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m3d43bccikj" w:id="0"/>
      <w:bookmarkEnd w:id="0"/>
      <w:r w:rsidDel="00000000" w:rsidR="00000000" w:rsidRPr="00000000">
        <w:rPr>
          <w:rtl w:val="0"/>
        </w:rPr>
        <w:t xml:space="preserve">Quick Steps On How to Fork a Github Repo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Github.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repo that you want to fork.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fork using the Fork dropdown.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Wizard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Visual Studio Code. Open a new window.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Source Control menu. </w:t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URL of the newly forked repo that you own into the field.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repo locally.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forking. You can make updates now.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