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14C" w:rsidRDefault="00BA0282">
      <w:pPr>
        <w:pStyle w:val="TOC1"/>
        <w:tabs>
          <w:tab w:val="left" w:pos="480"/>
          <w:tab w:val="right" w:leader="dot" w:pos="9628"/>
        </w:tabs>
        <w:rPr>
          <w:rFonts w:asciiTheme="minorHAnsi" w:eastAsiaTheme="minorEastAsia" w:hAnsiTheme="minorHAnsi" w:cstheme="minorBidi"/>
          <w:noProof/>
          <w:kern w:val="0"/>
          <w:sz w:val="22"/>
          <w:szCs w:val="22"/>
          <w:lang w:val="fr-CM" w:eastAsia="fr-CM" w:bidi="ar-SA"/>
        </w:rPr>
      </w:pPr>
      <w:r>
        <w:rPr>
          <w:rFonts w:asciiTheme="minorHAnsi" w:hAnsiTheme="minorHAnsi" w:cstheme="minorHAnsi"/>
        </w:rPr>
        <w:fldChar w:fldCharType="begin"/>
      </w:r>
      <w:r>
        <w:rPr>
          <w:rFonts w:asciiTheme="minorHAnsi" w:hAnsiTheme="minorHAnsi" w:cstheme="minorHAnsi"/>
        </w:rPr>
        <w:instrText xml:space="preserve"> TOC \o "1-7" \h \z \u </w:instrText>
      </w:r>
      <w:r>
        <w:rPr>
          <w:rFonts w:asciiTheme="minorHAnsi" w:hAnsiTheme="minorHAnsi" w:cstheme="minorHAnsi"/>
        </w:rPr>
        <w:fldChar w:fldCharType="separate"/>
      </w:r>
      <w:hyperlink w:anchor="_Toc21597022" w:history="1">
        <w:r w:rsidR="0047714C" w:rsidRPr="00D139BF">
          <w:rPr>
            <w:rStyle w:val="Hyperlink"/>
            <w:rFonts w:cstheme="minorHAnsi"/>
            <w:noProof/>
          </w:rPr>
          <w:t>I.</w:t>
        </w:r>
        <w:r w:rsidR="0047714C">
          <w:rPr>
            <w:rFonts w:asciiTheme="minorHAnsi" w:eastAsiaTheme="minorEastAsia" w:hAnsiTheme="minorHAnsi" w:cstheme="minorBidi"/>
            <w:noProof/>
            <w:kern w:val="0"/>
            <w:sz w:val="22"/>
            <w:szCs w:val="22"/>
            <w:lang w:val="fr-CM" w:eastAsia="fr-CM" w:bidi="ar-SA"/>
          </w:rPr>
          <w:tab/>
        </w:r>
        <w:r w:rsidR="0047714C" w:rsidRPr="00D139BF">
          <w:rPr>
            <w:rStyle w:val="Hyperlink"/>
            <w:rFonts w:cstheme="minorHAnsi"/>
            <w:noProof/>
          </w:rPr>
          <w:t>Architecture parallèle</w:t>
        </w:r>
        <w:r w:rsidR="0047714C">
          <w:rPr>
            <w:noProof/>
            <w:webHidden/>
          </w:rPr>
          <w:tab/>
        </w:r>
        <w:r w:rsidR="0047714C">
          <w:rPr>
            <w:noProof/>
            <w:webHidden/>
          </w:rPr>
          <w:fldChar w:fldCharType="begin"/>
        </w:r>
        <w:r w:rsidR="0047714C">
          <w:rPr>
            <w:noProof/>
            <w:webHidden/>
          </w:rPr>
          <w:instrText xml:space="preserve"> PAGEREF _Toc21597022 \h </w:instrText>
        </w:r>
        <w:r w:rsidR="0047714C">
          <w:rPr>
            <w:noProof/>
            <w:webHidden/>
          </w:rPr>
        </w:r>
        <w:r w:rsidR="0047714C">
          <w:rPr>
            <w:noProof/>
            <w:webHidden/>
          </w:rPr>
          <w:fldChar w:fldCharType="separate"/>
        </w:r>
        <w:r w:rsidR="000D3BF8">
          <w:rPr>
            <w:noProof/>
            <w:webHidden/>
          </w:rPr>
          <w:t>4</w:t>
        </w:r>
        <w:r w:rsidR="0047714C">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23" w:history="1">
        <w:r w:rsidRPr="00D139BF">
          <w:rPr>
            <w:rStyle w:val="Hyperlink"/>
            <w:rFonts w:cstheme="minorHAnsi"/>
            <w:noProof/>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Principe du parallélisme</w:t>
        </w:r>
        <w:r>
          <w:rPr>
            <w:noProof/>
            <w:webHidden/>
          </w:rPr>
          <w:tab/>
        </w:r>
        <w:r>
          <w:rPr>
            <w:noProof/>
            <w:webHidden/>
          </w:rPr>
          <w:fldChar w:fldCharType="begin"/>
        </w:r>
        <w:r>
          <w:rPr>
            <w:noProof/>
            <w:webHidden/>
          </w:rPr>
          <w:instrText xml:space="preserve"> PAGEREF _Toc21597023 \h </w:instrText>
        </w:r>
        <w:r>
          <w:rPr>
            <w:noProof/>
            <w:webHidden/>
          </w:rPr>
        </w:r>
        <w:r>
          <w:rPr>
            <w:noProof/>
            <w:webHidden/>
          </w:rPr>
          <w:fldChar w:fldCharType="separate"/>
        </w:r>
        <w:r w:rsidR="000D3BF8">
          <w:rPr>
            <w:noProof/>
            <w:webHidden/>
          </w:rPr>
          <w:t>4</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24" w:history="1">
        <w:r w:rsidRPr="00D139BF">
          <w:rPr>
            <w:rStyle w:val="Hyperlink"/>
            <w:rFonts w:cstheme="minorHAnsi"/>
            <w:noProof/>
          </w:rPr>
          <w:t>2.</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Applications du parallélisme</w:t>
        </w:r>
        <w:r>
          <w:rPr>
            <w:noProof/>
            <w:webHidden/>
          </w:rPr>
          <w:tab/>
        </w:r>
        <w:r>
          <w:rPr>
            <w:noProof/>
            <w:webHidden/>
          </w:rPr>
          <w:fldChar w:fldCharType="begin"/>
        </w:r>
        <w:r>
          <w:rPr>
            <w:noProof/>
            <w:webHidden/>
          </w:rPr>
          <w:instrText xml:space="preserve"> PAGEREF _Toc21597024 \h </w:instrText>
        </w:r>
        <w:r>
          <w:rPr>
            <w:noProof/>
            <w:webHidden/>
          </w:rPr>
        </w:r>
        <w:r>
          <w:rPr>
            <w:noProof/>
            <w:webHidden/>
          </w:rPr>
          <w:fldChar w:fldCharType="separate"/>
        </w:r>
        <w:r w:rsidR="000D3BF8">
          <w:rPr>
            <w:noProof/>
            <w:webHidden/>
          </w:rPr>
          <w:t>4</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25" w:history="1">
        <w:r w:rsidRPr="00D139BF">
          <w:rPr>
            <w:rStyle w:val="Hyperlink"/>
            <w:rFonts w:cstheme="minorHAnsi"/>
            <w:noProof/>
          </w:rPr>
          <w:t>3.</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Les différents types de parallélisme</w:t>
        </w:r>
        <w:r>
          <w:rPr>
            <w:noProof/>
            <w:webHidden/>
          </w:rPr>
          <w:tab/>
        </w:r>
        <w:r>
          <w:rPr>
            <w:noProof/>
            <w:webHidden/>
          </w:rPr>
          <w:fldChar w:fldCharType="begin"/>
        </w:r>
        <w:r>
          <w:rPr>
            <w:noProof/>
            <w:webHidden/>
          </w:rPr>
          <w:instrText xml:space="preserve"> PAGEREF _Toc21597025 \h </w:instrText>
        </w:r>
        <w:r>
          <w:rPr>
            <w:noProof/>
            <w:webHidden/>
          </w:rPr>
        </w:r>
        <w:r>
          <w:rPr>
            <w:noProof/>
            <w:webHidden/>
          </w:rPr>
          <w:fldChar w:fldCharType="separate"/>
        </w:r>
        <w:r w:rsidR="000D3BF8">
          <w:rPr>
            <w:noProof/>
            <w:webHidden/>
          </w:rPr>
          <w:t>4</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26" w:history="1">
        <w:r w:rsidRPr="00D139BF">
          <w:rPr>
            <w:rStyle w:val="Hyperlink"/>
            <w:rFonts w:cstheme="minorHAnsi"/>
            <w:noProof/>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La taxonomie de Flynn</w:t>
        </w:r>
        <w:r>
          <w:rPr>
            <w:noProof/>
            <w:webHidden/>
          </w:rPr>
          <w:tab/>
        </w:r>
        <w:r>
          <w:rPr>
            <w:noProof/>
            <w:webHidden/>
          </w:rPr>
          <w:fldChar w:fldCharType="begin"/>
        </w:r>
        <w:r>
          <w:rPr>
            <w:noProof/>
            <w:webHidden/>
          </w:rPr>
          <w:instrText xml:space="preserve"> PAGEREF _Toc21597026 \h </w:instrText>
        </w:r>
        <w:r>
          <w:rPr>
            <w:noProof/>
            <w:webHidden/>
          </w:rPr>
        </w:r>
        <w:r>
          <w:rPr>
            <w:noProof/>
            <w:webHidden/>
          </w:rPr>
          <w:fldChar w:fldCharType="separate"/>
        </w:r>
        <w:r w:rsidR="000D3BF8">
          <w:rPr>
            <w:noProof/>
            <w:webHidden/>
          </w:rPr>
          <w:t>4</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27"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Classification selon RAINA</w:t>
        </w:r>
        <w:r>
          <w:rPr>
            <w:noProof/>
            <w:webHidden/>
          </w:rPr>
          <w:tab/>
        </w:r>
        <w:r>
          <w:rPr>
            <w:noProof/>
            <w:webHidden/>
          </w:rPr>
          <w:fldChar w:fldCharType="begin"/>
        </w:r>
        <w:r>
          <w:rPr>
            <w:noProof/>
            <w:webHidden/>
          </w:rPr>
          <w:instrText xml:space="preserve"> PAGEREF _Toc21597027 \h </w:instrText>
        </w:r>
        <w:r>
          <w:rPr>
            <w:noProof/>
            <w:webHidden/>
          </w:rPr>
        </w:r>
        <w:r>
          <w:rPr>
            <w:noProof/>
            <w:webHidden/>
          </w:rPr>
          <w:fldChar w:fldCharType="separate"/>
        </w:r>
        <w:r w:rsidR="000D3BF8">
          <w:rPr>
            <w:noProof/>
            <w:webHidden/>
          </w:rPr>
          <w:t>7</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28" w:history="1">
        <w:r w:rsidRPr="00D139BF">
          <w:rPr>
            <w:rStyle w:val="Hyperlink"/>
            <w:rFonts w:cstheme="minorHAnsi"/>
            <w:noProof/>
          </w:rPr>
          <w:t>4.</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Calcul de la complexité parallèle</w:t>
        </w:r>
        <w:r>
          <w:rPr>
            <w:noProof/>
            <w:webHidden/>
          </w:rPr>
          <w:tab/>
        </w:r>
        <w:r>
          <w:rPr>
            <w:noProof/>
            <w:webHidden/>
          </w:rPr>
          <w:fldChar w:fldCharType="begin"/>
        </w:r>
        <w:r>
          <w:rPr>
            <w:noProof/>
            <w:webHidden/>
          </w:rPr>
          <w:instrText xml:space="preserve"> PAGEREF _Toc21597028 \h </w:instrText>
        </w:r>
        <w:r>
          <w:rPr>
            <w:noProof/>
            <w:webHidden/>
          </w:rPr>
        </w:r>
        <w:r>
          <w:rPr>
            <w:noProof/>
            <w:webHidden/>
          </w:rPr>
          <w:fldChar w:fldCharType="separate"/>
        </w:r>
        <w:r w:rsidR="000D3BF8">
          <w:rPr>
            <w:noProof/>
            <w:webHidden/>
          </w:rPr>
          <w:t>9</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29" w:history="1">
        <w:r w:rsidRPr="00D139BF">
          <w:rPr>
            <w:rStyle w:val="Hyperlink"/>
            <w:rFonts w:cstheme="minorHAnsi"/>
            <w:noProof/>
          </w:rPr>
          <w:t>5.</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Modèles de calcul parallèle</w:t>
        </w:r>
        <w:r>
          <w:rPr>
            <w:noProof/>
            <w:webHidden/>
          </w:rPr>
          <w:tab/>
        </w:r>
        <w:r>
          <w:rPr>
            <w:noProof/>
            <w:webHidden/>
          </w:rPr>
          <w:fldChar w:fldCharType="begin"/>
        </w:r>
        <w:r>
          <w:rPr>
            <w:noProof/>
            <w:webHidden/>
          </w:rPr>
          <w:instrText xml:space="preserve"> PAGEREF _Toc21597029 \h </w:instrText>
        </w:r>
        <w:r>
          <w:rPr>
            <w:noProof/>
            <w:webHidden/>
          </w:rPr>
        </w:r>
        <w:r>
          <w:rPr>
            <w:noProof/>
            <w:webHidden/>
          </w:rPr>
          <w:fldChar w:fldCharType="separate"/>
        </w:r>
        <w:r w:rsidR="000D3BF8">
          <w:rPr>
            <w:noProof/>
            <w:webHidden/>
          </w:rPr>
          <w:t>9</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30" w:history="1">
        <w:r w:rsidRPr="00D139BF">
          <w:rPr>
            <w:rStyle w:val="Hyperlink"/>
            <w:rFonts w:cstheme="minorHAnsi"/>
            <w:noProof/>
          </w:rPr>
          <w:t>6.</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Quelques modèles de calcul parallèle</w:t>
        </w:r>
        <w:r>
          <w:rPr>
            <w:noProof/>
            <w:webHidden/>
          </w:rPr>
          <w:tab/>
        </w:r>
        <w:r>
          <w:rPr>
            <w:noProof/>
            <w:webHidden/>
          </w:rPr>
          <w:fldChar w:fldCharType="begin"/>
        </w:r>
        <w:r>
          <w:rPr>
            <w:noProof/>
            <w:webHidden/>
          </w:rPr>
          <w:instrText xml:space="preserve"> PAGEREF _Toc21597030 \h </w:instrText>
        </w:r>
        <w:r>
          <w:rPr>
            <w:noProof/>
            <w:webHidden/>
          </w:rPr>
        </w:r>
        <w:r>
          <w:rPr>
            <w:noProof/>
            <w:webHidden/>
          </w:rPr>
          <w:fldChar w:fldCharType="separate"/>
        </w:r>
        <w:r w:rsidR="000D3BF8">
          <w:rPr>
            <w:noProof/>
            <w:webHidden/>
          </w:rPr>
          <w:t>10</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1" w:history="1">
        <w:r w:rsidRPr="00D139BF">
          <w:rPr>
            <w:rStyle w:val="Hyperlink"/>
            <w:rFonts w:cstheme="minorHAnsi"/>
            <w:noProof/>
            <w:lang w:val="en-US"/>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lang w:val="en-US"/>
          </w:rPr>
          <w:t>Le modèle PRAM (Parallel Random Access Memory)</w:t>
        </w:r>
        <w:r>
          <w:rPr>
            <w:noProof/>
            <w:webHidden/>
          </w:rPr>
          <w:tab/>
        </w:r>
        <w:r>
          <w:rPr>
            <w:noProof/>
            <w:webHidden/>
          </w:rPr>
          <w:fldChar w:fldCharType="begin"/>
        </w:r>
        <w:r>
          <w:rPr>
            <w:noProof/>
            <w:webHidden/>
          </w:rPr>
          <w:instrText xml:space="preserve"> PAGEREF _Toc21597031 \h </w:instrText>
        </w:r>
        <w:r>
          <w:rPr>
            <w:noProof/>
            <w:webHidden/>
          </w:rPr>
        </w:r>
        <w:r>
          <w:rPr>
            <w:noProof/>
            <w:webHidden/>
          </w:rPr>
          <w:fldChar w:fldCharType="separate"/>
        </w:r>
        <w:r w:rsidR="000D3BF8">
          <w:rPr>
            <w:noProof/>
            <w:webHidden/>
          </w:rPr>
          <w:t>10</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2"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Le Modèle systolique</w:t>
        </w:r>
        <w:r>
          <w:rPr>
            <w:noProof/>
            <w:webHidden/>
          </w:rPr>
          <w:tab/>
        </w:r>
        <w:r>
          <w:rPr>
            <w:noProof/>
            <w:webHidden/>
          </w:rPr>
          <w:fldChar w:fldCharType="begin"/>
        </w:r>
        <w:r>
          <w:rPr>
            <w:noProof/>
            <w:webHidden/>
          </w:rPr>
          <w:instrText xml:space="preserve"> PAGEREF _Toc21597032 \h </w:instrText>
        </w:r>
        <w:r>
          <w:rPr>
            <w:noProof/>
            <w:webHidden/>
          </w:rPr>
        </w:r>
        <w:r>
          <w:rPr>
            <w:noProof/>
            <w:webHidden/>
          </w:rPr>
          <w:fldChar w:fldCharType="separate"/>
        </w:r>
        <w:r w:rsidR="000D3BF8">
          <w:rPr>
            <w:noProof/>
            <w:webHidden/>
          </w:rPr>
          <w:t>11</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3" w:history="1">
        <w:r w:rsidRPr="00D139BF">
          <w:rPr>
            <w:rStyle w:val="Hyperlink"/>
            <w:rFonts w:cstheme="minorHAnsi"/>
            <w:noProof/>
          </w:rPr>
          <w:t>c)</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Modèle grille à deux dimensions et modèle hypercube</w:t>
        </w:r>
        <w:r>
          <w:rPr>
            <w:noProof/>
            <w:webHidden/>
          </w:rPr>
          <w:tab/>
        </w:r>
        <w:r>
          <w:rPr>
            <w:noProof/>
            <w:webHidden/>
          </w:rPr>
          <w:fldChar w:fldCharType="begin"/>
        </w:r>
        <w:r>
          <w:rPr>
            <w:noProof/>
            <w:webHidden/>
          </w:rPr>
          <w:instrText xml:space="preserve"> PAGEREF _Toc21597033 \h </w:instrText>
        </w:r>
        <w:r>
          <w:rPr>
            <w:noProof/>
            <w:webHidden/>
          </w:rPr>
        </w:r>
        <w:r>
          <w:rPr>
            <w:noProof/>
            <w:webHidden/>
          </w:rPr>
          <w:fldChar w:fldCharType="separate"/>
        </w:r>
        <w:r w:rsidR="000D3BF8">
          <w:rPr>
            <w:noProof/>
            <w:webHidden/>
          </w:rPr>
          <w:t>11</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4" w:history="1">
        <w:r w:rsidRPr="00D139BF">
          <w:rPr>
            <w:rStyle w:val="Hyperlink"/>
            <w:rFonts w:cstheme="minorHAnsi"/>
            <w:noProof/>
          </w:rPr>
          <w:t>d)</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L’hypercube</w:t>
        </w:r>
        <w:r>
          <w:rPr>
            <w:noProof/>
            <w:webHidden/>
          </w:rPr>
          <w:tab/>
        </w:r>
        <w:r>
          <w:rPr>
            <w:noProof/>
            <w:webHidden/>
          </w:rPr>
          <w:fldChar w:fldCharType="begin"/>
        </w:r>
        <w:r>
          <w:rPr>
            <w:noProof/>
            <w:webHidden/>
          </w:rPr>
          <w:instrText xml:space="preserve"> PAGEREF _Toc21597034 \h </w:instrText>
        </w:r>
        <w:r>
          <w:rPr>
            <w:noProof/>
            <w:webHidden/>
          </w:rPr>
        </w:r>
        <w:r>
          <w:rPr>
            <w:noProof/>
            <w:webHidden/>
          </w:rPr>
          <w:fldChar w:fldCharType="separate"/>
        </w:r>
        <w:r w:rsidR="000D3BF8">
          <w:rPr>
            <w:noProof/>
            <w:webHidden/>
          </w:rPr>
          <w:t>12</w:t>
        </w:r>
        <w:r>
          <w:rPr>
            <w:noProof/>
            <w:webHidden/>
          </w:rPr>
          <w:fldChar w:fldCharType="end"/>
        </w:r>
      </w:hyperlink>
    </w:p>
    <w:p w:rsidR="0047714C" w:rsidRDefault="0047714C">
      <w:pPr>
        <w:pStyle w:val="TOC1"/>
        <w:tabs>
          <w:tab w:val="left" w:pos="480"/>
          <w:tab w:val="right" w:leader="dot" w:pos="9628"/>
        </w:tabs>
        <w:rPr>
          <w:rFonts w:asciiTheme="minorHAnsi" w:eastAsiaTheme="minorEastAsia" w:hAnsiTheme="minorHAnsi" w:cstheme="minorBidi"/>
          <w:noProof/>
          <w:kern w:val="0"/>
          <w:sz w:val="22"/>
          <w:szCs w:val="22"/>
          <w:lang w:val="fr-CM" w:eastAsia="fr-CM" w:bidi="ar-SA"/>
        </w:rPr>
      </w:pPr>
      <w:hyperlink w:anchor="_Toc21597035" w:history="1">
        <w:r w:rsidRPr="00D139BF">
          <w:rPr>
            <w:rStyle w:val="Hyperlink"/>
            <w:rFonts w:cstheme="minorHAnsi"/>
            <w:noProof/>
          </w:rPr>
          <w:t>II.</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OPENMP</w:t>
        </w:r>
        <w:r>
          <w:rPr>
            <w:noProof/>
            <w:webHidden/>
          </w:rPr>
          <w:tab/>
        </w:r>
        <w:r>
          <w:rPr>
            <w:noProof/>
            <w:webHidden/>
          </w:rPr>
          <w:fldChar w:fldCharType="begin"/>
        </w:r>
        <w:r>
          <w:rPr>
            <w:noProof/>
            <w:webHidden/>
          </w:rPr>
          <w:instrText xml:space="preserve"> PAGEREF _Toc21597035 \h </w:instrText>
        </w:r>
        <w:r>
          <w:rPr>
            <w:noProof/>
            <w:webHidden/>
          </w:rPr>
        </w:r>
        <w:r>
          <w:rPr>
            <w:noProof/>
            <w:webHidden/>
          </w:rPr>
          <w:fldChar w:fldCharType="separate"/>
        </w:r>
        <w:r w:rsidR="000D3BF8">
          <w:rPr>
            <w:noProof/>
            <w:webHidden/>
          </w:rPr>
          <w:t>14</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36" w:history="1">
        <w:r w:rsidRPr="00D139BF">
          <w:rPr>
            <w:rStyle w:val="Hyperlink"/>
            <w:rFonts w:cstheme="minorHAnsi"/>
            <w:noProof/>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Définition et Principe de fonctionnement</w:t>
        </w:r>
        <w:r>
          <w:rPr>
            <w:noProof/>
            <w:webHidden/>
          </w:rPr>
          <w:tab/>
        </w:r>
        <w:r>
          <w:rPr>
            <w:noProof/>
            <w:webHidden/>
          </w:rPr>
          <w:fldChar w:fldCharType="begin"/>
        </w:r>
        <w:r>
          <w:rPr>
            <w:noProof/>
            <w:webHidden/>
          </w:rPr>
          <w:instrText xml:space="preserve"> PAGEREF _Toc21597036 \h </w:instrText>
        </w:r>
        <w:r>
          <w:rPr>
            <w:noProof/>
            <w:webHidden/>
          </w:rPr>
        </w:r>
        <w:r>
          <w:rPr>
            <w:noProof/>
            <w:webHidden/>
          </w:rPr>
          <w:fldChar w:fldCharType="separate"/>
        </w:r>
        <w:r w:rsidR="000D3BF8">
          <w:rPr>
            <w:noProof/>
            <w:webHidden/>
          </w:rPr>
          <w:t>14</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7" w:history="1">
        <w:r w:rsidRPr="00D139BF">
          <w:rPr>
            <w:rStyle w:val="Hyperlink"/>
            <w:rFonts w:cstheme="minorHAnsi"/>
            <w:noProof/>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Définition</w:t>
        </w:r>
        <w:r>
          <w:rPr>
            <w:noProof/>
            <w:webHidden/>
          </w:rPr>
          <w:tab/>
        </w:r>
        <w:r>
          <w:rPr>
            <w:noProof/>
            <w:webHidden/>
          </w:rPr>
          <w:fldChar w:fldCharType="begin"/>
        </w:r>
        <w:r>
          <w:rPr>
            <w:noProof/>
            <w:webHidden/>
          </w:rPr>
          <w:instrText xml:space="preserve"> PAGEREF _Toc21597037 \h </w:instrText>
        </w:r>
        <w:r>
          <w:rPr>
            <w:noProof/>
            <w:webHidden/>
          </w:rPr>
        </w:r>
        <w:r>
          <w:rPr>
            <w:noProof/>
            <w:webHidden/>
          </w:rPr>
          <w:fldChar w:fldCharType="separate"/>
        </w:r>
        <w:r w:rsidR="000D3BF8">
          <w:rPr>
            <w:noProof/>
            <w:webHidden/>
          </w:rPr>
          <w:t>14</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38"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Principe Fonctionnement</w:t>
        </w:r>
        <w:r>
          <w:rPr>
            <w:noProof/>
            <w:webHidden/>
          </w:rPr>
          <w:tab/>
        </w:r>
        <w:r>
          <w:rPr>
            <w:noProof/>
            <w:webHidden/>
          </w:rPr>
          <w:fldChar w:fldCharType="begin"/>
        </w:r>
        <w:r>
          <w:rPr>
            <w:noProof/>
            <w:webHidden/>
          </w:rPr>
          <w:instrText xml:space="preserve"> PAGEREF _Toc21597038 \h </w:instrText>
        </w:r>
        <w:r>
          <w:rPr>
            <w:noProof/>
            <w:webHidden/>
          </w:rPr>
        </w:r>
        <w:r>
          <w:rPr>
            <w:noProof/>
            <w:webHidden/>
          </w:rPr>
          <w:fldChar w:fldCharType="separate"/>
        </w:r>
        <w:r w:rsidR="000D3BF8">
          <w:rPr>
            <w:noProof/>
            <w:webHidden/>
          </w:rPr>
          <w:t>14</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39" w:history="1">
        <w:r w:rsidRPr="00D139BF">
          <w:rPr>
            <w:rStyle w:val="Hyperlink"/>
            <w:rFonts w:cstheme="minorHAnsi"/>
            <w:noProof/>
          </w:rPr>
          <w:t>2.</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Structure d’un programme OpenMP</w:t>
        </w:r>
        <w:r>
          <w:rPr>
            <w:noProof/>
            <w:webHidden/>
          </w:rPr>
          <w:tab/>
        </w:r>
        <w:r>
          <w:rPr>
            <w:noProof/>
            <w:webHidden/>
          </w:rPr>
          <w:fldChar w:fldCharType="begin"/>
        </w:r>
        <w:r>
          <w:rPr>
            <w:noProof/>
            <w:webHidden/>
          </w:rPr>
          <w:instrText xml:space="preserve"> PAGEREF _Toc21597039 \h </w:instrText>
        </w:r>
        <w:r>
          <w:rPr>
            <w:noProof/>
            <w:webHidden/>
          </w:rPr>
        </w:r>
        <w:r>
          <w:rPr>
            <w:noProof/>
            <w:webHidden/>
          </w:rPr>
          <w:fldChar w:fldCharType="separate"/>
        </w:r>
        <w:r w:rsidR="000D3BF8">
          <w:rPr>
            <w:noProof/>
            <w:webHidden/>
          </w:rPr>
          <w:t>15</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40" w:history="1">
        <w:r w:rsidRPr="00D139BF">
          <w:rPr>
            <w:rStyle w:val="Hyperlink"/>
            <w:rFonts w:cstheme="minorHAnsi"/>
            <w:noProof/>
            <w:lang w:val="en-US"/>
          </w:rPr>
          <w:t>3.</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lang w:val="en-US"/>
          </w:rPr>
          <w:t>Installation d’OpenMP</w:t>
        </w:r>
        <w:r>
          <w:rPr>
            <w:noProof/>
            <w:webHidden/>
          </w:rPr>
          <w:tab/>
        </w:r>
        <w:r>
          <w:rPr>
            <w:noProof/>
            <w:webHidden/>
          </w:rPr>
          <w:fldChar w:fldCharType="begin"/>
        </w:r>
        <w:r>
          <w:rPr>
            <w:noProof/>
            <w:webHidden/>
          </w:rPr>
          <w:instrText xml:space="preserve"> PAGEREF _Toc21597040 \h </w:instrText>
        </w:r>
        <w:r>
          <w:rPr>
            <w:noProof/>
            <w:webHidden/>
          </w:rPr>
        </w:r>
        <w:r>
          <w:rPr>
            <w:noProof/>
            <w:webHidden/>
          </w:rPr>
          <w:fldChar w:fldCharType="separate"/>
        </w:r>
        <w:r w:rsidR="000D3BF8">
          <w:rPr>
            <w:noProof/>
            <w:webHidden/>
          </w:rPr>
          <w:t>16</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1" w:history="1">
        <w:r w:rsidRPr="00D139BF">
          <w:rPr>
            <w:rStyle w:val="Hyperlink"/>
            <w:rFonts w:cstheme="minorHAnsi"/>
            <w:noProof/>
            <w:lang w:val="en-US"/>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lang w:val="en-US"/>
          </w:rPr>
          <w:t>Installation d’OpenMP sur windows</w:t>
        </w:r>
        <w:r>
          <w:rPr>
            <w:noProof/>
            <w:webHidden/>
          </w:rPr>
          <w:tab/>
        </w:r>
        <w:r>
          <w:rPr>
            <w:noProof/>
            <w:webHidden/>
          </w:rPr>
          <w:fldChar w:fldCharType="begin"/>
        </w:r>
        <w:r>
          <w:rPr>
            <w:noProof/>
            <w:webHidden/>
          </w:rPr>
          <w:instrText xml:space="preserve"> PAGEREF _Toc21597041 \h </w:instrText>
        </w:r>
        <w:r>
          <w:rPr>
            <w:noProof/>
            <w:webHidden/>
          </w:rPr>
        </w:r>
        <w:r>
          <w:rPr>
            <w:noProof/>
            <w:webHidden/>
          </w:rPr>
          <w:fldChar w:fldCharType="separate"/>
        </w:r>
        <w:r w:rsidR="000D3BF8">
          <w:rPr>
            <w:noProof/>
            <w:webHidden/>
          </w:rPr>
          <w:t>16</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2"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Installation d’OpenMp sur linux</w:t>
        </w:r>
        <w:r>
          <w:rPr>
            <w:noProof/>
            <w:webHidden/>
          </w:rPr>
          <w:tab/>
        </w:r>
        <w:r>
          <w:rPr>
            <w:noProof/>
            <w:webHidden/>
          </w:rPr>
          <w:fldChar w:fldCharType="begin"/>
        </w:r>
        <w:r>
          <w:rPr>
            <w:noProof/>
            <w:webHidden/>
          </w:rPr>
          <w:instrText xml:space="preserve"> PAGEREF _Toc21597042 \h </w:instrText>
        </w:r>
        <w:r>
          <w:rPr>
            <w:noProof/>
            <w:webHidden/>
          </w:rPr>
        </w:r>
        <w:r>
          <w:rPr>
            <w:noProof/>
            <w:webHidden/>
          </w:rPr>
          <w:fldChar w:fldCharType="separate"/>
        </w:r>
        <w:r w:rsidR="000D3BF8">
          <w:rPr>
            <w:noProof/>
            <w:webHidden/>
          </w:rPr>
          <w:t>17</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43" w:history="1">
        <w:r w:rsidRPr="00D139BF">
          <w:rPr>
            <w:rStyle w:val="Hyperlink"/>
            <w:rFonts w:cstheme="minorHAnsi"/>
            <w:bCs/>
            <w:noProof/>
            <w:lang w:val="en-US"/>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lang w:val="en-US"/>
          </w:rPr>
          <w:t>Compilation (</w:t>
        </w:r>
        <w:r w:rsidRPr="00D139BF">
          <w:rPr>
            <w:rStyle w:val="Hyperlink"/>
            <w:rFonts w:cstheme="minorHAnsi"/>
            <w:noProof/>
            <w:lang w:val="fr-CM"/>
          </w:rPr>
          <w:t>Compilation avec GNU)</w:t>
        </w:r>
        <w:r>
          <w:rPr>
            <w:noProof/>
            <w:webHidden/>
          </w:rPr>
          <w:tab/>
        </w:r>
        <w:r>
          <w:rPr>
            <w:noProof/>
            <w:webHidden/>
          </w:rPr>
          <w:fldChar w:fldCharType="begin"/>
        </w:r>
        <w:r>
          <w:rPr>
            <w:noProof/>
            <w:webHidden/>
          </w:rPr>
          <w:instrText xml:space="preserve"> PAGEREF _Toc21597043 \h </w:instrText>
        </w:r>
        <w:r>
          <w:rPr>
            <w:noProof/>
            <w:webHidden/>
          </w:rPr>
        </w:r>
        <w:r>
          <w:rPr>
            <w:noProof/>
            <w:webHidden/>
          </w:rPr>
          <w:fldChar w:fldCharType="separate"/>
        </w:r>
        <w:r w:rsidR="000D3BF8">
          <w:rPr>
            <w:noProof/>
            <w:webHidden/>
          </w:rPr>
          <w:t>17</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44" w:history="1">
        <w:r w:rsidRPr="00D139BF">
          <w:rPr>
            <w:rStyle w:val="Hyperlink"/>
            <w:rFonts w:cstheme="minorHAnsi"/>
            <w:noProof/>
          </w:rPr>
          <w:t>(2)</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Exécution</w:t>
        </w:r>
        <w:r>
          <w:rPr>
            <w:noProof/>
            <w:webHidden/>
          </w:rPr>
          <w:tab/>
        </w:r>
        <w:r>
          <w:rPr>
            <w:noProof/>
            <w:webHidden/>
          </w:rPr>
          <w:fldChar w:fldCharType="begin"/>
        </w:r>
        <w:r>
          <w:rPr>
            <w:noProof/>
            <w:webHidden/>
          </w:rPr>
          <w:instrText xml:space="preserve"> PAGEREF _Toc21597044 \h </w:instrText>
        </w:r>
        <w:r>
          <w:rPr>
            <w:noProof/>
            <w:webHidden/>
          </w:rPr>
        </w:r>
        <w:r>
          <w:rPr>
            <w:noProof/>
            <w:webHidden/>
          </w:rPr>
          <w:fldChar w:fldCharType="separate"/>
        </w:r>
        <w:r w:rsidR="000D3BF8">
          <w:rPr>
            <w:noProof/>
            <w:webHidden/>
          </w:rPr>
          <w:t>17</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45" w:history="1">
        <w:r w:rsidRPr="00D139BF">
          <w:rPr>
            <w:rStyle w:val="Hyperlink"/>
            <w:rFonts w:cstheme="minorHAnsi"/>
            <w:noProof/>
          </w:rPr>
          <w:t>4.</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Variables avec OpenMP</w:t>
        </w:r>
        <w:r>
          <w:rPr>
            <w:noProof/>
            <w:webHidden/>
          </w:rPr>
          <w:tab/>
        </w:r>
        <w:r>
          <w:rPr>
            <w:noProof/>
            <w:webHidden/>
          </w:rPr>
          <w:fldChar w:fldCharType="begin"/>
        </w:r>
        <w:r>
          <w:rPr>
            <w:noProof/>
            <w:webHidden/>
          </w:rPr>
          <w:instrText xml:space="preserve"> PAGEREF _Toc21597045 \h </w:instrText>
        </w:r>
        <w:r>
          <w:rPr>
            <w:noProof/>
            <w:webHidden/>
          </w:rPr>
        </w:r>
        <w:r>
          <w:rPr>
            <w:noProof/>
            <w:webHidden/>
          </w:rPr>
          <w:fldChar w:fldCharType="separate"/>
        </w:r>
        <w:r w:rsidR="000D3BF8">
          <w:rPr>
            <w:noProof/>
            <w:webHidden/>
          </w:rPr>
          <w:t>17</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6" w:history="1">
        <w:r w:rsidRPr="00D139BF">
          <w:rPr>
            <w:rStyle w:val="Hyperlink"/>
            <w:rFonts w:cstheme="minorHAnsi"/>
            <w:noProof/>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Portée des variables</w:t>
        </w:r>
        <w:r>
          <w:rPr>
            <w:noProof/>
            <w:webHidden/>
          </w:rPr>
          <w:tab/>
        </w:r>
        <w:r>
          <w:rPr>
            <w:noProof/>
            <w:webHidden/>
          </w:rPr>
          <w:fldChar w:fldCharType="begin"/>
        </w:r>
        <w:r>
          <w:rPr>
            <w:noProof/>
            <w:webHidden/>
          </w:rPr>
          <w:instrText xml:space="preserve"> PAGEREF _Toc21597046 \h </w:instrText>
        </w:r>
        <w:r>
          <w:rPr>
            <w:noProof/>
            <w:webHidden/>
          </w:rPr>
        </w:r>
        <w:r>
          <w:rPr>
            <w:noProof/>
            <w:webHidden/>
          </w:rPr>
          <w:fldChar w:fldCharType="separate"/>
        </w:r>
        <w:r w:rsidR="000D3BF8">
          <w:rPr>
            <w:noProof/>
            <w:webHidden/>
          </w:rPr>
          <w:t>17</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7"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Statuts d’une variable</w:t>
        </w:r>
        <w:r>
          <w:rPr>
            <w:noProof/>
            <w:webHidden/>
          </w:rPr>
          <w:tab/>
        </w:r>
        <w:r>
          <w:rPr>
            <w:noProof/>
            <w:webHidden/>
          </w:rPr>
          <w:fldChar w:fldCharType="begin"/>
        </w:r>
        <w:r>
          <w:rPr>
            <w:noProof/>
            <w:webHidden/>
          </w:rPr>
          <w:instrText xml:space="preserve"> PAGEREF _Toc21597047 \h </w:instrText>
        </w:r>
        <w:r>
          <w:rPr>
            <w:noProof/>
            <w:webHidden/>
          </w:rPr>
        </w:r>
        <w:r>
          <w:rPr>
            <w:noProof/>
            <w:webHidden/>
          </w:rPr>
          <w:fldChar w:fldCharType="separate"/>
        </w:r>
        <w:r w:rsidR="000D3BF8">
          <w:rPr>
            <w:noProof/>
            <w:webHidden/>
          </w:rPr>
          <w:t>18</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8" w:history="1">
        <w:r w:rsidRPr="00D139BF">
          <w:rPr>
            <w:rStyle w:val="Hyperlink"/>
            <w:rFonts w:cstheme="minorHAnsi"/>
            <w:noProof/>
          </w:rPr>
          <w:t>c)</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Clause de la directive parallèle</w:t>
        </w:r>
        <w:r>
          <w:rPr>
            <w:noProof/>
            <w:webHidden/>
          </w:rPr>
          <w:tab/>
        </w:r>
        <w:r>
          <w:rPr>
            <w:noProof/>
            <w:webHidden/>
          </w:rPr>
          <w:fldChar w:fldCharType="begin"/>
        </w:r>
        <w:r>
          <w:rPr>
            <w:noProof/>
            <w:webHidden/>
          </w:rPr>
          <w:instrText xml:space="preserve"> PAGEREF _Toc21597048 \h </w:instrText>
        </w:r>
        <w:r>
          <w:rPr>
            <w:noProof/>
            <w:webHidden/>
          </w:rPr>
        </w:r>
        <w:r>
          <w:rPr>
            <w:noProof/>
            <w:webHidden/>
          </w:rPr>
          <w:fldChar w:fldCharType="separate"/>
        </w:r>
        <w:r w:rsidR="000D3BF8">
          <w:rPr>
            <w:noProof/>
            <w:webHidden/>
          </w:rPr>
          <w:t>18</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49" w:history="1">
        <w:r w:rsidRPr="00D139BF">
          <w:rPr>
            <w:rStyle w:val="Hyperlink"/>
            <w:rFonts w:cstheme="minorHAnsi"/>
            <w:noProof/>
          </w:rPr>
          <w:t>d)</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Étendue d’une région parallèle</w:t>
        </w:r>
        <w:r>
          <w:rPr>
            <w:noProof/>
            <w:webHidden/>
          </w:rPr>
          <w:tab/>
        </w:r>
        <w:r>
          <w:rPr>
            <w:noProof/>
            <w:webHidden/>
          </w:rPr>
          <w:fldChar w:fldCharType="begin"/>
        </w:r>
        <w:r>
          <w:rPr>
            <w:noProof/>
            <w:webHidden/>
          </w:rPr>
          <w:instrText xml:space="preserve"> PAGEREF _Toc21597049 \h </w:instrText>
        </w:r>
        <w:r>
          <w:rPr>
            <w:noProof/>
            <w:webHidden/>
          </w:rPr>
        </w:r>
        <w:r>
          <w:rPr>
            <w:noProof/>
            <w:webHidden/>
          </w:rPr>
          <w:fldChar w:fldCharType="separate"/>
        </w:r>
        <w:r w:rsidR="000D3BF8">
          <w:rPr>
            <w:noProof/>
            <w:webHidden/>
          </w:rPr>
          <w:t>20</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50" w:history="1">
        <w:r w:rsidRPr="00D139BF">
          <w:rPr>
            <w:rStyle w:val="Hyperlink"/>
            <w:rFonts w:cstheme="minorHAnsi"/>
            <w:noProof/>
          </w:rPr>
          <w:t>e)</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Compléments</w:t>
        </w:r>
        <w:r>
          <w:rPr>
            <w:noProof/>
            <w:webHidden/>
          </w:rPr>
          <w:tab/>
        </w:r>
        <w:r>
          <w:rPr>
            <w:noProof/>
            <w:webHidden/>
          </w:rPr>
          <w:fldChar w:fldCharType="begin"/>
        </w:r>
        <w:r>
          <w:rPr>
            <w:noProof/>
            <w:webHidden/>
          </w:rPr>
          <w:instrText xml:space="preserve"> PAGEREF _Toc21597050 \h </w:instrText>
        </w:r>
        <w:r>
          <w:rPr>
            <w:noProof/>
            <w:webHidden/>
          </w:rPr>
        </w:r>
        <w:r>
          <w:rPr>
            <w:noProof/>
            <w:webHidden/>
          </w:rPr>
          <w:fldChar w:fldCharType="separate"/>
        </w:r>
        <w:r w:rsidR="000D3BF8">
          <w:rPr>
            <w:noProof/>
            <w:webHidden/>
          </w:rPr>
          <w:t>21</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51" w:history="1">
        <w:r w:rsidRPr="00D139BF">
          <w:rPr>
            <w:rStyle w:val="Hyperlink"/>
            <w:rFonts w:cstheme="minorHAnsi"/>
            <w:noProof/>
          </w:rPr>
          <w:t>5.</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Partage du travail</w:t>
        </w:r>
        <w:r>
          <w:rPr>
            <w:noProof/>
            <w:webHidden/>
          </w:rPr>
          <w:tab/>
        </w:r>
        <w:r>
          <w:rPr>
            <w:noProof/>
            <w:webHidden/>
          </w:rPr>
          <w:fldChar w:fldCharType="begin"/>
        </w:r>
        <w:r>
          <w:rPr>
            <w:noProof/>
            <w:webHidden/>
          </w:rPr>
          <w:instrText xml:space="preserve"> PAGEREF _Toc21597051 \h </w:instrText>
        </w:r>
        <w:r>
          <w:rPr>
            <w:noProof/>
            <w:webHidden/>
          </w:rPr>
        </w:r>
        <w:r>
          <w:rPr>
            <w:noProof/>
            <w:webHidden/>
          </w:rPr>
          <w:fldChar w:fldCharType="separate"/>
        </w:r>
        <w:r w:rsidR="000D3BF8">
          <w:rPr>
            <w:noProof/>
            <w:webHidden/>
          </w:rPr>
          <w:t>22</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52" w:history="1">
        <w:r w:rsidRPr="00D139BF">
          <w:rPr>
            <w:rStyle w:val="Hyperlink"/>
            <w:rFonts w:cstheme="minorHAnsi"/>
            <w:noProof/>
          </w:rPr>
          <w:t>a)</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Les directives du partage du travail</w:t>
        </w:r>
        <w:r>
          <w:rPr>
            <w:noProof/>
            <w:webHidden/>
          </w:rPr>
          <w:tab/>
        </w:r>
        <w:r>
          <w:rPr>
            <w:noProof/>
            <w:webHidden/>
          </w:rPr>
          <w:fldChar w:fldCharType="begin"/>
        </w:r>
        <w:r>
          <w:rPr>
            <w:noProof/>
            <w:webHidden/>
          </w:rPr>
          <w:instrText xml:space="preserve"> PAGEREF _Toc21597052 \h </w:instrText>
        </w:r>
        <w:r>
          <w:rPr>
            <w:noProof/>
            <w:webHidden/>
          </w:rPr>
        </w:r>
        <w:r>
          <w:rPr>
            <w:noProof/>
            <w:webHidden/>
          </w:rPr>
          <w:fldChar w:fldCharType="separate"/>
        </w:r>
        <w:r w:rsidR="000D3BF8">
          <w:rPr>
            <w:noProof/>
            <w:webHidden/>
          </w:rPr>
          <w:t>22</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53" w:history="1">
        <w:r w:rsidRPr="00D139BF">
          <w:rPr>
            <w:rStyle w:val="Hyperlink"/>
            <w:rFonts w:cstheme="minorHAnsi"/>
            <w:noProof/>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Clause schedule</w:t>
        </w:r>
        <w:r>
          <w:rPr>
            <w:noProof/>
            <w:webHidden/>
          </w:rPr>
          <w:tab/>
        </w:r>
        <w:r>
          <w:rPr>
            <w:noProof/>
            <w:webHidden/>
          </w:rPr>
          <w:fldChar w:fldCharType="begin"/>
        </w:r>
        <w:r>
          <w:rPr>
            <w:noProof/>
            <w:webHidden/>
          </w:rPr>
          <w:instrText xml:space="preserve"> PAGEREF _Toc21597053 \h </w:instrText>
        </w:r>
        <w:r>
          <w:rPr>
            <w:noProof/>
            <w:webHidden/>
          </w:rPr>
        </w:r>
        <w:r>
          <w:rPr>
            <w:noProof/>
            <w:webHidden/>
          </w:rPr>
          <w:fldChar w:fldCharType="separate"/>
        </w:r>
        <w:r w:rsidR="000D3BF8">
          <w:rPr>
            <w:noProof/>
            <w:webHidden/>
          </w:rPr>
          <w:t>23</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54" w:history="1">
        <w:r w:rsidRPr="00D139BF">
          <w:rPr>
            <w:rStyle w:val="Hyperlink"/>
            <w:rFonts w:cstheme="minorHAnsi"/>
            <w:noProof/>
          </w:rPr>
          <w:t>(2)</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La clause nowait</w:t>
        </w:r>
        <w:r>
          <w:rPr>
            <w:noProof/>
            <w:webHidden/>
          </w:rPr>
          <w:tab/>
        </w:r>
        <w:r>
          <w:rPr>
            <w:noProof/>
            <w:webHidden/>
          </w:rPr>
          <w:fldChar w:fldCharType="begin"/>
        </w:r>
        <w:r>
          <w:rPr>
            <w:noProof/>
            <w:webHidden/>
          </w:rPr>
          <w:instrText xml:space="preserve"> PAGEREF _Toc21597054 \h </w:instrText>
        </w:r>
        <w:r>
          <w:rPr>
            <w:noProof/>
            <w:webHidden/>
          </w:rPr>
        </w:r>
        <w:r>
          <w:rPr>
            <w:noProof/>
            <w:webHidden/>
          </w:rPr>
          <w:fldChar w:fldCharType="separate"/>
        </w:r>
        <w:r w:rsidR="000D3BF8">
          <w:rPr>
            <w:noProof/>
            <w:webHidden/>
          </w:rPr>
          <w:t>24</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55" w:history="1">
        <w:r w:rsidRPr="00D139BF">
          <w:rPr>
            <w:rStyle w:val="Hyperlink"/>
            <w:rFonts w:cstheme="minorHAnsi"/>
            <w:noProof/>
          </w:rPr>
          <w:t>(3)</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La clause ordered</w:t>
        </w:r>
        <w:r>
          <w:rPr>
            <w:noProof/>
            <w:webHidden/>
          </w:rPr>
          <w:tab/>
        </w:r>
        <w:r>
          <w:rPr>
            <w:noProof/>
            <w:webHidden/>
          </w:rPr>
          <w:fldChar w:fldCharType="begin"/>
        </w:r>
        <w:r>
          <w:rPr>
            <w:noProof/>
            <w:webHidden/>
          </w:rPr>
          <w:instrText xml:space="preserve"> PAGEREF _Toc21597055 \h </w:instrText>
        </w:r>
        <w:r>
          <w:rPr>
            <w:noProof/>
            <w:webHidden/>
          </w:rPr>
        </w:r>
        <w:r>
          <w:rPr>
            <w:noProof/>
            <w:webHidden/>
          </w:rPr>
          <w:fldChar w:fldCharType="separate"/>
        </w:r>
        <w:r w:rsidR="000D3BF8">
          <w:rPr>
            <w:noProof/>
            <w:webHidden/>
          </w:rPr>
          <w:t>24</w:t>
        </w:r>
        <w:r>
          <w:rPr>
            <w:noProof/>
            <w:webHidden/>
          </w:rPr>
          <w:fldChar w:fldCharType="end"/>
        </w:r>
      </w:hyperlink>
    </w:p>
    <w:p w:rsidR="0047714C" w:rsidRDefault="0047714C">
      <w:pPr>
        <w:pStyle w:val="TOC4"/>
        <w:tabs>
          <w:tab w:val="left" w:pos="1320"/>
          <w:tab w:val="right" w:leader="dot" w:pos="9628"/>
        </w:tabs>
        <w:rPr>
          <w:rFonts w:asciiTheme="minorHAnsi" w:eastAsiaTheme="minorEastAsia" w:hAnsiTheme="minorHAnsi" w:cstheme="minorBidi"/>
          <w:noProof/>
          <w:kern w:val="0"/>
          <w:sz w:val="22"/>
          <w:szCs w:val="22"/>
          <w:lang w:val="fr-CM" w:eastAsia="fr-CM" w:bidi="ar-SA"/>
        </w:rPr>
      </w:pPr>
      <w:hyperlink w:anchor="_Toc21597056" w:history="1">
        <w:r w:rsidRPr="00D139BF">
          <w:rPr>
            <w:rStyle w:val="Hyperlink"/>
            <w:rFonts w:cstheme="minorHAnsi"/>
            <w:noProof/>
          </w:rPr>
          <w:t>b)</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Les directives de synchronisation</w:t>
        </w:r>
        <w:r>
          <w:rPr>
            <w:noProof/>
            <w:webHidden/>
          </w:rPr>
          <w:tab/>
        </w:r>
        <w:r>
          <w:rPr>
            <w:noProof/>
            <w:webHidden/>
          </w:rPr>
          <w:fldChar w:fldCharType="begin"/>
        </w:r>
        <w:r>
          <w:rPr>
            <w:noProof/>
            <w:webHidden/>
          </w:rPr>
          <w:instrText xml:space="preserve"> PAGEREF _Toc21597056 \h </w:instrText>
        </w:r>
        <w:r>
          <w:rPr>
            <w:noProof/>
            <w:webHidden/>
          </w:rPr>
        </w:r>
        <w:r>
          <w:rPr>
            <w:noProof/>
            <w:webHidden/>
          </w:rPr>
          <w:fldChar w:fldCharType="separate"/>
        </w:r>
        <w:r w:rsidR="000D3BF8">
          <w:rPr>
            <w:noProof/>
            <w:webHidden/>
          </w:rPr>
          <w:t>26</w:t>
        </w:r>
        <w:r>
          <w:rPr>
            <w:noProof/>
            <w:webHidden/>
          </w:rPr>
          <w:fldChar w:fldCharType="end"/>
        </w:r>
      </w:hyperlink>
    </w:p>
    <w:p w:rsidR="0047714C" w:rsidRDefault="0047714C">
      <w:pPr>
        <w:pStyle w:val="TOC5"/>
        <w:tabs>
          <w:tab w:val="left" w:pos="1540"/>
          <w:tab w:val="right" w:leader="dot" w:pos="9628"/>
        </w:tabs>
        <w:rPr>
          <w:rFonts w:asciiTheme="minorHAnsi" w:eastAsiaTheme="minorEastAsia" w:hAnsiTheme="minorHAnsi" w:cstheme="minorBidi"/>
          <w:noProof/>
          <w:kern w:val="0"/>
          <w:sz w:val="22"/>
          <w:szCs w:val="22"/>
          <w:lang w:val="fr-CM" w:eastAsia="fr-CM" w:bidi="ar-SA"/>
        </w:rPr>
      </w:pPr>
      <w:hyperlink w:anchor="_Toc21597057" w:history="1">
        <w:r w:rsidRPr="00D139BF">
          <w:rPr>
            <w:rStyle w:val="Hyperlink"/>
            <w:rFonts w:cstheme="minorHAnsi"/>
            <w:noProof/>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bCs/>
            <w:noProof/>
          </w:rPr>
          <w:t>La directive BARRIER</w:t>
        </w:r>
        <w:r>
          <w:rPr>
            <w:noProof/>
            <w:webHidden/>
          </w:rPr>
          <w:tab/>
        </w:r>
        <w:r>
          <w:rPr>
            <w:noProof/>
            <w:webHidden/>
          </w:rPr>
          <w:fldChar w:fldCharType="begin"/>
        </w:r>
        <w:r>
          <w:rPr>
            <w:noProof/>
            <w:webHidden/>
          </w:rPr>
          <w:instrText xml:space="preserve"> PAGEREF _Toc21597057 \h </w:instrText>
        </w:r>
        <w:r>
          <w:rPr>
            <w:noProof/>
            <w:webHidden/>
          </w:rPr>
        </w:r>
        <w:r>
          <w:rPr>
            <w:noProof/>
            <w:webHidden/>
          </w:rPr>
          <w:fldChar w:fldCharType="separate"/>
        </w:r>
        <w:r w:rsidR="000D3BF8">
          <w:rPr>
            <w:noProof/>
            <w:webHidden/>
          </w:rPr>
          <w:t>26</w:t>
        </w:r>
        <w:r>
          <w:rPr>
            <w:noProof/>
            <w:webHidden/>
          </w:rPr>
          <w:fldChar w:fldCharType="end"/>
        </w:r>
      </w:hyperlink>
    </w:p>
    <w:p w:rsidR="0047714C" w:rsidRDefault="0047714C">
      <w:pPr>
        <w:pStyle w:val="TOC1"/>
        <w:tabs>
          <w:tab w:val="left" w:pos="720"/>
          <w:tab w:val="right" w:leader="dot" w:pos="9628"/>
        </w:tabs>
        <w:rPr>
          <w:rFonts w:asciiTheme="minorHAnsi" w:eastAsiaTheme="minorEastAsia" w:hAnsiTheme="minorHAnsi" w:cstheme="minorBidi"/>
          <w:noProof/>
          <w:kern w:val="0"/>
          <w:sz w:val="22"/>
          <w:szCs w:val="22"/>
          <w:lang w:val="fr-CM" w:eastAsia="fr-CM" w:bidi="ar-SA"/>
        </w:rPr>
      </w:pPr>
      <w:hyperlink w:anchor="_Toc21597058" w:history="1">
        <w:r w:rsidRPr="00D139BF">
          <w:rPr>
            <w:rStyle w:val="Hyperlink"/>
            <w:rFonts w:cstheme="minorHAnsi"/>
            <w:noProof/>
          </w:rPr>
          <w:t>III.</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Avantages, inconvénients et limite de la programmation en OpenMP</w:t>
        </w:r>
        <w:r>
          <w:rPr>
            <w:noProof/>
            <w:webHidden/>
          </w:rPr>
          <w:tab/>
        </w:r>
        <w:r>
          <w:rPr>
            <w:noProof/>
            <w:webHidden/>
          </w:rPr>
          <w:fldChar w:fldCharType="begin"/>
        </w:r>
        <w:r>
          <w:rPr>
            <w:noProof/>
            <w:webHidden/>
          </w:rPr>
          <w:instrText xml:space="preserve"> PAGEREF _Toc21597058 \h </w:instrText>
        </w:r>
        <w:r>
          <w:rPr>
            <w:noProof/>
            <w:webHidden/>
          </w:rPr>
        </w:r>
        <w:r>
          <w:rPr>
            <w:noProof/>
            <w:webHidden/>
          </w:rPr>
          <w:fldChar w:fldCharType="separate"/>
        </w:r>
        <w:r w:rsidR="000D3BF8">
          <w:rPr>
            <w:noProof/>
            <w:webHidden/>
          </w:rPr>
          <w:t>28</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59" w:history="1">
        <w:r w:rsidRPr="00D139BF">
          <w:rPr>
            <w:rStyle w:val="Hyperlink"/>
            <w:rFonts w:cstheme="minorHAnsi"/>
            <w:noProof/>
          </w:rPr>
          <w:t>1.</w:t>
        </w:r>
        <w:r>
          <w:rPr>
            <w:rFonts w:asciiTheme="minorHAnsi" w:eastAsiaTheme="minorEastAsia" w:hAnsiTheme="minorHAnsi" w:cstheme="minorBidi"/>
            <w:noProof/>
            <w:kern w:val="0"/>
            <w:sz w:val="22"/>
            <w:szCs w:val="22"/>
            <w:lang w:val="fr-CM" w:eastAsia="fr-CM" w:bidi="ar-SA"/>
          </w:rPr>
          <w:tab/>
        </w:r>
        <w:r w:rsidRPr="00D139BF">
          <w:rPr>
            <w:rStyle w:val="Hyperlink"/>
            <w:rFonts w:cstheme="minorHAnsi"/>
            <w:noProof/>
          </w:rPr>
          <w:t>Avantages</w:t>
        </w:r>
        <w:r>
          <w:rPr>
            <w:noProof/>
            <w:webHidden/>
          </w:rPr>
          <w:tab/>
        </w:r>
        <w:r>
          <w:rPr>
            <w:noProof/>
            <w:webHidden/>
          </w:rPr>
          <w:fldChar w:fldCharType="begin"/>
        </w:r>
        <w:r>
          <w:rPr>
            <w:noProof/>
            <w:webHidden/>
          </w:rPr>
          <w:instrText xml:space="preserve"> PAGEREF _Toc21597059 \h </w:instrText>
        </w:r>
        <w:r>
          <w:rPr>
            <w:noProof/>
            <w:webHidden/>
          </w:rPr>
        </w:r>
        <w:r>
          <w:rPr>
            <w:noProof/>
            <w:webHidden/>
          </w:rPr>
          <w:fldChar w:fldCharType="separate"/>
        </w:r>
        <w:r w:rsidR="000D3BF8">
          <w:rPr>
            <w:noProof/>
            <w:webHidden/>
          </w:rPr>
          <w:t>28</w:t>
        </w:r>
        <w:r>
          <w:rPr>
            <w:noProof/>
            <w:webHidden/>
          </w:rPr>
          <w:fldChar w:fldCharType="end"/>
        </w:r>
      </w:hyperlink>
    </w:p>
    <w:p w:rsidR="0047714C" w:rsidRDefault="0047714C">
      <w:pPr>
        <w:pStyle w:val="TOC3"/>
        <w:tabs>
          <w:tab w:val="left" w:pos="960"/>
          <w:tab w:val="right" w:leader="dot" w:pos="9628"/>
        </w:tabs>
        <w:rPr>
          <w:rFonts w:asciiTheme="minorHAnsi" w:eastAsiaTheme="minorEastAsia" w:hAnsiTheme="minorHAnsi" w:cstheme="minorBidi"/>
          <w:noProof/>
          <w:kern w:val="0"/>
          <w:sz w:val="22"/>
          <w:szCs w:val="22"/>
          <w:lang w:val="fr-CM" w:eastAsia="fr-CM" w:bidi="ar-SA"/>
        </w:rPr>
      </w:pPr>
      <w:hyperlink w:anchor="_Toc21597060" w:history="1">
        <w:r w:rsidRPr="00D139BF">
          <w:rPr>
            <w:rStyle w:val="Hyperlink"/>
            <w:noProof/>
          </w:rPr>
          <w:t>2.</w:t>
        </w:r>
        <w:r>
          <w:rPr>
            <w:rFonts w:asciiTheme="minorHAnsi" w:eastAsiaTheme="minorEastAsia" w:hAnsiTheme="minorHAnsi" w:cstheme="minorBidi"/>
            <w:noProof/>
            <w:kern w:val="0"/>
            <w:sz w:val="22"/>
            <w:szCs w:val="22"/>
            <w:lang w:val="fr-CM" w:eastAsia="fr-CM" w:bidi="ar-SA"/>
          </w:rPr>
          <w:tab/>
        </w:r>
        <w:r w:rsidRPr="00D139BF">
          <w:rPr>
            <w:rStyle w:val="Hyperlink"/>
            <w:noProof/>
          </w:rPr>
          <w:t>Inconvénients et limite de la programmation en OpenMP</w:t>
        </w:r>
        <w:r>
          <w:rPr>
            <w:noProof/>
            <w:webHidden/>
          </w:rPr>
          <w:tab/>
        </w:r>
        <w:r>
          <w:rPr>
            <w:noProof/>
            <w:webHidden/>
          </w:rPr>
          <w:fldChar w:fldCharType="begin"/>
        </w:r>
        <w:r>
          <w:rPr>
            <w:noProof/>
            <w:webHidden/>
          </w:rPr>
          <w:instrText xml:space="preserve"> PAGEREF _Toc21597060 \h </w:instrText>
        </w:r>
        <w:r>
          <w:rPr>
            <w:noProof/>
            <w:webHidden/>
          </w:rPr>
        </w:r>
        <w:r>
          <w:rPr>
            <w:noProof/>
            <w:webHidden/>
          </w:rPr>
          <w:fldChar w:fldCharType="separate"/>
        </w:r>
        <w:r w:rsidR="000D3BF8">
          <w:rPr>
            <w:noProof/>
            <w:webHidden/>
          </w:rPr>
          <w:t>28</w:t>
        </w:r>
        <w:r>
          <w:rPr>
            <w:noProof/>
            <w:webHidden/>
          </w:rPr>
          <w:fldChar w:fldCharType="end"/>
        </w:r>
      </w:hyperlink>
    </w:p>
    <w:p w:rsidR="00906FB7" w:rsidRDefault="00BA0282" w:rsidP="0047714C">
      <w:pPr>
        <w:rPr>
          <w:noProof/>
        </w:rPr>
      </w:pPr>
      <w:r>
        <w:rPr>
          <w:rFonts w:asciiTheme="minorHAnsi" w:hAnsiTheme="minorHAnsi" w:cstheme="minorHAnsi"/>
        </w:rPr>
        <w:lastRenderedPageBreak/>
        <w:fldChar w:fldCharType="end"/>
      </w:r>
      <w:r w:rsidR="00906FB7">
        <w:rPr>
          <w:rFonts w:asciiTheme="minorHAnsi" w:hAnsiTheme="minorHAnsi" w:cstheme="minorHAnsi"/>
        </w:rPr>
        <w:fldChar w:fldCharType="begin"/>
      </w:r>
      <w:r w:rsidR="00906FB7">
        <w:rPr>
          <w:rFonts w:asciiTheme="minorHAnsi" w:hAnsiTheme="minorHAnsi" w:cstheme="minorHAnsi"/>
        </w:rPr>
        <w:instrText xml:space="preserve"> TOC \h \z \c "Figure" </w:instrText>
      </w:r>
      <w:r w:rsidR="00906FB7">
        <w:rPr>
          <w:rFonts w:asciiTheme="minorHAnsi" w:hAnsiTheme="minorHAnsi" w:cstheme="minorHAnsi"/>
        </w:rPr>
        <w:fldChar w:fldCharType="separate"/>
      </w:r>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8" w:anchor="_Toc21597103" w:history="1">
        <w:r w:rsidRPr="00FB3DB9">
          <w:rPr>
            <w:rStyle w:val="Hyperlink"/>
            <w:noProof/>
          </w:rPr>
          <w:t>Figure 1: Classe SISD</w:t>
        </w:r>
        <w:r>
          <w:rPr>
            <w:noProof/>
            <w:webHidden/>
          </w:rPr>
          <w:tab/>
        </w:r>
        <w:r>
          <w:rPr>
            <w:noProof/>
            <w:webHidden/>
          </w:rPr>
          <w:fldChar w:fldCharType="begin"/>
        </w:r>
        <w:r>
          <w:rPr>
            <w:noProof/>
            <w:webHidden/>
          </w:rPr>
          <w:instrText xml:space="preserve"> PAGEREF _Toc21597103 \h </w:instrText>
        </w:r>
        <w:r>
          <w:rPr>
            <w:noProof/>
            <w:webHidden/>
          </w:rPr>
        </w:r>
        <w:r>
          <w:rPr>
            <w:noProof/>
            <w:webHidden/>
          </w:rPr>
          <w:fldChar w:fldCharType="separate"/>
        </w:r>
        <w:r w:rsidR="000D3BF8">
          <w:rPr>
            <w:noProof/>
            <w:webHidden/>
          </w:rPr>
          <w:t>5</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9" w:anchor="_Toc21597104" w:history="1">
        <w:r w:rsidRPr="00FB3DB9">
          <w:rPr>
            <w:rStyle w:val="Hyperlink"/>
            <w:noProof/>
          </w:rPr>
          <w:t>Figure 2 : Classe SIMD</w:t>
        </w:r>
        <w:r>
          <w:rPr>
            <w:noProof/>
            <w:webHidden/>
          </w:rPr>
          <w:tab/>
        </w:r>
        <w:r>
          <w:rPr>
            <w:noProof/>
            <w:webHidden/>
          </w:rPr>
          <w:fldChar w:fldCharType="begin"/>
        </w:r>
        <w:r>
          <w:rPr>
            <w:noProof/>
            <w:webHidden/>
          </w:rPr>
          <w:instrText xml:space="preserve"> PAGEREF _Toc21597104 \h </w:instrText>
        </w:r>
        <w:r>
          <w:rPr>
            <w:noProof/>
            <w:webHidden/>
          </w:rPr>
        </w:r>
        <w:r>
          <w:rPr>
            <w:noProof/>
            <w:webHidden/>
          </w:rPr>
          <w:fldChar w:fldCharType="separate"/>
        </w:r>
        <w:r w:rsidR="000D3BF8">
          <w:rPr>
            <w:noProof/>
            <w:webHidden/>
          </w:rPr>
          <w:t>5</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0" w:anchor="_Toc21597105" w:history="1">
        <w:r w:rsidRPr="00FB3DB9">
          <w:rPr>
            <w:rStyle w:val="Hyperlink"/>
            <w:noProof/>
          </w:rPr>
          <w:t>Figure 3: Classe MISD</w:t>
        </w:r>
        <w:r>
          <w:rPr>
            <w:noProof/>
            <w:webHidden/>
          </w:rPr>
          <w:tab/>
        </w:r>
        <w:r>
          <w:rPr>
            <w:noProof/>
            <w:webHidden/>
          </w:rPr>
          <w:fldChar w:fldCharType="begin"/>
        </w:r>
        <w:r>
          <w:rPr>
            <w:noProof/>
            <w:webHidden/>
          </w:rPr>
          <w:instrText xml:space="preserve"> PAGEREF _Toc21597105 \h </w:instrText>
        </w:r>
        <w:r>
          <w:rPr>
            <w:noProof/>
            <w:webHidden/>
          </w:rPr>
        </w:r>
        <w:r>
          <w:rPr>
            <w:noProof/>
            <w:webHidden/>
          </w:rPr>
          <w:fldChar w:fldCharType="separate"/>
        </w:r>
        <w:r w:rsidR="000D3BF8">
          <w:rPr>
            <w:noProof/>
            <w:webHidden/>
          </w:rPr>
          <w:t>6</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1" w:anchor="_Toc21597106" w:history="1">
        <w:r w:rsidRPr="00FB3DB9">
          <w:rPr>
            <w:rStyle w:val="Hyperlink"/>
            <w:noProof/>
          </w:rPr>
          <w:t>Figure 4: Classe MIMD</w:t>
        </w:r>
        <w:r>
          <w:rPr>
            <w:noProof/>
            <w:webHidden/>
          </w:rPr>
          <w:tab/>
        </w:r>
        <w:r>
          <w:rPr>
            <w:noProof/>
            <w:webHidden/>
          </w:rPr>
          <w:fldChar w:fldCharType="begin"/>
        </w:r>
        <w:r>
          <w:rPr>
            <w:noProof/>
            <w:webHidden/>
          </w:rPr>
          <w:instrText xml:space="preserve"> PAGEREF _Toc21597106 \h </w:instrText>
        </w:r>
        <w:r>
          <w:rPr>
            <w:noProof/>
            <w:webHidden/>
          </w:rPr>
        </w:r>
        <w:r>
          <w:rPr>
            <w:noProof/>
            <w:webHidden/>
          </w:rPr>
          <w:fldChar w:fldCharType="separate"/>
        </w:r>
        <w:r w:rsidR="000D3BF8">
          <w:rPr>
            <w:noProof/>
            <w:webHidden/>
          </w:rPr>
          <w:t>6</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w:anchor="_Toc21597107" w:history="1">
        <w:r w:rsidRPr="00FB3DB9">
          <w:rPr>
            <w:rStyle w:val="Hyperlink"/>
            <w:rFonts w:cstheme="minorHAnsi"/>
            <w:noProof/>
          </w:rPr>
          <w:t>Figure 5: Récapitulatif de la taxonomie de Flynn</w:t>
        </w:r>
        <w:r>
          <w:rPr>
            <w:noProof/>
            <w:webHidden/>
          </w:rPr>
          <w:tab/>
        </w:r>
        <w:r>
          <w:rPr>
            <w:noProof/>
            <w:webHidden/>
          </w:rPr>
          <w:fldChar w:fldCharType="begin"/>
        </w:r>
        <w:r>
          <w:rPr>
            <w:noProof/>
            <w:webHidden/>
          </w:rPr>
          <w:instrText xml:space="preserve"> PAGEREF _Toc21597107 \h </w:instrText>
        </w:r>
        <w:r>
          <w:rPr>
            <w:noProof/>
            <w:webHidden/>
          </w:rPr>
        </w:r>
        <w:r>
          <w:rPr>
            <w:noProof/>
            <w:webHidden/>
          </w:rPr>
          <w:fldChar w:fldCharType="separate"/>
        </w:r>
        <w:r w:rsidR="000D3BF8">
          <w:rPr>
            <w:noProof/>
            <w:webHidden/>
          </w:rPr>
          <w:t>7</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2" w:anchor="_Toc21597108" w:history="1">
        <w:r w:rsidRPr="00FB3DB9">
          <w:rPr>
            <w:rStyle w:val="Hyperlink"/>
            <w:noProof/>
          </w:rPr>
          <w:t>Figure 6: Classification MIMD de Raina</w:t>
        </w:r>
        <w:r>
          <w:rPr>
            <w:noProof/>
            <w:webHidden/>
          </w:rPr>
          <w:tab/>
        </w:r>
        <w:r>
          <w:rPr>
            <w:noProof/>
            <w:webHidden/>
          </w:rPr>
          <w:fldChar w:fldCharType="begin"/>
        </w:r>
        <w:r>
          <w:rPr>
            <w:noProof/>
            <w:webHidden/>
          </w:rPr>
          <w:instrText xml:space="preserve"> PAGEREF _Toc21597108 \h </w:instrText>
        </w:r>
        <w:r>
          <w:rPr>
            <w:noProof/>
            <w:webHidden/>
          </w:rPr>
        </w:r>
        <w:r>
          <w:rPr>
            <w:noProof/>
            <w:webHidden/>
          </w:rPr>
          <w:fldChar w:fldCharType="separate"/>
        </w:r>
        <w:r w:rsidR="000D3BF8">
          <w:rPr>
            <w:noProof/>
            <w:webHidden/>
          </w:rPr>
          <w:t>8</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3" w:anchor="_Toc21597109" w:history="1">
        <w:r w:rsidRPr="00FB3DB9">
          <w:rPr>
            <w:rStyle w:val="Hyperlink"/>
            <w:noProof/>
          </w:rPr>
          <w:t>Figure 7: Modèle PRAM</w:t>
        </w:r>
        <w:r>
          <w:rPr>
            <w:noProof/>
            <w:webHidden/>
          </w:rPr>
          <w:tab/>
        </w:r>
        <w:r>
          <w:rPr>
            <w:noProof/>
            <w:webHidden/>
          </w:rPr>
          <w:fldChar w:fldCharType="begin"/>
        </w:r>
        <w:r>
          <w:rPr>
            <w:noProof/>
            <w:webHidden/>
          </w:rPr>
          <w:instrText xml:space="preserve"> PAGEREF _Toc21597109 \h </w:instrText>
        </w:r>
        <w:r>
          <w:rPr>
            <w:noProof/>
            <w:webHidden/>
          </w:rPr>
        </w:r>
        <w:r>
          <w:rPr>
            <w:noProof/>
            <w:webHidden/>
          </w:rPr>
          <w:fldChar w:fldCharType="separate"/>
        </w:r>
        <w:r w:rsidR="000D3BF8">
          <w:rPr>
            <w:noProof/>
            <w:webHidden/>
          </w:rPr>
          <w:t>11</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4" w:anchor="_Toc21597110" w:history="1">
        <w:r w:rsidRPr="00FB3DB9">
          <w:rPr>
            <w:rStyle w:val="Hyperlink"/>
            <w:noProof/>
          </w:rPr>
          <w:t>Figure 8: Grille a deux dimensions de taille 16</w:t>
        </w:r>
        <w:r>
          <w:rPr>
            <w:noProof/>
            <w:webHidden/>
          </w:rPr>
          <w:tab/>
        </w:r>
        <w:r>
          <w:rPr>
            <w:noProof/>
            <w:webHidden/>
          </w:rPr>
          <w:fldChar w:fldCharType="begin"/>
        </w:r>
        <w:r>
          <w:rPr>
            <w:noProof/>
            <w:webHidden/>
          </w:rPr>
          <w:instrText xml:space="preserve"> PAGEREF _Toc21597110 \h </w:instrText>
        </w:r>
        <w:r>
          <w:rPr>
            <w:noProof/>
            <w:webHidden/>
          </w:rPr>
        </w:r>
        <w:r>
          <w:rPr>
            <w:noProof/>
            <w:webHidden/>
          </w:rPr>
          <w:fldChar w:fldCharType="separate"/>
        </w:r>
        <w:r w:rsidR="000D3BF8">
          <w:rPr>
            <w:noProof/>
            <w:webHidden/>
          </w:rPr>
          <w:t>12</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5" w:anchor="_Toc21597111" w:history="1">
        <w:r w:rsidRPr="00FB3DB9">
          <w:rPr>
            <w:rStyle w:val="Hyperlink"/>
            <w:noProof/>
          </w:rPr>
          <w:t>Figure 9: Schéma illustratif régions parallèle</w:t>
        </w:r>
        <w:r>
          <w:rPr>
            <w:noProof/>
            <w:webHidden/>
          </w:rPr>
          <w:tab/>
        </w:r>
        <w:r>
          <w:rPr>
            <w:noProof/>
            <w:webHidden/>
          </w:rPr>
          <w:fldChar w:fldCharType="begin"/>
        </w:r>
        <w:r>
          <w:rPr>
            <w:noProof/>
            <w:webHidden/>
          </w:rPr>
          <w:instrText xml:space="preserve"> PAGEREF _Toc21597111 \h </w:instrText>
        </w:r>
        <w:r>
          <w:rPr>
            <w:noProof/>
            <w:webHidden/>
          </w:rPr>
        </w:r>
        <w:r>
          <w:rPr>
            <w:noProof/>
            <w:webHidden/>
          </w:rPr>
          <w:fldChar w:fldCharType="separate"/>
        </w:r>
        <w:r w:rsidR="000D3BF8">
          <w:rPr>
            <w:noProof/>
            <w:webHidden/>
          </w:rPr>
          <w:t>15</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6" w:anchor="_Toc21597112" w:history="1">
        <w:r w:rsidRPr="00FB3DB9">
          <w:rPr>
            <w:rStyle w:val="Hyperlink"/>
            <w:noProof/>
          </w:rPr>
          <w:t>Figure 11: Utilisation de la clause private (nthreads)</w:t>
        </w:r>
        <w:r>
          <w:rPr>
            <w:noProof/>
            <w:webHidden/>
          </w:rPr>
          <w:tab/>
        </w:r>
        <w:r>
          <w:rPr>
            <w:noProof/>
            <w:webHidden/>
          </w:rPr>
          <w:fldChar w:fldCharType="begin"/>
        </w:r>
        <w:r>
          <w:rPr>
            <w:noProof/>
            <w:webHidden/>
          </w:rPr>
          <w:instrText xml:space="preserve"> PAGEREF _Toc21597112 \h </w:instrText>
        </w:r>
        <w:r>
          <w:rPr>
            <w:noProof/>
            <w:webHidden/>
          </w:rPr>
        </w:r>
        <w:r>
          <w:rPr>
            <w:noProof/>
            <w:webHidden/>
          </w:rPr>
          <w:fldChar w:fldCharType="separate"/>
        </w:r>
        <w:r w:rsidR="000D3BF8">
          <w:rPr>
            <w:noProof/>
            <w:webHidden/>
          </w:rPr>
          <w:t>18</w:t>
        </w:r>
        <w:r>
          <w:rPr>
            <w:noProof/>
            <w:webHidden/>
          </w:rPr>
          <w:fldChar w:fldCharType="end"/>
        </w:r>
      </w:hyperlink>
    </w:p>
    <w:p w:rsidR="00906FB7" w:rsidRDefault="00906FB7">
      <w:pPr>
        <w:pStyle w:val="TableofFigures"/>
        <w:tabs>
          <w:tab w:val="right" w:leader="hyphen" w:pos="9628"/>
        </w:tabs>
        <w:rPr>
          <w:rFonts w:asciiTheme="minorHAnsi" w:eastAsiaTheme="minorEastAsia" w:hAnsiTheme="minorHAnsi" w:cstheme="minorBidi"/>
          <w:noProof/>
          <w:kern w:val="0"/>
          <w:sz w:val="22"/>
          <w:szCs w:val="22"/>
          <w:lang w:val="fr-CM" w:eastAsia="fr-CM" w:bidi="ar-SA"/>
        </w:rPr>
      </w:pPr>
      <w:hyperlink r:id="rId17" w:anchor="_Toc21597113" w:history="1">
        <w:r w:rsidRPr="00FB3DB9">
          <w:rPr>
            <w:rStyle w:val="Hyperlink"/>
            <w:noProof/>
          </w:rPr>
          <w:t>Figure 10: Résultat du programme de la figure 10</w:t>
        </w:r>
        <w:r>
          <w:rPr>
            <w:noProof/>
            <w:webHidden/>
          </w:rPr>
          <w:tab/>
        </w:r>
        <w:r>
          <w:rPr>
            <w:noProof/>
            <w:webHidden/>
          </w:rPr>
          <w:fldChar w:fldCharType="begin"/>
        </w:r>
        <w:r>
          <w:rPr>
            <w:noProof/>
            <w:webHidden/>
          </w:rPr>
          <w:instrText xml:space="preserve"> PAGEREF _Toc21597113 \h </w:instrText>
        </w:r>
        <w:r>
          <w:rPr>
            <w:noProof/>
            <w:webHidden/>
          </w:rPr>
        </w:r>
        <w:r>
          <w:rPr>
            <w:noProof/>
            <w:webHidden/>
          </w:rPr>
          <w:fldChar w:fldCharType="separate"/>
        </w:r>
        <w:r w:rsidR="000D3BF8">
          <w:rPr>
            <w:noProof/>
            <w:webHidden/>
          </w:rPr>
          <w:t>18</w:t>
        </w:r>
        <w:r>
          <w:rPr>
            <w:noProof/>
            <w:webHidden/>
          </w:rPr>
          <w:fldChar w:fldCharType="end"/>
        </w:r>
      </w:hyperlink>
    </w:p>
    <w:p w:rsidR="00906FB7" w:rsidRDefault="00906FB7" w:rsidP="0047714C">
      <w:pPr>
        <w:rPr>
          <w:rFonts w:asciiTheme="minorHAnsi" w:hAnsiTheme="minorHAnsi" w:cstheme="minorHAnsi"/>
        </w:rPr>
      </w:pPr>
      <w:r>
        <w:rPr>
          <w:rFonts w:asciiTheme="minorHAnsi" w:hAnsiTheme="minorHAnsi" w:cstheme="minorHAnsi"/>
        </w:rPr>
        <w:fldChar w:fldCharType="end"/>
      </w:r>
    </w:p>
    <w:p w:rsidR="00906FB7" w:rsidRDefault="00906FB7" w:rsidP="00906FB7">
      <w:r>
        <w:br w:type="page"/>
      </w:r>
    </w:p>
    <w:p w:rsidR="005A52C8" w:rsidRPr="00241FED" w:rsidRDefault="005A52C8" w:rsidP="0047714C">
      <w:pPr>
        <w:rPr>
          <w:rFonts w:asciiTheme="minorHAnsi" w:hAnsiTheme="minorHAnsi" w:cstheme="minorHAnsi"/>
        </w:rPr>
      </w:pPr>
      <w:r w:rsidRPr="00241FED">
        <w:rPr>
          <w:rFonts w:asciiTheme="minorHAnsi" w:hAnsiTheme="minorHAnsi" w:cstheme="minorHAnsi"/>
        </w:rPr>
        <w:lastRenderedPageBreak/>
        <w:t>INTRODUCTION</w:t>
      </w:r>
      <w:r w:rsidR="00C00E3C" w:rsidRPr="00241FED">
        <w:rPr>
          <w:rFonts w:asciiTheme="minorHAnsi" w:hAnsiTheme="minorHAnsi" w:cstheme="minorHAnsi"/>
        </w:rPr>
        <w:t xml:space="preserv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En informatique le </w:t>
      </w:r>
      <w:r w:rsidRPr="00241FED">
        <w:rPr>
          <w:rFonts w:asciiTheme="minorHAnsi" w:hAnsiTheme="minorHAnsi" w:cstheme="minorHAnsi"/>
          <w:b/>
        </w:rPr>
        <w:t>parallélisme</w:t>
      </w:r>
      <w:r w:rsidRPr="00241FED">
        <w:rPr>
          <w:rFonts w:asciiTheme="minorHAnsi" w:hAnsiTheme="minorHAnsi" w:cstheme="minorHAnsi"/>
        </w:rPr>
        <w:t xml:space="preserve"> consiste à mettre en œuvre des architectures d’électronique</w:t>
      </w:r>
      <w:hyperlink r:id="rId18" w:history="1"/>
      <w:r w:rsidR="00CB4B63">
        <w:rPr>
          <w:rFonts w:asciiTheme="minorHAnsi" w:hAnsiTheme="minorHAnsi" w:cstheme="minorHAnsi"/>
        </w:rPr>
        <w:t xml:space="preserve"> </w:t>
      </w:r>
      <w:r w:rsidRPr="00241FED">
        <w:rPr>
          <w:rFonts w:asciiTheme="minorHAnsi" w:hAnsiTheme="minorHAnsi" w:cstheme="minorHAnsi"/>
        </w:rPr>
        <w:t>numérique permettant de traiter des informations de manière simultanée, ainsi que les algorithmes spécialisés pour celles-ci. Ces techniques ont pour but de réaliser le plus grand nombre d'opérations en un temps le plus petit possible. Les architectures parallèles sont devenues le paradigme dominant pour tous les ordinateurs depuis les années 2000. En effet, la vitesse de traitement qui est liée à l'augmentation de la fréquence des processeurs connaît des limites. La création de processeurs multi-cœurs, traitant plusieurs instructions en même temps au sein du même composant, résout ce dilemme pour les machines de bureau depuis le milieu des années 2000. Et il existe aussi des moyens de faire des programmation</w:t>
      </w:r>
      <w:r w:rsidR="00490095" w:rsidRPr="00241FED">
        <w:rPr>
          <w:rFonts w:asciiTheme="minorHAnsi" w:hAnsiTheme="minorHAnsi" w:cstheme="minorHAnsi"/>
        </w:rPr>
        <w:t>s en parallèle à</w:t>
      </w:r>
      <w:r w:rsidRPr="00241FED">
        <w:rPr>
          <w:rFonts w:asciiTheme="minorHAnsi" w:hAnsiTheme="minorHAnsi" w:cstheme="minorHAnsi"/>
        </w:rPr>
        <w:t xml:space="preserve"> l’aide des api tels que OPENMP qui est celui qui nous intéresse.</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OpenMP (Open Multi-Processing) est une interface de programmation pour le calcul parallèle sur les o</w:t>
      </w:r>
      <w:r w:rsidR="00010A02" w:rsidRPr="00241FED">
        <w:rPr>
          <w:rFonts w:asciiTheme="minorHAnsi" w:hAnsiTheme="minorHAnsi" w:cstheme="minorHAnsi"/>
        </w:rPr>
        <w:t>rdinateurs à mémoire partagée. C</w:t>
      </w:r>
      <w:r w:rsidRPr="00241FED">
        <w:rPr>
          <w:rFonts w:asciiTheme="minorHAnsi" w:hAnsiTheme="minorHAnsi" w:cstheme="minorHAnsi"/>
        </w:rPr>
        <w:t>’est aussi un ensemble de directives de compilation et de bibliothèques de fonctions qui facilite la création des programmes multi-threads.</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rsidP="000F06CA">
      <w:pPr>
        <w:pStyle w:val="TOC4"/>
        <w:tabs>
          <w:tab w:val="left" w:pos="1320"/>
          <w:tab w:val="right" w:leader="dot" w:pos="9628"/>
        </w:tabs>
        <w:ind w:left="0"/>
        <w:rPr>
          <w:rFonts w:asciiTheme="minorHAnsi" w:hAnsiTheme="minorHAnsi" w:cstheme="minorHAnsi"/>
          <w:szCs w:val="24"/>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0F06CA" w:rsidRDefault="000F06CA">
      <w:pPr>
        <w:rPr>
          <w:rFonts w:asciiTheme="minorHAnsi" w:eastAsiaTheme="majorEastAsia" w:hAnsiTheme="minorHAnsi" w:cstheme="minorHAnsi"/>
          <w:color w:val="00B0F0"/>
        </w:rPr>
      </w:pPr>
      <w:bookmarkStart w:id="0" w:name="_Toc21587120"/>
      <w:r>
        <w:rPr>
          <w:rFonts w:cstheme="minorHAnsi"/>
        </w:rPr>
        <w:br w:type="page"/>
      </w:r>
    </w:p>
    <w:p w:rsidR="00C75344" w:rsidRPr="00241FED" w:rsidRDefault="003161F1" w:rsidP="00010A02">
      <w:pPr>
        <w:pStyle w:val="Heading1"/>
        <w:rPr>
          <w:rFonts w:cstheme="minorHAnsi"/>
          <w:sz w:val="24"/>
          <w:szCs w:val="24"/>
        </w:rPr>
      </w:pPr>
      <w:bookmarkStart w:id="1" w:name="_Toc21597022"/>
      <w:r w:rsidRPr="00241FED">
        <w:rPr>
          <w:rFonts w:cstheme="minorHAnsi"/>
          <w:sz w:val="24"/>
          <w:szCs w:val="24"/>
        </w:rPr>
        <w:lastRenderedPageBreak/>
        <w:t>Architecture parallèle</w:t>
      </w:r>
      <w:bookmarkEnd w:id="0"/>
      <w:bookmarkEnd w:id="1"/>
    </w:p>
    <w:p w:rsidR="00C75344" w:rsidRPr="00241FED" w:rsidRDefault="00C75344">
      <w:pPr>
        <w:pStyle w:val="Standard"/>
        <w:rPr>
          <w:rFonts w:asciiTheme="minorHAnsi" w:hAnsiTheme="minorHAnsi" w:cstheme="minorHAnsi"/>
          <w:b/>
          <w:bCs/>
        </w:rPr>
      </w:pPr>
    </w:p>
    <w:p w:rsidR="00C75344" w:rsidRPr="00241FED" w:rsidRDefault="007E067E" w:rsidP="00010A02">
      <w:pPr>
        <w:pStyle w:val="Heading3"/>
        <w:rPr>
          <w:rFonts w:asciiTheme="minorHAnsi" w:hAnsiTheme="minorHAnsi" w:cstheme="minorHAnsi"/>
          <w:szCs w:val="24"/>
        </w:rPr>
      </w:pPr>
      <w:bookmarkStart w:id="2" w:name="_Toc21587121"/>
      <w:bookmarkStart w:id="3" w:name="_Toc21597023"/>
      <w:r w:rsidRPr="00241FED">
        <w:rPr>
          <w:rFonts w:asciiTheme="minorHAnsi" w:hAnsiTheme="minorHAnsi" w:cstheme="minorHAnsi"/>
          <w:szCs w:val="24"/>
        </w:rPr>
        <w:t>Principe du p</w:t>
      </w:r>
      <w:r w:rsidR="00E141A3" w:rsidRPr="00241FED">
        <w:rPr>
          <w:rFonts w:asciiTheme="minorHAnsi" w:hAnsiTheme="minorHAnsi" w:cstheme="minorHAnsi"/>
          <w:szCs w:val="24"/>
        </w:rPr>
        <w:t>a</w:t>
      </w:r>
      <w:r w:rsidRPr="00241FED">
        <w:rPr>
          <w:rFonts w:asciiTheme="minorHAnsi" w:hAnsiTheme="minorHAnsi" w:cstheme="minorHAnsi"/>
          <w:szCs w:val="24"/>
        </w:rPr>
        <w:t>r</w:t>
      </w:r>
      <w:r w:rsidR="00E141A3" w:rsidRPr="00241FED">
        <w:rPr>
          <w:rFonts w:asciiTheme="minorHAnsi" w:hAnsiTheme="minorHAnsi" w:cstheme="minorHAnsi"/>
          <w:szCs w:val="24"/>
        </w:rPr>
        <w:t>a</w:t>
      </w:r>
      <w:r w:rsidRPr="00241FED">
        <w:rPr>
          <w:rFonts w:asciiTheme="minorHAnsi" w:hAnsiTheme="minorHAnsi" w:cstheme="minorHAnsi"/>
          <w:szCs w:val="24"/>
        </w:rPr>
        <w:t>llélisme</w:t>
      </w:r>
      <w:bookmarkEnd w:id="2"/>
      <w:bookmarkEnd w:id="3"/>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En informatique, le </w:t>
      </w:r>
      <w:r w:rsidRPr="00241FED">
        <w:rPr>
          <w:rFonts w:asciiTheme="minorHAnsi" w:hAnsiTheme="minorHAnsi" w:cstheme="minorHAnsi"/>
          <w:b/>
        </w:rPr>
        <w:t>parallélisme</w:t>
      </w:r>
      <w:r w:rsidRPr="00241FED">
        <w:rPr>
          <w:rFonts w:asciiTheme="minorHAnsi" w:hAnsiTheme="minorHAnsi" w:cstheme="minorHAnsi"/>
        </w:rPr>
        <w:t xml:space="preserve"> consiste à mettre en œuvre des architectures d’électronique</w:t>
      </w:r>
      <w:hyperlink r:id="rId19" w:history="1">
        <w:r w:rsidRPr="00241FED">
          <w:rPr>
            <w:rFonts w:asciiTheme="minorHAnsi" w:hAnsiTheme="minorHAnsi" w:cstheme="minorHAnsi"/>
          </w:rPr>
          <w:t xml:space="preserve"> </w:t>
        </w:r>
      </w:hyperlink>
      <w:r w:rsidRPr="00241FED">
        <w:rPr>
          <w:rFonts w:asciiTheme="minorHAnsi" w:hAnsiTheme="minorHAnsi" w:cstheme="minorHAnsi"/>
        </w:rPr>
        <w:t>numérique permettant de traiter des informations de manière simultanée, ainsi que les algorithmes spécialisés pour celles-ci. Ces techniques ont pour but de réaliser le plus grand nombre d'opérations en un temps le plus petit possible. Les architectures parallèles sont devenues le paradigme dominant pour tous les ordinateurs depuis les années 2000. En effet, la vitesse de traitement qui est liée à l'augmentation de la fréquence des processeurs connaît des limites. La création de processeurs multi-cœurs, traitant plusieurs instructions en même temps au sein du même composant, résout ce dilemme pour les machines de bureau depuis le milieu des années 2000.</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Les premiers ordinateurs étaient séquentiels, exécutant les instructions l’une après l’autre. Le parallél</w:t>
      </w:r>
      <w:r w:rsidR="00A076D2" w:rsidRPr="00241FED">
        <w:rPr>
          <w:rFonts w:asciiTheme="minorHAnsi" w:hAnsiTheme="minorHAnsi" w:cstheme="minorHAnsi"/>
        </w:rPr>
        <w:t>isme se manifeste actuellement d</w:t>
      </w:r>
      <w:r w:rsidRPr="00241FED">
        <w:rPr>
          <w:rFonts w:asciiTheme="minorHAnsi" w:hAnsiTheme="minorHAnsi" w:cstheme="minorHAnsi"/>
        </w:rPr>
        <w:t>e plusieurs manières : en juxtaposant plusieurs processeurs séquentiels ou en exécutant simultanément des instructions indépendantes.</w:t>
      </w:r>
    </w:p>
    <w:p w:rsidR="00C75344" w:rsidRPr="00241FED" w:rsidRDefault="00C75344">
      <w:pPr>
        <w:pStyle w:val="Standard"/>
        <w:rPr>
          <w:rFonts w:asciiTheme="minorHAnsi" w:hAnsiTheme="minorHAnsi" w:cstheme="minorHAnsi"/>
        </w:rPr>
      </w:pPr>
    </w:p>
    <w:p w:rsidR="00C75344" w:rsidRPr="00241FED" w:rsidRDefault="00C00E3C" w:rsidP="00010A02">
      <w:pPr>
        <w:pStyle w:val="Heading3"/>
        <w:rPr>
          <w:rFonts w:asciiTheme="minorHAnsi" w:hAnsiTheme="minorHAnsi" w:cstheme="minorHAnsi"/>
          <w:szCs w:val="24"/>
        </w:rPr>
      </w:pPr>
      <w:bookmarkStart w:id="4" w:name="_Toc21587122"/>
      <w:bookmarkStart w:id="5" w:name="_Toc21597024"/>
      <w:r w:rsidRPr="00241FED">
        <w:rPr>
          <w:rFonts w:asciiTheme="minorHAnsi" w:hAnsiTheme="minorHAnsi" w:cstheme="minorHAnsi"/>
          <w:szCs w:val="24"/>
        </w:rPr>
        <w:t>Applications du parallélisme</w:t>
      </w:r>
      <w:bookmarkEnd w:id="4"/>
      <w:bookmarkEnd w:id="5"/>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Certains types de calculs se prêtent particulièrement bien à la </w:t>
      </w:r>
      <w:r w:rsidR="00490095" w:rsidRPr="00241FED">
        <w:rPr>
          <w:rFonts w:asciiTheme="minorHAnsi" w:hAnsiTheme="minorHAnsi" w:cstheme="minorHAnsi"/>
        </w:rPr>
        <w:t>parallélisassions</w:t>
      </w:r>
      <w:r w:rsidRPr="00241FED">
        <w:rPr>
          <w:rFonts w:asciiTheme="minorHAnsi" w:hAnsiTheme="minorHAnsi" w:cstheme="minorHAnsi"/>
        </w:rPr>
        <w:t>: la dynamique des fluides, les prédictions météorologique, la modélisation et simulation de problèmes de dimensions plus grandes, le traitement de l’information et l’exploitation des données, le </w:t>
      </w:r>
      <w:hyperlink r:id="rId20" w:history="1">
        <w:r w:rsidRPr="00241FED">
          <w:rPr>
            <w:rFonts w:asciiTheme="minorHAnsi" w:hAnsiTheme="minorHAnsi" w:cstheme="minorHAnsi"/>
          </w:rPr>
          <w:t>décryptage de messages</w:t>
        </w:r>
      </w:hyperlink>
      <w:r w:rsidRPr="00241FED">
        <w:rPr>
          <w:rFonts w:asciiTheme="minorHAnsi" w:hAnsiTheme="minorHAnsi" w:cstheme="minorHAnsi"/>
        </w:rPr>
        <w:t>, la recherche de mots de passe, le </w:t>
      </w:r>
      <w:hyperlink r:id="rId21" w:history="1">
        <w:r w:rsidRPr="00241FED">
          <w:rPr>
            <w:rFonts w:asciiTheme="minorHAnsi" w:hAnsiTheme="minorHAnsi" w:cstheme="minorHAnsi"/>
          </w:rPr>
          <w:t>traitement d'images</w:t>
        </w:r>
      </w:hyperlink>
      <w:r w:rsidRPr="00241FED">
        <w:rPr>
          <w:rFonts w:asciiTheme="minorHAnsi" w:hAnsiTheme="minorHAnsi" w:cstheme="minorHAnsi"/>
        </w:rPr>
        <w:t> ou la fabrication d'</w:t>
      </w:r>
      <w:hyperlink r:id="rId22" w:history="1">
        <w:r w:rsidRPr="00241FED">
          <w:rPr>
            <w:rFonts w:asciiTheme="minorHAnsi" w:hAnsiTheme="minorHAnsi" w:cstheme="minorHAnsi"/>
          </w:rPr>
          <w:t>images de synthèse</w:t>
        </w:r>
      </w:hyperlink>
      <w:r w:rsidRPr="00241FED">
        <w:rPr>
          <w:rFonts w:asciiTheme="minorHAnsi" w:hAnsiTheme="minorHAnsi" w:cstheme="minorHAnsi"/>
        </w:rPr>
        <w:t>, tels que le </w:t>
      </w:r>
      <w:hyperlink r:id="rId23" w:history="1">
        <w:r w:rsidRPr="00241FED">
          <w:rPr>
            <w:rFonts w:asciiTheme="minorHAnsi" w:hAnsiTheme="minorHAnsi" w:cstheme="minorHAnsi"/>
          </w:rPr>
          <w:t>lancer de rayon</w:t>
        </w:r>
      </w:hyperlink>
      <w:r w:rsidRPr="00241FED">
        <w:rPr>
          <w:rFonts w:asciiTheme="minorHAnsi" w:hAnsiTheme="minorHAnsi" w:cstheme="minorHAnsi"/>
        </w:rPr>
        <w:t>, l'</w:t>
      </w:r>
      <w:hyperlink r:id="rId24" w:history="1">
        <w:r w:rsidRPr="00241FED">
          <w:rPr>
            <w:rFonts w:asciiTheme="minorHAnsi" w:hAnsiTheme="minorHAnsi" w:cstheme="minorHAnsi"/>
          </w:rPr>
          <w:t>intelligence artificielle</w:t>
        </w:r>
      </w:hyperlink>
      <w:r w:rsidRPr="00241FED">
        <w:rPr>
          <w:rFonts w:asciiTheme="minorHAnsi" w:hAnsiTheme="minorHAnsi" w:cstheme="minorHAnsi"/>
        </w:rPr>
        <w:t> et la </w:t>
      </w:r>
      <w:hyperlink r:id="rId25" w:history="1">
        <w:r w:rsidRPr="00241FED">
          <w:rPr>
            <w:rFonts w:asciiTheme="minorHAnsi" w:hAnsiTheme="minorHAnsi" w:cstheme="minorHAnsi"/>
          </w:rPr>
          <w:t>fabrication automatisée</w:t>
        </w:r>
      </w:hyperlink>
      <w:r w:rsidRPr="00241FED">
        <w:rPr>
          <w:rFonts w:asciiTheme="minorHAnsi" w:hAnsiTheme="minorHAnsi" w:cstheme="minorHAnsi"/>
        </w:rPr>
        <w:t>. Tout d'abord, c'est dans le domaine des supercalculateurs que le parallélisme a été utilisé, à des fins scientifiques.</w:t>
      </w:r>
    </w:p>
    <w:p w:rsidR="00C75344" w:rsidRPr="00241FED" w:rsidRDefault="00C75344">
      <w:pPr>
        <w:pStyle w:val="Standard"/>
        <w:rPr>
          <w:rFonts w:asciiTheme="minorHAnsi" w:hAnsiTheme="minorHAnsi" w:cstheme="minorHAnsi"/>
        </w:rPr>
      </w:pPr>
    </w:p>
    <w:p w:rsidR="00C75344" w:rsidRPr="00241FED" w:rsidRDefault="00C00E3C" w:rsidP="00010A02">
      <w:pPr>
        <w:pStyle w:val="Heading3"/>
        <w:rPr>
          <w:rFonts w:asciiTheme="minorHAnsi" w:hAnsiTheme="minorHAnsi" w:cstheme="minorHAnsi"/>
          <w:szCs w:val="24"/>
        </w:rPr>
      </w:pPr>
      <w:bookmarkStart w:id="6" w:name="_Toc21587123"/>
      <w:bookmarkStart w:id="7" w:name="_Toc21597025"/>
      <w:r w:rsidRPr="00241FED">
        <w:rPr>
          <w:rFonts w:asciiTheme="minorHAnsi" w:hAnsiTheme="minorHAnsi" w:cstheme="minorHAnsi"/>
          <w:szCs w:val="24"/>
        </w:rPr>
        <w:t>Les différents types de parallélisme</w:t>
      </w:r>
      <w:bookmarkEnd w:id="6"/>
      <w:bookmarkEnd w:id="7"/>
    </w:p>
    <w:p w:rsidR="00C75344" w:rsidRPr="00241FED" w:rsidRDefault="00C00E3C" w:rsidP="00010A02">
      <w:pPr>
        <w:pStyle w:val="Heading4"/>
        <w:rPr>
          <w:rFonts w:asciiTheme="minorHAnsi" w:hAnsiTheme="minorHAnsi" w:cstheme="minorHAnsi"/>
          <w:szCs w:val="24"/>
        </w:rPr>
      </w:pPr>
      <w:bookmarkStart w:id="8" w:name="_Toc21587124"/>
      <w:bookmarkStart w:id="9" w:name="_Toc21597026"/>
      <w:r w:rsidRPr="00241FED">
        <w:rPr>
          <w:rFonts w:asciiTheme="minorHAnsi" w:hAnsiTheme="minorHAnsi" w:cstheme="minorHAnsi"/>
          <w:szCs w:val="24"/>
        </w:rPr>
        <w:t>La taxonomie de Flynn</w:t>
      </w:r>
      <w:bookmarkEnd w:id="8"/>
      <w:bookmarkEnd w:id="9"/>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La taxonomie de Flynn est une classification des </w:t>
      </w:r>
      <w:hyperlink r:id="rId26" w:history="1">
        <w:r w:rsidRPr="00241FED">
          <w:rPr>
            <w:rFonts w:asciiTheme="minorHAnsi" w:hAnsiTheme="minorHAnsi" w:cstheme="minorHAnsi"/>
          </w:rPr>
          <w:t>architectures d'ordinateur</w:t>
        </w:r>
      </w:hyperlink>
      <w:r w:rsidRPr="00241FED">
        <w:rPr>
          <w:rFonts w:asciiTheme="minorHAnsi" w:hAnsiTheme="minorHAnsi" w:cstheme="minorHAnsi"/>
        </w:rPr>
        <w:t>, proposée par </w:t>
      </w:r>
      <w:hyperlink r:id="rId27" w:history="1">
        <w:r w:rsidRPr="00241FED">
          <w:rPr>
            <w:rFonts w:asciiTheme="minorHAnsi" w:hAnsiTheme="minorHAnsi" w:cstheme="minorHAnsi"/>
          </w:rPr>
          <w:t>Michael Flynn</w:t>
        </w:r>
      </w:hyperlink>
      <w:r w:rsidRPr="00241FED">
        <w:rPr>
          <w:rFonts w:asciiTheme="minorHAnsi" w:hAnsiTheme="minorHAnsi" w:cstheme="minorHAnsi"/>
        </w:rPr>
        <w:t>  en 1966. Les quatre catégories définies par Flynn sont classées selon le type d'organisation du flux de données et du flux d'instructions.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Les différents types de classes</w:t>
      </w:r>
    </w:p>
    <w:p w:rsidR="00C75344" w:rsidRPr="00241FED" w:rsidRDefault="00C75344">
      <w:pPr>
        <w:pStyle w:val="Standard"/>
        <w:rPr>
          <w:rFonts w:asciiTheme="minorHAnsi" w:hAnsiTheme="minorHAnsi" w:cstheme="minorHAnsi"/>
          <w:b/>
          <w:bCs/>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w:t>
      </w:r>
      <w:r w:rsidR="0012693C" w:rsidRPr="00241FED">
        <w:rPr>
          <w:rFonts w:asciiTheme="minorHAnsi" w:hAnsiTheme="minorHAnsi" w:cstheme="minorHAnsi"/>
          <w:b/>
          <w:bCs/>
        </w:rPr>
        <w:t>SISD (Single Instruction</w:t>
      </w:r>
      <w:r w:rsidRPr="00241FED">
        <w:rPr>
          <w:rFonts w:asciiTheme="minorHAnsi" w:hAnsiTheme="minorHAnsi" w:cstheme="minorHAnsi"/>
          <w:b/>
          <w:bCs/>
        </w:rPr>
        <w:t xml:space="preserve"> Single Data)</w:t>
      </w:r>
      <w:r w:rsidR="00490095" w:rsidRPr="00241FED">
        <w:rPr>
          <w:rFonts w:asciiTheme="minorHAnsi" w:hAnsiTheme="minorHAnsi" w:cstheme="minorHAnsi"/>
          <w:b/>
          <w:bCs/>
        </w:rPr>
        <w:t> </w:t>
      </w:r>
      <w:r w:rsidR="00490095" w:rsidRPr="00241FED">
        <w:rPr>
          <w:rFonts w:asciiTheme="minorHAnsi" w:hAnsiTheme="minorHAnsi" w:cstheme="minorHAnsi"/>
        </w:rPr>
        <w:t>: Il</w:t>
      </w:r>
      <w:r w:rsidRPr="00241FED">
        <w:rPr>
          <w:rFonts w:asciiTheme="minorHAnsi" w:hAnsiTheme="minorHAnsi" w:cstheme="minorHAnsi"/>
        </w:rPr>
        <w:t xml:space="preserve"> s'agit d'un ordinateur séquentiel qui n'exploite aucun parallélisme, tant au niveau des instructions qu'au niveau de la mémoire. Cette catégorie correspond à l'</w:t>
      </w:r>
      <w:hyperlink r:id="rId28" w:history="1">
        <w:r w:rsidRPr="00241FED">
          <w:rPr>
            <w:rFonts w:asciiTheme="minorHAnsi" w:hAnsiTheme="minorHAnsi" w:cstheme="minorHAnsi"/>
          </w:rPr>
          <w:t>architec</w:t>
        </w:r>
      </w:hyperlink>
      <w:r w:rsidRPr="00241FED">
        <w:rPr>
          <w:rFonts w:asciiTheme="minorHAnsi" w:hAnsiTheme="minorHAnsi" w:cstheme="minorHAnsi"/>
        </w:rPr>
        <w:t>ture de Von Neumann. C’est illustrer par le schéma suivant :</w:t>
      </w:r>
    </w:p>
    <w:p w:rsidR="007145AB" w:rsidRPr="00241FED" w:rsidRDefault="007145AB">
      <w:pPr>
        <w:pStyle w:val="Standard"/>
        <w:rPr>
          <w:rFonts w:asciiTheme="minorHAnsi" w:hAnsiTheme="minorHAnsi" w:cstheme="minorHAnsi"/>
        </w:rPr>
      </w:pPr>
    </w:p>
    <w:p w:rsidR="00C75344" w:rsidRPr="00241FED" w:rsidRDefault="007145AB">
      <w:pPr>
        <w:pStyle w:val="Standard"/>
        <w:rPr>
          <w:rFonts w:asciiTheme="minorHAnsi" w:hAnsiTheme="minorHAnsi" w:cstheme="minorHAnsi"/>
        </w:rPr>
      </w:pPr>
      <w:r w:rsidRPr="00241FED">
        <w:rPr>
          <w:rFonts w:asciiTheme="minorHAnsi" w:hAnsiTheme="minorHAnsi" w:cstheme="minorHAnsi"/>
          <w:noProof/>
          <w:lang w:val="fr-CM" w:eastAsia="fr-CM" w:bidi="ar-SA"/>
        </w:rPr>
        <w:lastRenderedPageBreak/>
        <w:drawing>
          <wp:anchor distT="0" distB="0" distL="114300" distR="114300" simplePos="0" relativeHeight="251658240" behindDoc="0" locked="0" layoutInCell="1" allowOverlap="1" wp14:anchorId="5DA53435" wp14:editId="25D0BD8E">
            <wp:simplePos x="0" y="0"/>
            <wp:positionH relativeFrom="column">
              <wp:posOffset>1642110</wp:posOffset>
            </wp:positionH>
            <wp:positionV relativeFrom="paragraph">
              <wp:posOffset>130175</wp:posOffset>
            </wp:positionV>
            <wp:extent cx="2174240" cy="19431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t="1" b="12280"/>
                    <a:stretch/>
                  </pic:blipFill>
                  <pic:spPr bwMode="auto">
                    <a:xfrm>
                      <a:off x="0" y="0"/>
                      <a:ext cx="217424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7145AB">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64384" behindDoc="0" locked="0" layoutInCell="1" allowOverlap="1" wp14:anchorId="5404C46E" wp14:editId="55F0939D">
                <wp:simplePos x="0" y="0"/>
                <wp:positionH relativeFrom="column">
                  <wp:posOffset>1900555</wp:posOffset>
                </wp:positionH>
                <wp:positionV relativeFrom="paragraph">
                  <wp:posOffset>165100</wp:posOffset>
                </wp:positionV>
                <wp:extent cx="2174240" cy="635"/>
                <wp:effectExtent l="0" t="0" r="0" b="18415"/>
                <wp:wrapSquare wrapText="bothSides"/>
                <wp:docPr id="14" name="Text Box 14"/>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rsidR="000101C1" w:rsidRPr="007A3D68" w:rsidRDefault="000101C1" w:rsidP="007145AB">
                            <w:pPr>
                              <w:pStyle w:val="Caption"/>
                              <w:rPr>
                                <w:noProof/>
                              </w:rPr>
                            </w:pPr>
                            <w:bookmarkStart w:id="10" w:name="_Toc21409387"/>
                            <w:bookmarkStart w:id="11" w:name="_Toc21587489"/>
                            <w:bookmarkStart w:id="12" w:name="_Toc21587828"/>
                            <w:bookmarkStart w:id="13" w:name="_Toc21597103"/>
                            <w:r>
                              <w:t xml:space="preserve">Figure </w:t>
                            </w:r>
                            <w:r>
                              <w:fldChar w:fldCharType="begin"/>
                            </w:r>
                            <w:r>
                              <w:instrText xml:space="preserve"> SEQ Figure \* ARABIC </w:instrText>
                            </w:r>
                            <w:r>
                              <w:fldChar w:fldCharType="separate"/>
                            </w:r>
                            <w:r>
                              <w:rPr>
                                <w:noProof/>
                              </w:rPr>
                              <w:t>1</w:t>
                            </w:r>
                            <w:r>
                              <w:rPr>
                                <w:noProof/>
                              </w:rPr>
                              <w:fldChar w:fldCharType="end"/>
                            </w:r>
                            <w:r>
                              <w:t>: Classe SISD</w:t>
                            </w:r>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4C46E" id="_x0000_t202" coordsize="21600,21600" o:spt="202" path="m,l,21600r21600,l21600,xe">
                <v:stroke joinstyle="miter"/>
                <v:path gradientshapeok="t" o:connecttype="rect"/>
              </v:shapetype>
              <v:shape id="Text Box 14" o:spid="_x0000_s1026" type="#_x0000_t202" style="position:absolute;margin-left:149.65pt;margin-top:13pt;width:171.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&#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" stroked="f">
                <v:textbox style="mso-fit-shape-to-text:t" inset="0,0,0,0">
                  <w:txbxContent>
                    <w:p w:rsidR="000101C1" w:rsidRPr="007A3D68" w:rsidRDefault="000101C1" w:rsidP="007145AB">
                      <w:pPr>
                        <w:pStyle w:val="Caption"/>
                        <w:rPr>
                          <w:noProof/>
                        </w:rPr>
                      </w:pPr>
                      <w:bookmarkStart w:id="14" w:name="_Toc21409387"/>
                      <w:bookmarkStart w:id="15" w:name="_Toc21587489"/>
                      <w:bookmarkStart w:id="16" w:name="_Toc21587828"/>
                      <w:bookmarkStart w:id="17" w:name="_Toc21597103"/>
                      <w:r>
                        <w:t xml:space="preserve">Figure </w:t>
                      </w:r>
                      <w:r>
                        <w:fldChar w:fldCharType="begin"/>
                      </w:r>
                      <w:r>
                        <w:instrText xml:space="preserve"> SEQ Figure \* ARABIC </w:instrText>
                      </w:r>
                      <w:r>
                        <w:fldChar w:fldCharType="separate"/>
                      </w:r>
                      <w:r>
                        <w:rPr>
                          <w:noProof/>
                        </w:rPr>
                        <w:t>1</w:t>
                      </w:r>
                      <w:r>
                        <w:rPr>
                          <w:noProof/>
                        </w:rPr>
                        <w:fldChar w:fldCharType="end"/>
                      </w:r>
                      <w:r>
                        <w:t>: Classe SISD</w:t>
                      </w:r>
                      <w:bookmarkEnd w:id="14"/>
                      <w:bookmarkEnd w:id="15"/>
                      <w:bookmarkEnd w:id="16"/>
                      <w:bookmarkEnd w:id="17"/>
                    </w:p>
                  </w:txbxContent>
                </v:textbox>
                <w10:wrap type="square"/>
              </v:shape>
            </w:pict>
          </mc:Fallback>
        </mc:AlternateConten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w:t>
      </w:r>
      <w:r w:rsidRPr="00241FED">
        <w:rPr>
          <w:rFonts w:asciiTheme="minorHAnsi" w:hAnsiTheme="minorHAnsi" w:cstheme="minorHAnsi"/>
          <w:b/>
          <w:bCs/>
        </w:rPr>
        <w:t>SI</w:t>
      </w:r>
      <w:r w:rsidR="00490095" w:rsidRPr="00241FED">
        <w:rPr>
          <w:rFonts w:asciiTheme="minorHAnsi" w:hAnsiTheme="minorHAnsi" w:cstheme="minorHAnsi"/>
          <w:b/>
          <w:bCs/>
        </w:rPr>
        <w:t xml:space="preserve">MD </w:t>
      </w:r>
      <w:r w:rsidR="0059017C" w:rsidRPr="00241FED">
        <w:rPr>
          <w:rFonts w:asciiTheme="minorHAnsi" w:hAnsiTheme="minorHAnsi" w:cstheme="minorHAnsi"/>
          <w:b/>
          <w:bCs/>
        </w:rPr>
        <w:t>(Single Instructions</w:t>
      </w:r>
      <w:r w:rsidRPr="00241FED">
        <w:rPr>
          <w:rFonts w:asciiTheme="minorHAnsi" w:hAnsiTheme="minorHAnsi" w:cstheme="minorHAnsi"/>
          <w:b/>
          <w:bCs/>
        </w:rPr>
        <w:t xml:space="preserve"> Multiple Data) :  </w:t>
      </w:r>
      <w:r w:rsidRPr="00241FED">
        <w:rPr>
          <w:rFonts w:asciiTheme="minorHAnsi" w:hAnsiTheme="minorHAnsi" w:cstheme="minorHAnsi"/>
        </w:rPr>
        <w:t>C’est une architecture capable</w:t>
      </w:r>
      <w:r w:rsidR="00490095" w:rsidRPr="00241FED">
        <w:rPr>
          <w:rFonts w:asciiTheme="minorHAnsi" w:hAnsiTheme="minorHAnsi" w:cstheme="minorHAnsi"/>
        </w:rPr>
        <w:t xml:space="preserve"> d’exécuter plusieurs données à</w:t>
      </w:r>
      <w:r w:rsidRPr="00241FED">
        <w:rPr>
          <w:rFonts w:asciiTheme="minorHAnsi" w:hAnsiTheme="minorHAnsi" w:cstheme="minorHAnsi"/>
        </w:rPr>
        <w:t xml:space="preserve"> la fois. Avec cette solution, les processeurs exécutent un seul et unique programme ou une suite d’instruction, mais chaque processeur travail sur une donnée différente.</w:t>
      </w:r>
    </w:p>
    <w:p w:rsidR="00C75344" w:rsidRPr="00241FED" w:rsidRDefault="000D3BF8">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66432" behindDoc="0" locked="0" layoutInCell="1" allowOverlap="1" wp14:anchorId="031679BC" wp14:editId="1048C2A5">
                <wp:simplePos x="0" y="0"/>
                <wp:positionH relativeFrom="column">
                  <wp:posOffset>1861185</wp:posOffset>
                </wp:positionH>
                <wp:positionV relativeFrom="paragraph">
                  <wp:posOffset>2157730</wp:posOffset>
                </wp:positionV>
                <wp:extent cx="1905000" cy="63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0101C1" w:rsidRPr="00DC009F" w:rsidRDefault="000101C1" w:rsidP="007145AB">
                            <w:pPr>
                              <w:pStyle w:val="Caption"/>
                              <w:rPr>
                                <w:noProof/>
                              </w:rPr>
                            </w:pPr>
                            <w:bookmarkStart w:id="18" w:name="_Toc21409388"/>
                            <w:bookmarkStart w:id="19" w:name="_Toc21587490"/>
                            <w:bookmarkStart w:id="20" w:name="_Toc21587829"/>
                            <w:bookmarkStart w:id="21" w:name="_Toc21597104"/>
                            <w:r>
                              <w:t xml:space="preserve">Figure </w:t>
                            </w:r>
                            <w:r>
                              <w:fldChar w:fldCharType="begin"/>
                            </w:r>
                            <w:r>
                              <w:instrText xml:space="preserve"> SEQ Figure \* ARABIC </w:instrText>
                            </w:r>
                            <w:r>
                              <w:fldChar w:fldCharType="separate"/>
                            </w:r>
                            <w:r>
                              <w:rPr>
                                <w:noProof/>
                              </w:rPr>
                              <w:t>2</w:t>
                            </w:r>
                            <w:r>
                              <w:rPr>
                                <w:noProof/>
                              </w:rPr>
                              <w:fldChar w:fldCharType="end"/>
                            </w:r>
                            <w:r>
                              <w:t> : Classe SIMD</w:t>
                            </w:r>
                            <w:bookmarkEnd w:id="18"/>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679BC" id="Text Box 15" o:spid="_x0000_s1027" type="#_x0000_t202" style="position:absolute;margin-left:146.55pt;margin-top:169.9pt;width:15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" stroked="f">
                <v:textbox style="mso-fit-shape-to-text:t" inset="0,0,0,0">
                  <w:txbxContent>
                    <w:p w:rsidR="000101C1" w:rsidRPr="00DC009F" w:rsidRDefault="000101C1" w:rsidP="007145AB">
                      <w:pPr>
                        <w:pStyle w:val="Caption"/>
                        <w:rPr>
                          <w:noProof/>
                        </w:rPr>
                      </w:pPr>
                      <w:bookmarkStart w:id="22" w:name="_Toc21409388"/>
                      <w:bookmarkStart w:id="23" w:name="_Toc21587490"/>
                      <w:bookmarkStart w:id="24" w:name="_Toc21587829"/>
                      <w:bookmarkStart w:id="25" w:name="_Toc21597104"/>
                      <w:r>
                        <w:t xml:space="preserve">Figure </w:t>
                      </w:r>
                      <w:r>
                        <w:fldChar w:fldCharType="begin"/>
                      </w:r>
                      <w:r>
                        <w:instrText xml:space="preserve"> SEQ Figure \* ARABIC </w:instrText>
                      </w:r>
                      <w:r>
                        <w:fldChar w:fldCharType="separate"/>
                      </w:r>
                      <w:r>
                        <w:rPr>
                          <w:noProof/>
                        </w:rPr>
                        <w:t>2</w:t>
                      </w:r>
                      <w:r>
                        <w:rPr>
                          <w:noProof/>
                        </w:rPr>
                        <w:fldChar w:fldCharType="end"/>
                      </w:r>
                      <w:r>
                        <w:t> : Classe SIMD</w:t>
                      </w:r>
                      <w:bookmarkEnd w:id="22"/>
                      <w:bookmarkEnd w:id="23"/>
                      <w:bookmarkEnd w:id="24"/>
                      <w:bookmarkEnd w:id="25"/>
                    </w:p>
                  </w:txbxContent>
                </v:textbox>
                <w10:wrap type="topAndBottom"/>
              </v:shape>
            </w:pict>
          </mc:Fallback>
        </mc:AlternateContent>
      </w:r>
      <w:r w:rsidRPr="00241FED">
        <w:rPr>
          <w:rFonts w:asciiTheme="minorHAnsi" w:hAnsiTheme="minorHAnsi" w:cstheme="minorHAnsi"/>
          <w:noProof/>
          <w:lang w:val="fr-CM" w:eastAsia="fr-CM" w:bidi="ar-SA"/>
        </w:rPr>
        <w:drawing>
          <wp:anchor distT="0" distB="0" distL="114300" distR="114300" simplePos="0" relativeHeight="2" behindDoc="0" locked="0" layoutInCell="1" allowOverlap="1" wp14:anchorId="562D2247" wp14:editId="1C88F1C9">
            <wp:simplePos x="0" y="0"/>
            <wp:positionH relativeFrom="column">
              <wp:posOffset>1861185</wp:posOffset>
            </wp:positionH>
            <wp:positionV relativeFrom="paragraph">
              <wp:posOffset>200660</wp:posOffset>
            </wp:positionV>
            <wp:extent cx="1905000" cy="1943100"/>
            <wp:effectExtent l="0" t="0" r="0" b="0"/>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b="12796"/>
                    <a:stretch/>
                  </pic:blipFill>
                  <pic:spPr bwMode="auto">
                    <a:xfrm>
                      <a:off x="0" y="0"/>
                      <a:ext cx="190500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75344" w:rsidRPr="000D3BF8" w:rsidRDefault="00E54DE4">
      <w:pPr>
        <w:pStyle w:val="Standard"/>
        <w:rPr>
          <w:rFonts w:asciiTheme="minorHAnsi" w:hAnsiTheme="minorHAnsi" w:cstheme="minorHAnsi"/>
        </w:rPr>
      </w:pPr>
      <w:r w:rsidRPr="00241FED">
        <w:rPr>
          <w:rFonts w:asciiTheme="minorHAnsi" w:hAnsiTheme="minorHAnsi" w:cstheme="minorHAnsi"/>
          <w:b/>
          <w:bCs/>
        </w:rPr>
        <w:t>-MISD (Multiple Instructions</w:t>
      </w:r>
      <w:r w:rsidR="00C00E3C" w:rsidRPr="00241FED">
        <w:rPr>
          <w:rFonts w:asciiTheme="minorHAnsi" w:hAnsiTheme="minorHAnsi" w:cstheme="minorHAnsi"/>
          <w:b/>
          <w:bCs/>
        </w:rPr>
        <w:t xml:space="preserve"> Single Data) : </w:t>
      </w:r>
      <w:r w:rsidR="00C00E3C" w:rsidRPr="00241FED">
        <w:rPr>
          <w:rFonts w:asciiTheme="minorHAnsi" w:hAnsiTheme="minorHAnsi" w:cstheme="minorHAnsi"/>
          <w:bCs/>
        </w:rPr>
        <w:t>Exécutent</w:t>
      </w:r>
      <w:r w:rsidR="00C00E3C" w:rsidRPr="00241FED">
        <w:rPr>
          <w:rFonts w:asciiTheme="minorHAnsi" w:hAnsiTheme="minorHAnsi" w:cstheme="minorHAnsi"/>
        </w:rPr>
        <w:t xml:space="preserve"> des instructions différentes en parallèle sur une donnée identique. Cette catégorie d’archit</w:t>
      </w:r>
      <w:r w:rsidR="00490095" w:rsidRPr="00241FED">
        <w:rPr>
          <w:rFonts w:asciiTheme="minorHAnsi" w:hAnsiTheme="minorHAnsi" w:cstheme="minorHAnsi"/>
        </w:rPr>
        <w:t>ectures est vraiment très rare.</w:t>
      </w:r>
      <w:r w:rsidR="00C00E3C" w:rsidRPr="00241FED">
        <w:rPr>
          <w:rFonts w:asciiTheme="minorHAnsi" w:hAnsiTheme="minorHAnsi" w:cstheme="minorHAnsi"/>
        </w:rPr>
        <w:t xml:space="preserve"> On peut citer comme exemples les architectures systoliques et cellulaire.</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7145AB">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59264" behindDoc="0" locked="0" layoutInCell="1" allowOverlap="1" wp14:anchorId="54E85088" wp14:editId="6F66617F">
            <wp:simplePos x="0" y="0"/>
            <wp:positionH relativeFrom="column">
              <wp:posOffset>1632585</wp:posOffset>
            </wp:positionH>
            <wp:positionV relativeFrom="paragraph">
              <wp:posOffset>142240</wp:posOffset>
            </wp:positionV>
            <wp:extent cx="1879600" cy="1866900"/>
            <wp:effectExtent l="0" t="0" r="635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lum/>
                      <a:alphaModFix/>
                    </a:blip>
                    <a:srcRect b="10909"/>
                    <a:stretch/>
                  </pic:blipFill>
                  <pic:spPr bwMode="auto">
                    <a:xfrm>
                      <a:off x="0" y="0"/>
                      <a:ext cx="1879600" cy="1866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7145AB">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68480" behindDoc="0" locked="0" layoutInCell="1" allowOverlap="1" wp14:anchorId="45B73B26" wp14:editId="2164FDF1">
                <wp:simplePos x="0" y="0"/>
                <wp:positionH relativeFrom="column">
                  <wp:posOffset>1631315</wp:posOffset>
                </wp:positionH>
                <wp:positionV relativeFrom="paragraph">
                  <wp:posOffset>137160</wp:posOffset>
                </wp:positionV>
                <wp:extent cx="1880235" cy="635"/>
                <wp:effectExtent l="0" t="0" r="5715" b="18415"/>
                <wp:wrapSquare wrapText="bothSides"/>
                <wp:docPr id="16" name="Text Box 16"/>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rsidR="000101C1" w:rsidRPr="008D6457" w:rsidRDefault="000101C1" w:rsidP="007145AB">
                            <w:pPr>
                              <w:pStyle w:val="Caption"/>
                              <w:rPr>
                                <w:noProof/>
                              </w:rPr>
                            </w:pPr>
                            <w:bookmarkStart w:id="26" w:name="_Toc21409389"/>
                            <w:bookmarkStart w:id="27" w:name="_Toc21587491"/>
                            <w:bookmarkStart w:id="28" w:name="_Toc21587830"/>
                            <w:bookmarkStart w:id="29" w:name="_Toc21597105"/>
                            <w:r>
                              <w:t xml:space="preserve">Figure </w:t>
                            </w:r>
                            <w:r>
                              <w:fldChar w:fldCharType="begin"/>
                            </w:r>
                            <w:r>
                              <w:instrText xml:space="preserve"> SEQ Figure \* ARABIC </w:instrText>
                            </w:r>
                            <w:r>
                              <w:fldChar w:fldCharType="separate"/>
                            </w:r>
                            <w:r>
                              <w:rPr>
                                <w:noProof/>
                              </w:rPr>
                              <w:t>3</w:t>
                            </w:r>
                            <w:r>
                              <w:rPr>
                                <w:noProof/>
                              </w:rPr>
                              <w:fldChar w:fldCharType="end"/>
                            </w:r>
                            <w:r>
                              <w:t>: Classe MISD</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3B26" id="Text Box 16" o:spid="_x0000_s1028" type="#_x0000_t202" style="position:absolute;margin-left:128.45pt;margin-top:10.8pt;width:148.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" stroked="f">
                <v:textbox style="mso-fit-shape-to-text:t" inset="0,0,0,0">
                  <w:txbxContent>
                    <w:p w:rsidR="000101C1" w:rsidRPr="008D6457" w:rsidRDefault="000101C1" w:rsidP="007145AB">
                      <w:pPr>
                        <w:pStyle w:val="Caption"/>
                        <w:rPr>
                          <w:noProof/>
                        </w:rPr>
                      </w:pPr>
                      <w:bookmarkStart w:id="30" w:name="_Toc21409389"/>
                      <w:bookmarkStart w:id="31" w:name="_Toc21587491"/>
                      <w:bookmarkStart w:id="32" w:name="_Toc21587830"/>
                      <w:bookmarkStart w:id="33" w:name="_Toc21597105"/>
                      <w:r>
                        <w:t xml:space="preserve">Figure </w:t>
                      </w:r>
                      <w:r>
                        <w:fldChar w:fldCharType="begin"/>
                      </w:r>
                      <w:r>
                        <w:instrText xml:space="preserve"> SEQ Figure \* ARABIC </w:instrText>
                      </w:r>
                      <w:r>
                        <w:fldChar w:fldCharType="separate"/>
                      </w:r>
                      <w:r>
                        <w:rPr>
                          <w:noProof/>
                        </w:rPr>
                        <w:t>3</w:t>
                      </w:r>
                      <w:r>
                        <w:rPr>
                          <w:noProof/>
                        </w:rPr>
                        <w:fldChar w:fldCharType="end"/>
                      </w:r>
                      <w:r>
                        <w:t>: Classe MISD</w:t>
                      </w:r>
                      <w:bookmarkEnd w:id="30"/>
                      <w:bookmarkEnd w:id="31"/>
                      <w:bookmarkEnd w:id="32"/>
                      <w:bookmarkEnd w:id="33"/>
                    </w:p>
                  </w:txbxContent>
                </v:textbox>
                <w10:wrap type="square"/>
              </v:shape>
            </w:pict>
          </mc:Fallback>
        </mc:AlternateContent>
      </w:r>
    </w:p>
    <w:p w:rsidR="00C75344" w:rsidRPr="00241FED" w:rsidRDefault="00C75344">
      <w:pPr>
        <w:pStyle w:val="Standard"/>
        <w:rPr>
          <w:rFonts w:asciiTheme="minorHAnsi" w:hAnsiTheme="minorHAnsi" w:cstheme="minorHAnsi"/>
        </w:rPr>
      </w:pPr>
    </w:p>
    <w:p w:rsidR="00C75344" w:rsidRPr="00241FED" w:rsidRDefault="00E54DE4">
      <w:pPr>
        <w:pStyle w:val="Standard"/>
        <w:rPr>
          <w:rFonts w:asciiTheme="minorHAnsi" w:hAnsiTheme="minorHAnsi" w:cstheme="minorHAnsi"/>
          <w:b/>
          <w:bCs/>
        </w:rPr>
      </w:pPr>
      <w:r w:rsidRPr="00241FED">
        <w:rPr>
          <w:rFonts w:asciiTheme="minorHAnsi" w:hAnsiTheme="minorHAnsi" w:cstheme="minorHAnsi"/>
          <w:b/>
          <w:bCs/>
        </w:rPr>
        <w:lastRenderedPageBreak/>
        <w:t>-MIMD (Multiple Instructions</w:t>
      </w:r>
      <w:r w:rsidR="00C00E3C" w:rsidRPr="00241FED">
        <w:rPr>
          <w:rFonts w:asciiTheme="minorHAnsi" w:hAnsiTheme="minorHAnsi" w:cstheme="minorHAnsi"/>
          <w:b/>
          <w:bCs/>
        </w:rPr>
        <w:t xml:space="preserve"> Multiple Data) : </w:t>
      </w:r>
      <w:r w:rsidR="00C00E3C" w:rsidRPr="00241FED">
        <w:rPr>
          <w:rFonts w:asciiTheme="minorHAnsi" w:hAnsiTheme="minorHAnsi" w:cstheme="minorHAnsi"/>
        </w:rPr>
        <w:t xml:space="preserve"> Architectures capables d’exécuter </w:t>
      </w:r>
      <w:r w:rsidR="00490095" w:rsidRPr="00241FED">
        <w:rPr>
          <w:rFonts w:asciiTheme="minorHAnsi" w:hAnsiTheme="minorHAnsi" w:cstheme="minorHAnsi"/>
        </w:rPr>
        <w:t>une instruction différente</w:t>
      </w:r>
      <w:r w:rsidR="00C00E3C" w:rsidRPr="00241FED">
        <w:rPr>
          <w:rFonts w:asciiTheme="minorHAnsi" w:hAnsiTheme="minorHAnsi" w:cstheme="minorHAnsi"/>
        </w:rPr>
        <w:t xml:space="preserve"> sur des données </w:t>
      </w:r>
      <w:r w:rsidR="00490095" w:rsidRPr="00241FED">
        <w:rPr>
          <w:rFonts w:asciiTheme="minorHAnsi" w:hAnsiTheme="minorHAnsi" w:cstheme="minorHAnsi"/>
        </w:rPr>
        <w:t>différentes.</w:t>
      </w:r>
      <w:r w:rsidR="00C00E3C" w:rsidRPr="00241FED">
        <w:rPr>
          <w:rFonts w:asciiTheme="minorHAnsi" w:hAnsiTheme="minorHAnsi" w:cstheme="minorHAnsi"/>
        </w:rPr>
        <w:t xml:space="preserve"> Les processeurs </w:t>
      </w:r>
      <w:r w:rsidR="00490095" w:rsidRPr="00241FED">
        <w:rPr>
          <w:rFonts w:asciiTheme="minorHAnsi" w:hAnsiTheme="minorHAnsi" w:cstheme="minorHAnsi"/>
        </w:rPr>
        <w:t>multi cœurs</w:t>
      </w:r>
      <w:r w:rsidR="00C00E3C" w:rsidRPr="00241FED">
        <w:rPr>
          <w:rFonts w:asciiTheme="minorHAnsi" w:hAnsiTheme="minorHAnsi" w:cstheme="minorHAnsi"/>
        </w:rPr>
        <w:t xml:space="preserve"> </w:t>
      </w:r>
      <w:r w:rsidR="00490095" w:rsidRPr="00241FED">
        <w:rPr>
          <w:rFonts w:asciiTheme="minorHAnsi" w:hAnsiTheme="minorHAnsi" w:cstheme="minorHAnsi"/>
        </w:rPr>
        <w:t>et multiprocesseurs</w:t>
      </w:r>
      <w:r w:rsidR="00C00E3C" w:rsidRPr="00241FED">
        <w:rPr>
          <w:rFonts w:asciiTheme="minorHAnsi" w:hAnsiTheme="minorHAnsi" w:cstheme="minorHAnsi"/>
        </w:rPr>
        <w:t xml:space="preserve"> font partie de la catégorie MIMD. Elle est découpée en deux sous catégories :</w:t>
      </w:r>
    </w:p>
    <w:p w:rsidR="00C75344" w:rsidRPr="00241FED" w:rsidRDefault="00F22063">
      <w:pPr>
        <w:pStyle w:val="Standard"/>
        <w:rPr>
          <w:rFonts w:asciiTheme="minorHAnsi" w:hAnsiTheme="minorHAnsi" w:cstheme="minorHAnsi"/>
          <w:b/>
          <w:bCs/>
        </w:rPr>
      </w:pPr>
      <w:r>
        <w:rPr>
          <w:rFonts w:asciiTheme="minorHAnsi" w:hAnsiTheme="minorHAnsi" w:cstheme="minorHAnsi"/>
        </w:rPr>
        <w:t xml:space="preserve">     </w:t>
      </w:r>
      <w:r w:rsidR="00C00E3C" w:rsidRPr="00241FED">
        <w:rPr>
          <w:rFonts w:asciiTheme="minorHAnsi" w:hAnsiTheme="minorHAnsi" w:cstheme="minorHAnsi"/>
        </w:rPr>
        <w:t>*Le Single Program M</w:t>
      </w:r>
      <w:r w:rsidR="00490095" w:rsidRPr="00241FED">
        <w:rPr>
          <w:rFonts w:asciiTheme="minorHAnsi" w:hAnsiTheme="minorHAnsi" w:cstheme="minorHAnsi"/>
        </w:rPr>
        <w:t>ultiple Data ou SPMD consiste à</w:t>
      </w:r>
      <w:r w:rsidR="00C00E3C" w:rsidRPr="00241FED">
        <w:rPr>
          <w:rFonts w:asciiTheme="minorHAnsi" w:hAnsiTheme="minorHAnsi" w:cstheme="minorHAnsi"/>
        </w:rPr>
        <w:t xml:space="preserve"> exécute un seul p</w:t>
      </w:r>
      <w:r w:rsidR="00490095" w:rsidRPr="00241FED">
        <w:rPr>
          <w:rFonts w:asciiTheme="minorHAnsi" w:hAnsiTheme="minorHAnsi" w:cstheme="minorHAnsi"/>
        </w:rPr>
        <w:t>rogramme sur plusieurs données à</w:t>
      </w:r>
      <w:r w:rsidR="00C00E3C" w:rsidRPr="00241FED">
        <w:rPr>
          <w:rFonts w:asciiTheme="minorHAnsi" w:hAnsiTheme="minorHAnsi" w:cstheme="minorHAnsi"/>
        </w:rPr>
        <w:t xml:space="preserve"> la fois. La différence avec le SIMD est que le SPMD peut exécuter des instructions différentes d’un même programme sur des données.</w:t>
      </w:r>
    </w:p>
    <w:p w:rsidR="00C75344" w:rsidRPr="00241FED" w:rsidRDefault="00F22063">
      <w:pPr>
        <w:pStyle w:val="Standard"/>
        <w:rPr>
          <w:rFonts w:asciiTheme="minorHAnsi" w:hAnsiTheme="minorHAnsi" w:cstheme="minorHAnsi"/>
          <w:b/>
          <w:bCs/>
        </w:rPr>
      </w:pPr>
      <w:r>
        <w:rPr>
          <w:rFonts w:asciiTheme="minorHAnsi" w:hAnsiTheme="minorHAnsi" w:cstheme="minorHAnsi"/>
        </w:rPr>
        <w:t xml:space="preserve">    </w:t>
      </w:r>
      <w:r w:rsidR="00C00E3C" w:rsidRPr="00241FED">
        <w:rPr>
          <w:rFonts w:asciiTheme="minorHAnsi" w:hAnsiTheme="minorHAnsi" w:cstheme="minorHAnsi"/>
        </w:rPr>
        <w:t xml:space="preserve">* Le Multiple Program Multiple </w:t>
      </w:r>
      <w:r w:rsidR="00490095" w:rsidRPr="00241FED">
        <w:rPr>
          <w:rFonts w:asciiTheme="minorHAnsi" w:hAnsiTheme="minorHAnsi" w:cstheme="minorHAnsi"/>
        </w:rPr>
        <w:t>Data ou MPMD qui consiste à</w:t>
      </w:r>
      <w:r w:rsidR="00C00E3C" w:rsidRPr="00241FED">
        <w:rPr>
          <w:rFonts w:asciiTheme="minorHAnsi" w:hAnsiTheme="minorHAnsi" w:cstheme="minorHAnsi"/>
        </w:rPr>
        <w:t xml:space="preserve"> exécuter des programmes en parallèle sur des données différentes. On peut ainsi découper un programme en </w:t>
      </w:r>
      <w:r w:rsidR="00490095" w:rsidRPr="00241FED">
        <w:rPr>
          <w:rFonts w:asciiTheme="minorHAnsi" w:hAnsiTheme="minorHAnsi" w:cstheme="minorHAnsi"/>
        </w:rPr>
        <w:t>sous-programme</w:t>
      </w:r>
      <w:r w:rsidR="00C00E3C" w:rsidRPr="00241FED">
        <w:rPr>
          <w:rFonts w:asciiTheme="minorHAnsi" w:hAnsiTheme="minorHAnsi" w:cstheme="minorHAnsi"/>
        </w:rPr>
        <w:t xml:space="preserve"> indépendant exécutable en parallèle ou exécuter plusieurs copie d’un programme. Dans les deux cas chaque copie ou morceau de programme est appelé thread.</w:t>
      </w:r>
    </w:p>
    <w:p w:rsidR="00C75344" w:rsidRPr="00241FED" w:rsidRDefault="00371A18">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70528" behindDoc="0" locked="0" layoutInCell="1" allowOverlap="1" wp14:anchorId="3A6ED7EC" wp14:editId="495E5C9D">
                <wp:simplePos x="0" y="0"/>
                <wp:positionH relativeFrom="column">
                  <wp:posOffset>2019935</wp:posOffset>
                </wp:positionH>
                <wp:positionV relativeFrom="paragraph">
                  <wp:posOffset>2143125</wp:posOffset>
                </wp:positionV>
                <wp:extent cx="1967865" cy="635"/>
                <wp:effectExtent l="0" t="0" r="0" b="18415"/>
                <wp:wrapSquare wrapText="bothSides"/>
                <wp:docPr id="17" name="Text Box 17"/>
                <wp:cNvGraphicFramePr/>
                <a:graphic xmlns:a="http://schemas.openxmlformats.org/drawingml/2006/main">
                  <a:graphicData uri="http://schemas.microsoft.com/office/word/2010/wordprocessingShape">
                    <wps:wsp>
                      <wps:cNvSpPr txBox="1"/>
                      <wps:spPr>
                        <a:xfrm>
                          <a:off x="0" y="0"/>
                          <a:ext cx="1967865" cy="635"/>
                        </a:xfrm>
                        <a:prstGeom prst="rect">
                          <a:avLst/>
                        </a:prstGeom>
                        <a:solidFill>
                          <a:prstClr val="white"/>
                        </a:solidFill>
                        <a:ln>
                          <a:noFill/>
                        </a:ln>
                      </wps:spPr>
                      <wps:txbx>
                        <w:txbxContent>
                          <w:p w:rsidR="000101C1" w:rsidRPr="004B5DAB" w:rsidRDefault="000101C1" w:rsidP="00371A18">
                            <w:pPr>
                              <w:pStyle w:val="Caption"/>
                              <w:rPr>
                                <w:noProof/>
                              </w:rPr>
                            </w:pPr>
                            <w:bookmarkStart w:id="34" w:name="_Toc21409390"/>
                            <w:bookmarkStart w:id="35" w:name="_Toc21587492"/>
                            <w:bookmarkStart w:id="36" w:name="_Toc21587831"/>
                            <w:bookmarkStart w:id="37" w:name="_Toc21597106"/>
                            <w:r>
                              <w:t xml:space="preserve">Figure </w:t>
                            </w:r>
                            <w:r>
                              <w:fldChar w:fldCharType="begin"/>
                            </w:r>
                            <w:r>
                              <w:instrText xml:space="preserve"> SEQ Figure \* ARABIC </w:instrText>
                            </w:r>
                            <w:r>
                              <w:fldChar w:fldCharType="separate"/>
                            </w:r>
                            <w:r>
                              <w:rPr>
                                <w:noProof/>
                              </w:rPr>
                              <w:t>4</w:t>
                            </w:r>
                            <w:r>
                              <w:rPr>
                                <w:noProof/>
                              </w:rPr>
                              <w:fldChar w:fldCharType="end"/>
                            </w:r>
                            <w:r>
                              <w:t>: Classe MIMD</w:t>
                            </w:r>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ED7EC" id="Text Box 17" o:spid="_x0000_s1029" type="#_x0000_t202" style="position:absolute;margin-left:159.05pt;margin-top:168.75pt;width:154.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" stroked="f">
                <v:textbox style="mso-fit-shape-to-text:t" inset="0,0,0,0">
                  <w:txbxContent>
                    <w:p w:rsidR="000101C1" w:rsidRPr="004B5DAB" w:rsidRDefault="000101C1" w:rsidP="00371A18">
                      <w:pPr>
                        <w:pStyle w:val="Caption"/>
                        <w:rPr>
                          <w:noProof/>
                        </w:rPr>
                      </w:pPr>
                      <w:bookmarkStart w:id="38" w:name="_Toc21409390"/>
                      <w:bookmarkStart w:id="39" w:name="_Toc21587492"/>
                      <w:bookmarkStart w:id="40" w:name="_Toc21587831"/>
                      <w:bookmarkStart w:id="41" w:name="_Toc21597106"/>
                      <w:r>
                        <w:t xml:space="preserve">Figure </w:t>
                      </w:r>
                      <w:r>
                        <w:fldChar w:fldCharType="begin"/>
                      </w:r>
                      <w:r>
                        <w:instrText xml:space="preserve"> SEQ Figure \* ARABIC </w:instrText>
                      </w:r>
                      <w:r>
                        <w:fldChar w:fldCharType="separate"/>
                      </w:r>
                      <w:r>
                        <w:rPr>
                          <w:noProof/>
                        </w:rPr>
                        <w:t>4</w:t>
                      </w:r>
                      <w:r>
                        <w:rPr>
                          <w:noProof/>
                        </w:rPr>
                        <w:fldChar w:fldCharType="end"/>
                      </w:r>
                      <w:r>
                        <w:t>: Classe MIMD</w:t>
                      </w:r>
                      <w:bookmarkEnd w:id="38"/>
                      <w:bookmarkEnd w:id="39"/>
                      <w:bookmarkEnd w:id="40"/>
                      <w:bookmarkEnd w:id="41"/>
                    </w:p>
                  </w:txbxContent>
                </v:textbox>
                <w10:wrap type="square"/>
              </v:shape>
            </w:pict>
          </mc:Fallback>
        </mc:AlternateContent>
      </w:r>
      <w:r w:rsidR="00C00E3C" w:rsidRPr="00241FED">
        <w:rPr>
          <w:rFonts w:asciiTheme="minorHAnsi" w:hAnsiTheme="minorHAnsi" w:cstheme="minorHAnsi"/>
          <w:noProof/>
          <w:lang w:val="fr-CM" w:eastAsia="fr-CM" w:bidi="ar-SA"/>
        </w:rPr>
        <w:drawing>
          <wp:anchor distT="0" distB="0" distL="114300" distR="114300" simplePos="0" relativeHeight="3" behindDoc="0" locked="0" layoutInCell="1" allowOverlap="1" wp14:anchorId="4413D1BF" wp14:editId="476256A4">
            <wp:simplePos x="0" y="0"/>
            <wp:positionH relativeFrom="column">
              <wp:posOffset>2023110</wp:posOffset>
            </wp:positionH>
            <wp:positionV relativeFrom="paragraph">
              <wp:posOffset>137160</wp:posOffset>
            </wp:positionV>
            <wp:extent cx="1967865" cy="2284730"/>
            <wp:effectExtent l="0" t="0" r="0" b="127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967865" cy="2284730"/>
                    </a:xfrm>
                    <a:prstGeom prst="rect">
                      <a:avLst/>
                    </a:prstGeom>
                  </pic:spPr>
                </pic:pic>
              </a:graphicData>
            </a:graphic>
            <wp14:sizeRelV relativeFrom="margin">
              <wp14:pctHeight>0</wp14:pctHeight>
            </wp14:sizeRelV>
          </wp:anchor>
        </w:drawing>
      </w:r>
    </w:p>
    <w:p w:rsidR="00371A18" w:rsidRPr="00241FED" w:rsidRDefault="00371A18">
      <w:pPr>
        <w:pStyle w:val="Standard"/>
        <w:rPr>
          <w:rFonts w:asciiTheme="minorHAnsi" w:hAnsiTheme="minorHAnsi" w:cstheme="minorHAnsi"/>
        </w:rPr>
      </w:pPr>
    </w:p>
    <w:p w:rsidR="00371A18" w:rsidRPr="00241FED" w:rsidRDefault="00371A18">
      <w:pPr>
        <w:pStyle w:val="Standard"/>
        <w:rPr>
          <w:rFonts w:asciiTheme="minorHAnsi" w:hAnsiTheme="minorHAnsi" w:cstheme="minorHAnsi"/>
        </w:rPr>
      </w:pPr>
    </w:p>
    <w:p w:rsidR="00C75344" w:rsidRPr="00241FED" w:rsidRDefault="00C75344">
      <w:pPr>
        <w:pStyle w:val="Standard"/>
        <w:rPr>
          <w:rFonts w:asciiTheme="minorHAnsi" w:hAnsiTheme="minorHAnsi" w:cstheme="minorHAnsi"/>
          <w:b/>
          <w:bCs/>
        </w:rPr>
      </w:pPr>
    </w:p>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490095" w:rsidRPr="00241FED">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 xml:space="preserve">                         \</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Données traitées en séries</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Données traitées en parallèle</w:t>
            </w:r>
          </w:p>
        </w:tc>
      </w:tr>
      <w:tr w:rsidR="00490095" w:rsidRPr="00241FED">
        <w:tc>
          <w:tcPr>
            <w:tcW w:w="3213" w:type="dxa"/>
            <w:tcBorders>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Instructions traitées en série</w:t>
            </w:r>
          </w:p>
        </w:tc>
        <w:tc>
          <w:tcPr>
            <w:tcW w:w="3213" w:type="dxa"/>
            <w:tcBorders>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SISD</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SIMD</w:t>
            </w:r>
          </w:p>
        </w:tc>
      </w:tr>
      <w:tr w:rsidR="00490095" w:rsidRPr="00241FED">
        <w:tc>
          <w:tcPr>
            <w:tcW w:w="3213" w:type="dxa"/>
            <w:tcBorders>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Instructions traitées en parallèle</w:t>
            </w:r>
          </w:p>
        </w:tc>
        <w:tc>
          <w:tcPr>
            <w:tcW w:w="3213" w:type="dxa"/>
            <w:tcBorders>
              <w:left w:val="single" w:sz="2" w:space="0" w:color="000000"/>
              <w:bottom w:val="single" w:sz="2" w:space="0" w:color="000000"/>
            </w:tcBorders>
            <w:tcMar>
              <w:top w:w="55" w:type="dxa"/>
              <w:left w:w="55" w:type="dxa"/>
              <w:bottom w:w="55" w:type="dxa"/>
              <w:right w:w="55" w:type="dxa"/>
            </w:tcMar>
          </w:tcPr>
          <w:p w:rsidR="00C75344" w:rsidRPr="00241FED" w:rsidRDefault="00C00E3C">
            <w:pPr>
              <w:pStyle w:val="TableContents"/>
              <w:rPr>
                <w:rFonts w:asciiTheme="minorHAnsi" w:hAnsiTheme="minorHAnsi" w:cstheme="minorHAnsi"/>
              </w:rPr>
            </w:pPr>
            <w:r w:rsidRPr="00241FED">
              <w:rPr>
                <w:rFonts w:asciiTheme="minorHAnsi" w:hAnsiTheme="minorHAnsi" w:cstheme="minorHAnsi"/>
              </w:rPr>
              <w:t>MISD</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C75344" w:rsidRPr="00241FED" w:rsidRDefault="00C00E3C" w:rsidP="00FE399C">
            <w:pPr>
              <w:pStyle w:val="TableContents"/>
              <w:keepNext/>
              <w:rPr>
                <w:rFonts w:asciiTheme="minorHAnsi" w:hAnsiTheme="minorHAnsi" w:cstheme="minorHAnsi"/>
              </w:rPr>
            </w:pPr>
            <w:r w:rsidRPr="00241FED">
              <w:rPr>
                <w:rFonts w:asciiTheme="minorHAnsi" w:hAnsiTheme="minorHAnsi" w:cstheme="minorHAnsi"/>
              </w:rPr>
              <w:t>MIMD</w:t>
            </w:r>
          </w:p>
        </w:tc>
      </w:tr>
    </w:tbl>
    <w:p w:rsidR="00C75344" w:rsidRPr="00241FED" w:rsidRDefault="00FE399C" w:rsidP="00FE399C">
      <w:pPr>
        <w:pStyle w:val="Caption"/>
        <w:rPr>
          <w:rFonts w:asciiTheme="minorHAnsi" w:hAnsiTheme="minorHAnsi" w:cstheme="minorHAnsi"/>
        </w:rPr>
      </w:pPr>
      <w:bookmarkStart w:id="42" w:name="_Toc21587493"/>
      <w:bookmarkStart w:id="43" w:name="_Toc21587832"/>
      <w:bookmarkStart w:id="44" w:name="_Toc21597107"/>
      <w:r w:rsidRPr="00241FED">
        <w:rPr>
          <w:rFonts w:asciiTheme="minorHAnsi" w:hAnsiTheme="minorHAnsi" w:cstheme="minorHAnsi"/>
        </w:rPr>
        <w:t xml:space="preserve">Figure </w:t>
      </w:r>
      <w:r w:rsidR="00222091" w:rsidRPr="00241FED">
        <w:rPr>
          <w:rFonts w:asciiTheme="minorHAnsi" w:hAnsiTheme="minorHAnsi" w:cstheme="minorHAnsi"/>
        </w:rPr>
        <w:fldChar w:fldCharType="begin"/>
      </w:r>
      <w:r w:rsidR="00222091" w:rsidRPr="00241FED">
        <w:rPr>
          <w:rFonts w:asciiTheme="minorHAnsi" w:hAnsiTheme="minorHAnsi" w:cstheme="minorHAnsi"/>
        </w:rPr>
        <w:instrText xml:space="preserve"> SEQ Figure \* ARABIC </w:instrText>
      </w:r>
      <w:r w:rsidR="00222091" w:rsidRPr="00241FED">
        <w:rPr>
          <w:rFonts w:asciiTheme="minorHAnsi" w:hAnsiTheme="minorHAnsi" w:cstheme="minorHAnsi"/>
        </w:rPr>
        <w:fldChar w:fldCharType="separate"/>
      </w:r>
      <w:r w:rsidR="000D3BF8">
        <w:rPr>
          <w:rFonts w:asciiTheme="minorHAnsi" w:hAnsiTheme="minorHAnsi" w:cstheme="minorHAnsi"/>
          <w:noProof/>
        </w:rPr>
        <w:t>5</w:t>
      </w:r>
      <w:r w:rsidR="00222091" w:rsidRPr="00241FED">
        <w:rPr>
          <w:rFonts w:asciiTheme="minorHAnsi" w:hAnsiTheme="minorHAnsi" w:cstheme="minorHAnsi"/>
          <w:noProof/>
        </w:rPr>
        <w:fldChar w:fldCharType="end"/>
      </w:r>
      <w:r w:rsidRPr="00241FED">
        <w:rPr>
          <w:rFonts w:asciiTheme="minorHAnsi" w:hAnsiTheme="minorHAnsi" w:cstheme="minorHAnsi"/>
        </w:rPr>
        <w:t>: Récapitulatif de la taxonomie de Flynn</w:t>
      </w:r>
      <w:bookmarkEnd w:id="42"/>
      <w:bookmarkEnd w:id="43"/>
      <w:bookmarkEnd w:id="44"/>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rsidP="00010A02">
      <w:pPr>
        <w:pStyle w:val="Heading4"/>
        <w:rPr>
          <w:rFonts w:asciiTheme="minorHAnsi" w:hAnsiTheme="minorHAnsi" w:cstheme="minorHAnsi"/>
          <w:szCs w:val="24"/>
        </w:rPr>
      </w:pPr>
      <w:bookmarkStart w:id="45" w:name="_Toc21587125"/>
      <w:bookmarkStart w:id="46" w:name="_Toc21597027"/>
      <w:r w:rsidRPr="00241FED">
        <w:rPr>
          <w:rFonts w:asciiTheme="minorHAnsi" w:hAnsiTheme="minorHAnsi" w:cstheme="minorHAnsi"/>
          <w:szCs w:val="24"/>
        </w:rPr>
        <w:t>Classification selon RAINA</w:t>
      </w:r>
      <w:bookmarkEnd w:id="45"/>
      <w:bookmarkEnd w:id="46"/>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La classification de RAINA permet de prendre en compte de manière fine les architectures mémoires selon deux critères :</w:t>
      </w:r>
    </w:p>
    <w:p w:rsidR="00C75344" w:rsidRPr="00241FED" w:rsidRDefault="00C75344">
      <w:pPr>
        <w:pStyle w:val="Standard"/>
        <w:rPr>
          <w:rFonts w:asciiTheme="minorHAnsi" w:hAnsiTheme="minorHAnsi" w:cstheme="minorHAnsi"/>
        </w:rPr>
      </w:pPr>
    </w:p>
    <w:p w:rsidR="00C75344" w:rsidRPr="00241FED" w:rsidRDefault="00490095">
      <w:pPr>
        <w:pStyle w:val="Standard"/>
        <w:rPr>
          <w:rFonts w:asciiTheme="minorHAnsi" w:hAnsiTheme="minorHAnsi" w:cstheme="minorHAnsi"/>
          <w:b/>
          <w:bCs/>
        </w:rPr>
      </w:pPr>
      <w:r w:rsidRPr="00241FED">
        <w:rPr>
          <w:rFonts w:asciiTheme="minorHAnsi" w:hAnsiTheme="minorHAnsi" w:cstheme="minorHAnsi"/>
          <w:b/>
          <w:bCs/>
        </w:rPr>
        <w:t>L’</w:t>
      </w:r>
      <w:r w:rsidR="00C00E3C" w:rsidRPr="00241FED">
        <w:rPr>
          <w:rFonts w:asciiTheme="minorHAnsi" w:hAnsiTheme="minorHAnsi" w:cstheme="minorHAnsi"/>
          <w:b/>
          <w:bCs/>
        </w:rPr>
        <w:t>organisation de l’espace d’adressage</w:t>
      </w:r>
    </w:p>
    <w:p w:rsidR="00C75344" w:rsidRPr="00241FED" w:rsidRDefault="00490095">
      <w:pPr>
        <w:pStyle w:val="Standard"/>
        <w:rPr>
          <w:rFonts w:asciiTheme="minorHAnsi" w:hAnsiTheme="minorHAnsi" w:cstheme="minorHAnsi"/>
          <w:b/>
          <w:bCs/>
        </w:rPr>
      </w:pPr>
      <w:r w:rsidRPr="00241FED">
        <w:rPr>
          <w:rFonts w:asciiTheme="minorHAnsi" w:hAnsiTheme="minorHAnsi" w:cstheme="minorHAnsi"/>
          <w:b/>
          <w:bCs/>
        </w:rPr>
        <w:t xml:space="preserve"> -Machine à mé</w:t>
      </w:r>
      <w:r w:rsidR="00C00E3C" w:rsidRPr="00241FED">
        <w:rPr>
          <w:rFonts w:asciiTheme="minorHAnsi" w:hAnsiTheme="minorHAnsi" w:cstheme="minorHAnsi"/>
          <w:b/>
          <w:bCs/>
        </w:rPr>
        <w:t>moire partagée ou SASM</w:t>
      </w:r>
      <w:r w:rsidRPr="00241FED">
        <w:rPr>
          <w:rFonts w:asciiTheme="minorHAnsi" w:hAnsiTheme="minorHAnsi" w:cstheme="minorHAnsi"/>
          <w:b/>
          <w:bCs/>
        </w:rPr>
        <w:t xml:space="preserve"> </w:t>
      </w:r>
      <w:r w:rsidR="00C00E3C" w:rsidRPr="00241FED">
        <w:rPr>
          <w:rFonts w:asciiTheme="minorHAnsi" w:hAnsiTheme="minorHAnsi" w:cstheme="minorHAnsi"/>
        </w:rPr>
        <w:t>(Single Adress Space, Shared Memory) :</w:t>
      </w:r>
    </w:p>
    <w:p w:rsidR="00C75344" w:rsidRPr="00241FED" w:rsidRDefault="00490095">
      <w:pPr>
        <w:pStyle w:val="Standard"/>
        <w:rPr>
          <w:rFonts w:asciiTheme="minorHAnsi" w:hAnsiTheme="minorHAnsi" w:cstheme="minorHAnsi"/>
          <w:b/>
          <w:bCs/>
        </w:rPr>
      </w:pPr>
      <w:r w:rsidRPr="00241FED">
        <w:rPr>
          <w:rFonts w:asciiTheme="minorHAnsi" w:hAnsiTheme="minorHAnsi" w:cstheme="minorHAnsi"/>
        </w:rPr>
        <w:t>Les processus ont accès à la mé</w:t>
      </w:r>
      <w:r w:rsidR="00C00E3C" w:rsidRPr="00241FED">
        <w:rPr>
          <w:rFonts w:asciiTheme="minorHAnsi" w:hAnsiTheme="minorHAnsi" w:cstheme="minorHAnsi"/>
        </w:rPr>
        <w:t>moire comme un espace d’adressage global. Tout change</w:t>
      </w:r>
      <w:r w:rsidRPr="00241FED">
        <w:rPr>
          <w:rFonts w:asciiTheme="minorHAnsi" w:hAnsiTheme="minorHAnsi" w:cstheme="minorHAnsi"/>
        </w:rPr>
        <w:t>ment de case mé</w:t>
      </w:r>
      <w:r w:rsidR="00C00E3C" w:rsidRPr="00241FED">
        <w:rPr>
          <w:rFonts w:asciiTheme="minorHAnsi" w:hAnsiTheme="minorHAnsi" w:cstheme="minorHAnsi"/>
        </w:rPr>
        <w:t>moire est vue par les autres processeurs.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La communication et la synchronisation inter-proce</w:t>
      </w:r>
      <w:r w:rsidR="00490095" w:rsidRPr="00241FED">
        <w:rPr>
          <w:rFonts w:asciiTheme="minorHAnsi" w:hAnsiTheme="minorHAnsi" w:cstheme="minorHAnsi"/>
        </w:rPr>
        <w:t>sseurs sont effectuées via la mémoire global (</w:t>
      </w:r>
      <w:r w:rsidRPr="00241FED">
        <w:rPr>
          <w:rFonts w:asciiTheme="minorHAnsi" w:hAnsiTheme="minorHAnsi" w:cstheme="minorHAnsi"/>
        </w:rPr>
        <w:t>variables partagées).</w:t>
      </w:r>
    </w:p>
    <w:p w:rsidR="00C75344" w:rsidRPr="00241FED" w:rsidRDefault="00C00E3C">
      <w:pPr>
        <w:pStyle w:val="Standard"/>
        <w:rPr>
          <w:rFonts w:asciiTheme="minorHAnsi" w:hAnsiTheme="minorHAnsi" w:cstheme="minorHAnsi"/>
          <w:b/>
          <w:bCs/>
          <w:lang w:val="fr-CM"/>
        </w:rPr>
      </w:pPr>
      <w:r w:rsidRPr="00241FED">
        <w:rPr>
          <w:rFonts w:asciiTheme="minorHAnsi" w:hAnsiTheme="minorHAnsi" w:cstheme="minorHAnsi"/>
        </w:rPr>
        <w:t xml:space="preserve"> </w:t>
      </w:r>
      <w:r w:rsidRPr="00241FED">
        <w:rPr>
          <w:rFonts w:asciiTheme="minorHAnsi" w:hAnsiTheme="minorHAnsi" w:cstheme="minorHAnsi"/>
          <w:lang w:val="fr-CM"/>
        </w:rPr>
        <w:t>-</w:t>
      </w:r>
      <w:r w:rsidR="00D35F6F" w:rsidRPr="00241FED">
        <w:rPr>
          <w:rFonts w:asciiTheme="minorHAnsi" w:hAnsiTheme="minorHAnsi" w:cstheme="minorHAnsi"/>
          <w:b/>
          <w:bCs/>
          <w:lang w:val="fr-CM"/>
        </w:rPr>
        <w:t>Machine à</w:t>
      </w:r>
      <w:r w:rsidR="00490095" w:rsidRPr="00241FED">
        <w:rPr>
          <w:rFonts w:asciiTheme="minorHAnsi" w:hAnsiTheme="minorHAnsi" w:cstheme="minorHAnsi"/>
          <w:b/>
          <w:bCs/>
          <w:lang w:val="fr-CM"/>
        </w:rPr>
        <w:t xml:space="preserve"> mémoire distribué</w:t>
      </w:r>
      <w:r w:rsidRPr="00241FED">
        <w:rPr>
          <w:rFonts w:asciiTheme="minorHAnsi" w:hAnsiTheme="minorHAnsi" w:cstheme="minorHAnsi"/>
          <w:b/>
          <w:bCs/>
          <w:lang w:val="fr-CM"/>
        </w:rPr>
        <w:t>es ou DADM</w:t>
      </w:r>
      <w:r w:rsidR="00490095" w:rsidRPr="00241FED">
        <w:rPr>
          <w:rFonts w:asciiTheme="minorHAnsi" w:hAnsiTheme="minorHAnsi" w:cstheme="minorHAnsi"/>
          <w:b/>
          <w:bCs/>
          <w:lang w:val="fr-CM"/>
        </w:rPr>
        <w:t xml:space="preserve"> </w:t>
      </w:r>
      <w:r w:rsidRPr="00241FED">
        <w:rPr>
          <w:rFonts w:asciiTheme="minorHAnsi" w:hAnsiTheme="minorHAnsi" w:cstheme="minorHAnsi"/>
          <w:b/>
          <w:bCs/>
          <w:lang w:val="fr-CM"/>
        </w:rPr>
        <w:t>(</w:t>
      </w:r>
      <w:r w:rsidRPr="00241FED">
        <w:rPr>
          <w:rFonts w:asciiTheme="minorHAnsi" w:hAnsiTheme="minorHAnsi" w:cstheme="minorHAnsi"/>
          <w:lang w:val="fr-CM"/>
        </w:rPr>
        <w:t>distributed Adress Space, Distributed Mem</w:t>
      </w:r>
      <w:r w:rsidR="00490095" w:rsidRPr="00241FED">
        <w:rPr>
          <w:rFonts w:asciiTheme="minorHAnsi" w:hAnsiTheme="minorHAnsi" w:cstheme="minorHAnsi"/>
          <w:lang w:val="fr-CM"/>
        </w:rPr>
        <w:t>ory</w:t>
      </w:r>
      <w:r w:rsidR="00D46BAD" w:rsidRPr="00241FED">
        <w:rPr>
          <w:rFonts w:asciiTheme="minorHAnsi" w:hAnsiTheme="minorHAnsi" w:cstheme="minorHAnsi"/>
          <w:lang w:val="fr-CM"/>
        </w:rPr>
        <w:t>):</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lastRenderedPageBreak/>
        <w:t>Chaque processeur a sa propre mémoire et son propre système d’exploitation. L’échange de donnée entre processeurs se fait par message.</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Pr="00241FED">
        <w:rPr>
          <w:rFonts w:asciiTheme="minorHAnsi" w:hAnsiTheme="minorHAnsi" w:cstheme="minorHAnsi"/>
          <w:b/>
          <w:bCs/>
        </w:rPr>
        <w:t>-Architecture hybride ou SADM</w:t>
      </w:r>
      <w:r w:rsidR="00490095" w:rsidRPr="00241FED">
        <w:rPr>
          <w:rFonts w:asciiTheme="minorHAnsi" w:hAnsiTheme="minorHAnsi" w:cstheme="minorHAnsi"/>
          <w:b/>
          <w:bCs/>
        </w:rPr>
        <w:t xml:space="preserve"> </w:t>
      </w:r>
      <w:r w:rsidRPr="00241FED">
        <w:rPr>
          <w:rFonts w:asciiTheme="minorHAnsi" w:hAnsiTheme="minorHAnsi" w:cstheme="minorHAnsi"/>
        </w:rPr>
        <w:t>(Single Adress Space, Distributed Memory) : C’est l’architecture utilisée par les superordinateurs. Elle combine les caractéristiques des deux classes précédentes. La mé</w:t>
      </w:r>
      <w:r w:rsidR="00490095" w:rsidRPr="00241FED">
        <w:rPr>
          <w:rFonts w:asciiTheme="minorHAnsi" w:hAnsiTheme="minorHAnsi" w:cstheme="minorHAnsi"/>
        </w:rPr>
        <w:t>moire est physiquement distribuée</w:t>
      </w:r>
      <w:r w:rsidRPr="00241FED">
        <w:rPr>
          <w:rFonts w:asciiTheme="minorHAnsi" w:hAnsiTheme="minorHAnsi" w:cstheme="minorHAnsi"/>
        </w:rPr>
        <w:t xml:space="preserve"> sur les processeurs, cependant l’utilisateur a l’impression d’utiliser un seul espace d’adressage. Les systèmes hybrides possèdent l’avantage d’ê</w:t>
      </w:r>
      <w:r w:rsidR="00490095" w:rsidRPr="00241FED">
        <w:rPr>
          <w:rFonts w:asciiTheme="minorHAnsi" w:hAnsiTheme="minorHAnsi" w:cstheme="minorHAnsi"/>
        </w:rPr>
        <w:t>tre extensible, performants et à</w:t>
      </w:r>
      <w:r w:rsidRPr="00241FED">
        <w:rPr>
          <w:rFonts w:asciiTheme="minorHAnsi" w:hAnsiTheme="minorHAnsi" w:cstheme="minorHAnsi"/>
        </w:rPr>
        <w:t xml:space="preserve"> faible coût.</w: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Types d’accès mémoire mit en œuvre</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 xml:space="preserve"> -NORMA</w:t>
      </w:r>
      <w:r w:rsidR="00490095" w:rsidRPr="00241FED">
        <w:rPr>
          <w:rFonts w:asciiTheme="minorHAnsi" w:hAnsiTheme="minorHAnsi" w:cstheme="minorHAnsi"/>
          <w:b/>
          <w:bCs/>
        </w:rPr>
        <w:t xml:space="preserve"> </w:t>
      </w:r>
      <w:r w:rsidRPr="00241FED">
        <w:rPr>
          <w:rFonts w:asciiTheme="minorHAnsi" w:hAnsiTheme="minorHAnsi" w:cstheme="minorHAnsi"/>
          <w:b/>
          <w:bCs/>
        </w:rPr>
        <w:t>(No Remote Memory Access) :</w:t>
      </w:r>
      <w:r w:rsidR="00490095" w:rsidRPr="00241FED">
        <w:rPr>
          <w:rFonts w:asciiTheme="minorHAnsi" w:hAnsiTheme="minorHAnsi" w:cstheme="minorHAnsi"/>
        </w:rPr>
        <w:t xml:space="preserve"> Il n’</w:t>
      </w:r>
      <w:r w:rsidRPr="00241FED">
        <w:rPr>
          <w:rFonts w:asciiTheme="minorHAnsi" w:hAnsiTheme="minorHAnsi" w:cstheme="minorHAnsi"/>
        </w:rPr>
        <w:t>y a pas de moyen d’accès aux données distantes. La communication inter-processeurs se fait par passage de messages.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Pr="00241FED">
        <w:rPr>
          <w:rFonts w:asciiTheme="minorHAnsi" w:hAnsiTheme="minorHAnsi" w:cstheme="minorHAnsi"/>
          <w:b/>
          <w:bCs/>
        </w:rPr>
        <w:t>-UMA</w:t>
      </w:r>
      <w:r w:rsidR="00490095" w:rsidRPr="00241FED">
        <w:rPr>
          <w:rFonts w:asciiTheme="minorHAnsi" w:hAnsiTheme="minorHAnsi" w:cstheme="minorHAnsi"/>
          <w:b/>
          <w:bCs/>
        </w:rPr>
        <w:t xml:space="preserve"> </w:t>
      </w:r>
      <w:r w:rsidRPr="00241FED">
        <w:rPr>
          <w:rFonts w:asciiTheme="minorHAnsi" w:hAnsiTheme="minorHAnsi" w:cstheme="minorHAnsi"/>
          <w:b/>
          <w:bCs/>
        </w:rPr>
        <w:t xml:space="preserve">(Unirform Memory Access) : </w:t>
      </w:r>
      <w:r w:rsidRPr="00241FED">
        <w:rPr>
          <w:rFonts w:asciiTheme="minorHAnsi" w:hAnsiTheme="minorHAnsi" w:cstheme="minorHAnsi"/>
        </w:rPr>
        <w:t>Les processeurs ont un accès symétrique la mémoire. Et les coûts sont identiques.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-NUMA</w:t>
      </w:r>
      <w:r w:rsidR="00E22DF8" w:rsidRPr="00241FED">
        <w:rPr>
          <w:rFonts w:asciiTheme="minorHAnsi" w:hAnsiTheme="minorHAnsi" w:cstheme="minorHAnsi"/>
          <w:b/>
          <w:bCs/>
        </w:rPr>
        <w:t xml:space="preserve"> </w:t>
      </w:r>
      <w:r w:rsidRPr="00241FED">
        <w:rPr>
          <w:rFonts w:asciiTheme="minorHAnsi" w:hAnsiTheme="minorHAnsi" w:cstheme="minorHAnsi"/>
          <w:b/>
          <w:bCs/>
        </w:rPr>
        <w:t>(Non-Unirform Memory Access) :</w:t>
      </w:r>
      <w:r w:rsidRPr="00241FED">
        <w:rPr>
          <w:rFonts w:asciiTheme="minorHAnsi" w:hAnsiTheme="minorHAnsi" w:cstheme="minorHAnsi"/>
        </w:rPr>
        <w:t xml:space="preserve"> Les performances d’accès dépendent de </w:t>
      </w:r>
      <w:r w:rsidR="00D46BAD" w:rsidRPr="00241FED">
        <w:rPr>
          <w:rFonts w:asciiTheme="minorHAnsi" w:hAnsiTheme="minorHAnsi" w:cstheme="minorHAnsi"/>
        </w:rPr>
        <w:t>la localisation des données. L’accès en temps constant à</w:t>
      </w:r>
      <w:r w:rsidRPr="00241FED">
        <w:rPr>
          <w:rFonts w:asciiTheme="minorHAnsi" w:hAnsiTheme="minorHAnsi" w:cstheme="minorHAnsi"/>
        </w:rPr>
        <w:t xml:space="preserve"> la mémoire étant une contrainte technologique difficile a réalisé, la majorité des mac</w:t>
      </w:r>
      <w:r w:rsidR="00D46BAD" w:rsidRPr="00241FED">
        <w:rPr>
          <w:rFonts w:asciiTheme="minorHAnsi" w:hAnsiTheme="minorHAnsi" w:cstheme="minorHAnsi"/>
        </w:rPr>
        <w:t>hines parallèles appartiennent à</w:t>
      </w:r>
      <w:r w:rsidRPr="00241FED">
        <w:rPr>
          <w:rFonts w:asciiTheme="minorHAnsi" w:hAnsiTheme="minorHAnsi" w:cstheme="minorHAnsi"/>
        </w:rPr>
        <w:t xml:space="preserve"> cette classe.</w: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-CC-NUMA</w:t>
      </w:r>
      <w:r w:rsidR="00113A16" w:rsidRPr="00241FED">
        <w:rPr>
          <w:rFonts w:asciiTheme="minorHAnsi" w:hAnsiTheme="minorHAnsi" w:cstheme="minorHAnsi"/>
          <w:b/>
          <w:bCs/>
        </w:rPr>
        <w:t xml:space="preserve"> </w:t>
      </w:r>
      <w:r w:rsidRPr="00241FED">
        <w:rPr>
          <w:rFonts w:asciiTheme="minorHAnsi" w:hAnsiTheme="minorHAnsi" w:cstheme="minorHAnsi"/>
          <w:b/>
          <w:bCs/>
        </w:rPr>
        <w:t>(Cache-Coherent NUMA) </w:t>
      </w:r>
      <w:r w:rsidR="00113A16" w:rsidRPr="00241FED">
        <w:rPr>
          <w:rFonts w:asciiTheme="minorHAnsi" w:hAnsiTheme="minorHAnsi" w:cstheme="minorHAnsi"/>
        </w:rPr>
        <w:t xml:space="preserve">: Type d’architecture </w:t>
      </w:r>
      <w:r w:rsidRPr="00241FED">
        <w:rPr>
          <w:rFonts w:asciiTheme="minorHAnsi" w:hAnsiTheme="minorHAnsi" w:cstheme="minorHAnsi"/>
        </w:rPr>
        <w:t>NUMA intégrant des caches.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-COMA</w:t>
      </w:r>
      <w:r w:rsidR="00113A16" w:rsidRPr="00241FED">
        <w:rPr>
          <w:rFonts w:asciiTheme="minorHAnsi" w:hAnsiTheme="minorHAnsi" w:cstheme="minorHAnsi"/>
          <w:b/>
          <w:bCs/>
        </w:rPr>
        <w:t xml:space="preserve"> </w:t>
      </w:r>
      <w:r w:rsidRPr="00241FED">
        <w:rPr>
          <w:rFonts w:asciiTheme="minorHAnsi" w:hAnsiTheme="minorHAnsi" w:cstheme="minorHAnsi"/>
          <w:b/>
          <w:bCs/>
        </w:rPr>
        <w:t>(Cache Only Memory Access) :</w:t>
      </w:r>
      <w:r w:rsidRPr="00241FED">
        <w:rPr>
          <w:rFonts w:asciiTheme="minorHAnsi" w:hAnsiTheme="minorHAnsi" w:cstheme="minorHAnsi"/>
        </w:rPr>
        <w:t xml:space="preserve"> Les mémoires locales se comportent comme des caches de telle sortent </w:t>
      </w:r>
      <w:r w:rsidR="00113A16" w:rsidRPr="00241FED">
        <w:rPr>
          <w:rFonts w:asciiTheme="minorHAnsi" w:hAnsiTheme="minorHAnsi" w:cstheme="minorHAnsi"/>
        </w:rPr>
        <w:t>qu’une donnée</w:t>
      </w:r>
      <w:r w:rsidRPr="00241FED">
        <w:rPr>
          <w:rFonts w:asciiTheme="minorHAnsi" w:hAnsiTheme="minorHAnsi" w:cstheme="minorHAnsi"/>
        </w:rPr>
        <w:t xml:space="preserve"> n’a pas processeurs propriétaire n’y d’emplacement détermine en mémoire.</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-OSMA</w:t>
      </w:r>
      <w:r w:rsidR="00113A16" w:rsidRPr="00241FED">
        <w:rPr>
          <w:rFonts w:asciiTheme="minorHAnsi" w:hAnsiTheme="minorHAnsi" w:cstheme="minorHAnsi"/>
          <w:b/>
          <w:bCs/>
        </w:rPr>
        <w:t xml:space="preserve"> </w:t>
      </w:r>
      <w:r w:rsidRPr="00241FED">
        <w:rPr>
          <w:rFonts w:asciiTheme="minorHAnsi" w:hAnsiTheme="minorHAnsi" w:cstheme="minorHAnsi"/>
          <w:b/>
          <w:bCs/>
        </w:rPr>
        <w:t xml:space="preserve">(Operating System Memory Access) : </w:t>
      </w:r>
      <w:r w:rsidRPr="00241FED">
        <w:rPr>
          <w:rFonts w:asciiTheme="minorHAnsi" w:hAnsiTheme="minorHAnsi" w:cstheme="minorHAnsi"/>
        </w:rPr>
        <w:t>Le système d’exploitation gère les accès aux données distantes, traite les défauts de pages au niveau logiciel puis également les requêtes d’envoi/copie de pages distantes</w: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noProof/>
          <w:lang w:val="fr-CM" w:eastAsia="fr-CM" w:bidi="ar-SA"/>
        </w:rPr>
        <w:drawing>
          <wp:anchor distT="0" distB="0" distL="114300" distR="114300" simplePos="0" relativeHeight="4" behindDoc="0" locked="0" layoutInCell="1" allowOverlap="1" wp14:anchorId="4EA651CC" wp14:editId="5D9CF186">
            <wp:simplePos x="0" y="0"/>
            <wp:positionH relativeFrom="column">
              <wp:posOffset>422910</wp:posOffset>
            </wp:positionH>
            <wp:positionV relativeFrom="paragraph">
              <wp:posOffset>573405</wp:posOffset>
            </wp:positionV>
            <wp:extent cx="5549900" cy="2703830"/>
            <wp:effectExtent l="0" t="0" r="0" b="1270"/>
            <wp:wrapTopAndBottom/>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r="1029" b="2114"/>
                    <a:stretch>
                      <a:fillRect/>
                    </a:stretch>
                  </pic:blipFill>
                  <pic:spPr>
                    <a:xfrm>
                      <a:off x="0" y="0"/>
                      <a:ext cx="5549900" cy="2703830"/>
                    </a:xfrm>
                    <a:prstGeom prst="rect">
                      <a:avLst/>
                    </a:prstGeom>
                  </pic:spPr>
                </pic:pic>
              </a:graphicData>
            </a:graphic>
          </wp:anchor>
        </w:drawing>
      </w:r>
      <w:r w:rsidRPr="00241FED">
        <w:rPr>
          <w:rFonts w:asciiTheme="minorHAnsi" w:hAnsiTheme="minorHAnsi" w:cstheme="minorHAnsi"/>
          <w:b/>
          <w:bCs/>
        </w:rPr>
        <w:t>Schéma récapitulatif avec les exemples de machines existantes pour chaque classe de machines.</w:t>
      </w:r>
    </w:p>
    <w:p w:rsidR="00C75344" w:rsidRPr="00241FED" w:rsidRDefault="00EC536D">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76672" behindDoc="0" locked="0" layoutInCell="1" allowOverlap="1" wp14:anchorId="2212FB49" wp14:editId="4D3EDAA3">
                <wp:simplePos x="0" y="0"/>
                <wp:positionH relativeFrom="column">
                  <wp:posOffset>422910</wp:posOffset>
                </wp:positionH>
                <wp:positionV relativeFrom="paragraph">
                  <wp:posOffset>2597785</wp:posOffset>
                </wp:positionV>
                <wp:extent cx="5549900" cy="635"/>
                <wp:effectExtent l="0" t="0" r="0" b="18415"/>
                <wp:wrapTopAndBottom/>
                <wp:docPr id="18" name="Text Box 18"/>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0101C1" w:rsidRPr="00A80DC9" w:rsidRDefault="000101C1" w:rsidP="00EC536D">
                            <w:pPr>
                              <w:pStyle w:val="Caption"/>
                              <w:rPr>
                                <w:b/>
                                <w:bCs/>
                                <w:noProof/>
                              </w:rPr>
                            </w:pPr>
                            <w:bookmarkStart w:id="47" w:name="_Toc21587494"/>
                            <w:bookmarkStart w:id="48" w:name="_Toc21587833"/>
                            <w:bookmarkStart w:id="49" w:name="_Toc21597108"/>
                            <w:r>
                              <w:t xml:space="preserve">Figure </w:t>
                            </w:r>
                            <w:r>
                              <w:fldChar w:fldCharType="begin"/>
                            </w:r>
                            <w:r>
                              <w:instrText xml:space="preserve"> SEQ Figure \* ARABIC </w:instrText>
                            </w:r>
                            <w:r>
                              <w:fldChar w:fldCharType="separate"/>
                            </w:r>
                            <w:r>
                              <w:rPr>
                                <w:noProof/>
                              </w:rPr>
                              <w:t>6</w:t>
                            </w:r>
                            <w:r>
                              <w:rPr>
                                <w:noProof/>
                              </w:rPr>
                              <w:fldChar w:fldCharType="end"/>
                            </w:r>
                            <w:r>
                              <w:t>: Classification MIMD de Raina</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2FB49" id="Text Box 18" o:spid="_x0000_s1030" type="#_x0000_t202" style="position:absolute;margin-left:33.3pt;margin-top:204.55pt;width:43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6WLgIAAGYEAAAOAAAAZHJzL2Uyb0RvYy54bWysVMFu2zAMvQ/YPwi6L066p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" stroked="f">
                <v:textbox style="mso-fit-shape-to-text:t" inset="0,0,0,0">
                  <w:txbxContent>
                    <w:p w:rsidR="000101C1" w:rsidRPr="00A80DC9" w:rsidRDefault="000101C1" w:rsidP="00EC536D">
                      <w:pPr>
                        <w:pStyle w:val="Caption"/>
                        <w:rPr>
                          <w:b/>
                          <w:bCs/>
                          <w:noProof/>
                        </w:rPr>
                      </w:pPr>
                      <w:bookmarkStart w:id="50" w:name="_Toc21587494"/>
                      <w:bookmarkStart w:id="51" w:name="_Toc21587833"/>
                      <w:bookmarkStart w:id="52" w:name="_Toc21597108"/>
                      <w:r>
                        <w:t xml:space="preserve">Figure </w:t>
                      </w:r>
                      <w:r>
                        <w:fldChar w:fldCharType="begin"/>
                      </w:r>
                      <w:r>
                        <w:instrText xml:space="preserve"> SEQ Figure \* ARABIC </w:instrText>
                      </w:r>
                      <w:r>
                        <w:fldChar w:fldCharType="separate"/>
                      </w:r>
                      <w:r>
                        <w:rPr>
                          <w:noProof/>
                        </w:rPr>
                        <w:t>6</w:t>
                      </w:r>
                      <w:r>
                        <w:rPr>
                          <w:noProof/>
                        </w:rPr>
                        <w:fldChar w:fldCharType="end"/>
                      </w:r>
                      <w:r>
                        <w:t>: Classification MIMD de Raina</w:t>
                      </w:r>
                      <w:bookmarkEnd w:id="50"/>
                      <w:bookmarkEnd w:id="51"/>
                      <w:bookmarkEnd w:id="52"/>
                    </w:p>
                  </w:txbxContent>
                </v:textbox>
                <w10:wrap type="topAndBottom"/>
              </v:shape>
            </w:pict>
          </mc:Fallback>
        </mc:AlternateConten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En dehors de ses deux classification</w:t>
      </w:r>
      <w:r w:rsidR="00DC6AAC" w:rsidRPr="00241FED">
        <w:rPr>
          <w:rFonts w:asciiTheme="minorHAnsi" w:hAnsiTheme="minorHAnsi" w:cstheme="minorHAnsi"/>
        </w:rPr>
        <w:t>s</w:t>
      </w:r>
      <w:r w:rsidRPr="00241FED">
        <w:rPr>
          <w:rFonts w:asciiTheme="minorHAnsi" w:hAnsiTheme="minorHAnsi" w:cstheme="minorHAnsi"/>
        </w:rPr>
        <w:t xml:space="preserve"> énumérer plus haut</w:t>
      </w:r>
      <w:r w:rsidR="00DC6AAC" w:rsidRPr="00241FED">
        <w:rPr>
          <w:rFonts w:asciiTheme="minorHAnsi" w:hAnsiTheme="minorHAnsi" w:cstheme="minorHAnsi"/>
        </w:rPr>
        <w:t xml:space="preserve"> </w:t>
      </w:r>
      <w:r w:rsidRPr="00241FED">
        <w:rPr>
          <w:rFonts w:asciiTheme="minorHAnsi" w:hAnsiTheme="minorHAnsi" w:cstheme="minorHAnsi"/>
        </w:rPr>
        <w:t>(taxonomie de Vo</w:t>
      </w:r>
      <w:r w:rsidR="00DC6AAC" w:rsidRPr="00241FED">
        <w:rPr>
          <w:rFonts w:asciiTheme="minorHAnsi" w:hAnsiTheme="minorHAnsi" w:cstheme="minorHAnsi"/>
        </w:rPr>
        <w:t>n, classification de RAINA), il</w:t>
      </w:r>
      <w:r w:rsidRPr="00241FED">
        <w:rPr>
          <w:rFonts w:asciiTheme="minorHAnsi" w:hAnsiTheme="minorHAnsi" w:cstheme="minorHAnsi"/>
        </w:rPr>
        <w:t xml:space="preserve"> existe aussi d’autre manière de classifiée les modèles parallèles tel que :</w: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lastRenderedPageBreak/>
        <w:t>-La classification suivant la topologie du réseau d’interconnexion :</w:t>
      </w:r>
      <w:r w:rsidRPr="00241FED">
        <w:rPr>
          <w:rFonts w:asciiTheme="minorHAnsi" w:hAnsiTheme="minorHAnsi" w:cstheme="minorHAnsi"/>
        </w:rPr>
        <w:t xml:space="preserve"> Ce qui distingue les machines parallèles dans cette classification est la topologie du réseau d’interconnexion utilisés pour relier les différents nœuds de calculs avec les unités de mémoires. Elle est très importante dans la conception des algorithmes parallèles car elle peut diriger la tache de conception ou influence</w:t>
      </w:r>
      <w:r w:rsidR="00077AB7" w:rsidRPr="00241FED">
        <w:rPr>
          <w:rFonts w:asciiTheme="minorHAnsi" w:hAnsiTheme="minorHAnsi" w:cstheme="minorHAnsi"/>
        </w:rPr>
        <w:t>r</w:t>
      </w:r>
      <w:r w:rsidRPr="00241FED">
        <w:rPr>
          <w:rFonts w:asciiTheme="minorHAnsi" w:hAnsiTheme="minorHAnsi" w:cstheme="minorHAnsi"/>
        </w:rPr>
        <w:t xml:space="preserve"> le temps d’exécution globale du programme. On distingue principalement deux classes de réseaux d’interconnexion :</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00DC6AAC" w:rsidRPr="00241FED">
        <w:rPr>
          <w:rFonts w:asciiTheme="minorHAnsi" w:hAnsiTheme="minorHAnsi" w:cstheme="minorHAnsi"/>
          <w:b/>
          <w:bCs/>
        </w:rPr>
        <w:t>Les réseaux à</w:t>
      </w:r>
      <w:r w:rsidRPr="00241FED">
        <w:rPr>
          <w:rFonts w:asciiTheme="minorHAnsi" w:hAnsiTheme="minorHAnsi" w:cstheme="minorHAnsi"/>
          <w:b/>
          <w:bCs/>
        </w:rPr>
        <w:t xml:space="preserve"> topologie statique :</w:t>
      </w:r>
      <w:r w:rsidRPr="00241FED">
        <w:rPr>
          <w:rFonts w:asciiTheme="minorHAnsi" w:hAnsiTheme="minorHAnsi" w:cstheme="minorHAnsi"/>
        </w:rPr>
        <w:t xml:space="preserve"> Ce sont des réseaux dont la topologie est définie une fois pour toute lors de la construction de la machi</w:t>
      </w:r>
      <w:r w:rsidR="00DC6AAC" w:rsidRPr="00241FED">
        <w:rPr>
          <w:rFonts w:asciiTheme="minorHAnsi" w:hAnsiTheme="minorHAnsi" w:cstheme="minorHAnsi"/>
        </w:rPr>
        <w:t>ne parallèle. Elles sont utilisée</w:t>
      </w:r>
      <w:r w:rsidR="00F029CB" w:rsidRPr="00241FED">
        <w:rPr>
          <w:rFonts w:asciiTheme="minorHAnsi" w:hAnsiTheme="minorHAnsi" w:cstheme="minorHAnsi"/>
        </w:rPr>
        <w:t>s dans les machines à</w:t>
      </w:r>
      <w:r w:rsidRPr="00241FED">
        <w:rPr>
          <w:rFonts w:asciiTheme="minorHAnsi" w:hAnsiTheme="minorHAnsi" w:cstheme="minorHAnsi"/>
        </w:rPr>
        <w:t xml:space="preserve"> passage de message et les machines cellulaires, etc.</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00DC6AAC" w:rsidRPr="00241FED">
        <w:rPr>
          <w:rFonts w:asciiTheme="minorHAnsi" w:hAnsiTheme="minorHAnsi" w:cstheme="minorHAnsi"/>
          <w:b/>
          <w:bCs/>
        </w:rPr>
        <w:t>-Les réseaux à</w:t>
      </w:r>
      <w:r w:rsidRPr="00241FED">
        <w:rPr>
          <w:rFonts w:asciiTheme="minorHAnsi" w:hAnsiTheme="minorHAnsi" w:cstheme="minorHAnsi"/>
          <w:b/>
          <w:bCs/>
        </w:rPr>
        <w:t xml:space="preserve"> topologie dynamiques : </w:t>
      </w:r>
      <w:r w:rsidRPr="00241FED">
        <w:rPr>
          <w:rFonts w:asciiTheme="minorHAnsi" w:hAnsiTheme="minorHAnsi" w:cstheme="minorHAnsi"/>
        </w:rPr>
        <w:t xml:space="preserve"> Ce sont des réseaux dont la topologie (topologie logique ou comportement du réseau) peut varier au cour</w:t>
      </w:r>
      <w:r w:rsidR="00DC6AAC" w:rsidRPr="00241FED">
        <w:rPr>
          <w:rFonts w:asciiTheme="minorHAnsi" w:hAnsiTheme="minorHAnsi" w:cstheme="minorHAnsi"/>
        </w:rPr>
        <w:t>s</w:t>
      </w:r>
      <w:r w:rsidRPr="00241FED">
        <w:rPr>
          <w:rFonts w:asciiTheme="minorHAnsi" w:hAnsiTheme="minorHAnsi" w:cstheme="minorHAnsi"/>
        </w:rPr>
        <w:t xml:space="preserve"> de l’exécution d’un programme parallèle ou entre deux exécution</w:t>
      </w:r>
      <w:r w:rsidR="00DC6AAC" w:rsidRPr="00241FED">
        <w:rPr>
          <w:rFonts w:asciiTheme="minorHAnsi" w:hAnsiTheme="minorHAnsi" w:cstheme="minorHAnsi"/>
        </w:rPr>
        <w:t>s</w:t>
      </w:r>
      <w:r w:rsidRPr="00241FED">
        <w:rPr>
          <w:rFonts w:asciiTheme="minorHAnsi" w:hAnsiTheme="minorHAnsi" w:cstheme="minorHAnsi"/>
        </w:rPr>
        <w:t xml:space="preserve"> de programmes. </w:t>
      </w:r>
      <w:r w:rsidR="00DC6AAC" w:rsidRPr="00241FED">
        <w:rPr>
          <w:rFonts w:asciiTheme="minorHAnsi" w:hAnsiTheme="minorHAnsi" w:cstheme="minorHAnsi"/>
        </w:rPr>
        <w:t>Les réseaux dynamiques sont souvent utilisé</w:t>
      </w:r>
      <w:r w:rsidR="00876BD1" w:rsidRPr="00241FED">
        <w:rPr>
          <w:rFonts w:asciiTheme="minorHAnsi" w:hAnsiTheme="minorHAnsi" w:cstheme="minorHAnsi"/>
        </w:rPr>
        <w:t>s dans les multiprocesseurs à</w:t>
      </w:r>
      <w:r w:rsidR="000B7F60" w:rsidRPr="00241FED">
        <w:rPr>
          <w:rFonts w:asciiTheme="minorHAnsi" w:hAnsiTheme="minorHAnsi" w:cstheme="minorHAnsi"/>
        </w:rPr>
        <w:t xml:space="preserve"> mé</w:t>
      </w:r>
      <w:r w:rsidRPr="00241FED">
        <w:rPr>
          <w:rFonts w:asciiTheme="minorHAnsi" w:hAnsiTheme="minorHAnsi" w:cstheme="minorHAnsi"/>
        </w:rPr>
        <w:t>moire partages.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 xml:space="preserve">-La classification suivant la granularité du calcul : </w:t>
      </w:r>
      <w:r w:rsidRPr="00241FED">
        <w:rPr>
          <w:rFonts w:asciiTheme="minorHAnsi" w:hAnsiTheme="minorHAnsi" w:cstheme="minorHAnsi"/>
        </w:rPr>
        <w:t xml:space="preserve">La taille du grain d’une machine parallèle peut se définir par la longueur typique d’un morceau de code exécutable sans interruption par l’unité de calcul [Was94]. Une erreur peut être externe provoquée par exemple par l’ordonnanceur sur système d’exploitation, ou bien interne, provoquée par le processus </w:t>
      </w:r>
      <w:r w:rsidR="00DC6AAC" w:rsidRPr="00241FED">
        <w:rPr>
          <w:rFonts w:asciiTheme="minorHAnsi" w:hAnsiTheme="minorHAnsi" w:cstheme="minorHAnsi"/>
        </w:rPr>
        <w:t>lui-même suite à</w:t>
      </w:r>
      <w:r w:rsidRPr="00241FED">
        <w:rPr>
          <w:rFonts w:asciiTheme="minorHAnsi" w:hAnsiTheme="minorHAnsi" w:cstheme="minorHAnsi"/>
        </w:rPr>
        <w:t xml:space="preserve"> un besoin de communication avec d’autres processus (ou processeurs). Selon la</w:t>
      </w:r>
      <w:r w:rsidR="00DC6AAC" w:rsidRPr="00241FED">
        <w:rPr>
          <w:rFonts w:asciiTheme="minorHAnsi" w:hAnsiTheme="minorHAnsi" w:cstheme="minorHAnsi"/>
        </w:rPr>
        <w:t xml:space="preserve"> taille du grain de calcul, on </w:t>
      </w:r>
      <w:r w:rsidRPr="00241FED">
        <w:rPr>
          <w:rFonts w:asciiTheme="minorHAnsi" w:hAnsiTheme="minorHAnsi" w:cstheme="minorHAnsi"/>
        </w:rPr>
        <w:t>rencontre trois classes de machine parallèle :</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Pr="00241FED">
        <w:rPr>
          <w:rFonts w:asciiTheme="minorHAnsi" w:hAnsiTheme="minorHAnsi" w:cstheme="minorHAnsi"/>
          <w:b/>
          <w:bCs/>
        </w:rPr>
        <w:t>– Les machines à grains fins :</w:t>
      </w:r>
      <w:r w:rsidRPr="00241FED">
        <w:rPr>
          <w:rFonts w:asciiTheme="minorHAnsi" w:hAnsiTheme="minorHAnsi" w:cstheme="minorHAnsi"/>
        </w:rPr>
        <w:t xml:space="preserve"> Pour ces modèles, on suppose que le nombre de processeurs est sensiblement égal au nombre de données en entrée. Les processeurs exécutent de très petits morceaux de code entre deux communications successives. Le coût des communications est négligé au profit des calculs. Cette classe correspond aux machines systoliques ;</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Pr="00241FED">
        <w:rPr>
          <w:rFonts w:asciiTheme="minorHAnsi" w:hAnsiTheme="minorHAnsi" w:cstheme="minorHAnsi"/>
          <w:b/>
          <w:bCs/>
        </w:rPr>
        <w:t>– Les machines à gros grains :</w:t>
      </w:r>
      <w:r w:rsidRPr="00241FED">
        <w:rPr>
          <w:rFonts w:asciiTheme="minorHAnsi" w:hAnsiTheme="minorHAnsi" w:cstheme="minorHAnsi"/>
        </w:rPr>
        <w:t xml:space="preserve"> Pour ces modèles, la taille de chaque mémoire locale est beaucoup plus grande que la taille d’une donnée. Et donc, chaque processeur est capable d’exécuter sans interruption des procédures voir des programmes entiers. Ces modèles reconnaissent et prennent en compte le coût des communications sans pour autant spécifier la topologie du support de communication.</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w:t>
      </w:r>
      <w:r w:rsidRPr="00241FED">
        <w:rPr>
          <w:rFonts w:asciiTheme="minorHAnsi" w:hAnsiTheme="minorHAnsi" w:cstheme="minorHAnsi"/>
          <w:b/>
          <w:bCs/>
        </w:rPr>
        <w:t>– Les machines à grains moyens :</w:t>
      </w:r>
      <w:r w:rsidRPr="00241FED">
        <w:rPr>
          <w:rFonts w:asciiTheme="minorHAnsi" w:hAnsiTheme="minorHAnsi" w:cstheme="minorHAnsi"/>
        </w:rPr>
        <w:t xml:space="preserve"> Ce sont les machines qui sont entre les deux</w:t>
      </w:r>
      <w:r w:rsidR="00876BD1" w:rsidRPr="00241FED">
        <w:rPr>
          <w:rFonts w:asciiTheme="minorHAnsi" w:hAnsiTheme="minorHAnsi" w:cstheme="minorHAnsi"/>
          <w:b/>
          <w:bCs/>
        </w:rPr>
        <w:t xml:space="preserve"> </w:t>
      </w:r>
      <w:r w:rsidRPr="00241FED">
        <w:rPr>
          <w:rFonts w:asciiTheme="minorHAnsi" w:hAnsiTheme="minorHAnsi" w:cstheme="minorHAnsi"/>
        </w:rPr>
        <w:t>classes précédentes.</w:t>
      </w:r>
    </w:p>
    <w:p w:rsidR="00C75344" w:rsidRPr="00241FED" w:rsidRDefault="00C75344">
      <w:pPr>
        <w:pStyle w:val="Standard"/>
        <w:rPr>
          <w:rFonts w:asciiTheme="minorHAnsi" w:hAnsiTheme="minorHAnsi" w:cstheme="minorHAnsi"/>
        </w:rPr>
      </w:pPr>
    </w:p>
    <w:p w:rsidR="00C75344" w:rsidRPr="00241FED" w:rsidRDefault="00C00E3C" w:rsidP="00010A02">
      <w:pPr>
        <w:pStyle w:val="Heading3"/>
        <w:rPr>
          <w:rFonts w:asciiTheme="minorHAnsi" w:hAnsiTheme="minorHAnsi" w:cstheme="minorHAnsi"/>
          <w:szCs w:val="24"/>
        </w:rPr>
      </w:pPr>
      <w:bookmarkStart w:id="53" w:name="_Toc21587126"/>
      <w:bookmarkStart w:id="54" w:name="_Toc21597028"/>
      <w:r w:rsidRPr="00241FED">
        <w:rPr>
          <w:rFonts w:asciiTheme="minorHAnsi" w:hAnsiTheme="minorHAnsi" w:cstheme="minorHAnsi"/>
          <w:szCs w:val="24"/>
        </w:rPr>
        <w:t>Calcul de la complexité parallèle</w:t>
      </w:r>
      <w:bookmarkEnd w:id="53"/>
      <w:bookmarkEnd w:id="54"/>
    </w:p>
    <w:p w:rsidR="00876BD1" w:rsidRPr="00241FED" w:rsidRDefault="00C00E3C">
      <w:pPr>
        <w:pStyle w:val="Standard"/>
        <w:rPr>
          <w:rFonts w:asciiTheme="minorHAnsi" w:hAnsiTheme="minorHAnsi" w:cstheme="minorHAnsi"/>
        </w:rPr>
      </w:pPr>
      <w:r w:rsidRPr="00241FED">
        <w:rPr>
          <w:rFonts w:asciiTheme="minorHAnsi" w:hAnsiTheme="minorHAnsi" w:cstheme="minorHAnsi"/>
        </w:rPr>
        <w:t>Pour étudier les performances d’un algorithme parallèle, plusieurs mesures sont utilisées. La plus naturelle est le temps d’exécution de l’algorithme. Il correspond au temps</w:t>
      </w:r>
      <w:r w:rsidR="00876BD1" w:rsidRPr="00241FED">
        <w:rPr>
          <w:rFonts w:asciiTheme="minorHAnsi" w:hAnsiTheme="minorHAnsi" w:cstheme="minorHAnsi"/>
        </w:rPr>
        <w:t xml:space="preserve"> </w:t>
      </w:r>
      <w:r w:rsidRPr="00241FED">
        <w:rPr>
          <w:rFonts w:asciiTheme="minorHAnsi" w:hAnsiTheme="minorHAnsi" w:cstheme="minorHAnsi"/>
        </w:rPr>
        <w:t>écoulé entre le moment où le premier processeur commence l’exécution de l’algorithme et</w:t>
      </w:r>
      <w:r w:rsidR="00876BD1" w:rsidRPr="00241FED">
        <w:rPr>
          <w:rFonts w:asciiTheme="minorHAnsi" w:hAnsiTheme="minorHAnsi" w:cstheme="minorHAnsi"/>
        </w:rPr>
        <w:t xml:space="preserve"> le moment où le dernier </w:t>
      </w:r>
      <w:r w:rsidRPr="00241FED">
        <w:rPr>
          <w:rFonts w:asciiTheme="minorHAnsi" w:hAnsiTheme="minorHAnsi" w:cstheme="minorHAnsi"/>
        </w:rPr>
        <w:t>processeur finit cette exécution. Dans la suite de cette section, le</w:t>
      </w:r>
      <w:r w:rsidR="00876BD1" w:rsidRPr="00241FED">
        <w:rPr>
          <w:rFonts w:asciiTheme="minorHAnsi" w:hAnsiTheme="minorHAnsi" w:cstheme="minorHAnsi"/>
        </w:rPr>
        <w:t xml:space="preserve"> </w:t>
      </w:r>
      <w:r w:rsidRPr="00241FED">
        <w:rPr>
          <w:rFonts w:asciiTheme="minorHAnsi" w:hAnsiTheme="minorHAnsi" w:cstheme="minorHAnsi"/>
        </w:rPr>
        <w:t>te</w:t>
      </w:r>
      <w:r w:rsidR="00876BD1" w:rsidRPr="00241FED">
        <w:rPr>
          <w:rFonts w:asciiTheme="minorHAnsi" w:hAnsiTheme="minorHAnsi" w:cstheme="minorHAnsi"/>
        </w:rPr>
        <w:t xml:space="preserve">mps d’exécution de l’algorithme </w:t>
      </w:r>
      <w:r w:rsidRPr="00241FED">
        <w:rPr>
          <w:rFonts w:asciiTheme="minorHAnsi" w:hAnsiTheme="minorHAnsi" w:cstheme="minorHAnsi"/>
        </w:rPr>
        <w:t>parallèle sur p processeurs sera noté T</w:t>
      </w:r>
      <w:r w:rsidRPr="00241FED">
        <w:rPr>
          <w:rFonts w:asciiTheme="minorHAnsi" w:hAnsiTheme="minorHAnsi" w:cstheme="minorHAnsi"/>
          <w:vertAlign w:val="subscript"/>
        </w:rPr>
        <w:t>p</w:t>
      </w:r>
      <w:r w:rsidR="00876BD1" w:rsidRPr="00241FED">
        <w:rPr>
          <w:rFonts w:asciiTheme="minorHAnsi" w:hAnsiTheme="minorHAnsi" w:cstheme="minorHAnsi"/>
        </w:rPr>
        <w:t xml:space="preserve">. </w:t>
      </w:r>
      <w:r w:rsidRPr="00241FED">
        <w:rPr>
          <w:rFonts w:asciiTheme="minorHAnsi" w:hAnsiTheme="minorHAnsi" w:cstheme="minorHAnsi"/>
        </w:rPr>
        <w:t>Ce temps peut</w:t>
      </w:r>
      <w:r w:rsidR="00876BD1" w:rsidRPr="00241FED">
        <w:rPr>
          <w:rFonts w:asciiTheme="minorHAnsi" w:hAnsiTheme="minorHAnsi" w:cstheme="minorHAnsi"/>
        </w:rPr>
        <w:t xml:space="preserve"> </w:t>
      </w:r>
      <w:r w:rsidRPr="00241FED">
        <w:rPr>
          <w:rFonts w:asciiTheme="minorHAnsi" w:hAnsiTheme="minorHAnsi" w:cstheme="minorHAnsi"/>
        </w:rPr>
        <w:t xml:space="preserve">être aussi défini comme étant la somme du temps de calculs, du temps de communication et du temps d’attente d’un processeur arbitraire j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(T</w:t>
      </w:r>
      <w:r w:rsidRPr="00241FED">
        <w:rPr>
          <w:rFonts w:asciiTheme="minorHAnsi" w:hAnsiTheme="minorHAnsi" w:cstheme="minorHAnsi"/>
          <w:vertAlign w:val="subscript"/>
        </w:rPr>
        <w:t xml:space="preserve">p </w:t>
      </w:r>
      <w:r w:rsidRPr="00241FED">
        <w:rPr>
          <w:rFonts w:asciiTheme="minorHAnsi" w:hAnsiTheme="minorHAnsi" w:cstheme="minorHAnsi"/>
        </w:rPr>
        <w:t>= T</w:t>
      </w:r>
      <w:r w:rsidRPr="00241FED">
        <w:rPr>
          <w:rFonts w:asciiTheme="minorHAnsi" w:hAnsiTheme="minorHAnsi" w:cstheme="minorHAnsi"/>
          <w:vertAlign w:val="superscript"/>
        </w:rPr>
        <w:t>j</w:t>
      </w:r>
      <w:r w:rsidRPr="00241FED">
        <w:rPr>
          <w:rFonts w:asciiTheme="minorHAnsi" w:hAnsiTheme="minorHAnsi" w:cstheme="minorHAnsi"/>
          <w:vertAlign w:val="subscript"/>
        </w:rPr>
        <w:t>calculs</w:t>
      </w:r>
      <w:r w:rsidRPr="00241FED">
        <w:rPr>
          <w:rFonts w:asciiTheme="minorHAnsi" w:hAnsiTheme="minorHAnsi" w:cstheme="minorHAnsi"/>
        </w:rPr>
        <w:t xml:space="preserve"> +T</w:t>
      </w:r>
      <w:r w:rsidRPr="00241FED">
        <w:rPr>
          <w:rFonts w:asciiTheme="minorHAnsi" w:hAnsiTheme="minorHAnsi" w:cstheme="minorHAnsi"/>
          <w:vertAlign w:val="superscript"/>
        </w:rPr>
        <w:t>j</w:t>
      </w:r>
      <w:r w:rsidRPr="00241FED">
        <w:rPr>
          <w:rFonts w:asciiTheme="minorHAnsi" w:hAnsiTheme="minorHAnsi" w:cstheme="minorHAnsi"/>
          <w:vertAlign w:val="subscript"/>
        </w:rPr>
        <w:t xml:space="preserve">coms </w:t>
      </w:r>
      <w:r w:rsidRPr="00241FED">
        <w:rPr>
          <w:rFonts w:asciiTheme="minorHAnsi" w:hAnsiTheme="minorHAnsi" w:cstheme="minorHAnsi"/>
        </w:rPr>
        <w:t>+ T</w:t>
      </w:r>
      <w:r w:rsidRPr="00241FED">
        <w:rPr>
          <w:rFonts w:asciiTheme="minorHAnsi" w:hAnsiTheme="minorHAnsi" w:cstheme="minorHAnsi"/>
          <w:vertAlign w:val="superscript"/>
        </w:rPr>
        <w:t>j</w:t>
      </w:r>
      <w:r w:rsidRPr="00241FED">
        <w:rPr>
          <w:rFonts w:asciiTheme="minorHAnsi" w:hAnsiTheme="minorHAnsi" w:cstheme="minorHAnsi"/>
          <w:vertAlign w:val="subscript"/>
        </w:rPr>
        <w:t>attente</w:t>
      </w:r>
      <w:r w:rsidRPr="00241FED">
        <w:rPr>
          <w:rFonts w:asciiTheme="minorHAnsi" w:hAnsiTheme="minorHAnsi" w:cstheme="minorHAnsi"/>
        </w:rPr>
        <w:t>), ou comme étant la somme de ces trois</w:t>
      </w:r>
      <w:r w:rsidR="00876BD1" w:rsidRPr="00241FED">
        <w:rPr>
          <w:rFonts w:asciiTheme="minorHAnsi" w:hAnsiTheme="minorHAnsi" w:cstheme="minorHAnsi"/>
        </w:rPr>
        <w:t xml:space="preserve"> temps sur tous les processeurs divisés</w:t>
      </w:r>
      <w:r w:rsidRPr="00241FED">
        <w:rPr>
          <w:rFonts w:asciiTheme="minorHAnsi" w:hAnsiTheme="minorHAnsi" w:cstheme="minorHAnsi"/>
        </w:rPr>
        <w:t xml:space="preserve"> par le nombre de processeurs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(T</w:t>
      </w:r>
      <w:r w:rsidRPr="00241FED">
        <w:rPr>
          <w:rFonts w:asciiTheme="minorHAnsi" w:hAnsiTheme="minorHAnsi" w:cstheme="minorHAnsi"/>
          <w:vertAlign w:val="subscript"/>
        </w:rPr>
        <w:t>p</w:t>
      </w:r>
      <w:r w:rsidRPr="00241FED">
        <w:rPr>
          <w:rFonts w:asciiTheme="minorHAnsi" w:hAnsiTheme="minorHAnsi" w:cstheme="minorHAnsi"/>
        </w:rPr>
        <w:t>=1/p(Σ</w:t>
      </w:r>
      <w:r w:rsidRPr="00241FED">
        <w:rPr>
          <w:rFonts w:asciiTheme="minorHAnsi" w:hAnsiTheme="minorHAnsi" w:cstheme="minorHAnsi"/>
          <w:vertAlign w:val="superscript"/>
        </w:rPr>
        <w:t>p</w:t>
      </w:r>
      <w:r w:rsidRPr="00241FED">
        <w:rPr>
          <w:rFonts w:asciiTheme="minorHAnsi" w:hAnsiTheme="minorHAnsi" w:cstheme="minorHAnsi"/>
          <w:vertAlign w:val="subscript"/>
        </w:rPr>
        <w:t>i=1</w:t>
      </w:r>
      <w:r w:rsidRPr="00241FED">
        <w:rPr>
          <w:rFonts w:asciiTheme="minorHAnsi" w:hAnsiTheme="minorHAnsi" w:cstheme="minorHAnsi"/>
        </w:rPr>
        <w:t>T</w:t>
      </w:r>
      <w:r w:rsidRPr="00241FED">
        <w:rPr>
          <w:rFonts w:asciiTheme="minorHAnsi" w:hAnsiTheme="minorHAnsi" w:cstheme="minorHAnsi"/>
          <w:vertAlign w:val="superscript"/>
        </w:rPr>
        <w:t xml:space="preserve">i </w:t>
      </w:r>
      <w:r w:rsidRPr="00241FED">
        <w:rPr>
          <w:rFonts w:asciiTheme="minorHAnsi" w:hAnsiTheme="minorHAnsi" w:cstheme="minorHAnsi"/>
          <w:vertAlign w:val="subscript"/>
        </w:rPr>
        <w:t>calculs</w:t>
      </w:r>
      <w:r w:rsidRPr="00241FED">
        <w:rPr>
          <w:rFonts w:asciiTheme="minorHAnsi" w:hAnsiTheme="minorHAnsi" w:cstheme="minorHAnsi"/>
        </w:rPr>
        <w:t xml:space="preserve"> + Σ</w:t>
      </w:r>
      <w:r w:rsidRPr="00241FED">
        <w:rPr>
          <w:rFonts w:asciiTheme="minorHAnsi" w:hAnsiTheme="minorHAnsi" w:cstheme="minorHAnsi"/>
          <w:vertAlign w:val="superscript"/>
        </w:rPr>
        <w:t>p</w:t>
      </w:r>
      <w:r w:rsidRPr="00241FED">
        <w:rPr>
          <w:rFonts w:asciiTheme="minorHAnsi" w:hAnsiTheme="minorHAnsi" w:cstheme="minorHAnsi"/>
          <w:vertAlign w:val="subscript"/>
        </w:rPr>
        <w:t>i=1</w:t>
      </w:r>
      <w:r w:rsidRPr="00241FED">
        <w:rPr>
          <w:rFonts w:asciiTheme="minorHAnsi" w:hAnsiTheme="minorHAnsi" w:cstheme="minorHAnsi"/>
        </w:rPr>
        <w:t xml:space="preserve"> T</w:t>
      </w:r>
      <w:r w:rsidRPr="00241FED">
        <w:rPr>
          <w:rFonts w:asciiTheme="minorHAnsi" w:hAnsiTheme="minorHAnsi" w:cstheme="minorHAnsi"/>
          <w:vertAlign w:val="superscript"/>
        </w:rPr>
        <w:t>i</w:t>
      </w:r>
      <w:r w:rsidRPr="00241FED">
        <w:rPr>
          <w:rFonts w:asciiTheme="minorHAnsi" w:hAnsiTheme="minorHAnsi" w:cstheme="minorHAnsi"/>
          <w:vertAlign w:val="subscript"/>
        </w:rPr>
        <w:t xml:space="preserve">coms </w:t>
      </w:r>
      <w:r w:rsidRPr="00241FED">
        <w:rPr>
          <w:rFonts w:asciiTheme="minorHAnsi" w:hAnsiTheme="minorHAnsi" w:cstheme="minorHAnsi"/>
        </w:rPr>
        <w:t>+ Σ</w:t>
      </w:r>
      <w:r w:rsidRPr="00241FED">
        <w:rPr>
          <w:rFonts w:asciiTheme="minorHAnsi" w:hAnsiTheme="minorHAnsi" w:cstheme="minorHAnsi"/>
          <w:vertAlign w:val="superscript"/>
        </w:rPr>
        <w:t>p</w:t>
      </w:r>
      <w:r w:rsidRPr="00241FED">
        <w:rPr>
          <w:rFonts w:asciiTheme="minorHAnsi" w:hAnsiTheme="minorHAnsi" w:cstheme="minorHAnsi"/>
          <w:vertAlign w:val="subscript"/>
        </w:rPr>
        <w:t>i=1</w:t>
      </w:r>
      <w:r w:rsidRPr="00241FED">
        <w:rPr>
          <w:rFonts w:asciiTheme="minorHAnsi" w:hAnsiTheme="minorHAnsi" w:cstheme="minorHAnsi"/>
        </w:rPr>
        <w:t xml:space="preserve">  T</w:t>
      </w:r>
      <w:r w:rsidRPr="00241FED">
        <w:rPr>
          <w:rFonts w:asciiTheme="minorHAnsi" w:hAnsiTheme="minorHAnsi" w:cstheme="minorHAnsi"/>
          <w:vertAlign w:val="superscript"/>
        </w:rPr>
        <w:t>i</w:t>
      </w:r>
      <w:r w:rsidRPr="00241FED">
        <w:rPr>
          <w:rFonts w:asciiTheme="minorHAnsi" w:hAnsiTheme="minorHAnsi" w:cstheme="minorHAnsi"/>
          <w:vertAlign w:val="subscript"/>
        </w:rPr>
        <w:t>attente</w:t>
      </w:r>
      <w:r w:rsidRPr="00241FED">
        <w:rPr>
          <w:rFonts w:asciiTheme="minorHAnsi" w:hAnsiTheme="minorHAnsi" w:cstheme="minorHAnsi"/>
        </w:rPr>
        <w:t>)).</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Une manière simple d’évaluer les communications est de donner le nombre de messages</w:t>
      </w:r>
      <w:r w:rsidR="00876BD1" w:rsidRPr="00241FED">
        <w:rPr>
          <w:rFonts w:asciiTheme="minorHAnsi" w:hAnsiTheme="minorHAnsi" w:cstheme="minorHAnsi"/>
        </w:rPr>
        <w:t xml:space="preserve"> </w:t>
      </w:r>
      <w:r w:rsidRPr="00241FED">
        <w:rPr>
          <w:rFonts w:asciiTheme="minorHAnsi" w:hAnsiTheme="minorHAnsi" w:cstheme="minorHAnsi"/>
        </w:rPr>
        <w:t>transmis et leur taille en octets. Ainsi, envoyer un message ayant k octets prendra un temps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 T</w:t>
      </w:r>
      <w:r w:rsidRPr="00241FED">
        <w:rPr>
          <w:rFonts w:asciiTheme="minorHAnsi" w:hAnsiTheme="minorHAnsi" w:cstheme="minorHAnsi"/>
          <w:vertAlign w:val="subscript"/>
        </w:rPr>
        <w:t>mesg</w:t>
      </w:r>
      <w:r w:rsidRPr="00241FED">
        <w:rPr>
          <w:rFonts w:asciiTheme="minorHAnsi" w:hAnsiTheme="minorHAnsi" w:cstheme="minorHAnsi"/>
        </w:rPr>
        <w:t>= T</w:t>
      </w:r>
      <w:r w:rsidRPr="00241FED">
        <w:rPr>
          <w:rFonts w:asciiTheme="minorHAnsi" w:hAnsiTheme="minorHAnsi" w:cstheme="minorHAnsi"/>
          <w:vertAlign w:val="superscript"/>
        </w:rPr>
        <w:t>j</w:t>
      </w:r>
      <w:r w:rsidRPr="00241FED">
        <w:rPr>
          <w:rFonts w:asciiTheme="minorHAnsi" w:hAnsiTheme="minorHAnsi" w:cstheme="minorHAnsi"/>
          <w:vertAlign w:val="subscript"/>
        </w:rPr>
        <w:t xml:space="preserve">init </w:t>
      </w:r>
      <w:r w:rsidRPr="00241FED">
        <w:rPr>
          <w:rFonts w:asciiTheme="minorHAnsi" w:hAnsiTheme="minorHAnsi" w:cstheme="minorHAnsi"/>
        </w:rPr>
        <w:t>+ k xT</w:t>
      </w:r>
      <w:r w:rsidRPr="00241FED">
        <w:rPr>
          <w:rFonts w:asciiTheme="minorHAnsi" w:hAnsiTheme="minorHAnsi" w:cstheme="minorHAnsi"/>
          <w:vertAlign w:val="superscript"/>
        </w:rPr>
        <w:t>j</w:t>
      </w:r>
      <w:r w:rsidRPr="00241FED">
        <w:rPr>
          <w:rFonts w:asciiTheme="minorHAnsi" w:hAnsiTheme="minorHAnsi" w:cstheme="minorHAnsi"/>
          <w:vertAlign w:val="subscript"/>
        </w:rPr>
        <w:t>trans</w:t>
      </w:r>
      <w:r w:rsidRPr="00241FED">
        <w:rPr>
          <w:rFonts w:asciiTheme="minorHAnsi" w:hAnsiTheme="minorHAnsi" w:cstheme="minorHAnsi"/>
        </w:rPr>
        <w:t xml:space="preserve">, où  </w:t>
      </w:r>
      <w:r w:rsidRPr="00241FED">
        <w:rPr>
          <w:rFonts w:asciiTheme="minorHAnsi" w:hAnsiTheme="minorHAnsi" w:cstheme="minorHAnsi"/>
          <w:vertAlign w:val="subscript"/>
        </w:rPr>
        <w:t xml:space="preserve"> </w:t>
      </w:r>
      <w:r w:rsidRPr="00241FED">
        <w:rPr>
          <w:rFonts w:asciiTheme="minorHAnsi" w:hAnsiTheme="minorHAnsi" w:cstheme="minorHAnsi"/>
        </w:rPr>
        <w:t>T</w:t>
      </w:r>
      <w:r w:rsidRPr="00241FED">
        <w:rPr>
          <w:rFonts w:asciiTheme="minorHAnsi" w:hAnsiTheme="minorHAnsi" w:cstheme="minorHAnsi"/>
          <w:vertAlign w:val="superscript"/>
        </w:rPr>
        <w:t>j</w:t>
      </w:r>
      <w:r w:rsidRPr="00241FED">
        <w:rPr>
          <w:rFonts w:asciiTheme="minorHAnsi" w:hAnsiTheme="minorHAnsi" w:cstheme="minorHAnsi"/>
          <w:vertAlign w:val="subscript"/>
        </w:rPr>
        <w:t>init</w:t>
      </w:r>
      <w:r w:rsidRPr="00241FED">
        <w:rPr>
          <w:rFonts w:asciiTheme="minorHAnsi" w:hAnsiTheme="minorHAnsi" w:cstheme="minorHAnsi"/>
        </w:rPr>
        <w:t xml:space="preserve"> est le temps d’initialisation de la communication, et T</w:t>
      </w:r>
      <w:r w:rsidRPr="00241FED">
        <w:rPr>
          <w:rFonts w:asciiTheme="minorHAnsi" w:hAnsiTheme="minorHAnsi" w:cstheme="minorHAnsi"/>
          <w:vertAlign w:val="superscript"/>
        </w:rPr>
        <w:t>j</w:t>
      </w:r>
      <w:r w:rsidRPr="00241FED">
        <w:rPr>
          <w:rFonts w:asciiTheme="minorHAnsi" w:hAnsiTheme="minorHAnsi" w:cstheme="minorHAnsi"/>
          <w:vertAlign w:val="subscript"/>
        </w:rPr>
        <w:t>trans</w:t>
      </w:r>
      <w:r w:rsidR="00876BD1" w:rsidRPr="00241FED">
        <w:rPr>
          <w:rFonts w:asciiTheme="minorHAnsi" w:hAnsiTheme="minorHAnsi" w:cstheme="minorHAnsi"/>
          <w:b/>
          <w:bCs/>
        </w:rPr>
        <w:t xml:space="preserve"> </w:t>
      </w:r>
      <w:r w:rsidRPr="00241FED">
        <w:rPr>
          <w:rFonts w:asciiTheme="minorHAnsi" w:hAnsiTheme="minorHAnsi" w:cstheme="minorHAnsi"/>
        </w:rPr>
        <w:t>est le temps pour transférer un octet entre deux processeurs. La réalité est souvent</w:t>
      </w:r>
      <w:r w:rsidR="00876BD1" w:rsidRPr="00241FED">
        <w:rPr>
          <w:rFonts w:asciiTheme="minorHAnsi" w:hAnsiTheme="minorHAnsi" w:cstheme="minorHAnsi"/>
          <w:b/>
          <w:bCs/>
        </w:rPr>
        <w:t xml:space="preserve"> </w:t>
      </w:r>
      <w:r w:rsidRPr="00241FED">
        <w:rPr>
          <w:rFonts w:asciiTheme="minorHAnsi" w:hAnsiTheme="minorHAnsi" w:cstheme="minorHAnsi"/>
        </w:rPr>
        <w:t>plus complexe car il faut prendre en compte la nature du réseau. La latence indique le</w:t>
      </w:r>
      <w:r w:rsidR="00876BD1" w:rsidRPr="00241FED">
        <w:rPr>
          <w:rFonts w:asciiTheme="minorHAnsi" w:hAnsiTheme="minorHAnsi" w:cstheme="minorHAnsi"/>
          <w:b/>
          <w:bCs/>
        </w:rPr>
        <w:t xml:space="preserve"> </w:t>
      </w:r>
      <w:r w:rsidRPr="00241FED">
        <w:rPr>
          <w:rFonts w:asciiTheme="minorHAnsi" w:hAnsiTheme="minorHAnsi" w:cstheme="minorHAnsi"/>
        </w:rPr>
        <w:t>temps nécessaire pour communiquer un message unitaire entre deux processeurs. Tout</w:t>
      </w:r>
      <w:r w:rsidR="00876BD1" w:rsidRPr="00241FED">
        <w:rPr>
          <w:rFonts w:asciiTheme="minorHAnsi" w:hAnsiTheme="minorHAnsi" w:cstheme="minorHAnsi"/>
          <w:b/>
          <w:bCs/>
        </w:rPr>
        <w:t xml:space="preserve"> </w:t>
      </w:r>
      <w:r w:rsidRPr="00241FED">
        <w:rPr>
          <w:rFonts w:asciiTheme="minorHAnsi" w:hAnsiTheme="minorHAnsi" w:cstheme="minorHAnsi"/>
        </w:rPr>
        <w:t xml:space="preserve">envoi d’un message prendra donc </w:t>
      </w:r>
      <w:r w:rsidRPr="00241FED">
        <w:rPr>
          <w:rFonts w:asciiTheme="minorHAnsi" w:hAnsiTheme="minorHAnsi" w:cstheme="minorHAnsi"/>
        </w:rPr>
        <w:lastRenderedPageBreak/>
        <w:t>un temps supérieur à celui de la latence.</w:t>
      </w:r>
      <w:r w:rsidR="00876BD1" w:rsidRPr="00241FED">
        <w:rPr>
          <w:rFonts w:asciiTheme="minorHAnsi" w:hAnsiTheme="minorHAnsi" w:cstheme="minorHAnsi"/>
          <w:b/>
          <w:bCs/>
        </w:rPr>
        <w:t xml:space="preserve"> </w:t>
      </w:r>
      <w:r w:rsidRPr="00241FED">
        <w:rPr>
          <w:rFonts w:asciiTheme="minorHAnsi" w:hAnsiTheme="minorHAnsi" w:cstheme="minorHAnsi"/>
        </w:rPr>
        <w:t>Le facteur d’accélération (« speedup ») correspond au rapport entre le temps d’exécution de l’algorithme séquentiel optimal T</w:t>
      </w:r>
      <w:r w:rsidRPr="00241FED">
        <w:rPr>
          <w:rFonts w:asciiTheme="minorHAnsi" w:hAnsiTheme="minorHAnsi" w:cstheme="minorHAnsi"/>
          <w:vertAlign w:val="subscript"/>
        </w:rPr>
        <w:t>s</w:t>
      </w:r>
      <w:r w:rsidRPr="00241FED">
        <w:rPr>
          <w:rFonts w:asciiTheme="minorHAnsi" w:hAnsiTheme="minorHAnsi" w:cstheme="minorHAnsi"/>
        </w:rPr>
        <w:t xml:space="preserve"> et le temps d’exécution de l’algorithme parallèle</w:t>
      </w:r>
      <w:r w:rsidR="00876BD1" w:rsidRPr="00241FED">
        <w:rPr>
          <w:rFonts w:asciiTheme="minorHAnsi" w:hAnsiTheme="minorHAnsi" w:cstheme="minorHAnsi"/>
          <w:b/>
          <w:bCs/>
        </w:rPr>
        <w:t xml:space="preserve"> </w:t>
      </w:r>
      <w:r w:rsidRPr="00241FED">
        <w:rPr>
          <w:rFonts w:asciiTheme="minorHAnsi" w:hAnsiTheme="minorHAnsi" w:cstheme="minorHAnsi"/>
        </w:rPr>
        <w:t>sur p processeurs : A</w:t>
      </w:r>
      <w:r w:rsidRPr="00241FED">
        <w:rPr>
          <w:rFonts w:asciiTheme="minorHAnsi" w:hAnsiTheme="minorHAnsi" w:cstheme="minorHAnsi"/>
          <w:vertAlign w:val="subscript"/>
        </w:rPr>
        <w:t xml:space="preserve">p </w:t>
      </w:r>
      <w:r w:rsidRPr="00241FED">
        <w:rPr>
          <w:rFonts w:asciiTheme="minorHAnsi" w:hAnsiTheme="minorHAnsi" w:cstheme="minorHAnsi"/>
        </w:rPr>
        <w:t>= T</w:t>
      </w:r>
      <w:r w:rsidRPr="00241FED">
        <w:rPr>
          <w:rFonts w:asciiTheme="minorHAnsi" w:hAnsiTheme="minorHAnsi" w:cstheme="minorHAnsi"/>
          <w:vertAlign w:val="subscript"/>
        </w:rPr>
        <w:t>s</w:t>
      </w:r>
      <w:r w:rsidRPr="00241FED">
        <w:rPr>
          <w:rFonts w:asciiTheme="minorHAnsi" w:hAnsiTheme="minorHAnsi" w:cstheme="minorHAnsi"/>
        </w:rPr>
        <w:t>/T</w:t>
      </w:r>
      <w:r w:rsidRPr="00241FED">
        <w:rPr>
          <w:rFonts w:asciiTheme="minorHAnsi" w:hAnsiTheme="minorHAnsi" w:cstheme="minorHAnsi"/>
          <w:vertAlign w:val="subscript"/>
        </w:rPr>
        <w:t>p</w:t>
      </w:r>
      <w:r w:rsidRPr="00241FED">
        <w:rPr>
          <w:rFonts w:asciiTheme="minorHAnsi" w:hAnsiTheme="minorHAnsi" w:cstheme="minorHAnsi"/>
        </w:rPr>
        <w:t xml:space="preserve">. Aussi, p est le </w:t>
      </w:r>
      <w:r w:rsidR="00E02B38" w:rsidRPr="00241FED">
        <w:rPr>
          <w:rFonts w:asciiTheme="minorHAnsi" w:hAnsiTheme="minorHAnsi" w:cstheme="minorHAnsi"/>
        </w:rPr>
        <w:t xml:space="preserve">meilleur facteur d’accélération </w:t>
      </w:r>
      <w:r w:rsidRPr="00241FED">
        <w:rPr>
          <w:rFonts w:asciiTheme="minorHAnsi" w:hAnsiTheme="minorHAnsi" w:cstheme="minorHAnsi"/>
        </w:rPr>
        <w:t>que l’on puisse</w:t>
      </w:r>
      <w:r w:rsidR="00E02B38" w:rsidRPr="00241FED">
        <w:rPr>
          <w:rFonts w:asciiTheme="minorHAnsi" w:hAnsiTheme="minorHAnsi" w:cstheme="minorHAnsi"/>
          <w:b/>
          <w:bCs/>
        </w:rPr>
        <w:t xml:space="preserve"> </w:t>
      </w:r>
      <w:r w:rsidRPr="00241FED">
        <w:rPr>
          <w:rFonts w:asciiTheme="minorHAnsi" w:hAnsiTheme="minorHAnsi" w:cstheme="minorHAnsi"/>
        </w:rPr>
        <w:t>obtenir.</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L’efficacité est le facteur d’accélération divisé par le nombre de processeurs : E</w:t>
      </w:r>
      <w:r w:rsidRPr="00241FED">
        <w:rPr>
          <w:rFonts w:asciiTheme="minorHAnsi" w:hAnsiTheme="minorHAnsi" w:cstheme="minorHAnsi"/>
          <w:vertAlign w:val="subscript"/>
        </w:rPr>
        <w:t>p</w:t>
      </w:r>
      <w:r w:rsidRPr="00241FED">
        <w:rPr>
          <w:rFonts w:asciiTheme="minorHAnsi" w:hAnsiTheme="minorHAnsi" w:cstheme="minorHAnsi"/>
        </w:rPr>
        <w:t xml:space="preserve"> =A</w:t>
      </w:r>
      <w:r w:rsidRPr="00241FED">
        <w:rPr>
          <w:rFonts w:asciiTheme="minorHAnsi" w:hAnsiTheme="minorHAnsi" w:cstheme="minorHAnsi"/>
          <w:vertAlign w:val="subscript"/>
        </w:rPr>
        <w:t>p</w:t>
      </w:r>
      <w:r w:rsidRPr="00241FED">
        <w:rPr>
          <w:rFonts w:asciiTheme="minorHAnsi" w:hAnsiTheme="minorHAnsi" w:cstheme="minorHAnsi"/>
        </w:rPr>
        <w:t>/p</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Il représente la fraction de temps où les processeurs travaillent. Il caractérise aussi</w:t>
      </w:r>
      <w:r w:rsidR="00E06CE2" w:rsidRPr="00241FED">
        <w:rPr>
          <w:rFonts w:asciiTheme="minorHAnsi" w:hAnsiTheme="minorHAnsi" w:cstheme="minorHAnsi"/>
        </w:rPr>
        <w:t xml:space="preserve"> </w:t>
      </w:r>
      <w:r w:rsidRPr="00241FED">
        <w:rPr>
          <w:rFonts w:asciiTheme="minorHAnsi" w:hAnsiTheme="minorHAnsi" w:cstheme="minorHAnsi"/>
        </w:rPr>
        <w:t>l’efficacité avec laquelle un algorithme utilise les ressources de calcul d’une machine.</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On s’intéresse aussi à l’extensibilité (« scalability ») lorsqu’on regarde l’évolution du</w:t>
      </w:r>
      <w:r w:rsidR="00E06CE2" w:rsidRPr="00241FED">
        <w:rPr>
          <w:rFonts w:asciiTheme="minorHAnsi" w:hAnsiTheme="minorHAnsi" w:cstheme="minorHAnsi"/>
        </w:rPr>
        <w:t xml:space="preserve"> </w:t>
      </w:r>
      <w:r w:rsidRPr="00241FED">
        <w:rPr>
          <w:rFonts w:asciiTheme="minorHAnsi" w:hAnsiTheme="minorHAnsi" w:cstheme="minorHAnsi"/>
        </w:rPr>
        <w:t>temps d’exécution et du facteur d’accélération en fonction du nombre de processeurs.</w:t>
      </w:r>
    </w:p>
    <w:p w:rsidR="00C75344" w:rsidRPr="00241FED" w:rsidRDefault="00C75344">
      <w:pPr>
        <w:pStyle w:val="Standard"/>
        <w:rPr>
          <w:rFonts w:asciiTheme="minorHAnsi" w:hAnsiTheme="minorHAnsi" w:cstheme="minorHAnsi"/>
        </w:rPr>
      </w:pPr>
    </w:p>
    <w:p w:rsidR="00C75344" w:rsidRPr="00241FED" w:rsidRDefault="00C00E3C" w:rsidP="00010A02">
      <w:pPr>
        <w:pStyle w:val="Heading3"/>
        <w:rPr>
          <w:rFonts w:asciiTheme="minorHAnsi" w:hAnsiTheme="minorHAnsi" w:cstheme="minorHAnsi"/>
          <w:szCs w:val="24"/>
        </w:rPr>
      </w:pPr>
      <w:bookmarkStart w:id="55" w:name="_Toc21587127"/>
      <w:bookmarkStart w:id="56" w:name="_Toc21597029"/>
      <w:r w:rsidRPr="00241FED">
        <w:rPr>
          <w:rFonts w:asciiTheme="minorHAnsi" w:hAnsiTheme="minorHAnsi" w:cstheme="minorHAnsi"/>
          <w:szCs w:val="24"/>
        </w:rPr>
        <w:t>Modèles de calcul parallèle</w:t>
      </w:r>
      <w:bookmarkEnd w:id="55"/>
      <w:bookmarkEnd w:id="56"/>
    </w:p>
    <w:p w:rsidR="00A06AEB" w:rsidRPr="00241FED" w:rsidRDefault="00A06AEB" w:rsidP="00A06AEB">
      <w:pPr>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On appe</w:t>
      </w:r>
      <w:r w:rsidR="00424848" w:rsidRPr="00241FED">
        <w:rPr>
          <w:rFonts w:asciiTheme="minorHAnsi" w:hAnsiTheme="minorHAnsi" w:cstheme="minorHAnsi"/>
        </w:rPr>
        <w:t>lle modèle de calcul parallèle</w:t>
      </w:r>
      <w:r w:rsidRPr="00241FED">
        <w:rPr>
          <w:rFonts w:asciiTheme="minorHAnsi" w:hAnsiTheme="minorHAnsi" w:cstheme="minorHAnsi"/>
        </w:rPr>
        <w:t xml:space="preserve"> « la description d’une machine parallèle destinée à être utilisée par les concepteurs d’algorithmes parallèles ». Le choix d’un modèle est très souvent guidé par son utilisation sous-jacente dans le but d’obtenir des résultats concluent sur une ou un ensemble de machines données.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Un bon modèle de calcul parallèle doit avoir un certain nombre de propriétés dont les plu</w:t>
      </w:r>
      <w:r w:rsidR="00134A02" w:rsidRPr="00241FED">
        <w:rPr>
          <w:rFonts w:asciiTheme="minorHAnsi" w:hAnsiTheme="minorHAnsi" w:cstheme="minorHAnsi"/>
        </w:rPr>
        <w:t xml:space="preserve">s </w:t>
      </w:r>
      <w:r w:rsidRPr="00241FED">
        <w:rPr>
          <w:rFonts w:asciiTheme="minorHAnsi" w:hAnsiTheme="minorHAnsi" w:cstheme="minorHAnsi"/>
        </w:rPr>
        <w:t>importantes sont les suivantes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La simplicité de compréhension : c’est-à-dire ne pas être ambigu et avoir un minimum de paramètres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simplicité d’utilisation : c’est-à-dire qu’il ne doit pas augmenter la complexité du problème à résoudre en rappelant par exemple les petits détails inhérents à l’architecture des machines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bonne définition : c’est-à-dire qu’il doit être bien et c</w:t>
      </w:r>
      <w:r w:rsidR="00BC7E76" w:rsidRPr="00241FED">
        <w:rPr>
          <w:rFonts w:asciiTheme="minorHAnsi" w:hAnsiTheme="minorHAnsi" w:cstheme="minorHAnsi"/>
        </w:rPr>
        <w:t xml:space="preserve">omplètement défini pour pouvoir </w:t>
      </w:r>
      <w:r w:rsidRPr="00241FED">
        <w:rPr>
          <w:rFonts w:asciiTheme="minorHAnsi" w:hAnsiTheme="minorHAnsi" w:cstheme="minorHAnsi"/>
        </w:rPr>
        <w:t>servir de plate-forme commune pour différents développeurs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généralité : il doit refléter les caractéristiques de la majorité des architectures existantes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prédiction (représentation) des performances : les prédictions théoriques des performances des algorithmes doivent être en adéquation</w:t>
      </w:r>
      <w:r w:rsidR="00BC7E76" w:rsidRPr="00241FED">
        <w:rPr>
          <w:rFonts w:asciiTheme="minorHAnsi" w:hAnsiTheme="minorHAnsi" w:cstheme="minorHAnsi"/>
        </w:rPr>
        <w:t xml:space="preserve"> avec leur exécution sur les </w:t>
      </w:r>
      <w:r w:rsidRPr="00241FED">
        <w:rPr>
          <w:rFonts w:asciiTheme="minorHAnsi" w:hAnsiTheme="minorHAnsi" w:cstheme="minorHAnsi"/>
        </w:rPr>
        <w:t>machines réelles. Autrement dit, les bons algorithmes pratiques ne doivent résulter que de bons algorithmes théoriques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faisabilité (réalité) : La machine abstraite décrite dans un </w:t>
      </w:r>
      <w:r w:rsidR="00BC7E76" w:rsidRPr="00241FED">
        <w:rPr>
          <w:rFonts w:asciiTheme="minorHAnsi" w:hAnsiTheme="minorHAnsi" w:cstheme="minorHAnsi"/>
        </w:rPr>
        <w:t xml:space="preserve">bon modèle doit être réalisable </w:t>
      </w:r>
      <w:r w:rsidRPr="00241FED">
        <w:rPr>
          <w:rFonts w:asciiTheme="minorHAnsi" w:hAnsiTheme="minorHAnsi" w:cstheme="minorHAnsi"/>
        </w:rPr>
        <w:t>par les technologies en cours sans la violation d’un</w:t>
      </w:r>
      <w:r w:rsidR="00BC7E76" w:rsidRPr="00241FED">
        <w:rPr>
          <w:rFonts w:asciiTheme="minorHAnsi" w:hAnsiTheme="minorHAnsi" w:cstheme="minorHAnsi"/>
        </w:rPr>
        <w:t xml:space="preserve"> grand nombre des hypothèses du </w:t>
      </w:r>
      <w:r w:rsidRPr="00241FED">
        <w:rPr>
          <w:rFonts w:asciiTheme="minorHAnsi" w:hAnsiTheme="minorHAnsi" w:cstheme="minorHAnsi"/>
        </w:rPr>
        <w:t>modèle ;</w:t>
      </w:r>
    </w:p>
    <w:p w:rsidR="00BC7E76"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robustesse dans le temps : un bon modèle doit survivre à l’évolution des technologies utilisées par les machines parallèles réelles qu’il décrit ;</w:t>
      </w:r>
    </w:p>
    <w:p w:rsidR="00C75344" w:rsidRPr="00241FED" w:rsidRDefault="00C00E3C" w:rsidP="00BC7E76">
      <w:pPr>
        <w:pStyle w:val="Standard"/>
        <w:numPr>
          <w:ilvl w:val="0"/>
          <w:numId w:val="9"/>
        </w:numPr>
        <w:rPr>
          <w:rFonts w:asciiTheme="minorHAnsi" w:hAnsiTheme="minorHAnsi" w:cstheme="minorHAnsi"/>
        </w:rPr>
      </w:pPr>
      <w:r w:rsidRPr="00241FED">
        <w:rPr>
          <w:rFonts w:asciiTheme="minorHAnsi" w:hAnsiTheme="minorHAnsi" w:cstheme="minorHAnsi"/>
        </w:rPr>
        <w:t xml:space="preserve"> La portabilité : les algorithmes conçus suivant le modèle ne</w:t>
      </w:r>
      <w:r w:rsidR="00BC7E76" w:rsidRPr="00241FED">
        <w:rPr>
          <w:rFonts w:asciiTheme="minorHAnsi" w:hAnsiTheme="minorHAnsi" w:cstheme="minorHAnsi"/>
        </w:rPr>
        <w:t xml:space="preserve"> doivent pas être dépendant des </w:t>
      </w:r>
      <w:r w:rsidRPr="00241FED">
        <w:rPr>
          <w:rFonts w:asciiTheme="minorHAnsi" w:hAnsiTheme="minorHAnsi" w:cstheme="minorHAnsi"/>
        </w:rPr>
        <w:t>architectures des machines.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Il est malheureusement difficile de concevoir un modèle répondant aux critères sus exprimés. Le modèle séquentiel de Von Neumann satisfait en grande partie ces différentes caractéristiques, c’est d’ailleurs pour cette raison qu’il est utilisé sur la plupart des machines actuelles. Il modélise correctement les machines, ce qui permet de réaliser de bonnes prédictions, mais sous une restriction : il suppose la mémoire des machines infinie, ce qui n’est pas le cas en pratique. Lorsque la mémoire est saturée, les performances se dégradent très fortement et les prédictions effectuées ne sont plus valables. Von Neumann avait de même mis en avant la hiérarchie mémoire d’un grand nombre de plates-formes actuelles qui va des caches aux bandes en passant par la mémoire et les disques, tout en soulevant les difficultés pour proposer un modèle prenant en compte cette hiérarchie mémoire. C’est néanmoins le modèle séquentiel le plus employé et probablement le plus performant. Dans le but de palier aux différentes insuffisances liées au modèle séquentiel, des </w:t>
      </w:r>
      <w:r w:rsidRPr="00241FED">
        <w:rPr>
          <w:rFonts w:asciiTheme="minorHAnsi" w:hAnsiTheme="minorHAnsi" w:cstheme="minorHAnsi"/>
        </w:rPr>
        <w:lastRenderedPageBreak/>
        <w:t>modèles parallèles ont vu le jour mais aucun d’eux ne s’est imposé jusqu’ici de la même façon</w:t>
      </w:r>
      <w:r w:rsidR="00AD0D10" w:rsidRPr="00241FED">
        <w:rPr>
          <w:rFonts w:asciiTheme="minorHAnsi" w:hAnsiTheme="minorHAnsi" w:cstheme="minorHAnsi"/>
        </w:rPr>
        <w:t xml:space="preserve"> </w:t>
      </w:r>
      <w:r w:rsidRPr="00241FED">
        <w:rPr>
          <w:rFonts w:asciiTheme="minorHAnsi" w:hAnsiTheme="minorHAnsi" w:cstheme="minorHAnsi"/>
        </w:rPr>
        <w:t>que le modèle séquentiel de Von Neumann. Beaucoup de modèles proposés sont loin de</w:t>
      </w:r>
      <w:r w:rsidR="00AD0D10" w:rsidRPr="00241FED">
        <w:rPr>
          <w:rFonts w:asciiTheme="minorHAnsi" w:hAnsiTheme="minorHAnsi" w:cstheme="minorHAnsi"/>
        </w:rPr>
        <w:t xml:space="preserve"> </w:t>
      </w:r>
      <w:r w:rsidRPr="00241FED">
        <w:rPr>
          <w:rFonts w:asciiTheme="minorHAnsi" w:hAnsiTheme="minorHAnsi" w:cstheme="minorHAnsi"/>
        </w:rPr>
        <w:t>répondre aux différentes caractéristiques énoncées ci-dessus.</w:t>
      </w:r>
    </w:p>
    <w:p w:rsidR="00C75344" w:rsidRPr="00241FED" w:rsidRDefault="00C75344">
      <w:pPr>
        <w:pStyle w:val="Standard"/>
        <w:rPr>
          <w:rFonts w:asciiTheme="minorHAnsi" w:hAnsiTheme="minorHAnsi" w:cstheme="minorHAnsi"/>
        </w:rPr>
      </w:pPr>
    </w:p>
    <w:p w:rsidR="00C75344" w:rsidRPr="00241FED" w:rsidRDefault="00C00E3C" w:rsidP="00010A02">
      <w:pPr>
        <w:pStyle w:val="Heading3"/>
        <w:rPr>
          <w:rFonts w:asciiTheme="minorHAnsi" w:hAnsiTheme="minorHAnsi" w:cstheme="minorHAnsi"/>
          <w:szCs w:val="24"/>
        </w:rPr>
      </w:pPr>
      <w:bookmarkStart w:id="57" w:name="_Toc21587128"/>
      <w:bookmarkStart w:id="58" w:name="_Toc21597030"/>
      <w:r w:rsidRPr="00241FED">
        <w:rPr>
          <w:rFonts w:asciiTheme="minorHAnsi" w:hAnsiTheme="minorHAnsi" w:cstheme="minorHAnsi"/>
          <w:szCs w:val="24"/>
        </w:rPr>
        <w:t>Quelques modèles de calcul parallèle</w:t>
      </w:r>
      <w:bookmarkEnd w:id="57"/>
      <w:bookmarkEnd w:id="58"/>
    </w:p>
    <w:p w:rsidR="00C75344" w:rsidRPr="00241FED" w:rsidRDefault="00C00E3C">
      <w:pPr>
        <w:pStyle w:val="Standard"/>
        <w:rPr>
          <w:rFonts w:asciiTheme="minorHAnsi" w:hAnsiTheme="minorHAnsi" w:cstheme="minorHAnsi"/>
        </w:rPr>
      </w:pPr>
      <w:r w:rsidRPr="00241FED">
        <w:rPr>
          <w:rFonts w:asciiTheme="minorHAnsi" w:hAnsiTheme="minorHAnsi" w:cstheme="minorHAnsi"/>
        </w:rPr>
        <w:t>Nous présenterons dans cette section différentes grandes classes de modèles de calcul parallèle.  Nous présenterons quelques modèles à grain fin parmi lesquels le modèle PRAM (Parallel Random Access Memory), le modèle systolique, le modèle de grille à deux dimensions et l’hypercube.</w:t>
      </w:r>
    </w:p>
    <w:p w:rsidR="00C75344" w:rsidRPr="00241FED" w:rsidRDefault="00C75344">
      <w:pPr>
        <w:pStyle w:val="Standard"/>
        <w:rPr>
          <w:rFonts w:asciiTheme="minorHAnsi" w:hAnsiTheme="minorHAnsi" w:cstheme="minorHAnsi"/>
        </w:rPr>
      </w:pPr>
    </w:p>
    <w:p w:rsidR="00C75344" w:rsidRPr="00241FED" w:rsidRDefault="00E94AB0" w:rsidP="00010A02">
      <w:pPr>
        <w:pStyle w:val="Heading4"/>
        <w:rPr>
          <w:rFonts w:asciiTheme="minorHAnsi" w:hAnsiTheme="minorHAnsi" w:cstheme="minorHAnsi"/>
          <w:szCs w:val="24"/>
          <w:lang w:val="en-US"/>
        </w:rPr>
      </w:pPr>
      <w:bookmarkStart w:id="59" w:name="_Toc21587129"/>
      <w:bookmarkStart w:id="60" w:name="_Toc21597031"/>
      <w:r w:rsidRPr="00241FED">
        <w:rPr>
          <w:rFonts w:asciiTheme="minorHAnsi" w:hAnsiTheme="minorHAnsi" w:cstheme="minorHAnsi"/>
          <w:szCs w:val="24"/>
          <w:lang w:val="en-US"/>
        </w:rPr>
        <w:t>Le modèl</w:t>
      </w:r>
      <w:r w:rsidR="00C00E3C" w:rsidRPr="00241FED">
        <w:rPr>
          <w:rFonts w:asciiTheme="minorHAnsi" w:hAnsiTheme="minorHAnsi" w:cstheme="minorHAnsi"/>
          <w:szCs w:val="24"/>
          <w:lang w:val="en-US"/>
        </w:rPr>
        <w:t>e PRAM (Parallel Random Access Memory)</w:t>
      </w:r>
      <w:bookmarkEnd w:id="59"/>
      <w:bookmarkEnd w:id="60"/>
    </w:p>
    <w:p w:rsidR="00C75344" w:rsidRPr="00241FED" w:rsidRDefault="00C00E3C">
      <w:pPr>
        <w:pStyle w:val="Standard"/>
        <w:rPr>
          <w:rFonts w:asciiTheme="minorHAnsi" w:hAnsiTheme="minorHAnsi" w:cstheme="minorHAnsi"/>
        </w:rPr>
      </w:pPr>
      <w:r w:rsidRPr="00241FED">
        <w:rPr>
          <w:rFonts w:asciiTheme="minorHAnsi" w:hAnsiTheme="minorHAnsi" w:cstheme="minorHAnsi"/>
          <w:lang w:val="fr-CM"/>
        </w:rPr>
        <w:t xml:space="preserve">    </w:t>
      </w:r>
      <w:r w:rsidRPr="00241FED">
        <w:rPr>
          <w:rFonts w:asciiTheme="minorHAnsi" w:hAnsiTheme="minorHAnsi" w:cstheme="minorHAnsi"/>
        </w:rPr>
        <w:t>Il comprend un ensemble de processeurs possédant chacun une mémoire locale de petite taille (égale à O(1)), et une mémoire partagée par laquelle les processeurs peuvent communiquer. Les processeurs travaillent de manière synchrone, et chacun peut accéder à n’importe quelle place de la mémoire partagée en temps constant afin de lire ou d’écrire une donnée.</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Le modèle PRAM est simple et est très utile pour le parallélisme des problèmes étudiés. Il constitue souvent une première étape pour la parallélisation. En vertu de son ha</w:t>
      </w:r>
      <w:r w:rsidR="003F5891" w:rsidRPr="00241FED">
        <w:rPr>
          <w:rFonts w:asciiTheme="minorHAnsi" w:hAnsiTheme="minorHAnsi" w:cstheme="minorHAnsi"/>
        </w:rPr>
        <w:t>ut</w:t>
      </w:r>
      <w:r w:rsidRPr="00241FED">
        <w:rPr>
          <w:rFonts w:asciiTheme="minorHAnsi" w:hAnsiTheme="minorHAnsi" w:cstheme="minorHAnsi"/>
        </w:rPr>
        <w:t xml:space="preserve"> niveau d’abstraction, il permet souvent de savoir si un problème peut être </w:t>
      </w:r>
      <w:r w:rsidR="00E94AB0" w:rsidRPr="00241FED">
        <w:rPr>
          <w:rFonts w:asciiTheme="minorHAnsi" w:hAnsiTheme="minorHAnsi" w:cstheme="minorHAnsi"/>
        </w:rPr>
        <w:t xml:space="preserve">parallélisé ou non et dans </w:t>
      </w:r>
      <w:r w:rsidR="001B686B" w:rsidRPr="00241FED">
        <w:rPr>
          <w:rFonts w:asciiTheme="minorHAnsi" w:hAnsiTheme="minorHAnsi" w:cstheme="minorHAnsi"/>
        </w:rPr>
        <w:t>quelle mesure</w:t>
      </w:r>
      <w:r w:rsidRPr="00241FED">
        <w:rPr>
          <w:rFonts w:asciiTheme="minorHAnsi" w:hAnsiTheme="minorHAnsi" w:cstheme="minorHAnsi"/>
        </w:rPr>
        <w:t>. La description des algorithmes est très simple, car il suffit de décrire une séquence d’opérations parallèles exécutées par les processus sans se préoccuper des communications entre les processeurs.</w:t>
      </w:r>
    </w:p>
    <w:p w:rsidR="00C75344" w:rsidRPr="00241FED" w:rsidRDefault="00E94AB0">
      <w:pPr>
        <w:pStyle w:val="Standard"/>
        <w:rPr>
          <w:rFonts w:asciiTheme="minorHAnsi" w:hAnsiTheme="minorHAnsi" w:cstheme="minorHAnsi"/>
        </w:rPr>
      </w:pPr>
      <w:r w:rsidRPr="00241FED">
        <w:rPr>
          <w:rFonts w:asciiTheme="minorHAnsi" w:hAnsiTheme="minorHAnsi" w:cstheme="minorHAnsi"/>
        </w:rPr>
        <w:t xml:space="preserve">      L</w:t>
      </w:r>
      <w:r w:rsidR="00C00E3C" w:rsidRPr="00241FED">
        <w:rPr>
          <w:rFonts w:asciiTheme="minorHAnsi" w:hAnsiTheme="minorHAnsi" w:cstheme="minorHAnsi"/>
        </w:rPr>
        <w:t>’inconvénient de ce modèle est qu’il est fortement éloigné des machines réelles. La plupart des machines sont à mémoire distribuée et non à mémoire partagée et les contraintes technologiques pour que beaucoup de processeurs puissent accéder en temps constant à une mémoire commune sont telles qu’aucune machine PRAM n’a encore vu le jour. Par conséquent il faut souvent réadapter l’algorithme PRAM à la structure de la machine choisie. Ce modèle reste néanmoins d’actualité et un certain nombre d’extensions ont été proposées.</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5" behindDoc="0" locked="0" layoutInCell="1" allowOverlap="1" wp14:anchorId="24BD8712" wp14:editId="15F37AE9">
            <wp:simplePos x="0" y="0"/>
            <wp:positionH relativeFrom="column">
              <wp:align>center</wp:align>
            </wp:positionH>
            <wp:positionV relativeFrom="paragraph">
              <wp:align>top</wp:align>
            </wp:positionV>
            <wp:extent cx="3398040" cy="2279520"/>
            <wp:effectExtent l="0" t="0" r="0" b="648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398040" cy="2279520"/>
                    </a:xfrm>
                    <a:prstGeom prst="rect">
                      <a:avLst/>
                    </a:prstGeom>
                  </pic:spPr>
                </pic:pic>
              </a:graphicData>
            </a:graphic>
          </wp:anchor>
        </w:drawing>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5922DC">
      <w:pPr>
        <w:pStyle w:val="Standard"/>
        <w:rPr>
          <w:rFonts w:asciiTheme="minorHAnsi" w:hAnsiTheme="minorHAnsi" w:cstheme="minorHAnsi"/>
        </w:rPr>
      </w:pPr>
      <w:r w:rsidRPr="00241FED">
        <w:rPr>
          <w:rFonts w:asciiTheme="minorHAnsi" w:hAnsiTheme="minorHAnsi" w:cstheme="minorHAnsi"/>
          <w:noProof/>
          <w:lang w:val="fr-CM" w:eastAsia="fr-CM" w:bidi="ar-SA"/>
        </w:rPr>
        <mc:AlternateContent>
          <mc:Choice Requires="wps">
            <w:drawing>
              <wp:anchor distT="0" distB="0" distL="114300" distR="114300" simplePos="0" relativeHeight="251678720" behindDoc="0" locked="0" layoutInCell="1" allowOverlap="1" wp14:anchorId="202D056F" wp14:editId="7A3645F8">
                <wp:simplePos x="0" y="0"/>
                <wp:positionH relativeFrom="column">
                  <wp:posOffset>1789430</wp:posOffset>
                </wp:positionH>
                <wp:positionV relativeFrom="paragraph">
                  <wp:posOffset>12700</wp:posOffset>
                </wp:positionV>
                <wp:extent cx="339788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rsidR="000101C1" w:rsidRPr="00EE498A" w:rsidRDefault="000101C1" w:rsidP="005922DC">
                            <w:pPr>
                              <w:pStyle w:val="Caption"/>
                              <w:rPr>
                                <w:noProof/>
                              </w:rPr>
                            </w:pPr>
                            <w:bookmarkStart w:id="61" w:name="_Toc21587495"/>
                            <w:bookmarkStart w:id="62" w:name="_Toc21587834"/>
                            <w:bookmarkStart w:id="63" w:name="_Toc21597109"/>
                            <w:r>
                              <w:t xml:space="preserve">Figure </w:t>
                            </w:r>
                            <w:r>
                              <w:fldChar w:fldCharType="begin"/>
                            </w:r>
                            <w:r>
                              <w:instrText xml:space="preserve"> SEQ Figure \* ARABIC </w:instrText>
                            </w:r>
                            <w:r>
                              <w:fldChar w:fldCharType="separate"/>
                            </w:r>
                            <w:r>
                              <w:rPr>
                                <w:noProof/>
                              </w:rPr>
                              <w:t>7</w:t>
                            </w:r>
                            <w:r>
                              <w:rPr>
                                <w:noProof/>
                              </w:rPr>
                              <w:fldChar w:fldCharType="end"/>
                            </w:r>
                            <w:r>
                              <w:t>: Modèle PRAM</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D056F" id="Text Box 20" o:spid="_x0000_s1031" type="#_x0000_t202" style="position:absolute;margin-left:140.9pt;margin-top:1pt;width:267.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" stroked="f">
                <v:textbox style="mso-fit-shape-to-text:t" inset="0,0,0,0">
                  <w:txbxContent>
                    <w:p w:rsidR="000101C1" w:rsidRPr="00EE498A" w:rsidRDefault="000101C1" w:rsidP="005922DC">
                      <w:pPr>
                        <w:pStyle w:val="Caption"/>
                        <w:rPr>
                          <w:noProof/>
                        </w:rPr>
                      </w:pPr>
                      <w:bookmarkStart w:id="64" w:name="_Toc21587495"/>
                      <w:bookmarkStart w:id="65" w:name="_Toc21587834"/>
                      <w:bookmarkStart w:id="66" w:name="_Toc21597109"/>
                      <w:r>
                        <w:t xml:space="preserve">Figure </w:t>
                      </w:r>
                      <w:r>
                        <w:fldChar w:fldCharType="begin"/>
                      </w:r>
                      <w:r>
                        <w:instrText xml:space="preserve"> SEQ Figure \* ARABIC </w:instrText>
                      </w:r>
                      <w:r>
                        <w:fldChar w:fldCharType="separate"/>
                      </w:r>
                      <w:r>
                        <w:rPr>
                          <w:noProof/>
                        </w:rPr>
                        <w:t>7</w:t>
                      </w:r>
                      <w:r>
                        <w:rPr>
                          <w:noProof/>
                        </w:rPr>
                        <w:fldChar w:fldCharType="end"/>
                      </w:r>
                      <w:r>
                        <w:t>: Modèle PRAM</w:t>
                      </w:r>
                      <w:bookmarkEnd w:id="64"/>
                      <w:bookmarkEnd w:id="65"/>
                      <w:bookmarkEnd w:id="66"/>
                    </w:p>
                  </w:txbxContent>
                </v:textbox>
                <w10:wrap type="square"/>
              </v:shape>
            </w:pict>
          </mc:Fallback>
        </mc:AlternateConten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rsidP="00010A02">
      <w:pPr>
        <w:pStyle w:val="Heading4"/>
        <w:rPr>
          <w:rFonts w:asciiTheme="minorHAnsi" w:hAnsiTheme="minorHAnsi" w:cstheme="minorHAnsi"/>
          <w:szCs w:val="24"/>
        </w:rPr>
      </w:pPr>
      <w:bookmarkStart w:id="67" w:name="_Toc21587130"/>
      <w:bookmarkStart w:id="68" w:name="_Toc21597032"/>
      <w:r w:rsidRPr="00241FED">
        <w:rPr>
          <w:rFonts w:asciiTheme="minorHAnsi" w:hAnsiTheme="minorHAnsi" w:cstheme="minorHAnsi"/>
          <w:szCs w:val="24"/>
        </w:rPr>
        <w:t>Le Modèle systolique</w:t>
      </w:r>
      <w:bookmarkEnd w:id="67"/>
      <w:bookmarkEnd w:id="68"/>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Le concept d’automate cellulaire est étroitement lié au concept de « réseaux systolique » . On peut définir un réseau systolique comme un réseau de processeurs qui calculent et échangent des données régulièrement. L’analogie est souvent faite avec la régularité de la contraction cardiaque </w:t>
      </w:r>
      <w:r w:rsidRPr="00241FED">
        <w:rPr>
          <w:rFonts w:asciiTheme="minorHAnsi" w:hAnsiTheme="minorHAnsi" w:cstheme="minorHAnsi"/>
        </w:rPr>
        <w:lastRenderedPageBreak/>
        <w:t>qui propage le sang dans le système circulatoire du corps. Chaque processeur d’un réseau systolique peut être vu comme un cœur jouant le rôle de pompe sur plusieurs flots le traversant. Le rythme régulier de ces processeurs maintient un flot de données constant à travers tout le réseau.</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Une donnée introduite une seule fois dans le réseau est propagée d’un processeur à un processeur voisin et peut ainsi être utilisé un grand nombre de fois. Cette propriété autorise de gros débits de calculs même si la cadence des entrées-sorties reste faible. En d’autres termes, on évite les engorgements des buffers d’entrées-sorties. Ceci rend le modèle systolique adéquat pour beaucoup de problèmes. Ceux dont le nombre de calculs sur une même donnée est largement supérieur à son nombre d’entrées-sorties.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Les caractéristiques dominantes d’un réseau systolique peuvent être définies par un</w:t>
      </w:r>
      <w:r w:rsidR="001B686B" w:rsidRPr="00241FED">
        <w:rPr>
          <w:rFonts w:asciiTheme="minorHAnsi" w:hAnsiTheme="minorHAnsi" w:cstheme="minorHAnsi"/>
        </w:rPr>
        <w:t xml:space="preserve"> </w:t>
      </w:r>
      <w:r w:rsidRPr="00241FED">
        <w:rPr>
          <w:rFonts w:asciiTheme="minorHAnsi" w:hAnsiTheme="minorHAnsi" w:cstheme="minorHAnsi"/>
        </w:rPr>
        <w:t>parallélisme massif et décentralisé, par des communications locales et régulières, et par un mode opératoire synchrone. Pour décrire un réseau systolique, il est donc nécessaire de spécifier :</w:t>
      </w:r>
    </w:p>
    <w:p w:rsidR="000A06F0" w:rsidRPr="00241FED" w:rsidRDefault="00C00E3C" w:rsidP="000A06F0">
      <w:pPr>
        <w:pStyle w:val="Standard"/>
        <w:numPr>
          <w:ilvl w:val="0"/>
          <w:numId w:val="10"/>
        </w:numPr>
        <w:rPr>
          <w:rFonts w:asciiTheme="minorHAnsi" w:hAnsiTheme="minorHAnsi" w:cstheme="minorHAnsi"/>
        </w:rPr>
      </w:pPr>
      <w:r w:rsidRPr="00241FED">
        <w:rPr>
          <w:rFonts w:asciiTheme="minorHAnsi" w:hAnsiTheme="minorHAnsi" w:cstheme="minorHAnsi"/>
        </w:rPr>
        <w:t>La topologie du réseau d’interconnexion des processeurs ;</w:t>
      </w:r>
      <w:r w:rsidR="000A06F0" w:rsidRPr="00241FED">
        <w:rPr>
          <w:rFonts w:asciiTheme="minorHAnsi" w:hAnsiTheme="minorHAnsi" w:cstheme="minorHAnsi"/>
        </w:rPr>
        <w:t xml:space="preserve"> </w:t>
      </w:r>
    </w:p>
    <w:p w:rsidR="000A06F0" w:rsidRPr="00241FED" w:rsidRDefault="00C00E3C" w:rsidP="000A06F0">
      <w:pPr>
        <w:pStyle w:val="Standard"/>
        <w:numPr>
          <w:ilvl w:val="0"/>
          <w:numId w:val="10"/>
        </w:numPr>
        <w:rPr>
          <w:rFonts w:asciiTheme="minorHAnsi" w:hAnsiTheme="minorHAnsi" w:cstheme="minorHAnsi"/>
        </w:rPr>
      </w:pPr>
      <w:r w:rsidRPr="00241FED">
        <w:rPr>
          <w:rFonts w:asciiTheme="minorHAnsi" w:hAnsiTheme="minorHAnsi" w:cstheme="minorHAnsi"/>
        </w:rPr>
        <w:t xml:space="preserve"> L’architecture d’un processeur (description des registres et canaux : nom, type, sémantique, etc.) ;</w:t>
      </w:r>
    </w:p>
    <w:p w:rsidR="000A06F0" w:rsidRPr="00241FED" w:rsidRDefault="00C00E3C" w:rsidP="000A06F0">
      <w:pPr>
        <w:pStyle w:val="Standard"/>
        <w:numPr>
          <w:ilvl w:val="0"/>
          <w:numId w:val="10"/>
        </w:numPr>
        <w:rPr>
          <w:rFonts w:asciiTheme="minorHAnsi" w:hAnsiTheme="minorHAnsi" w:cstheme="minorHAnsi"/>
        </w:rPr>
      </w:pPr>
      <w:r w:rsidRPr="00241FED">
        <w:rPr>
          <w:rFonts w:asciiTheme="minorHAnsi" w:hAnsiTheme="minorHAnsi" w:cstheme="minorHAnsi"/>
        </w:rPr>
        <w:t xml:space="preserve"> Le programme d’un processeur ;</w:t>
      </w:r>
    </w:p>
    <w:p w:rsidR="00C75344" w:rsidRPr="00241FED" w:rsidRDefault="00C00E3C" w:rsidP="000A06F0">
      <w:pPr>
        <w:pStyle w:val="Standard"/>
        <w:numPr>
          <w:ilvl w:val="0"/>
          <w:numId w:val="10"/>
        </w:numPr>
        <w:rPr>
          <w:rFonts w:asciiTheme="minorHAnsi" w:hAnsiTheme="minorHAnsi" w:cstheme="minorHAnsi"/>
        </w:rPr>
      </w:pPr>
      <w:r w:rsidRPr="00241FED">
        <w:rPr>
          <w:rFonts w:asciiTheme="minorHAnsi" w:hAnsiTheme="minorHAnsi" w:cstheme="minorHAnsi"/>
        </w:rPr>
        <w:t>Le flot de données consommées par le réseau pour produire une solution.</w:t>
      </w:r>
    </w:p>
    <w:p w:rsidR="00C75344" w:rsidRPr="00241FED" w:rsidRDefault="00C75344">
      <w:pPr>
        <w:pStyle w:val="Standard"/>
        <w:rPr>
          <w:rFonts w:asciiTheme="minorHAnsi" w:hAnsiTheme="minorHAnsi" w:cstheme="minorHAnsi"/>
        </w:rPr>
      </w:pPr>
    </w:p>
    <w:p w:rsidR="00C75344" w:rsidRPr="00241FED" w:rsidRDefault="00C00E3C" w:rsidP="00010A02">
      <w:pPr>
        <w:pStyle w:val="Heading4"/>
        <w:rPr>
          <w:rFonts w:asciiTheme="minorHAnsi" w:hAnsiTheme="minorHAnsi" w:cstheme="minorHAnsi"/>
          <w:szCs w:val="24"/>
        </w:rPr>
      </w:pPr>
      <w:bookmarkStart w:id="69" w:name="_Toc21587131"/>
      <w:bookmarkStart w:id="70" w:name="_Toc21597033"/>
      <w:r w:rsidRPr="00241FED">
        <w:rPr>
          <w:rFonts w:asciiTheme="minorHAnsi" w:hAnsiTheme="minorHAnsi" w:cstheme="minorHAnsi"/>
          <w:szCs w:val="24"/>
        </w:rPr>
        <w:t>Modèle grille à deux dimensions et modèle hypercube</w:t>
      </w:r>
      <w:bookmarkEnd w:id="69"/>
      <w:bookmarkEnd w:id="70"/>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 xml:space="preserv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Parmi les modèles de machines à mémoires distribués, la grille à deux dimensions et l’hypercube ont été beaucoup utilisés [Fer96, Lei92]. Dans ces modèles chaque processeur a sa propre mémoire locale de taille constante, il n’existe pas de mémoire partagée. Les processeurs peuvent communiquer uniquement grâce à un réseau d’interconnexion. Comme dans le cas de PRAM et du modèle systolique, les processeurs travaillent de manière synchrone. À chaque étape, chaque processeur peut envoyer un mot de données à un de ses voisins, recevoir un mot de données d’un de ses voisins, et effectuer un traitement local sur ces données. La complexité d’un algorithme est définie comme étant le nombre d’étapes de son exécution.</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Ces modèles prennent explicitement en compte la topologie du réseau d’interconnexion. Ce dernier présente </w:t>
      </w:r>
      <w:r w:rsidR="001B686B" w:rsidRPr="00241FED">
        <w:rPr>
          <w:rFonts w:asciiTheme="minorHAnsi" w:hAnsiTheme="minorHAnsi" w:cstheme="minorHAnsi"/>
        </w:rPr>
        <w:t>différentes caractéristiques importantes</w:t>
      </w:r>
      <w:r w:rsidRPr="00241FED">
        <w:rPr>
          <w:rFonts w:asciiTheme="minorHAnsi" w:hAnsiTheme="minorHAnsi" w:cstheme="minorHAnsi"/>
        </w:rPr>
        <w:t xml:space="preserve"> comme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Le degré, qui est le nombre maximal de voisins d’un processeur, il correspond à une sorte de limitation architecturale donnée par le nombre maximum de liens physiques associés à chaque processeur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Le diamètre, qui est la distance maximale entre deux processeurs (cette distance est donnée par le plus court chemin dans le réseau d’interconnexion entre les deux processeurs les plus éloignés). Il donne une borne inférieure sur la complexité des algorithmes dans lesquels deux processeurs arbitraires doivent communiquer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La largeur, qui est le nombre minimum de liens à enlever afin de diviser le réseau en deux réseaux de même taille (plus ou moins un). Elle présente une borne inférieure sur le temps d’exécution des algorithmes où il existe une phase qui fait communiquer une moitié des processeurs avec une autre moitié.</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La grille à deux dimensions</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rPr>
        <w:t xml:space="preserve">La grille à deux dimensions de taille p est composée de p processeurs P </w:t>
      </w:r>
      <w:r w:rsidRPr="00241FED">
        <w:rPr>
          <w:rFonts w:asciiTheme="minorHAnsi" w:hAnsiTheme="minorHAnsi" w:cstheme="minorHAnsi"/>
          <w:vertAlign w:val="subscript"/>
        </w:rPr>
        <w:t>i,j</w:t>
      </w:r>
      <w:r w:rsidRPr="00241FED">
        <w:rPr>
          <w:rFonts w:asciiTheme="minorHAnsi" w:hAnsiTheme="minorHAnsi" w:cstheme="minorHAnsi"/>
        </w:rPr>
        <w:t xml:space="preserve"> , 1 ≤ i, j ≤√p, tels que le processeur P</w:t>
      </w:r>
      <w:r w:rsidRPr="00241FED">
        <w:rPr>
          <w:rFonts w:asciiTheme="minorHAnsi" w:hAnsiTheme="minorHAnsi" w:cstheme="minorHAnsi"/>
          <w:vertAlign w:val="subscript"/>
        </w:rPr>
        <w:t>i,j</w:t>
      </w:r>
      <w:r w:rsidRPr="00241FED">
        <w:rPr>
          <w:rFonts w:asciiTheme="minorHAnsi" w:hAnsiTheme="minorHAnsi" w:cstheme="minorHAnsi"/>
        </w:rPr>
        <w:t xml:space="preserve"> est relié aux processeurs P </w:t>
      </w:r>
      <w:r w:rsidRPr="00241FED">
        <w:rPr>
          <w:rFonts w:asciiTheme="minorHAnsi" w:hAnsiTheme="minorHAnsi" w:cstheme="minorHAnsi"/>
          <w:vertAlign w:val="subscript"/>
        </w:rPr>
        <w:t>i−1,j</w:t>
      </w:r>
      <w:r w:rsidRPr="00241FED">
        <w:rPr>
          <w:rFonts w:asciiTheme="minorHAnsi" w:hAnsiTheme="minorHAnsi" w:cstheme="minorHAnsi"/>
        </w:rPr>
        <w:t xml:space="preserve"> , P </w:t>
      </w:r>
      <w:r w:rsidRPr="00241FED">
        <w:rPr>
          <w:rFonts w:asciiTheme="minorHAnsi" w:hAnsiTheme="minorHAnsi" w:cstheme="minorHAnsi"/>
          <w:vertAlign w:val="subscript"/>
        </w:rPr>
        <w:t>i+1,j</w:t>
      </w:r>
      <w:r w:rsidRPr="00241FED">
        <w:rPr>
          <w:rFonts w:asciiTheme="minorHAnsi" w:hAnsiTheme="minorHAnsi" w:cstheme="minorHAnsi"/>
        </w:rPr>
        <w:t xml:space="preserve"> , P </w:t>
      </w:r>
      <w:r w:rsidRPr="00241FED">
        <w:rPr>
          <w:rFonts w:asciiTheme="minorHAnsi" w:hAnsiTheme="minorHAnsi" w:cstheme="minorHAnsi"/>
          <w:vertAlign w:val="subscript"/>
        </w:rPr>
        <w:t>i,j−1</w:t>
      </w:r>
      <w:r w:rsidRPr="00241FED">
        <w:rPr>
          <w:rFonts w:asciiTheme="minorHAnsi" w:hAnsiTheme="minorHAnsi" w:cstheme="minorHAnsi"/>
        </w:rPr>
        <w:t xml:space="preserve"> et P </w:t>
      </w:r>
      <w:r w:rsidRPr="00241FED">
        <w:rPr>
          <w:rFonts w:asciiTheme="minorHAnsi" w:hAnsiTheme="minorHAnsi" w:cstheme="minorHAnsi"/>
          <w:vertAlign w:val="subscript"/>
        </w:rPr>
        <w:t xml:space="preserve">i,j+1  </w:t>
      </w:r>
      <w:r w:rsidRPr="00241FED">
        <w:rPr>
          <w:rFonts w:asciiTheme="minorHAnsi" w:hAnsiTheme="minorHAnsi" w:cstheme="minorHAnsi"/>
        </w:rPr>
        <w:t>pour 2 ≤ i, j ≤ √p − 1. La grille a un degré de 4, un diamètre de O( √p) et une largeur de bande de √p. Cette structure ainsi que ses dérivés, comme la grille à trois dimensions, le tore à 2 ou 3 dimensions (les processeurs à la périphérie sont connectés avec ceux se trouvant à l’opposé) ont l’avantage d’être simple et flexible.</w:t>
      </w:r>
    </w:p>
    <w:p w:rsidR="00C75344" w:rsidRPr="00241FED" w:rsidRDefault="00C75344">
      <w:pPr>
        <w:pStyle w:val="Standard"/>
        <w:rPr>
          <w:rFonts w:asciiTheme="minorHAnsi" w:hAnsiTheme="minorHAnsi" w:cstheme="minorHAnsi"/>
        </w:rPr>
      </w:pPr>
    </w:p>
    <w:p w:rsidR="00C75344" w:rsidRPr="00241FED" w:rsidRDefault="00A06AEB">
      <w:pPr>
        <w:pStyle w:val="Standard"/>
        <w:rPr>
          <w:rFonts w:asciiTheme="minorHAnsi" w:hAnsiTheme="minorHAnsi" w:cstheme="minorHAnsi"/>
          <w:b/>
          <w:bCs/>
        </w:rPr>
      </w:pPr>
      <w:r w:rsidRPr="00241FED">
        <w:rPr>
          <w:rFonts w:asciiTheme="minorHAnsi" w:hAnsiTheme="minorHAnsi" w:cstheme="minorHAnsi"/>
          <w:noProof/>
          <w:lang w:val="fr-CM" w:eastAsia="fr-CM" w:bidi="ar-SA"/>
        </w:rPr>
        <w:lastRenderedPageBreak/>
        <mc:AlternateContent>
          <mc:Choice Requires="wps">
            <w:drawing>
              <wp:anchor distT="0" distB="0" distL="114300" distR="114300" simplePos="0" relativeHeight="251674624" behindDoc="0" locked="0" layoutInCell="1" allowOverlap="1" wp14:anchorId="569FB4FF" wp14:editId="47EF78D2">
                <wp:simplePos x="0" y="0"/>
                <wp:positionH relativeFrom="column">
                  <wp:posOffset>1069975</wp:posOffset>
                </wp:positionH>
                <wp:positionV relativeFrom="paragraph">
                  <wp:posOffset>2402840</wp:posOffset>
                </wp:positionV>
                <wp:extent cx="29432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rsidR="000101C1" w:rsidRPr="001E5323" w:rsidRDefault="000101C1" w:rsidP="00A06AEB">
                            <w:pPr>
                              <w:pStyle w:val="Caption"/>
                              <w:rPr>
                                <w:noProof/>
                              </w:rPr>
                            </w:pPr>
                            <w:bookmarkStart w:id="71" w:name="_Toc21587496"/>
                            <w:bookmarkStart w:id="72" w:name="_Toc21587835"/>
                            <w:bookmarkStart w:id="73" w:name="_Toc21597110"/>
                            <w:r>
                              <w:t xml:space="preserve">Figure </w:t>
                            </w:r>
                            <w:r>
                              <w:fldChar w:fldCharType="begin"/>
                            </w:r>
                            <w:r>
                              <w:instrText xml:space="preserve"> SEQ Figure \* ARABIC </w:instrText>
                            </w:r>
                            <w:r>
                              <w:fldChar w:fldCharType="separate"/>
                            </w:r>
                            <w:r>
                              <w:rPr>
                                <w:noProof/>
                              </w:rPr>
                              <w:t>8</w:t>
                            </w:r>
                            <w:r>
                              <w:rPr>
                                <w:noProof/>
                              </w:rPr>
                              <w:fldChar w:fldCharType="end"/>
                            </w:r>
                            <w:r>
                              <w:t>: G</w:t>
                            </w:r>
                            <w:r w:rsidRPr="006364D7">
                              <w:t>rille a deux dimensions de taille 16</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FB4FF" id="Text Box 19" o:spid="_x0000_s1032" type="#_x0000_t202" style="position:absolute;margin-left:84.25pt;margin-top:189.2pt;width:231.7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Og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7zqww&#10;pNFOdYF9ho6Ri/hpnc8pbesoMXTkp9zB78kZYXcVmvglQIzixPT5ym6sJsk5vft4M53eciYpNru5&#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" stroked="f">
                <v:textbox style="mso-fit-shape-to-text:t" inset="0,0,0,0">
                  <w:txbxContent>
                    <w:p w:rsidR="000101C1" w:rsidRPr="001E5323" w:rsidRDefault="000101C1" w:rsidP="00A06AEB">
                      <w:pPr>
                        <w:pStyle w:val="Caption"/>
                        <w:rPr>
                          <w:noProof/>
                        </w:rPr>
                      </w:pPr>
                      <w:bookmarkStart w:id="74" w:name="_Toc21587496"/>
                      <w:bookmarkStart w:id="75" w:name="_Toc21587835"/>
                      <w:bookmarkStart w:id="76" w:name="_Toc21597110"/>
                      <w:r>
                        <w:t xml:space="preserve">Figure </w:t>
                      </w:r>
                      <w:r>
                        <w:fldChar w:fldCharType="begin"/>
                      </w:r>
                      <w:r>
                        <w:instrText xml:space="preserve"> SEQ Figure \* ARABIC </w:instrText>
                      </w:r>
                      <w:r>
                        <w:fldChar w:fldCharType="separate"/>
                      </w:r>
                      <w:r>
                        <w:rPr>
                          <w:noProof/>
                        </w:rPr>
                        <w:t>8</w:t>
                      </w:r>
                      <w:r>
                        <w:rPr>
                          <w:noProof/>
                        </w:rPr>
                        <w:fldChar w:fldCharType="end"/>
                      </w:r>
                      <w:r>
                        <w:t>: G</w:t>
                      </w:r>
                      <w:r w:rsidRPr="006364D7">
                        <w:t>rille a deux dimensions de taille 16</w:t>
                      </w:r>
                      <w:bookmarkEnd w:id="74"/>
                      <w:bookmarkEnd w:id="75"/>
                      <w:bookmarkEnd w:id="76"/>
                    </w:p>
                  </w:txbxContent>
                </v:textbox>
                <w10:wrap type="topAndBottom"/>
              </v:shape>
            </w:pict>
          </mc:Fallback>
        </mc:AlternateContent>
      </w:r>
      <w:r w:rsidR="00C00E3C" w:rsidRPr="00241FED">
        <w:rPr>
          <w:rFonts w:asciiTheme="minorHAnsi" w:hAnsiTheme="minorHAnsi" w:cstheme="minorHAnsi"/>
        </w:rPr>
        <w:t>Schéma d’une grille a deux dimensions de taille 16.</w:t>
      </w:r>
    </w:p>
    <w:p w:rsidR="00C75344" w:rsidRPr="00241FED" w:rsidRDefault="00C00E3C">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6" behindDoc="0" locked="0" layoutInCell="1" allowOverlap="1" wp14:anchorId="36D0A6AA" wp14:editId="7D968C50">
            <wp:simplePos x="0" y="0"/>
            <wp:positionH relativeFrom="column">
              <wp:posOffset>1070610</wp:posOffset>
            </wp:positionH>
            <wp:positionV relativeFrom="paragraph">
              <wp:posOffset>170180</wp:posOffset>
            </wp:positionV>
            <wp:extent cx="2734310" cy="1998345"/>
            <wp:effectExtent l="0" t="0" r="8890" b="1905"/>
            <wp:wrapTopAndBottom/>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734310" cy="1998345"/>
                    </a:xfrm>
                    <a:prstGeom prst="rect">
                      <a:avLst/>
                    </a:prstGeom>
                  </pic:spPr>
                </pic:pic>
              </a:graphicData>
            </a:graphic>
          </wp:anchor>
        </w:drawing>
      </w:r>
      <w:r w:rsidRPr="00241FED">
        <w:rPr>
          <w:rFonts w:asciiTheme="minorHAnsi" w:hAnsiTheme="minorHAnsi" w:cstheme="minorHAnsi"/>
        </w:rPr>
        <w:t xml:space="preserve"> </w:t>
      </w:r>
    </w:p>
    <w:p w:rsidR="00C75344" w:rsidRPr="00241FED" w:rsidRDefault="00C00E3C" w:rsidP="001D0D11">
      <w:pPr>
        <w:pStyle w:val="Heading4"/>
        <w:rPr>
          <w:rFonts w:asciiTheme="minorHAnsi" w:hAnsiTheme="minorHAnsi" w:cstheme="minorHAnsi"/>
          <w:szCs w:val="24"/>
        </w:rPr>
      </w:pPr>
      <w:bookmarkStart w:id="77" w:name="_Toc21587132"/>
      <w:bookmarkStart w:id="78" w:name="_Toc21597034"/>
      <w:r w:rsidRPr="00241FED">
        <w:rPr>
          <w:rFonts w:asciiTheme="minorHAnsi" w:hAnsiTheme="minorHAnsi" w:cstheme="minorHAnsi"/>
          <w:szCs w:val="24"/>
        </w:rPr>
        <w:t>L’hypercube</w:t>
      </w:r>
      <w:bookmarkEnd w:id="77"/>
      <w:bookmarkEnd w:id="78"/>
    </w:p>
    <w:p w:rsidR="00C75344" w:rsidRPr="00241FED" w:rsidRDefault="00C75344">
      <w:pPr>
        <w:pStyle w:val="Standard"/>
        <w:rPr>
          <w:rFonts w:asciiTheme="minorHAnsi" w:hAnsiTheme="minorHAnsi" w:cstheme="minorHAnsi"/>
          <w:b/>
          <w:bCs/>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L’hypercube de dimension d est composé de p = 2d processeurs, numérotés de 0 à p−1. Deux processeurs P</w:t>
      </w:r>
      <w:r w:rsidRPr="00241FED">
        <w:rPr>
          <w:rFonts w:asciiTheme="minorHAnsi" w:hAnsiTheme="minorHAnsi" w:cstheme="minorHAnsi"/>
          <w:vertAlign w:val="subscript"/>
        </w:rPr>
        <w:t>i</w:t>
      </w:r>
      <w:r w:rsidRPr="00241FED">
        <w:rPr>
          <w:rFonts w:asciiTheme="minorHAnsi" w:hAnsiTheme="minorHAnsi" w:cstheme="minorHAnsi"/>
        </w:rPr>
        <w:t xml:space="preserve"> et P</w:t>
      </w:r>
      <w:r w:rsidRPr="00241FED">
        <w:rPr>
          <w:rFonts w:asciiTheme="minorHAnsi" w:hAnsiTheme="minorHAnsi" w:cstheme="minorHAnsi"/>
          <w:vertAlign w:val="subscript"/>
        </w:rPr>
        <w:t>j</w:t>
      </w:r>
      <w:r w:rsidRPr="00241FED">
        <w:rPr>
          <w:rFonts w:asciiTheme="minorHAnsi" w:hAnsiTheme="minorHAnsi" w:cstheme="minorHAnsi"/>
        </w:rPr>
        <w:t xml:space="preserve"> sont reliés si et seulement si la représentation binaire de i et celle de j diffèrent seulement d’un bit. Si ce bit est égal à k, on dit que P</w:t>
      </w:r>
      <w:r w:rsidRPr="00241FED">
        <w:rPr>
          <w:rFonts w:asciiTheme="minorHAnsi" w:hAnsiTheme="minorHAnsi" w:cstheme="minorHAnsi"/>
          <w:vertAlign w:val="subscript"/>
        </w:rPr>
        <w:t>i</w:t>
      </w:r>
      <w:r w:rsidRPr="00241FED">
        <w:rPr>
          <w:rFonts w:asciiTheme="minorHAnsi" w:hAnsiTheme="minorHAnsi" w:cstheme="minorHAnsi"/>
        </w:rPr>
        <w:t xml:space="preserve"> et P</w:t>
      </w:r>
      <w:r w:rsidRPr="00241FED">
        <w:rPr>
          <w:rFonts w:asciiTheme="minorHAnsi" w:hAnsiTheme="minorHAnsi" w:cstheme="minorHAnsi"/>
          <w:vertAlign w:val="subscript"/>
        </w:rPr>
        <w:t xml:space="preserve">j </w:t>
      </w:r>
      <w:r w:rsidRPr="00241FED">
        <w:rPr>
          <w:rFonts w:asciiTheme="minorHAnsi" w:hAnsiTheme="minorHAnsi" w:cstheme="minorHAnsi"/>
        </w:rPr>
        <w:t>sont voisins suivant la dimension k et que j = i</w:t>
      </w:r>
      <w:r w:rsidRPr="00241FED">
        <w:rPr>
          <w:rFonts w:asciiTheme="minorHAnsi" w:hAnsiTheme="minorHAnsi" w:cstheme="minorHAnsi"/>
          <w:vertAlign w:val="superscript"/>
        </w:rPr>
        <w:t>k</w:t>
      </w:r>
      <w:r w:rsidRPr="00241FED">
        <w:rPr>
          <w:rFonts w:asciiTheme="minorHAnsi" w:hAnsiTheme="minorHAnsi" w:cstheme="minorHAnsi"/>
        </w:rPr>
        <w:t>. Le degré et le diamètre sont égaux à log p, et la largeur de bande est égale à p/2. L</w:t>
      </w:r>
      <w:r w:rsidR="001B686B" w:rsidRPr="00241FED">
        <w:rPr>
          <w:rFonts w:asciiTheme="minorHAnsi" w:hAnsiTheme="minorHAnsi" w:cstheme="minorHAnsi"/>
        </w:rPr>
        <w:t>’hypercube est attrayant de par</w:t>
      </w:r>
      <w:r w:rsidRPr="00241FED">
        <w:rPr>
          <w:rFonts w:asciiTheme="minorHAnsi" w:hAnsiTheme="minorHAnsi" w:cstheme="minorHAnsi"/>
        </w:rPr>
        <w:t xml:space="preserve"> sa régularité et son petit diamètre, mais est difficilement réalisable en pratique (à cause du degré qui augmente avec le nombre de processeurs). Le schéma si dessus présente des hypercubes de dimensions 2, 4, 8, 16 et 32.</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Pour écrire un algorithme dans un de ces modèles à mémoire distribuée, il est possible, soit de simuler un algorithme PRAM, soit d’écrire un algorithme spécifique pour l’architecture du modèle choisi. La première solution bien qu’élégante conduit souvent à des algorithmes non efficaces. En revanche, la deuxième solution permet d’obtenir des résultats efficaces mais reste très souvent compliquée. De plus, la plupart du temps, elle ne permet pas d’écrire des algorithmes portables, puisque chaque modèle à mémoire distribuée dépend fortement de la topologie du réseau choisi. Par conséquent, lorsqu’on change la topologie du réseau d’interconnexion, il faut souvent changer d’algorithme.</w:t>
      </w:r>
    </w:p>
    <w:p w:rsidR="00C75344" w:rsidRPr="00241FED" w:rsidRDefault="00197192">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7" behindDoc="0" locked="0" layoutInCell="1" allowOverlap="1" wp14:anchorId="3D542958" wp14:editId="60C2E703">
            <wp:simplePos x="0" y="0"/>
            <wp:positionH relativeFrom="column">
              <wp:posOffset>488950</wp:posOffset>
            </wp:positionH>
            <wp:positionV relativeFrom="paragraph">
              <wp:posOffset>242570</wp:posOffset>
            </wp:positionV>
            <wp:extent cx="4885055" cy="2901950"/>
            <wp:effectExtent l="0" t="0" r="0" b="0"/>
            <wp:wrapTopAndBottom/>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885055" cy="2901950"/>
                    </a:xfrm>
                    <a:prstGeom prst="rect">
                      <a:avLst/>
                    </a:prstGeom>
                  </pic:spPr>
                </pic:pic>
              </a:graphicData>
            </a:graphic>
            <wp14:sizeRelV relativeFrom="margin">
              <wp14:pctHeight>0</wp14:pctHeight>
            </wp14:sizeRelV>
          </wp:anchor>
        </w:drawing>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La mise en œuvre d’algorithmes parallèles avec le</w:t>
      </w:r>
      <w:r w:rsidR="001B686B" w:rsidRPr="00241FED">
        <w:rPr>
          <w:rFonts w:asciiTheme="minorHAnsi" w:hAnsiTheme="minorHAnsi" w:cstheme="minorHAnsi"/>
        </w:rPr>
        <w:t>s modèles parallèles existants a</w:t>
      </w:r>
      <w:r w:rsidRPr="00241FED">
        <w:rPr>
          <w:rFonts w:asciiTheme="minorHAnsi" w:hAnsiTheme="minorHAnsi" w:cstheme="minorHAnsi"/>
        </w:rPr>
        <w:t xml:space="preserve"> montré un certain nombre de </w:t>
      </w:r>
      <w:r w:rsidR="001B686B" w:rsidRPr="00241FED">
        <w:rPr>
          <w:rFonts w:asciiTheme="minorHAnsi" w:hAnsiTheme="minorHAnsi" w:cstheme="minorHAnsi"/>
        </w:rPr>
        <w:t>compromis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Efficacité versus Portabilité des algorithmes : modèle hypercube - modèle textsc-pram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Généralité versus Réalité : modèle systolique - modèle PRAM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Simplicité de programmation versus Efficacité d’exécution : modèle à mémoire partagée -modèle à mémoire distribuée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Simplicité d’analyse versus Simplicité de réalisation : modèle synchrone – modèle asynchrone.</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Il existe plusieurs api</w:t>
      </w:r>
      <w:r w:rsidR="001B686B" w:rsidRPr="00241FED">
        <w:rPr>
          <w:rFonts w:asciiTheme="minorHAnsi" w:hAnsiTheme="minorHAnsi" w:cstheme="minorHAnsi"/>
        </w:rPr>
        <w:t xml:space="preserve"> </w:t>
      </w:r>
      <w:r w:rsidRPr="00241FED">
        <w:rPr>
          <w:rFonts w:asciiTheme="minorHAnsi" w:hAnsiTheme="minorHAnsi" w:cstheme="minorHAnsi"/>
        </w:rPr>
        <w:t>(application Programming interface) qui permettent de faire des programmation</w:t>
      </w:r>
      <w:r w:rsidR="001B686B" w:rsidRPr="00241FED">
        <w:rPr>
          <w:rFonts w:asciiTheme="minorHAnsi" w:hAnsiTheme="minorHAnsi" w:cstheme="minorHAnsi"/>
        </w:rPr>
        <w:t>s</w:t>
      </w:r>
      <w:r w:rsidRPr="00241FED">
        <w:rPr>
          <w:rFonts w:asciiTheme="minorHAnsi" w:hAnsiTheme="minorHAnsi" w:cstheme="minorHAnsi"/>
        </w:rPr>
        <w:t xml:space="preserve"> en parallèle. </w:t>
      </w:r>
      <w:r w:rsidR="001B686B" w:rsidRPr="00241FED">
        <w:rPr>
          <w:rFonts w:asciiTheme="minorHAnsi" w:hAnsiTheme="minorHAnsi" w:cstheme="minorHAnsi"/>
        </w:rPr>
        <w:t>Entre autres</w:t>
      </w:r>
      <w:r w:rsidRPr="00241FED">
        <w:rPr>
          <w:rFonts w:asciiTheme="minorHAnsi" w:hAnsiTheme="minorHAnsi" w:cstheme="minorHAnsi"/>
        </w:rPr>
        <w:t xml:space="preserve"> on peut citez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-OPENMP</w:t>
      </w:r>
      <w:r w:rsidR="001B686B" w:rsidRPr="00241FED">
        <w:rPr>
          <w:rFonts w:asciiTheme="minorHAnsi" w:hAnsiTheme="minorHAnsi" w:cstheme="minorHAnsi"/>
        </w:rPr>
        <w:t xml:space="preserve"> </w:t>
      </w:r>
      <w:r w:rsidRPr="00241FED">
        <w:rPr>
          <w:rFonts w:asciiTheme="minorHAnsi" w:hAnsiTheme="minorHAnsi" w:cstheme="minorHAnsi"/>
        </w:rPr>
        <w:t>(Open Multi-Processing) : qui est une interface de programmation pour calcul parallèle sur architecture a mémoire partagée ; c’est donc une api de programmation multi threads.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-OPENCL</w:t>
      </w:r>
      <w:r w:rsidR="001B686B" w:rsidRPr="00241FED">
        <w:rPr>
          <w:rFonts w:asciiTheme="minorHAnsi" w:hAnsiTheme="minorHAnsi" w:cstheme="minorHAnsi"/>
        </w:rPr>
        <w:t xml:space="preserve"> </w:t>
      </w:r>
      <w:r w:rsidRPr="00241FED">
        <w:rPr>
          <w:rFonts w:asciiTheme="minorHAnsi" w:hAnsiTheme="minorHAnsi" w:cstheme="minorHAnsi"/>
        </w:rPr>
        <w:t>(Open Computing Language</w:t>
      </w:r>
      <w:r w:rsidR="003B60A4" w:rsidRPr="00241FED">
        <w:rPr>
          <w:rFonts w:asciiTheme="minorHAnsi" w:hAnsiTheme="minorHAnsi" w:cstheme="minorHAnsi"/>
        </w:rPr>
        <w:t>) :</w:t>
      </w:r>
      <w:r w:rsidRPr="00241FED">
        <w:rPr>
          <w:rFonts w:asciiTheme="minorHAnsi" w:hAnsiTheme="minorHAnsi" w:cstheme="minorHAnsi"/>
        </w:rPr>
        <w:t xml:space="preserve"> c’est la combinaison d’une api et d’un langage de programmation dérivé du C. Il est conçu pour programmer des systè</w:t>
      </w:r>
      <w:r w:rsidR="001B686B" w:rsidRPr="00241FED">
        <w:rPr>
          <w:rFonts w:asciiTheme="minorHAnsi" w:hAnsiTheme="minorHAnsi" w:cstheme="minorHAnsi"/>
        </w:rPr>
        <w:t>mes parallèle</w:t>
      </w:r>
      <w:r w:rsidR="003B60A4" w:rsidRPr="00241FED">
        <w:rPr>
          <w:rFonts w:asciiTheme="minorHAnsi" w:hAnsiTheme="minorHAnsi" w:cstheme="minorHAnsi"/>
        </w:rPr>
        <w:t>s</w:t>
      </w:r>
      <w:r w:rsidR="001B686B" w:rsidRPr="00241FED">
        <w:rPr>
          <w:rFonts w:asciiTheme="minorHAnsi" w:hAnsiTheme="minorHAnsi" w:cstheme="minorHAnsi"/>
        </w:rPr>
        <w:t xml:space="preserve"> hétérogène comprenant à</w:t>
      </w:r>
      <w:r w:rsidRPr="00241FED">
        <w:rPr>
          <w:rFonts w:asciiTheme="minorHAnsi" w:hAnsiTheme="minorHAnsi" w:cstheme="minorHAnsi"/>
        </w:rPr>
        <w:t xml:space="preserve"> la fois un CPU</w:t>
      </w:r>
      <w:r w:rsidR="003B60A4" w:rsidRPr="00241FED">
        <w:rPr>
          <w:rFonts w:asciiTheme="minorHAnsi" w:hAnsiTheme="minorHAnsi" w:cstheme="minorHAnsi"/>
        </w:rPr>
        <w:t xml:space="preserve"> </w:t>
      </w:r>
      <w:r w:rsidRPr="00241FED">
        <w:rPr>
          <w:rFonts w:asciiTheme="minorHAnsi" w:hAnsiTheme="minorHAnsi" w:cstheme="minorHAnsi"/>
        </w:rPr>
        <w:t>(Central Processing Unit) multicœurs et d’un GPU</w:t>
      </w:r>
      <w:r w:rsidR="003B60A4" w:rsidRPr="00241FED">
        <w:rPr>
          <w:rFonts w:asciiTheme="minorHAnsi" w:hAnsiTheme="minorHAnsi" w:cstheme="minorHAnsi"/>
        </w:rPr>
        <w:t xml:space="preserve"> </w:t>
      </w:r>
      <w:r w:rsidRPr="00241FED">
        <w:rPr>
          <w:rFonts w:asciiTheme="minorHAnsi" w:hAnsiTheme="minorHAnsi" w:cstheme="minorHAnsi"/>
        </w:rPr>
        <w:t>(Graphics Processing Unit).</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-MPI</w:t>
      </w:r>
      <w:r w:rsidR="003B60A4" w:rsidRPr="00241FED">
        <w:rPr>
          <w:rFonts w:asciiTheme="minorHAnsi" w:hAnsiTheme="minorHAnsi" w:cstheme="minorHAnsi"/>
        </w:rPr>
        <w:t xml:space="preserve"> </w:t>
      </w:r>
      <w:r w:rsidRPr="00241FED">
        <w:rPr>
          <w:rFonts w:asciiTheme="minorHAnsi" w:hAnsiTheme="minorHAnsi" w:cstheme="minorHAnsi"/>
        </w:rPr>
        <w:t xml:space="preserve">(Message Passing Interface) : c’est </w:t>
      </w:r>
      <w:r w:rsidR="003B60A4" w:rsidRPr="00241FED">
        <w:rPr>
          <w:rFonts w:asciiTheme="minorHAnsi" w:hAnsiTheme="minorHAnsi" w:cstheme="minorHAnsi"/>
        </w:rPr>
        <w:t>une norme conçue</w:t>
      </w:r>
      <w:r w:rsidRPr="00241FED">
        <w:rPr>
          <w:rFonts w:asciiTheme="minorHAnsi" w:hAnsiTheme="minorHAnsi" w:cstheme="minorHAnsi"/>
        </w:rPr>
        <w:t xml:space="preserve"> pour le passage de message entre ordinateurs distant</w:t>
      </w:r>
      <w:r w:rsidR="003B60A4" w:rsidRPr="00241FED">
        <w:rPr>
          <w:rFonts w:asciiTheme="minorHAnsi" w:hAnsiTheme="minorHAnsi" w:cstheme="minorHAnsi"/>
        </w:rPr>
        <w:t>s ou dans un ordinateur multiprocesseur</w:t>
      </w:r>
      <w:r w:rsidRPr="00241FED">
        <w:rPr>
          <w:rFonts w:asciiTheme="minorHAnsi" w:hAnsiTheme="minorHAnsi" w:cstheme="minorHAnsi"/>
        </w:rPr>
        <w:t>. Elle est devenu</w:t>
      </w:r>
      <w:r w:rsidR="003B60A4" w:rsidRPr="00241FED">
        <w:rPr>
          <w:rFonts w:asciiTheme="minorHAnsi" w:hAnsiTheme="minorHAnsi" w:cstheme="minorHAnsi"/>
        </w:rPr>
        <w:t>e</w:t>
      </w:r>
      <w:r w:rsidRPr="00241FED">
        <w:rPr>
          <w:rFonts w:asciiTheme="minorHAnsi" w:hAnsiTheme="minorHAnsi" w:cstheme="minorHAnsi"/>
        </w:rPr>
        <w:t xml:space="preserve"> un standard de communication pour des nœuds exécutant des programmes parallèle</w:t>
      </w:r>
      <w:r w:rsidR="003B60A4" w:rsidRPr="00241FED">
        <w:rPr>
          <w:rFonts w:asciiTheme="minorHAnsi" w:hAnsiTheme="minorHAnsi" w:cstheme="minorHAnsi"/>
        </w:rPr>
        <w:t>s</w:t>
      </w:r>
      <w:r w:rsidRPr="00241FED">
        <w:rPr>
          <w:rFonts w:asciiTheme="minorHAnsi" w:hAnsiTheme="minorHAnsi" w:cstheme="minorHAnsi"/>
        </w:rPr>
        <w:t xml:space="preserve"> sur des système a mémoire distribue.</w:t>
      </w:r>
      <w:r w:rsidR="001F3544" w:rsidRPr="00241FED">
        <w:rPr>
          <w:rFonts w:asciiTheme="minorHAnsi" w:hAnsiTheme="minorHAnsi" w:cstheme="minorHAnsi"/>
        </w:rPr>
        <w:t xml:space="preserve"> </w:t>
      </w:r>
      <w:r w:rsidRPr="00241FED">
        <w:rPr>
          <w:rFonts w:asciiTheme="minorHAnsi" w:hAnsiTheme="minorHAnsi" w:cstheme="minorHAnsi"/>
        </w:rPr>
        <w:t>Mais dans la suite</w:t>
      </w:r>
      <w:r w:rsidR="003B60A4" w:rsidRPr="00241FED">
        <w:rPr>
          <w:rFonts w:asciiTheme="minorHAnsi" w:hAnsiTheme="minorHAnsi" w:cstheme="minorHAnsi"/>
        </w:rPr>
        <w:t xml:space="preserve"> de notre travaille nous allons</w:t>
      </w:r>
      <w:r w:rsidRPr="00241FED">
        <w:rPr>
          <w:rFonts w:asciiTheme="minorHAnsi" w:hAnsiTheme="minorHAnsi" w:cstheme="minorHAnsi"/>
        </w:rPr>
        <w:t xml:space="preserve"> nous attarder sur OPENMP.</w:t>
      </w:r>
    </w:p>
    <w:p w:rsidR="00D5410B" w:rsidRPr="00241FED" w:rsidRDefault="00D5410B">
      <w:pPr>
        <w:pStyle w:val="Standard"/>
        <w:rPr>
          <w:rFonts w:asciiTheme="minorHAnsi" w:hAnsiTheme="minorHAnsi" w:cstheme="minorHAnsi"/>
        </w:rPr>
      </w:pPr>
    </w:p>
    <w:p w:rsidR="00C75344" w:rsidRPr="00241FED" w:rsidRDefault="00C00E3C" w:rsidP="001D0D11">
      <w:pPr>
        <w:pStyle w:val="Heading1"/>
        <w:rPr>
          <w:rFonts w:cstheme="minorHAnsi"/>
          <w:sz w:val="24"/>
          <w:szCs w:val="24"/>
        </w:rPr>
      </w:pPr>
      <w:bookmarkStart w:id="79" w:name="_Toc21587133"/>
      <w:bookmarkStart w:id="80" w:name="_Toc21597035"/>
      <w:r w:rsidRPr="00241FED">
        <w:rPr>
          <w:rFonts w:cstheme="minorHAnsi"/>
          <w:sz w:val="24"/>
          <w:szCs w:val="24"/>
        </w:rPr>
        <w:t>OPENMP</w:t>
      </w:r>
      <w:bookmarkEnd w:id="79"/>
      <w:bookmarkEnd w:id="80"/>
    </w:p>
    <w:p w:rsidR="00C75344" w:rsidRPr="00241FED" w:rsidRDefault="00C75344">
      <w:pPr>
        <w:pStyle w:val="Standard"/>
        <w:rPr>
          <w:rFonts w:asciiTheme="minorHAnsi" w:hAnsiTheme="minorHAnsi" w:cstheme="minorHAnsi"/>
          <w:b/>
          <w:bCs/>
        </w:rPr>
      </w:pPr>
    </w:p>
    <w:p w:rsidR="00C75344" w:rsidRPr="00241FED" w:rsidRDefault="00C00E3C" w:rsidP="001D0D11">
      <w:pPr>
        <w:pStyle w:val="Heading3"/>
        <w:rPr>
          <w:rFonts w:asciiTheme="minorHAnsi" w:hAnsiTheme="minorHAnsi" w:cstheme="minorHAnsi"/>
          <w:szCs w:val="24"/>
        </w:rPr>
      </w:pPr>
      <w:bookmarkStart w:id="81" w:name="_Toc21587134"/>
      <w:bookmarkStart w:id="82" w:name="_Toc21597036"/>
      <w:r w:rsidRPr="00241FED">
        <w:rPr>
          <w:rFonts w:asciiTheme="minorHAnsi" w:hAnsiTheme="minorHAnsi" w:cstheme="minorHAnsi"/>
          <w:szCs w:val="24"/>
        </w:rPr>
        <w:t>Définition et Principe de fonctionnement</w:t>
      </w:r>
      <w:bookmarkEnd w:id="81"/>
      <w:bookmarkEnd w:id="82"/>
    </w:p>
    <w:p w:rsidR="00C75344" w:rsidRPr="00241FED" w:rsidRDefault="00E2348D" w:rsidP="001D0D11">
      <w:pPr>
        <w:pStyle w:val="Heading4"/>
        <w:rPr>
          <w:rFonts w:asciiTheme="minorHAnsi" w:hAnsiTheme="minorHAnsi" w:cstheme="minorHAnsi"/>
          <w:szCs w:val="24"/>
        </w:rPr>
      </w:pPr>
      <w:bookmarkStart w:id="83" w:name="_Toc21587135"/>
      <w:bookmarkStart w:id="84" w:name="_Toc21597037"/>
      <w:r w:rsidRPr="00241FED">
        <w:rPr>
          <w:rFonts w:asciiTheme="minorHAnsi" w:hAnsiTheme="minorHAnsi" w:cstheme="minorHAnsi"/>
          <w:szCs w:val="24"/>
        </w:rPr>
        <w:t>Dé</w:t>
      </w:r>
      <w:r w:rsidR="00C00E3C" w:rsidRPr="00241FED">
        <w:rPr>
          <w:rFonts w:asciiTheme="minorHAnsi" w:hAnsiTheme="minorHAnsi" w:cstheme="minorHAnsi"/>
          <w:szCs w:val="24"/>
        </w:rPr>
        <w:t>finition</w:t>
      </w:r>
      <w:bookmarkEnd w:id="83"/>
      <w:bookmarkEnd w:id="84"/>
    </w:p>
    <w:p w:rsidR="00C75344" w:rsidRPr="00241FED" w:rsidRDefault="00C00E3C">
      <w:pPr>
        <w:pStyle w:val="Standard"/>
        <w:rPr>
          <w:rFonts w:asciiTheme="minorHAnsi" w:hAnsiTheme="minorHAnsi" w:cstheme="minorHAnsi"/>
        </w:rPr>
      </w:pPr>
      <w:r w:rsidRPr="00241FED">
        <w:rPr>
          <w:rFonts w:asciiTheme="minorHAnsi" w:hAnsiTheme="minorHAnsi" w:cstheme="minorHAnsi"/>
        </w:rPr>
        <w:t>OPENMP</w:t>
      </w:r>
      <w:r w:rsidR="00746750" w:rsidRPr="00241FED">
        <w:rPr>
          <w:rFonts w:asciiTheme="minorHAnsi" w:hAnsiTheme="minorHAnsi" w:cstheme="minorHAnsi"/>
        </w:rPr>
        <w:t xml:space="preserve"> </w:t>
      </w:r>
      <w:r w:rsidRPr="00241FED">
        <w:rPr>
          <w:rFonts w:asciiTheme="minorHAnsi" w:hAnsiTheme="minorHAnsi" w:cstheme="minorHAnsi"/>
        </w:rPr>
        <w:t>(Open Multi-Processing) est une interface de programmation a mémoire pa</w:t>
      </w:r>
      <w:r w:rsidR="0040429D" w:rsidRPr="00241FED">
        <w:rPr>
          <w:rFonts w:asciiTheme="minorHAnsi" w:hAnsiTheme="minorHAnsi" w:cstheme="minorHAnsi"/>
        </w:rPr>
        <w:t>rtagée basé</w:t>
      </w:r>
      <w:r w:rsidR="00746750" w:rsidRPr="00241FED">
        <w:rPr>
          <w:rFonts w:asciiTheme="minorHAnsi" w:hAnsiTheme="minorHAnsi" w:cstheme="minorHAnsi"/>
        </w:rPr>
        <w:t xml:space="preserve"> sur les directives à</w:t>
      </w:r>
      <w:r w:rsidRPr="00241FED">
        <w:rPr>
          <w:rFonts w:asciiTheme="minorHAnsi" w:hAnsiTheme="minorHAnsi" w:cstheme="minorHAnsi"/>
        </w:rPr>
        <w:t xml:space="preserve"> insé</w:t>
      </w:r>
      <w:r w:rsidR="00746750" w:rsidRPr="00241FED">
        <w:rPr>
          <w:rFonts w:asciiTheme="minorHAnsi" w:hAnsiTheme="minorHAnsi" w:cstheme="minorHAnsi"/>
        </w:rPr>
        <w:t>rer dans le code source (C, C++</w:t>
      </w:r>
      <w:r w:rsidRPr="00241FED">
        <w:rPr>
          <w:rFonts w:asciiTheme="minorHAnsi" w:hAnsiTheme="minorHAnsi" w:cstheme="minorHAnsi"/>
        </w:rPr>
        <w:t>,</w:t>
      </w:r>
      <w:r w:rsidR="00746750" w:rsidRPr="00241FED">
        <w:rPr>
          <w:rFonts w:asciiTheme="minorHAnsi" w:hAnsiTheme="minorHAnsi" w:cstheme="minorHAnsi"/>
        </w:rPr>
        <w:t xml:space="preserve"> </w:t>
      </w:r>
      <w:r w:rsidRPr="00241FED">
        <w:rPr>
          <w:rFonts w:asciiTheme="minorHAnsi" w:hAnsiTheme="minorHAnsi" w:cstheme="minorHAnsi"/>
        </w:rPr>
        <w:t>Fortran). On peut aussi dire que c’est un ensemble de directives de compilation et de bibliothèques de fonctions facilitant la création des programmes multi-threads.</w:t>
      </w:r>
      <w:r w:rsidR="00E2348D" w:rsidRPr="00241FED">
        <w:rPr>
          <w:rFonts w:asciiTheme="minorHAnsi" w:hAnsiTheme="minorHAnsi" w:cstheme="minorHAnsi"/>
        </w:rPr>
        <w:t xml:space="preserve"> </w:t>
      </w:r>
    </w:p>
    <w:p w:rsidR="00E2348D" w:rsidRPr="00241FED" w:rsidRDefault="00E2348D">
      <w:pPr>
        <w:pStyle w:val="Standard"/>
        <w:rPr>
          <w:rFonts w:asciiTheme="minorHAnsi" w:hAnsiTheme="minorHAnsi" w:cstheme="minorHAnsi"/>
        </w:rPr>
      </w:pPr>
      <w:r w:rsidRPr="00241FED">
        <w:rPr>
          <w:rFonts w:asciiTheme="minorHAnsi" w:hAnsiTheme="minorHAnsi" w:cstheme="minorHAnsi"/>
        </w:rPr>
        <w:t>Ainsi, le calcul parallèle est donc vu comme la répartition des charges de calcul sur plusieurs processus légers appelé threads. Le but du calcul parallèle étant de diminuer le temps d’exécution du programme.</w:t>
      </w:r>
    </w:p>
    <w:p w:rsidR="00C75344" w:rsidRPr="00241FED" w:rsidRDefault="00C75344">
      <w:pPr>
        <w:pStyle w:val="Standard"/>
        <w:rPr>
          <w:rFonts w:asciiTheme="minorHAnsi" w:hAnsiTheme="minorHAnsi" w:cstheme="minorHAnsi"/>
        </w:rPr>
      </w:pPr>
    </w:p>
    <w:p w:rsidR="00C75344" w:rsidRPr="00241FED" w:rsidRDefault="00C00E3C" w:rsidP="001D0D11">
      <w:pPr>
        <w:pStyle w:val="Heading4"/>
        <w:rPr>
          <w:rFonts w:asciiTheme="minorHAnsi" w:hAnsiTheme="minorHAnsi" w:cstheme="minorHAnsi"/>
          <w:szCs w:val="24"/>
        </w:rPr>
      </w:pPr>
      <w:bookmarkStart w:id="85" w:name="_Toc21587136"/>
      <w:bookmarkStart w:id="86" w:name="_Toc21597038"/>
      <w:r w:rsidRPr="00241FED">
        <w:rPr>
          <w:rFonts w:asciiTheme="minorHAnsi" w:hAnsiTheme="minorHAnsi" w:cstheme="minorHAnsi"/>
          <w:szCs w:val="24"/>
        </w:rPr>
        <w:t>Principe Fonctionnement</w:t>
      </w:r>
      <w:bookmarkEnd w:id="85"/>
      <w:bookmarkEnd w:id="86"/>
    </w:p>
    <w:p w:rsidR="001D0D11" w:rsidRPr="00241FED" w:rsidRDefault="00C00E3C" w:rsidP="001D0D11">
      <w:pPr>
        <w:pStyle w:val="Standard"/>
        <w:numPr>
          <w:ilvl w:val="0"/>
          <w:numId w:val="3"/>
        </w:numPr>
        <w:rPr>
          <w:rFonts w:asciiTheme="minorHAnsi" w:hAnsiTheme="minorHAnsi" w:cstheme="minorHAnsi"/>
          <w:b/>
          <w:bCs/>
        </w:rPr>
      </w:pPr>
      <w:r w:rsidRPr="00241FED">
        <w:rPr>
          <w:rFonts w:asciiTheme="minorHAnsi" w:hAnsiTheme="minorHAnsi" w:cstheme="minorHAnsi"/>
          <w:b/>
          <w:bCs/>
        </w:rPr>
        <w:t>Concepts Généraux</w:t>
      </w:r>
    </w:p>
    <w:p w:rsidR="00C75344" w:rsidRPr="00241FED" w:rsidRDefault="00C00E3C" w:rsidP="001D0D11">
      <w:pPr>
        <w:pStyle w:val="Standard"/>
        <w:numPr>
          <w:ilvl w:val="0"/>
          <w:numId w:val="4"/>
        </w:numPr>
        <w:rPr>
          <w:rFonts w:asciiTheme="minorHAnsi" w:hAnsiTheme="minorHAnsi" w:cstheme="minorHAnsi"/>
        </w:rPr>
      </w:pPr>
      <w:r w:rsidRPr="00241FED">
        <w:rPr>
          <w:rFonts w:asciiTheme="minorHAnsi" w:hAnsiTheme="minorHAnsi" w:cstheme="minorHAnsi"/>
        </w:rPr>
        <w:t>Ce processus active</w:t>
      </w:r>
      <w:r w:rsidR="00746750" w:rsidRPr="00241FED">
        <w:rPr>
          <w:rFonts w:asciiTheme="minorHAnsi" w:hAnsiTheme="minorHAnsi" w:cstheme="minorHAnsi"/>
        </w:rPr>
        <w:t xml:space="preserve"> des processus légers(threads) à</w:t>
      </w:r>
      <w:r w:rsidRPr="00241FED">
        <w:rPr>
          <w:rFonts w:asciiTheme="minorHAnsi" w:hAnsiTheme="minorHAnsi" w:cstheme="minorHAnsi"/>
        </w:rPr>
        <w:t xml:space="preserve"> l’entrée d'une région parallèle.</w:t>
      </w:r>
    </w:p>
    <w:p w:rsidR="00C75344" w:rsidRPr="00241FED" w:rsidRDefault="00C00E3C" w:rsidP="001D0D11">
      <w:pPr>
        <w:pStyle w:val="Standard"/>
        <w:numPr>
          <w:ilvl w:val="0"/>
          <w:numId w:val="4"/>
        </w:numPr>
        <w:rPr>
          <w:rFonts w:asciiTheme="minorHAnsi" w:hAnsiTheme="minorHAnsi" w:cstheme="minorHAnsi"/>
        </w:rPr>
      </w:pPr>
      <w:r w:rsidRPr="00241FED">
        <w:rPr>
          <w:rFonts w:asciiTheme="minorHAnsi" w:hAnsiTheme="minorHAnsi" w:cstheme="minorHAnsi"/>
        </w:rPr>
        <w:t xml:space="preserve">Chaque </w:t>
      </w:r>
      <w:r w:rsidR="001D0D11" w:rsidRPr="00241FED">
        <w:rPr>
          <w:rFonts w:asciiTheme="minorHAnsi" w:hAnsiTheme="minorHAnsi" w:cstheme="minorHAnsi"/>
        </w:rPr>
        <w:t>processus léger</w:t>
      </w:r>
      <w:r w:rsidR="002A147D" w:rsidRPr="00241FED">
        <w:rPr>
          <w:rFonts w:asciiTheme="minorHAnsi" w:hAnsiTheme="minorHAnsi" w:cstheme="minorHAnsi"/>
        </w:rPr>
        <w:t xml:space="preserve"> exécute une tache composée</w:t>
      </w:r>
      <w:r w:rsidRPr="00241FED">
        <w:rPr>
          <w:rFonts w:asciiTheme="minorHAnsi" w:hAnsiTheme="minorHAnsi" w:cstheme="minorHAnsi"/>
        </w:rPr>
        <w:t xml:space="preserve"> d'un ensemble d'instructions.</w:t>
      </w:r>
    </w:p>
    <w:p w:rsidR="009F0CEF" w:rsidRPr="00241FED" w:rsidRDefault="001D0D11" w:rsidP="009F0CEF">
      <w:pPr>
        <w:pStyle w:val="Standard"/>
        <w:numPr>
          <w:ilvl w:val="0"/>
          <w:numId w:val="4"/>
        </w:numPr>
        <w:rPr>
          <w:rFonts w:asciiTheme="minorHAnsi" w:hAnsiTheme="minorHAnsi" w:cstheme="minorHAnsi"/>
        </w:rPr>
      </w:pPr>
      <w:r w:rsidRPr="00241FED">
        <w:rPr>
          <w:rFonts w:asciiTheme="minorHAnsi" w:hAnsiTheme="minorHAnsi" w:cstheme="minorHAnsi"/>
        </w:rPr>
        <w:t>P</w:t>
      </w:r>
      <w:r w:rsidR="00C00E3C" w:rsidRPr="00241FED">
        <w:rPr>
          <w:rFonts w:asciiTheme="minorHAnsi" w:hAnsiTheme="minorHAnsi" w:cstheme="minorHAnsi"/>
        </w:rPr>
        <w:t xml:space="preserve">endant l’exécution d'une tache une variable </w:t>
      </w:r>
      <w:r w:rsidR="00746750" w:rsidRPr="00241FED">
        <w:rPr>
          <w:rFonts w:asciiTheme="minorHAnsi" w:hAnsiTheme="minorHAnsi" w:cstheme="minorHAnsi"/>
        </w:rPr>
        <w:t>peut</w:t>
      </w:r>
      <w:r w:rsidR="00C00E3C" w:rsidRPr="00241FED">
        <w:rPr>
          <w:rFonts w:asciiTheme="minorHAnsi" w:hAnsiTheme="minorHAnsi" w:cstheme="minorHAnsi"/>
        </w:rPr>
        <w:t xml:space="preserve"> être lue et/ou modifie en </w:t>
      </w:r>
      <w:r w:rsidR="00746750" w:rsidRPr="00241FED">
        <w:rPr>
          <w:rFonts w:asciiTheme="minorHAnsi" w:hAnsiTheme="minorHAnsi" w:cstheme="minorHAnsi"/>
        </w:rPr>
        <w:t>mémoire.</w:t>
      </w:r>
    </w:p>
    <w:p w:rsidR="009F0CEF" w:rsidRPr="00241FED" w:rsidRDefault="00C00E3C" w:rsidP="009F0CEF">
      <w:pPr>
        <w:pStyle w:val="Standard"/>
        <w:ind w:left="720"/>
        <w:rPr>
          <w:rFonts w:asciiTheme="minorHAnsi" w:hAnsiTheme="minorHAnsi" w:cstheme="minorHAnsi"/>
        </w:rPr>
      </w:pPr>
      <w:r w:rsidRPr="00241FED">
        <w:rPr>
          <w:rFonts w:asciiTheme="minorHAnsi" w:hAnsiTheme="minorHAnsi" w:cstheme="minorHAnsi"/>
        </w:rPr>
        <w:t>Elle peut être définie dans la pile (stack) (espace mémoire local) d'un processus léger ; on parle alors de variable privée.</w:t>
      </w:r>
    </w:p>
    <w:p w:rsidR="00C75344" w:rsidRPr="00241FED" w:rsidRDefault="00C00E3C" w:rsidP="009F0CEF">
      <w:pPr>
        <w:pStyle w:val="Standard"/>
        <w:ind w:left="720"/>
        <w:rPr>
          <w:rFonts w:asciiTheme="minorHAnsi" w:hAnsiTheme="minorHAnsi" w:cstheme="minorHAnsi"/>
        </w:rPr>
      </w:pPr>
      <w:r w:rsidRPr="00241FED">
        <w:rPr>
          <w:rFonts w:asciiTheme="minorHAnsi" w:hAnsiTheme="minorHAnsi" w:cstheme="minorHAnsi"/>
        </w:rPr>
        <w:t>Elle peut être définie dans un espace mémoire partagé.</w:t>
      </w:r>
    </w:p>
    <w:p w:rsidR="00C75344" w:rsidRPr="00241FED" w:rsidRDefault="00C00E3C" w:rsidP="009F0CEF">
      <w:pPr>
        <w:pStyle w:val="Standard"/>
        <w:numPr>
          <w:ilvl w:val="0"/>
          <w:numId w:val="4"/>
        </w:numPr>
        <w:rPr>
          <w:rFonts w:asciiTheme="minorHAnsi" w:hAnsiTheme="minorHAnsi" w:cstheme="minorHAnsi"/>
        </w:rPr>
      </w:pPr>
      <w:r w:rsidRPr="00241FED">
        <w:rPr>
          <w:rFonts w:asciiTheme="minorHAnsi" w:hAnsiTheme="minorHAnsi" w:cstheme="minorHAnsi"/>
        </w:rPr>
        <w:t>Un programme OpenMP est une alternance de région séquentielle et de région parallèle.</w:t>
      </w:r>
    </w:p>
    <w:p w:rsidR="00C75344" w:rsidRPr="00241FED" w:rsidRDefault="00C00E3C" w:rsidP="009F0CEF">
      <w:pPr>
        <w:pStyle w:val="Standard"/>
        <w:numPr>
          <w:ilvl w:val="0"/>
          <w:numId w:val="4"/>
        </w:numPr>
        <w:rPr>
          <w:rFonts w:asciiTheme="minorHAnsi" w:hAnsiTheme="minorHAnsi" w:cstheme="minorHAnsi"/>
        </w:rPr>
      </w:pPr>
      <w:r w:rsidRPr="00241FED">
        <w:rPr>
          <w:rFonts w:asciiTheme="minorHAnsi" w:hAnsiTheme="minorHAnsi" w:cstheme="minorHAnsi"/>
        </w:rPr>
        <w:t>Une région séquentielle</w:t>
      </w:r>
      <w:r w:rsidR="00BA3138" w:rsidRPr="00241FED">
        <w:rPr>
          <w:rFonts w:asciiTheme="minorHAnsi" w:hAnsiTheme="minorHAnsi" w:cstheme="minorHAnsi"/>
        </w:rPr>
        <w:t xml:space="preserve"> est toujours </w:t>
      </w:r>
      <w:r w:rsidR="007E067E" w:rsidRPr="00241FED">
        <w:rPr>
          <w:rFonts w:asciiTheme="minorHAnsi" w:hAnsiTheme="minorHAnsi" w:cstheme="minorHAnsi"/>
        </w:rPr>
        <w:t>exécutée</w:t>
      </w:r>
      <w:r w:rsidR="00746750" w:rsidRPr="00241FED">
        <w:rPr>
          <w:rFonts w:asciiTheme="minorHAnsi" w:hAnsiTheme="minorHAnsi" w:cstheme="minorHAnsi"/>
        </w:rPr>
        <w:t xml:space="preserve"> par la tâ</w:t>
      </w:r>
      <w:r w:rsidRPr="00241FED">
        <w:rPr>
          <w:rFonts w:asciiTheme="minorHAnsi" w:hAnsiTheme="minorHAnsi" w:cstheme="minorHAnsi"/>
        </w:rPr>
        <w:t>che maître, celle donc le rang est 0.</w:t>
      </w:r>
    </w:p>
    <w:p w:rsidR="009F0CEF" w:rsidRPr="00241FED" w:rsidRDefault="009F0CEF" w:rsidP="009F0CEF">
      <w:pPr>
        <w:pStyle w:val="Standard"/>
        <w:numPr>
          <w:ilvl w:val="0"/>
          <w:numId w:val="4"/>
        </w:numPr>
        <w:rPr>
          <w:rFonts w:asciiTheme="minorHAnsi" w:hAnsiTheme="minorHAnsi" w:cstheme="minorHAnsi"/>
        </w:rPr>
      </w:pPr>
      <w:r w:rsidRPr="00241FED">
        <w:rPr>
          <w:rFonts w:asciiTheme="minorHAnsi" w:hAnsiTheme="minorHAnsi" w:cstheme="minorHAnsi"/>
        </w:rPr>
        <w:t>U</w:t>
      </w:r>
      <w:r w:rsidR="00C00E3C" w:rsidRPr="00241FED">
        <w:rPr>
          <w:rFonts w:asciiTheme="minorHAnsi" w:hAnsiTheme="minorHAnsi" w:cstheme="minorHAnsi"/>
        </w:rPr>
        <w:t>ne région parallèle peut êt</w:t>
      </w:r>
      <w:r w:rsidR="00746750" w:rsidRPr="00241FED">
        <w:rPr>
          <w:rFonts w:asciiTheme="minorHAnsi" w:hAnsiTheme="minorHAnsi" w:cstheme="minorHAnsi"/>
        </w:rPr>
        <w:t>re exécute par plusieurs tâches à</w:t>
      </w:r>
      <w:r w:rsidR="00C00E3C" w:rsidRPr="00241FED">
        <w:rPr>
          <w:rFonts w:asciiTheme="minorHAnsi" w:hAnsiTheme="minorHAnsi" w:cstheme="minorHAnsi"/>
        </w:rPr>
        <w:t xml:space="preserve"> la fois.</w:t>
      </w:r>
    </w:p>
    <w:p w:rsidR="009F0CEF" w:rsidRPr="00241FED" w:rsidRDefault="00C00E3C" w:rsidP="009F0CEF">
      <w:pPr>
        <w:pStyle w:val="Standard"/>
        <w:numPr>
          <w:ilvl w:val="0"/>
          <w:numId w:val="4"/>
        </w:numPr>
        <w:rPr>
          <w:rFonts w:asciiTheme="minorHAnsi" w:hAnsiTheme="minorHAnsi" w:cstheme="minorHAnsi"/>
        </w:rPr>
      </w:pPr>
      <w:r w:rsidRPr="00241FED">
        <w:rPr>
          <w:rFonts w:asciiTheme="minorHAnsi" w:hAnsiTheme="minorHAnsi" w:cstheme="minorHAnsi"/>
        </w:rPr>
        <w:t xml:space="preserve">Les taches peuvent se partager le travail se trouvant dans </w:t>
      </w:r>
      <w:r w:rsidR="00746750" w:rsidRPr="00241FED">
        <w:rPr>
          <w:rFonts w:asciiTheme="minorHAnsi" w:hAnsiTheme="minorHAnsi" w:cstheme="minorHAnsi"/>
        </w:rPr>
        <w:t>la région parallèle</w:t>
      </w:r>
      <w:r w:rsidRPr="00241FED">
        <w:rPr>
          <w:rFonts w:asciiTheme="minorHAnsi" w:hAnsiTheme="minorHAnsi" w:cstheme="minorHAnsi"/>
        </w:rPr>
        <w:t>.</w:t>
      </w:r>
    </w:p>
    <w:p w:rsidR="009F0CEF" w:rsidRPr="00241FED" w:rsidRDefault="00C00E3C" w:rsidP="009F0CEF">
      <w:pPr>
        <w:pStyle w:val="Standard"/>
        <w:numPr>
          <w:ilvl w:val="0"/>
          <w:numId w:val="4"/>
        </w:numPr>
        <w:rPr>
          <w:rFonts w:asciiTheme="minorHAnsi" w:hAnsiTheme="minorHAnsi" w:cstheme="minorHAnsi"/>
        </w:rPr>
      </w:pPr>
      <w:r w:rsidRPr="00241FED">
        <w:rPr>
          <w:rFonts w:asciiTheme="minorHAnsi" w:hAnsiTheme="minorHAnsi" w:cstheme="minorHAnsi"/>
        </w:rPr>
        <w:t>La r</w:t>
      </w:r>
      <w:r w:rsidR="00021C16" w:rsidRPr="00241FED">
        <w:rPr>
          <w:rFonts w:asciiTheme="minorHAnsi" w:hAnsiTheme="minorHAnsi" w:cstheme="minorHAnsi"/>
        </w:rPr>
        <w:t xml:space="preserve">épartition du travail consiste à </w:t>
      </w:r>
      <w:r w:rsidRPr="00241FED">
        <w:rPr>
          <w:rFonts w:asciiTheme="minorHAnsi" w:hAnsiTheme="minorHAnsi" w:cstheme="minorHAnsi"/>
        </w:rPr>
        <w:t>:</w:t>
      </w:r>
    </w:p>
    <w:p w:rsidR="009F0CEF" w:rsidRPr="00241FED" w:rsidRDefault="009F0CEF" w:rsidP="009F0CEF">
      <w:pPr>
        <w:pStyle w:val="Standard"/>
        <w:ind w:left="720"/>
        <w:rPr>
          <w:rFonts w:asciiTheme="minorHAnsi" w:hAnsiTheme="minorHAnsi" w:cstheme="minorHAnsi"/>
        </w:rPr>
      </w:pPr>
      <w:r w:rsidRPr="00241FED">
        <w:rPr>
          <w:rFonts w:asciiTheme="minorHAnsi" w:hAnsiTheme="minorHAnsi" w:cstheme="minorHAnsi"/>
        </w:rPr>
        <w:lastRenderedPageBreak/>
        <w:t>E</w:t>
      </w:r>
      <w:r w:rsidR="00C00E3C" w:rsidRPr="00241FED">
        <w:rPr>
          <w:rFonts w:asciiTheme="minorHAnsi" w:hAnsiTheme="minorHAnsi" w:cstheme="minorHAnsi"/>
        </w:rPr>
        <w:t xml:space="preserve">xécuter une boucle par répartition des itérations entre les </w:t>
      </w:r>
      <w:r w:rsidR="00746750" w:rsidRPr="00241FED">
        <w:rPr>
          <w:rFonts w:asciiTheme="minorHAnsi" w:hAnsiTheme="minorHAnsi" w:cstheme="minorHAnsi"/>
        </w:rPr>
        <w:t>tâches ;</w:t>
      </w:r>
    </w:p>
    <w:p w:rsidR="009F0CEF" w:rsidRPr="00241FED" w:rsidRDefault="009F0CEF" w:rsidP="009F0CEF">
      <w:pPr>
        <w:pStyle w:val="Standard"/>
        <w:ind w:left="720"/>
        <w:rPr>
          <w:rFonts w:asciiTheme="minorHAnsi" w:hAnsiTheme="minorHAnsi" w:cstheme="minorHAnsi"/>
        </w:rPr>
      </w:pPr>
      <w:r w:rsidRPr="00241FED">
        <w:rPr>
          <w:rFonts w:asciiTheme="minorHAnsi" w:hAnsiTheme="minorHAnsi" w:cstheme="minorHAnsi"/>
        </w:rPr>
        <w:t>E</w:t>
      </w:r>
      <w:r w:rsidR="00C00E3C" w:rsidRPr="00241FED">
        <w:rPr>
          <w:rFonts w:asciiTheme="minorHAnsi" w:hAnsiTheme="minorHAnsi" w:cstheme="minorHAnsi"/>
        </w:rPr>
        <w:t>xécuter plusieurs sections de code mais une seule par tâche</w:t>
      </w:r>
      <w:r w:rsidR="00746750" w:rsidRPr="00241FED">
        <w:rPr>
          <w:rFonts w:asciiTheme="minorHAnsi" w:hAnsiTheme="minorHAnsi" w:cstheme="minorHAnsi"/>
        </w:rPr>
        <w:t xml:space="preserve"> </w:t>
      </w:r>
      <w:r w:rsidR="00C00E3C" w:rsidRPr="00241FED">
        <w:rPr>
          <w:rFonts w:asciiTheme="minorHAnsi" w:hAnsiTheme="minorHAnsi" w:cstheme="minorHAnsi"/>
        </w:rPr>
        <w:t>;</w:t>
      </w:r>
    </w:p>
    <w:p w:rsidR="009F0CEF" w:rsidRPr="00241FED" w:rsidRDefault="009F0CEF" w:rsidP="009F0CEF">
      <w:pPr>
        <w:pStyle w:val="Standard"/>
        <w:ind w:left="720"/>
        <w:rPr>
          <w:rFonts w:asciiTheme="minorHAnsi" w:hAnsiTheme="minorHAnsi" w:cstheme="minorHAnsi"/>
        </w:rPr>
      </w:pPr>
      <w:r w:rsidRPr="00241FED">
        <w:rPr>
          <w:rFonts w:asciiTheme="minorHAnsi" w:hAnsiTheme="minorHAnsi" w:cstheme="minorHAnsi"/>
        </w:rPr>
        <w:t>E</w:t>
      </w:r>
      <w:r w:rsidR="00C00E3C" w:rsidRPr="00241FED">
        <w:rPr>
          <w:rFonts w:asciiTheme="minorHAnsi" w:hAnsiTheme="minorHAnsi" w:cstheme="minorHAnsi"/>
        </w:rPr>
        <w:t>xécuter plusieurs occurrences d'une même procédure par</w:t>
      </w:r>
      <w:r w:rsidR="00746750" w:rsidRPr="00241FED">
        <w:rPr>
          <w:rFonts w:asciiTheme="minorHAnsi" w:hAnsiTheme="minorHAnsi" w:cstheme="minorHAnsi"/>
        </w:rPr>
        <w:t xml:space="preserve"> </w:t>
      </w:r>
      <w:r w:rsidR="00C00E3C" w:rsidRPr="00241FED">
        <w:rPr>
          <w:rFonts w:asciiTheme="minorHAnsi" w:hAnsiTheme="minorHAnsi" w:cstheme="minorHAnsi"/>
        </w:rPr>
        <w:t>différentes tâches (orphaning).</w:t>
      </w:r>
    </w:p>
    <w:p w:rsidR="00C75344" w:rsidRPr="00241FED" w:rsidRDefault="00C00E3C" w:rsidP="009F0CEF">
      <w:pPr>
        <w:pStyle w:val="Standard"/>
        <w:numPr>
          <w:ilvl w:val="0"/>
          <w:numId w:val="4"/>
        </w:numPr>
        <w:rPr>
          <w:rFonts w:asciiTheme="minorHAnsi" w:hAnsiTheme="minorHAnsi" w:cstheme="minorHAnsi"/>
        </w:rPr>
      </w:pPr>
      <w:r w:rsidRPr="00241FED">
        <w:rPr>
          <w:rFonts w:asciiTheme="minorHAnsi" w:hAnsiTheme="minorHAnsi" w:cstheme="minorHAnsi"/>
        </w:rPr>
        <w:t>Généralement, les tâches sont affectées aux processeurs par</w:t>
      </w:r>
      <w:r w:rsidR="00746750" w:rsidRPr="00241FED">
        <w:rPr>
          <w:rFonts w:asciiTheme="minorHAnsi" w:hAnsiTheme="minorHAnsi" w:cstheme="minorHAnsi"/>
        </w:rPr>
        <w:t xml:space="preserve"> </w:t>
      </w:r>
      <w:r w:rsidRPr="00241FED">
        <w:rPr>
          <w:rFonts w:asciiTheme="minorHAnsi" w:hAnsiTheme="minorHAnsi" w:cstheme="minorHAnsi"/>
        </w:rPr>
        <w:t>le système d'exploitation.</w:t>
      </w:r>
    </w:p>
    <w:p w:rsidR="00C75344" w:rsidRPr="00241FED" w:rsidRDefault="00C75344">
      <w:pPr>
        <w:pStyle w:val="Standard"/>
        <w:rPr>
          <w:rFonts w:asciiTheme="minorHAnsi" w:hAnsiTheme="minorHAnsi" w:cstheme="minorHAnsi"/>
        </w:rPr>
      </w:pPr>
    </w:p>
    <w:p w:rsidR="00C75344" w:rsidRPr="00241FED" w:rsidRDefault="00C00E3C" w:rsidP="001D0D11">
      <w:pPr>
        <w:pStyle w:val="Standard"/>
        <w:numPr>
          <w:ilvl w:val="0"/>
          <w:numId w:val="3"/>
        </w:numPr>
        <w:rPr>
          <w:rFonts w:asciiTheme="minorHAnsi" w:hAnsiTheme="minorHAnsi" w:cstheme="minorHAnsi"/>
          <w:b/>
          <w:bCs/>
        </w:rPr>
      </w:pPr>
      <w:r w:rsidRPr="00241FED">
        <w:rPr>
          <w:rFonts w:asciiTheme="minorHAnsi" w:hAnsiTheme="minorHAnsi" w:cstheme="minorHAnsi"/>
          <w:b/>
          <w:bCs/>
        </w:rPr>
        <w:t>Construction d’une région parallèle (fork/join)</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Le principe de fonctionnement OpenMP est ce que l’on appelle le m</w:t>
      </w:r>
      <w:r w:rsidR="00021C16" w:rsidRPr="00241FED">
        <w:rPr>
          <w:rFonts w:asciiTheme="minorHAnsi" w:hAnsiTheme="minorHAnsi" w:cstheme="minorHAnsi"/>
        </w:rPr>
        <w:t>odèle « Fork-join ». En effet, à</w:t>
      </w:r>
      <w:r w:rsidRPr="00241FED">
        <w:rPr>
          <w:rFonts w:asciiTheme="minorHAnsi" w:hAnsiTheme="minorHAnsi" w:cstheme="minorHAnsi"/>
        </w:rPr>
        <w:t xml:space="preserve"> l’exécution du programme, le système d'exploitation construit une région parallèle sur le modèle &lt;&lt;Fork and Join&gt;</w:t>
      </w:r>
      <w:r w:rsidR="00021C16" w:rsidRPr="00241FED">
        <w:rPr>
          <w:rFonts w:asciiTheme="minorHAnsi" w:hAnsiTheme="minorHAnsi" w:cstheme="minorHAnsi"/>
        </w:rPr>
        <w:t>&gt;. A l’entrée de la région la tâ</w:t>
      </w:r>
      <w:r w:rsidRPr="00241FED">
        <w:rPr>
          <w:rFonts w:asciiTheme="minorHAnsi" w:hAnsiTheme="minorHAnsi" w:cstheme="minorHAnsi"/>
        </w:rPr>
        <w:t xml:space="preserve">che maître crée/active(fork) des processus fils (processus légers) qui disparaissent(s'assoupissent) en fin de région parallèle(join) pendant que la tache maître poursuit seule l’exécution jusqu’à l’entrée </w:t>
      </w:r>
      <w:r w:rsidR="00021C16" w:rsidRPr="00241FED">
        <w:rPr>
          <w:rFonts w:asciiTheme="minorHAnsi" w:hAnsiTheme="minorHAnsi" w:cstheme="minorHAnsi"/>
        </w:rPr>
        <w:t>de la région parallèle suivante</w:t>
      </w:r>
      <w:r w:rsidRPr="00241FED">
        <w:rPr>
          <w:rFonts w:asciiTheme="minorHAnsi" w:hAnsiTheme="minorHAnsi" w:cstheme="minorHAnsi"/>
        </w:rPr>
        <w:t>.</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La création d'une région parallèle</w:t>
      </w:r>
      <w:r w:rsidR="00021C16" w:rsidRPr="00241FED">
        <w:rPr>
          <w:rFonts w:asciiTheme="minorHAnsi" w:hAnsiTheme="minorHAnsi" w:cstheme="minorHAnsi"/>
        </w:rPr>
        <w:t xml:space="preserve"> se fait grâce à</w:t>
      </w:r>
      <w:r w:rsidRPr="00241FED">
        <w:rPr>
          <w:rFonts w:asciiTheme="minorHAnsi" w:hAnsiTheme="minorHAnsi" w:cstheme="minorHAnsi"/>
        </w:rPr>
        <w:t xml:space="preserve"> la ligne suivante</w:t>
      </w:r>
      <w:r w:rsidR="00021C16" w:rsidRPr="00241FED">
        <w:rPr>
          <w:rFonts w:asciiTheme="minorHAnsi" w:hAnsiTheme="minorHAnsi" w:cstheme="minorHAnsi"/>
        </w:rPr>
        <w:t xml:space="preserve"> </w:t>
      </w:r>
      <w:r w:rsidRPr="00241FED">
        <w:rPr>
          <w:rFonts w:asciiTheme="minorHAnsi" w:hAnsiTheme="minorHAnsi" w:cstheme="minorHAnsi"/>
        </w:rPr>
        <w:t>:</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r w:rsidRPr="00241FED">
        <w:rPr>
          <w:rFonts w:asciiTheme="minorHAnsi" w:hAnsiTheme="minorHAnsi" w:cstheme="minorHAnsi"/>
          <w:b/>
          <w:bCs/>
        </w:rPr>
        <w:t>pragma omp parallel (en C et C++)</w:t>
      </w:r>
    </w:p>
    <w:p w:rsidR="00C75344" w:rsidRPr="00241FED" w:rsidRDefault="0045626F">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8" behindDoc="0" locked="0" layoutInCell="1" allowOverlap="1" wp14:anchorId="057C971C" wp14:editId="17BDBA5B">
            <wp:simplePos x="0" y="0"/>
            <wp:positionH relativeFrom="column">
              <wp:posOffset>-111760</wp:posOffset>
            </wp:positionH>
            <wp:positionV relativeFrom="paragraph">
              <wp:posOffset>0</wp:posOffset>
            </wp:positionV>
            <wp:extent cx="5425920" cy="2465640"/>
            <wp:effectExtent l="0" t="0" r="3810" b="0"/>
            <wp:wrapTopAndBottom/>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425920" cy="2465640"/>
                    </a:xfrm>
                    <a:prstGeom prst="rect">
                      <a:avLst/>
                    </a:prstGeom>
                  </pic:spPr>
                </pic:pic>
              </a:graphicData>
            </a:graphic>
          </wp:anchor>
        </w:drawing>
      </w:r>
      <w:r w:rsidR="00D4026E" w:rsidRPr="00241FED">
        <w:rPr>
          <w:rFonts w:asciiTheme="minorHAnsi" w:hAnsiTheme="minorHAnsi" w:cstheme="minorHAnsi"/>
          <w:noProof/>
          <w:lang w:val="fr-CM" w:eastAsia="fr-CM" w:bidi="ar-SA"/>
        </w:rPr>
        <mc:AlternateContent>
          <mc:Choice Requires="wps">
            <w:drawing>
              <wp:anchor distT="0" distB="0" distL="114300" distR="114300" simplePos="0" relativeHeight="251680768" behindDoc="0" locked="0" layoutInCell="1" allowOverlap="1" wp14:anchorId="1F0C23AD" wp14:editId="2FC173F3">
                <wp:simplePos x="0" y="0"/>
                <wp:positionH relativeFrom="column">
                  <wp:posOffset>1413510</wp:posOffset>
                </wp:positionH>
                <wp:positionV relativeFrom="paragraph">
                  <wp:posOffset>2356485</wp:posOffset>
                </wp:positionV>
                <wp:extent cx="423862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0101C1" w:rsidRPr="00302B5C" w:rsidRDefault="000101C1" w:rsidP="00D4026E">
                            <w:pPr>
                              <w:pStyle w:val="Caption"/>
                              <w:rPr>
                                <w:noProof/>
                              </w:rPr>
                            </w:pPr>
                            <w:bookmarkStart w:id="87" w:name="_Toc21587497"/>
                            <w:bookmarkStart w:id="88" w:name="_Toc21587836"/>
                            <w:bookmarkStart w:id="89" w:name="_Toc21597111"/>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5501CB">
                              <w:t>Schéma illustratif</w:t>
                            </w:r>
                            <w:r>
                              <w:t xml:space="preserve"> régions parallèle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C23AD" id="Text Box 21" o:spid="_x0000_s1033" type="#_x0000_t202" style="position:absolute;margin-left:111.3pt;margin-top:185.55pt;width:333.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p9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" stroked="f">
                <v:textbox style="mso-fit-shape-to-text:t" inset="0,0,0,0">
                  <w:txbxContent>
                    <w:p w:rsidR="000101C1" w:rsidRPr="00302B5C" w:rsidRDefault="000101C1" w:rsidP="00D4026E">
                      <w:pPr>
                        <w:pStyle w:val="Caption"/>
                        <w:rPr>
                          <w:noProof/>
                        </w:rPr>
                      </w:pPr>
                      <w:bookmarkStart w:id="90" w:name="_Toc21587497"/>
                      <w:bookmarkStart w:id="91" w:name="_Toc21587836"/>
                      <w:bookmarkStart w:id="92" w:name="_Toc21597111"/>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5501CB">
                        <w:t>Schéma illustratif</w:t>
                      </w:r>
                      <w:r>
                        <w:t xml:space="preserve"> régions parallèle</w:t>
                      </w:r>
                      <w:bookmarkEnd w:id="90"/>
                      <w:bookmarkEnd w:id="91"/>
                      <w:bookmarkEnd w:id="92"/>
                    </w:p>
                  </w:txbxContent>
                </v:textbox>
                <w10:wrap type="topAndBottom"/>
              </v:shape>
            </w:pict>
          </mc:Fallback>
        </mc:AlternateConten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Les threads accèdent aux mêmes ressources que le processus. Elles ont une pile (stack, pointeur de pile et pointeur d’instructions propres).</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9" behindDoc="0" locked="0" layoutInCell="1" allowOverlap="1" wp14:anchorId="24A052A1" wp14:editId="358EA30F">
            <wp:simplePos x="0" y="0"/>
            <wp:positionH relativeFrom="column">
              <wp:posOffset>590040</wp:posOffset>
            </wp:positionH>
            <wp:positionV relativeFrom="paragraph">
              <wp:posOffset>109080</wp:posOffset>
            </wp:positionV>
            <wp:extent cx="4341600" cy="1737359"/>
            <wp:effectExtent l="0" t="0" r="180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341600" cy="1737359"/>
                    </a:xfrm>
                    <a:prstGeom prst="rect">
                      <a:avLst/>
                    </a:prstGeom>
                  </pic:spPr>
                </pic:pic>
              </a:graphicData>
            </a:graphic>
          </wp:anchor>
        </w:drawing>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 </w:t>
      </w:r>
    </w:p>
    <w:p w:rsidR="00C75344" w:rsidRPr="00241FED" w:rsidRDefault="00C00E3C" w:rsidP="007D3F8E">
      <w:pPr>
        <w:pStyle w:val="Heading3"/>
        <w:rPr>
          <w:rFonts w:asciiTheme="minorHAnsi" w:hAnsiTheme="minorHAnsi" w:cstheme="minorHAnsi"/>
          <w:szCs w:val="24"/>
        </w:rPr>
      </w:pPr>
      <w:bookmarkStart w:id="93" w:name="_Toc21587137"/>
      <w:bookmarkStart w:id="94" w:name="_Toc21597039"/>
      <w:r w:rsidRPr="00241FED">
        <w:rPr>
          <w:rFonts w:asciiTheme="minorHAnsi" w:hAnsiTheme="minorHAnsi" w:cstheme="minorHAnsi"/>
          <w:szCs w:val="24"/>
        </w:rPr>
        <w:t>Structure d’un programme OpenMP</w:t>
      </w:r>
      <w:bookmarkEnd w:id="93"/>
      <w:bookmarkEnd w:id="94"/>
    </w:p>
    <w:p w:rsidR="00C75344" w:rsidRPr="00241FED" w:rsidRDefault="00C75344">
      <w:pPr>
        <w:pStyle w:val="Standard"/>
        <w:rPr>
          <w:rFonts w:asciiTheme="minorHAnsi" w:hAnsiTheme="minorHAnsi" w:cstheme="minorHAnsi"/>
          <w:b/>
          <w:bCs/>
        </w:rPr>
      </w:pPr>
    </w:p>
    <w:p w:rsidR="007D3F8E" w:rsidRPr="00241FED" w:rsidRDefault="00C00E3C">
      <w:pPr>
        <w:pStyle w:val="Standard"/>
        <w:rPr>
          <w:rFonts w:asciiTheme="minorHAnsi" w:hAnsiTheme="minorHAnsi" w:cstheme="minorHAnsi"/>
        </w:rPr>
      </w:pPr>
      <w:r w:rsidRPr="00241FED">
        <w:rPr>
          <w:rFonts w:asciiTheme="minorHAnsi" w:hAnsiTheme="minorHAnsi" w:cstheme="minorHAnsi"/>
        </w:rPr>
        <w:lastRenderedPageBreak/>
        <w:t>Un</w:t>
      </w:r>
      <w:r w:rsidR="00021C16" w:rsidRPr="00241FED">
        <w:rPr>
          <w:rFonts w:asciiTheme="minorHAnsi" w:hAnsiTheme="minorHAnsi" w:cstheme="minorHAnsi"/>
        </w:rPr>
        <w:t xml:space="preserve"> programme OpenMP est constitué</w:t>
      </w:r>
      <w:r w:rsidRPr="00241FED">
        <w:rPr>
          <w:rFonts w:asciiTheme="minorHAnsi" w:hAnsiTheme="minorHAnsi" w:cstheme="minorHAnsi"/>
        </w:rPr>
        <w:t xml:space="preserve"> de </w:t>
      </w:r>
      <w:r w:rsidR="00021C16" w:rsidRPr="00241FED">
        <w:rPr>
          <w:rFonts w:asciiTheme="minorHAnsi" w:hAnsiTheme="minorHAnsi" w:cstheme="minorHAnsi"/>
        </w:rPr>
        <w:t>trois parties principales</w:t>
      </w:r>
      <w:r w:rsidRPr="00241FED">
        <w:rPr>
          <w:rFonts w:asciiTheme="minorHAnsi" w:hAnsiTheme="minorHAnsi" w:cstheme="minorHAnsi"/>
        </w:rPr>
        <w:t> :</w:t>
      </w:r>
    </w:p>
    <w:p w:rsidR="007D3F8E" w:rsidRPr="00241FED" w:rsidRDefault="00C00E3C" w:rsidP="007D3F8E">
      <w:pPr>
        <w:pStyle w:val="Standard"/>
        <w:numPr>
          <w:ilvl w:val="0"/>
          <w:numId w:val="4"/>
        </w:numPr>
        <w:rPr>
          <w:rFonts w:asciiTheme="minorHAnsi" w:hAnsiTheme="minorHAnsi" w:cstheme="minorHAnsi"/>
        </w:rPr>
      </w:pPr>
      <w:r w:rsidRPr="00241FED">
        <w:rPr>
          <w:rFonts w:asciiTheme="minorHAnsi" w:hAnsiTheme="minorHAnsi" w:cstheme="minorHAnsi"/>
        </w:rPr>
        <w:t>Directives et clauses de compilation</w:t>
      </w:r>
      <w:r w:rsidR="007D3F8E" w:rsidRPr="00241FED">
        <w:rPr>
          <w:rFonts w:asciiTheme="minorHAnsi" w:hAnsiTheme="minorHAnsi" w:cstheme="minorHAnsi"/>
        </w:rPr>
        <w:t xml:space="preserve"> ; </w:t>
      </w:r>
    </w:p>
    <w:p w:rsidR="007D3F8E" w:rsidRPr="00241FED" w:rsidRDefault="00021C16" w:rsidP="007D3F8E">
      <w:pPr>
        <w:pStyle w:val="Standard"/>
        <w:numPr>
          <w:ilvl w:val="0"/>
          <w:numId w:val="4"/>
        </w:numPr>
        <w:rPr>
          <w:rFonts w:asciiTheme="minorHAnsi" w:hAnsiTheme="minorHAnsi" w:cstheme="minorHAnsi"/>
        </w:rPr>
      </w:pPr>
      <w:r w:rsidRPr="00241FED">
        <w:rPr>
          <w:rFonts w:asciiTheme="minorHAnsi" w:hAnsiTheme="minorHAnsi" w:cstheme="minorHAnsi"/>
        </w:rPr>
        <w:t>Elles servent à</w:t>
      </w:r>
      <w:r w:rsidR="00C00E3C" w:rsidRPr="00241FED">
        <w:rPr>
          <w:rFonts w:asciiTheme="minorHAnsi" w:hAnsiTheme="minorHAnsi" w:cstheme="minorHAnsi"/>
        </w:rPr>
        <w:t xml:space="preserve"> définir le partage du travail, la synchronisation et le sta</w:t>
      </w:r>
      <w:r w:rsidR="007D3F8E" w:rsidRPr="00241FED">
        <w:rPr>
          <w:rFonts w:asciiTheme="minorHAnsi" w:hAnsiTheme="minorHAnsi" w:cstheme="minorHAnsi"/>
        </w:rPr>
        <w:t>tut prive ou partage de données ;</w:t>
      </w:r>
    </w:p>
    <w:p w:rsidR="007D3F8E" w:rsidRPr="00241FED" w:rsidRDefault="007D3F8E" w:rsidP="007D3F8E">
      <w:pPr>
        <w:pStyle w:val="Standard"/>
        <w:numPr>
          <w:ilvl w:val="0"/>
          <w:numId w:val="4"/>
        </w:numPr>
        <w:rPr>
          <w:rFonts w:asciiTheme="minorHAnsi" w:hAnsiTheme="minorHAnsi" w:cstheme="minorHAnsi"/>
        </w:rPr>
      </w:pPr>
      <w:r w:rsidRPr="00241FED">
        <w:rPr>
          <w:rFonts w:asciiTheme="minorHAnsi" w:hAnsiTheme="minorHAnsi" w:cstheme="minorHAnsi"/>
        </w:rPr>
        <w:t>E</w:t>
      </w:r>
      <w:r w:rsidR="00C00E3C" w:rsidRPr="00241FED">
        <w:rPr>
          <w:rFonts w:asciiTheme="minorHAnsi" w:hAnsiTheme="minorHAnsi" w:cstheme="minorHAnsi"/>
        </w:rPr>
        <w:t>lles sont considérées par le compilateur comme des lignes de commentaires à moins de spécifier une option adéquate de compilation pour qu'elles soient interprétées.</w:t>
      </w:r>
      <w:r w:rsidRPr="00241FED">
        <w:rPr>
          <w:rFonts w:asciiTheme="minorHAnsi" w:hAnsiTheme="minorHAnsi" w:cstheme="minorHAnsi"/>
        </w:rPr>
        <w:t xml:space="preserve"> </w:t>
      </w:r>
    </w:p>
    <w:p w:rsidR="007D3F8E" w:rsidRPr="00241FED" w:rsidRDefault="00C00E3C" w:rsidP="007D3F8E">
      <w:pPr>
        <w:pStyle w:val="Standard"/>
        <w:ind w:left="720"/>
        <w:rPr>
          <w:rFonts w:asciiTheme="minorHAnsi" w:hAnsiTheme="minorHAnsi" w:cstheme="minorHAnsi"/>
        </w:rPr>
      </w:pPr>
      <w:r w:rsidRPr="00241FED">
        <w:rPr>
          <w:rFonts w:asciiTheme="minorHAnsi" w:hAnsiTheme="minorHAnsi" w:cstheme="minorHAnsi"/>
        </w:rPr>
        <w:t>Fonctions et sous-programmes : ils font partie d'une bibliothèque chargée à l'édition de liens du programme.</w:t>
      </w:r>
    </w:p>
    <w:p w:rsidR="00C75344" w:rsidRPr="00241FED" w:rsidRDefault="00C00E3C" w:rsidP="007D3F8E">
      <w:pPr>
        <w:pStyle w:val="Standard"/>
        <w:numPr>
          <w:ilvl w:val="0"/>
          <w:numId w:val="4"/>
        </w:numPr>
        <w:rPr>
          <w:rFonts w:asciiTheme="minorHAnsi" w:hAnsiTheme="minorHAnsi" w:cstheme="minorHAnsi"/>
        </w:rPr>
      </w:pPr>
      <w:r w:rsidRPr="00241FED">
        <w:rPr>
          <w:rFonts w:asciiTheme="minorHAnsi" w:hAnsiTheme="minorHAnsi" w:cstheme="minorHAnsi"/>
        </w:rPr>
        <w:t>Variables d'environnement : une fois positionnées, leurs valeurs sont prises en compte à l'exécution.</w:t>
      </w: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10" behindDoc="0" locked="0" layoutInCell="1" allowOverlap="1" wp14:anchorId="3C12559C" wp14:editId="266B0F60">
            <wp:simplePos x="0" y="0"/>
            <wp:positionH relativeFrom="column">
              <wp:align>center</wp:align>
            </wp:positionH>
            <wp:positionV relativeFrom="paragraph">
              <wp:align>top</wp:align>
            </wp:positionV>
            <wp:extent cx="2971800" cy="3017520"/>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971800" cy="3017520"/>
                    </a:xfrm>
                    <a:prstGeom prst="rect">
                      <a:avLst/>
                    </a:prstGeom>
                  </pic:spPr>
                </pic:pic>
              </a:graphicData>
            </a:graphic>
          </wp:anchor>
        </w:drawing>
      </w:r>
      <w:r w:rsidRPr="00241FED">
        <w:rPr>
          <w:rFonts w:asciiTheme="minorHAnsi" w:hAnsiTheme="minorHAnsi" w:cstheme="minorHAnsi"/>
        </w:rPr>
        <w:t xml:space="preserve">      </w:t>
      </w: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75344">
      <w:pPr>
        <w:pStyle w:val="Standard"/>
        <w:rPr>
          <w:rFonts w:asciiTheme="minorHAnsi" w:hAnsiTheme="minorHAnsi" w:cstheme="minorHAnsi"/>
        </w:rPr>
      </w:pPr>
    </w:p>
    <w:p w:rsidR="00C75344" w:rsidRPr="00241FED" w:rsidRDefault="00C00E3C">
      <w:pPr>
        <w:pStyle w:val="Standard"/>
        <w:rPr>
          <w:rFonts w:asciiTheme="minorHAnsi" w:hAnsiTheme="minorHAnsi" w:cstheme="minorHAnsi"/>
        </w:rPr>
      </w:pPr>
      <w:r w:rsidRPr="00241FED">
        <w:rPr>
          <w:rFonts w:asciiTheme="minorHAnsi" w:hAnsiTheme="minorHAnsi" w:cstheme="minorHAnsi"/>
        </w:rPr>
        <w:t xml:space="preserve">La forme générale d’une directive OpenMP est la suivante :      </w:t>
      </w:r>
    </w:p>
    <w:p w:rsidR="00C75344" w:rsidRPr="00241FED" w:rsidRDefault="00021C16">
      <w:pPr>
        <w:pStyle w:val="Standard"/>
        <w:rPr>
          <w:rFonts w:asciiTheme="minorHAnsi" w:hAnsiTheme="minorHAnsi" w:cstheme="minorHAnsi"/>
          <w:b/>
          <w:bCs/>
        </w:rPr>
      </w:pPr>
      <w:r w:rsidRPr="00241FED">
        <w:rPr>
          <w:rFonts w:asciiTheme="minorHAnsi" w:hAnsiTheme="minorHAnsi" w:cstheme="minorHAnsi"/>
          <w:b/>
          <w:bCs/>
        </w:rPr>
        <w:t>Sentinelle</w:t>
      </w:r>
      <w:r w:rsidR="00C00E3C" w:rsidRPr="00241FED">
        <w:rPr>
          <w:rFonts w:asciiTheme="minorHAnsi" w:hAnsiTheme="minorHAnsi" w:cstheme="minorHAnsi"/>
          <w:b/>
          <w:bCs/>
        </w:rPr>
        <w:t xml:space="preserve"> directive [clause[ clause]…]</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Cette ligne est ignorée par le compilateur si l’option interprétation de la directive OpenMP n’est pas spécifier.</w:t>
      </w:r>
      <w:r w:rsidR="0030656C" w:rsidRPr="00241FED">
        <w:rPr>
          <w:rFonts w:asciiTheme="minorHAnsi" w:hAnsiTheme="minorHAnsi" w:cstheme="minorHAnsi"/>
        </w:rPr>
        <w:t xml:space="preserve"> </w:t>
      </w:r>
      <w:r w:rsidRPr="00241FED">
        <w:rPr>
          <w:rFonts w:asciiTheme="minorHAnsi" w:hAnsiTheme="minorHAnsi" w:cstheme="minorHAnsi"/>
        </w:rPr>
        <w:t>La sentinelle est une chaîne de caractère donc la valeur dépend du langage utiliser.</w:t>
      </w:r>
    </w:p>
    <w:p w:rsidR="00B300AD" w:rsidRPr="00241FED" w:rsidRDefault="00B300AD" w:rsidP="00B300AD">
      <w:pPr>
        <w:suppressAutoHyphens w:val="0"/>
        <w:autoSpaceDE w:val="0"/>
        <w:adjustRightInd w:val="0"/>
        <w:textAlignment w:val="auto"/>
        <w:rPr>
          <w:rFonts w:asciiTheme="minorHAnsi" w:hAnsiTheme="minorHAnsi" w:cstheme="minorHAnsi"/>
          <w:kern w:val="0"/>
          <w:lang w:val="fr-CM" w:bidi="ar-SA"/>
        </w:rPr>
      </w:pPr>
      <w:r w:rsidRPr="00241FED">
        <w:rPr>
          <w:rFonts w:asciiTheme="minorHAnsi" w:hAnsiTheme="minorHAnsi" w:cstheme="minorHAnsi"/>
          <w:kern w:val="0"/>
          <w:lang w:val="fr-CM" w:bidi="ar-SA"/>
        </w:rPr>
        <w:t>Les fonctions OpenMP se trouvent toujours dans une région parallèle. On peut définir plusieurs régions parallèles dans un programme à l’aide de la directive suivante :</w:t>
      </w:r>
    </w:p>
    <w:p w:rsidR="00C75344" w:rsidRPr="00241FED" w:rsidRDefault="00C00E3C" w:rsidP="00B300AD">
      <w:pPr>
        <w:pStyle w:val="Standard"/>
        <w:rPr>
          <w:rFonts w:asciiTheme="minorHAnsi" w:hAnsiTheme="minorHAnsi" w:cstheme="minorHAnsi"/>
          <w:b/>
          <w:bCs/>
        </w:rPr>
      </w:pPr>
      <w:r w:rsidRPr="00241FED">
        <w:rPr>
          <w:rFonts w:asciiTheme="minorHAnsi" w:hAnsiTheme="minorHAnsi" w:cstheme="minorHAnsi"/>
          <w:b/>
          <w:bCs/>
        </w:rPr>
        <w:t>pragma omp parallel</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w:t>
      </w:r>
    </w:p>
    <w:p w:rsidR="00C75344" w:rsidRPr="00241FED" w:rsidRDefault="00C00E3C">
      <w:pPr>
        <w:pStyle w:val="Standard"/>
        <w:rPr>
          <w:rFonts w:asciiTheme="minorHAnsi" w:hAnsiTheme="minorHAnsi" w:cstheme="minorHAnsi"/>
          <w:b/>
          <w:bCs/>
        </w:rPr>
      </w:pPr>
      <w:r w:rsidRPr="00241FED">
        <w:rPr>
          <w:rFonts w:asciiTheme="minorHAnsi" w:hAnsiTheme="minorHAnsi" w:cstheme="minorHAnsi"/>
          <w:b/>
          <w:bCs/>
        </w:rPr>
        <w:t>...</w:t>
      </w:r>
    </w:p>
    <w:p w:rsidR="00C75344" w:rsidRPr="00241FED" w:rsidRDefault="00C00E3C">
      <w:pPr>
        <w:pStyle w:val="Standard"/>
        <w:rPr>
          <w:rFonts w:asciiTheme="minorHAnsi" w:hAnsiTheme="minorHAnsi" w:cstheme="minorHAnsi"/>
          <w:b/>
          <w:bCs/>
          <w:lang w:val="en-US"/>
        </w:rPr>
      </w:pPr>
      <w:r w:rsidRPr="00241FED">
        <w:rPr>
          <w:rFonts w:asciiTheme="minorHAnsi" w:hAnsiTheme="minorHAnsi" w:cstheme="minorHAnsi"/>
          <w:b/>
          <w:bCs/>
        </w:rPr>
        <w:t>}</w:t>
      </w:r>
      <w:r w:rsidRPr="00241FED">
        <w:rPr>
          <w:rFonts w:asciiTheme="minorHAnsi" w:hAnsiTheme="minorHAnsi" w:cstheme="minorHAnsi"/>
          <w:lang w:val="en-US"/>
        </w:rPr>
        <w:t xml:space="preserve">  </w:t>
      </w:r>
    </w:p>
    <w:p w:rsidR="00C75344" w:rsidRPr="00241FED" w:rsidRDefault="00C00E3C" w:rsidP="0054067E">
      <w:pPr>
        <w:pStyle w:val="Heading3"/>
        <w:rPr>
          <w:rFonts w:asciiTheme="minorHAnsi" w:hAnsiTheme="minorHAnsi" w:cstheme="minorHAnsi"/>
          <w:szCs w:val="24"/>
          <w:lang w:val="en-US"/>
        </w:rPr>
      </w:pPr>
      <w:bookmarkStart w:id="95" w:name="_Toc21587138"/>
      <w:bookmarkStart w:id="96" w:name="_Toc21597040"/>
      <w:r w:rsidRPr="00241FED">
        <w:rPr>
          <w:rFonts w:asciiTheme="minorHAnsi" w:hAnsiTheme="minorHAnsi" w:cstheme="minorHAnsi"/>
          <w:szCs w:val="24"/>
          <w:lang w:val="en-US"/>
        </w:rPr>
        <w:t>Installation d’OpenMP</w:t>
      </w:r>
      <w:bookmarkEnd w:id="95"/>
      <w:bookmarkEnd w:id="96"/>
    </w:p>
    <w:p w:rsidR="00C75344" w:rsidRPr="00241FED" w:rsidRDefault="00C00E3C" w:rsidP="0054067E">
      <w:pPr>
        <w:pStyle w:val="Heading4"/>
        <w:rPr>
          <w:rFonts w:asciiTheme="minorHAnsi" w:hAnsiTheme="minorHAnsi" w:cstheme="minorHAnsi"/>
          <w:szCs w:val="24"/>
          <w:lang w:val="en-US"/>
        </w:rPr>
      </w:pPr>
      <w:bookmarkStart w:id="97" w:name="_Toc21587139"/>
      <w:bookmarkStart w:id="98" w:name="_Toc21597041"/>
      <w:r w:rsidRPr="00241FED">
        <w:rPr>
          <w:rFonts w:asciiTheme="minorHAnsi" w:hAnsiTheme="minorHAnsi" w:cstheme="minorHAnsi"/>
          <w:szCs w:val="24"/>
          <w:lang w:val="en-US"/>
        </w:rPr>
        <w:t>Installation d’OpenMP sur windows</w:t>
      </w:r>
      <w:bookmarkEnd w:id="97"/>
      <w:bookmarkEnd w:id="98"/>
    </w:p>
    <w:p w:rsidR="00221BDC" w:rsidRPr="00241FED" w:rsidRDefault="00221BDC" w:rsidP="00221BDC">
      <w:pPr>
        <w:rPr>
          <w:rFonts w:asciiTheme="minorHAnsi" w:hAnsiTheme="minorHAnsi" w:cstheme="minorHAnsi"/>
          <w:lang w:val="fr-CM"/>
        </w:rPr>
      </w:pPr>
      <w:r w:rsidRPr="00241FED">
        <w:rPr>
          <w:rFonts w:asciiTheme="minorHAnsi" w:hAnsiTheme="minorHAnsi" w:cstheme="minorHAnsi"/>
          <w:lang w:val="fr-CM"/>
        </w:rPr>
        <w:t>Cette partie concerne les utilisateurs utilisant Code::block comme IDE.</w:t>
      </w:r>
    </w:p>
    <w:p w:rsidR="00221BDC" w:rsidRPr="00241FED" w:rsidRDefault="00221BDC">
      <w:pPr>
        <w:pStyle w:val="Standard"/>
        <w:rPr>
          <w:rFonts w:asciiTheme="minorHAnsi" w:hAnsiTheme="minorHAnsi" w:cstheme="minorHAnsi"/>
        </w:rPr>
      </w:pPr>
      <w:r w:rsidRPr="00241FED">
        <w:rPr>
          <w:rFonts w:asciiTheme="minorHAnsi" w:hAnsiTheme="minorHAnsi" w:cstheme="minorHAnsi"/>
        </w:rPr>
        <w:t>Quel que</w:t>
      </w:r>
      <w:r w:rsidR="00C00E3C" w:rsidRPr="00241FED">
        <w:rPr>
          <w:rFonts w:asciiTheme="minorHAnsi" w:hAnsiTheme="minorHAnsi" w:cstheme="minorHAnsi"/>
        </w:rPr>
        <w:t xml:space="preserve"> soit la version choisie, le MinGW intégré ne supporte pas OpenMP. Vous allez dans le répertoire </w:t>
      </w:r>
      <w:r w:rsidR="00C00E3C" w:rsidRPr="00241FED">
        <w:rPr>
          <w:rStyle w:val="Emphasis"/>
          <w:rFonts w:asciiTheme="minorHAnsi" w:hAnsiTheme="minorHAnsi" w:cstheme="minorHAnsi"/>
        </w:rPr>
        <w:t>C:\Program Files (x86)\CodeBlocks</w:t>
      </w:r>
      <w:r w:rsidR="00C00E3C" w:rsidRPr="00241FED">
        <w:rPr>
          <w:rFonts w:asciiTheme="minorHAnsi" w:hAnsiTheme="minorHAnsi" w:cstheme="minorHAnsi"/>
        </w:rPr>
        <w:t xml:space="preserve"> et changer le répertoire MinGW en MinGW_old, pour revenir en arrière en cas de besoin.</w:t>
      </w:r>
    </w:p>
    <w:p w:rsidR="00221BDC" w:rsidRPr="00241FED" w:rsidRDefault="00C00E3C" w:rsidP="00221BDC">
      <w:pPr>
        <w:pStyle w:val="Standard"/>
        <w:numPr>
          <w:ilvl w:val="0"/>
          <w:numId w:val="4"/>
        </w:numPr>
        <w:rPr>
          <w:rFonts w:asciiTheme="minorHAnsi" w:hAnsiTheme="minorHAnsi" w:cstheme="minorHAnsi"/>
        </w:rPr>
      </w:pPr>
      <w:r w:rsidRPr="00241FED">
        <w:rPr>
          <w:rFonts w:asciiTheme="minorHAnsi" w:hAnsiTheme="minorHAnsi" w:cstheme="minorHAnsi"/>
        </w:rPr>
        <w:t xml:space="preserve">Vous allez chercher le MinGW de TDM disponible ici : </w:t>
      </w:r>
      <w:hyperlink r:id="rId40" w:history="1">
        <w:r w:rsidRPr="00241FED">
          <w:rPr>
            <w:rFonts w:asciiTheme="minorHAnsi" w:hAnsiTheme="minorHAnsi" w:cstheme="minorHAnsi"/>
          </w:rPr>
          <w:t>http://tdm-gcc.tdragon.net/download</w:t>
        </w:r>
      </w:hyperlink>
      <w:r w:rsidRPr="00241FED">
        <w:rPr>
          <w:rFonts w:asciiTheme="minorHAnsi" w:hAnsiTheme="minorHAnsi" w:cstheme="minorHAnsi"/>
        </w:rPr>
        <w:t>.</w:t>
      </w:r>
    </w:p>
    <w:p w:rsidR="00221BDC" w:rsidRPr="00241FED" w:rsidRDefault="00C00E3C" w:rsidP="00221BDC">
      <w:pPr>
        <w:pStyle w:val="Standard"/>
        <w:numPr>
          <w:ilvl w:val="0"/>
          <w:numId w:val="4"/>
        </w:numPr>
        <w:rPr>
          <w:rFonts w:asciiTheme="minorHAnsi" w:hAnsiTheme="minorHAnsi" w:cstheme="minorHAnsi"/>
        </w:rPr>
      </w:pPr>
      <w:r w:rsidRPr="00241FED">
        <w:rPr>
          <w:rFonts w:asciiTheme="minorHAnsi" w:hAnsiTheme="minorHAnsi" w:cstheme="minorHAnsi"/>
        </w:rPr>
        <w:t>Vous lancez l’application et choisissez CREATE. Et vous choisissez 32 ou 64 bits.</w:t>
      </w:r>
    </w:p>
    <w:p w:rsidR="00221BDC" w:rsidRPr="00241FED" w:rsidRDefault="00C00E3C" w:rsidP="00221BDC">
      <w:pPr>
        <w:pStyle w:val="Standard"/>
        <w:numPr>
          <w:ilvl w:val="0"/>
          <w:numId w:val="4"/>
        </w:numPr>
        <w:rPr>
          <w:rStyle w:val="Emphasis"/>
          <w:rFonts w:asciiTheme="minorHAnsi" w:hAnsiTheme="minorHAnsi" w:cstheme="minorHAnsi"/>
          <w:i w:val="0"/>
          <w:iCs w:val="0"/>
        </w:rPr>
      </w:pPr>
      <w:r w:rsidRPr="00241FED">
        <w:rPr>
          <w:rFonts w:asciiTheme="minorHAnsi" w:hAnsiTheme="minorHAnsi" w:cstheme="minorHAnsi"/>
        </w:rPr>
        <w:lastRenderedPageBreak/>
        <w:t xml:space="preserve">On veut que le TDM-gcc vienne remplacer l’ancien wingw, on remplit la destination comme suit : </w:t>
      </w:r>
      <w:r w:rsidRPr="00241FED">
        <w:rPr>
          <w:rStyle w:val="Emphasis"/>
          <w:rFonts w:asciiTheme="minorHAnsi" w:hAnsiTheme="minorHAnsi" w:cstheme="minorHAnsi"/>
          <w:i w:val="0"/>
          <w:iCs w:val="0"/>
        </w:rPr>
        <w:t>C:\Program Files (x86)\CodeBlocks\MinGW\</w:t>
      </w:r>
    </w:p>
    <w:p w:rsidR="00C75344" w:rsidRPr="00241FED" w:rsidRDefault="00C00E3C" w:rsidP="00221BDC">
      <w:pPr>
        <w:pStyle w:val="Standard"/>
        <w:numPr>
          <w:ilvl w:val="0"/>
          <w:numId w:val="4"/>
        </w:numPr>
        <w:rPr>
          <w:rFonts w:asciiTheme="minorHAnsi" w:hAnsiTheme="minorHAnsi" w:cstheme="minorHAnsi"/>
        </w:rPr>
      </w:pPr>
      <w:r w:rsidRPr="00241FED">
        <w:rPr>
          <w:rStyle w:val="Emphasis"/>
          <w:rFonts w:asciiTheme="minorHAnsi" w:hAnsiTheme="minorHAnsi" w:cstheme="minorHAnsi"/>
          <w:i w:val="0"/>
          <w:iCs w:val="0"/>
        </w:rPr>
        <w:t>Il faut ne pas oublier de cocher que l’on veut installer OpenMP.</w:t>
      </w:r>
    </w:p>
    <w:p w:rsidR="00221BDC" w:rsidRPr="00241FED" w:rsidRDefault="00C00E3C">
      <w:pPr>
        <w:pStyle w:val="Standard"/>
        <w:rPr>
          <w:rStyle w:val="Emphasis"/>
          <w:rFonts w:asciiTheme="minorHAnsi" w:hAnsiTheme="minorHAnsi" w:cstheme="minorHAnsi"/>
          <w:i w:val="0"/>
          <w:iCs w:val="0"/>
        </w:rPr>
      </w:pPr>
      <w:r w:rsidRPr="00241FED">
        <w:rPr>
          <w:rStyle w:val="Emphasis"/>
          <w:rFonts w:asciiTheme="minorHAnsi" w:hAnsiTheme="minorHAnsi" w:cstheme="minorHAnsi"/>
          <w:i w:val="0"/>
          <w:iCs w:val="0"/>
        </w:rPr>
        <w:t>On finit l’installation de TDM-gcc.</w:t>
      </w:r>
    </w:p>
    <w:p w:rsidR="00C75344" w:rsidRPr="00241FED" w:rsidRDefault="00C00E3C" w:rsidP="00221BDC">
      <w:pPr>
        <w:pStyle w:val="Standard"/>
        <w:numPr>
          <w:ilvl w:val="0"/>
          <w:numId w:val="5"/>
        </w:numPr>
        <w:rPr>
          <w:rFonts w:asciiTheme="minorHAnsi" w:hAnsiTheme="minorHAnsi" w:cstheme="minorHAnsi"/>
        </w:rPr>
      </w:pPr>
      <w:r w:rsidRPr="00241FED">
        <w:rPr>
          <w:rStyle w:val="Emphasis"/>
          <w:rFonts w:asciiTheme="minorHAnsi" w:hAnsiTheme="minorHAnsi" w:cstheme="minorHAnsi"/>
          <w:i w:val="0"/>
          <w:iCs w:val="0"/>
        </w:rPr>
        <w:t>On lance code::blocks. Il faut ensuite aller changer les noms des exécutables pour la compilation : Settings -&gt; Compiler.</w:t>
      </w:r>
    </w:p>
    <w:p w:rsidR="00C75344" w:rsidRPr="00241FED" w:rsidRDefault="00C00E3C">
      <w:pPr>
        <w:pStyle w:val="Standard"/>
        <w:rPr>
          <w:rFonts w:asciiTheme="minorHAnsi" w:hAnsiTheme="minorHAnsi" w:cstheme="minorHAnsi"/>
        </w:rPr>
      </w:pPr>
      <w:r w:rsidRPr="00241FED">
        <w:rPr>
          <w:rStyle w:val="Emphasis"/>
          <w:rFonts w:asciiTheme="minorHAnsi" w:hAnsiTheme="minorHAnsi" w:cstheme="minorHAnsi"/>
          <w:i w:val="0"/>
          <w:iCs w:val="0"/>
        </w:rPr>
        <w:t>Et aller dans l’onglet (image ci-dessous) : Global compiler settings, et sous onglet toolchain executables. Entrez les exécutables correspondant au TDM installé (varie selon 32 ou 64 bits).</w:t>
      </w:r>
    </w:p>
    <w:p w:rsidR="00C75344" w:rsidRPr="00241FED" w:rsidRDefault="00C00E3C">
      <w:pPr>
        <w:pStyle w:val="Standard"/>
        <w:rPr>
          <w:rFonts w:asciiTheme="minorHAnsi" w:hAnsiTheme="minorHAnsi" w:cstheme="minorHAnsi"/>
          <w:b/>
          <w:bCs/>
        </w:rPr>
      </w:pPr>
      <w:r w:rsidRPr="00241FED">
        <w:rPr>
          <w:rStyle w:val="Emphasis"/>
          <w:rFonts w:asciiTheme="minorHAnsi" w:hAnsiTheme="minorHAnsi" w:cstheme="minorHAnsi"/>
          <w:i w:val="0"/>
          <w:iCs w:val="0"/>
        </w:rPr>
        <w:t>Tout est ok pour la partie installation de TDM-gcc.</w:t>
      </w:r>
    </w:p>
    <w:p w:rsidR="0030656C" w:rsidRPr="00241FED" w:rsidRDefault="0030656C">
      <w:pPr>
        <w:rPr>
          <w:rFonts w:asciiTheme="minorHAnsi" w:eastAsiaTheme="majorEastAsia" w:hAnsiTheme="minorHAnsi" w:cstheme="minorHAnsi"/>
          <w:i/>
          <w:iCs/>
          <w:color w:val="00B0F0"/>
        </w:rPr>
      </w:pPr>
    </w:p>
    <w:p w:rsidR="00C75344" w:rsidRPr="00241FED" w:rsidRDefault="00C00E3C" w:rsidP="00221BDC">
      <w:pPr>
        <w:pStyle w:val="Heading4"/>
        <w:rPr>
          <w:rFonts w:asciiTheme="minorHAnsi" w:hAnsiTheme="minorHAnsi" w:cstheme="minorHAnsi"/>
          <w:szCs w:val="24"/>
        </w:rPr>
      </w:pPr>
      <w:bookmarkStart w:id="99" w:name="_Toc21587140"/>
      <w:bookmarkStart w:id="100" w:name="_Toc21597042"/>
      <w:r w:rsidRPr="00241FED">
        <w:rPr>
          <w:rFonts w:asciiTheme="minorHAnsi" w:hAnsiTheme="minorHAnsi" w:cstheme="minorHAnsi"/>
          <w:szCs w:val="24"/>
        </w:rPr>
        <w:t>Installation d’OpenMp sur linux</w:t>
      </w:r>
      <w:bookmarkEnd w:id="99"/>
      <w:bookmarkEnd w:id="100"/>
    </w:p>
    <w:p w:rsidR="00C75344" w:rsidRPr="00241FED" w:rsidRDefault="00C00E3C" w:rsidP="00221BDC">
      <w:pPr>
        <w:pStyle w:val="Standard"/>
        <w:numPr>
          <w:ilvl w:val="0"/>
          <w:numId w:val="3"/>
        </w:numPr>
        <w:rPr>
          <w:rFonts w:asciiTheme="minorHAnsi" w:hAnsiTheme="minorHAnsi" w:cstheme="minorHAnsi"/>
          <w:b/>
          <w:bCs/>
        </w:rPr>
      </w:pPr>
      <w:r w:rsidRPr="00241FED">
        <w:rPr>
          <w:rFonts w:asciiTheme="minorHAnsi" w:hAnsiTheme="minorHAnsi" w:cstheme="minorHAnsi"/>
          <w:b/>
          <w:bCs/>
        </w:rPr>
        <w:t>Avec Code::Blocks</w:t>
      </w:r>
    </w:p>
    <w:p w:rsidR="00C75344" w:rsidRPr="00241FED" w:rsidRDefault="00C00E3C">
      <w:pPr>
        <w:pStyle w:val="Standard"/>
        <w:rPr>
          <w:rFonts w:asciiTheme="minorHAnsi" w:hAnsiTheme="minorHAnsi" w:cstheme="minorHAnsi"/>
        </w:rPr>
      </w:pPr>
      <w:r w:rsidRPr="00241FED">
        <w:rPr>
          <w:rFonts w:asciiTheme="minorHAnsi" w:hAnsiTheme="minorHAnsi" w:cstheme="minorHAnsi"/>
        </w:rPr>
        <w:t>Pour pouvoir utiliser OpenMP avec code block sous Ubuntu, il faut</w:t>
      </w:r>
      <w:r w:rsidR="00021C16" w:rsidRPr="00241FED">
        <w:rPr>
          <w:rFonts w:asciiTheme="minorHAnsi" w:hAnsiTheme="minorHAnsi" w:cstheme="minorHAnsi"/>
        </w:rPr>
        <w:t xml:space="preserve"> </w:t>
      </w:r>
      <w:r w:rsidRPr="00241FED">
        <w:rPr>
          <w:rFonts w:asciiTheme="minorHAnsi" w:hAnsiTheme="minorHAnsi" w:cstheme="minorHAnsi"/>
        </w:rPr>
        <w:t>:</w:t>
      </w:r>
    </w:p>
    <w:p w:rsidR="00C75344" w:rsidRPr="00241FED" w:rsidRDefault="00C75344">
      <w:pPr>
        <w:pStyle w:val="Standard"/>
        <w:rPr>
          <w:rFonts w:asciiTheme="minorHAnsi" w:hAnsiTheme="minorHAnsi" w:cstheme="minorHAnsi"/>
        </w:rPr>
      </w:pPr>
    </w:p>
    <w:p w:rsidR="00E2369F" w:rsidRPr="00241FED" w:rsidRDefault="00E2369F" w:rsidP="00E2369F">
      <w:pPr>
        <w:pStyle w:val="Standard"/>
        <w:numPr>
          <w:ilvl w:val="0"/>
          <w:numId w:val="5"/>
        </w:numPr>
        <w:rPr>
          <w:rFonts w:asciiTheme="minorHAnsi" w:hAnsiTheme="minorHAnsi" w:cstheme="minorHAnsi"/>
        </w:rPr>
      </w:pPr>
      <w:r w:rsidRPr="00241FED">
        <w:rPr>
          <w:rFonts w:asciiTheme="minorHAnsi" w:hAnsiTheme="minorHAnsi" w:cstheme="minorHAnsi"/>
        </w:rPr>
        <w:t>I</w:t>
      </w:r>
      <w:r w:rsidR="00C00E3C" w:rsidRPr="00241FED">
        <w:rPr>
          <w:rFonts w:asciiTheme="minorHAnsi" w:hAnsiTheme="minorHAnsi" w:cstheme="minorHAnsi"/>
        </w:rPr>
        <w:t>nstaller code block à l’aide de la commande</w:t>
      </w:r>
      <w:r w:rsidR="00021C16" w:rsidRPr="00241FED">
        <w:rPr>
          <w:rFonts w:asciiTheme="minorHAnsi" w:hAnsiTheme="minorHAnsi" w:cstheme="minorHAnsi"/>
        </w:rPr>
        <w:t xml:space="preserve"> </w:t>
      </w:r>
      <w:r w:rsidR="00C00E3C" w:rsidRPr="00241FED">
        <w:rPr>
          <w:rFonts w:asciiTheme="minorHAnsi" w:hAnsiTheme="minorHAnsi" w:cstheme="minorHAnsi"/>
        </w:rPr>
        <w:t xml:space="preserve">: </w:t>
      </w:r>
      <w:r w:rsidR="00C00E3C" w:rsidRPr="00241FED">
        <w:rPr>
          <w:rFonts w:asciiTheme="minorHAnsi" w:hAnsiTheme="minorHAnsi" w:cstheme="minorHAnsi"/>
          <w:b/>
          <w:bCs/>
        </w:rPr>
        <w:t>sudo apt -get install codeblocks</w:t>
      </w:r>
    </w:p>
    <w:p w:rsidR="000D7573" w:rsidRPr="00241FED" w:rsidRDefault="00E2369F" w:rsidP="000D7573">
      <w:pPr>
        <w:pStyle w:val="Standard"/>
        <w:numPr>
          <w:ilvl w:val="0"/>
          <w:numId w:val="5"/>
        </w:numPr>
        <w:rPr>
          <w:rFonts w:asciiTheme="minorHAnsi" w:hAnsiTheme="minorHAnsi" w:cstheme="minorHAnsi"/>
        </w:rPr>
      </w:pPr>
      <w:r w:rsidRPr="00241FED">
        <w:rPr>
          <w:rFonts w:asciiTheme="minorHAnsi" w:hAnsiTheme="minorHAnsi" w:cstheme="minorHAnsi"/>
        </w:rPr>
        <w:t>I</w:t>
      </w:r>
      <w:r w:rsidR="00C00E3C" w:rsidRPr="00241FED">
        <w:rPr>
          <w:rFonts w:asciiTheme="minorHAnsi" w:hAnsiTheme="minorHAnsi" w:cstheme="minorHAnsi"/>
        </w:rPr>
        <w:t xml:space="preserve">nstaller ensuite OpenMP GNU GCC avec la commande </w:t>
      </w:r>
      <w:r w:rsidR="00C00E3C" w:rsidRPr="00241FED">
        <w:rPr>
          <w:rFonts w:asciiTheme="minorHAnsi" w:hAnsiTheme="minorHAnsi" w:cstheme="minorHAnsi"/>
          <w:b/>
          <w:bCs/>
        </w:rPr>
        <w:t>sudo apt-get install</w:t>
      </w:r>
      <w:r w:rsidR="00021C16" w:rsidRPr="00241FED">
        <w:rPr>
          <w:rFonts w:asciiTheme="minorHAnsi" w:hAnsiTheme="minorHAnsi" w:cstheme="minorHAnsi"/>
        </w:rPr>
        <w:t xml:space="preserve"> </w:t>
      </w:r>
      <w:r w:rsidR="00C00E3C" w:rsidRPr="00241FED">
        <w:rPr>
          <w:rFonts w:asciiTheme="minorHAnsi" w:hAnsiTheme="minorHAnsi" w:cstheme="minorHAnsi"/>
          <w:b/>
          <w:bCs/>
        </w:rPr>
        <w:t>libgomp1</w:t>
      </w:r>
      <w:r w:rsidR="00021C16" w:rsidRPr="00241FED">
        <w:rPr>
          <w:rFonts w:asciiTheme="minorHAnsi" w:hAnsiTheme="minorHAnsi" w:cstheme="minorHAnsi"/>
        </w:rPr>
        <w:t xml:space="preserve"> (pour les </w:t>
      </w:r>
      <w:r w:rsidR="00C00E3C" w:rsidRPr="00241FED">
        <w:rPr>
          <w:rFonts w:asciiTheme="minorHAnsi" w:hAnsiTheme="minorHAnsi" w:cstheme="minorHAnsi"/>
        </w:rPr>
        <w:t xml:space="preserve">32 bits) ou </w:t>
      </w:r>
      <w:r w:rsidR="00C00E3C" w:rsidRPr="00241FED">
        <w:rPr>
          <w:rFonts w:asciiTheme="minorHAnsi" w:hAnsiTheme="minorHAnsi" w:cstheme="minorHAnsi"/>
          <w:b/>
          <w:bCs/>
        </w:rPr>
        <w:t>sudo apt-get install lib64gomp1</w:t>
      </w:r>
      <w:r w:rsidR="00C00E3C" w:rsidRPr="00241FED">
        <w:rPr>
          <w:rFonts w:asciiTheme="minorHAnsi" w:hAnsiTheme="minorHAnsi" w:cstheme="minorHAnsi"/>
        </w:rPr>
        <w:t xml:space="preserve"> (pour les 64</w:t>
      </w:r>
      <w:r w:rsidR="00021C16" w:rsidRPr="00241FED">
        <w:rPr>
          <w:rFonts w:asciiTheme="minorHAnsi" w:hAnsiTheme="minorHAnsi" w:cstheme="minorHAnsi"/>
        </w:rPr>
        <w:t xml:space="preserve"> </w:t>
      </w:r>
      <w:r w:rsidR="0016344B" w:rsidRPr="00241FED">
        <w:rPr>
          <w:rFonts w:asciiTheme="minorHAnsi" w:hAnsiTheme="minorHAnsi" w:cstheme="minorHAnsi"/>
        </w:rPr>
        <w:t>bits</w:t>
      </w:r>
      <w:r w:rsidR="000651CF" w:rsidRPr="00241FED">
        <w:rPr>
          <w:rFonts w:asciiTheme="minorHAnsi" w:hAnsiTheme="minorHAnsi" w:cstheme="minorHAnsi"/>
        </w:rPr>
        <w:t>). Vous</w:t>
      </w:r>
      <w:r w:rsidR="00C00E3C" w:rsidRPr="00241FED">
        <w:rPr>
          <w:rFonts w:asciiTheme="minorHAnsi" w:hAnsiTheme="minorHAnsi" w:cstheme="minorHAnsi"/>
        </w:rPr>
        <w:t xml:space="preserve"> pouvez maintenant créer un nouveau projet et tester. Mais avant la</w:t>
      </w:r>
      <w:r w:rsidR="00021C16" w:rsidRPr="00241FED">
        <w:rPr>
          <w:rFonts w:asciiTheme="minorHAnsi" w:hAnsiTheme="minorHAnsi" w:cstheme="minorHAnsi"/>
        </w:rPr>
        <w:t xml:space="preserve"> </w:t>
      </w:r>
      <w:r w:rsidR="00C00E3C" w:rsidRPr="00241FED">
        <w:rPr>
          <w:rFonts w:asciiTheme="minorHAnsi" w:hAnsiTheme="minorHAnsi" w:cstheme="minorHAnsi"/>
        </w:rPr>
        <w:t>compilation, il va falloir indiquer que nous utilisons OpenMP et où se trouve la</w:t>
      </w:r>
      <w:r w:rsidR="00021C16" w:rsidRPr="00241FED">
        <w:rPr>
          <w:rFonts w:asciiTheme="minorHAnsi" w:hAnsiTheme="minorHAnsi" w:cstheme="minorHAnsi"/>
        </w:rPr>
        <w:t xml:space="preserve"> </w:t>
      </w:r>
      <w:r w:rsidR="00C00E3C" w:rsidRPr="00241FED">
        <w:rPr>
          <w:rFonts w:asciiTheme="minorHAnsi" w:hAnsiTheme="minorHAnsi" w:cstheme="minorHAnsi"/>
        </w:rPr>
        <w:t>librairie.</w:t>
      </w:r>
    </w:p>
    <w:p w:rsidR="00C75344" w:rsidRPr="00241FED" w:rsidRDefault="00C00E3C" w:rsidP="000D7573">
      <w:pPr>
        <w:pStyle w:val="Standard"/>
        <w:numPr>
          <w:ilvl w:val="0"/>
          <w:numId w:val="5"/>
        </w:numPr>
        <w:rPr>
          <w:rFonts w:asciiTheme="minorHAnsi" w:hAnsiTheme="minorHAnsi" w:cstheme="minorHAnsi"/>
        </w:rPr>
      </w:pPr>
      <w:r w:rsidRPr="00241FED">
        <w:rPr>
          <w:rFonts w:asciiTheme="minorHAnsi" w:hAnsiTheme="minorHAnsi" w:cstheme="minorHAnsi"/>
        </w:rPr>
        <w:t xml:space="preserve">Dans le menu, </w:t>
      </w:r>
      <w:r w:rsidRPr="00241FED">
        <w:rPr>
          <w:rFonts w:asciiTheme="minorHAnsi" w:hAnsiTheme="minorHAnsi" w:cstheme="minorHAnsi"/>
          <w:b/>
          <w:bCs/>
        </w:rPr>
        <w:t xml:space="preserve">Project -&gt; Buid </w:t>
      </w:r>
      <w:r w:rsidRPr="00241FED">
        <w:rPr>
          <w:rFonts w:asciiTheme="minorHAnsi" w:hAnsiTheme="minorHAnsi" w:cstheme="minorHAnsi"/>
        </w:rPr>
        <w:t>options, aller dans l’onglet</w:t>
      </w:r>
      <w:r w:rsidRPr="00241FED">
        <w:rPr>
          <w:rFonts w:asciiTheme="minorHAnsi" w:hAnsiTheme="minorHAnsi" w:cstheme="minorHAnsi"/>
          <w:b/>
          <w:bCs/>
        </w:rPr>
        <w:t xml:space="preserve"> Compiler Settings</w:t>
      </w:r>
      <w:r w:rsidRPr="00241FED">
        <w:rPr>
          <w:rFonts w:asciiTheme="minorHAnsi" w:hAnsiTheme="minorHAnsi" w:cstheme="minorHAnsi"/>
        </w:rPr>
        <w:t>, sous</w:t>
      </w:r>
      <w:r w:rsidR="00021C16" w:rsidRPr="00241FED">
        <w:rPr>
          <w:rFonts w:asciiTheme="minorHAnsi" w:hAnsiTheme="minorHAnsi" w:cstheme="minorHAnsi"/>
        </w:rPr>
        <w:t xml:space="preserve"> </w:t>
      </w:r>
      <w:r w:rsidRPr="00241FED">
        <w:rPr>
          <w:rFonts w:asciiTheme="minorHAnsi" w:hAnsiTheme="minorHAnsi" w:cstheme="minorHAnsi"/>
        </w:rPr>
        <w:t xml:space="preserve">onglet </w:t>
      </w:r>
      <w:r w:rsidRPr="00241FED">
        <w:rPr>
          <w:rFonts w:asciiTheme="minorHAnsi" w:hAnsiTheme="minorHAnsi" w:cstheme="minorHAnsi"/>
          <w:b/>
          <w:bCs/>
        </w:rPr>
        <w:t>Other</w:t>
      </w:r>
      <w:r w:rsidRPr="00241FED">
        <w:rPr>
          <w:rFonts w:asciiTheme="minorHAnsi" w:hAnsiTheme="minorHAnsi" w:cstheme="minorHAnsi"/>
        </w:rPr>
        <w:t xml:space="preserve"> options et mettre </w:t>
      </w:r>
      <w:r w:rsidRPr="00241FED">
        <w:rPr>
          <w:rFonts w:asciiTheme="minorHAnsi" w:hAnsiTheme="minorHAnsi" w:cstheme="minorHAnsi"/>
          <w:b/>
          <w:bCs/>
        </w:rPr>
        <w:t>-fopenmp</w:t>
      </w:r>
      <w:r w:rsidRPr="00241FED">
        <w:rPr>
          <w:rFonts w:asciiTheme="minorHAnsi" w:hAnsiTheme="minorHAnsi" w:cstheme="minorHAnsi"/>
        </w:rPr>
        <w:t>.</w:t>
      </w:r>
      <w:r w:rsidR="00970CE8" w:rsidRPr="00241FED">
        <w:rPr>
          <w:rFonts w:asciiTheme="minorHAnsi" w:hAnsiTheme="minorHAnsi" w:cstheme="minorHAnsi"/>
        </w:rPr>
        <w:t xml:space="preserve"> E</w:t>
      </w:r>
      <w:r w:rsidRPr="00241FED">
        <w:rPr>
          <w:rFonts w:asciiTheme="minorHAnsi" w:hAnsiTheme="minorHAnsi" w:cstheme="minorHAnsi"/>
        </w:rPr>
        <w:t>nfin, aller dans l’onglet</w:t>
      </w:r>
      <w:r w:rsidRPr="00241FED">
        <w:rPr>
          <w:rFonts w:asciiTheme="minorHAnsi" w:hAnsiTheme="minorHAnsi" w:cstheme="minorHAnsi"/>
          <w:b/>
          <w:bCs/>
        </w:rPr>
        <w:t xml:space="preserve"> Linker Settings</w:t>
      </w:r>
      <w:r w:rsidRPr="00241FED">
        <w:rPr>
          <w:rFonts w:asciiTheme="minorHAnsi" w:hAnsiTheme="minorHAnsi" w:cstheme="minorHAnsi"/>
        </w:rPr>
        <w:t xml:space="preserve"> et</w:t>
      </w:r>
      <w:r w:rsidR="00021C16" w:rsidRPr="00241FED">
        <w:rPr>
          <w:rFonts w:asciiTheme="minorHAnsi" w:hAnsiTheme="minorHAnsi" w:cstheme="minorHAnsi"/>
        </w:rPr>
        <w:t xml:space="preserve"> </w:t>
      </w:r>
      <w:r w:rsidRPr="00241FED">
        <w:rPr>
          <w:rFonts w:asciiTheme="minorHAnsi" w:hAnsiTheme="minorHAnsi" w:cstheme="minorHAnsi"/>
        </w:rPr>
        <w:t xml:space="preserve">cliquer sur </w:t>
      </w:r>
      <w:r w:rsidRPr="00241FED">
        <w:rPr>
          <w:rFonts w:asciiTheme="minorHAnsi" w:hAnsiTheme="minorHAnsi" w:cstheme="minorHAnsi"/>
          <w:b/>
          <w:bCs/>
        </w:rPr>
        <w:t>add</w:t>
      </w:r>
      <w:r w:rsidRPr="00241FED">
        <w:rPr>
          <w:rFonts w:asciiTheme="minorHAnsi" w:hAnsiTheme="minorHAnsi" w:cstheme="minorHAnsi"/>
        </w:rPr>
        <w:t xml:space="preserve"> pour indiquer où se trouve l</w:t>
      </w:r>
      <w:r w:rsidRPr="00241FED">
        <w:rPr>
          <w:rFonts w:asciiTheme="minorHAnsi" w:hAnsiTheme="minorHAnsi" w:cstheme="minorHAnsi"/>
          <w:b/>
          <w:bCs/>
        </w:rPr>
        <w:t>ibgomp1.so</w:t>
      </w:r>
      <w:r w:rsidRPr="00241FED">
        <w:rPr>
          <w:rFonts w:asciiTheme="minorHAnsi" w:hAnsiTheme="minorHAnsi" w:cstheme="minorHAnsi"/>
        </w:rPr>
        <w:t xml:space="preserve">. Pour trouver </w:t>
      </w:r>
      <w:r w:rsidRPr="00241FED">
        <w:rPr>
          <w:rFonts w:asciiTheme="minorHAnsi" w:hAnsiTheme="minorHAnsi" w:cstheme="minorHAnsi"/>
          <w:b/>
          <w:bCs/>
        </w:rPr>
        <w:t>libgomp.so</w:t>
      </w:r>
      <w:r w:rsidRPr="00241FED">
        <w:rPr>
          <w:rFonts w:asciiTheme="minorHAnsi" w:hAnsiTheme="minorHAnsi" w:cstheme="minorHAnsi"/>
        </w:rPr>
        <w:t>,</w:t>
      </w:r>
      <w:r w:rsidR="00021C16" w:rsidRPr="00241FED">
        <w:rPr>
          <w:rFonts w:asciiTheme="minorHAnsi" w:hAnsiTheme="minorHAnsi" w:cstheme="minorHAnsi"/>
        </w:rPr>
        <w:t xml:space="preserve"> </w:t>
      </w:r>
      <w:r w:rsidRPr="00241FED">
        <w:rPr>
          <w:rFonts w:asciiTheme="minorHAnsi" w:hAnsiTheme="minorHAnsi" w:cstheme="minorHAnsi"/>
        </w:rPr>
        <w:t xml:space="preserve">dans un terminal, tapez </w:t>
      </w:r>
      <w:r w:rsidR="000651CF" w:rsidRPr="00241FED">
        <w:rPr>
          <w:rFonts w:asciiTheme="minorHAnsi" w:hAnsiTheme="minorHAnsi" w:cstheme="minorHAnsi"/>
          <w:b/>
          <w:bCs/>
        </w:rPr>
        <w:t xml:space="preserve">: locate </w:t>
      </w:r>
      <w:r w:rsidRPr="00241FED">
        <w:rPr>
          <w:rFonts w:asciiTheme="minorHAnsi" w:hAnsiTheme="minorHAnsi" w:cstheme="minorHAnsi"/>
          <w:b/>
          <w:bCs/>
        </w:rPr>
        <w:t>libgomp.</w:t>
      </w:r>
      <w:r w:rsidRPr="00241FED">
        <w:rPr>
          <w:rFonts w:asciiTheme="minorHAnsi" w:hAnsiTheme="minorHAnsi" w:cstheme="minorHAnsi"/>
        </w:rPr>
        <w:t xml:space="preserve"> Prendre la librairie se situant dans votre</w:t>
      </w:r>
      <w:r w:rsidR="00021C16" w:rsidRPr="00241FED">
        <w:rPr>
          <w:rFonts w:asciiTheme="minorHAnsi" w:hAnsiTheme="minorHAnsi" w:cstheme="minorHAnsi"/>
        </w:rPr>
        <w:t xml:space="preserve"> </w:t>
      </w:r>
      <w:r w:rsidRPr="00241FED">
        <w:rPr>
          <w:rFonts w:asciiTheme="minorHAnsi" w:hAnsiTheme="minorHAnsi" w:cstheme="minorHAnsi"/>
        </w:rPr>
        <w:t>dernière version de GCC.</w:t>
      </w:r>
    </w:p>
    <w:p w:rsidR="00C75344" w:rsidRPr="00241FED" w:rsidRDefault="00C75344">
      <w:pPr>
        <w:pStyle w:val="Standard"/>
        <w:rPr>
          <w:rFonts w:asciiTheme="minorHAnsi" w:hAnsiTheme="minorHAnsi" w:cstheme="minorHAnsi"/>
        </w:rPr>
      </w:pPr>
    </w:p>
    <w:p w:rsidR="00DB379B" w:rsidRPr="00241FED" w:rsidRDefault="00DB379B" w:rsidP="00DB379B">
      <w:pPr>
        <w:pStyle w:val="Standard"/>
        <w:numPr>
          <w:ilvl w:val="0"/>
          <w:numId w:val="3"/>
        </w:numPr>
        <w:rPr>
          <w:rFonts w:asciiTheme="minorHAnsi" w:hAnsiTheme="minorHAnsi" w:cstheme="minorHAnsi"/>
          <w:b/>
          <w:bCs/>
        </w:rPr>
      </w:pPr>
      <w:r w:rsidRPr="00241FED">
        <w:rPr>
          <w:rFonts w:asciiTheme="minorHAnsi" w:hAnsiTheme="minorHAnsi" w:cstheme="minorHAnsi"/>
          <w:b/>
          <w:bCs/>
        </w:rPr>
        <w:t>En ligne de commande</w:t>
      </w:r>
    </w:p>
    <w:p w:rsidR="00DB379B" w:rsidRPr="00241FED" w:rsidRDefault="00DB379B" w:rsidP="00DB379B">
      <w:pPr>
        <w:pStyle w:val="Standard"/>
        <w:numPr>
          <w:ilvl w:val="0"/>
          <w:numId w:val="7"/>
        </w:numPr>
        <w:rPr>
          <w:rFonts w:asciiTheme="minorHAnsi" w:hAnsiTheme="minorHAnsi" w:cstheme="minorHAnsi"/>
          <w:b/>
          <w:bCs/>
        </w:rPr>
      </w:pPr>
      <w:r w:rsidRPr="00241FED">
        <w:rPr>
          <w:rFonts w:asciiTheme="minorHAnsi" w:hAnsiTheme="minorHAnsi" w:cstheme="minorHAnsi"/>
        </w:rPr>
        <w:t>Au préalable se rassurer que vous avez le compilateur gcc installer en tapant la commande suivante :</w:t>
      </w:r>
      <w:r w:rsidRPr="00241FED">
        <w:rPr>
          <w:rFonts w:asciiTheme="minorHAnsi" w:hAnsiTheme="minorHAnsi" w:cstheme="minorHAnsi"/>
          <w:b/>
          <w:bCs/>
        </w:rPr>
        <w:t xml:space="preserve"> gcc -v ou gcc -version</w:t>
      </w:r>
    </w:p>
    <w:p w:rsidR="00DB379B" w:rsidRPr="00241FED" w:rsidRDefault="00DB379B" w:rsidP="00DB379B">
      <w:pPr>
        <w:pStyle w:val="Standard"/>
        <w:rPr>
          <w:rFonts w:asciiTheme="minorHAnsi" w:hAnsiTheme="minorHAnsi" w:cstheme="minorHAnsi"/>
        </w:rPr>
      </w:pPr>
      <w:r w:rsidRPr="00241FED">
        <w:rPr>
          <w:rFonts w:asciiTheme="minorHAnsi" w:hAnsiTheme="minorHAnsi" w:cstheme="minorHAnsi"/>
        </w:rPr>
        <w:t xml:space="preserve">    Dans le cas contraire installer le compilateur gcc au travers de la commande :</w:t>
      </w:r>
    </w:p>
    <w:p w:rsidR="00DB379B" w:rsidRPr="00241FED" w:rsidRDefault="00DB379B" w:rsidP="00DB379B">
      <w:pPr>
        <w:pStyle w:val="Standard"/>
        <w:rPr>
          <w:rFonts w:asciiTheme="minorHAnsi" w:hAnsiTheme="minorHAnsi" w:cstheme="minorHAnsi"/>
        </w:rPr>
      </w:pPr>
      <w:r w:rsidRPr="00241FED">
        <w:rPr>
          <w:rFonts w:asciiTheme="minorHAnsi" w:hAnsiTheme="minorHAnsi" w:cstheme="minorHAnsi"/>
        </w:rPr>
        <w:t xml:space="preserve">    </w:t>
      </w:r>
      <w:r w:rsidRPr="00241FED">
        <w:rPr>
          <w:rFonts w:asciiTheme="minorHAnsi" w:hAnsiTheme="minorHAnsi" w:cstheme="minorHAnsi"/>
          <w:b/>
          <w:bCs/>
        </w:rPr>
        <w:t>sudo apt install gcc</w:t>
      </w:r>
    </w:p>
    <w:p w:rsidR="00DB379B" w:rsidRPr="00241FED" w:rsidRDefault="00DB379B" w:rsidP="00DB379B">
      <w:pPr>
        <w:pStyle w:val="Standard"/>
        <w:numPr>
          <w:ilvl w:val="0"/>
          <w:numId w:val="7"/>
        </w:numPr>
        <w:rPr>
          <w:rFonts w:asciiTheme="minorHAnsi" w:hAnsiTheme="minorHAnsi" w:cstheme="minorHAnsi"/>
        </w:rPr>
      </w:pPr>
      <w:r w:rsidRPr="00241FED">
        <w:rPr>
          <w:rFonts w:asciiTheme="minorHAnsi" w:hAnsiTheme="minorHAnsi" w:cstheme="minorHAnsi"/>
        </w:rPr>
        <w:t>En suite config</w:t>
      </w:r>
      <w:r w:rsidR="00C71CF1" w:rsidRPr="00241FED">
        <w:rPr>
          <w:rFonts w:asciiTheme="minorHAnsi" w:hAnsiTheme="minorHAnsi" w:cstheme="minorHAnsi"/>
        </w:rPr>
        <w:t>urer OpenMP sur votre machine s’</w:t>
      </w:r>
      <w:r w:rsidRPr="00241FED">
        <w:rPr>
          <w:rFonts w:asciiTheme="minorHAnsi" w:hAnsiTheme="minorHAnsi" w:cstheme="minorHAnsi"/>
        </w:rPr>
        <w:t xml:space="preserve">il est installé au travers de la commande : </w:t>
      </w:r>
      <w:r w:rsidRPr="00241FED">
        <w:rPr>
          <w:rFonts w:asciiTheme="minorHAnsi" w:hAnsiTheme="minorHAnsi" w:cstheme="minorHAnsi"/>
          <w:b/>
          <w:bCs/>
          <w:lang w:val="fr-CM"/>
        </w:rPr>
        <w:t>echo |cpp -fopenmp -dM |grep -i open</w:t>
      </w:r>
    </w:p>
    <w:p w:rsidR="00DB379B" w:rsidRPr="00241FED" w:rsidRDefault="00DB379B" w:rsidP="00DB379B">
      <w:pPr>
        <w:pStyle w:val="Standard"/>
        <w:rPr>
          <w:rFonts w:asciiTheme="minorHAnsi" w:hAnsiTheme="minorHAnsi" w:cstheme="minorHAnsi"/>
        </w:rPr>
      </w:pPr>
      <w:r w:rsidRPr="00241FED">
        <w:rPr>
          <w:rFonts w:asciiTheme="minorHAnsi" w:hAnsiTheme="minorHAnsi" w:cstheme="minorHAnsi"/>
          <w:lang w:val="fr-CM"/>
        </w:rPr>
        <w:t xml:space="preserve">    </w:t>
      </w:r>
      <w:r w:rsidRPr="00241FED">
        <w:rPr>
          <w:rFonts w:asciiTheme="minorHAnsi" w:hAnsiTheme="minorHAnsi" w:cstheme="minorHAnsi"/>
        </w:rPr>
        <w:t>Si OpenMP n'est pas installer pas défaut sur votre machine vous pouvez l'installer au travers la commande :</w:t>
      </w:r>
    </w:p>
    <w:p w:rsidR="00DB379B" w:rsidRPr="00241FED" w:rsidRDefault="00DB379B" w:rsidP="00DB379B">
      <w:pPr>
        <w:pStyle w:val="Standard"/>
        <w:rPr>
          <w:rFonts w:asciiTheme="minorHAnsi" w:hAnsiTheme="minorHAnsi" w:cstheme="minorHAnsi"/>
          <w:lang w:val="en-US"/>
        </w:rPr>
      </w:pPr>
      <w:r w:rsidRPr="00241FED">
        <w:rPr>
          <w:rFonts w:asciiTheme="minorHAnsi" w:hAnsiTheme="minorHAnsi" w:cstheme="minorHAnsi"/>
        </w:rPr>
        <w:t xml:space="preserve">    </w:t>
      </w:r>
      <w:r w:rsidRPr="00241FED">
        <w:rPr>
          <w:rFonts w:asciiTheme="minorHAnsi" w:hAnsiTheme="minorHAnsi" w:cstheme="minorHAnsi"/>
          <w:b/>
          <w:bCs/>
          <w:lang w:val="en-US"/>
        </w:rPr>
        <w:t>sudo apt install libomp-dev</w:t>
      </w:r>
    </w:p>
    <w:p w:rsidR="00DB379B" w:rsidRPr="00241FED" w:rsidRDefault="00DB379B" w:rsidP="00DB379B">
      <w:pPr>
        <w:pStyle w:val="Standard"/>
        <w:rPr>
          <w:rFonts w:asciiTheme="minorHAnsi" w:hAnsiTheme="minorHAnsi" w:cstheme="minorHAnsi"/>
          <w:b/>
          <w:bCs/>
          <w:lang w:val="en-US"/>
        </w:rPr>
      </w:pPr>
      <w:r w:rsidRPr="00241FED">
        <w:rPr>
          <w:rFonts w:asciiTheme="minorHAnsi" w:hAnsiTheme="minorHAnsi" w:cstheme="minorHAnsi"/>
          <w:b/>
          <w:bCs/>
          <w:lang w:val="en-US"/>
        </w:rPr>
        <w:t xml:space="preserve">    </w:t>
      </w:r>
    </w:p>
    <w:p w:rsidR="00DB379B" w:rsidRPr="00241FED" w:rsidRDefault="00DB379B" w:rsidP="00DB379B">
      <w:pPr>
        <w:pStyle w:val="Heading5"/>
        <w:rPr>
          <w:rStyle w:val="Emphasis"/>
          <w:rFonts w:asciiTheme="minorHAnsi" w:hAnsiTheme="minorHAnsi" w:cstheme="minorHAnsi"/>
          <w:bCs/>
          <w:i w:val="0"/>
          <w:iCs w:val="0"/>
          <w:szCs w:val="24"/>
          <w:lang w:val="en-US"/>
        </w:rPr>
      </w:pPr>
      <w:bookmarkStart w:id="101" w:name="_Toc21587141"/>
      <w:bookmarkStart w:id="102" w:name="_Toc21597043"/>
      <w:r w:rsidRPr="00241FED">
        <w:rPr>
          <w:rStyle w:val="Emphasis"/>
          <w:rFonts w:asciiTheme="minorHAnsi" w:hAnsiTheme="minorHAnsi" w:cstheme="minorHAnsi"/>
          <w:bCs/>
          <w:i w:val="0"/>
          <w:iCs w:val="0"/>
          <w:szCs w:val="24"/>
          <w:lang w:val="en-US"/>
        </w:rPr>
        <w:t>Compilation</w:t>
      </w:r>
      <w:r w:rsidR="00A2478B" w:rsidRPr="00241FED">
        <w:rPr>
          <w:rStyle w:val="Emphasis"/>
          <w:rFonts w:asciiTheme="minorHAnsi" w:hAnsiTheme="minorHAnsi" w:cstheme="minorHAnsi"/>
          <w:bCs/>
          <w:i w:val="0"/>
          <w:iCs w:val="0"/>
          <w:szCs w:val="24"/>
          <w:lang w:val="en-US"/>
        </w:rPr>
        <w:t xml:space="preserve"> (</w:t>
      </w:r>
      <w:r w:rsidR="00A2478B" w:rsidRPr="00241FED">
        <w:rPr>
          <w:rFonts w:asciiTheme="minorHAnsi" w:hAnsiTheme="minorHAnsi" w:cstheme="minorHAnsi"/>
          <w:kern w:val="0"/>
          <w:szCs w:val="24"/>
          <w:lang w:val="fr-CM" w:bidi="ar-SA"/>
        </w:rPr>
        <w:t>Compilation avec GNU)</w:t>
      </w:r>
      <w:bookmarkEnd w:id="101"/>
      <w:bookmarkEnd w:id="102"/>
    </w:p>
    <w:p w:rsidR="00A2478B" w:rsidRPr="00241FED" w:rsidRDefault="00A2478B" w:rsidP="00A2478B">
      <w:pPr>
        <w:suppressAutoHyphens w:val="0"/>
        <w:autoSpaceDE w:val="0"/>
        <w:adjustRightInd w:val="0"/>
        <w:textAlignment w:val="auto"/>
        <w:rPr>
          <w:rFonts w:asciiTheme="minorHAnsi" w:hAnsiTheme="minorHAnsi" w:cstheme="minorHAnsi"/>
          <w:kern w:val="0"/>
          <w:lang w:val="fr-CM" w:bidi="ar-SA"/>
        </w:rPr>
      </w:pPr>
      <w:r w:rsidRPr="00241FED">
        <w:rPr>
          <w:rFonts w:asciiTheme="minorHAnsi" w:hAnsiTheme="minorHAnsi" w:cstheme="minorHAnsi"/>
          <w:kern w:val="0"/>
          <w:lang w:val="fr-CM" w:bidi="ar-SA"/>
        </w:rPr>
        <w:t>Pour compiler un programme parallélisé en OpenMP il faut définir le nombre de threads avec la variable d’environnement OMP_NUM_THREADS. Par exemple pour utiliser 4 threads :</w:t>
      </w:r>
    </w:p>
    <w:p w:rsidR="00A2478B" w:rsidRPr="00241FED" w:rsidRDefault="00A2478B" w:rsidP="00A2478B">
      <w:pPr>
        <w:suppressAutoHyphens w:val="0"/>
        <w:autoSpaceDE w:val="0"/>
        <w:adjustRightInd w:val="0"/>
        <w:textAlignment w:val="auto"/>
        <w:rPr>
          <w:rStyle w:val="Emphasis"/>
          <w:rFonts w:asciiTheme="minorHAnsi" w:hAnsiTheme="minorHAnsi" w:cstheme="minorHAnsi"/>
          <w:i w:val="0"/>
          <w:iCs w:val="0"/>
          <w:lang w:val="fr-CM"/>
        </w:rPr>
      </w:pPr>
      <w:r w:rsidRPr="00241FED">
        <w:rPr>
          <w:rFonts w:asciiTheme="minorHAnsi" w:hAnsiTheme="minorHAnsi" w:cstheme="minorHAnsi"/>
          <w:b/>
          <w:kern w:val="0"/>
          <w:lang w:val="fr-CM" w:bidi="ar-SA"/>
        </w:rPr>
        <w:t>$export OMP_NUM_THREADS=4</w:t>
      </w:r>
      <w:r w:rsidRPr="00241FED">
        <w:rPr>
          <w:rFonts w:asciiTheme="minorHAnsi" w:hAnsiTheme="minorHAnsi" w:cstheme="minorHAnsi"/>
          <w:kern w:val="0"/>
          <w:lang w:val="fr-CM" w:bidi="ar-SA"/>
        </w:rPr>
        <w:t>.</w:t>
      </w:r>
      <w:r w:rsidR="00DB379B" w:rsidRPr="00241FED">
        <w:rPr>
          <w:rStyle w:val="Emphasis"/>
          <w:rFonts w:asciiTheme="minorHAnsi" w:hAnsiTheme="minorHAnsi" w:cstheme="minorHAnsi"/>
          <w:i w:val="0"/>
          <w:iCs w:val="0"/>
          <w:lang w:val="fr-CM"/>
        </w:rPr>
        <w:t xml:space="preserve"> </w:t>
      </w:r>
    </w:p>
    <w:p w:rsidR="00DB379B" w:rsidRPr="00241FED" w:rsidRDefault="00DB379B" w:rsidP="00A2478B">
      <w:pPr>
        <w:suppressAutoHyphens w:val="0"/>
        <w:autoSpaceDE w:val="0"/>
        <w:adjustRightInd w:val="0"/>
        <w:textAlignment w:val="auto"/>
        <w:rPr>
          <w:rFonts w:asciiTheme="minorHAnsi" w:hAnsiTheme="minorHAnsi" w:cstheme="minorHAnsi"/>
          <w:kern w:val="0"/>
          <w:lang w:val="fr-CM" w:bidi="ar-SA"/>
        </w:rPr>
      </w:pPr>
      <w:r w:rsidRPr="00241FED">
        <w:rPr>
          <w:rStyle w:val="Emphasis"/>
          <w:rFonts w:asciiTheme="minorHAnsi" w:hAnsiTheme="minorHAnsi" w:cstheme="minorHAnsi"/>
          <w:i w:val="0"/>
          <w:iCs w:val="0"/>
        </w:rPr>
        <w:t>La compilation d'un programme OPENMP se fait grâce à la commande suivante</w:t>
      </w:r>
      <w:r w:rsidR="00C71CF1"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 xml:space="preserve"> gcc -o nomprogramme -fopenmp nomprogramme.c</w:t>
      </w:r>
    </w:p>
    <w:p w:rsidR="00DB379B" w:rsidRPr="00241FED" w:rsidRDefault="00DB379B" w:rsidP="00DB379B">
      <w:pPr>
        <w:pStyle w:val="Heading5"/>
        <w:rPr>
          <w:rFonts w:asciiTheme="minorHAnsi" w:hAnsiTheme="minorHAnsi" w:cstheme="minorHAnsi"/>
          <w:szCs w:val="24"/>
        </w:rPr>
      </w:pPr>
      <w:bookmarkStart w:id="103" w:name="_Toc21587142"/>
      <w:bookmarkStart w:id="104" w:name="_Toc21597044"/>
      <w:r w:rsidRPr="00241FED">
        <w:rPr>
          <w:rStyle w:val="Emphasis"/>
          <w:rFonts w:asciiTheme="minorHAnsi" w:hAnsiTheme="minorHAnsi" w:cstheme="minorHAnsi"/>
          <w:bCs/>
          <w:i w:val="0"/>
          <w:iCs w:val="0"/>
          <w:szCs w:val="24"/>
        </w:rPr>
        <w:t>Exécution</w:t>
      </w:r>
      <w:bookmarkEnd w:id="103"/>
      <w:bookmarkEnd w:id="104"/>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Après la compilation l’exécution du programme se fait grace à la commande</w:t>
      </w:r>
      <w:r w:rsidR="00C71CF1"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 xml:space="preserve"> ./nomprogramme</w:t>
      </w:r>
    </w:p>
    <w:p w:rsidR="00DB379B" w:rsidRPr="00241FED" w:rsidRDefault="00DB379B" w:rsidP="00DB379B">
      <w:pPr>
        <w:pStyle w:val="Standard"/>
        <w:rPr>
          <w:rFonts w:asciiTheme="minorHAnsi" w:hAnsiTheme="minorHAnsi" w:cstheme="minorHAnsi"/>
        </w:rPr>
      </w:pPr>
    </w:p>
    <w:p w:rsidR="00DB379B" w:rsidRPr="00241FED" w:rsidRDefault="00DB379B" w:rsidP="00DB379B">
      <w:pPr>
        <w:pStyle w:val="Standard"/>
        <w:rPr>
          <w:rFonts w:asciiTheme="minorHAnsi" w:hAnsiTheme="minorHAnsi" w:cstheme="minorHAnsi"/>
        </w:rPr>
      </w:pPr>
    </w:p>
    <w:p w:rsidR="00DB379B" w:rsidRPr="00241FED" w:rsidRDefault="00DB379B" w:rsidP="00DB379B">
      <w:pPr>
        <w:pStyle w:val="Heading3"/>
        <w:rPr>
          <w:rFonts w:asciiTheme="minorHAnsi" w:hAnsiTheme="minorHAnsi" w:cstheme="minorHAnsi"/>
          <w:szCs w:val="24"/>
        </w:rPr>
      </w:pPr>
      <w:bookmarkStart w:id="105" w:name="_Toc21587143"/>
      <w:bookmarkStart w:id="106" w:name="_Toc21597045"/>
      <w:r w:rsidRPr="00241FED">
        <w:rPr>
          <w:rStyle w:val="Emphasis"/>
          <w:rFonts w:asciiTheme="minorHAnsi" w:hAnsiTheme="minorHAnsi" w:cstheme="minorHAnsi"/>
          <w:bCs/>
          <w:i w:val="0"/>
          <w:iCs w:val="0"/>
          <w:szCs w:val="24"/>
        </w:rPr>
        <w:t>Variables</w:t>
      </w:r>
      <w:r w:rsidRPr="00241FED">
        <w:rPr>
          <w:rStyle w:val="Emphasis"/>
          <w:rFonts w:asciiTheme="minorHAnsi" w:hAnsiTheme="minorHAnsi" w:cstheme="minorHAnsi"/>
          <w:b w:val="0"/>
          <w:bCs/>
          <w:i w:val="0"/>
          <w:iCs w:val="0"/>
          <w:szCs w:val="24"/>
        </w:rPr>
        <w:t xml:space="preserve"> </w:t>
      </w:r>
      <w:r w:rsidRPr="00241FED">
        <w:rPr>
          <w:rStyle w:val="Emphasis"/>
          <w:rFonts w:asciiTheme="minorHAnsi" w:hAnsiTheme="minorHAnsi" w:cstheme="minorHAnsi"/>
          <w:bCs/>
          <w:i w:val="0"/>
          <w:iCs w:val="0"/>
          <w:szCs w:val="24"/>
        </w:rPr>
        <w:t>avec OpenMP</w:t>
      </w:r>
      <w:bookmarkEnd w:id="105"/>
      <w:bookmarkEnd w:id="106"/>
    </w:p>
    <w:p w:rsidR="00DB379B" w:rsidRPr="00241FED" w:rsidRDefault="00DB379B" w:rsidP="00DB379B">
      <w:pPr>
        <w:pStyle w:val="Heading4"/>
        <w:rPr>
          <w:rFonts w:asciiTheme="minorHAnsi" w:hAnsiTheme="minorHAnsi" w:cstheme="minorHAnsi"/>
          <w:szCs w:val="24"/>
        </w:rPr>
      </w:pPr>
      <w:bookmarkStart w:id="107" w:name="_Toc21587144"/>
      <w:bookmarkStart w:id="108" w:name="_Toc21597046"/>
      <w:r w:rsidRPr="00241FED">
        <w:rPr>
          <w:rStyle w:val="Emphasis"/>
          <w:rFonts w:asciiTheme="minorHAnsi" w:hAnsiTheme="minorHAnsi" w:cstheme="minorHAnsi"/>
          <w:bCs/>
          <w:szCs w:val="24"/>
        </w:rPr>
        <w:t>Portée des variables</w:t>
      </w:r>
      <w:bookmarkEnd w:id="107"/>
      <w:bookmarkEnd w:id="108"/>
    </w:p>
    <w:p w:rsidR="0045251E" w:rsidRPr="00241FED" w:rsidRDefault="00DB379B" w:rsidP="00DB379B">
      <w:pPr>
        <w:pStyle w:val="Standard"/>
        <w:numPr>
          <w:ilvl w:val="0"/>
          <w:numId w:val="6"/>
        </w:numPr>
        <w:rPr>
          <w:rFonts w:asciiTheme="minorHAnsi" w:hAnsiTheme="minorHAnsi" w:cstheme="minorHAnsi"/>
        </w:rPr>
      </w:pPr>
      <w:r w:rsidRPr="00241FED">
        <w:rPr>
          <w:rStyle w:val="Emphasis"/>
          <w:rFonts w:asciiTheme="minorHAnsi" w:hAnsiTheme="minorHAnsi" w:cstheme="minorHAnsi"/>
          <w:b/>
          <w:bCs/>
          <w:i w:val="0"/>
          <w:iCs w:val="0"/>
        </w:rPr>
        <w:t>Les variables statiques et dynamique</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b/>
          <w:bCs/>
          <w:i w:val="0"/>
          <w:iCs w:val="0"/>
        </w:rPr>
        <w:lastRenderedPageBreak/>
        <w:t xml:space="preserve">Statique : </w:t>
      </w:r>
      <w:r w:rsidRPr="00241FED">
        <w:rPr>
          <w:rStyle w:val="Emphasis"/>
          <w:rFonts w:asciiTheme="minorHAnsi" w:hAnsiTheme="minorHAnsi" w:cstheme="minorHAnsi"/>
          <w:i w:val="0"/>
          <w:iCs w:val="0"/>
        </w:rPr>
        <w:t>L’emplacement en mémoire est défini dès sa déclaration par le compilateur.</w:t>
      </w:r>
      <w:r w:rsidR="0045251E"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A</w:t>
      </w:r>
      <w:r w:rsidRPr="00241FED">
        <w:rPr>
          <w:rStyle w:val="Emphasis"/>
          <w:rFonts w:asciiTheme="minorHAnsi" w:hAnsiTheme="minorHAnsi" w:cstheme="minorHAnsi"/>
          <w:b/>
          <w:bCs/>
          <w:i w:val="0"/>
          <w:iCs w:val="0"/>
        </w:rPr>
        <w:t xml:space="preserve">utomatique : </w:t>
      </w:r>
      <w:r w:rsidRPr="00241FED">
        <w:rPr>
          <w:rStyle w:val="Emphasis"/>
          <w:rFonts w:asciiTheme="minorHAnsi" w:hAnsiTheme="minorHAnsi" w:cstheme="minorHAnsi"/>
          <w:i w:val="0"/>
          <w:iCs w:val="0"/>
        </w:rPr>
        <w:t>L’emplacement en mémoire attri</w:t>
      </w:r>
      <w:r w:rsidR="00D516D5" w:rsidRPr="00241FED">
        <w:rPr>
          <w:rStyle w:val="Emphasis"/>
          <w:rFonts w:asciiTheme="minorHAnsi" w:hAnsiTheme="minorHAnsi" w:cstheme="minorHAnsi"/>
          <w:i w:val="0"/>
          <w:iCs w:val="0"/>
        </w:rPr>
        <w:t xml:space="preserve">bue au lancement de l’unité du </w:t>
      </w:r>
      <w:r w:rsidRPr="00241FED">
        <w:rPr>
          <w:rStyle w:val="Emphasis"/>
          <w:rFonts w:asciiTheme="minorHAnsi" w:hAnsiTheme="minorHAnsi" w:cstheme="minorHAnsi"/>
          <w:i w:val="0"/>
          <w:iCs w:val="0"/>
        </w:rPr>
        <w:t>programme ou elle est déclarée (existence garantie que pendant l’exécution de l’unité).</w:t>
      </w:r>
    </w:p>
    <w:p w:rsidR="00DB379B" w:rsidRPr="00241FED" w:rsidRDefault="00DB379B" w:rsidP="00DB379B">
      <w:pPr>
        <w:pStyle w:val="Standard"/>
        <w:numPr>
          <w:ilvl w:val="0"/>
          <w:numId w:val="6"/>
        </w:numPr>
        <w:rPr>
          <w:rFonts w:asciiTheme="minorHAnsi" w:hAnsiTheme="minorHAnsi" w:cstheme="minorHAnsi"/>
        </w:rPr>
      </w:pPr>
      <w:r w:rsidRPr="00241FED">
        <w:rPr>
          <w:rStyle w:val="Emphasis"/>
          <w:rFonts w:asciiTheme="minorHAnsi" w:hAnsiTheme="minorHAnsi" w:cstheme="minorHAnsi"/>
          <w:b/>
          <w:bCs/>
          <w:i w:val="0"/>
          <w:iCs w:val="0"/>
        </w:rPr>
        <w:t>Variables globales</w:t>
      </w:r>
    </w:p>
    <w:p w:rsidR="00DB379B" w:rsidRPr="00241FED" w:rsidRDefault="0045251E"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La variable </w:t>
      </w:r>
      <w:r w:rsidR="00DB379B" w:rsidRPr="00241FED">
        <w:rPr>
          <w:rStyle w:val="Emphasis"/>
          <w:rFonts w:asciiTheme="minorHAnsi" w:hAnsiTheme="minorHAnsi" w:cstheme="minorHAnsi"/>
          <w:i w:val="0"/>
          <w:iCs w:val="0"/>
        </w:rPr>
        <w:t>globale déclarée au début du programme principal, elle est statique.</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*initialisées à la déclaration (exemple : parameter, data)</w:t>
      </w:r>
    </w:p>
    <w:p w:rsidR="00DB379B" w:rsidRPr="00241FED" w:rsidRDefault="0045251E"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*non-initialisées à</w:t>
      </w:r>
      <w:r w:rsidR="00DB379B" w:rsidRPr="00241FED">
        <w:rPr>
          <w:rStyle w:val="Emphasis"/>
          <w:rFonts w:asciiTheme="minorHAnsi" w:hAnsiTheme="minorHAnsi" w:cstheme="minorHAnsi"/>
          <w:i w:val="0"/>
          <w:iCs w:val="0"/>
        </w:rPr>
        <w:t xml:space="preserve"> la déclaration (exemple : en Fortran Common, en C les variables d’unités de fichier, les variables externes static).</w:t>
      </w:r>
    </w:p>
    <w:p w:rsidR="00DB379B" w:rsidRPr="00241FED" w:rsidRDefault="00DB379B" w:rsidP="0045251E">
      <w:pPr>
        <w:pStyle w:val="Standard"/>
        <w:numPr>
          <w:ilvl w:val="0"/>
          <w:numId w:val="6"/>
        </w:numPr>
        <w:rPr>
          <w:rFonts w:asciiTheme="minorHAnsi" w:hAnsiTheme="minorHAnsi" w:cstheme="minorHAnsi"/>
        </w:rPr>
      </w:pPr>
      <w:r w:rsidRPr="00241FED">
        <w:rPr>
          <w:rStyle w:val="Emphasis"/>
          <w:rFonts w:asciiTheme="minorHAnsi" w:hAnsiTheme="minorHAnsi" w:cstheme="minorHAnsi"/>
          <w:b/>
          <w:i w:val="0"/>
          <w:iCs w:val="0"/>
        </w:rPr>
        <w:t>Variables locales</w:t>
      </w:r>
      <w:r w:rsidRPr="00241FED">
        <w:rPr>
          <w:rStyle w:val="Emphasis"/>
          <w:rFonts w:asciiTheme="minorHAnsi" w:hAnsiTheme="minorHAnsi" w:cstheme="minorHAnsi"/>
          <w:i w:val="0"/>
          <w:iCs w:val="0"/>
        </w:rPr>
        <w:t> </w:t>
      </w:r>
    </w:p>
    <w:p w:rsidR="00DB379B" w:rsidRPr="00241FED" w:rsidRDefault="0045251E" w:rsidP="00DB379B">
      <w:pPr>
        <w:pStyle w:val="Standard"/>
        <w:rPr>
          <w:rFonts w:asciiTheme="minorHAnsi" w:hAnsiTheme="minorHAnsi" w:cstheme="minorHAnsi"/>
        </w:rPr>
      </w:pPr>
      <w:r w:rsidRPr="00241FED">
        <w:rPr>
          <w:rStyle w:val="Emphasis"/>
          <w:rFonts w:asciiTheme="minorHAnsi" w:hAnsiTheme="minorHAnsi" w:cstheme="minorHAnsi"/>
          <w:i w:val="0"/>
          <w:iCs w:val="0"/>
        </w:rPr>
        <w:t>Variables a portée restreint à</w:t>
      </w:r>
      <w:r w:rsidR="00DB379B" w:rsidRPr="00241FED">
        <w:rPr>
          <w:rStyle w:val="Emphasis"/>
          <w:rFonts w:asciiTheme="minorHAnsi" w:hAnsiTheme="minorHAnsi" w:cstheme="minorHAnsi"/>
          <w:i w:val="0"/>
          <w:iCs w:val="0"/>
        </w:rPr>
        <w:t xml:space="preserve"> l’unité ou elle est déclarée, 2</w:t>
      </w:r>
      <w:r w:rsidR="00011ED3" w:rsidRPr="00241FED">
        <w:rPr>
          <w:rStyle w:val="Emphasis"/>
          <w:rFonts w:asciiTheme="minorHAnsi" w:hAnsiTheme="minorHAnsi" w:cstheme="minorHAnsi"/>
          <w:i w:val="0"/>
          <w:iCs w:val="0"/>
        </w:rPr>
        <w:t xml:space="preserve"> </w:t>
      </w:r>
      <w:r w:rsidR="000127AC" w:rsidRPr="00241FED">
        <w:rPr>
          <w:rStyle w:val="Emphasis"/>
          <w:rFonts w:asciiTheme="minorHAnsi" w:hAnsiTheme="minorHAnsi" w:cstheme="minorHAnsi"/>
          <w:i w:val="0"/>
          <w:iCs w:val="0"/>
        </w:rPr>
        <w:t>caté</w:t>
      </w:r>
      <w:r w:rsidR="00DB379B" w:rsidRPr="00241FED">
        <w:rPr>
          <w:rStyle w:val="Emphasis"/>
          <w:rFonts w:asciiTheme="minorHAnsi" w:hAnsiTheme="minorHAnsi" w:cstheme="minorHAnsi"/>
          <w:i w:val="0"/>
          <w:iCs w:val="0"/>
        </w:rPr>
        <w:t>gories :</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 Variables locales automatiques</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 Variables locales rémanentes (statiques) si elles sont :</w:t>
      </w:r>
    </w:p>
    <w:p w:rsidR="00DB379B" w:rsidRPr="00241FED" w:rsidRDefault="00D516D5"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I</w:t>
      </w:r>
      <w:r w:rsidR="00011ED3" w:rsidRPr="00241FED">
        <w:rPr>
          <w:rStyle w:val="Emphasis"/>
          <w:rFonts w:asciiTheme="minorHAnsi" w:hAnsiTheme="minorHAnsi" w:cstheme="minorHAnsi"/>
          <w:i w:val="0"/>
          <w:iCs w:val="0"/>
        </w:rPr>
        <w:t>nitialisé</w:t>
      </w:r>
      <w:r w:rsidR="00DB379B" w:rsidRPr="00241FED">
        <w:rPr>
          <w:rStyle w:val="Emphasis"/>
          <w:rFonts w:asciiTheme="minorHAnsi" w:hAnsiTheme="minorHAnsi" w:cstheme="minorHAnsi"/>
          <w:i w:val="0"/>
          <w:iCs w:val="0"/>
        </w:rPr>
        <w:t>s</w:t>
      </w:r>
      <w:r w:rsidRPr="00241FED">
        <w:rPr>
          <w:rStyle w:val="Emphasis"/>
          <w:rFonts w:asciiTheme="minorHAnsi" w:hAnsiTheme="minorHAnsi" w:cstheme="minorHAnsi"/>
          <w:i w:val="0"/>
          <w:iCs w:val="0"/>
        </w:rPr>
        <w:t xml:space="preserve"> implicitement a la déclaration ;</w:t>
      </w:r>
    </w:p>
    <w:p w:rsidR="00DB379B" w:rsidRPr="00241FED" w:rsidRDefault="00011ED3"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D</w:t>
      </w:r>
      <w:r w:rsidR="00DB379B" w:rsidRPr="00241FED">
        <w:rPr>
          <w:rStyle w:val="Emphasis"/>
          <w:rFonts w:asciiTheme="minorHAnsi" w:hAnsiTheme="minorHAnsi" w:cstheme="minorHAnsi"/>
          <w:i w:val="0"/>
          <w:iCs w:val="0"/>
        </w:rPr>
        <w:t>éclarées par une instruction de type DATA</w:t>
      </w:r>
    </w:p>
    <w:p w:rsidR="00DB379B" w:rsidRPr="00241FED" w:rsidRDefault="00011ED3"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          D</w:t>
      </w:r>
      <w:r w:rsidR="00DB379B" w:rsidRPr="00241FED">
        <w:rPr>
          <w:rStyle w:val="Emphasis"/>
          <w:rFonts w:asciiTheme="minorHAnsi" w:hAnsiTheme="minorHAnsi" w:cstheme="minorHAnsi"/>
          <w:i w:val="0"/>
          <w:iCs w:val="0"/>
        </w:rPr>
        <w:t>éclarées avec l’attribut SAVE→valeur conservée entre deux appels.</w:t>
      </w:r>
    </w:p>
    <w:p w:rsidR="00DB379B" w:rsidRPr="00241FED" w:rsidRDefault="00DB379B" w:rsidP="00DB379B">
      <w:pPr>
        <w:pStyle w:val="Standard"/>
        <w:rPr>
          <w:rFonts w:asciiTheme="minorHAnsi" w:hAnsiTheme="minorHAnsi" w:cstheme="minorHAnsi"/>
        </w:rPr>
      </w:pPr>
    </w:p>
    <w:p w:rsidR="00DB379B" w:rsidRPr="00241FED" w:rsidRDefault="00DB379B" w:rsidP="00011ED3">
      <w:pPr>
        <w:pStyle w:val="Heading4"/>
        <w:rPr>
          <w:rFonts w:asciiTheme="minorHAnsi" w:hAnsiTheme="minorHAnsi" w:cstheme="minorHAnsi"/>
          <w:szCs w:val="24"/>
        </w:rPr>
      </w:pPr>
      <w:bookmarkStart w:id="109" w:name="_Toc21587145"/>
      <w:bookmarkStart w:id="110" w:name="_Toc21597047"/>
      <w:r w:rsidRPr="00241FED">
        <w:rPr>
          <w:rStyle w:val="Emphasis"/>
          <w:rFonts w:asciiTheme="minorHAnsi" w:hAnsiTheme="minorHAnsi" w:cstheme="minorHAnsi"/>
          <w:bCs/>
          <w:szCs w:val="24"/>
        </w:rPr>
        <w:t xml:space="preserve">Statuts d’une </w:t>
      </w:r>
      <w:r w:rsidR="00754EDD" w:rsidRPr="00241FED">
        <w:rPr>
          <w:rStyle w:val="Emphasis"/>
          <w:rFonts w:asciiTheme="minorHAnsi" w:hAnsiTheme="minorHAnsi" w:cstheme="minorHAnsi"/>
          <w:bCs/>
          <w:szCs w:val="24"/>
        </w:rPr>
        <w:t>variable</w:t>
      </w:r>
      <w:bookmarkEnd w:id="109"/>
      <w:bookmarkEnd w:id="110"/>
    </w:p>
    <w:p w:rsidR="00011ED3" w:rsidRPr="00241FED" w:rsidRDefault="00754EDD" w:rsidP="00DB379B">
      <w:pPr>
        <w:pStyle w:val="Standard"/>
        <w:rPr>
          <w:rFonts w:asciiTheme="minorHAnsi" w:hAnsiTheme="minorHAnsi" w:cstheme="minorHAnsi"/>
        </w:rPr>
      </w:pPr>
      <w:r w:rsidRPr="00241FED">
        <w:rPr>
          <w:rStyle w:val="Emphasis"/>
          <w:rFonts w:asciiTheme="minorHAnsi" w:hAnsiTheme="minorHAnsi" w:cstheme="minorHAnsi"/>
          <w:i w:val="0"/>
          <w:iCs w:val="0"/>
        </w:rPr>
        <w:t>Le statut d’une variable dans une zone parallè</w:t>
      </w:r>
      <w:r w:rsidR="00DB379B" w:rsidRPr="00241FED">
        <w:rPr>
          <w:rStyle w:val="Emphasis"/>
          <w:rFonts w:asciiTheme="minorHAnsi" w:hAnsiTheme="minorHAnsi" w:cstheme="minorHAnsi"/>
          <w:i w:val="0"/>
          <w:iCs w:val="0"/>
        </w:rPr>
        <w:t>le est</w:t>
      </w:r>
      <w:r w:rsidR="00011ED3" w:rsidRPr="00241FED">
        <w:rPr>
          <w:rStyle w:val="Emphasis"/>
          <w:rFonts w:asciiTheme="minorHAnsi" w:hAnsiTheme="minorHAnsi" w:cstheme="minorHAnsi"/>
          <w:i w:val="0"/>
          <w:iCs w:val="0"/>
        </w:rPr>
        <w:t xml:space="preserve"> </w:t>
      </w:r>
      <w:r w:rsidR="00DB379B" w:rsidRPr="00241FED">
        <w:rPr>
          <w:rStyle w:val="Emphasis"/>
          <w:rFonts w:asciiTheme="minorHAnsi" w:hAnsiTheme="minorHAnsi" w:cstheme="minorHAnsi"/>
          <w:i w:val="0"/>
          <w:iCs w:val="0"/>
        </w:rPr>
        <w:t>:</w:t>
      </w:r>
    </w:p>
    <w:p w:rsidR="00011ED3" w:rsidRPr="00241FED" w:rsidRDefault="00DB379B" w:rsidP="00DB379B">
      <w:pPr>
        <w:pStyle w:val="Standard"/>
        <w:numPr>
          <w:ilvl w:val="0"/>
          <w:numId w:val="6"/>
        </w:numPr>
        <w:rPr>
          <w:rStyle w:val="Emphasis"/>
          <w:rFonts w:asciiTheme="minorHAnsi" w:hAnsiTheme="minorHAnsi" w:cstheme="minorHAnsi"/>
          <w:i w:val="0"/>
          <w:iCs w:val="0"/>
        </w:rPr>
      </w:pPr>
      <w:r w:rsidRPr="00241FED">
        <w:rPr>
          <w:rStyle w:val="Emphasis"/>
          <w:rFonts w:asciiTheme="minorHAnsi" w:hAnsiTheme="minorHAnsi" w:cstheme="minorHAnsi"/>
          <w:b/>
          <w:bCs/>
          <w:i w:val="0"/>
          <w:iCs w:val="0"/>
        </w:rPr>
        <w:t>SHARED </w:t>
      </w:r>
      <w:r w:rsidRPr="00241FED">
        <w:rPr>
          <w:rStyle w:val="Emphasis"/>
          <w:rFonts w:asciiTheme="minorHAnsi" w:hAnsiTheme="minorHAnsi" w:cstheme="minorHAnsi"/>
          <w:i w:val="0"/>
          <w:iCs w:val="0"/>
        </w:rPr>
        <w:t>: Elle se trouve dans la mémoire globale</w:t>
      </w:r>
      <w:r w:rsidR="00011ED3" w:rsidRPr="00241FED">
        <w:rPr>
          <w:rStyle w:val="Emphasis"/>
          <w:rFonts w:asciiTheme="minorHAnsi" w:hAnsiTheme="minorHAnsi" w:cstheme="minorHAnsi"/>
          <w:i w:val="0"/>
          <w:iCs w:val="0"/>
        </w:rPr>
        <w:t> ;</w:t>
      </w:r>
    </w:p>
    <w:p w:rsidR="00DB379B" w:rsidRPr="00241FED" w:rsidRDefault="00011ED3" w:rsidP="00DB379B">
      <w:pPr>
        <w:pStyle w:val="Standard"/>
        <w:numPr>
          <w:ilvl w:val="0"/>
          <w:numId w:val="6"/>
        </w:numPr>
        <w:rPr>
          <w:rFonts w:asciiTheme="minorHAnsi" w:hAnsiTheme="minorHAnsi" w:cstheme="minorHAnsi"/>
        </w:rPr>
      </w:pPr>
      <w:r w:rsidRPr="00241FED">
        <w:rPr>
          <w:rStyle w:val="Emphasis"/>
          <w:rFonts w:asciiTheme="minorHAnsi" w:hAnsiTheme="minorHAnsi" w:cstheme="minorHAnsi"/>
          <w:b/>
          <w:bCs/>
          <w:i w:val="0"/>
          <w:iCs w:val="0"/>
        </w:rPr>
        <w:t xml:space="preserve">PRIVATE </w:t>
      </w:r>
      <w:r w:rsidR="00DB379B" w:rsidRPr="00241FED">
        <w:rPr>
          <w:rStyle w:val="Emphasis"/>
          <w:rFonts w:asciiTheme="minorHAnsi" w:hAnsiTheme="minorHAnsi" w:cstheme="minorHAnsi"/>
          <w:i w:val="0"/>
          <w:iCs w:val="0"/>
        </w:rPr>
        <w:t xml:space="preserve">: Elle est </w:t>
      </w:r>
      <w:r w:rsidR="00754EDD" w:rsidRPr="00241FED">
        <w:rPr>
          <w:rStyle w:val="Emphasis"/>
          <w:rFonts w:asciiTheme="minorHAnsi" w:hAnsiTheme="minorHAnsi" w:cstheme="minorHAnsi"/>
          <w:i w:val="0"/>
          <w:iCs w:val="0"/>
        </w:rPr>
        <w:t>la pile</w:t>
      </w:r>
      <w:r w:rsidR="00DB379B" w:rsidRPr="00241FED">
        <w:rPr>
          <w:rStyle w:val="Emphasis"/>
          <w:rFonts w:asciiTheme="minorHAnsi" w:hAnsiTheme="minorHAnsi" w:cstheme="minorHAnsi"/>
          <w:i w:val="0"/>
          <w:iCs w:val="0"/>
        </w:rPr>
        <w:t xml:space="preserve"> de chaque</w:t>
      </w:r>
      <w:r w:rsidRPr="00241FED">
        <w:rPr>
          <w:rStyle w:val="Emphasis"/>
          <w:rFonts w:asciiTheme="minorHAnsi" w:hAnsiTheme="minorHAnsi" w:cstheme="minorHAnsi"/>
          <w:i w:val="0"/>
          <w:iCs w:val="0"/>
        </w:rPr>
        <w:t xml:space="preserve"> thread, sa valeur est définie à</w:t>
      </w:r>
      <w:r w:rsidR="00DB379B" w:rsidRPr="00241FED">
        <w:rPr>
          <w:rStyle w:val="Emphasis"/>
          <w:rFonts w:asciiTheme="minorHAnsi" w:hAnsiTheme="minorHAnsi" w:cstheme="minorHAnsi"/>
          <w:i w:val="0"/>
          <w:iCs w:val="0"/>
        </w:rPr>
        <w:t xml:space="preserve"> l’entrée de la zone.</w:t>
      </w:r>
    </w:p>
    <w:p w:rsidR="00DB379B" w:rsidRPr="00241FED" w:rsidRDefault="00011ED3" w:rsidP="00DB379B">
      <w:pPr>
        <w:pStyle w:val="Standard"/>
        <w:rPr>
          <w:rFonts w:asciiTheme="minorHAnsi" w:hAnsiTheme="minorHAnsi" w:cstheme="minorHAnsi"/>
        </w:rPr>
      </w:pPr>
      <w:r w:rsidRPr="00241FED">
        <w:rPr>
          <w:rStyle w:val="Emphasis"/>
          <w:rFonts w:asciiTheme="minorHAnsi" w:hAnsiTheme="minorHAnsi" w:cstheme="minorHAnsi"/>
          <w:i w:val="0"/>
          <w:iCs w:val="0"/>
        </w:rPr>
        <w:t>Sché</w:t>
      </w:r>
      <w:r w:rsidR="00DB379B" w:rsidRPr="00241FED">
        <w:rPr>
          <w:rStyle w:val="Emphasis"/>
          <w:rFonts w:asciiTheme="minorHAnsi" w:hAnsiTheme="minorHAnsi" w:cstheme="minorHAnsi"/>
          <w:i w:val="0"/>
          <w:iCs w:val="0"/>
        </w:rPr>
        <w:t xml:space="preserve">ma </w:t>
      </w:r>
      <w:r w:rsidRPr="00241FED">
        <w:rPr>
          <w:rStyle w:val="Emphasis"/>
          <w:rFonts w:asciiTheme="minorHAnsi" w:hAnsiTheme="minorHAnsi" w:cstheme="minorHAnsi"/>
          <w:i w:val="0"/>
          <w:iCs w:val="0"/>
        </w:rPr>
        <w:t>illustratif du</w:t>
      </w:r>
      <w:r w:rsidR="00DB379B" w:rsidRPr="00241FED">
        <w:rPr>
          <w:rStyle w:val="Emphasis"/>
          <w:rFonts w:asciiTheme="minorHAnsi" w:hAnsiTheme="minorHAnsi" w:cstheme="minorHAnsi"/>
          <w:i w:val="0"/>
          <w:iCs w:val="0"/>
        </w:rPr>
        <w:t xml:space="preserve"> statut </w:t>
      </w:r>
      <w:r w:rsidR="00DB379B" w:rsidRPr="00241FED">
        <w:rPr>
          <w:rStyle w:val="Emphasis"/>
          <w:rFonts w:asciiTheme="minorHAnsi" w:hAnsiTheme="minorHAnsi" w:cstheme="minorHAnsi"/>
          <w:b/>
          <w:bCs/>
          <w:i w:val="0"/>
          <w:iCs w:val="0"/>
        </w:rPr>
        <w:t>PRIVATE</w:t>
      </w:r>
      <w:r w:rsidRPr="00241FED">
        <w:rPr>
          <w:rStyle w:val="Emphasis"/>
          <w:rFonts w:asciiTheme="minorHAnsi" w:hAnsiTheme="minorHAnsi" w:cstheme="minorHAnsi"/>
          <w:b/>
          <w:bCs/>
          <w:i w:val="0"/>
          <w:iCs w:val="0"/>
        </w:rPr>
        <w:t xml:space="preserve"> </w:t>
      </w:r>
      <w:r w:rsidR="00DB379B" w:rsidRPr="00241FED">
        <w:rPr>
          <w:rStyle w:val="Emphasis"/>
          <w:rFonts w:asciiTheme="minorHAnsi" w:hAnsiTheme="minorHAnsi" w:cstheme="minorHAnsi"/>
          <w:i w:val="0"/>
          <w:iCs w:val="0"/>
        </w:rPr>
        <w:t>:</w:t>
      </w:r>
    </w:p>
    <w:p w:rsidR="00DB379B" w:rsidRPr="00241FED" w:rsidRDefault="00DB379B" w:rsidP="00DB379B">
      <w:pPr>
        <w:pStyle w:val="Standard"/>
        <w:rPr>
          <w:rFonts w:asciiTheme="minorHAnsi" w:hAnsiTheme="minorHAnsi" w:cstheme="minorHAnsi"/>
        </w:rPr>
      </w:pPr>
    </w:p>
    <w:p w:rsidR="00DB379B" w:rsidRPr="00241FED" w:rsidRDefault="00DB379B" w:rsidP="00DB379B">
      <w:pPr>
        <w:pStyle w:val="Standard"/>
        <w:rPr>
          <w:rFonts w:asciiTheme="minorHAnsi" w:hAnsiTheme="minorHAnsi" w:cstheme="minorHAnsi"/>
        </w:rPr>
      </w:pPr>
    </w:p>
    <w:p w:rsidR="00DB379B" w:rsidRPr="00241FED" w:rsidRDefault="00DA5E54" w:rsidP="00DB379B">
      <w:pPr>
        <w:pStyle w:val="Standard"/>
        <w:rPr>
          <w:rFonts w:asciiTheme="minorHAnsi" w:hAnsiTheme="minorHAnsi" w:cstheme="minorHAnsi"/>
        </w:rPr>
      </w:pPr>
      <w:r w:rsidRPr="00241FED">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08DC1BB5" wp14:editId="7F1F98EF">
                <wp:simplePos x="0" y="0"/>
                <wp:positionH relativeFrom="column">
                  <wp:posOffset>-301625</wp:posOffset>
                </wp:positionH>
                <wp:positionV relativeFrom="paragraph">
                  <wp:posOffset>2969895</wp:posOffset>
                </wp:positionV>
                <wp:extent cx="3400425" cy="635"/>
                <wp:effectExtent l="0" t="0" r="9525" b="0"/>
                <wp:wrapTopAndBottom/>
                <wp:docPr id="22" name="Text Box 22"/>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rsidR="000101C1" w:rsidRPr="00593A02" w:rsidRDefault="000101C1" w:rsidP="00DA5E54">
                            <w:pPr>
                              <w:pStyle w:val="Caption"/>
                              <w:rPr>
                                <w:noProof/>
                              </w:rPr>
                            </w:pPr>
                            <w:bookmarkStart w:id="111" w:name="_Toc21587837"/>
                            <w:bookmarkStart w:id="112" w:name="_Toc21597112"/>
                            <w:r>
                              <w:t xml:space="preserve">Figure </w:t>
                            </w:r>
                            <w:r>
                              <w:fldChar w:fldCharType="begin"/>
                            </w:r>
                            <w:r>
                              <w:instrText xml:space="preserve"> SEQ Figure \* ARABIC </w:instrText>
                            </w:r>
                            <w:r>
                              <w:fldChar w:fldCharType="separate"/>
                            </w:r>
                            <w:r>
                              <w:rPr>
                                <w:noProof/>
                              </w:rPr>
                              <w:t>10</w:t>
                            </w:r>
                            <w:r>
                              <w:fldChar w:fldCharType="end"/>
                            </w:r>
                            <w:r>
                              <w:t>: Utilisation de la clause private (nthreads)</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C1BB5" id="Text Box 22" o:spid="_x0000_s1034" type="#_x0000_t202" style="position:absolute;margin-left:-23.75pt;margin-top:233.85pt;width:267.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" stroked="f">
                <v:textbox style="mso-fit-shape-to-text:t" inset="0,0,0,0">
                  <w:txbxContent>
                    <w:p w:rsidR="000101C1" w:rsidRPr="00593A02" w:rsidRDefault="000101C1" w:rsidP="00DA5E54">
                      <w:pPr>
                        <w:pStyle w:val="Caption"/>
                        <w:rPr>
                          <w:noProof/>
                        </w:rPr>
                      </w:pPr>
                      <w:bookmarkStart w:id="113" w:name="_Toc21587837"/>
                      <w:bookmarkStart w:id="114" w:name="_Toc21597112"/>
                      <w:r>
                        <w:t xml:space="preserve">Figure </w:t>
                      </w:r>
                      <w:r>
                        <w:fldChar w:fldCharType="begin"/>
                      </w:r>
                      <w:r>
                        <w:instrText xml:space="preserve"> SEQ Figure \* ARABIC </w:instrText>
                      </w:r>
                      <w:r>
                        <w:fldChar w:fldCharType="separate"/>
                      </w:r>
                      <w:r>
                        <w:rPr>
                          <w:noProof/>
                        </w:rPr>
                        <w:t>10</w:t>
                      </w:r>
                      <w:r>
                        <w:fldChar w:fldCharType="end"/>
                      </w:r>
                      <w:r>
                        <w:t>: Utilisation de la clause private (nthreads)</w:t>
                      </w:r>
                      <w:bookmarkEnd w:id="113"/>
                      <w:bookmarkEnd w:id="114"/>
                    </w:p>
                  </w:txbxContent>
                </v:textbox>
                <w10:wrap type="topAndBottom"/>
              </v:shape>
            </w:pict>
          </mc:Fallback>
        </mc:AlternateContent>
      </w:r>
      <w:r w:rsidR="0047552D" w:rsidRPr="00241FED">
        <w:rPr>
          <w:rFonts w:asciiTheme="minorHAnsi" w:hAnsiTheme="minorHAnsi" w:cstheme="minorHAnsi"/>
          <w:noProof/>
          <w:lang w:val="fr-CM" w:eastAsia="fr-CM" w:bidi="ar-SA"/>
        </w:rPr>
        <mc:AlternateContent>
          <mc:Choice Requires="wps">
            <w:drawing>
              <wp:anchor distT="0" distB="0" distL="114300" distR="114300" simplePos="0" relativeHeight="251684864" behindDoc="0" locked="0" layoutInCell="1" allowOverlap="1" wp14:anchorId="4CFE92C2" wp14:editId="5D510D3E">
                <wp:simplePos x="0" y="0"/>
                <wp:positionH relativeFrom="column">
                  <wp:posOffset>3099435</wp:posOffset>
                </wp:positionH>
                <wp:positionV relativeFrom="paragraph">
                  <wp:posOffset>2102485</wp:posOffset>
                </wp:positionV>
                <wp:extent cx="3110865" cy="635"/>
                <wp:effectExtent l="0" t="0" r="0" b="18415"/>
                <wp:wrapTopAndBottom/>
                <wp:docPr id="25" name="Text Box 25"/>
                <wp:cNvGraphicFramePr/>
                <a:graphic xmlns:a="http://schemas.openxmlformats.org/drawingml/2006/main">
                  <a:graphicData uri="http://schemas.microsoft.com/office/word/2010/wordprocessingShape">
                    <wps:wsp>
                      <wps:cNvSpPr txBox="1"/>
                      <wps:spPr>
                        <a:xfrm>
                          <a:off x="0" y="0"/>
                          <a:ext cx="3110865" cy="635"/>
                        </a:xfrm>
                        <a:prstGeom prst="rect">
                          <a:avLst/>
                        </a:prstGeom>
                        <a:solidFill>
                          <a:prstClr val="white"/>
                        </a:solidFill>
                        <a:ln>
                          <a:noFill/>
                        </a:ln>
                      </wps:spPr>
                      <wps:txbx>
                        <w:txbxContent>
                          <w:p w:rsidR="000101C1" w:rsidRPr="003F41A3" w:rsidRDefault="000101C1" w:rsidP="00465599">
                            <w:pPr>
                              <w:pStyle w:val="Caption"/>
                              <w:rPr>
                                <w:noProof/>
                              </w:rPr>
                            </w:pPr>
                            <w:bookmarkStart w:id="115" w:name="_Toc21587498"/>
                            <w:bookmarkStart w:id="116" w:name="_Toc21587838"/>
                            <w:bookmarkStart w:id="117" w:name="_Toc21597113"/>
                            <w:r>
                              <w:t xml:space="preserve">Figure </w:t>
                            </w:r>
                            <w:r>
                              <w:fldChar w:fldCharType="begin"/>
                            </w:r>
                            <w:r>
                              <w:instrText xml:space="preserve"> SEQ Figure \* ARABIC </w:instrText>
                            </w:r>
                            <w:r>
                              <w:fldChar w:fldCharType="separate"/>
                            </w:r>
                            <w:r>
                              <w:rPr>
                                <w:noProof/>
                              </w:rPr>
                              <w:t>11</w:t>
                            </w:r>
                            <w:r>
                              <w:rPr>
                                <w:noProof/>
                              </w:rPr>
                              <w:fldChar w:fldCharType="end"/>
                            </w:r>
                            <w:r>
                              <w:t>: Résultat du programme de la figure 10</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E92C2" id="Text Box 25" o:spid="_x0000_s1035" type="#_x0000_t202" style="position:absolute;margin-left:244.05pt;margin-top:165.55pt;width:24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" stroked="f">
                <v:textbox style="mso-fit-shape-to-text:t" inset="0,0,0,0">
                  <w:txbxContent>
                    <w:p w:rsidR="000101C1" w:rsidRPr="003F41A3" w:rsidRDefault="000101C1" w:rsidP="00465599">
                      <w:pPr>
                        <w:pStyle w:val="Caption"/>
                        <w:rPr>
                          <w:noProof/>
                        </w:rPr>
                      </w:pPr>
                      <w:bookmarkStart w:id="118" w:name="_Toc21587498"/>
                      <w:bookmarkStart w:id="119" w:name="_Toc21587838"/>
                      <w:bookmarkStart w:id="120" w:name="_Toc21597113"/>
                      <w:r>
                        <w:t xml:space="preserve">Figure </w:t>
                      </w:r>
                      <w:r>
                        <w:fldChar w:fldCharType="begin"/>
                      </w:r>
                      <w:r>
                        <w:instrText xml:space="preserve"> SEQ Figure \* ARABIC </w:instrText>
                      </w:r>
                      <w:r>
                        <w:fldChar w:fldCharType="separate"/>
                      </w:r>
                      <w:r>
                        <w:rPr>
                          <w:noProof/>
                        </w:rPr>
                        <w:t>11</w:t>
                      </w:r>
                      <w:r>
                        <w:rPr>
                          <w:noProof/>
                        </w:rPr>
                        <w:fldChar w:fldCharType="end"/>
                      </w:r>
                      <w:r>
                        <w:t>: Résultat du programme de la figure 10</w:t>
                      </w:r>
                      <w:bookmarkEnd w:id="118"/>
                      <w:bookmarkEnd w:id="119"/>
                      <w:bookmarkEnd w:id="120"/>
                    </w:p>
                  </w:txbxContent>
                </v:textbox>
                <w10:wrap type="topAndBottom"/>
              </v:shape>
            </w:pict>
          </mc:Fallback>
        </mc:AlternateContent>
      </w:r>
      <w:r w:rsidR="00D5165D" w:rsidRPr="00241FED">
        <w:rPr>
          <w:rFonts w:asciiTheme="minorHAnsi" w:hAnsiTheme="minorHAnsi" w:cstheme="minorHAnsi"/>
          <w:noProof/>
          <w:lang w:val="fr-CM" w:eastAsia="fr-CM" w:bidi="ar-SA"/>
        </w:rPr>
        <w:drawing>
          <wp:anchor distT="0" distB="0" distL="114300" distR="114300" simplePos="0" relativeHeight="251661312" behindDoc="0" locked="0" layoutInCell="1" allowOverlap="1" wp14:anchorId="0975EB87" wp14:editId="0BD95205">
            <wp:simplePos x="0" y="0"/>
            <wp:positionH relativeFrom="column">
              <wp:posOffset>3099435</wp:posOffset>
            </wp:positionH>
            <wp:positionV relativeFrom="paragraph">
              <wp:posOffset>266700</wp:posOffset>
            </wp:positionV>
            <wp:extent cx="3110865" cy="1816735"/>
            <wp:effectExtent l="0" t="0" r="0" b="0"/>
            <wp:wrapTopAndBottom/>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3110865" cy="1816735"/>
                    </a:xfrm>
                    <a:prstGeom prst="rect">
                      <a:avLst/>
                    </a:prstGeom>
                  </pic:spPr>
                </pic:pic>
              </a:graphicData>
            </a:graphic>
          </wp:anchor>
        </w:drawing>
      </w:r>
      <w:r w:rsidR="00D5165D" w:rsidRPr="00241FED">
        <w:rPr>
          <w:rFonts w:asciiTheme="minorHAnsi" w:hAnsiTheme="minorHAnsi" w:cstheme="minorHAnsi"/>
          <w:noProof/>
          <w:lang w:val="fr-CM" w:eastAsia="fr-CM" w:bidi="ar-SA"/>
        </w:rPr>
        <w:drawing>
          <wp:anchor distT="0" distB="0" distL="114300" distR="114300" simplePos="0" relativeHeight="251662336" behindDoc="0" locked="0" layoutInCell="1" allowOverlap="1" wp14:anchorId="55034341" wp14:editId="79380860">
            <wp:simplePos x="0" y="0"/>
            <wp:positionH relativeFrom="column">
              <wp:posOffset>-300990</wp:posOffset>
            </wp:positionH>
            <wp:positionV relativeFrom="paragraph">
              <wp:posOffset>264795</wp:posOffset>
            </wp:positionV>
            <wp:extent cx="3086100" cy="2705100"/>
            <wp:effectExtent l="0" t="0" r="0" b="0"/>
            <wp:wrapTopAndBottom/>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086100" cy="2705100"/>
                    </a:xfrm>
                    <a:prstGeom prst="rect">
                      <a:avLst/>
                    </a:prstGeom>
                  </pic:spPr>
                </pic:pic>
              </a:graphicData>
            </a:graphic>
            <wp14:sizeRelH relativeFrom="margin">
              <wp14:pctWidth>0</wp14:pctWidth>
            </wp14:sizeRelH>
            <wp14:sizeRelV relativeFrom="margin">
              <wp14:pctHeight>0</wp14:pctHeight>
            </wp14:sizeRelV>
          </wp:anchor>
        </w:drawing>
      </w:r>
    </w:p>
    <w:p w:rsidR="00DB379B" w:rsidRPr="00241FED" w:rsidRDefault="00DB379B" w:rsidP="00DB379B">
      <w:pPr>
        <w:pStyle w:val="Standard"/>
        <w:rPr>
          <w:rFonts w:asciiTheme="minorHAnsi" w:hAnsiTheme="minorHAnsi" w:cstheme="minorHAnsi"/>
        </w:rPr>
      </w:pP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b/>
          <w:bCs/>
          <w:i w:val="0"/>
          <w:iCs w:val="0"/>
        </w:rPr>
        <w:t>Déclaration du statut d’une variable :</w:t>
      </w:r>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   -C et C++</w:t>
      </w:r>
    </w:p>
    <w:p w:rsidR="00DB379B" w:rsidRPr="00241FED" w:rsidRDefault="00820CCD" w:rsidP="00820CCD">
      <w:pPr>
        <w:pStyle w:val="Standard"/>
        <w:rPr>
          <w:rFonts w:asciiTheme="minorHAnsi" w:hAnsiTheme="minorHAnsi" w:cstheme="minorHAnsi"/>
        </w:rPr>
      </w:pPr>
      <w:r w:rsidRPr="00241FED">
        <w:rPr>
          <w:rStyle w:val="Emphasis"/>
          <w:rFonts w:asciiTheme="minorHAnsi" w:hAnsiTheme="minorHAnsi" w:cstheme="minorHAnsi"/>
          <w:i w:val="0"/>
          <w:iCs w:val="0"/>
        </w:rPr>
        <w:t>#</w:t>
      </w:r>
      <w:r w:rsidR="00DB379B" w:rsidRPr="00241FED">
        <w:rPr>
          <w:rStyle w:val="Emphasis"/>
          <w:rFonts w:asciiTheme="minorHAnsi" w:hAnsiTheme="minorHAnsi" w:cstheme="minorHAnsi"/>
          <w:i w:val="0"/>
          <w:iCs w:val="0"/>
        </w:rPr>
        <w:t>pragma omp parallel private(list_var)</w:t>
      </w:r>
    </w:p>
    <w:p w:rsidR="00DB379B" w:rsidRPr="00241FED" w:rsidRDefault="00DB379B" w:rsidP="00DB379B">
      <w:pPr>
        <w:pStyle w:val="Standard"/>
        <w:rPr>
          <w:rFonts w:asciiTheme="minorHAnsi" w:hAnsiTheme="minorHAnsi" w:cstheme="minorHAnsi"/>
        </w:rPr>
      </w:pPr>
    </w:p>
    <w:p w:rsidR="00DB379B" w:rsidRPr="00241FED" w:rsidRDefault="00DB379B" w:rsidP="00754EDD">
      <w:pPr>
        <w:pStyle w:val="Heading4"/>
        <w:rPr>
          <w:rFonts w:asciiTheme="minorHAnsi" w:hAnsiTheme="minorHAnsi" w:cstheme="minorHAnsi"/>
          <w:szCs w:val="24"/>
        </w:rPr>
      </w:pPr>
      <w:bookmarkStart w:id="121" w:name="_Toc21587146"/>
      <w:bookmarkStart w:id="122" w:name="_Toc21597048"/>
      <w:r w:rsidRPr="00241FED">
        <w:rPr>
          <w:rStyle w:val="Emphasis"/>
          <w:rFonts w:asciiTheme="minorHAnsi" w:hAnsiTheme="minorHAnsi" w:cstheme="minorHAnsi"/>
          <w:bCs/>
          <w:szCs w:val="24"/>
        </w:rPr>
        <w:t xml:space="preserve">Clause de la directive </w:t>
      </w:r>
      <w:r w:rsidR="00C71CF1" w:rsidRPr="00241FED">
        <w:rPr>
          <w:rStyle w:val="Emphasis"/>
          <w:rFonts w:asciiTheme="minorHAnsi" w:hAnsiTheme="minorHAnsi" w:cstheme="minorHAnsi"/>
          <w:bCs/>
          <w:szCs w:val="24"/>
        </w:rPr>
        <w:t>parallèle</w:t>
      </w:r>
      <w:bookmarkEnd w:id="121"/>
      <w:bookmarkEnd w:id="122"/>
    </w:p>
    <w:p w:rsidR="00DB379B" w:rsidRPr="00241FED" w:rsidRDefault="00DB379B" w:rsidP="00DB379B">
      <w:pPr>
        <w:pStyle w:val="Standard"/>
        <w:rPr>
          <w:rFonts w:asciiTheme="minorHAnsi" w:hAnsiTheme="minorHAnsi" w:cstheme="minorHAnsi"/>
        </w:rPr>
      </w:pPr>
      <w:r w:rsidRPr="00241FED">
        <w:rPr>
          <w:rStyle w:val="Emphasis"/>
          <w:rFonts w:asciiTheme="minorHAnsi" w:hAnsiTheme="minorHAnsi" w:cstheme="minorHAnsi"/>
          <w:i w:val="0"/>
          <w:iCs w:val="0"/>
        </w:rPr>
        <w:t xml:space="preserve">La directive PARALLEL dispose de plusieurs clauses, et on peut citer </w:t>
      </w:r>
      <w:r w:rsidR="00754EDD" w:rsidRPr="00241FED">
        <w:rPr>
          <w:rStyle w:val="Emphasis"/>
          <w:rFonts w:asciiTheme="minorHAnsi" w:hAnsiTheme="minorHAnsi" w:cstheme="minorHAnsi"/>
          <w:i w:val="0"/>
          <w:iCs w:val="0"/>
        </w:rPr>
        <w:t>entre autres</w:t>
      </w:r>
      <w:r w:rsidRPr="00241FED">
        <w:rPr>
          <w:rStyle w:val="Emphasis"/>
          <w:rFonts w:asciiTheme="minorHAnsi" w:hAnsiTheme="minorHAnsi" w:cstheme="minorHAnsi"/>
          <w:i w:val="0"/>
          <w:iCs w:val="0"/>
        </w:rPr>
        <w:t> :</w:t>
      </w:r>
    </w:p>
    <w:p w:rsidR="00754EDD" w:rsidRPr="00241FED" w:rsidRDefault="00DB379B" w:rsidP="00DB379B">
      <w:pPr>
        <w:pStyle w:val="Standard"/>
        <w:numPr>
          <w:ilvl w:val="0"/>
          <w:numId w:val="8"/>
        </w:numPr>
        <w:rPr>
          <w:rFonts w:asciiTheme="minorHAnsi" w:hAnsiTheme="minorHAnsi" w:cstheme="minorHAnsi"/>
        </w:rPr>
      </w:pPr>
      <w:r w:rsidRPr="00241FED">
        <w:rPr>
          <w:rStyle w:val="Emphasis"/>
          <w:rFonts w:asciiTheme="minorHAnsi" w:hAnsiTheme="minorHAnsi" w:cstheme="minorHAnsi"/>
          <w:i w:val="0"/>
          <w:iCs w:val="0"/>
        </w:rPr>
        <w:lastRenderedPageBreak/>
        <w:t>NONE : equivalent de l’IMPLICIT NONE en fortran. Toute variables devra avoir un statut definie explicitement.</w:t>
      </w:r>
    </w:p>
    <w:p w:rsidR="00754EDD" w:rsidRPr="00241FED" w:rsidRDefault="00DB379B" w:rsidP="00DB379B">
      <w:pPr>
        <w:pStyle w:val="Standard"/>
        <w:numPr>
          <w:ilvl w:val="0"/>
          <w:numId w:val="8"/>
        </w:numPr>
        <w:rPr>
          <w:rFonts w:asciiTheme="minorHAnsi" w:hAnsiTheme="minorHAnsi" w:cstheme="minorHAnsi"/>
        </w:rPr>
      </w:pPr>
      <w:r w:rsidRPr="00241FED">
        <w:rPr>
          <w:rStyle w:val="Emphasis"/>
          <w:rFonts w:asciiTheme="minorHAnsi" w:hAnsiTheme="minorHAnsi" w:cstheme="minorHAnsi"/>
          <w:i w:val="0"/>
          <w:iCs w:val="0"/>
        </w:rPr>
        <w:t>SHARED(list_var) : Variables partages entre les threads.</w:t>
      </w:r>
    </w:p>
    <w:p w:rsidR="00754EDD" w:rsidRPr="00241FED" w:rsidRDefault="00DB379B" w:rsidP="00DB379B">
      <w:pPr>
        <w:pStyle w:val="Standard"/>
        <w:numPr>
          <w:ilvl w:val="0"/>
          <w:numId w:val="8"/>
        </w:numPr>
        <w:rPr>
          <w:rFonts w:asciiTheme="minorHAnsi" w:hAnsiTheme="minorHAnsi" w:cstheme="minorHAnsi"/>
        </w:rPr>
      </w:pPr>
      <w:r w:rsidRPr="00241FED">
        <w:rPr>
          <w:rStyle w:val="Emphasis"/>
          <w:rFonts w:asciiTheme="minorHAnsi" w:hAnsiTheme="minorHAnsi" w:cstheme="minorHAnsi"/>
          <w:i w:val="0"/>
          <w:iCs w:val="0"/>
        </w:rPr>
        <w:t>PRIVATE(list_var) : Variable privee a chaqu’une des threads, indefinies en dehors du bloc PARALLEL</w:t>
      </w:r>
    </w:p>
    <w:p w:rsidR="00DB379B" w:rsidRPr="00241FED" w:rsidRDefault="00DB379B" w:rsidP="003763E8">
      <w:pPr>
        <w:pStyle w:val="Standard"/>
        <w:numPr>
          <w:ilvl w:val="0"/>
          <w:numId w:val="8"/>
        </w:numPr>
        <w:rPr>
          <w:rFonts w:asciiTheme="minorHAnsi" w:hAnsiTheme="minorHAnsi" w:cstheme="minorHAnsi"/>
        </w:rPr>
      </w:pPr>
      <w:r w:rsidRPr="00241FED">
        <w:rPr>
          <w:rStyle w:val="Emphasis"/>
          <w:rFonts w:asciiTheme="minorHAnsi" w:hAnsiTheme="minorHAnsi" w:cstheme="minorHAnsi"/>
          <w:i w:val="0"/>
          <w:iCs w:val="0"/>
        </w:rPr>
        <w:t>FIRSTPRIVATE(list_var) : Variable initialisee avec la valeur q</w:t>
      </w:r>
      <w:r w:rsidR="00754EDD" w:rsidRPr="00241FED">
        <w:rPr>
          <w:rStyle w:val="Emphasis"/>
          <w:rFonts w:asciiTheme="minorHAnsi" w:hAnsiTheme="minorHAnsi" w:cstheme="minorHAnsi"/>
          <w:i w:val="0"/>
          <w:iCs w:val="0"/>
        </w:rPr>
        <w:t>ue la variable d’aorigine avait juste</w:t>
      </w:r>
      <w:r w:rsidRPr="00241FED">
        <w:rPr>
          <w:rStyle w:val="Emphasis"/>
          <w:rFonts w:asciiTheme="minorHAnsi" w:hAnsiTheme="minorHAnsi" w:cstheme="minorHAnsi"/>
          <w:i w:val="0"/>
          <w:iCs w:val="0"/>
        </w:rPr>
        <w:t xml:space="preserve"> avant la section parallele.</w:t>
      </w:r>
      <w:r w:rsidR="003763E8" w:rsidRPr="00241FED">
        <w:rPr>
          <w:rFonts w:asciiTheme="minorHAnsi" w:hAnsiTheme="minorHAnsi" w:cstheme="minorHAnsi"/>
        </w:rPr>
        <w:t xml:space="preserve"> </w:t>
      </w:r>
    </w:p>
    <w:p w:rsidR="003763E8" w:rsidRPr="00241FED" w:rsidRDefault="003763E8" w:rsidP="003763E8">
      <w:pPr>
        <w:pStyle w:val="Standard"/>
        <w:rPr>
          <w:rFonts w:asciiTheme="minorHAnsi" w:hAnsiTheme="minorHAnsi" w:cstheme="minorHAnsi"/>
          <w:b/>
        </w:rPr>
      </w:pPr>
      <w:r w:rsidRPr="00241FED">
        <w:rPr>
          <w:rStyle w:val="Emphasis"/>
          <w:rFonts w:asciiTheme="minorHAnsi" w:hAnsiTheme="minorHAnsi" w:cstheme="minorHAnsi"/>
          <w:b/>
          <w:i w:val="0"/>
          <w:iCs w:val="0"/>
        </w:rPr>
        <w:t>Illustration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Dans le programme suivant, la variable ‘x’ est déclarée comme variable globale et initialisée à 4. A l’entrée de la région parallèle elle est déclarée firstprivate et sa valeur d’initialisation est conservée. Dans la région parallèle on fait une incrémentation qui ajoute chaque fois le numéro </w:t>
      </w:r>
      <w:r w:rsidR="00A76310" w:rsidRPr="00241FED">
        <w:rPr>
          <w:rStyle w:val="Emphasis"/>
          <w:rFonts w:asciiTheme="minorHAnsi" w:hAnsiTheme="minorHAnsi" w:cstheme="minorHAnsi"/>
          <w:i w:val="0"/>
          <w:iCs w:val="0"/>
        </w:rPr>
        <w:t>du thread</w:t>
      </w:r>
      <w:r w:rsidRPr="00241FED">
        <w:rPr>
          <w:rStyle w:val="Emphasis"/>
          <w:rFonts w:asciiTheme="minorHAnsi" w:hAnsiTheme="minorHAnsi" w:cstheme="minorHAnsi"/>
          <w:i w:val="0"/>
          <w:iCs w:val="0"/>
        </w:rPr>
        <w:t xml:space="preserve"> </w:t>
      </w:r>
      <w:r w:rsidR="00BB63BB" w:rsidRPr="00241FED">
        <w:rPr>
          <w:rStyle w:val="Emphasis"/>
          <w:rFonts w:asciiTheme="minorHAnsi" w:hAnsiTheme="minorHAnsi" w:cstheme="minorHAnsi"/>
          <w:i w:val="0"/>
          <w:iCs w:val="0"/>
        </w:rPr>
        <w:t>s’exécutant à</w:t>
      </w:r>
      <w:r w:rsidRPr="00241FED">
        <w:rPr>
          <w:rStyle w:val="Emphasis"/>
          <w:rFonts w:asciiTheme="minorHAnsi" w:hAnsiTheme="minorHAnsi" w:cstheme="minorHAnsi"/>
          <w:i w:val="0"/>
          <w:iCs w:val="0"/>
        </w:rPr>
        <w:t xml:space="preserve"> ‘x</w:t>
      </w:r>
      <w:r w:rsidR="00A76310" w:rsidRPr="00241FED">
        <w:rPr>
          <w:rStyle w:val="Emphasis"/>
          <w:rFonts w:asciiTheme="minorHAnsi" w:hAnsiTheme="minorHAnsi" w:cstheme="minorHAnsi"/>
          <w:i w:val="0"/>
          <w:iCs w:val="0"/>
        </w:rPr>
        <w:t xml:space="preserve">’ ; donc le thread de numéro 0 </w:t>
      </w:r>
      <w:r w:rsidRPr="00241FED">
        <w:rPr>
          <w:rStyle w:val="Emphasis"/>
          <w:rFonts w:asciiTheme="minorHAnsi" w:hAnsiTheme="minorHAnsi" w:cstheme="minorHAnsi"/>
          <w:i w:val="0"/>
          <w:iCs w:val="0"/>
        </w:rPr>
        <w:t>affichera 4, car l’opération effectuée sera 4+0=4.</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89984" behindDoc="0" locked="0" layoutInCell="1" allowOverlap="1" wp14:anchorId="48126F3A" wp14:editId="0641E7BB">
            <wp:simplePos x="0" y="0"/>
            <wp:positionH relativeFrom="column">
              <wp:posOffset>-93960</wp:posOffset>
            </wp:positionH>
            <wp:positionV relativeFrom="paragraph">
              <wp:posOffset>170280</wp:posOffset>
            </wp:positionV>
            <wp:extent cx="2652480" cy="2167200"/>
            <wp:effectExtent l="0" t="0" r="0" b="4500"/>
            <wp:wrapSquare wrapText="bothSides"/>
            <wp:docPr id="4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652480" cy="216720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88960" behindDoc="0" locked="0" layoutInCell="1" allowOverlap="1" wp14:anchorId="29639460" wp14:editId="6C3FFD7D">
            <wp:simplePos x="0" y="0"/>
            <wp:positionH relativeFrom="column">
              <wp:posOffset>3057480</wp:posOffset>
            </wp:positionH>
            <wp:positionV relativeFrom="paragraph">
              <wp:posOffset>71280</wp:posOffset>
            </wp:positionV>
            <wp:extent cx="3069719" cy="1858679"/>
            <wp:effectExtent l="0" t="0" r="0" b="8221"/>
            <wp:wrapSquare wrapText="bothSides"/>
            <wp:docPr id="4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069719" cy="1858679"/>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E53CC6">
      <w:pPr>
        <w:pStyle w:val="Standard"/>
        <w:numPr>
          <w:ilvl w:val="0"/>
          <w:numId w:val="13"/>
        </w:numPr>
        <w:rPr>
          <w:rFonts w:asciiTheme="minorHAnsi" w:hAnsiTheme="minorHAnsi" w:cstheme="minorHAnsi"/>
          <w:b/>
        </w:rPr>
      </w:pPr>
      <w:r w:rsidRPr="00241FED">
        <w:rPr>
          <w:rStyle w:val="Emphasis"/>
          <w:rFonts w:asciiTheme="minorHAnsi" w:hAnsiTheme="minorHAnsi" w:cstheme="minorHAnsi"/>
          <w:b/>
          <w:i w:val="0"/>
          <w:iCs w:val="0"/>
        </w:rPr>
        <w:t>DEFAULT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Le s</w:t>
      </w:r>
      <w:r w:rsidR="00CF1B7C" w:rsidRPr="00241FED">
        <w:rPr>
          <w:rStyle w:val="Emphasis"/>
          <w:rFonts w:asciiTheme="minorHAnsi" w:hAnsiTheme="minorHAnsi" w:cstheme="minorHAnsi"/>
          <w:i w:val="0"/>
          <w:iCs w:val="0"/>
        </w:rPr>
        <w:t>tatut par défauts des variables peut être changé</w:t>
      </w:r>
      <w:r w:rsidRPr="00241FED">
        <w:rPr>
          <w:rStyle w:val="Emphasis"/>
          <w:rFonts w:asciiTheme="minorHAnsi" w:hAnsiTheme="minorHAnsi" w:cstheme="minorHAnsi"/>
          <w:i w:val="0"/>
          <w:iCs w:val="0"/>
        </w:rPr>
        <w:t xml:space="preserve"> avec la clause </w:t>
      </w:r>
      <w:r w:rsidRPr="00241FED">
        <w:rPr>
          <w:rStyle w:val="Emphasis"/>
          <w:rFonts w:asciiTheme="minorHAnsi" w:hAnsiTheme="minorHAnsi" w:cstheme="minorHAnsi"/>
          <w:b/>
          <w:bCs/>
          <w:i w:val="0"/>
          <w:iCs w:val="0"/>
        </w:rPr>
        <w:t xml:space="preserve">default() ; </w:t>
      </w:r>
      <w:r w:rsidRPr="00241FED">
        <w:rPr>
          <w:rStyle w:val="Emphasis"/>
          <w:rFonts w:asciiTheme="minorHAnsi" w:hAnsiTheme="minorHAnsi" w:cstheme="minorHAnsi"/>
          <w:i w:val="0"/>
          <w:iCs w:val="0"/>
        </w:rPr>
        <w:t xml:space="preserve">Cette clause prend comme argument: private, firstprivate, shared ou none en fortran et shared ou none </w:t>
      </w:r>
      <w:r w:rsidR="00CF1B7C" w:rsidRPr="00241FED">
        <w:rPr>
          <w:rStyle w:val="Emphasis"/>
          <w:rFonts w:asciiTheme="minorHAnsi" w:hAnsiTheme="minorHAnsi" w:cstheme="minorHAnsi"/>
          <w:i w:val="0"/>
          <w:iCs w:val="0"/>
        </w:rPr>
        <w:t>en C/C++. default(none) permet à</w:t>
      </w:r>
      <w:r w:rsidRPr="00241FED">
        <w:rPr>
          <w:rStyle w:val="Emphasis"/>
          <w:rFonts w:asciiTheme="minorHAnsi" w:hAnsiTheme="minorHAnsi" w:cstheme="minorHAnsi"/>
          <w:i w:val="0"/>
          <w:iCs w:val="0"/>
        </w:rPr>
        <w:t xml:space="preserve"> l’utilisateur de spécifier le statut de toute les variables utilisées dans la région parallèle.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Illustration :</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1008" behindDoc="0" locked="0" layoutInCell="1" allowOverlap="1" wp14:anchorId="6DECA3B6" wp14:editId="2A516E56">
            <wp:simplePos x="0" y="0"/>
            <wp:positionH relativeFrom="column">
              <wp:posOffset>-199440</wp:posOffset>
            </wp:positionH>
            <wp:positionV relativeFrom="paragraph">
              <wp:posOffset>195480</wp:posOffset>
            </wp:positionV>
            <wp:extent cx="3606120" cy="1951920"/>
            <wp:effectExtent l="0" t="0" r="0" b="0"/>
            <wp:wrapSquare wrapText="bothSides"/>
            <wp:docPr id="4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606120" cy="1951920"/>
                    </a:xfrm>
                    <a:prstGeom prst="rect">
                      <a:avLst/>
                    </a:prstGeom>
                  </pic:spPr>
                </pic:pic>
              </a:graphicData>
            </a:graphic>
          </wp:anchor>
        </w:drawing>
      </w: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2032" behindDoc="0" locked="0" layoutInCell="1" allowOverlap="1" wp14:anchorId="11029E67" wp14:editId="2C83A1FF">
            <wp:simplePos x="0" y="0"/>
            <wp:positionH relativeFrom="column">
              <wp:posOffset>3459600</wp:posOffset>
            </wp:positionH>
            <wp:positionV relativeFrom="paragraph">
              <wp:posOffset>147960</wp:posOffset>
            </wp:positionV>
            <wp:extent cx="3058920" cy="1818000"/>
            <wp:effectExtent l="0" t="0" r="8130" b="0"/>
            <wp:wrapSquare wrapText="bothSides"/>
            <wp:docPr id="4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058920" cy="181800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A45D73" w:rsidRDefault="00A45D73" w:rsidP="00A45D73">
      <w:pPr>
        <w:pStyle w:val="Standard"/>
        <w:rPr>
          <w:rStyle w:val="Emphasis"/>
          <w:rFonts w:asciiTheme="minorHAnsi" w:hAnsiTheme="minorHAnsi" w:cstheme="minorHAnsi"/>
          <w:i w:val="0"/>
          <w:iCs w:val="0"/>
        </w:rPr>
      </w:pPr>
    </w:p>
    <w:p w:rsidR="00A45D73" w:rsidRPr="00A45D73" w:rsidRDefault="00A45D73" w:rsidP="00A45D73">
      <w:pPr>
        <w:pStyle w:val="Standard"/>
        <w:rPr>
          <w:rStyle w:val="Emphasis"/>
          <w:rFonts w:asciiTheme="minorHAnsi" w:hAnsiTheme="minorHAnsi" w:cstheme="minorHAnsi"/>
          <w:i w:val="0"/>
          <w:iCs w:val="0"/>
        </w:rPr>
      </w:pPr>
    </w:p>
    <w:p w:rsidR="003763E8" w:rsidRPr="00A45D73" w:rsidRDefault="003763E8" w:rsidP="00A45D73">
      <w:pPr>
        <w:pStyle w:val="Standard"/>
        <w:numPr>
          <w:ilvl w:val="0"/>
          <w:numId w:val="13"/>
        </w:numPr>
        <w:rPr>
          <w:rFonts w:asciiTheme="minorHAnsi" w:hAnsiTheme="minorHAnsi" w:cstheme="minorHAnsi"/>
        </w:rPr>
      </w:pPr>
      <w:r w:rsidRPr="00A45D73">
        <w:rPr>
          <w:rStyle w:val="Emphasis"/>
          <w:rFonts w:asciiTheme="minorHAnsi" w:hAnsiTheme="minorHAnsi" w:cstheme="minorHAnsi"/>
          <w:b/>
          <w:bCs/>
          <w:i w:val="0"/>
          <w:iCs w:val="0"/>
        </w:rPr>
        <w:lastRenderedPageBreak/>
        <w:t>LASTPRIVATE</w:t>
      </w:r>
    </w:p>
    <w:p w:rsidR="003763E8" w:rsidRPr="00241FED" w:rsidRDefault="00E53CC6" w:rsidP="003763E8">
      <w:pPr>
        <w:pStyle w:val="Standard"/>
        <w:rPr>
          <w:rFonts w:asciiTheme="minorHAnsi" w:hAnsiTheme="minorHAnsi" w:cstheme="minorHAnsi"/>
        </w:rPr>
      </w:pPr>
      <w:r w:rsidRPr="00241FED">
        <w:rPr>
          <w:rStyle w:val="Emphasis"/>
          <w:rFonts w:asciiTheme="minorHAnsi" w:hAnsiTheme="minorHAnsi" w:cstheme="minorHAnsi"/>
          <w:i w:val="0"/>
          <w:iCs w:val="0"/>
        </w:rPr>
        <w:t>Elle permet à</w:t>
      </w:r>
      <w:r w:rsidR="003763E8" w:rsidRPr="00241FED">
        <w:rPr>
          <w:rStyle w:val="Emphasis"/>
          <w:rFonts w:asciiTheme="minorHAnsi" w:hAnsiTheme="minorHAnsi" w:cstheme="minorHAnsi"/>
          <w:i w:val="0"/>
          <w:iCs w:val="0"/>
        </w:rPr>
        <w:t xml:space="preserve"> une variable de garder la dernière valeur qu</w:t>
      </w:r>
      <w:r w:rsidRPr="00241FED">
        <w:rPr>
          <w:rStyle w:val="Emphasis"/>
          <w:rFonts w:asciiTheme="minorHAnsi" w:hAnsiTheme="minorHAnsi" w:cstheme="minorHAnsi"/>
          <w:i w:val="0"/>
          <w:iCs w:val="0"/>
        </w:rPr>
        <w:t>’</w:t>
      </w:r>
      <w:r w:rsidR="003763E8" w:rsidRPr="00241FED">
        <w:rPr>
          <w:rStyle w:val="Emphasis"/>
          <w:rFonts w:asciiTheme="minorHAnsi" w:hAnsiTheme="minorHAnsi" w:cstheme="minorHAnsi"/>
          <w:i w:val="0"/>
          <w:iCs w:val="0"/>
        </w:rPr>
        <w:t xml:space="preserve">elle a eu dans la région parallèle. Elle n’est utilisable qu’avec les directives </w:t>
      </w:r>
      <w:r w:rsidR="003763E8" w:rsidRPr="00241FED">
        <w:rPr>
          <w:rStyle w:val="Emphasis"/>
          <w:rFonts w:asciiTheme="minorHAnsi" w:hAnsiTheme="minorHAnsi" w:cstheme="minorHAnsi"/>
          <w:b/>
          <w:bCs/>
          <w:i w:val="0"/>
          <w:iCs w:val="0"/>
        </w:rPr>
        <w:t>do, for et section.</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ILLUSTRATION :</w:t>
      </w:r>
    </w:p>
    <w:p w:rsidR="003763E8" w:rsidRPr="00241FED" w:rsidRDefault="00E53CC6" w:rsidP="003763E8">
      <w:pPr>
        <w:pStyle w:val="Standard"/>
        <w:rPr>
          <w:rFonts w:asciiTheme="minorHAnsi" w:hAnsiTheme="minorHAnsi" w:cstheme="minorHAnsi"/>
        </w:rPr>
      </w:pPr>
      <w:r w:rsidRPr="00241FED">
        <w:rPr>
          <w:rStyle w:val="Emphasis"/>
          <w:rFonts w:asciiTheme="minorHAnsi" w:hAnsiTheme="minorHAnsi" w:cstheme="minorHAnsi"/>
          <w:i w:val="0"/>
          <w:iCs w:val="0"/>
        </w:rPr>
        <w:t>C</w:t>
      </w:r>
      <w:r w:rsidR="003763E8" w:rsidRPr="00241FED">
        <w:rPr>
          <w:rStyle w:val="Emphasis"/>
          <w:rFonts w:asciiTheme="minorHAnsi" w:hAnsiTheme="minorHAnsi" w:cstheme="minorHAnsi"/>
          <w:i w:val="0"/>
          <w:iCs w:val="0"/>
        </w:rPr>
        <w:t>e bout de code permet de crée une variable globale ‘x’ et de modifier sa valeur dans la région parallèle après l’avoir déclarée LASTPRIVATE dans ce</w:t>
      </w:r>
      <w:r w:rsidRPr="00241FED">
        <w:rPr>
          <w:rStyle w:val="Emphasis"/>
          <w:rFonts w:asciiTheme="minorHAnsi" w:hAnsiTheme="minorHAnsi" w:cstheme="minorHAnsi"/>
          <w:i w:val="0"/>
          <w:iCs w:val="0"/>
        </w:rPr>
        <w:t>tte région et elle ressort de là</w:t>
      </w:r>
      <w:r w:rsidR="003763E8" w:rsidRPr="00241FED">
        <w:rPr>
          <w:rStyle w:val="Emphasis"/>
          <w:rFonts w:asciiTheme="minorHAnsi" w:hAnsiTheme="minorHAnsi" w:cstheme="minorHAnsi"/>
          <w:i w:val="0"/>
          <w:iCs w:val="0"/>
        </w:rPr>
        <w:t xml:space="preserve"> avec la dernière valeur qu</w:t>
      </w:r>
      <w:r w:rsidRPr="00241FED">
        <w:rPr>
          <w:rStyle w:val="Emphasis"/>
          <w:rFonts w:asciiTheme="minorHAnsi" w:hAnsiTheme="minorHAnsi" w:cstheme="minorHAnsi"/>
          <w:i w:val="0"/>
          <w:iCs w:val="0"/>
        </w:rPr>
        <w:t>’</w:t>
      </w:r>
      <w:r w:rsidR="003763E8" w:rsidRPr="00241FED">
        <w:rPr>
          <w:rStyle w:val="Emphasis"/>
          <w:rFonts w:asciiTheme="minorHAnsi" w:hAnsiTheme="minorHAnsi" w:cstheme="minorHAnsi"/>
          <w:i w:val="0"/>
          <w:iCs w:val="0"/>
        </w:rPr>
        <w:t>elle a reçu dans cette région.</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3056" behindDoc="0" locked="0" layoutInCell="1" allowOverlap="1" wp14:anchorId="50EA7F8A" wp14:editId="4F2BAB0C">
            <wp:simplePos x="0" y="0"/>
            <wp:positionH relativeFrom="column">
              <wp:posOffset>-312480</wp:posOffset>
            </wp:positionH>
            <wp:positionV relativeFrom="paragraph">
              <wp:posOffset>144720</wp:posOffset>
            </wp:positionV>
            <wp:extent cx="3559680" cy="2171160"/>
            <wp:effectExtent l="0" t="0" r="2670" b="540"/>
            <wp:wrapSquare wrapText="bothSides"/>
            <wp:docPr id="46"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559680" cy="217116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4080" behindDoc="0" locked="0" layoutInCell="1" allowOverlap="1" wp14:anchorId="594DC400" wp14:editId="17650945">
            <wp:simplePos x="0" y="0"/>
            <wp:positionH relativeFrom="column">
              <wp:posOffset>3337559</wp:posOffset>
            </wp:positionH>
            <wp:positionV relativeFrom="paragraph">
              <wp:posOffset>24120</wp:posOffset>
            </wp:positionV>
            <wp:extent cx="3257640" cy="2143800"/>
            <wp:effectExtent l="0" t="0" r="0" b="8850"/>
            <wp:wrapSquare wrapText="bothSides"/>
            <wp:docPr id="47"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257640" cy="2143800"/>
                    </a:xfrm>
                    <a:prstGeom prst="rect">
                      <a:avLst/>
                    </a:prstGeom>
                  </pic:spPr>
                </pic:pic>
              </a:graphicData>
            </a:graphic>
          </wp:anchor>
        </w:drawing>
      </w:r>
      <w:r w:rsidRPr="00241FED">
        <w:rPr>
          <w:rStyle w:val="Emphasis"/>
          <w:rFonts w:asciiTheme="minorHAnsi" w:hAnsiTheme="minorHAnsi" w:cstheme="minorHAnsi"/>
          <w:b/>
          <w:bCs/>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486FC5">
      <w:pPr>
        <w:pStyle w:val="Heading4"/>
        <w:rPr>
          <w:rFonts w:asciiTheme="minorHAnsi" w:hAnsiTheme="minorHAnsi" w:cstheme="minorHAnsi"/>
          <w:szCs w:val="24"/>
        </w:rPr>
      </w:pPr>
      <w:bookmarkStart w:id="123" w:name="_Toc21597049"/>
      <w:r w:rsidRPr="00241FED">
        <w:rPr>
          <w:rStyle w:val="Emphasis"/>
          <w:rFonts w:asciiTheme="minorHAnsi" w:hAnsiTheme="minorHAnsi" w:cstheme="minorHAnsi"/>
          <w:b w:val="0"/>
          <w:bCs/>
          <w:szCs w:val="24"/>
        </w:rPr>
        <w:t>Étendue d’une région parallèle</w:t>
      </w:r>
      <w:bookmarkEnd w:id="123"/>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L’entendue d’une construction OPENMP représente</w:t>
      </w:r>
      <w:r w:rsidR="00486FC5" w:rsidRPr="00241FED">
        <w:rPr>
          <w:rStyle w:val="Emphasis"/>
          <w:rFonts w:asciiTheme="minorHAnsi" w:hAnsiTheme="minorHAnsi" w:cstheme="minorHAnsi"/>
          <w:i w:val="0"/>
          <w:iCs w:val="0"/>
        </w:rPr>
        <w:t xml:space="preserve"> le champ d’influence de celle-</w:t>
      </w:r>
      <w:r w:rsidRPr="00241FED">
        <w:rPr>
          <w:rStyle w:val="Emphasis"/>
          <w:rFonts w:asciiTheme="minorHAnsi" w:hAnsiTheme="minorHAnsi" w:cstheme="minorHAnsi"/>
          <w:i w:val="0"/>
          <w:iCs w:val="0"/>
        </w:rPr>
        <w:t>ci dans le programme. L’influence</w:t>
      </w:r>
      <w:r w:rsidR="00486FC5"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 xml:space="preserve">(la portée) d’une région parallèle s’étend aussi bien au code contenu lexicalement dans cette région (étendue statique), qu’au code des sous programmes appelés. </w:t>
      </w:r>
      <w:r w:rsidR="00486FC5" w:rsidRPr="00241FED">
        <w:rPr>
          <w:rStyle w:val="Emphasis"/>
          <w:rFonts w:asciiTheme="minorHAnsi" w:hAnsiTheme="minorHAnsi" w:cstheme="minorHAnsi"/>
          <w:i w:val="0"/>
          <w:iCs w:val="0"/>
        </w:rPr>
        <w:t>L’union des deux représente</w:t>
      </w:r>
      <w:r w:rsidR="00BA0282" w:rsidRPr="00241FED">
        <w:rPr>
          <w:rStyle w:val="Emphasis"/>
          <w:rFonts w:asciiTheme="minorHAnsi" w:hAnsiTheme="minorHAnsi" w:cstheme="minorHAnsi"/>
          <w:i w:val="0"/>
          <w:iCs w:val="0"/>
        </w:rPr>
        <w:t xml:space="preserve"> « L’étendue</w:t>
      </w:r>
      <w:r w:rsidRPr="00241FED">
        <w:rPr>
          <w:rStyle w:val="Emphasis"/>
          <w:rFonts w:asciiTheme="minorHAnsi" w:hAnsiTheme="minorHAnsi" w:cstheme="minorHAnsi"/>
          <w:i w:val="0"/>
          <w:iCs w:val="0"/>
        </w:rPr>
        <w:t xml:space="preserve"> </w:t>
      </w:r>
      <w:r w:rsidR="00BA0282" w:rsidRPr="00241FED">
        <w:rPr>
          <w:rStyle w:val="Emphasis"/>
          <w:rFonts w:asciiTheme="minorHAnsi" w:hAnsiTheme="minorHAnsi" w:cstheme="minorHAnsi"/>
          <w:i w:val="0"/>
          <w:iCs w:val="0"/>
        </w:rPr>
        <w:t>dynamique »</w:t>
      </w: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Illustration par un bout de code</w:t>
      </w:r>
      <w:r w:rsidR="00486FC5"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b/>
          <w:bCs/>
          <w:i w:val="0"/>
          <w:iCs w:val="0"/>
        </w:rPr>
        <w:t>:</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5104" behindDoc="0" locked="0" layoutInCell="1" allowOverlap="1" wp14:anchorId="1A216AAB" wp14:editId="0F05EA5B">
            <wp:simplePos x="0" y="0"/>
            <wp:positionH relativeFrom="column">
              <wp:posOffset>1537335</wp:posOffset>
            </wp:positionH>
            <wp:positionV relativeFrom="paragraph">
              <wp:posOffset>26035</wp:posOffset>
            </wp:positionV>
            <wp:extent cx="2389505" cy="2303145"/>
            <wp:effectExtent l="0" t="0" r="0" b="1905"/>
            <wp:wrapTopAndBottom/>
            <wp:docPr id="48"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389505" cy="2303145"/>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-Transmission par argument</w:t>
      </w:r>
      <w:r w:rsidR="006F309F"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b/>
          <w:bCs/>
          <w:i w:val="0"/>
          <w:iCs w:val="0"/>
        </w:rPr>
        <w:t>:</w:t>
      </w:r>
      <w:r w:rsidR="006F309F"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i w:val="0"/>
          <w:iCs w:val="0"/>
        </w:rPr>
        <w:t>Dans une procédure</w:t>
      </w:r>
      <w:r w:rsidR="006F309F" w:rsidRPr="00241FED">
        <w:rPr>
          <w:rStyle w:val="Emphasis"/>
          <w:rFonts w:asciiTheme="minorHAnsi" w:hAnsiTheme="minorHAnsi" w:cstheme="minorHAnsi"/>
          <w:i w:val="0"/>
          <w:iCs w:val="0"/>
        </w:rPr>
        <w:t>,</w:t>
      </w:r>
      <w:r w:rsidRPr="00241FED">
        <w:rPr>
          <w:rStyle w:val="Emphasis"/>
          <w:rFonts w:asciiTheme="minorHAnsi" w:hAnsiTheme="minorHAnsi" w:cstheme="minorHAnsi"/>
          <w:i w:val="0"/>
          <w:iCs w:val="0"/>
        </w:rPr>
        <w:t xml:space="preserve"> tous les valeurs transmises par argument(dummy parameter) par référence, héritent du statut défini dans l’étendue (lexicale) de la région.</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lastRenderedPageBreak/>
        <w:t>-L’allocation dynamique</w:t>
      </w:r>
      <w:r w:rsidR="000044CD"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b/>
          <w:bCs/>
          <w:i w:val="0"/>
          <w:iCs w:val="0"/>
        </w:rPr>
        <w:t>:</w:t>
      </w:r>
      <w:r w:rsidRPr="00241FED">
        <w:rPr>
          <w:rStyle w:val="Emphasis"/>
          <w:rFonts w:asciiTheme="minorHAnsi" w:hAnsiTheme="minorHAnsi" w:cstheme="minorHAnsi"/>
          <w:i w:val="0"/>
          <w:iCs w:val="0"/>
        </w:rPr>
        <w:t xml:space="preserve"> L’opération d’allocation/desalloca</w:t>
      </w:r>
      <w:r w:rsidR="000044CD" w:rsidRPr="00241FED">
        <w:rPr>
          <w:rStyle w:val="Emphasis"/>
          <w:rFonts w:asciiTheme="minorHAnsi" w:hAnsiTheme="minorHAnsi" w:cstheme="minorHAnsi"/>
          <w:i w:val="0"/>
          <w:iCs w:val="0"/>
        </w:rPr>
        <w:t>tion de mémoire peut être fait à</w:t>
      </w:r>
      <w:r w:rsidRPr="00241FED">
        <w:rPr>
          <w:rStyle w:val="Emphasis"/>
          <w:rFonts w:asciiTheme="minorHAnsi" w:hAnsiTheme="minorHAnsi" w:cstheme="minorHAnsi"/>
          <w:i w:val="0"/>
          <w:iCs w:val="0"/>
        </w:rPr>
        <w:t xml:space="preserve"> l’intérieur d’une région parallèle. Si elle porte sur une variable pri</w:t>
      </w:r>
      <w:r w:rsidR="000044CD" w:rsidRPr="00241FED">
        <w:rPr>
          <w:rStyle w:val="Emphasis"/>
          <w:rFonts w:asciiTheme="minorHAnsi" w:hAnsiTheme="minorHAnsi" w:cstheme="minorHAnsi"/>
          <w:i w:val="0"/>
          <w:iCs w:val="0"/>
        </w:rPr>
        <w:t>vée elle sera locale a chaque tâ</w:t>
      </w:r>
      <w:r w:rsidRPr="00241FED">
        <w:rPr>
          <w:rStyle w:val="Emphasis"/>
          <w:rFonts w:asciiTheme="minorHAnsi" w:hAnsiTheme="minorHAnsi" w:cstheme="minorHAnsi"/>
          <w:i w:val="0"/>
          <w:iCs w:val="0"/>
        </w:rPr>
        <w:t>che; si elle porte sur une variable partagée il est alors plus prudent que seul une tache se charge de cette opération.</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0044CD">
      <w:pPr>
        <w:pStyle w:val="Heading4"/>
        <w:rPr>
          <w:rFonts w:asciiTheme="minorHAnsi" w:hAnsiTheme="minorHAnsi" w:cstheme="minorHAnsi"/>
          <w:szCs w:val="24"/>
        </w:rPr>
      </w:pPr>
      <w:bookmarkStart w:id="124" w:name="_Toc21597050"/>
      <w:r w:rsidRPr="00241FED">
        <w:rPr>
          <w:rStyle w:val="Emphasis"/>
          <w:rFonts w:asciiTheme="minorHAnsi" w:hAnsiTheme="minorHAnsi" w:cstheme="minorHAnsi"/>
          <w:b w:val="0"/>
          <w:bCs/>
          <w:szCs w:val="24"/>
        </w:rPr>
        <w:t>Compléments</w:t>
      </w:r>
      <w:bookmarkEnd w:id="124"/>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La construction d’une région parallèl</w:t>
      </w:r>
      <w:r w:rsidR="000044CD" w:rsidRPr="00241FED">
        <w:rPr>
          <w:rStyle w:val="Emphasis"/>
          <w:rFonts w:asciiTheme="minorHAnsi" w:hAnsiTheme="minorHAnsi" w:cstheme="minorHAnsi"/>
          <w:i w:val="0"/>
          <w:iCs w:val="0"/>
        </w:rPr>
        <w:t>e admet deux autres clauses à</w:t>
      </w:r>
      <w:r w:rsidRPr="00241FED">
        <w:rPr>
          <w:rStyle w:val="Emphasis"/>
          <w:rFonts w:asciiTheme="minorHAnsi" w:hAnsiTheme="minorHAnsi" w:cstheme="minorHAnsi"/>
          <w:i w:val="0"/>
          <w:iCs w:val="0"/>
        </w:rPr>
        <w:t xml:space="preserve"> savoir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-RÉDUCTION :</w:t>
      </w:r>
      <w:r w:rsidRPr="00241FED">
        <w:rPr>
          <w:rStyle w:val="Emphasis"/>
          <w:rFonts w:asciiTheme="minorHAnsi" w:hAnsiTheme="minorHAnsi" w:cstheme="minorHAnsi"/>
          <w:i w:val="0"/>
          <w:iCs w:val="0"/>
        </w:rPr>
        <w:t xml:space="preserve"> pour les opérations de réduction avec synchronisation implicite entre les tâches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 xml:space="preserve"> -NUM_THREADS</w:t>
      </w:r>
      <w:r w:rsidR="000044CD"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b/>
          <w:bCs/>
          <w:i w:val="0"/>
          <w:iCs w:val="0"/>
        </w:rPr>
        <w:t>:</w:t>
      </w:r>
      <w:r w:rsidRPr="00241FED">
        <w:rPr>
          <w:rStyle w:val="Emphasis"/>
          <w:rFonts w:asciiTheme="minorHAnsi" w:hAnsiTheme="minorHAnsi" w:cstheme="minorHAnsi"/>
          <w:i w:val="0"/>
          <w:iCs w:val="0"/>
        </w:rPr>
        <w:t xml:space="preserve"> elle permet de spécifier le nombre de tâches souhaité à l'entrée d'une région parallèle de la même manière que le ferait le sous-programme OMP_SET_NUM_THREADS.</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D'une région parallèle à l'autre, le nombre de tâches concurrentes peut être variable si on le souhaite. Pour cela, il suffit d'utiliser le sous-programme OMP_SET_DYNAMIC ou de positionner la variable d’environnement OMP_DYNAMIC à </w:t>
      </w:r>
      <w:r w:rsidR="00CD5233" w:rsidRPr="00241FED">
        <w:rPr>
          <w:rStyle w:val="Emphasis"/>
          <w:rFonts w:asciiTheme="minorHAnsi" w:hAnsiTheme="minorHAnsi" w:cstheme="minorHAnsi"/>
          <w:i w:val="0"/>
          <w:iCs w:val="0"/>
        </w:rPr>
        <w:t>« </w:t>
      </w:r>
      <w:r w:rsidRPr="00241FED">
        <w:rPr>
          <w:rStyle w:val="Emphasis"/>
          <w:rFonts w:asciiTheme="minorHAnsi" w:hAnsiTheme="minorHAnsi" w:cstheme="minorHAnsi"/>
          <w:i w:val="0"/>
          <w:iCs w:val="0"/>
        </w:rPr>
        <w:t>true</w:t>
      </w:r>
      <w:r w:rsidR="00CD5233" w:rsidRPr="00241FED">
        <w:rPr>
          <w:rStyle w:val="Emphasis"/>
          <w:rFonts w:asciiTheme="minorHAnsi" w:hAnsiTheme="minorHAnsi" w:cstheme="minorHAnsi"/>
          <w:i w:val="0"/>
          <w:iCs w:val="0"/>
        </w:rPr>
        <w:t> »</w:t>
      </w: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Il est possible d'imbriquer (nesting) des régions parallèles, mais cela n'a d'effet que si ce mode a été activé à l'appel du sous-programme OMP_SET_NESTED ou en positionnant la variable d'environnement OMP_NESTED.</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Illustration : </w:t>
      </w:r>
      <w:r w:rsidRPr="00241FED">
        <w:rPr>
          <w:rStyle w:val="Emphasis"/>
          <w:rFonts w:asciiTheme="minorHAnsi" w:hAnsiTheme="minorHAnsi" w:cstheme="minorHAnsi"/>
          <w:i w:val="0"/>
          <w:iCs w:val="0"/>
        </w:rPr>
        <w:t>Le code suivant permet de défini</w:t>
      </w:r>
      <w:r w:rsidR="007A04AA" w:rsidRPr="00241FED">
        <w:rPr>
          <w:rStyle w:val="Emphasis"/>
          <w:rFonts w:asciiTheme="minorHAnsi" w:hAnsiTheme="minorHAnsi" w:cstheme="minorHAnsi"/>
          <w:i w:val="0"/>
          <w:iCs w:val="0"/>
        </w:rPr>
        <w:t>r</w:t>
      </w:r>
      <w:r w:rsidRPr="00241FED">
        <w:rPr>
          <w:rStyle w:val="Emphasis"/>
          <w:rFonts w:asciiTheme="minorHAnsi" w:hAnsiTheme="minorHAnsi" w:cstheme="minorHAnsi"/>
          <w:i w:val="0"/>
          <w:iCs w:val="0"/>
        </w:rPr>
        <w:t xml:space="preserve"> une région parallèle avec une variable privée qu</w:t>
      </w:r>
      <w:r w:rsidR="007A04AA" w:rsidRPr="00241FED">
        <w:rPr>
          <w:rStyle w:val="Emphasis"/>
          <w:rFonts w:asciiTheme="minorHAnsi" w:hAnsiTheme="minorHAnsi" w:cstheme="minorHAnsi"/>
          <w:i w:val="0"/>
          <w:iCs w:val="0"/>
        </w:rPr>
        <w:t>i s’exécutera sur 3 threads. A</w:t>
      </w:r>
      <w:r w:rsidRPr="00241FED">
        <w:rPr>
          <w:rStyle w:val="Emphasis"/>
          <w:rFonts w:asciiTheme="minorHAnsi" w:hAnsiTheme="minorHAnsi" w:cstheme="minorHAnsi"/>
          <w:i w:val="0"/>
          <w:iCs w:val="0"/>
        </w:rPr>
        <w:t xml:space="preserve"> chaque fois le numéro du thread</w:t>
      </w:r>
      <w:r w:rsidR="007A04AA"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(rang)</w:t>
      </w:r>
      <w:r w:rsidR="007A04AA" w:rsidRPr="00241FED">
        <w:rPr>
          <w:rStyle w:val="Emphasis"/>
          <w:rFonts w:asciiTheme="minorHAnsi" w:hAnsiTheme="minorHAnsi" w:cstheme="minorHAnsi"/>
          <w:i w:val="0"/>
          <w:iCs w:val="0"/>
        </w:rPr>
        <w:t xml:space="preserve"> qui s’exécute est affiché, et à</w:t>
      </w:r>
      <w:r w:rsidRPr="00241FED">
        <w:rPr>
          <w:rStyle w:val="Emphasis"/>
          <w:rFonts w:asciiTheme="minorHAnsi" w:hAnsiTheme="minorHAnsi" w:cstheme="minorHAnsi"/>
          <w:i w:val="0"/>
          <w:iCs w:val="0"/>
        </w:rPr>
        <w:t xml:space="preserve"> l’intérieur de cette même région on </w:t>
      </w:r>
      <w:r w:rsidR="007A04AA" w:rsidRPr="00241FED">
        <w:rPr>
          <w:rStyle w:val="Emphasis"/>
          <w:rFonts w:asciiTheme="minorHAnsi" w:hAnsiTheme="minorHAnsi" w:cstheme="minorHAnsi"/>
          <w:i w:val="0"/>
          <w:iCs w:val="0"/>
        </w:rPr>
        <w:t>définit</w:t>
      </w:r>
      <w:r w:rsidRPr="00241FED">
        <w:rPr>
          <w:rStyle w:val="Emphasis"/>
          <w:rFonts w:asciiTheme="minorHAnsi" w:hAnsiTheme="minorHAnsi" w:cstheme="minorHAnsi"/>
          <w:i w:val="0"/>
          <w:iCs w:val="0"/>
        </w:rPr>
        <w:t xml:space="preserve"> une nouvelle région parallèle avec toujours la même variable privée qui s’exécutera cette fois si sur un seul thread et affiche aussi le numéro du thread.</w:t>
      </w:r>
    </w:p>
    <w:p w:rsidR="003763E8" w:rsidRPr="00241FED" w:rsidRDefault="007A04AA"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8176" behindDoc="0" locked="0" layoutInCell="1" allowOverlap="1" wp14:anchorId="23CCCB06" wp14:editId="0295738F">
            <wp:simplePos x="0" y="0"/>
            <wp:positionH relativeFrom="column">
              <wp:posOffset>3241675</wp:posOffset>
            </wp:positionH>
            <wp:positionV relativeFrom="paragraph">
              <wp:posOffset>414655</wp:posOffset>
            </wp:positionV>
            <wp:extent cx="2776855" cy="1945005"/>
            <wp:effectExtent l="0" t="0" r="3900" b="0"/>
            <wp:wrapSquare wrapText="bothSides"/>
            <wp:docPr id="50"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776855" cy="1945005"/>
                    </a:xfrm>
                    <a:prstGeom prst="rect">
                      <a:avLst/>
                    </a:prstGeom>
                  </pic:spPr>
                </pic:pic>
              </a:graphicData>
            </a:graphic>
          </wp:anchor>
        </w:drawing>
      </w:r>
    </w:p>
    <w:p w:rsidR="003763E8" w:rsidRPr="00241FED" w:rsidRDefault="007A04AA"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7152" behindDoc="0" locked="0" layoutInCell="1" allowOverlap="1" wp14:anchorId="7D79EB6B" wp14:editId="4949708A">
            <wp:simplePos x="0" y="0"/>
            <wp:positionH relativeFrom="column">
              <wp:posOffset>120650</wp:posOffset>
            </wp:positionH>
            <wp:positionV relativeFrom="paragraph">
              <wp:posOffset>181610</wp:posOffset>
            </wp:positionV>
            <wp:extent cx="2881080" cy="2000880"/>
            <wp:effectExtent l="0" t="0" r="0" b="0"/>
            <wp:wrapSquare wrapText="bothSides"/>
            <wp:docPr id="49"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881080" cy="200088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u w:val="single"/>
        </w:rPr>
        <w:t>NB</w:t>
      </w:r>
      <w:r w:rsidR="007A04AA" w:rsidRPr="00241FED">
        <w:rPr>
          <w:rStyle w:val="Emphasis"/>
          <w:rFonts w:asciiTheme="minorHAnsi" w:hAnsiTheme="minorHAnsi" w:cstheme="minorHAnsi"/>
          <w:b/>
          <w:bCs/>
          <w:i w:val="0"/>
          <w:iCs w:val="0"/>
          <w:u w:val="single"/>
        </w:rPr>
        <w:t xml:space="preserve"> </w:t>
      </w:r>
      <w:r w:rsidRPr="00241FED">
        <w:rPr>
          <w:rStyle w:val="Emphasis"/>
          <w:rFonts w:asciiTheme="minorHAnsi" w:hAnsiTheme="minorHAnsi" w:cstheme="minorHAnsi"/>
          <w:b/>
          <w:bCs/>
          <w:i w:val="0"/>
          <w:iCs w:val="0"/>
          <w:u w:val="single"/>
        </w:rPr>
        <w:t>:</w:t>
      </w:r>
      <w:r w:rsidRPr="00241FED">
        <w:rPr>
          <w:rStyle w:val="Emphasis"/>
          <w:rFonts w:asciiTheme="minorHAnsi" w:hAnsiTheme="minorHAnsi" w:cstheme="minorHAnsi"/>
          <w:i w:val="0"/>
          <w:iCs w:val="0"/>
        </w:rPr>
        <w:t xml:space="preserve"> Comme nous l’avons </w:t>
      </w:r>
      <w:r w:rsidR="00561869" w:rsidRPr="00241FED">
        <w:rPr>
          <w:rStyle w:val="Emphasis"/>
          <w:rFonts w:asciiTheme="minorHAnsi" w:hAnsiTheme="minorHAnsi" w:cstheme="minorHAnsi"/>
          <w:i w:val="0"/>
          <w:iCs w:val="0"/>
        </w:rPr>
        <w:t>dit</w:t>
      </w:r>
      <w:r w:rsidRPr="00241FED">
        <w:rPr>
          <w:rStyle w:val="Emphasis"/>
          <w:rFonts w:asciiTheme="minorHAnsi" w:hAnsiTheme="minorHAnsi" w:cstheme="minorHAnsi"/>
          <w:i w:val="0"/>
          <w:iCs w:val="0"/>
        </w:rPr>
        <w:t xml:space="preserve"> plus haut les variables statiques sont par défauts partagées. Mais l’utilisation de la directive threadprivate permet de privatiser une instance statique (pour les</w:t>
      </w:r>
      <w:r w:rsidR="00561869" w:rsidRPr="00241FED">
        <w:rPr>
          <w:rFonts w:asciiTheme="minorHAnsi" w:hAnsiTheme="minorHAnsi" w:cstheme="minorHAnsi"/>
        </w:rPr>
        <w:t xml:space="preserve"> </w:t>
      </w:r>
      <w:r w:rsidRPr="00241FED">
        <w:rPr>
          <w:rStyle w:val="Emphasis"/>
          <w:rFonts w:asciiTheme="minorHAnsi" w:hAnsiTheme="minorHAnsi" w:cstheme="minorHAnsi"/>
          <w:i w:val="0"/>
          <w:iCs w:val="0"/>
        </w:rPr>
        <w:t>threads et non les taches...) et faire que celle-ci soit persistant</w:t>
      </w:r>
      <w:r w:rsidR="00561869" w:rsidRPr="00241FED">
        <w:rPr>
          <w:rStyle w:val="Emphasis"/>
          <w:rFonts w:asciiTheme="minorHAnsi" w:hAnsiTheme="minorHAnsi" w:cstheme="minorHAnsi"/>
          <w:i w:val="0"/>
          <w:iCs w:val="0"/>
        </w:rPr>
        <w:t>e d’une région parallèle à</w:t>
      </w:r>
      <w:r w:rsidRPr="00241FED">
        <w:rPr>
          <w:rStyle w:val="Emphasis"/>
          <w:rFonts w:asciiTheme="minorHAnsi" w:hAnsiTheme="minorHAnsi" w:cstheme="minorHAnsi"/>
          <w:i w:val="0"/>
          <w:iCs w:val="0"/>
        </w:rPr>
        <w:t xml:space="preserve"> une autre.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Si, en outre, la clause COPYIN est spécifiée alors la valeur des instances statiques est transmise à</w:t>
      </w:r>
      <w:r w:rsidR="00561869" w:rsidRPr="00241FED">
        <w:rPr>
          <w:rFonts w:asciiTheme="minorHAnsi" w:hAnsiTheme="minorHAnsi" w:cstheme="minorHAnsi"/>
        </w:rPr>
        <w:t xml:space="preserve"> </w:t>
      </w:r>
      <w:r w:rsidRPr="00241FED">
        <w:rPr>
          <w:rStyle w:val="Emphasis"/>
          <w:rFonts w:asciiTheme="minorHAnsi" w:hAnsiTheme="minorHAnsi" w:cstheme="minorHAnsi"/>
          <w:i w:val="0"/>
          <w:iCs w:val="0"/>
        </w:rPr>
        <w:t>tous les threads.</w:t>
      </w:r>
    </w:p>
    <w:p w:rsidR="003763E8" w:rsidRPr="00241FED" w:rsidRDefault="0099260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6128" behindDoc="0" locked="0" layoutInCell="1" allowOverlap="1" wp14:anchorId="709E63BA" wp14:editId="0764C64B">
            <wp:simplePos x="0" y="0"/>
            <wp:positionH relativeFrom="column">
              <wp:posOffset>1756410</wp:posOffset>
            </wp:positionH>
            <wp:positionV relativeFrom="paragraph">
              <wp:posOffset>73025</wp:posOffset>
            </wp:positionV>
            <wp:extent cx="2257425" cy="1543050"/>
            <wp:effectExtent l="0" t="0" r="9525" b="0"/>
            <wp:wrapSquare wrapText="bothSides"/>
            <wp:docPr id="23"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257425" cy="1543050"/>
                    </a:xfrm>
                    <a:prstGeom prst="rect">
                      <a:avLst/>
                    </a:prstGeom>
                  </pic:spPr>
                </pic:pic>
              </a:graphicData>
            </a:graphic>
            <wp14:sizeRelH relativeFrom="margin">
              <wp14:pctWidth>0</wp14:pctWidth>
            </wp14:sizeRelH>
            <wp14:sizeRelV relativeFrom="margin">
              <wp14:pctHeight>0</wp14:pctHeight>
            </wp14:sizeRelV>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992608" w:rsidRPr="00241FED" w:rsidRDefault="00992608" w:rsidP="003763E8">
      <w:pPr>
        <w:pStyle w:val="Standard"/>
        <w:rPr>
          <w:rFonts w:asciiTheme="minorHAnsi" w:hAnsiTheme="minorHAnsi" w:cstheme="minorHAnsi"/>
        </w:rPr>
      </w:pPr>
    </w:p>
    <w:p w:rsidR="003763E8" w:rsidRPr="00241FED" w:rsidRDefault="003763E8" w:rsidP="00992608">
      <w:pPr>
        <w:pStyle w:val="Heading3"/>
        <w:rPr>
          <w:rFonts w:asciiTheme="minorHAnsi" w:hAnsiTheme="minorHAnsi" w:cstheme="minorHAnsi"/>
          <w:szCs w:val="24"/>
        </w:rPr>
      </w:pPr>
      <w:bookmarkStart w:id="125" w:name="_Toc21597051"/>
      <w:r w:rsidRPr="00241FED">
        <w:rPr>
          <w:rStyle w:val="Emphasis"/>
          <w:rFonts w:asciiTheme="minorHAnsi" w:hAnsiTheme="minorHAnsi" w:cstheme="minorHAnsi"/>
          <w:b w:val="0"/>
          <w:bCs/>
          <w:i w:val="0"/>
          <w:iCs w:val="0"/>
          <w:szCs w:val="24"/>
        </w:rPr>
        <w:lastRenderedPageBreak/>
        <w:t>Partage du travail</w:t>
      </w:r>
      <w:bookmarkEnd w:id="125"/>
    </w:p>
    <w:p w:rsidR="000A7DA0" w:rsidRPr="00241FED" w:rsidRDefault="003763E8" w:rsidP="003763E8">
      <w:pPr>
        <w:pStyle w:val="Standard"/>
        <w:rPr>
          <w:rStyle w:val="Emphasis"/>
          <w:rFonts w:asciiTheme="minorHAnsi" w:hAnsiTheme="minorHAnsi" w:cstheme="minorHAnsi"/>
          <w:i w:val="0"/>
          <w:iCs w:val="0"/>
        </w:rPr>
      </w:pPr>
      <w:r w:rsidRPr="00241FED">
        <w:rPr>
          <w:rStyle w:val="Emphasis"/>
          <w:rFonts w:asciiTheme="minorHAnsi" w:hAnsiTheme="minorHAnsi" w:cstheme="minorHAnsi"/>
          <w:i w:val="0"/>
          <w:iCs w:val="0"/>
        </w:rPr>
        <w:t xml:space="preserve">    En principe, la construction d'une région parallèle et l'utilisation de quelques fonctions OpenMP suffisent à eux seuls pour paralléliser une portion de code.  Mais il est, dans ce cas, à la charge du programmeur de répartir aussi bien le travail que les données et d'assurer la synchronisation des tâches. Heureusement, OpenMP propose trois directives (DO (équivalent au for en C), SECTIONS et WORKSHARE) qui permettent aisément de contrôler assez finement la répartition du travail et des données</w:t>
      </w:r>
      <w:r w:rsidR="000A7DA0" w:rsidRPr="00241FED">
        <w:rPr>
          <w:rFonts w:asciiTheme="minorHAnsi" w:hAnsiTheme="minorHAnsi" w:cstheme="minorHAnsi"/>
        </w:rPr>
        <w:t xml:space="preserve"> </w:t>
      </w:r>
      <w:r w:rsidRPr="00241FED">
        <w:rPr>
          <w:rStyle w:val="Emphasis"/>
          <w:rFonts w:asciiTheme="minorHAnsi" w:hAnsiTheme="minorHAnsi" w:cstheme="minorHAnsi"/>
          <w:i w:val="0"/>
          <w:iCs w:val="0"/>
        </w:rPr>
        <w:t>en même temps que la synchronisation au sein d'une région parallèle.</w:t>
      </w:r>
      <w:r w:rsidR="000A7DA0"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Par ailleurs, il existe d'autres constructions OpenMP qui permettent l'exclusion de toutes les tâches à l'exception d'une seule pour exécuter une portion de code située dans une région parallèle.</w:t>
      </w:r>
    </w:p>
    <w:p w:rsidR="003763E8" w:rsidRPr="00241FED" w:rsidRDefault="003763E8" w:rsidP="003763E8">
      <w:pPr>
        <w:pStyle w:val="Standard"/>
        <w:rPr>
          <w:rFonts w:asciiTheme="minorHAnsi" w:hAnsiTheme="minorHAnsi" w:cstheme="minorHAnsi"/>
        </w:rPr>
      </w:pPr>
    </w:p>
    <w:p w:rsidR="003763E8" w:rsidRPr="00241FED" w:rsidRDefault="003763E8" w:rsidP="000A7DA0">
      <w:pPr>
        <w:pStyle w:val="Heading4"/>
        <w:rPr>
          <w:rFonts w:asciiTheme="minorHAnsi" w:hAnsiTheme="minorHAnsi" w:cstheme="minorHAnsi"/>
          <w:szCs w:val="24"/>
        </w:rPr>
      </w:pPr>
      <w:bookmarkStart w:id="126" w:name="_Toc21597052"/>
      <w:r w:rsidRPr="00241FED">
        <w:rPr>
          <w:rStyle w:val="Emphasis"/>
          <w:rFonts w:asciiTheme="minorHAnsi" w:hAnsiTheme="minorHAnsi" w:cstheme="minorHAnsi"/>
          <w:b w:val="0"/>
          <w:bCs/>
          <w:szCs w:val="24"/>
        </w:rPr>
        <w:t>Les directives du partage du travail</w:t>
      </w:r>
      <w:bookmarkEnd w:id="126"/>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Elle</w:t>
      </w:r>
      <w:r w:rsidR="000A7DA0" w:rsidRPr="00241FED">
        <w:rPr>
          <w:rStyle w:val="Emphasis"/>
          <w:rFonts w:asciiTheme="minorHAnsi" w:hAnsiTheme="minorHAnsi" w:cstheme="minorHAnsi"/>
          <w:i w:val="0"/>
          <w:iCs w:val="0"/>
        </w:rPr>
        <w:t>s</w:t>
      </w:r>
      <w:r w:rsidRPr="00241FED">
        <w:rPr>
          <w:rStyle w:val="Emphasis"/>
          <w:rFonts w:asciiTheme="minorHAnsi" w:hAnsiTheme="minorHAnsi" w:cstheme="minorHAnsi"/>
          <w:i w:val="0"/>
          <w:iCs w:val="0"/>
        </w:rPr>
        <w:t xml:space="preserve"> sont incluses dans </w:t>
      </w:r>
      <w:r w:rsidR="00A068AE" w:rsidRPr="00241FED">
        <w:rPr>
          <w:rStyle w:val="Emphasis"/>
          <w:rFonts w:asciiTheme="minorHAnsi" w:hAnsiTheme="minorHAnsi" w:cstheme="minorHAnsi"/>
          <w:i w:val="0"/>
          <w:iCs w:val="0"/>
        </w:rPr>
        <w:t>les régions parallèles</w:t>
      </w:r>
      <w:r w:rsidRPr="00241FED">
        <w:rPr>
          <w:rStyle w:val="Emphasis"/>
          <w:rFonts w:asciiTheme="minorHAnsi" w:hAnsiTheme="minorHAnsi" w:cstheme="minorHAnsi"/>
          <w:i w:val="0"/>
          <w:iCs w:val="0"/>
        </w:rPr>
        <w:t>, d</w:t>
      </w:r>
      <w:r w:rsidR="000A7DA0" w:rsidRPr="00241FED">
        <w:rPr>
          <w:rStyle w:val="Emphasis"/>
          <w:rFonts w:asciiTheme="minorHAnsi" w:hAnsiTheme="minorHAnsi" w:cstheme="minorHAnsi"/>
          <w:i w:val="0"/>
          <w:iCs w:val="0"/>
        </w:rPr>
        <w:t>oivent être rencontrées par tous</w:t>
      </w:r>
      <w:r w:rsidRPr="00241FED">
        <w:rPr>
          <w:rStyle w:val="Emphasis"/>
          <w:rFonts w:asciiTheme="minorHAnsi" w:hAnsiTheme="minorHAnsi" w:cstheme="minorHAnsi"/>
          <w:i w:val="0"/>
          <w:iCs w:val="0"/>
        </w:rPr>
        <w:t xml:space="preserve"> les threads ou aucun. Elle</w:t>
      </w:r>
      <w:r w:rsidR="000A7DA0" w:rsidRPr="00241FED">
        <w:rPr>
          <w:rStyle w:val="Emphasis"/>
          <w:rFonts w:asciiTheme="minorHAnsi" w:hAnsiTheme="minorHAnsi" w:cstheme="minorHAnsi"/>
          <w:i w:val="0"/>
          <w:iCs w:val="0"/>
        </w:rPr>
        <w:t>s</w:t>
      </w:r>
      <w:r w:rsidRPr="00241FED">
        <w:rPr>
          <w:rStyle w:val="Emphasis"/>
          <w:rFonts w:asciiTheme="minorHAnsi" w:hAnsiTheme="minorHAnsi" w:cstheme="minorHAnsi"/>
          <w:i w:val="0"/>
          <w:iCs w:val="0"/>
        </w:rPr>
        <w:t xml:space="preserve"> repartissent le travail entre différents thre</w:t>
      </w:r>
      <w:r w:rsidR="000A7DA0" w:rsidRPr="00241FED">
        <w:rPr>
          <w:rStyle w:val="Emphasis"/>
          <w:rFonts w:asciiTheme="minorHAnsi" w:hAnsiTheme="minorHAnsi" w:cstheme="minorHAnsi"/>
          <w:i w:val="0"/>
          <w:iCs w:val="0"/>
        </w:rPr>
        <w:t>ads et impliquent une barrière à</w:t>
      </w:r>
      <w:r w:rsidRPr="00241FED">
        <w:rPr>
          <w:rStyle w:val="Emphasis"/>
          <w:rFonts w:asciiTheme="minorHAnsi" w:hAnsiTheme="minorHAnsi" w:cstheme="minorHAnsi"/>
          <w:i w:val="0"/>
          <w:iCs w:val="0"/>
        </w:rPr>
        <w:t xml:space="preserve"> la fin de la construction (sauf si la clause NOWAIT a été spécifier).</w:t>
      </w:r>
    </w:p>
    <w:p w:rsidR="003763E8" w:rsidRPr="00241FED" w:rsidRDefault="003763E8" w:rsidP="003763E8">
      <w:pPr>
        <w:pStyle w:val="Standard"/>
        <w:rPr>
          <w:rFonts w:asciiTheme="minorHAnsi" w:hAnsiTheme="minorHAnsi" w:cstheme="minorHAnsi"/>
        </w:rPr>
      </w:pPr>
    </w:p>
    <w:p w:rsidR="003763E8" w:rsidRPr="00241FED" w:rsidRDefault="003763E8" w:rsidP="00F46BCE">
      <w:pPr>
        <w:pStyle w:val="Standard"/>
        <w:numPr>
          <w:ilvl w:val="0"/>
          <w:numId w:val="16"/>
        </w:numPr>
        <w:rPr>
          <w:rFonts w:asciiTheme="minorHAnsi" w:hAnsiTheme="minorHAnsi" w:cstheme="minorHAnsi"/>
        </w:rPr>
      </w:pPr>
      <w:r w:rsidRPr="00241FED">
        <w:rPr>
          <w:rStyle w:val="Emphasis"/>
          <w:rFonts w:asciiTheme="minorHAnsi" w:hAnsiTheme="minorHAnsi" w:cstheme="minorHAnsi"/>
          <w:b/>
          <w:bCs/>
          <w:i w:val="0"/>
          <w:iCs w:val="0"/>
        </w:rPr>
        <w:t>La directive for</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Elle repartit les it</w:t>
      </w:r>
      <w:r w:rsidR="006A0092" w:rsidRPr="00241FED">
        <w:rPr>
          <w:rStyle w:val="Emphasis"/>
          <w:rFonts w:asciiTheme="minorHAnsi" w:hAnsiTheme="minorHAnsi" w:cstheme="minorHAnsi"/>
          <w:i w:val="0"/>
          <w:iCs w:val="0"/>
        </w:rPr>
        <w:t>érations d’une boucle parallèle</w:t>
      </w:r>
      <w:r w:rsidRPr="00241FED">
        <w:rPr>
          <w:rStyle w:val="Emphasis"/>
          <w:rFonts w:asciiTheme="minorHAnsi" w:hAnsiTheme="minorHAnsi" w:cstheme="minorHAnsi"/>
          <w:i w:val="0"/>
          <w:iCs w:val="0"/>
        </w:rPr>
        <w:t>.</w:t>
      </w:r>
    </w:p>
    <w:p w:rsidR="003763E8" w:rsidRPr="00241FED" w:rsidRDefault="003763E8" w:rsidP="006A0092">
      <w:pPr>
        <w:pStyle w:val="Standard"/>
        <w:numPr>
          <w:ilvl w:val="0"/>
          <w:numId w:val="13"/>
        </w:numPr>
        <w:rPr>
          <w:rFonts w:asciiTheme="minorHAnsi" w:hAnsiTheme="minorHAnsi" w:cstheme="minorHAnsi"/>
        </w:rPr>
      </w:pPr>
      <w:r w:rsidRPr="00241FED">
        <w:rPr>
          <w:rStyle w:val="Emphasis"/>
          <w:rFonts w:asciiTheme="minorHAnsi" w:hAnsiTheme="minorHAnsi" w:cstheme="minorHAnsi"/>
          <w:i w:val="0"/>
          <w:iCs w:val="0"/>
        </w:rPr>
        <w:t>Indique que les itérations de la boucle qui suit la directive doivent être exécutées en parallèle par l’équipe de threads.</w:t>
      </w:r>
    </w:p>
    <w:p w:rsidR="003763E8" w:rsidRPr="00241FED" w:rsidRDefault="003763E8" w:rsidP="006A0092">
      <w:pPr>
        <w:pStyle w:val="Standard"/>
        <w:numPr>
          <w:ilvl w:val="0"/>
          <w:numId w:val="13"/>
        </w:numPr>
        <w:rPr>
          <w:rFonts w:asciiTheme="minorHAnsi" w:hAnsiTheme="minorHAnsi" w:cstheme="minorHAnsi"/>
        </w:rPr>
      </w:pPr>
      <w:r w:rsidRPr="00241FED">
        <w:rPr>
          <w:rStyle w:val="Emphasis"/>
          <w:rFonts w:asciiTheme="minorHAnsi" w:hAnsiTheme="minorHAnsi" w:cstheme="minorHAnsi"/>
          <w:i w:val="0"/>
          <w:iCs w:val="0"/>
        </w:rPr>
        <w:t>La variable d’itération est privée par défaut.</w:t>
      </w:r>
    </w:p>
    <w:p w:rsidR="003763E8" w:rsidRPr="00241FED" w:rsidRDefault="003763E8" w:rsidP="006A0092">
      <w:pPr>
        <w:pStyle w:val="Standard"/>
        <w:numPr>
          <w:ilvl w:val="0"/>
          <w:numId w:val="13"/>
        </w:numPr>
        <w:rPr>
          <w:rFonts w:asciiTheme="minorHAnsi" w:hAnsiTheme="minorHAnsi" w:cstheme="minorHAnsi"/>
        </w:rPr>
      </w:pPr>
      <w:r w:rsidRPr="00241FED">
        <w:rPr>
          <w:rStyle w:val="Emphasis"/>
          <w:rFonts w:asciiTheme="minorHAnsi" w:hAnsiTheme="minorHAnsi" w:cstheme="minorHAnsi"/>
          <w:i w:val="0"/>
          <w:iCs w:val="0"/>
        </w:rPr>
        <w:t>Les boucles doivent avoir une forme itérative simple ; Les bornes doivent être les mêmes pour tous les threads et les boucles infinies ou while</w:t>
      </w:r>
      <w:r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i w:val="0"/>
          <w:iCs w:val="0"/>
        </w:rPr>
        <w:t>ne sont pas supporter.</w:t>
      </w:r>
    </w:p>
    <w:p w:rsidR="003763E8" w:rsidRPr="00241FED" w:rsidRDefault="003763E8" w:rsidP="006A0092">
      <w:pPr>
        <w:pStyle w:val="Standard"/>
        <w:numPr>
          <w:ilvl w:val="0"/>
          <w:numId w:val="13"/>
        </w:numPr>
        <w:rPr>
          <w:rFonts w:asciiTheme="minorHAnsi" w:hAnsiTheme="minorHAnsi" w:cstheme="minorHAnsi"/>
          <w:lang w:val="en-US"/>
        </w:rPr>
      </w:pPr>
      <w:r w:rsidRPr="00241FED">
        <w:rPr>
          <w:rStyle w:val="Emphasis"/>
          <w:rFonts w:asciiTheme="minorHAnsi" w:hAnsiTheme="minorHAnsi" w:cstheme="minorHAnsi"/>
          <w:i w:val="0"/>
          <w:iCs w:val="0"/>
          <w:lang w:val="en-US"/>
        </w:rPr>
        <w:t xml:space="preserve">Clauses </w:t>
      </w:r>
      <w:r w:rsidR="006A0092" w:rsidRPr="00241FED">
        <w:rPr>
          <w:rStyle w:val="Emphasis"/>
          <w:rFonts w:asciiTheme="minorHAnsi" w:hAnsiTheme="minorHAnsi" w:cstheme="minorHAnsi"/>
          <w:i w:val="0"/>
          <w:iCs w:val="0"/>
          <w:lang w:val="en-US"/>
        </w:rPr>
        <w:t>possible</w:t>
      </w:r>
      <w:r w:rsidR="00565B1F" w:rsidRPr="00241FED">
        <w:rPr>
          <w:rStyle w:val="Emphasis"/>
          <w:rFonts w:asciiTheme="minorHAnsi" w:hAnsiTheme="minorHAnsi" w:cstheme="minorHAnsi"/>
          <w:i w:val="0"/>
          <w:iCs w:val="0"/>
          <w:lang w:val="en-US"/>
        </w:rPr>
        <w:t>: schedule, ordered</w:t>
      </w:r>
      <w:r w:rsidR="0062350A" w:rsidRPr="00241FED">
        <w:rPr>
          <w:rStyle w:val="Emphasis"/>
          <w:rFonts w:asciiTheme="minorHAnsi" w:hAnsiTheme="minorHAnsi" w:cstheme="minorHAnsi"/>
          <w:i w:val="0"/>
          <w:iCs w:val="0"/>
          <w:lang w:val="en-US"/>
        </w:rPr>
        <w:t>, private</w:t>
      </w:r>
      <w:r w:rsidRPr="00241FED">
        <w:rPr>
          <w:rStyle w:val="Emphasis"/>
          <w:rFonts w:asciiTheme="minorHAnsi" w:hAnsiTheme="minorHAnsi" w:cstheme="minorHAnsi"/>
          <w:i w:val="0"/>
          <w:iCs w:val="0"/>
          <w:lang w:val="en-US"/>
        </w:rPr>
        <w:t>, f</w:t>
      </w:r>
      <w:r w:rsidR="0062350A" w:rsidRPr="00241FED">
        <w:rPr>
          <w:rStyle w:val="Emphasis"/>
          <w:rFonts w:asciiTheme="minorHAnsi" w:hAnsiTheme="minorHAnsi" w:cstheme="minorHAnsi"/>
          <w:i w:val="0"/>
          <w:iCs w:val="0"/>
          <w:lang w:val="en-US"/>
        </w:rPr>
        <w:t>irstprivate, lastprivate</w:t>
      </w:r>
      <w:r w:rsidR="00F46BCE" w:rsidRPr="00241FED">
        <w:rPr>
          <w:rStyle w:val="Emphasis"/>
          <w:rFonts w:asciiTheme="minorHAnsi" w:hAnsiTheme="minorHAnsi" w:cstheme="minorHAnsi"/>
          <w:i w:val="0"/>
          <w:iCs w:val="0"/>
          <w:lang w:val="en-US"/>
        </w:rPr>
        <w:t>, reduction</w:t>
      </w:r>
      <w:r w:rsidRPr="00241FED">
        <w:rPr>
          <w:rStyle w:val="Emphasis"/>
          <w:rFonts w:asciiTheme="minorHAnsi" w:hAnsiTheme="minorHAnsi" w:cstheme="minorHAnsi"/>
          <w:i w:val="0"/>
          <w:iCs w:val="0"/>
          <w:lang w:val="en-US"/>
        </w:rPr>
        <w:t>, collapse, nowait.</w:t>
      </w:r>
    </w:p>
    <w:p w:rsidR="003763E8" w:rsidRPr="00241FED" w:rsidRDefault="003763E8" w:rsidP="003763E8">
      <w:pPr>
        <w:pStyle w:val="Standard"/>
        <w:rPr>
          <w:rFonts w:asciiTheme="minorHAnsi" w:hAnsiTheme="minorHAnsi" w:cstheme="minorHAnsi"/>
          <w:lang w:val="en-US"/>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Format général de la directive :</w:t>
      </w:r>
    </w:p>
    <w:p w:rsidR="003763E8" w:rsidRPr="00241FED" w:rsidRDefault="003763E8" w:rsidP="003763E8">
      <w:pPr>
        <w:pStyle w:val="Standard"/>
        <w:rPr>
          <w:rFonts w:asciiTheme="minorHAnsi" w:hAnsiTheme="minorHAnsi" w:cstheme="minorHAnsi"/>
          <w:lang w:val="en-US"/>
        </w:rPr>
      </w:pPr>
      <w:r w:rsidRPr="00241FED">
        <w:rPr>
          <w:rStyle w:val="Emphasis"/>
          <w:rFonts w:asciiTheme="minorHAnsi" w:hAnsiTheme="minorHAnsi" w:cstheme="minorHAnsi"/>
          <w:i w:val="0"/>
          <w:iCs w:val="0"/>
          <w:lang w:val="en-US"/>
        </w:rPr>
        <w:t xml:space="preserve">#pragma omp f </w:t>
      </w:r>
      <w:r w:rsidR="00A9125F" w:rsidRPr="00241FED">
        <w:rPr>
          <w:rStyle w:val="Emphasis"/>
          <w:rFonts w:asciiTheme="minorHAnsi" w:hAnsiTheme="minorHAnsi" w:cstheme="minorHAnsi"/>
          <w:i w:val="0"/>
          <w:iCs w:val="0"/>
          <w:lang w:val="en-US"/>
        </w:rPr>
        <w:t>o r [ c l a u s e [ c l a u s e</w:t>
      </w:r>
      <w:r w:rsidRPr="00241FED">
        <w:rPr>
          <w:rStyle w:val="Emphasis"/>
          <w:rFonts w:asciiTheme="minorHAnsi" w:hAnsiTheme="minorHAnsi" w:cstheme="minorHAnsi"/>
          <w:i w:val="0"/>
          <w:iCs w:val="0"/>
          <w:lang w:val="en-US"/>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for(…)</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Illustration : </w:t>
      </w:r>
      <w:r w:rsidRPr="00241FED">
        <w:rPr>
          <w:rStyle w:val="Emphasis"/>
          <w:rFonts w:asciiTheme="minorHAnsi" w:hAnsiTheme="minorHAnsi" w:cstheme="minorHAnsi"/>
          <w:i w:val="0"/>
          <w:iCs w:val="0"/>
        </w:rPr>
        <w:t xml:space="preserve">Produit scalaire avec la clause </w:t>
      </w:r>
      <w:r w:rsidRPr="00241FED">
        <w:rPr>
          <w:rStyle w:val="Emphasis"/>
          <w:rFonts w:asciiTheme="minorHAnsi" w:hAnsiTheme="minorHAnsi" w:cstheme="minorHAnsi"/>
          <w:b/>
          <w:bCs/>
          <w:i w:val="0"/>
          <w:iCs w:val="0"/>
        </w:rPr>
        <w:t>reduction</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699200" behindDoc="0" locked="0" layoutInCell="1" allowOverlap="1" wp14:anchorId="5199882D" wp14:editId="0A09FDF1">
            <wp:simplePos x="0" y="0"/>
            <wp:positionH relativeFrom="column">
              <wp:posOffset>1689839</wp:posOffset>
            </wp:positionH>
            <wp:positionV relativeFrom="paragraph">
              <wp:posOffset>135720</wp:posOffset>
            </wp:positionV>
            <wp:extent cx="2287439" cy="1886040"/>
            <wp:effectExtent l="0" t="0" r="0"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287439" cy="188604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lastRenderedPageBreak/>
        <w:drawing>
          <wp:anchor distT="0" distB="0" distL="114300" distR="114300" simplePos="0" relativeHeight="251700224" behindDoc="0" locked="0" layoutInCell="1" allowOverlap="1" wp14:anchorId="3C5FC6FD" wp14:editId="4161B9D7">
            <wp:simplePos x="0" y="0"/>
            <wp:positionH relativeFrom="column">
              <wp:posOffset>300960</wp:posOffset>
            </wp:positionH>
            <wp:positionV relativeFrom="paragraph">
              <wp:posOffset>12600</wp:posOffset>
            </wp:positionV>
            <wp:extent cx="2688120" cy="2484720"/>
            <wp:effectExtent l="0" t="0" r="0" b="0"/>
            <wp:wrapSquare wrapText="bothSides"/>
            <wp:docPr id="51"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688120" cy="2484720"/>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01248" behindDoc="0" locked="0" layoutInCell="1" allowOverlap="1" wp14:anchorId="5D235674" wp14:editId="2FB888D1">
            <wp:simplePos x="0" y="0"/>
            <wp:positionH relativeFrom="column">
              <wp:posOffset>3079080</wp:posOffset>
            </wp:positionH>
            <wp:positionV relativeFrom="paragraph">
              <wp:posOffset>33120</wp:posOffset>
            </wp:positionV>
            <wp:extent cx="2978639" cy="1787039"/>
            <wp:effectExtent l="0" t="0" r="0" b="366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978639" cy="1787039"/>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6743AC" w:rsidP="00ED5EC5">
      <w:pPr>
        <w:pStyle w:val="Heading5"/>
        <w:rPr>
          <w:rFonts w:asciiTheme="minorHAnsi" w:hAnsiTheme="minorHAnsi" w:cstheme="minorHAnsi"/>
          <w:szCs w:val="24"/>
        </w:rPr>
      </w:pPr>
      <w:r w:rsidRPr="00241FED">
        <w:rPr>
          <w:rStyle w:val="Emphasis"/>
          <w:rFonts w:asciiTheme="minorHAnsi" w:hAnsiTheme="minorHAnsi" w:cstheme="minorHAnsi"/>
          <w:b w:val="0"/>
          <w:bCs/>
          <w:i w:val="0"/>
          <w:iCs w:val="0"/>
          <w:szCs w:val="24"/>
        </w:rPr>
        <w:t xml:space="preserve">  </w:t>
      </w:r>
      <w:bookmarkStart w:id="127" w:name="_Toc21597053"/>
      <w:r w:rsidRPr="00241FED">
        <w:rPr>
          <w:rStyle w:val="Emphasis"/>
          <w:rFonts w:asciiTheme="minorHAnsi" w:hAnsiTheme="minorHAnsi" w:cstheme="minorHAnsi"/>
          <w:b w:val="0"/>
          <w:bCs/>
          <w:i w:val="0"/>
          <w:iCs w:val="0"/>
          <w:szCs w:val="24"/>
        </w:rPr>
        <w:t>C</w:t>
      </w:r>
      <w:r w:rsidR="003763E8" w:rsidRPr="00241FED">
        <w:rPr>
          <w:rStyle w:val="Emphasis"/>
          <w:rFonts w:asciiTheme="minorHAnsi" w:hAnsiTheme="minorHAnsi" w:cstheme="minorHAnsi"/>
          <w:b w:val="0"/>
          <w:bCs/>
          <w:i w:val="0"/>
          <w:iCs w:val="0"/>
          <w:szCs w:val="24"/>
        </w:rPr>
        <w:t>lause schedule</w:t>
      </w:r>
      <w:bookmarkEnd w:id="127"/>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Elle spécifie la politique du partage des itérations : </w:t>
      </w:r>
      <w:r w:rsidRPr="00241FED">
        <w:rPr>
          <w:rStyle w:val="Emphasis"/>
          <w:rFonts w:asciiTheme="minorHAnsi" w:hAnsiTheme="minorHAnsi" w:cstheme="minorHAnsi"/>
          <w:b/>
          <w:bCs/>
          <w:i w:val="0"/>
          <w:iCs w:val="0"/>
        </w:rPr>
        <w:t>schedule ( type [ ,  chunk ]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Cinq types sont possibles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-static :</w:t>
      </w:r>
      <w:r w:rsidR="00ED5EC5"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i w:val="0"/>
          <w:iCs w:val="0"/>
        </w:rPr>
        <w:t>consiste à diviser les itérations en paquets d'une taille donnée (sauf peut-être pour le dernier). Il est ensuite attribué, d'une façon cyclique à chacune des tâches, un ensemble de paquets suivant l'ordre des tâches jusqu'à concurrence du nombre total de paquets.</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02272" behindDoc="0" locked="0" layoutInCell="1" allowOverlap="1" wp14:anchorId="55658A3F" wp14:editId="3375884D">
            <wp:simplePos x="0" y="0"/>
            <wp:positionH relativeFrom="column">
              <wp:posOffset>1499399</wp:posOffset>
            </wp:positionH>
            <wp:positionV relativeFrom="paragraph">
              <wp:posOffset>1440</wp:posOffset>
            </wp:positionV>
            <wp:extent cx="3122280" cy="1599480"/>
            <wp:effectExtent l="0" t="0" r="1920" b="720"/>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122280" cy="159948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-dynamic :</w:t>
      </w:r>
      <w:r w:rsidRPr="00241FED">
        <w:rPr>
          <w:rStyle w:val="Emphasis"/>
          <w:rFonts w:asciiTheme="minorHAnsi" w:hAnsiTheme="minorHAnsi" w:cstheme="minorHAnsi"/>
          <w:i w:val="0"/>
          <w:iCs w:val="0"/>
        </w:rPr>
        <w:t xml:space="preserve"> les itérations sont divisées en paquets de taille donnée. Sitôt qu'une tâche épuise ses itérations, un autre paquet lui est attribué.</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03296" behindDoc="0" locked="0" layoutInCell="1" allowOverlap="1" wp14:anchorId="3EFABDA7" wp14:editId="344A74AE">
            <wp:simplePos x="0" y="0"/>
            <wp:positionH relativeFrom="column">
              <wp:posOffset>1175400</wp:posOffset>
            </wp:positionH>
            <wp:positionV relativeFrom="paragraph">
              <wp:posOffset>87120</wp:posOffset>
            </wp:positionV>
            <wp:extent cx="4325760" cy="1715039"/>
            <wp:effectExtent l="0" t="0" r="0" b="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325760" cy="1715039"/>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lastRenderedPageBreak/>
        <w:t xml:space="preserve">  -guided :</w:t>
      </w:r>
      <w:r w:rsidRPr="00241FED">
        <w:rPr>
          <w:rStyle w:val="Emphasis"/>
          <w:rFonts w:asciiTheme="minorHAnsi" w:hAnsiTheme="minorHAnsi" w:cstheme="minorHAnsi"/>
          <w:i w:val="0"/>
          <w:iCs w:val="0"/>
        </w:rPr>
        <w:t xml:space="preserve"> les itérations sont divisées en paquets dont la taille décroît exponentiellement. Tous les paquets ont une taille supérieure ou égale à une valeur donnée à l'exception du dernier dont la taille peut être inférieure. Sitôt qu'une tâche finit ses itérations, un autre paquet d'itérations lui est attribué.</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b/>
          <w:bCs/>
          <w:i w:val="0"/>
          <w:iCs w:val="0"/>
        </w:rPr>
        <w:t>-runtime :</w:t>
      </w:r>
      <w:r w:rsidRPr="00241FED">
        <w:rPr>
          <w:rStyle w:val="Emphasis"/>
          <w:rFonts w:asciiTheme="minorHAnsi" w:hAnsiTheme="minorHAnsi" w:cstheme="minorHAnsi"/>
          <w:i w:val="0"/>
          <w:iCs w:val="0"/>
        </w:rPr>
        <w:t xml:space="preserve"> Le choix de la politique est reporté au moment de l’exécution, par exemple par la variable d’environnement OMP_SCHEDULE.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  -auto :</w:t>
      </w:r>
      <w:r w:rsidR="00ED5EC5"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i w:val="0"/>
          <w:iCs w:val="0"/>
        </w:rPr>
        <w:t>Le choix de la politique est laissé au compilateur et/ou au runtime.</w:t>
      </w:r>
    </w:p>
    <w:p w:rsidR="003763E8" w:rsidRPr="00241FED" w:rsidRDefault="003763E8" w:rsidP="003763E8">
      <w:pPr>
        <w:pStyle w:val="Standard"/>
        <w:rPr>
          <w:rFonts w:asciiTheme="minorHAnsi" w:hAnsiTheme="minorHAnsi" w:cstheme="minorHAnsi"/>
        </w:rPr>
      </w:pPr>
    </w:p>
    <w:p w:rsidR="003763E8" w:rsidRPr="00241FED" w:rsidRDefault="003763E8" w:rsidP="00ED5EC5">
      <w:pPr>
        <w:pStyle w:val="Heading5"/>
        <w:rPr>
          <w:rFonts w:asciiTheme="minorHAnsi" w:hAnsiTheme="minorHAnsi" w:cstheme="minorHAnsi"/>
          <w:szCs w:val="24"/>
        </w:rPr>
      </w:pPr>
      <w:bookmarkStart w:id="128" w:name="_Toc21597054"/>
      <w:r w:rsidRPr="00241FED">
        <w:rPr>
          <w:rStyle w:val="Emphasis"/>
          <w:rFonts w:asciiTheme="minorHAnsi" w:hAnsiTheme="minorHAnsi" w:cstheme="minorHAnsi"/>
          <w:b w:val="0"/>
          <w:bCs/>
          <w:i w:val="0"/>
          <w:iCs w:val="0"/>
          <w:szCs w:val="24"/>
        </w:rPr>
        <w:t>La clause nowait</w:t>
      </w:r>
      <w:bookmarkEnd w:id="128"/>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Elle perme</w:t>
      </w:r>
      <w:r w:rsidR="00ED5EC5" w:rsidRPr="00241FED">
        <w:rPr>
          <w:rStyle w:val="Emphasis"/>
          <w:rFonts w:asciiTheme="minorHAnsi" w:hAnsiTheme="minorHAnsi" w:cstheme="minorHAnsi"/>
          <w:i w:val="0"/>
          <w:iCs w:val="0"/>
        </w:rPr>
        <w:t>t aux threads qui finissent leu</w:t>
      </w:r>
      <w:r w:rsidRPr="00241FED">
        <w:rPr>
          <w:rStyle w:val="Emphasis"/>
          <w:rFonts w:asciiTheme="minorHAnsi" w:hAnsiTheme="minorHAnsi" w:cstheme="minorHAnsi"/>
          <w:i w:val="0"/>
          <w:iCs w:val="0"/>
        </w:rPr>
        <w:t>s exécution en avance d’exécutés les autre</w:t>
      </w:r>
      <w:r w:rsidR="00C418F7" w:rsidRPr="00241FED">
        <w:rPr>
          <w:rStyle w:val="Emphasis"/>
          <w:rFonts w:asciiTheme="minorHAnsi" w:hAnsiTheme="minorHAnsi" w:cstheme="minorHAnsi"/>
          <w:i w:val="0"/>
          <w:iCs w:val="0"/>
        </w:rPr>
        <w:t>s</w:t>
      </w:r>
      <w:r w:rsidRPr="00241FED">
        <w:rPr>
          <w:rStyle w:val="Emphasis"/>
          <w:rFonts w:asciiTheme="minorHAnsi" w:hAnsiTheme="minorHAnsi" w:cstheme="minorHAnsi"/>
          <w:i w:val="0"/>
          <w:iCs w:val="0"/>
        </w:rPr>
        <w:t xml:space="preserve"> instructions sans attendre les autres. Le programmeur doit juste s’assurer que la séman</w:t>
      </w:r>
      <w:r w:rsidR="00ED5EC5" w:rsidRPr="00241FED">
        <w:rPr>
          <w:rStyle w:val="Emphasis"/>
          <w:rFonts w:asciiTheme="minorHAnsi" w:hAnsiTheme="minorHAnsi" w:cstheme="minorHAnsi"/>
          <w:i w:val="0"/>
          <w:iCs w:val="0"/>
        </w:rPr>
        <w:t>tique du programme est préservée</w:t>
      </w: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C418F7">
      <w:pPr>
        <w:pStyle w:val="Heading5"/>
        <w:rPr>
          <w:rFonts w:asciiTheme="minorHAnsi" w:hAnsiTheme="minorHAnsi" w:cstheme="minorHAnsi"/>
          <w:szCs w:val="24"/>
        </w:rPr>
      </w:pPr>
      <w:bookmarkStart w:id="129" w:name="_Toc21597055"/>
      <w:r w:rsidRPr="00241FED">
        <w:rPr>
          <w:rStyle w:val="Emphasis"/>
          <w:rFonts w:asciiTheme="minorHAnsi" w:hAnsiTheme="minorHAnsi" w:cstheme="minorHAnsi"/>
          <w:b w:val="0"/>
          <w:bCs/>
          <w:i w:val="0"/>
          <w:iCs w:val="0"/>
          <w:szCs w:val="24"/>
        </w:rPr>
        <w:t>La clause ordered</w:t>
      </w:r>
      <w:bookmarkEnd w:id="129"/>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Il est parfois utile (cas de débogage) d'exécuter une boucle d'une façon ordonnée.</w:t>
      </w:r>
      <w:r w:rsidR="00A068AE" w:rsidRPr="00241FED">
        <w:rPr>
          <w:rStyle w:val="Emphasis"/>
          <w:rFonts w:asciiTheme="minorHAnsi" w:hAnsiTheme="minorHAnsi" w:cstheme="minorHAnsi"/>
          <w:i w:val="0"/>
          <w:iCs w:val="0"/>
        </w:rPr>
        <w:t xml:space="preserve"> </w:t>
      </w:r>
      <w:r w:rsidRPr="00241FED">
        <w:rPr>
          <w:rStyle w:val="Emphasis"/>
          <w:rFonts w:asciiTheme="minorHAnsi" w:hAnsiTheme="minorHAnsi" w:cstheme="minorHAnsi"/>
          <w:i w:val="0"/>
          <w:iCs w:val="0"/>
        </w:rPr>
        <w:t>L'ordre des itérations sera alors identique à celui correspondant à une exécution séquentielle.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Illustration des deux clauses précédentes. </w:t>
      </w:r>
      <w:r w:rsidRPr="00241FED">
        <w:rPr>
          <w:rStyle w:val="Emphasis"/>
          <w:rFonts w:asciiTheme="minorHAnsi" w:hAnsiTheme="minorHAnsi" w:cstheme="minorHAnsi"/>
          <w:i w:val="0"/>
          <w:iCs w:val="0"/>
        </w:rPr>
        <w:t>Le programme suivant permet d’afficher le numéro du processus qui s’exécute(rang), avec le numéro d’itérations dans l’ordre et sans temps d’attente.</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04320" behindDoc="0" locked="0" layoutInCell="1" allowOverlap="1" wp14:anchorId="276AF5DA" wp14:editId="4D668057">
            <wp:simplePos x="0" y="0"/>
            <wp:positionH relativeFrom="column">
              <wp:posOffset>337680</wp:posOffset>
            </wp:positionH>
            <wp:positionV relativeFrom="paragraph">
              <wp:posOffset>182880</wp:posOffset>
            </wp:positionV>
            <wp:extent cx="2951640" cy="2143080"/>
            <wp:effectExtent l="0" t="0" r="1110"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951640" cy="214308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05344" behindDoc="0" locked="0" layoutInCell="1" allowOverlap="1" wp14:anchorId="705662C4" wp14:editId="3D17FF40">
            <wp:simplePos x="0" y="0"/>
            <wp:positionH relativeFrom="column">
              <wp:posOffset>3339000</wp:posOffset>
            </wp:positionH>
            <wp:positionV relativeFrom="paragraph">
              <wp:posOffset>2520</wp:posOffset>
            </wp:positionV>
            <wp:extent cx="2491920" cy="2159640"/>
            <wp:effectExtent l="0" t="0" r="3630" b="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491920" cy="2159640"/>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F46BCE">
      <w:pPr>
        <w:pStyle w:val="Standard"/>
        <w:numPr>
          <w:ilvl w:val="0"/>
          <w:numId w:val="15"/>
        </w:numPr>
        <w:rPr>
          <w:rFonts w:asciiTheme="minorHAnsi" w:hAnsiTheme="minorHAnsi" w:cstheme="minorHAnsi"/>
        </w:rPr>
      </w:pPr>
      <w:r w:rsidRPr="00241FED">
        <w:rPr>
          <w:rStyle w:val="Emphasis"/>
          <w:rFonts w:asciiTheme="minorHAnsi" w:hAnsiTheme="minorHAnsi" w:cstheme="minorHAnsi"/>
          <w:b/>
          <w:bCs/>
          <w:i w:val="0"/>
          <w:iCs w:val="0"/>
        </w:rPr>
        <w:t>La directive sections</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Une section est une portion de code exécutée par une seule tache. Plusieurs portions de code peuvent être définies par l'utilisateur à l'aide de la directive SECTION au sein d'une construction SECTIONS. Le but est de pouvoir répartir l'exécution de plusieurs portions de code indépendantes sur les différentes tâches.</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Toutes les directives SECTION doivent apparaître dans l'étendue lexicale de la construction SECTIONS.</w:t>
      </w:r>
    </w:p>
    <w:p w:rsidR="003763E8" w:rsidRPr="00241FED" w:rsidRDefault="00A068AE"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Clauses possibles : privat</w:t>
      </w:r>
      <w:r w:rsidR="006743AC" w:rsidRPr="00241FED">
        <w:rPr>
          <w:rStyle w:val="Emphasis"/>
          <w:rFonts w:asciiTheme="minorHAnsi" w:hAnsiTheme="minorHAnsi" w:cstheme="minorHAnsi"/>
          <w:b/>
          <w:bCs/>
          <w:i w:val="0"/>
          <w:iCs w:val="0"/>
        </w:rPr>
        <w:t>e, firstprivate</w:t>
      </w:r>
      <w:r w:rsidR="00F46BCE" w:rsidRPr="00241FED">
        <w:rPr>
          <w:rStyle w:val="Emphasis"/>
          <w:rFonts w:asciiTheme="minorHAnsi" w:hAnsiTheme="minorHAnsi" w:cstheme="minorHAnsi"/>
          <w:b/>
          <w:bCs/>
          <w:i w:val="0"/>
          <w:iCs w:val="0"/>
        </w:rPr>
        <w:t>, lastprivate, reduction</w:t>
      </w:r>
      <w:r w:rsidR="003763E8" w:rsidRPr="00241FED">
        <w:rPr>
          <w:rStyle w:val="Emphasis"/>
          <w:rFonts w:asciiTheme="minorHAnsi" w:hAnsiTheme="minorHAnsi" w:cstheme="minorHAnsi"/>
          <w:b/>
          <w:bCs/>
          <w:i w:val="0"/>
          <w:iCs w:val="0"/>
        </w:rPr>
        <w:t>, nowait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Illustration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lastRenderedPageBreak/>
        <w:drawing>
          <wp:anchor distT="0" distB="0" distL="114300" distR="114300" simplePos="0" relativeHeight="251706368" behindDoc="0" locked="0" layoutInCell="1" allowOverlap="1" wp14:anchorId="5CA81270" wp14:editId="36D84AE0">
            <wp:simplePos x="0" y="0"/>
            <wp:positionH relativeFrom="column">
              <wp:posOffset>79920</wp:posOffset>
            </wp:positionH>
            <wp:positionV relativeFrom="paragraph">
              <wp:posOffset>87480</wp:posOffset>
            </wp:positionV>
            <wp:extent cx="2705760" cy="2264400"/>
            <wp:effectExtent l="0" t="0" r="0" b="255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2705760" cy="2264400"/>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07392" behindDoc="0" locked="0" layoutInCell="1" allowOverlap="1" wp14:anchorId="22BD3457" wp14:editId="4F8DB396">
            <wp:simplePos x="0" y="0"/>
            <wp:positionH relativeFrom="column">
              <wp:posOffset>2905200</wp:posOffset>
            </wp:positionH>
            <wp:positionV relativeFrom="paragraph">
              <wp:posOffset>122040</wp:posOffset>
            </wp:positionV>
            <wp:extent cx="3147839" cy="770760"/>
            <wp:effectExtent l="0" t="0" r="0" b="0"/>
            <wp:wrapSquare wrapText="bothSides"/>
            <wp:docPr id="32"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3147839" cy="770760"/>
                    </a:xfrm>
                    <a:prstGeom prst="rect">
                      <a:avLst/>
                    </a:prstGeom>
                  </pic:spPr>
                </pic:pic>
              </a:graphicData>
            </a:graphic>
          </wp:anchor>
        </w:drawing>
      </w:r>
      <w:r w:rsidRPr="00241FED">
        <w:rPr>
          <w:rStyle w:val="Emphasis"/>
          <w:rFonts w:asciiTheme="minorHAnsi" w:hAnsiTheme="minorHAnsi" w:cstheme="minorHAnsi"/>
          <w:b/>
          <w:bCs/>
          <w:i w:val="0"/>
          <w:iCs w:val="0"/>
        </w:rPr>
        <w:t xml:space="preserve">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C-La directive SINGLE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La construction SINGLE permet de faire exécuter une portion de code par une et une seule tâche sans pouvoir indiquer laquelle.</w:t>
      </w:r>
      <w:r w:rsidRPr="00241FED">
        <w:rPr>
          <w:rStyle w:val="Emphasis"/>
          <w:rFonts w:asciiTheme="minorHAnsi" w:hAnsiTheme="minorHAnsi" w:cstheme="minorHAnsi"/>
          <w:b/>
          <w:bCs/>
          <w:i w:val="0"/>
          <w:iCs w:val="0"/>
        </w:rPr>
        <w:t xml:space="preserve"> </w:t>
      </w:r>
      <w:r w:rsidRPr="00241FED">
        <w:rPr>
          <w:rStyle w:val="Emphasis"/>
          <w:rFonts w:asciiTheme="minorHAnsi" w:hAnsiTheme="minorHAnsi" w:cstheme="minorHAnsi"/>
          <w:i w:val="0"/>
          <w:iCs w:val="0"/>
        </w:rPr>
        <w:t>En général, c'est la tâche qui arrive la première sur la construction SINGLE mais cela n'est pas spécifié dans la norme</w:t>
      </w:r>
      <w:r w:rsidRPr="00241FED">
        <w:rPr>
          <w:rStyle w:val="Emphasis"/>
          <w:rFonts w:asciiTheme="minorHAnsi" w:hAnsiTheme="minorHAnsi" w:cstheme="minorHAnsi"/>
          <w:b/>
          <w:bCs/>
          <w:i w:val="0"/>
          <w:iCs w:val="0"/>
        </w:rPr>
        <w:t>.</w:t>
      </w:r>
      <w:r w:rsidRPr="00241FED">
        <w:rPr>
          <w:rStyle w:val="Emphasis"/>
          <w:rFonts w:asciiTheme="minorHAnsi" w:hAnsiTheme="minorHAnsi" w:cstheme="minorHAnsi"/>
          <w:i w:val="0"/>
          <w:iCs w:val="0"/>
        </w:rPr>
        <w:t xml:space="preserve"> Toutes les tâches n'exécutant pas la région SINGLE attendent, en fin de construction END SINGLE, la terminaison de celle qui en a la charge, à moins d'avoir spécifié la clause NOWAIT.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Illustration : </w:t>
      </w:r>
      <w:r w:rsidRPr="00241FED">
        <w:rPr>
          <w:rStyle w:val="Emphasis"/>
          <w:rFonts w:asciiTheme="minorHAnsi" w:hAnsiTheme="minorHAnsi" w:cstheme="minorHAnsi"/>
          <w:i w:val="0"/>
          <w:iCs w:val="0"/>
        </w:rPr>
        <w:t>Dans notre exemple suivant, nous avons une région parallèle dans laquelle nous changeons la valeur de ‘i’ par une opération bien défini ; Et dans cette même région parallèle nous avons une région déclarée single dans laquelle nous modifions la vale</w:t>
      </w:r>
      <w:r w:rsidR="00FD7622" w:rsidRPr="00241FED">
        <w:rPr>
          <w:rStyle w:val="Emphasis"/>
          <w:rFonts w:asciiTheme="minorHAnsi" w:hAnsiTheme="minorHAnsi" w:cstheme="minorHAnsi"/>
          <w:i w:val="0"/>
          <w:iCs w:val="0"/>
        </w:rPr>
        <w:t>ur de ‘i’ en la faisant passée à</w:t>
      </w:r>
      <w:r w:rsidRPr="00241FED">
        <w:rPr>
          <w:rStyle w:val="Emphasis"/>
          <w:rFonts w:asciiTheme="minorHAnsi" w:hAnsiTheme="minorHAnsi" w:cstheme="minorHAnsi"/>
          <w:i w:val="0"/>
          <w:iCs w:val="0"/>
        </w:rPr>
        <w:t> 10.</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Et après exécution nous voyons bien que la région SINGLE est exécutée par un seul thread (dans notre exemple c’est la tache 1 qui a fait cette exécution)</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08416" behindDoc="0" locked="0" layoutInCell="1" allowOverlap="1" wp14:anchorId="0A2F745C" wp14:editId="598FB25B">
            <wp:simplePos x="0" y="0"/>
            <wp:positionH relativeFrom="column">
              <wp:posOffset>84960</wp:posOffset>
            </wp:positionH>
            <wp:positionV relativeFrom="paragraph">
              <wp:posOffset>155520</wp:posOffset>
            </wp:positionV>
            <wp:extent cx="3075479" cy="2499480"/>
            <wp:effectExtent l="0" t="0" r="0" b="0"/>
            <wp:wrapSquare wrapText="bothSides"/>
            <wp:docPr id="33"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3075479" cy="2499480"/>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09440" behindDoc="0" locked="0" layoutInCell="1" allowOverlap="1" wp14:anchorId="78BA2B17" wp14:editId="19140FFD">
            <wp:simplePos x="0" y="0"/>
            <wp:positionH relativeFrom="column">
              <wp:posOffset>3261960</wp:posOffset>
            </wp:positionH>
            <wp:positionV relativeFrom="paragraph">
              <wp:posOffset>155520</wp:posOffset>
            </wp:positionV>
            <wp:extent cx="2838600" cy="1445400"/>
            <wp:effectExtent l="0" t="0" r="0" b="2400"/>
            <wp:wrapSquare wrapText="bothSides"/>
            <wp:docPr id="3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838600" cy="1445400"/>
                    </a:xfrm>
                    <a:prstGeom prst="rect">
                      <a:avLst/>
                    </a:prstGeom>
                  </pic:spPr>
                </pic:pic>
              </a:graphicData>
            </a:graphic>
          </wp:anchor>
        </w:drawing>
      </w: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Une clause supplémentaire admise uniquement par la directive de terminaison END SINGLE est la clause COPYPRIVATE. Elle permet à la tâche chargée d'exécuter la région SINGLE, de diffuser aux autres tâches la valeur d'une liste de variables privées avant de sortir de cette région.</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D- La directive MASTER</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La construction MASTER permet de faire exécuter une portion de code par la tâche maître seule. Cette construction n'admet aucune clause.</w:t>
      </w:r>
      <w:r w:rsidR="000E6F40" w:rsidRPr="00241FED">
        <w:rPr>
          <w:rFonts w:asciiTheme="minorHAnsi" w:hAnsiTheme="minorHAnsi" w:cstheme="minorHAnsi"/>
        </w:rPr>
        <w:t xml:space="preserve"> </w:t>
      </w:r>
      <w:r w:rsidRPr="00241FED">
        <w:rPr>
          <w:rStyle w:val="Emphasis"/>
          <w:rFonts w:asciiTheme="minorHAnsi" w:hAnsiTheme="minorHAnsi" w:cstheme="minorHAnsi"/>
          <w:i w:val="0"/>
          <w:iCs w:val="0"/>
        </w:rPr>
        <w:t xml:space="preserve">Rappelons-le thread </w:t>
      </w:r>
      <w:r w:rsidR="000E6F40" w:rsidRPr="00241FED">
        <w:rPr>
          <w:rStyle w:val="Emphasis"/>
          <w:rFonts w:asciiTheme="minorHAnsi" w:hAnsiTheme="minorHAnsi" w:cstheme="minorHAnsi"/>
          <w:i w:val="0"/>
          <w:iCs w:val="0"/>
        </w:rPr>
        <w:t>maître est le thread de numéro 0</w:t>
      </w:r>
      <w:r w:rsidRPr="00241FED">
        <w:rPr>
          <w:rStyle w:val="Emphasis"/>
          <w:rFonts w:asciiTheme="minorHAnsi" w:hAnsiTheme="minorHAnsi" w:cstheme="minorHAnsi"/>
          <w:i w:val="0"/>
          <w:iCs w:val="0"/>
        </w:rPr>
        <w:t>.</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lastRenderedPageBreak/>
        <w:t xml:space="preserve">Illustration : </w:t>
      </w:r>
      <w:r w:rsidRPr="00241FED">
        <w:rPr>
          <w:rStyle w:val="Emphasis"/>
          <w:rFonts w:asciiTheme="minorHAnsi" w:hAnsiTheme="minorHAnsi" w:cstheme="minorHAnsi"/>
          <w:i w:val="0"/>
          <w:iCs w:val="0"/>
        </w:rPr>
        <w:t>Dans notre exemple suivant, nous avons une région parallèle dans laquelle nous changeons la valeur de ‘i’ par une opération bien défini ; Et dans cette même région parallèle nous avons une région déclarée MASTER dans laquelle nous modifions la vale</w:t>
      </w:r>
      <w:r w:rsidR="000E6F40" w:rsidRPr="00241FED">
        <w:rPr>
          <w:rStyle w:val="Emphasis"/>
          <w:rFonts w:asciiTheme="minorHAnsi" w:hAnsiTheme="minorHAnsi" w:cstheme="minorHAnsi"/>
          <w:i w:val="0"/>
          <w:iCs w:val="0"/>
        </w:rPr>
        <w:t>ur de ‘i’ en la faisant passée à</w:t>
      </w:r>
      <w:r w:rsidRPr="00241FED">
        <w:rPr>
          <w:rStyle w:val="Emphasis"/>
          <w:rFonts w:asciiTheme="minorHAnsi" w:hAnsiTheme="minorHAnsi" w:cstheme="minorHAnsi"/>
          <w:i w:val="0"/>
          <w:iCs w:val="0"/>
        </w:rPr>
        <w:t> 10.</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Et après exécution nous voyons bien que la région MASTER est exécutée par le thread maître (il s’agit du thread d’indice 0).</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10464" behindDoc="0" locked="0" layoutInCell="1" allowOverlap="1" wp14:anchorId="31B60F7D" wp14:editId="307CF931">
            <wp:simplePos x="0" y="0"/>
            <wp:positionH relativeFrom="column">
              <wp:posOffset>230040</wp:posOffset>
            </wp:positionH>
            <wp:positionV relativeFrom="paragraph">
              <wp:posOffset>84960</wp:posOffset>
            </wp:positionV>
            <wp:extent cx="2751480" cy="2284560"/>
            <wp:effectExtent l="0" t="0" r="0" b="1440"/>
            <wp:wrapSquare wrapText="bothSides"/>
            <wp:docPr id="35"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751480" cy="2284560"/>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11488" behindDoc="0" locked="0" layoutInCell="1" allowOverlap="1" wp14:anchorId="45708AEB" wp14:editId="098E231B">
            <wp:simplePos x="0" y="0"/>
            <wp:positionH relativeFrom="column">
              <wp:posOffset>3147839</wp:posOffset>
            </wp:positionH>
            <wp:positionV relativeFrom="paragraph">
              <wp:posOffset>125640</wp:posOffset>
            </wp:positionV>
            <wp:extent cx="3088080" cy="1484639"/>
            <wp:effectExtent l="0" t="0" r="0" b="1261"/>
            <wp:wrapSquare wrapText="bothSides"/>
            <wp:docPr id="36"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3088080" cy="1484639"/>
                    </a:xfrm>
                    <a:prstGeom prst="rect">
                      <a:avLst/>
                    </a:prstGeom>
                  </pic:spPr>
                </pic:pic>
              </a:graphicData>
            </a:graphic>
          </wp:anchor>
        </w:drawing>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CC7BE6">
      <w:pPr>
        <w:pStyle w:val="Heading4"/>
        <w:rPr>
          <w:rFonts w:asciiTheme="minorHAnsi" w:hAnsiTheme="minorHAnsi" w:cstheme="minorHAnsi"/>
          <w:szCs w:val="24"/>
        </w:rPr>
      </w:pPr>
      <w:bookmarkStart w:id="130" w:name="_Toc21597056"/>
      <w:r w:rsidRPr="00241FED">
        <w:rPr>
          <w:rStyle w:val="Emphasis"/>
          <w:rFonts w:asciiTheme="minorHAnsi" w:hAnsiTheme="minorHAnsi" w:cstheme="minorHAnsi"/>
          <w:b w:val="0"/>
          <w:bCs/>
          <w:i/>
          <w:iCs/>
          <w:szCs w:val="24"/>
        </w:rPr>
        <w:t>Les directives de synchronisation</w:t>
      </w:r>
      <w:bookmarkEnd w:id="130"/>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La synchronisation devient nécessaire dans les situations suivantes :</w:t>
      </w:r>
    </w:p>
    <w:p w:rsidR="003763E8" w:rsidRPr="00241FED" w:rsidRDefault="00D56BFC" w:rsidP="00D56BFC">
      <w:pPr>
        <w:pStyle w:val="Standard"/>
        <w:numPr>
          <w:ilvl w:val="0"/>
          <w:numId w:val="17"/>
        </w:numPr>
        <w:rPr>
          <w:rFonts w:asciiTheme="minorHAnsi" w:hAnsiTheme="minorHAnsi" w:cstheme="minorHAnsi"/>
        </w:rPr>
      </w:pPr>
      <w:r w:rsidRPr="00241FED">
        <w:rPr>
          <w:rStyle w:val="Emphasis"/>
          <w:rFonts w:asciiTheme="minorHAnsi" w:hAnsiTheme="minorHAnsi" w:cstheme="minorHAnsi"/>
          <w:i w:val="0"/>
          <w:iCs w:val="0"/>
        </w:rPr>
        <w:t>P</w:t>
      </w:r>
      <w:r w:rsidR="003763E8" w:rsidRPr="00241FED">
        <w:rPr>
          <w:rStyle w:val="Emphasis"/>
          <w:rFonts w:asciiTheme="minorHAnsi" w:hAnsiTheme="minorHAnsi" w:cstheme="minorHAnsi"/>
          <w:i w:val="0"/>
          <w:iCs w:val="0"/>
        </w:rPr>
        <w:t>our s'assurer que toutes les tâches concurrentes aient atteint un même niveau d'instruction dans le programme (barrière globale) ;</w:t>
      </w:r>
    </w:p>
    <w:p w:rsidR="003763E8" w:rsidRPr="00241FED" w:rsidRDefault="00D56BFC" w:rsidP="00D56BFC">
      <w:pPr>
        <w:pStyle w:val="Standard"/>
        <w:numPr>
          <w:ilvl w:val="0"/>
          <w:numId w:val="17"/>
        </w:numPr>
        <w:rPr>
          <w:rFonts w:asciiTheme="minorHAnsi" w:hAnsiTheme="minorHAnsi" w:cstheme="minorHAnsi"/>
        </w:rPr>
      </w:pPr>
      <w:r w:rsidRPr="00241FED">
        <w:rPr>
          <w:rStyle w:val="Emphasis"/>
          <w:rFonts w:asciiTheme="minorHAnsi" w:hAnsiTheme="minorHAnsi" w:cstheme="minorHAnsi"/>
          <w:i w:val="0"/>
          <w:iCs w:val="0"/>
        </w:rPr>
        <w:t>P</w:t>
      </w:r>
      <w:r w:rsidR="003763E8" w:rsidRPr="00241FED">
        <w:rPr>
          <w:rStyle w:val="Emphasis"/>
          <w:rFonts w:asciiTheme="minorHAnsi" w:hAnsiTheme="minorHAnsi" w:cstheme="minorHAnsi"/>
          <w:i w:val="0"/>
          <w:iCs w:val="0"/>
        </w:rPr>
        <w:t>our ordonner l'exécution de toutes les tâches concurrentes quand celles-ci doivent exécuter une même portion de code affectant une ou plusieurs variables partagées dont la cohérence (en lecture ou en écriture) en mémoire doit être garantie (exclusion mutuelle).</w:t>
      </w:r>
    </w:p>
    <w:p w:rsidR="003763E8" w:rsidRPr="00241FED" w:rsidRDefault="00D56BFC" w:rsidP="00D56BFC">
      <w:pPr>
        <w:pStyle w:val="Standard"/>
        <w:numPr>
          <w:ilvl w:val="0"/>
          <w:numId w:val="17"/>
        </w:numPr>
        <w:rPr>
          <w:rFonts w:asciiTheme="minorHAnsi" w:hAnsiTheme="minorHAnsi" w:cstheme="minorHAnsi"/>
        </w:rPr>
      </w:pPr>
      <w:r w:rsidRPr="00241FED">
        <w:rPr>
          <w:rStyle w:val="Emphasis"/>
          <w:rFonts w:asciiTheme="minorHAnsi" w:hAnsiTheme="minorHAnsi" w:cstheme="minorHAnsi"/>
          <w:i w:val="0"/>
          <w:iCs w:val="0"/>
        </w:rPr>
        <w:t>P</w:t>
      </w:r>
      <w:r w:rsidR="003763E8" w:rsidRPr="00241FED">
        <w:rPr>
          <w:rStyle w:val="Emphasis"/>
          <w:rFonts w:asciiTheme="minorHAnsi" w:hAnsiTheme="minorHAnsi" w:cstheme="minorHAnsi"/>
          <w:i w:val="0"/>
          <w:iCs w:val="0"/>
        </w:rPr>
        <w:t>our synchroniser au moins deux tâches concurrentes parmi l'ensemble (mécanisme de verrous).</w:t>
      </w:r>
    </w:p>
    <w:p w:rsidR="003763E8" w:rsidRPr="00241FED" w:rsidRDefault="003763E8" w:rsidP="003763E8">
      <w:pPr>
        <w:pStyle w:val="Standard"/>
        <w:rPr>
          <w:rFonts w:asciiTheme="minorHAnsi" w:hAnsiTheme="minorHAnsi" w:cstheme="minorHAnsi"/>
        </w:rPr>
      </w:pPr>
    </w:p>
    <w:p w:rsidR="003763E8" w:rsidRPr="00241FED" w:rsidRDefault="00027FE2" w:rsidP="00027FE2">
      <w:pPr>
        <w:pStyle w:val="Heading5"/>
        <w:rPr>
          <w:rFonts w:asciiTheme="minorHAnsi" w:hAnsiTheme="minorHAnsi" w:cstheme="minorHAnsi"/>
          <w:szCs w:val="24"/>
        </w:rPr>
      </w:pPr>
      <w:bookmarkStart w:id="131" w:name="_Toc21597057"/>
      <w:r w:rsidRPr="00241FED">
        <w:rPr>
          <w:rStyle w:val="Emphasis"/>
          <w:rFonts w:asciiTheme="minorHAnsi" w:hAnsiTheme="minorHAnsi" w:cstheme="minorHAnsi"/>
          <w:b w:val="0"/>
          <w:bCs/>
          <w:i w:val="0"/>
          <w:iCs w:val="0"/>
          <w:szCs w:val="24"/>
        </w:rPr>
        <w:t>La directive</w:t>
      </w:r>
      <w:r w:rsidR="003763E8" w:rsidRPr="00241FED">
        <w:rPr>
          <w:rStyle w:val="Emphasis"/>
          <w:rFonts w:asciiTheme="minorHAnsi" w:hAnsiTheme="minorHAnsi" w:cstheme="minorHAnsi"/>
          <w:b w:val="0"/>
          <w:bCs/>
          <w:i w:val="0"/>
          <w:iCs w:val="0"/>
          <w:szCs w:val="24"/>
        </w:rPr>
        <w:t xml:space="preserve"> BARRIER</w:t>
      </w:r>
      <w:bookmarkEnd w:id="131"/>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La directive BARRIER synchronise l'ensemble des tâches concurrentes dans une région parallèle.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Chacune des tâches attend que toutes les autres soient arrivées à ce point de synchronisation pour poursuivre, ensemble, l'exécution du programme.</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b/>
          <w:bCs/>
          <w:i w:val="0"/>
          <w:iCs w:val="0"/>
        </w:rPr>
        <w:t xml:space="preserve">Illustration : </w:t>
      </w:r>
      <w:r w:rsidRPr="00241FED">
        <w:rPr>
          <w:rStyle w:val="Emphasis"/>
          <w:rFonts w:asciiTheme="minorHAnsi" w:hAnsiTheme="minorHAnsi" w:cstheme="minorHAnsi"/>
          <w:i w:val="0"/>
          <w:iCs w:val="0"/>
        </w:rPr>
        <w:t>Dans not</w:t>
      </w:r>
      <w:r w:rsidR="00027FE2" w:rsidRPr="00241FED">
        <w:rPr>
          <w:rStyle w:val="Emphasis"/>
          <w:rFonts w:asciiTheme="minorHAnsi" w:hAnsiTheme="minorHAnsi" w:cstheme="minorHAnsi"/>
          <w:i w:val="0"/>
          <w:iCs w:val="0"/>
        </w:rPr>
        <w:t>re exemple nous allons présenter</w:t>
      </w:r>
      <w:r w:rsidRPr="00241FED">
        <w:rPr>
          <w:rStyle w:val="Emphasis"/>
          <w:rFonts w:asciiTheme="minorHAnsi" w:hAnsiTheme="minorHAnsi" w:cstheme="minorHAnsi"/>
          <w:i w:val="0"/>
          <w:iCs w:val="0"/>
        </w:rPr>
        <w:t xml:space="preserve"> le cas avec la directive barrier et le cas sans cette directive :</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12512" behindDoc="0" locked="0" layoutInCell="1" allowOverlap="1" wp14:anchorId="2CE56C18" wp14:editId="7870B1C7">
            <wp:simplePos x="0" y="0"/>
            <wp:positionH relativeFrom="column">
              <wp:posOffset>1777365</wp:posOffset>
            </wp:positionH>
            <wp:positionV relativeFrom="paragraph">
              <wp:posOffset>0</wp:posOffset>
            </wp:positionV>
            <wp:extent cx="2256840" cy="1710000"/>
            <wp:effectExtent l="0" t="0" r="0" b="4500"/>
            <wp:wrapSquare wrapText="bothSides"/>
            <wp:docPr id="3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2256840" cy="1710000"/>
                    </a:xfrm>
                    <a:prstGeom prst="rect">
                      <a:avLst/>
                    </a:prstGeom>
                  </pic:spPr>
                </pic:pic>
              </a:graphicData>
            </a:graphic>
          </wp:anchor>
        </w:drawing>
      </w: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FA6A84" w:rsidP="00FA6A84">
      <w:pPr>
        <w:pStyle w:val="Standard"/>
        <w:numPr>
          <w:ilvl w:val="0"/>
          <w:numId w:val="18"/>
        </w:numPr>
        <w:rPr>
          <w:rFonts w:asciiTheme="minorHAnsi" w:hAnsiTheme="minorHAnsi" w:cstheme="minorHAnsi"/>
        </w:rPr>
      </w:pPr>
      <w:r w:rsidRPr="00241FED">
        <w:rPr>
          <w:rStyle w:val="Emphasis"/>
          <w:rFonts w:asciiTheme="minorHAnsi" w:hAnsiTheme="minorHAnsi" w:cstheme="minorHAnsi"/>
          <w:i w:val="0"/>
          <w:iCs w:val="0"/>
        </w:rPr>
        <w:t>S</w:t>
      </w:r>
      <w:r w:rsidR="003763E8" w:rsidRPr="00241FED">
        <w:rPr>
          <w:rStyle w:val="Emphasis"/>
          <w:rFonts w:asciiTheme="minorHAnsi" w:hAnsiTheme="minorHAnsi" w:cstheme="minorHAnsi"/>
          <w:i w:val="0"/>
          <w:iCs w:val="0"/>
        </w:rPr>
        <w:t>ans la directive :</w:t>
      </w: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13536" behindDoc="0" locked="0" layoutInCell="1" allowOverlap="1" wp14:anchorId="16611010" wp14:editId="24B1F787">
            <wp:simplePos x="0" y="0"/>
            <wp:positionH relativeFrom="column">
              <wp:posOffset>133200</wp:posOffset>
            </wp:positionH>
            <wp:positionV relativeFrom="paragraph">
              <wp:posOffset>111600</wp:posOffset>
            </wp:positionV>
            <wp:extent cx="2695680" cy="2040839"/>
            <wp:effectExtent l="0" t="0" r="9420" b="0"/>
            <wp:wrapSquare wrapText="bothSides"/>
            <wp:docPr id="38"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695680" cy="2040839"/>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14560" behindDoc="0" locked="0" layoutInCell="1" allowOverlap="1" wp14:anchorId="5A71B4FB" wp14:editId="5738F133">
            <wp:simplePos x="0" y="0"/>
            <wp:positionH relativeFrom="column">
              <wp:posOffset>3034079</wp:posOffset>
            </wp:positionH>
            <wp:positionV relativeFrom="paragraph">
              <wp:posOffset>102240</wp:posOffset>
            </wp:positionV>
            <wp:extent cx="3090600" cy="1580040"/>
            <wp:effectExtent l="0" t="0" r="0" b="1110"/>
            <wp:wrapSquare wrapText="bothSides"/>
            <wp:docPr id="39"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3090600" cy="1580040"/>
                    </a:xfrm>
                    <a:prstGeom prst="rect">
                      <a:avLst/>
                    </a:prstGeom>
                  </pic:spPr>
                </pic:pic>
              </a:graphicData>
            </a:graphic>
          </wp:anchor>
        </w:drawing>
      </w: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r w:rsidRPr="00241FED">
        <w:rPr>
          <w:rStyle w:val="Emphasis"/>
          <w:rFonts w:asciiTheme="minorHAnsi" w:hAnsiTheme="minorHAnsi" w:cstheme="minorHAnsi"/>
          <w:i w:val="0"/>
          <w:iCs w:val="0"/>
        </w:rPr>
        <w:t xml:space="preserve"> </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p>
    <w:p w:rsidR="003763E8" w:rsidRPr="00241FED" w:rsidRDefault="00FA6A84" w:rsidP="00FA6A84">
      <w:pPr>
        <w:pStyle w:val="Standard"/>
        <w:numPr>
          <w:ilvl w:val="0"/>
          <w:numId w:val="18"/>
        </w:numPr>
        <w:rPr>
          <w:rFonts w:asciiTheme="minorHAnsi" w:hAnsiTheme="minorHAnsi" w:cstheme="minorHAnsi"/>
        </w:rPr>
      </w:pPr>
      <w:r w:rsidRPr="00241FED">
        <w:rPr>
          <w:rStyle w:val="Emphasis"/>
          <w:rFonts w:asciiTheme="minorHAnsi" w:hAnsiTheme="minorHAnsi" w:cstheme="minorHAnsi"/>
          <w:i w:val="0"/>
          <w:iCs w:val="0"/>
        </w:rPr>
        <w:t>A</w:t>
      </w:r>
      <w:r w:rsidR="003763E8" w:rsidRPr="00241FED">
        <w:rPr>
          <w:rStyle w:val="Emphasis"/>
          <w:rFonts w:asciiTheme="minorHAnsi" w:hAnsiTheme="minorHAnsi" w:cstheme="minorHAnsi"/>
          <w:i w:val="0"/>
          <w:iCs w:val="0"/>
        </w:rPr>
        <w:t>vec la directive</w:t>
      </w:r>
      <w:r w:rsidRPr="00241FED">
        <w:rPr>
          <w:rStyle w:val="Emphasis"/>
          <w:rFonts w:asciiTheme="minorHAnsi" w:hAnsiTheme="minorHAnsi" w:cstheme="minorHAnsi"/>
          <w:i w:val="0"/>
          <w:iCs w:val="0"/>
        </w:rPr>
        <w:t xml:space="preserve"> </w:t>
      </w:r>
      <w:r w:rsidR="003763E8" w:rsidRPr="00241FED">
        <w:rPr>
          <w:rStyle w:val="Emphasis"/>
          <w:rFonts w:asciiTheme="minorHAnsi" w:hAnsiTheme="minorHAnsi" w:cstheme="minorHAnsi"/>
          <w:i w:val="0"/>
          <w:iCs w:val="0"/>
        </w:rPr>
        <w:t xml:space="preserve">: La partie situe dans la directive </w:t>
      </w:r>
      <w:r w:rsidR="003763E8" w:rsidRPr="00241FED">
        <w:rPr>
          <w:rStyle w:val="Emphasis"/>
          <w:rFonts w:asciiTheme="minorHAnsi" w:hAnsiTheme="minorHAnsi" w:cstheme="minorHAnsi"/>
          <w:b/>
          <w:bCs/>
          <w:i w:val="0"/>
          <w:iCs w:val="0"/>
        </w:rPr>
        <w:t>barrier</w:t>
      </w:r>
      <w:r w:rsidR="003763E8" w:rsidRPr="00241FED">
        <w:rPr>
          <w:rStyle w:val="Emphasis"/>
          <w:rFonts w:asciiTheme="minorHAnsi" w:hAnsiTheme="minorHAnsi" w:cstheme="minorHAnsi"/>
          <w:i w:val="0"/>
          <w:iCs w:val="0"/>
        </w:rPr>
        <w:t xml:space="preserve"> va jouer le rôle de barrière a l’exécution des taches.</w:t>
      </w:r>
    </w:p>
    <w:p w:rsidR="003763E8" w:rsidRPr="00241FED" w:rsidRDefault="003763E8" w:rsidP="003763E8">
      <w:pPr>
        <w:pStyle w:val="Standard"/>
        <w:rPr>
          <w:rFonts w:asciiTheme="minorHAnsi" w:hAnsiTheme="minorHAnsi" w:cstheme="minorHAnsi"/>
        </w:rPr>
      </w:pPr>
    </w:p>
    <w:p w:rsidR="003763E8" w:rsidRPr="00241FED" w:rsidRDefault="003763E8" w:rsidP="003763E8">
      <w:pPr>
        <w:pStyle w:val="Standard"/>
        <w:rPr>
          <w:rFonts w:asciiTheme="minorHAnsi" w:hAnsiTheme="minorHAnsi" w:cstheme="minorHAnsi"/>
        </w:rPr>
      </w:pPr>
      <w:r w:rsidRPr="00241FED">
        <w:rPr>
          <w:rFonts w:asciiTheme="minorHAnsi" w:hAnsiTheme="minorHAnsi" w:cstheme="minorHAnsi"/>
          <w:noProof/>
          <w:lang w:val="fr-CM" w:eastAsia="fr-CM" w:bidi="ar-SA"/>
        </w:rPr>
        <w:drawing>
          <wp:anchor distT="0" distB="0" distL="114300" distR="114300" simplePos="0" relativeHeight="251715584" behindDoc="0" locked="0" layoutInCell="1" allowOverlap="1" wp14:anchorId="3E8A2092" wp14:editId="54106238">
            <wp:simplePos x="0" y="0"/>
            <wp:positionH relativeFrom="column">
              <wp:posOffset>146685</wp:posOffset>
            </wp:positionH>
            <wp:positionV relativeFrom="paragraph">
              <wp:posOffset>12700</wp:posOffset>
            </wp:positionV>
            <wp:extent cx="3155950" cy="2049780"/>
            <wp:effectExtent l="0" t="0" r="6350" b="7620"/>
            <wp:wrapTopAndBottom/>
            <wp:docPr id="40"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3155950" cy="2049780"/>
                    </a:xfrm>
                    <a:prstGeom prst="rect">
                      <a:avLst/>
                    </a:prstGeom>
                  </pic:spPr>
                </pic:pic>
              </a:graphicData>
            </a:graphic>
          </wp:anchor>
        </w:drawing>
      </w:r>
      <w:r w:rsidRPr="00241FED">
        <w:rPr>
          <w:rFonts w:asciiTheme="minorHAnsi" w:hAnsiTheme="minorHAnsi" w:cstheme="minorHAnsi"/>
          <w:noProof/>
          <w:lang w:val="fr-CM" w:eastAsia="fr-CM" w:bidi="ar-SA"/>
        </w:rPr>
        <w:drawing>
          <wp:anchor distT="0" distB="0" distL="114300" distR="114300" simplePos="0" relativeHeight="251716608" behindDoc="0" locked="0" layoutInCell="1" allowOverlap="1" wp14:anchorId="1394EEBD" wp14:editId="53978DD1">
            <wp:simplePos x="0" y="0"/>
            <wp:positionH relativeFrom="column">
              <wp:posOffset>3337560</wp:posOffset>
            </wp:positionH>
            <wp:positionV relativeFrom="paragraph">
              <wp:posOffset>31750</wp:posOffset>
            </wp:positionV>
            <wp:extent cx="3134995" cy="1571625"/>
            <wp:effectExtent l="0" t="0" r="8255" b="9525"/>
            <wp:wrapTopAndBottom/>
            <wp:docPr id="41"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134995" cy="1571625"/>
                    </a:xfrm>
                    <a:prstGeom prst="rect">
                      <a:avLst/>
                    </a:prstGeom>
                  </pic:spPr>
                </pic:pic>
              </a:graphicData>
            </a:graphic>
          </wp:anchor>
        </w:drawing>
      </w:r>
      <w:r w:rsidRPr="00241FED">
        <w:rPr>
          <w:rStyle w:val="Emphasis"/>
          <w:rFonts w:asciiTheme="minorHAnsi" w:hAnsiTheme="minorHAnsi" w:cstheme="minorHAnsi"/>
          <w:i w:val="0"/>
          <w:iCs w:val="0"/>
        </w:rPr>
        <w:t xml:space="preserve"> </w:t>
      </w:r>
    </w:p>
    <w:p w:rsidR="00241FED" w:rsidRPr="00241FED" w:rsidRDefault="00241FED">
      <w:pPr>
        <w:pStyle w:val="Standard"/>
        <w:rPr>
          <w:rFonts w:asciiTheme="minorHAnsi" w:hAnsiTheme="minorHAnsi" w:cstheme="minorHAnsi"/>
        </w:rPr>
      </w:pPr>
      <w:bookmarkStart w:id="132" w:name="_GoBack"/>
      <w:bookmarkEnd w:id="132"/>
    </w:p>
    <w:p w:rsidR="00241FED" w:rsidRPr="00241FED" w:rsidRDefault="00241FED" w:rsidP="00241FED">
      <w:pPr>
        <w:pStyle w:val="Heading1"/>
        <w:rPr>
          <w:rFonts w:cstheme="minorHAnsi"/>
          <w:sz w:val="24"/>
          <w:szCs w:val="24"/>
        </w:rPr>
      </w:pPr>
      <w:bookmarkStart w:id="133" w:name="_Toc21597058"/>
      <w:r w:rsidRPr="00241FED">
        <w:rPr>
          <w:rFonts w:cstheme="minorHAnsi"/>
          <w:sz w:val="24"/>
          <w:szCs w:val="24"/>
        </w:rPr>
        <w:t>Avantages, inconvénients et limite de la programmation en OpenMP</w:t>
      </w:r>
      <w:bookmarkEnd w:id="133"/>
    </w:p>
    <w:p w:rsidR="00241FED" w:rsidRDefault="00241FED" w:rsidP="00241FED">
      <w:pPr>
        <w:pStyle w:val="Heading3"/>
        <w:rPr>
          <w:rFonts w:asciiTheme="minorHAnsi" w:hAnsiTheme="minorHAnsi" w:cstheme="minorHAnsi"/>
          <w:szCs w:val="24"/>
        </w:rPr>
      </w:pPr>
      <w:bookmarkStart w:id="134" w:name="_Toc21597059"/>
      <w:r w:rsidRPr="00241FED">
        <w:rPr>
          <w:rFonts w:asciiTheme="minorHAnsi" w:hAnsiTheme="minorHAnsi" w:cstheme="minorHAnsi"/>
          <w:szCs w:val="24"/>
        </w:rPr>
        <w:t>Avantages</w:t>
      </w:r>
      <w:bookmarkEnd w:id="134"/>
      <w:r w:rsidRPr="00241FED">
        <w:rPr>
          <w:rFonts w:asciiTheme="minorHAnsi" w:hAnsiTheme="minorHAnsi" w:cstheme="minorHAnsi"/>
          <w:szCs w:val="24"/>
        </w:rPr>
        <w:t xml:space="preserve"> </w:t>
      </w:r>
    </w:p>
    <w:p w:rsidR="00241FED" w:rsidRDefault="00241FED" w:rsidP="00241FED">
      <w:pPr>
        <w:pStyle w:val="ListParagraph"/>
        <w:numPr>
          <w:ilvl w:val="0"/>
          <w:numId w:val="18"/>
        </w:numPr>
      </w:pPr>
      <w:r>
        <w:t>Simple à implémenter ;</w:t>
      </w:r>
    </w:p>
    <w:p w:rsidR="00241FED" w:rsidRDefault="00241FED" w:rsidP="00241FED">
      <w:pPr>
        <w:pStyle w:val="ListParagraph"/>
        <w:numPr>
          <w:ilvl w:val="0"/>
          <w:numId w:val="18"/>
        </w:numPr>
      </w:pPr>
      <w:r>
        <w:t>Les communications sont à la charge du compilateur (communication implicites). Ce qui rend son utilisation beaucoup plus facile ;</w:t>
      </w:r>
    </w:p>
    <w:p w:rsidR="00241FED" w:rsidRDefault="00241FED" w:rsidP="00241FED">
      <w:pPr>
        <w:pStyle w:val="ListParagraph"/>
        <w:numPr>
          <w:ilvl w:val="0"/>
          <w:numId w:val="18"/>
        </w:numPr>
      </w:pPr>
      <w:r>
        <w:t>Lors de la parallélisation, seules les régions parallèles sont spécifiées, les régions séquentielles restent inchangées ;</w:t>
      </w:r>
    </w:p>
    <w:p w:rsidR="00241FED" w:rsidRDefault="00241FED" w:rsidP="00241FED">
      <w:pPr>
        <w:pStyle w:val="ListParagraph"/>
        <w:numPr>
          <w:ilvl w:val="0"/>
          <w:numId w:val="18"/>
        </w:numPr>
      </w:pPr>
      <w:r>
        <w:t>Un même programme peut contenir plusieurs régions parallèles et séquentielles.</w:t>
      </w:r>
    </w:p>
    <w:p w:rsidR="00241FED" w:rsidRDefault="00241FED" w:rsidP="00241FED">
      <w:pPr>
        <w:pStyle w:val="Heading3"/>
      </w:pPr>
      <w:bookmarkStart w:id="135" w:name="_Toc21597060"/>
      <w:r>
        <w:t>I</w:t>
      </w:r>
      <w:r w:rsidRPr="00241FED">
        <w:t>nconvénients et limite de la programmation en OpenMP</w:t>
      </w:r>
      <w:bookmarkEnd w:id="135"/>
    </w:p>
    <w:p w:rsidR="00241FED" w:rsidRDefault="00241FED" w:rsidP="00241FED">
      <w:pPr>
        <w:pStyle w:val="ListParagraph"/>
        <w:numPr>
          <w:ilvl w:val="0"/>
          <w:numId w:val="19"/>
        </w:numPr>
      </w:pPr>
      <w:r>
        <w:t>Problème de localité des données ;</w:t>
      </w:r>
    </w:p>
    <w:p w:rsidR="00241FED" w:rsidRDefault="00241FED" w:rsidP="00241FED">
      <w:pPr>
        <w:pStyle w:val="ListParagraph"/>
        <w:numPr>
          <w:ilvl w:val="0"/>
          <w:numId w:val="19"/>
        </w:numPr>
      </w:pPr>
      <w:r>
        <w:t xml:space="preserve">Mémoire partagée mais non </w:t>
      </w:r>
      <w:r w:rsidR="004F516D">
        <w:t>hiérarchique</w:t>
      </w:r>
      <w:r>
        <w:t> ;</w:t>
      </w:r>
    </w:p>
    <w:p w:rsidR="004F516D" w:rsidRDefault="004F516D" w:rsidP="00241FED">
      <w:pPr>
        <w:pStyle w:val="ListParagraph"/>
        <w:numPr>
          <w:ilvl w:val="0"/>
          <w:numId w:val="19"/>
        </w:numPr>
      </w:pPr>
      <w:r>
        <w:t>Les surcouts dus u partage du travail et à la création/gestion des threads peuvent se révéler importants, particulièrement lorsque la granularité du code parallèle est petite/faible (boules de petites tailles de tableaux).</w:t>
      </w:r>
    </w:p>
    <w:p w:rsidR="004F516D" w:rsidRDefault="004F516D" w:rsidP="004F516D">
      <w:r>
        <w:lastRenderedPageBreak/>
        <w:t>Passage à l’échelle limité (efficacité sur plusieurs cœurs), parallélisme modéré :  dans la pratique, on observe généralement une extensibilité limitée de codes même lorsqu’ils sont bien optimisé</w:t>
      </w:r>
      <w:r w:rsidR="00C97802">
        <w:t>s</w:t>
      </w:r>
      <w:r>
        <w:t>.</w:t>
      </w:r>
    </w:p>
    <w:p w:rsidR="00241FED" w:rsidRPr="00241FED" w:rsidRDefault="00241FED" w:rsidP="00241FED"/>
    <w:sectPr w:rsidR="00241FED" w:rsidRPr="00241FE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02D" w:rsidRDefault="00A6702D">
      <w:r>
        <w:separator/>
      </w:r>
    </w:p>
  </w:endnote>
  <w:endnote w:type="continuationSeparator" w:id="0">
    <w:p w:rsidR="00A6702D" w:rsidRDefault="00A6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WenQuanYi Micro Hei">
    <w:altName w:val="Times New Roman"/>
    <w:charset w:val="00"/>
    <w:family w:val="auto"/>
    <w:pitch w:val="variable"/>
  </w:font>
  <w:font w:name="Lohit Devanagari">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02D" w:rsidRDefault="00A6702D">
      <w:r>
        <w:rPr>
          <w:color w:val="000000"/>
        </w:rPr>
        <w:separator/>
      </w:r>
    </w:p>
  </w:footnote>
  <w:footnote w:type="continuationSeparator" w:id="0">
    <w:p w:rsidR="00A6702D" w:rsidRDefault="00A67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5234"/>
    <w:multiLevelType w:val="multilevel"/>
    <w:tmpl w:val="B9D0DE06"/>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 w15:restartNumberingAfterBreak="0">
    <w:nsid w:val="051E6DB2"/>
    <w:multiLevelType w:val="hybridMultilevel"/>
    <w:tmpl w:val="EAD45B2C"/>
    <w:lvl w:ilvl="0" w:tplc="2C0C0003">
      <w:start w:val="1"/>
      <w:numFmt w:val="bullet"/>
      <w:lvlText w:val="o"/>
      <w:lvlJc w:val="left"/>
      <w:pPr>
        <w:ind w:left="780" w:hanging="360"/>
      </w:pPr>
      <w:rPr>
        <w:rFonts w:ascii="Courier New" w:hAnsi="Courier New" w:cs="Courier New"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2" w15:restartNumberingAfterBreak="0">
    <w:nsid w:val="0D84436E"/>
    <w:multiLevelType w:val="hybridMultilevel"/>
    <w:tmpl w:val="C002A432"/>
    <w:lvl w:ilvl="0" w:tplc="2C0C0003">
      <w:start w:val="1"/>
      <w:numFmt w:val="bullet"/>
      <w:lvlText w:val="o"/>
      <w:lvlJc w:val="left"/>
      <w:pPr>
        <w:ind w:left="945" w:hanging="360"/>
      </w:pPr>
      <w:rPr>
        <w:rFonts w:ascii="Courier New" w:hAnsi="Courier New" w:cs="Courier New" w:hint="default"/>
      </w:rPr>
    </w:lvl>
    <w:lvl w:ilvl="1" w:tplc="2C0C0003" w:tentative="1">
      <w:start w:val="1"/>
      <w:numFmt w:val="bullet"/>
      <w:lvlText w:val="o"/>
      <w:lvlJc w:val="left"/>
      <w:pPr>
        <w:ind w:left="1665" w:hanging="360"/>
      </w:pPr>
      <w:rPr>
        <w:rFonts w:ascii="Courier New" w:hAnsi="Courier New" w:cs="Courier New" w:hint="default"/>
      </w:rPr>
    </w:lvl>
    <w:lvl w:ilvl="2" w:tplc="2C0C0005" w:tentative="1">
      <w:start w:val="1"/>
      <w:numFmt w:val="bullet"/>
      <w:lvlText w:val=""/>
      <w:lvlJc w:val="left"/>
      <w:pPr>
        <w:ind w:left="2385" w:hanging="360"/>
      </w:pPr>
      <w:rPr>
        <w:rFonts w:ascii="Wingdings" w:hAnsi="Wingdings" w:hint="default"/>
      </w:rPr>
    </w:lvl>
    <w:lvl w:ilvl="3" w:tplc="2C0C0001" w:tentative="1">
      <w:start w:val="1"/>
      <w:numFmt w:val="bullet"/>
      <w:lvlText w:val=""/>
      <w:lvlJc w:val="left"/>
      <w:pPr>
        <w:ind w:left="3105" w:hanging="360"/>
      </w:pPr>
      <w:rPr>
        <w:rFonts w:ascii="Symbol" w:hAnsi="Symbol" w:hint="default"/>
      </w:rPr>
    </w:lvl>
    <w:lvl w:ilvl="4" w:tplc="2C0C0003" w:tentative="1">
      <w:start w:val="1"/>
      <w:numFmt w:val="bullet"/>
      <w:lvlText w:val="o"/>
      <w:lvlJc w:val="left"/>
      <w:pPr>
        <w:ind w:left="3825" w:hanging="360"/>
      </w:pPr>
      <w:rPr>
        <w:rFonts w:ascii="Courier New" w:hAnsi="Courier New" w:cs="Courier New" w:hint="default"/>
      </w:rPr>
    </w:lvl>
    <w:lvl w:ilvl="5" w:tplc="2C0C0005" w:tentative="1">
      <w:start w:val="1"/>
      <w:numFmt w:val="bullet"/>
      <w:lvlText w:val=""/>
      <w:lvlJc w:val="left"/>
      <w:pPr>
        <w:ind w:left="4545" w:hanging="360"/>
      </w:pPr>
      <w:rPr>
        <w:rFonts w:ascii="Wingdings" w:hAnsi="Wingdings" w:hint="default"/>
      </w:rPr>
    </w:lvl>
    <w:lvl w:ilvl="6" w:tplc="2C0C0001" w:tentative="1">
      <w:start w:val="1"/>
      <w:numFmt w:val="bullet"/>
      <w:lvlText w:val=""/>
      <w:lvlJc w:val="left"/>
      <w:pPr>
        <w:ind w:left="5265" w:hanging="360"/>
      </w:pPr>
      <w:rPr>
        <w:rFonts w:ascii="Symbol" w:hAnsi="Symbol" w:hint="default"/>
      </w:rPr>
    </w:lvl>
    <w:lvl w:ilvl="7" w:tplc="2C0C0003" w:tentative="1">
      <w:start w:val="1"/>
      <w:numFmt w:val="bullet"/>
      <w:lvlText w:val="o"/>
      <w:lvlJc w:val="left"/>
      <w:pPr>
        <w:ind w:left="5985" w:hanging="360"/>
      </w:pPr>
      <w:rPr>
        <w:rFonts w:ascii="Courier New" w:hAnsi="Courier New" w:cs="Courier New" w:hint="default"/>
      </w:rPr>
    </w:lvl>
    <w:lvl w:ilvl="8" w:tplc="2C0C0005" w:tentative="1">
      <w:start w:val="1"/>
      <w:numFmt w:val="bullet"/>
      <w:lvlText w:val=""/>
      <w:lvlJc w:val="left"/>
      <w:pPr>
        <w:ind w:left="6705" w:hanging="360"/>
      </w:pPr>
      <w:rPr>
        <w:rFonts w:ascii="Wingdings" w:hAnsi="Wingdings" w:hint="default"/>
      </w:rPr>
    </w:lvl>
  </w:abstractNum>
  <w:abstractNum w:abstractNumId="3" w15:restartNumberingAfterBreak="0">
    <w:nsid w:val="28C13BE0"/>
    <w:multiLevelType w:val="hybridMultilevel"/>
    <w:tmpl w:val="6E4AAC56"/>
    <w:lvl w:ilvl="0" w:tplc="2C0C0001">
      <w:start w:val="1"/>
      <w:numFmt w:val="bullet"/>
      <w:lvlText w:val=""/>
      <w:lvlJc w:val="left"/>
      <w:pPr>
        <w:ind w:left="840" w:hanging="360"/>
      </w:pPr>
      <w:rPr>
        <w:rFonts w:ascii="Symbol" w:hAnsi="Symbol" w:hint="default"/>
      </w:rPr>
    </w:lvl>
    <w:lvl w:ilvl="1" w:tplc="2C0C0003" w:tentative="1">
      <w:start w:val="1"/>
      <w:numFmt w:val="bullet"/>
      <w:lvlText w:val="o"/>
      <w:lvlJc w:val="left"/>
      <w:pPr>
        <w:ind w:left="1560" w:hanging="360"/>
      </w:pPr>
      <w:rPr>
        <w:rFonts w:ascii="Courier New" w:hAnsi="Courier New" w:cs="Courier New" w:hint="default"/>
      </w:rPr>
    </w:lvl>
    <w:lvl w:ilvl="2" w:tplc="2C0C0005" w:tentative="1">
      <w:start w:val="1"/>
      <w:numFmt w:val="bullet"/>
      <w:lvlText w:val=""/>
      <w:lvlJc w:val="left"/>
      <w:pPr>
        <w:ind w:left="2280" w:hanging="360"/>
      </w:pPr>
      <w:rPr>
        <w:rFonts w:ascii="Wingdings" w:hAnsi="Wingdings" w:hint="default"/>
      </w:rPr>
    </w:lvl>
    <w:lvl w:ilvl="3" w:tplc="2C0C0001" w:tentative="1">
      <w:start w:val="1"/>
      <w:numFmt w:val="bullet"/>
      <w:lvlText w:val=""/>
      <w:lvlJc w:val="left"/>
      <w:pPr>
        <w:ind w:left="3000" w:hanging="360"/>
      </w:pPr>
      <w:rPr>
        <w:rFonts w:ascii="Symbol" w:hAnsi="Symbol" w:hint="default"/>
      </w:rPr>
    </w:lvl>
    <w:lvl w:ilvl="4" w:tplc="2C0C0003" w:tentative="1">
      <w:start w:val="1"/>
      <w:numFmt w:val="bullet"/>
      <w:lvlText w:val="o"/>
      <w:lvlJc w:val="left"/>
      <w:pPr>
        <w:ind w:left="3720" w:hanging="360"/>
      </w:pPr>
      <w:rPr>
        <w:rFonts w:ascii="Courier New" w:hAnsi="Courier New" w:cs="Courier New" w:hint="default"/>
      </w:rPr>
    </w:lvl>
    <w:lvl w:ilvl="5" w:tplc="2C0C0005" w:tentative="1">
      <w:start w:val="1"/>
      <w:numFmt w:val="bullet"/>
      <w:lvlText w:val=""/>
      <w:lvlJc w:val="left"/>
      <w:pPr>
        <w:ind w:left="4440" w:hanging="360"/>
      </w:pPr>
      <w:rPr>
        <w:rFonts w:ascii="Wingdings" w:hAnsi="Wingdings" w:hint="default"/>
      </w:rPr>
    </w:lvl>
    <w:lvl w:ilvl="6" w:tplc="2C0C0001" w:tentative="1">
      <w:start w:val="1"/>
      <w:numFmt w:val="bullet"/>
      <w:lvlText w:val=""/>
      <w:lvlJc w:val="left"/>
      <w:pPr>
        <w:ind w:left="5160" w:hanging="360"/>
      </w:pPr>
      <w:rPr>
        <w:rFonts w:ascii="Symbol" w:hAnsi="Symbol" w:hint="default"/>
      </w:rPr>
    </w:lvl>
    <w:lvl w:ilvl="7" w:tplc="2C0C0003" w:tentative="1">
      <w:start w:val="1"/>
      <w:numFmt w:val="bullet"/>
      <w:lvlText w:val="o"/>
      <w:lvlJc w:val="left"/>
      <w:pPr>
        <w:ind w:left="5880" w:hanging="360"/>
      </w:pPr>
      <w:rPr>
        <w:rFonts w:ascii="Courier New" w:hAnsi="Courier New" w:cs="Courier New" w:hint="default"/>
      </w:rPr>
    </w:lvl>
    <w:lvl w:ilvl="8" w:tplc="2C0C0005" w:tentative="1">
      <w:start w:val="1"/>
      <w:numFmt w:val="bullet"/>
      <w:lvlText w:val=""/>
      <w:lvlJc w:val="left"/>
      <w:pPr>
        <w:ind w:left="6600" w:hanging="360"/>
      </w:pPr>
      <w:rPr>
        <w:rFonts w:ascii="Wingdings" w:hAnsi="Wingdings" w:hint="default"/>
      </w:rPr>
    </w:lvl>
  </w:abstractNum>
  <w:abstractNum w:abstractNumId="4" w15:restartNumberingAfterBreak="0">
    <w:nsid w:val="291B2F80"/>
    <w:multiLevelType w:val="hybridMultilevel"/>
    <w:tmpl w:val="B60A5514"/>
    <w:lvl w:ilvl="0" w:tplc="2C0C0001">
      <w:start w:val="1"/>
      <w:numFmt w:val="bullet"/>
      <w:lvlText w:val=""/>
      <w:lvlJc w:val="left"/>
      <w:pPr>
        <w:ind w:left="780" w:hanging="360"/>
      </w:pPr>
      <w:rPr>
        <w:rFonts w:ascii="Symbol" w:hAnsi="Symbol"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5" w15:restartNumberingAfterBreak="0">
    <w:nsid w:val="3844420C"/>
    <w:multiLevelType w:val="hybridMultilevel"/>
    <w:tmpl w:val="09AA3BDC"/>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3D8A2974"/>
    <w:multiLevelType w:val="hybridMultilevel"/>
    <w:tmpl w:val="C5A613C4"/>
    <w:lvl w:ilvl="0" w:tplc="97E814B4">
      <w:start w:val="1"/>
      <w:numFmt w:val="upperLetter"/>
      <w:lvlText w:val="%1-"/>
      <w:lvlJc w:val="left"/>
      <w:pPr>
        <w:ind w:left="630" w:hanging="360"/>
      </w:pPr>
      <w:rPr>
        <w:rFonts w:hint="default"/>
        <w:b/>
      </w:rPr>
    </w:lvl>
    <w:lvl w:ilvl="1" w:tplc="2C0C0019" w:tentative="1">
      <w:start w:val="1"/>
      <w:numFmt w:val="lowerLetter"/>
      <w:lvlText w:val="%2."/>
      <w:lvlJc w:val="left"/>
      <w:pPr>
        <w:ind w:left="1350" w:hanging="360"/>
      </w:pPr>
    </w:lvl>
    <w:lvl w:ilvl="2" w:tplc="2C0C001B" w:tentative="1">
      <w:start w:val="1"/>
      <w:numFmt w:val="lowerRoman"/>
      <w:lvlText w:val="%3."/>
      <w:lvlJc w:val="right"/>
      <w:pPr>
        <w:ind w:left="2070" w:hanging="180"/>
      </w:pPr>
    </w:lvl>
    <w:lvl w:ilvl="3" w:tplc="2C0C000F" w:tentative="1">
      <w:start w:val="1"/>
      <w:numFmt w:val="decimal"/>
      <w:lvlText w:val="%4."/>
      <w:lvlJc w:val="left"/>
      <w:pPr>
        <w:ind w:left="2790" w:hanging="360"/>
      </w:pPr>
    </w:lvl>
    <w:lvl w:ilvl="4" w:tplc="2C0C0019" w:tentative="1">
      <w:start w:val="1"/>
      <w:numFmt w:val="lowerLetter"/>
      <w:lvlText w:val="%5."/>
      <w:lvlJc w:val="left"/>
      <w:pPr>
        <w:ind w:left="3510" w:hanging="360"/>
      </w:pPr>
    </w:lvl>
    <w:lvl w:ilvl="5" w:tplc="2C0C001B" w:tentative="1">
      <w:start w:val="1"/>
      <w:numFmt w:val="lowerRoman"/>
      <w:lvlText w:val="%6."/>
      <w:lvlJc w:val="right"/>
      <w:pPr>
        <w:ind w:left="4230" w:hanging="180"/>
      </w:pPr>
    </w:lvl>
    <w:lvl w:ilvl="6" w:tplc="2C0C000F" w:tentative="1">
      <w:start w:val="1"/>
      <w:numFmt w:val="decimal"/>
      <w:lvlText w:val="%7."/>
      <w:lvlJc w:val="left"/>
      <w:pPr>
        <w:ind w:left="4950" w:hanging="360"/>
      </w:pPr>
    </w:lvl>
    <w:lvl w:ilvl="7" w:tplc="2C0C0019" w:tentative="1">
      <w:start w:val="1"/>
      <w:numFmt w:val="lowerLetter"/>
      <w:lvlText w:val="%8."/>
      <w:lvlJc w:val="left"/>
      <w:pPr>
        <w:ind w:left="5670" w:hanging="360"/>
      </w:pPr>
    </w:lvl>
    <w:lvl w:ilvl="8" w:tplc="2C0C001B" w:tentative="1">
      <w:start w:val="1"/>
      <w:numFmt w:val="lowerRoman"/>
      <w:lvlText w:val="%9."/>
      <w:lvlJc w:val="right"/>
      <w:pPr>
        <w:ind w:left="6390" w:hanging="180"/>
      </w:pPr>
    </w:lvl>
  </w:abstractNum>
  <w:abstractNum w:abstractNumId="7" w15:restartNumberingAfterBreak="0">
    <w:nsid w:val="40A242F2"/>
    <w:multiLevelType w:val="hybridMultilevel"/>
    <w:tmpl w:val="D2BE6ED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43973F70"/>
    <w:multiLevelType w:val="hybridMultilevel"/>
    <w:tmpl w:val="F5344CF8"/>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46DB7161"/>
    <w:multiLevelType w:val="hybridMultilevel"/>
    <w:tmpl w:val="EAEE5CD4"/>
    <w:lvl w:ilvl="0" w:tplc="2C0C0003">
      <w:start w:val="1"/>
      <w:numFmt w:val="bullet"/>
      <w:lvlText w:val="o"/>
      <w:lvlJc w:val="left"/>
      <w:pPr>
        <w:ind w:left="960" w:hanging="360"/>
      </w:pPr>
      <w:rPr>
        <w:rFonts w:ascii="Courier New" w:hAnsi="Courier New" w:cs="Courier New" w:hint="default"/>
      </w:rPr>
    </w:lvl>
    <w:lvl w:ilvl="1" w:tplc="2C0C0003" w:tentative="1">
      <w:start w:val="1"/>
      <w:numFmt w:val="bullet"/>
      <w:lvlText w:val="o"/>
      <w:lvlJc w:val="left"/>
      <w:pPr>
        <w:ind w:left="1680" w:hanging="360"/>
      </w:pPr>
      <w:rPr>
        <w:rFonts w:ascii="Courier New" w:hAnsi="Courier New" w:cs="Courier New" w:hint="default"/>
      </w:rPr>
    </w:lvl>
    <w:lvl w:ilvl="2" w:tplc="2C0C0005" w:tentative="1">
      <w:start w:val="1"/>
      <w:numFmt w:val="bullet"/>
      <w:lvlText w:val=""/>
      <w:lvlJc w:val="left"/>
      <w:pPr>
        <w:ind w:left="2400" w:hanging="360"/>
      </w:pPr>
      <w:rPr>
        <w:rFonts w:ascii="Wingdings" w:hAnsi="Wingdings" w:hint="default"/>
      </w:rPr>
    </w:lvl>
    <w:lvl w:ilvl="3" w:tplc="2C0C0001" w:tentative="1">
      <w:start w:val="1"/>
      <w:numFmt w:val="bullet"/>
      <w:lvlText w:val=""/>
      <w:lvlJc w:val="left"/>
      <w:pPr>
        <w:ind w:left="3120" w:hanging="360"/>
      </w:pPr>
      <w:rPr>
        <w:rFonts w:ascii="Symbol" w:hAnsi="Symbol" w:hint="default"/>
      </w:rPr>
    </w:lvl>
    <w:lvl w:ilvl="4" w:tplc="2C0C0003" w:tentative="1">
      <w:start w:val="1"/>
      <w:numFmt w:val="bullet"/>
      <w:lvlText w:val="o"/>
      <w:lvlJc w:val="left"/>
      <w:pPr>
        <w:ind w:left="3840" w:hanging="360"/>
      </w:pPr>
      <w:rPr>
        <w:rFonts w:ascii="Courier New" w:hAnsi="Courier New" w:cs="Courier New" w:hint="default"/>
      </w:rPr>
    </w:lvl>
    <w:lvl w:ilvl="5" w:tplc="2C0C0005" w:tentative="1">
      <w:start w:val="1"/>
      <w:numFmt w:val="bullet"/>
      <w:lvlText w:val=""/>
      <w:lvlJc w:val="left"/>
      <w:pPr>
        <w:ind w:left="4560" w:hanging="360"/>
      </w:pPr>
      <w:rPr>
        <w:rFonts w:ascii="Wingdings" w:hAnsi="Wingdings" w:hint="default"/>
      </w:rPr>
    </w:lvl>
    <w:lvl w:ilvl="6" w:tplc="2C0C0001" w:tentative="1">
      <w:start w:val="1"/>
      <w:numFmt w:val="bullet"/>
      <w:lvlText w:val=""/>
      <w:lvlJc w:val="left"/>
      <w:pPr>
        <w:ind w:left="5280" w:hanging="360"/>
      </w:pPr>
      <w:rPr>
        <w:rFonts w:ascii="Symbol" w:hAnsi="Symbol" w:hint="default"/>
      </w:rPr>
    </w:lvl>
    <w:lvl w:ilvl="7" w:tplc="2C0C0003" w:tentative="1">
      <w:start w:val="1"/>
      <w:numFmt w:val="bullet"/>
      <w:lvlText w:val="o"/>
      <w:lvlJc w:val="left"/>
      <w:pPr>
        <w:ind w:left="6000" w:hanging="360"/>
      </w:pPr>
      <w:rPr>
        <w:rFonts w:ascii="Courier New" w:hAnsi="Courier New" w:cs="Courier New" w:hint="default"/>
      </w:rPr>
    </w:lvl>
    <w:lvl w:ilvl="8" w:tplc="2C0C0005" w:tentative="1">
      <w:start w:val="1"/>
      <w:numFmt w:val="bullet"/>
      <w:lvlText w:val=""/>
      <w:lvlJc w:val="left"/>
      <w:pPr>
        <w:ind w:left="6720" w:hanging="360"/>
      </w:pPr>
      <w:rPr>
        <w:rFonts w:ascii="Wingdings" w:hAnsi="Wingdings" w:hint="default"/>
      </w:rPr>
    </w:lvl>
  </w:abstractNum>
  <w:abstractNum w:abstractNumId="10" w15:restartNumberingAfterBreak="0">
    <w:nsid w:val="4D05082F"/>
    <w:multiLevelType w:val="hybridMultilevel"/>
    <w:tmpl w:val="62446330"/>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5B966292"/>
    <w:multiLevelType w:val="hybridMultilevel"/>
    <w:tmpl w:val="A164076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5FB87034"/>
    <w:multiLevelType w:val="hybridMultilevel"/>
    <w:tmpl w:val="959E4DD4"/>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64432402"/>
    <w:multiLevelType w:val="hybridMultilevel"/>
    <w:tmpl w:val="6536532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64CF37E1"/>
    <w:multiLevelType w:val="hybridMultilevel"/>
    <w:tmpl w:val="1304E48A"/>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6B7A6452"/>
    <w:multiLevelType w:val="multilevel"/>
    <w:tmpl w:val="2C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6C710C80"/>
    <w:multiLevelType w:val="hybridMultilevel"/>
    <w:tmpl w:val="C58AD9F0"/>
    <w:lvl w:ilvl="0" w:tplc="EEC6C046">
      <w:start w:val="2"/>
      <w:numFmt w:val="upperLetter"/>
      <w:lvlText w:val="%1-"/>
      <w:lvlJc w:val="left"/>
      <w:pPr>
        <w:ind w:left="720" w:hanging="360"/>
      </w:pPr>
      <w:rPr>
        <w:rFonts w:hint="default"/>
        <w:b/>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73167141"/>
    <w:multiLevelType w:val="multilevel"/>
    <w:tmpl w:val="2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7"/>
  </w:num>
  <w:num w:numId="4">
    <w:abstractNumId w:val="14"/>
  </w:num>
  <w:num w:numId="5">
    <w:abstractNumId w:val="1"/>
  </w:num>
  <w:num w:numId="6">
    <w:abstractNumId w:val="12"/>
  </w:num>
  <w:num w:numId="7">
    <w:abstractNumId w:val="2"/>
  </w:num>
  <w:num w:numId="8">
    <w:abstractNumId w:val="5"/>
  </w:num>
  <w:num w:numId="9">
    <w:abstractNumId w:val="10"/>
  </w:num>
  <w:num w:numId="10">
    <w:abstractNumId w:val="9"/>
  </w:num>
  <w:num w:numId="11">
    <w:abstractNumId w:val="0"/>
  </w:num>
  <w:num w:numId="12">
    <w:abstractNumId w:val="0"/>
    <w:lvlOverride w:ilvl="0"/>
  </w:num>
  <w:num w:numId="13">
    <w:abstractNumId w:val="4"/>
  </w:num>
  <w:num w:numId="14">
    <w:abstractNumId w:val="17"/>
  </w:num>
  <w:num w:numId="15">
    <w:abstractNumId w:val="16"/>
  </w:num>
  <w:num w:numId="16">
    <w:abstractNumId w:val="6"/>
  </w:num>
  <w:num w:numId="17">
    <w:abstractNumId w:val="8"/>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44"/>
    <w:rsid w:val="000044CD"/>
    <w:rsid w:val="000101C1"/>
    <w:rsid w:val="00010A02"/>
    <w:rsid w:val="00011ED3"/>
    <w:rsid w:val="000127AC"/>
    <w:rsid w:val="00021C16"/>
    <w:rsid w:val="00027FE2"/>
    <w:rsid w:val="000651CF"/>
    <w:rsid w:val="00077AB7"/>
    <w:rsid w:val="00093827"/>
    <w:rsid w:val="000A06F0"/>
    <w:rsid w:val="000A7DA0"/>
    <w:rsid w:val="000B7F60"/>
    <w:rsid w:val="000D3BF8"/>
    <w:rsid w:val="000D677C"/>
    <w:rsid w:val="000D7573"/>
    <w:rsid w:val="000E657C"/>
    <w:rsid w:val="000E6F40"/>
    <w:rsid w:val="000F06CA"/>
    <w:rsid w:val="000F4420"/>
    <w:rsid w:val="00113A16"/>
    <w:rsid w:val="00123332"/>
    <w:rsid w:val="0012693C"/>
    <w:rsid w:val="00134A02"/>
    <w:rsid w:val="00141FE8"/>
    <w:rsid w:val="0016344B"/>
    <w:rsid w:val="00184FB5"/>
    <w:rsid w:val="00197192"/>
    <w:rsid w:val="001A7388"/>
    <w:rsid w:val="001B686B"/>
    <w:rsid w:val="001D0D11"/>
    <w:rsid w:val="001F3544"/>
    <w:rsid w:val="002075AE"/>
    <w:rsid w:val="00221BDC"/>
    <w:rsid w:val="00222091"/>
    <w:rsid w:val="00241FED"/>
    <w:rsid w:val="00252993"/>
    <w:rsid w:val="002A147D"/>
    <w:rsid w:val="002B25BA"/>
    <w:rsid w:val="0030656C"/>
    <w:rsid w:val="003161F1"/>
    <w:rsid w:val="00327099"/>
    <w:rsid w:val="00357561"/>
    <w:rsid w:val="003709DE"/>
    <w:rsid w:val="00371A18"/>
    <w:rsid w:val="003763E8"/>
    <w:rsid w:val="003B60A4"/>
    <w:rsid w:val="003F5891"/>
    <w:rsid w:val="0040429D"/>
    <w:rsid w:val="00424848"/>
    <w:rsid w:val="0045054B"/>
    <w:rsid w:val="0045251E"/>
    <w:rsid w:val="0045626F"/>
    <w:rsid w:val="00465599"/>
    <w:rsid w:val="0047552D"/>
    <w:rsid w:val="0047714C"/>
    <w:rsid w:val="00486FC5"/>
    <w:rsid w:val="00490095"/>
    <w:rsid w:val="004F516D"/>
    <w:rsid w:val="005013D3"/>
    <w:rsid w:val="0054067E"/>
    <w:rsid w:val="00561869"/>
    <w:rsid w:val="00565B1F"/>
    <w:rsid w:val="0059017C"/>
    <w:rsid w:val="005922DC"/>
    <w:rsid w:val="005A52C8"/>
    <w:rsid w:val="005B38B4"/>
    <w:rsid w:val="005F21BC"/>
    <w:rsid w:val="005F34EC"/>
    <w:rsid w:val="00613BED"/>
    <w:rsid w:val="0062350A"/>
    <w:rsid w:val="00673BB2"/>
    <w:rsid w:val="006743AC"/>
    <w:rsid w:val="006A0092"/>
    <w:rsid w:val="006F309F"/>
    <w:rsid w:val="00705893"/>
    <w:rsid w:val="007101D9"/>
    <w:rsid w:val="007145AB"/>
    <w:rsid w:val="00731324"/>
    <w:rsid w:val="00746750"/>
    <w:rsid w:val="00754EDD"/>
    <w:rsid w:val="007A04AA"/>
    <w:rsid w:val="007D3F8E"/>
    <w:rsid w:val="007D7370"/>
    <w:rsid w:val="007E067E"/>
    <w:rsid w:val="00820CCD"/>
    <w:rsid w:val="00845B41"/>
    <w:rsid w:val="00876BD1"/>
    <w:rsid w:val="00906FB7"/>
    <w:rsid w:val="00956051"/>
    <w:rsid w:val="00970CE8"/>
    <w:rsid w:val="00984C26"/>
    <w:rsid w:val="00992608"/>
    <w:rsid w:val="009F0CEF"/>
    <w:rsid w:val="00A035B3"/>
    <w:rsid w:val="00A068AE"/>
    <w:rsid w:val="00A06AEB"/>
    <w:rsid w:val="00A076D2"/>
    <w:rsid w:val="00A2478B"/>
    <w:rsid w:val="00A45D73"/>
    <w:rsid w:val="00A50C09"/>
    <w:rsid w:val="00A6702D"/>
    <w:rsid w:val="00A76310"/>
    <w:rsid w:val="00A9125F"/>
    <w:rsid w:val="00A9178B"/>
    <w:rsid w:val="00AD0D10"/>
    <w:rsid w:val="00B21E83"/>
    <w:rsid w:val="00B300AD"/>
    <w:rsid w:val="00B966F5"/>
    <w:rsid w:val="00BA0282"/>
    <w:rsid w:val="00BA3138"/>
    <w:rsid w:val="00BB63BB"/>
    <w:rsid w:val="00BC7E76"/>
    <w:rsid w:val="00C00E3C"/>
    <w:rsid w:val="00C30BB7"/>
    <w:rsid w:val="00C418F7"/>
    <w:rsid w:val="00C71CF1"/>
    <w:rsid w:val="00C75344"/>
    <w:rsid w:val="00C97802"/>
    <w:rsid w:val="00CB082A"/>
    <w:rsid w:val="00CB4B63"/>
    <w:rsid w:val="00CC7BE6"/>
    <w:rsid w:val="00CD5233"/>
    <w:rsid w:val="00CF1B7C"/>
    <w:rsid w:val="00CF2FF1"/>
    <w:rsid w:val="00D35F6F"/>
    <w:rsid w:val="00D4026E"/>
    <w:rsid w:val="00D46BAD"/>
    <w:rsid w:val="00D5165D"/>
    <w:rsid w:val="00D516D5"/>
    <w:rsid w:val="00D5410B"/>
    <w:rsid w:val="00D56BFC"/>
    <w:rsid w:val="00D85E92"/>
    <w:rsid w:val="00DA5E54"/>
    <w:rsid w:val="00DB379B"/>
    <w:rsid w:val="00DC6AAC"/>
    <w:rsid w:val="00DD10D9"/>
    <w:rsid w:val="00E02B38"/>
    <w:rsid w:val="00E06CE2"/>
    <w:rsid w:val="00E141A3"/>
    <w:rsid w:val="00E156ED"/>
    <w:rsid w:val="00E22DF8"/>
    <w:rsid w:val="00E2348D"/>
    <w:rsid w:val="00E2369F"/>
    <w:rsid w:val="00E53CC6"/>
    <w:rsid w:val="00E54DE4"/>
    <w:rsid w:val="00E7414E"/>
    <w:rsid w:val="00E94AB0"/>
    <w:rsid w:val="00EC536D"/>
    <w:rsid w:val="00ED5EC5"/>
    <w:rsid w:val="00ED6E12"/>
    <w:rsid w:val="00EE1439"/>
    <w:rsid w:val="00F029CB"/>
    <w:rsid w:val="00F22063"/>
    <w:rsid w:val="00F46BCE"/>
    <w:rsid w:val="00FA6A84"/>
    <w:rsid w:val="00FD2A45"/>
    <w:rsid w:val="00FD7622"/>
    <w:rsid w:val="00FE399C"/>
    <w:rsid w:val="00FE689A"/>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7DDD"/>
  <w15:docId w15:val="{2399DFA1-27CD-4C78-80B8-C051D63AD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A0282"/>
    <w:pPr>
      <w:keepNext/>
      <w:keepLines/>
      <w:numPr>
        <w:numId w:val="1"/>
      </w:numPr>
      <w:spacing w:before="240"/>
      <w:outlineLvl w:val="0"/>
    </w:pPr>
    <w:rPr>
      <w:rFonts w:asciiTheme="minorHAnsi" w:eastAsiaTheme="majorEastAsia" w:hAnsiTheme="minorHAnsi" w:cs="Mangal"/>
      <w:b/>
      <w:color w:val="00B0F0"/>
      <w:sz w:val="32"/>
      <w:szCs w:val="29"/>
    </w:rPr>
  </w:style>
  <w:style w:type="paragraph" w:styleId="Heading2">
    <w:name w:val="heading 2"/>
    <w:basedOn w:val="Normal"/>
    <w:next w:val="Normal"/>
    <w:link w:val="Heading2Char"/>
    <w:uiPriority w:val="9"/>
    <w:unhideWhenUsed/>
    <w:qFormat/>
    <w:rsid w:val="00010A02"/>
    <w:pPr>
      <w:keepNext/>
      <w:keepLines/>
      <w:numPr>
        <w:ilvl w:val="1"/>
        <w:numId w:val="1"/>
      </w:numPr>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BA0282"/>
    <w:pPr>
      <w:keepNext/>
      <w:keepLines/>
      <w:numPr>
        <w:ilvl w:val="2"/>
        <w:numId w:val="1"/>
      </w:numPr>
      <w:spacing w:before="40"/>
      <w:outlineLvl w:val="2"/>
    </w:pPr>
    <w:rPr>
      <w:rFonts w:asciiTheme="majorHAnsi" w:eastAsiaTheme="majorEastAsia" w:hAnsiTheme="majorHAnsi" w:cs="Mangal"/>
      <w:b/>
      <w:color w:val="00B0F0"/>
      <w:szCs w:val="21"/>
    </w:rPr>
  </w:style>
  <w:style w:type="paragraph" w:styleId="Heading4">
    <w:name w:val="heading 4"/>
    <w:basedOn w:val="Normal"/>
    <w:next w:val="Normal"/>
    <w:link w:val="Heading4Char"/>
    <w:uiPriority w:val="9"/>
    <w:unhideWhenUsed/>
    <w:qFormat/>
    <w:rsid w:val="007D7370"/>
    <w:pPr>
      <w:keepNext/>
      <w:keepLines/>
      <w:numPr>
        <w:ilvl w:val="3"/>
        <w:numId w:val="1"/>
      </w:numPr>
      <w:spacing w:before="40"/>
      <w:outlineLvl w:val="3"/>
    </w:pPr>
    <w:rPr>
      <w:rFonts w:asciiTheme="majorHAnsi" w:eastAsiaTheme="majorEastAsia" w:hAnsiTheme="majorHAnsi" w:cs="Mangal"/>
      <w:b/>
      <w:i/>
      <w:iCs/>
      <w:color w:val="00B0F0"/>
      <w:szCs w:val="21"/>
    </w:rPr>
  </w:style>
  <w:style w:type="paragraph" w:styleId="Heading5">
    <w:name w:val="heading 5"/>
    <w:basedOn w:val="Normal"/>
    <w:next w:val="Normal"/>
    <w:link w:val="Heading5Char"/>
    <w:uiPriority w:val="9"/>
    <w:unhideWhenUsed/>
    <w:qFormat/>
    <w:rsid w:val="000F4420"/>
    <w:pPr>
      <w:keepNext/>
      <w:keepLines/>
      <w:numPr>
        <w:ilvl w:val="4"/>
        <w:numId w:val="1"/>
      </w:numPr>
      <w:spacing w:before="40"/>
      <w:outlineLvl w:val="4"/>
    </w:pPr>
    <w:rPr>
      <w:rFonts w:asciiTheme="majorHAnsi" w:eastAsiaTheme="majorEastAsia" w:hAnsiTheme="majorHAnsi" w:cs="Mangal"/>
      <w:b/>
      <w:color w:val="00B0F0"/>
      <w:szCs w:val="21"/>
    </w:rPr>
  </w:style>
  <w:style w:type="paragraph" w:styleId="Heading6">
    <w:name w:val="heading 6"/>
    <w:basedOn w:val="Normal"/>
    <w:next w:val="Normal"/>
    <w:link w:val="Heading6Char"/>
    <w:uiPriority w:val="9"/>
    <w:semiHidden/>
    <w:unhideWhenUsed/>
    <w:qFormat/>
    <w:rsid w:val="00010A02"/>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010A02"/>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010A02"/>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010A02"/>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styleId="Emphasis">
    <w:name w:val="Emphasis"/>
    <w:rPr>
      <w:i/>
      <w:iCs/>
    </w:rPr>
  </w:style>
  <w:style w:type="character" w:customStyle="1" w:styleId="Heading1Char">
    <w:name w:val="Heading 1 Char"/>
    <w:basedOn w:val="DefaultParagraphFont"/>
    <w:link w:val="Heading1"/>
    <w:uiPriority w:val="9"/>
    <w:rsid w:val="00BA0282"/>
    <w:rPr>
      <w:rFonts w:asciiTheme="minorHAnsi" w:eastAsiaTheme="majorEastAsia" w:hAnsiTheme="minorHAnsi" w:cs="Mangal"/>
      <w:b/>
      <w:color w:val="00B0F0"/>
      <w:sz w:val="32"/>
      <w:szCs w:val="29"/>
    </w:rPr>
  </w:style>
  <w:style w:type="character" w:customStyle="1" w:styleId="Heading2Char">
    <w:name w:val="Heading 2 Char"/>
    <w:basedOn w:val="DefaultParagraphFont"/>
    <w:link w:val="Heading2"/>
    <w:uiPriority w:val="9"/>
    <w:rsid w:val="00010A02"/>
    <w:rPr>
      <w:rFonts w:asciiTheme="majorHAnsi" w:eastAsiaTheme="majorEastAsia" w:hAnsiTheme="majorHAnsi" w:cs="Mangal"/>
      <w:color w:val="2E74B5" w:themeColor="accent1" w:themeShade="BF"/>
      <w:sz w:val="26"/>
      <w:szCs w:val="23"/>
    </w:rPr>
  </w:style>
  <w:style w:type="character" w:customStyle="1" w:styleId="Heading3Char">
    <w:name w:val="Heading 3 Char"/>
    <w:basedOn w:val="DefaultParagraphFont"/>
    <w:link w:val="Heading3"/>
    <w:uiPriority w:val="9"/>
    <w:rsid w:val="00BA0282"/>
    <w:rPr>
      <w:rFonts w:asciiTheme="majorHAnsi" w:eastAsiaTheme="majorEastAsia" w:hAnsiTheme="majorHAnsi" w:cs="Mangal"/>
      <w:b/>
      <w:color w:val="00B0F0"/>
      <w:szCs w:val="21"/>
    </w:rPr>
  </w:style>
  <w:style w:type="character" w:customStyle="1" w:styleId="Heading4Char">
    <w:name w:val="Heading 4 Char"/>
    <w:basedOn w:val="DefaultParagraphFont"/>
    <w:link w:val="Heading4"/>
    <w:uiPriority w:val="9"/>
    <w:rsid w:val="007D7370"/>
    <w:rPr>
      <w:rFonts w:asciiTheme="majorHAnsi" w:eastAsiaTheme="majorEastAsia" w:hAnsiTheme="majorHAnsi" w:cs="Mangal"/>
      <w:b/>
      <w:i/>
      <w:iCs/>
      <w:color w:val="00B0F0"/>
      <w:szCs w:val="21"/>
    </w:rPr>
  </w:style>
  <w:style w:type="character" w:customStyle="1" w:styleId="Heading5Char">
    <w:name w:val="Heading 5 Char"/>
    <w:basedOn w:val="DefaultParagraphFont"/>
    <w:link w:val="Heading5"/>
    <w:uiPriority w:val="9"/>
    <w:rsid w:val="000F4420"/>
    <w:rPr>
      <w:rFonts w:asciiTheme="majorHAnsi" w:eastAsiaTheme="majorEastAsia" w:hAnsiTheme="majorHAnsi" w:cs="Mangal"/>
      <w:b/>
      <w:color w:val="00B0F0"/>
      <w:szCs w:val="21"/>
    </w:rPr>
  </w:style>
  <w:style w:type="character" w:customStyle="1" w:styleId="Heading6Char">
    <w:name w:val="Heading 6 Char"/>
    <w:basedOn w:val="DefaultParagraphFont"/>
    <w:link w:val="Heading6"/>
    <w:uiPriority w:val="9"/>
    <w:semiHidden/>
    <w:rsid w:val="00010A02"/>
    <w:rPr>
      <w:rFonts w:asciiTheme="majorHAnsi" w:eastAsiaTheme="majorEastAsia" w:hAnsiTheme="majorHAnsi" w:cs="Mangal"/>
      <w:color w:val="1F4D78" w:themeColor="accent1" w:themeShade="7F"/>
      <w:szCs w:val="21"/>
    </w:rPr>
  </w:style>
  <w:style w:type="character" w:customStyle="1" w:styleId="Heading7Char">
    <w:name w:val="Heading 7 Char"/>
    <w:basedOn w:val="DefaultParagraphFont"/>
    <w:link w:val="Heading7"/>
    <w:uiPriority w:val="9"/>
    <w:semiHidden/>
    <w:rsid w:val="00010A02"/>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010A02"/>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10A02"/>
    <w:rPr>
      <w:rFonts w:asciiTheme="majorHAnsi" w:eastAsiaTheme="majorEastAsia" w:hAnsiTheme="majorHAnsi" w:cs="Mangal"/>
      <w:i/>
      <w:iCs/>
      <w:color w:val="272727" w:themeColor="text1" w:themeTint="D8"/>
      <w:sz w:val="21"/>
      <w:szCs w:val="19"/>
    </w:rPr>
  </w:style>
  <w:style w:type="paragraph" w:styleId="TOC1">
    <w:name w:val="toc 1"/>
    <w:basedOn w:val="Normal"/>
    <w:next w:val="Normal"/>
    <w:autoRedefine/>
    <w:uiPriority w:val="39"/>
    <w:unhideWhenUsed/>
    <w:rsid w:val="00357561"/>
    <w:pPr>
      <w:spacing w:after="100"/>
    </w:pPr>
    <w:rPr>
      <w:rFonts w:cs="Mangal"/>
      <w:szCs w:val="21"/>
    </w:rPr>
  </w:style>
  <w:style w:type="paragraph" w:styleId="TOC3">
    <w:name w:val="toc 3"/>
    <w:basedOn w:val="Normal"/>
    <w:next w:val="Normal"/>
    <w:autoRedefine/>
    <w:uiPriority w:val="39"/>
    <w:unhideWhenUsed/>
    <w:rsid w:val="00357561"/>
    <w:pPr>
      <w:spacing w:after="100"/>
      <w:ind w:left="480"/>
    </w:pPr>
    <w:rPr>
      <w:rFonts w:cs="Mangal"/>
      <w:szCs w:val="21"/>
    </w:rPr>
  </w:style>
  <w:style w:type="paragraph" w:styleId="TOC4">
    <w:name w:val="toc 4"/>
    <w:basedOn w:val="Normal"/>
    <w:next w:val="Normal"/>
    <w:autoRedefine/>
    <w:uiPriority w:val="39"/>
    <w:unhideWhenUsed/>
    <w:rsid w:val="00357561"/>
    <w:pPr>
      <w:spacing w:after="100"/>
      <w:ind w:left="720"/>
    </w:pPr>
    <w:rPr>
      <w:rFonts w:cs="Mangal"/>
      <w:szCs w:val="21"/>
    </w:rPr>
  </w:style>
  <w:style w:type="paragraph" w:styleId="TOC5">
    <w:name w:val="toc 5"/>
    <w:basedOn w:val="Normal"/>
    <w:next w:val="Normal"/>
    <w:autoRedefine/>
    <w:uiPriority w:val="39"/>
    <w:unhideWhenUsed/>
    <w:rsid w:val="00357561"/>
    <w:pPr>
      <w:spacing w:after="100"/>
      <w:ind w:left="960"/>
    </w:pPr>
    <w:rPr>
      <w:rFonts w:cs="Mangal"/>
      <w:szCs w:val="21"/>
    </w:rPr>
  </w:style>
  <w:style w:type="character" w:styleId="Hyperlink">
    <w:name w:val="Hyperlink"/>
    <w:basedOn w:val="DefaultParagraphFont"/>
    <w:uiPriority w:val="99"/>
    <w:unhideWhenUsed/>
    <w:rsid w:val="00357561"/>
    <w:rPr>
      <w:color w:val="0563C1" w:themeColor="hyperlink"/>
      <w:u w:val="single"/>
    </w:rPr>
  </w:style>
  <w:style w:type="paragraph" w:styleId="BalloonText">
    <w:name w:val="Balloon Text"/>
    <w:basedOn w:val="Normal"/>
    <w:link w:val="BalloonTextChar"/>
    <w:uiPriority w:val="99"/>
    <w:semiHidden/>
    <w:unhideWhenUsed/>
    <w:rsid w:val="00E141A3"/>
    <w:rPr>
      <w:rFonts w:ascii="Segoe UI" w:hAnsi="Segoe UI" w:cs="Mangal"/>
      <w:sz w:val="18"/>
      <w:szCs w:val="16"/>
    </w:rPr>
  </w:style>
  <w:style w:type="character" w:customStyle="1" w:styleId="BalloonTextChar">
    <w:name w:val="Balloon Text Char"/>
    <w:basedOn w:val="DefaultParagraphFont"/>
    <w:link w:val="BalloonText"/>
    <w:uiPriority w:val="99"/>
    <w:semiHidden/>
    <w:rsid w:val="00E141A3"/>
    <w:rPr>
      <w:rFonts w:ascii="Segoe UI" w:hAnsi="Segoe UI" w:cs="Mangal"/>
      <w:sz w:val="18"/>
      <w:szCs w:val="16"/>
    </w:rPr>
  </w:style>
  <w:style w:type="paragraph" w:styleId="TableofFigures">
    <w:name w:val="table of figures"/>
    <w:basedOn w:val="Normal"/>
    <w:next w:val="Normal"/>
    <w:uiPriority w:val="99"/>
    <w:unhideWhenUsed/>
    <w:rsid w:val="005F21BC"/>
    <w:rPr>
      <w:rFonts w:cs="Mangal"/>
      <w:szCs w:val="21"/>
    </w:rPr>
  </w:style>
  <w:style w:type="numbering" w:customStyle="1" w:styleId="List1">
    <w:name w:val="List 1"/>
    <w:basedOn w:val="NoList"/>
    <w:rsid w:val="003763E8"/>
    <w:pPr>
      <w:numPr>
        <w:numId w:val="11"/>
      </w:numPr>
    </w:pPr>
  </w:style>
  <w:style w:type="paragraph" w:styleId="ListParagraph">
    <w:name w:val="List Paragraph"/>
    <w:basedOn w:val="Normal"/>
    <w:uiPriority w:val="34"/>
    <w:qFormat/>
    <w:rsid w:val="00241FE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fr.wikipedia.org/wiki/Architecture_informatique" TargetMode="External"/><Relationship Id="rId21" Type="http://schemas.openxmlformats.org/officeDocument/2006/relationships/hyperlink" Target="https://fr.wikipedia.org/wiki/Traitement_d%27imag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Grant\Desktop\openmp.docx" TargetMode="External"/><Relationship Id="rId29" Type="http://schemas.openxmlformats.org/officeDocument/2006/relationships/image" Target="media/image1.png"/><Relationship Id="rId11" Type="http://schemas.openxmlformats.org/officeDocument/2006/relationships/hyperlink" Target="file:///C:\Users\Grant\Desktop\openmp.docx" TargetMode="External"/><Relationship Id="rId24" Type="http://schemas.openxmlformats.org/officeDocument/2006/relationships/hyperlink" Target="https://fr.wikipedia.org/wiki/Intelligence_artificiell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tdm-gcc.tdragon.net/download"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fr.wikipedia.org/wiki/&#201;lectronique_num&#233;rique" TargetMode="External"/><Relationship Id="rId14" Type="http://schemas.openxmlformats.org/officeDocument/2006/relationships/hyperlink" Target="file:///C:\Users\Grant\Desktop\openmp.docx" TargetMode="External"/><Relationship Id="rId22" Type="http://schemas.openxmlformats.org/officeDocument/2006/relationships/hyperlink" Target="https://fr.wikipedia.org/wiki/Image_de_synth&#232;se" TargetMode="External"/><Relationship Id="rId27" Type="http://schemas.openxmlformats.org/officeDocument/2006/relationships/hyperlink" Target="https://fr.wikipedia.org/w/index.php?title=Michael_J._Flynn&amp;action=edit&amp;redlink=1"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yperlink" Target="file:///C:\Users\Grant\Desktop\openmp.docx" TargetMode="Externa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Grant\Desktop\openmp.docx" TargetMode="External"/><Relationship Id="rId17" Type="http://schemas.openxmlformats.org/officeDocument/2006/relationships/hyperlink" Target="file:///C:\Users\Grant\Desktop\openmp.docx" TargetMode="External"/><Relationship Id="rId25" Type="http://schemas.openxmlformats.org/officeDocument/2006/relationships/hyperlink" Target="https://fr.wikipedia.org/wiki/Automatisation"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fr.wikipedia.org/wiki/D&#233;crypter"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rant\Desktop\openmp.docx" TargetMode="External"/><Relationship Id="rId23" Type="http://schemas.openxmlformats.org/officeDocument/2006/relationships/hyperlink" Target="https://fr.wikipedia.org/wiki/Lancer_de_rayon" TargetMode="External"/><Relationship Id="rId28" Type="http://schemas.openxmlformats.org/officeDocument/2006/relationships/hyperlink" Target="https://fr.wikipedia.org/wiki/Architecture_de_von_Neumann"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Grant\Desktop\openmp.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C:\Users\Grant\Desktop\openmp.docx" TargetMode="External"/><Relationship Id="rId13" Type="http://schemas.openxmlformats.org/officeDocument/2006/relationships/hyperlink" Target="file:///C:\Users\Grant\Desktop\openmp.docx" TargetMode="External"/><Relationship Id="rId18" Type="http://schemas.openxmlformats.org/officeDocument/2006/relationships/hyperlink" Target="https://fr.wikipedia.org/wiki/&#201;lectronique_num&#233;rique"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17CF0-1B2C-4773-A3AB-98B7CF85B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27</Pages>
  <Words>7807</Words>
  <Characters>42943</Characters>
  <Application>Microsoft Office Word</Application>
  <DocSecurity>0</DocSecurity>
  <Lines>357</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TIWA</dc:creator>
  <cp:keywords/>
  <dc:description/>
  <cp:lastModifiedBy>Grant TIWA</cp:lastModifiedBy>
  <cp:revision>86</cp:revision>
  <cp:lastPrinted>2019-10-10T09:52:00Z</cp:lastPrinted>
  <dcterms:created xsi:type="dcterms:W3CDTF">2019-10-07T11:36:00Z</dcterms:created>
  <dcterms:modified xsi:type="dcterms:W3CDTF">2019-10-10T10:04:00Z</dcterms:modified>
</cp:coreProperties>
</file>