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1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12-13-2016</w:t>
                            </w:r>
                          </w:p>
                          <w:p w14:paraId="6406351F" w14:textId="1F3F0DD0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Bob Leon</w:t>
                            </w:r>
                            <w:bookmarkStart w:id="0" w:name="_GoBack"/>
                            <w:bookmarkEnd w:id="0"/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1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12-13-2016</w:t>
                      </w:r>
                    </w:p>
                    <w:p w14:paraId="6406351F" w14:textId="1F3F0DD0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Bob Leon</w:t>
                      </w:r>
                      <w:bookmarkStart w:id="1" w:name="_GoBack"/>
                      <w:bookmarkEnd w:id="1"/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Herminio Garcia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>3815 Malibu Boulevard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Malibu, CA 90210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>Herminio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 xml:space="preserve"> Garcia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>3815 Malibu Boulevard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Malibu, CA 90210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>Slowly coming along, feature by 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>Slowly coming along, feature by feature</w:t>
                      </w:r>
                      <w:proofErr w:type="spellStart"/>
                      <w:r w:rsidRPr="00E6588B">
                        <w:t/>
                      </w:r>
                      <w:proofErr w:type="spellEnd"/>
                      <w:r w:rsidRPr="00E6588B"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>BATH2</w:t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/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1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For Installation of Moen Adler Chrome 1-handle WaterSense® Bathroom Faucet (Drain Included)  At New Addition Include Supply Flex Lines. *" widespread additional $65.00 lto install .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7 ea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2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To Install  Ceramic Tile Flooring Over A Smooth Floor Minor Prep For Standard Ceramic Floor Tile @ 4.00 Per Sqft For Tile. Diagonal patterns and liners additional $1.50 per sqft.Includes floor tile at ________________________ Standard Installation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7 sqft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3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To Float Ceramic Tile Floated In A Bed Of Mortar, Includes Standard Ceramic Tile @  $4.00 Per Sqft Laid In Straight Pattern. Diagonal Patterns Or Liners Additional $2.25 Per Sqft.Includes tile at _bath shower_ standard installation includes hot mop or vinyl shower pan .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5 sqft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4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To Frame A approx 12"  Shadow Box In Wall, Float Ceramic Tile Floated In A Bed Of Mortar, Includes Standard Ceramic Tile .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5 Box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5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For Installation of Moen Adler Chrome 1-handle WaterSense® Bathroom Faucet (Drain Included)  At New Addition Include Supply Flex Lines. *" widespread additional $65.00 lto install .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9 ea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6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To Install  Ceramic Tile Flooring Over A Smooth Floor Minor Prep For Standard Ceramic Floor Tile @ 4.00 Per Sqft For Tile. Diagonal patterns and liners additional $1.50 per sqft.Includes floor tile at ________________________ Standard Installation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4 sqft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7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To Float Ceramic Tile Floated In A Bed Of Mortar, Includes Standard Ceramic Tile @  $4.00 Per Sqft Laid In Straight Pattern. Diagonal Patterns Or Liners Additional $2.25 Per Sqft.Includes tile at _bath shower_ standard installation includes hot mop or vinyl shower pan .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2 sqft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8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To Frame A approx 12"  Shadow Box In Wall, Float Ceramic Tile Floated In A Bed Of Mortar, Includes Standard Ceramic Tile .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1 Box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9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Demolition Of Ceramic Tile Flooring Over Concrete And Dumping Of Debris Sqyd. *Bath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2 sf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10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Demolition Of Ceramic Tile Over Concrete Walls And Dumping Of Debris Sqft.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4 sqft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With Tax: $3637.50</w:t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FD979" w14:textId="77777777" w:rsidR="006F490F" w:rsidRDefault="006F490F" w:rsidP="00C703AC">
      <w:pPr>
        <w:spacing w:after="0" w:line="240" w:lineRule="auto"/>
      </w:pPr>
      <w:r>
        <w:separator/>
      </w:r>
    </w:p>
  </w:endnote>
  <w:endnote w:type="continuationSeparator" w:id="0">
    <w:p w14:paraId="720767D3" w14:textId="77777777" w:rsidR="006F490F" w:rsidRDefault="006F490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F67A9" w14:textId="77777777" w:rsidR="006F490F" w:rsidRDefault="006F490F" w:rsidP="00C703AC">
      <w:pPr>
        <w:spacing w:after="0" w:line="240" w:lineRule="auto"/>
      </w:pPr>
      <w:r>
        <w:separator/>
      </w:r>
    </w:p>
  </w:footnote>
  <w:footnote w:type="continuationSeparator" w:id="0">
    <w:p w14:paraId="3A9E4051" w14:textId="77777777" w:rsidR="006F490F" w:rsidRDefault="006F490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12-13-2016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880680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 xml:space="preserve">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24F87"/>
    <w:rsid w:val="000334F8"/>
    <w:rsid w:val="000354CC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542AF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B6502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945B6"/>
    <w:rsid w:val="004A706C"/>
    <w:rsid w:val="004B6556"/>
    <w:rsid w:val="004D28AB"/>
    <w:rsid w:val="004D7CED"/>
    <w:rsid w:val="004E32F0"/>
    <w:rsid w:val="004F2818"/>
    <w:rsid w:val="004F346F"/>
    <w:rsid w:val="00511C90"/>
    <w:rsid w:val="00531A75"/>
    <w:rsid w:val="0055187A"/>
    <w:rsid w:val="005848D7"/>
    <w:rsid w:val="00585EAF"/>
    <w:rsid w:val="0059122C"/>
    <w:rsid w:val="00596C6A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6F490F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80680"/>
    <w:rsid w:val="00895136"/>
    <w:rsid w:val="008A04C5"/>
    <w:rsid w:val="008B4316"/>
    <w:rsid w:val="008B4F52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05A9"/>
    <w:rsid w:val="00BA276C"/>
    <w:rsid w:val="00BA5D1C"/>
    <w:rsid w:val="00BD5537"/>
    <w:rsid w:val="00C0540D"/>
    <w:rsid w:val="00C1030A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B5E7C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8482B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287D98-F692-AE4E-87B8-7375ABBA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2017-12-29T23:21:00Z</dcterms:modified>
</cp:coreProperties>
</file>