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8A8B7" w14:textId="3C4FB07B" w:rsidR="00D24987" w:rsidRDefault="000F5414">
      <w:r>
        <w:t xml:space="preserve">Welcome to the world of Russian/Ukrainian politics and military endeavours from my point of view. This war which has recently kicked off has been brewing for quite a while. </w:t>
      </w:r>
      <w:proofErr w:type="gramStart"/>
      <w:r>
        <w:t>Obviously</w:t>
      </w:r>
      <w:proofErr w:type="gramEnd"/>
      <w:r>
        <w:t xml:space="preserve"> hindsight is 20/20 vision. For those with the eyes to see this war was totally predictable and </w:t>
      </w:r>
      <w:proofErr w:type="spellStart"/>
      <w:proofErr w:type="gramStart"/>
      <w:r>
        <w:t>preventable,IN</w:t>
      </w:r>
      <w:proofErr w:type="spellEnd"/>
      <w:proofErr w:type="gramEnd"/>
      <w:r>
        <w:t xml:space="preserve"> HINDSIGHT! But there were “thinktanks” out there who were aware of the situation at least 12 months before the invasion. </w:t>
      </w:r>
      <w:r w:rsidR="00A308A4">
        <w:t>They were even then advising beefing up the Ukrainian military. Here is the link to Putin’s speech in July 2021</w:t>
      </w:r>
    </w:p>
    <w:p w14:paraId="583221E5" w14:textId="002317BB" w:rsidR="00A308A4" w:rsidRDefault="00A308A4">
      <w:hyperlink r:id="rId4" w:history="1">
        <w:r w:rsidRPr="00016852">
          <w:rPr>
            <w:rStyle w:val="Hyperlink"/>
          </w:rPr>
          <w:t>http://en.kremlin.ru/events/president/news/66181</w:t>
        </w:r>
      </w:hyperlink>
    </w:p>
    <w:p w14:paraId="09CABEB0" w14:textId="10192498" w:rsidR="00A308A4" w:rsidRDefault="00CB7C8F">
      <w:r>
        <w:t xml:space="preserve">And here is one review of the </w:t>
      </w:r>
      <w:proofErr w:type="gramStart"/>
      <w:r>
        <w:t>speech ,</w:t>
      </w:r>
      <w:proofErr w:type="gramEnd"/>
      <w:r>
        <w:t xml:space="preserve"> these reviews were given in July 2021 to the best of my knowledge.</w:t>
      </w:r>
    </w:p>
    <w:p w14:paraId="2F9D9F41" w14:textId="122D0625" w:rsidR="00CB7C8F" w:rsidRDefault="00CB7C8F">
      <w:hyperlink r:id="rId5" w:history="1">
        <w:r w:rsidRPr="00016852">
          <w:rPr>
            <w:rStyle w:val="Hyperlink"/>
          </w:rPr>
          <w:t>https://www.atlanticcouncil.org/blogs/ukrainealert/putins-new-ukraine-essay-reflects-imperial-ambitions/</w:t>
        </w:r>
      </w:hyperlink>
    </w:p>
    <w:p w14:paraId="56478A1E" w14:textId="50FA0870" w:rsidR="00CB7C8F" w:rsidRDefault="00CB7C8F">
      <w:r>
        <w:t xml:space="preserve">At the very least these guys at the Atlantic Council got it completely right over 12 months ago. </w:t>
      </w:r>
    </w:p>
    <w:sectPr w:rsidR="00CB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14"/>
    <w:rsid w:val="000F5414"/>
    <w:rsid w:val="00213495"/>
    <w:rsid w:val="00576AAB"/>
    <w:rsid w:val="0058204A"/>
    <w:rsid w:val="007731D1"/>
    <w:rsid w:val="00A308A4"/>
    <w:rsid w:val="00CB7C8F"/>
    <w:rsid w:val="00E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60BD"/>
  <w15:chartTrackingRefBased/>
  <w15:docId w15:val="{7816F0C5-F400-48A4-B8F0-2139D58A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0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nticcouncil.org/blogs/ukrainealert/putins-new-ukraine-essay-reflects-imperial-ambitions/" TargetMode="External"/><Relationship Id="rId4" Type="http://schemas.openxmlformats.org/officeDocument/2006/relationships/hyperlink" Target="http://en.kremlin.ru/events/president/news/66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falconer</dc:creator>
  <cp:keywords/>
  <dc:description/>
  <cp:lastModifiedBy>michael falconer</cp:lastModifiedBy>
  <cp:revision>1</cp:revision>
  <cp:lastPrinted>2022-03-20T14:10:00Z</cp:lastPrinted>
  <dcterms:created xsi:type="dcterms:W3CDTF">2022-03-20T13:55:00Z</dcterms:created>
  <dcterms:modified xsi:type="dcterms:W3CDTF">2022-03-20T14:11:00Z</dcterms:modified>
</cp:coreProperties>
</file>