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the full structure. Here's a clean find-and-replace copy doc — every piece of existing text on the left, what to replace it with on the right. Nothing structural changes, just the words.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wycjixwxek7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BROWSER TAB / META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3665"/>
        <w:tblGridChange w:id="0">
          <w:tblGrid>
            <w:gridCol w:w="555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— Holistic Luxury in Perfect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Exclusive Properties — Dubai Real Estate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Welcome to Pearlcrest Residence, where timeless design, wellness-focused living and cultural enrichment converge to create an unparalleled sanctuary of elegance and serenity.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(meta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Dubai's premier real estate brokerage. Off-plan, developed, and pre-owned properties curated for discerning buyers.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5v1r14qlwmz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NAVIGATION (top menu links)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375"/>
        <w:tblGridChange w:id="0">
          <w:tblGrid>
            <w:gridCol w:w="257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Lumière Duplex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Off-Plan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Crown Penthouse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Developed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Aurelia Suites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Pre-Owned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 a Visit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(nav 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 a Property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qnv7vfoxxpx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HERO SECTION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4385"/>
        <w:tblGridChange w:id="0">
          <w:tblGrid>
            <w:gridCol w:w="483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(large hero 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holistic luxury in perfect harmony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(hero subheading)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exclusive properties in dubai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Welcome to Pearlcrest Residence, where timeless design, wellness-focused living and cultural enrichment converge to create an unparalleled sanctuary of elegance and serenity.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landmark off-plan launches to ready homes and resale estates — we connect you to Dubai's finest real estate with precision, trust, and white-glove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idflx6ktv8g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ABOUT SECTION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760"/>
        <w:tblGridChange w:id="0">
          <w:tblGrid>
            <w:gridCol w:w="4460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(About)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(About 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timeless design wellness-focused living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(section 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dubai's real estate, done 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About paragraph 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Every element of Pearlcrest Residence reflects a commitment to excellence. From the timeless elegance of its interiors to its thoughtfully curated amenities, the property embodies a holistic approach to luxury living.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Exclusive Properties is a Dubai-based real estate brokerage built on discretion, expertise, and results. We work with investors, end-users, and relocating professionals to find the right property — at the right price, in the right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About paragraph 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Whether you're seeking a serene retreat, cultural hub, or a space that fosters personal growth, Pearlcrest Residence offers it 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Whether you're entering the market for the first time or expanding a portfolio, our advisors navigate Dubai's landscape so you don't have 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h1ofoffh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— replace the labels under each number: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5"/>
        <w:gridCol w:w="3995"/>
        <w:tblGridChange w:id="0">
          <w:tblGrid>
            <w:gridCol w:w="522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60 % — green spaces for tranquility &amp; wellness.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 + — properties transacted in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— exclusive residences, each tailored for comfort &amp; elegance.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AED 2B+ — total portfolio value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150k sq. ft. — of premium living space across the development.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 + — years of combined Dubai market expertise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 / 7 — concierge services, meeting every need effortlessly.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 / 7 — client support, from search to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7wpyq6t3iw7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PROPERTY TYPES SECTION ("our livings")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4970"/>
        <w:tblGridChange w:id="0">
          <w:tblGrid>
            <w:gridCol w:w="425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(our livings)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(Property Types)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Lumière Duplex Residences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(card 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Off-Plan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Crown Jewel Penthouse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(card 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Developed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Aurelia Garden Suites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(card 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Pre-Owned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Off-plan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Two-story luxury apartments featuring sunlit living spaces, private terraces, and a selection of exclusive amenities.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Invest before completion and secure Dubai's most competitive entry prices. We source launches from EMAAR, Sobha, Nakheel, Damac, and other top developers — giving you first access before public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Developed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 panoramic views, curated interiors, and spaces shaped for comfort and sophistication, the penthouse becomes more than a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 to move in. These fully completed properties across Dubai's prime districts are available for immediate occupancy or rental. Villas, apartments, and townhouses — all verified and handpicked.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Pre-owned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Ground-level sanctuaries offering serene private gardens and a seamless blend of indoor comfort and outdoor tranquility.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 market properties with proven history and room for negotiation. Our team handles due diligence, title deed verification, and every step of the transfer process on your behalf.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(first 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 Off-Plan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(second 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 Developed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(third 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 Pre-Owned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c5z01c4boqj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BELIEFS / VALUES SECTION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595"/>
        <w:tblGridChange w:id="0">
          <w:tblGrid>
            <w:gridCol w:w="462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(Our beliefs)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(Why Pearlcrest)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Vision of Inspired Living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 Don't Just List Properties. We Match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Beliefs hero paragraph: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 inspire and nurture an enriched lifestyle that harmonizes beauty, wellness, and cultural connection, creating a sanctuary that feels like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Every buyer is different. Every investment goal is different. Pearlcrest advisors take time to understand yours — then go find the property that actually 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Holistic well-being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 1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Spaces designed to nurture the mind, body, and soul.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Real-time data on price trends, ROI, and emerging zones across Dubai's property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Discretion &amp; exclusivity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Investor-First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 2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Privacy and personal growth at the forefront.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Whether you're after capital growth, rental yield, or a forever home — we align strategy with your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Cultural 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Developer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 3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Spaces designed to nurture the mind, body, and soul.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(duplicate — fix it 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 access to off-plan launches, exclusive allocations, and payment plans before they're publicly listed.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 &amp;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Transparent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 4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Privacy and personal growth at the forefront.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(duplicate — fix it 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 hidden fees. Clear timelines. We walk you through every step from offer to handover.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Sustainable elegance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 Clientele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 5 description: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Luxury that respects our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Serving investors from the UK, Pakistan, India, Europe, and the GCC — fluent in your language and your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Beliefs mission paragraph: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 Pearlcrest Residence, we believe that a home is more than a physical space — it's a reflection of your aspirations, well-being, and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 Pearlcrest, we believe buying property in Dubai should feel like an opportunity — not a risk. That's why we've built a brokerage around clarity, access, and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Our mission is to immerse you in a lifestyle that balances refined aesthetics, architectural excellence, and a profound sense of community.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Our mission is simple: find you the right property, at the right time, and make the process seamless from start to finish.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l3jt2pidtco4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AMENITIES / IMAGE GRID SECTION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4550"/>
        <w:tblGridChange w:id="0">
          <w:tblGrid>
            <w:gridCol w:w="467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Wellness-centered amenities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 Dubai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Amenities description 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private fitness studios to guided meditation sessions, our amenities are designed to enhance your well-being and foster a sense of harmony.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Dubai Marina and Downtown to Palm Jumeirah, Business Bay, and Dubai Hills — we cover every pocket of the city worth investing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 Inspired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Off-Plan Launches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Amenities description 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Curated galleries, creative studios, and exhibition spaces that bring art and culture into your everyday life.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First-to-market access on new project releases. We work directly with developers to get our clients the best units and payment structures before public 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Nature Immersion 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End-to-End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Amenities description 3: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Rooftop gardens, forest trails, and meditation terraces designed to reconnect you with the natural world.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Mortgage advice, NOC processing, RERA compliance, title deed transfer — handled. You focus on the decision; we handle the paperwork.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nlp2wjketyy9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FAQ SECTION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595"/>
        <w:tblGridChange w:id="0">
          <w:tblGrid>
            <w:gridCol w:w="462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(FAQ)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(FAQ)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 &amp;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 types of residences are available?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 types of properties do you offer?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offers three distinctive living concepts: Lumière Duplex Residences, Crown Jewel Penthouse, and Aurelia Garden Suites — each designed with unique architectural character and premium finishes.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 offer three categories: Off-Plan (pre-launch and under-construction), Developed (ready to move in), and Pre-Owned (secondary market resales). Each comes with its own investment profile and advisory approach.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 amenities are included?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 foreigners buy property in Dubai?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Residents enjoy wellness centers, private fitness studios, art galleries, meditation terraces, rooftop gardens, 24/7 concierge services, and exclusive cultural programming.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Yes. Dubai allows 100% foreign ownership in designated freehold zones — which include most of the city's prime residential areas. Our advisors will confirm eligibility based on your preferred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Q3: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 I schedule a private viewing?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How do I schedule a property viewing?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A3: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Absolutely. Use our Book a Visit form below or contact our concierge team directly. We offer personalized tours at your convenience, including virtual walkthroughs.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 in the form below or reach us directly. We offer in-person viewings and virtual walkthroughs — whichever suits your schedule and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Q4: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 is the sustainability approach?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 you offer mortgage or financing advice?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A4: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integrates green building certifications, energy-efficient systems, water recycling, and 60% dedicated green spaces — balancing luxury with environmental responsibility.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Yes. We work with approved mortgage brokers and can connect you to financing options for both residents and non-residents. We'll help you understand eligibility, LTV ratios, and approval timelines.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is Pearlcrest located?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 there fees on top of the property price?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Situated in a prime urban location with excellent connectivity, yet surrounded by landscaped gardens that create a sense of retreat from the 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 Dubai transaction fees include 4% DLD transfer tax, a 2% agency fee, and admin charges. We break all of this down before you commit — no surprises at the finish 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rmavrxey3ral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BOOK A VISIT / CTA SECTION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4865"/>
        <w:tblGridChange w:id="0">
          <w:tblGrid>
            <w:gridCol w:w="435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(Book a visit)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(Get Started)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 Pearlcrest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 Your Property in Dubai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 a private viewing and discover the art of living at Pearlcrest Residence.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Tell us what you're looking for and a Pearlcrest advisor will reach out within 24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(Contact 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(Enquiry 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 in the form and our team will reach out to schedule your private tour.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 in your details and we'll match you with the right properties from our current portfolio.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 Request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 Enquiry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2142xlr8eeh5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FOOTER</w:t>
      </w:r>
    </w:p>
    <w:tbl>
      <w:tblPr>
        <w:tblStyle w:val="Table11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5"/>
        <w:gridCol w:w="4130"/>
        <w:tblGridChange w:id="0">
          <w:tblGrid>
            <w:gridCol w:w="495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 District, Emerald Tower, 15th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 Bay, Dubai, UAE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 (234) 567-890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+971 XX XXX XXXX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(fill in actual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hello@pearlcrest.com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info@pearlcrest.ae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(or actual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Residence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(copyright)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Pearlcrest Exclusive Properties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y5s1dqni03w3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🔵 DEMO PROPERTY LISTINGS (for the three cards)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replace the images — swap your actual property photos in — and the copy above handles the descriptions. But here are the three demo property profiles if you want to add detail cards or a listings preview later: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1 — Off-Plan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Sobha Hartland II — 2BR Apartment</w:t>
      </w:r>
      <w:r w:rsidDel="00000000" w:rsidR="00000000" w:rsidRPr="00000000">
        <w:rPr>
          <w:rtl w:val="0"/>
        </w:rPr>
        <w:t xml:space="preserve"> Starting from AED 1.8M · Handover Q4 2026 Mohammed Bin Rashid City · 1% monthly payment plan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2 — Developed (Ready)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Dubai Marina — 3BR Full Sea View</w:t>
      </w:r>
      <w:r w:rsidDel="00000000" w:rsidR="00000000" w:rsidRPr="00000000">
        <w:rPr>
          <w:rtl w:val="0"/>
        </w:rPr>
        <w:t xml:space="preserve"> AED 3.2M · Ready to Move In 1,850 sq ft · Furnished · High Floor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3 — Pre-Owned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Arabian Ranches — 4BR Villa</w:t>
      </w:r>
      <w:r w:rsidDel="00000000" w:rsidR="00000000" w:rsidRPr="00000000">
        <w:rPr>
          <w:rtl w:val="0"/>
        </w:rPr>
        <w:t xml:space="preserve"> AED 5.5M · Negotiable Plot 6,200 sq ft · Private Pool · Motivated Seller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things worth flagging: the nav needs one more link added — </w:t>
      </w:r>
      <w:r w:rsidDel="00000000" w:rsidR="00000000" w:rsidRPr="00000000">
        <w:rPr>
          <w:b w:val="1"/>
          <w:bCs w:val="1"/>
          <w:rtl w:val="0"/>
        </w:rPr>
        <w:t xml:space="preserve">"Become a Real Estate Advisor"</w:t>
      </w:r>
      <w:r w:rsidDel="00000000" w:rsidR="00000000" w:rsidRPr="00000000">
        <w:rPr>
          <w:rtl w:val="0"/>
        </w:rPr>
        <w:t xml:space="preserve"> — that currently doesn't exist as a nav item (it'd be a new addition).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 Medium" w:cs="Montserrat Medium" w:eastAsia="Montserrat Medium" w:hAnsi="Montserrat Medium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Montserrat Light" w:cs="Montserrat Light" w:eastAsia="Montserrat Light" w:hAnsi="Montserrat Light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