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19B" w:rsidRDefault="004F4167" w:rsidP="0012319B">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6" type="#_x0000_t75" alt="LOGO IMTERVAL" style="position:absolute;left:0;text-align:left;margin-left:-4.3pt;margin-top:-.4pt;width:204pt;height:43.5pt;z-index:-251658752;visibility:visible" wrapcoords="-79 0 -79 21228 21600 21228 21600 0 -79 0">
            <v:imagedata r:id="rId8" o:title="LOGO IMTERVAL"/>
            <w10:wrap type="through"/>
          </v:shape>
        </w:pict>
      </w:r>
    </w:p>
    <w:p w:rsidR="004F4167" w:rsidRDefault="004F4167" w:rsidP="0012319B">
      <w:pPr>
        <w:rPr>
          <w:rFonts w:ascii="Arial" w:hAnsi="Arial" w:cs="Arial"/>
        </w:rPr>
      </w:pPr>
    </w:p>
    <w:p w:rsidR="004F4167" w:rsidRDefault="004F4167" w:rsidP="0012319B">
      <w:pPr>
        <w:rPr>
          <w:rFonts w:ascii="Arial" w:hAnsi="Arial" w:cs="Arial"/>
        </w:rPr>
      </w:pPr>
    </w:p>
    <w:p w:rsidR="004F4167" w:rsidRDefault="004F4167" w:rsidP="0012319B">
      <w:pPr>
        <w:rPr>
          <w:rFonts w:ascii="Arial" w:hAnsi="Arial" w:cs="Arial"/>
        </w:rPr>
      </w:pPr>
    </w:p>
    <w:p w:rsidR="004F4167" w:rsidRDefault="004F4167" w:rsidP="0012319B">
      <w:pPr>
        <w:rPr>
          <w:rFonts w:ascii="Arial" w:hAnsi="Arial" w:cs="Arial"/>
        </w:rPr>
      </w:pPr>
    </w:p>
    <w:p w:rsidR="004F4167" w:rsidRDefault="004F4167" w:rsidP="0012319B">
      <w:pPr>
        <w:rPr>
          <w:rFonts w:ascii="Arial" w:hAnsi="Arial" w:cs="Arial"/>
        </w:rPr>
      </w:pPr>
    </w:p>
    <w:p w:rsidR="004F4167" w:rsidRDefault="004F4167" w:rsidP="0012319B">
      <w:pPr>
        <w:rPr>
          <w:rFonts w:ascii="Arial" w:hAnsi="Arial" w:cs="Arial"/>
        </w:rPr>
      </w:pPr>
    </w:p>
    <w:p w:rsidR="004F4167" w:rsidRDefault="004F4167" w:rsidP="004F4167">
      <w:pPr>
        <w:jc w:val="center"/>
        <w:rPr>
          <w:rFonts w:ascii="Arial" w:hAnsi="Arial" w:cs="Arial"/>
          <w:b/>
          <w:sz w:val="32"/>
          <w:szCs w:val="32"/>
        </w:rPr>
      </w:pPr>
    </w:p>
    <w:p w:rsidR="004F4167" w:rsidRPr="004F4167" w:rsidRDefault="004F4167" w:rsidP="004F4167">
      <w:pPr>
        <w:pBdr>
          <w:top w:val="single" w:sz="4" w:space="1" w:color="auto"/>
          <w:left w:val="single" w:sz="4" w:space="4" w:color="auto"/>
          <w:bottom w:val="single" w:sz="4" w:space="1" w:color="auto"/>
          <w:right w:val="single" w:sz="4" w:space="4" w:color="auto"/>
        </w:pBdr>
        <w:jc w:val="center"/>
        <w:rPr>
          <w:rFonts w:cs="Tahoma"/>
          <w:b/>
          <w:color w:val="134455"/>
          <w:sz w:val="48"/>
          <w:szCs w:val="48"/>
        </w:rPr>
      </w:pPr>
      <w:r w:rsidRPr="004F4167">
        <w:rPr>
          <w:rFonts w:cs="Tahoma"/>
          <w:b/>
          <w:color w:val="134455"/>
          <w:sz w:val="48"/>
          <w:szCs w:val="48"/>
        </w:rPr>
        <w:t>CONTRAT DE MAITRISE D’OEUVRE</w:t>
      </w:r>
    </w:p>
    <w:p w:rsidR="004F4167" w:rsidRDefault="004F4167" w:rsidP="004F4167">
      <w:pPr>
        <w:pBdr>
          <w:top w:val="single" w:sz="4" w:space="1" w:color="auto"/>
          <w:left w:val="single" w:sz="4" w:space="4" w:color="auto"/>
          <w:bottom w:val="single" w:sz="4" w:space="1" w:color="auto"/>
          <w:right w:val="single" w:sz="4" w:space="4" w:color="auto"/>
        </w:pBdr>
        <w:jc w:val="center"/>
        <w:rPr>
          <w:rFonts w:cs="Tahoma"/>
          <w:b/>
          <w:sz w:val="40"/>
          <w:szCs w:val="40"/>
        </w:rPr>
      </w:pPr>
    </w:p>
    <w:p w:rsidR="004F4167" w:rsidRPr="004F4167" w:rsidRDefault="004F4167" w:rsidP="004F4167">
      <w:pPr>
        <w:pBdr>
          <w:top w:val="single" w:sz="4" w:space="1" w:color="auto"/>
          <w:left w:val="single" w:sz="4" w:space="4" w:color="auto"/>
          <w:bottom w:val="single" w:sz="4" w:space="1" w:color="auto"/>
          <w:right w:val="single" w:sz="4" w:space="4" w:color="auto"/>
        </w:pBdr>
        <w:jc w:val="center"/>
        <w:rPr>
          <w:rFonts w:cs="Tahoma"/>
          <w:b/>
          <w:sz w:val="40"/>
          <w:szCs w:val="40"/>
        </w:rPr>
      </w:pPr>
      <w:r w:rsidRPr="004F4167">
        <w:rPr>
          <w:rFonts w:cs="Tahoma"/>
          <w:b/>
          <w:sz w:val="40"/>
          <w:szCs w:val="40"/>
        </w:rPr>
        <w:t>Immeuble de bureaux</w:t>
      </w:r>
    </w:p>
    <w:p w:rsidR="004F4167" w:rsidRPr="004F4167" w:rsidRDefault="004F4167" w:rsidP="004F4167">
      <w:pPr>
        <w:pBdr>
          <w:top w:val="single" w:sz="4" w:space="1" w:color="auto"/>
          <w:left w:val="single" w:sz="4" w:space="4" w:color="auto"/>
          <w:bottom w:val="single" w:sz="4" w:space="1" w:color="auto"/>
          <w:right w:val="single" w:sz="4" w:space="4" w:color="auto"/>
        </w:pBdr>
        <w:jc w:val="center"/>
        <w:rPr>
          <w:rFonts w:cs="Tahoma"/>
          <w:b/>
          <w:sz w:val="32"/>
          <w:szCs w:val="32"/>
        </w:rPr>
      </w:pPr>
      <w:r w:rsidRPr="004F4167">
        <w:rPr>
          <w:rFonts w:cs="Tahoma"/>
          <w:b/>
          <w:sz w:val="32"/>
          <w:szCs w:val="32"/>
        </w:rPr>
        <w:t xml:space="preserve">Avenue </w:t>
      </w:r>
      <w:r w:rsidR="00723D3A">
        <w:rPr>
          <w:rFonts w:cs="Tahoma"/>
          <w:b/>
          <w:sz w:val="32"/>
          <w:szCs w:val="32"/>
        </w:rPr>
        <w:t>Charles</w:t>
      </w:r>
      <w:r w:rsidRPr="004F4167">
        <w:rPr>
          <w:rFonts w:cs="Tahoma"/>
          <w:b/>
          <w:sz w:val="32"/>
          <w:szCs w:val="32"/>
        </w:rPr>
        <w:t xml:space="preserve"> de Gaulle</w:t>
      </w:r>
    </w:p>
    <w:p w:rsidR="004F4167" w:rsidRPr="004F4167" w:rsidRDefault="004F4167" w:rsidP="004F4167">
      <w:pPr>
        <w:pBdr>
          <w:top w:val="single" w:sz="4" w:space="1" w:color="auto"/>
          <w:left w:val="single" w:sz="4" w:space="4" w:color="auto"/>
          <w:bottom w:val="single" w:sz="4" w:space="1" w:color="auto"/>
          <w:right w:val="single" w:sz="4" w:space="4" w:color="auto"/>
        </w:pBdr>
        <w:jc w:val="center"/>
        <w:rPr>
          <w:rFonts w:cs="Tahoma"/>
          <w:b/>
          <w:sz w:val="32"/>
          <w:szCs w:val="32"/>
        </w:rPr>
      </w:pPr>
      <w:r w:rsidRPr="004F4167">
        <w:rPr>
          <w:rFonts w:cs="Tahoma"/>
          <w:b/>
          <w:sz w:val="32"/>
          <w:szCs w:val="32"/>
        </w:rPr>
        <w:t>71000 MACON</w:t>
      </w:r>
    </w:p>
    <w:p w:rsidR="004F4167" w:rsidRPr="003D1BA5" w:rsidRDefault="004F4167" w:rsidP="004F4167">
      <w:pPr>
        <w:pBdr>
          <w:top w:val="single" w:sz="4" w:space="1" w:color="auto"/>
          <w:left w:val="single" w:sz="4" w:space="4" w:color="auto"/>
          <w:bottom w:val="single" w:sz="4" w:space="1" w:color="auto"/>
          <w:right w:val="single" w:sz="4" w:space="4" w:color="auto"/>
        </w:pBdr>
        <w:jc w:val="center"/>
        <w:rPr>
          <w:rFonts w:cs="Tahoma"/>
          <w:b/>
          <w:color w:val="134455"/>
          <w:sz w:val="36"/>
          <w:szCs w:val="52"/>
        </w:rPr>
      </w:pPr>
    </w:p>
    <w:p w:rsidR="004F4167" w:rsidRPr="00873730" w:rsidRDefault="004F4167" w:rsidP="004F4167">
      <w:pPr>
        <w:rPr>
          <w:rFonts w:ascii="Arial" w:hAnsi="Arial" w:cs="Arial"/>
        </w:rPr>
      </w:pPr>
      <w:r w:rsidRPr="00873730">
        <w:rPr>
          <w:rFonts w:ascii="Arial" w:hAnsi="Arial" w:cs="Arial"/>
          <w:b/>
        </w:rPr>
        <w:t xml:space="preserve"> </w:t>
      </w:r>
    </w:p>
    <w:p w:rsidR="004F4167" w:rsidRPr="00873730" w:rsidRDefault="004F4167" w:rsidP="004F4167">
      <w:pPr>
        <w:rPr>
          <w:rFonts w:ascii="Arial" w:hAnsi="Arial" w:cs="Arial"/>
        </w:rPr>
      </w:pPr>
    </w:p>
    <w:p w:rsidR="004F4167" w:rsidRPr="00873730" w:rsidRDefault="004F4167" w:rsidP="004F4167">
      <w:pPr>
        <w:rPr>
          <w:rFonts w:ascii="Arial" w:hAnsi="Arial" w:cs="Arial"/>
        </w:rPr>
      </w:pPr>
    </w:p>
    <w:p w:rsidR="004F4167" w:rsidRDefault="004F4167" w:rsidP="004F4167">
      <w:pPr>
        <w:rPr>
          <w:rFonts w:ascii="Arial" w:hAnsi="Arial" w:cs="Arial"/>
        </w:rPr>
      </w:pPr>
    </w:p>
    <w:p w:rsidR="004F4167" w:rsidRDefault="004F4167" w:rsidP="004F4167">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870742" w:rsidP="0012319B">
      <w:pPr>
        <w:numPr>
          <w:ilvl w:val="0"/>
          <w:numId w:val="2"/>
        </w:numPr>
        <w:tabs>
          <w:tab w:val="num" w:pos="2268"/>
        </w:tabs>
        <w:ind w:left="2268"/>
        <w:rPr>
          <w:rFonts w:ascii="Arial" w:hAnsi="Arial" w:cs="Arial"/>
          <w:sz w:val="24"/>
          <w:szCs w:val="24"/>
        </w:rPr>
      </w:pPr>
      <w:r>
        <w:rPr>
          <w:rFonts w:ascii="Arial" w:hAnsi="Arial" w:cs="Arial"/>
          <w:sz w:val="24"/>
          <w:szCs w:val="24"/>
        </w:rPr>
        <w:t>Maître d’O</w:t>
      </w:r>
      <w:r w:rsidR="002B30F4">
        <w:rPr>
          <w:rFonts w:ascii="Arial" w:hAnsi="Arial" w:cs="Arial"/>
          <w:sz w:val="24"/>
          <w:szCs w:val="24"/>
        </w:rPr>
        <w:t>uvrage : IMTERVAL, 75 rue Cuvier</w:t>
      </w:r>
      <w:r w:rsidR="0012319B">
        <w:rPr>
          <w:rFonts w:ascii="Arial" w:hAnsi="Arial" w:cs="Arial"/>
          <w:sz w:val="24"/>
          <w:szCs w:val="24"/>
        </w:rPr>
        <w:t>, 69006 LYON</w:t>
      </w:r>
      <w:r w:rsidR="002F5EBC">
        <w:rPr>
          <w:rFonts w:ascii="Arial" w:hAnsi="Arial" w:cs="Arial"/>
          <w:sz w:val="24"/>
          <w:szCs w:val="24"/>
        </w:rPr>
        <w:t>.</w:t>
      </w:r>
    </w:p>
    <w:p w:rsidR="0012319B" w:rsidRDefault="0012319B" w:rsidP="0012319B">
      <w:pPr>
        <w:tabs>
          <w:tab w:val="num" w:pos="2268"/>
        </w:tabs>
        <w:ind w:left="2268"/>
        <w:rPr>
          <w:rFonts w:ascii="Arial" w:hAnsi="Arial" w:cs="Arial"/>
          <w:sz w:val="24"/>
          <w:szCs w:val="24"/>
        </w:rPr>
      </w:pPr>
    </w:p>
    <w:p w:rsidR="0012319B" w:rsidRDefault="0012319B" w:rsidP="0012319B">
      <w:pPr>
        <w:tabs>
          <w:tab w:val="num" w:pos="2268"/>
        </w:tabs>
        <w:ind w:left="2268"/>
        <w:rPr>
          <w:rFonts w:ascii="Arial" w:hAnsi="Arial" w:cs="Arial"/>
          <w:sz w:val="24"/>
          <w:szCs w:val="24"/>
        </w:rPr>
      </w:pPr>
    </w:p>
    <w:p w:rsidR="0012319B" w:rsidRDefault="0012319B" w:rsidP="0012319B">
      <w:pPr>
        <w:tabs>
          <w:tab w:val="num" w:pos="2268"/>
        </w:tabs>
        <w:ind w:left="2268"/>
        <w:rPr>
          <w:rFonts w:ascii="Arial" w:hAnsi="Arial" w:cs="Arial"/>
          <w:sz w:val="24"/>
          <w:szCs w:val="24"/>
        </w:rPr>
      </w:pPr>
    </w:p>
    <w:p w:rsidR="0012319B" w:rsidRDefault="0012319B" w:rsidP="0012319B">
      <w:pPr>
        <w:numPr>
          <w:ilvl w:val="0"/>
          <w:numId w:val="2"/>
        </w:numPr>
        <w:tabs>
          <w:tab w:val="num" w:pos="2268"/>
        </w:tabs>
        <w:ind w:left="2268"/>
        <w:rPr>
          <w:rFonts w:ascii="Arial" w:hAnsi="Arial" w:cs="Arial"/>
          <w:sz w:val="24"/>
          <w:szCs w:val="24"/>
        </w:rPr>
      </w:pPr>
      <w:r>
        <w:rPr>
          <w:rFonts w:ascii="Arial" w:hAnsi="Arial" w:cs="Arial"/>
          <w:sz w:val="24"/>
          <w:szCs w:val="24"/>
        </w:rPr>
        <w:t>A</w:t>
      </w:r>
      <w:r w:rsidR="004F4167">
        <w:rPr>
          <w:rFonts w:ascii="Arial" w:hAnsi="Arial" w:cs="Arial"/>
          <w:sz w:val="24"/>
          <w:szCs w:val="24"/>
        </w:rPr>
        <w:t>rchitecte</w:t>
      </w:r>
      <w:r>
        <w:rPr>
          <w:rFonts w:ascii="Arial" w:hAnsi="Arial" w:cs="Arial"/>
          <w:sz w:val="24"/>
          <w:szCs w:val="24"/>
        </w:rPr>
        <w:t> :</w:t>
      </w:r>
      <w:r w:rsidR="004F4167">
        <w:rPr>
          <w:rFonts w:ascii="Arial" w:hAnsi="Arial" w:cs="Arial"/>
          <w:sz w:val="24"/>
          <w:szCs w:val="24"/>
        </w:rPr>
        <w:t xml:space="preserve"> </w:t>
      </w:r>
      <w:r w:rsidR="004F4167" w:rsidRPr="00F504D7">
        <w:rPr>
          <w:rFonts w:ascii="Arial" w:hAnsi="Arial" w:cs="Arial"/>
          <w:sz w:val="24"/>
          <w:szCs w:val="24"/>
        </w:rPr>
        <w:t>SOHO</w:t>
      </w:r>
      <w:r w:rsidR="00F504D7">
        <w:rPr>
          <w:rFonts w:ascii="Arial" w:hAnsi="Arial" w:cs="Arial"/>
          <w:sz w:val="24"/>
          <w:szCs w:val="24"/>
        </w:rPr>
        <w:t>-ATLAS</w:t>
      </w:r>
      <w:r w:rsidR="004F4167" w:rsidRPr="00F504D7">
        <w:rPr>
          <w:rFonts w:ascii="Arial" w:hAnsi="Arial" w:cs="Arial"/>
          <w:sz w:val="24"/>
          <w:szCs w:val="24"/>
        </w:rPr>
        <w:t>, 30 quai Perrache, 69002 LYON</w:t>
      </w:r>
      <w:r w:rsidR="002F44A0" w:rsidRPr="00F504D7">
        <w:rPr>
          <w:rFonts w:cs="Tahoma"/>
        </w:rPr>
        <w:t>.</w:t>
      </w:r>
    </w:p>
    <w:p w:rsidR="0012319B" w:rsidRDefault="0012319B" w:rsidP="0012319B">
      <w:pPr>
        <w:tabs>
          <w:tab w:val="num" w:pos="2268"/>
        </w:tabs>
        <w:ind w:left="1908" w:firstLine="0"/>
        <w:rPr>
          <w:rFonts w:ascii="Arial" w:hAnsi="Arial" w:cs="Arial"/>
          <w:sz w:val="24"/>
          <w:szCs w:val="24"/>
        </w:rPr>
      </w:pPr>
    </w:p>
    <w:p w:rsidR="004F4167" w:rsidRDefault="004F4167" w:rsidP="0012319B">
      <w:pPr>
        <w:tabs>
          <w:tab w:val="num" w:pos="2268"/>
        </w:tabs>
        <w:ind w:left="2268"/>
        <w:rPr>
          <w:rFonts w:ascii="Arial" w:hAnsi="Arial" w:cs="Arial"/>
        </w:rPr>
        <w:sectPr w:rsidR="004F4167" w:rsidSect="004F4167">
          <w:footerReference w:type="default" r:id="rId9"/>
          <w:pgSz w:w="11906" w:h="16838"/>
          <w:pgMar w:top="1417" w:right="1417" w:bottom="1417" w:left="1417" w:header="708" w:footer="708" w:gutter="0"/>
          <w:pgNumType w:start="2"/>
          <w:cols w:space="708"/>
          <w:docGrid w:linePitch="360"/>
        </w:sect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cs="Tahoma"/>
        </w:rPr>
      </w:pPr>
      <w:r>
        <w:rPr>
          <w:rFonts w:cs="Tahoma"/>
        </w:rPr>
        <w:t>ENTRE</w:t>
      </w: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r>
        <w:rPr>
          <w:rFonts w:cs="Tahoma"/>
        </w:rPr>
        <w:t xml:space="preserve">La Société BMB </w:t>
      </w:r>
      <w:r>
        <w:rPr>
          <w:rFonts w:cs="Tahoma"/>
          <w:b/>
        </w:rPr>
        <w:t>IMTERVAL</w:t>
      </w:r>
      <w:r>
        <w:rPr>
          <w:rFonts w:cs="Tahoma"/>
        </w:rPr>
        <w:t xml:space="preserve">, représentée par </w:t>
      </w:r>
      <w:r>
        <w:rPr>
          <w:rFonts w:cs="Tahoma"/>
          <w:b/>
        </w:rPr>
        <w:t xml:space="preserve">Monsieur Pierre MOUTON </w:t>
      </w:r>
      <w:r>
        <w:rPr>
          <w:rFonts w:cs="Tahoma"/>
        </w:rPr>
        <w:t>agissant en qualité de Président,</w:t>
      </w:r>
    </w:p>
    <w:p w:rsidR="0012319B" w:rsidRDefault="0012319B" w:rsidP="0012319B">
      <w:pPr>
        <w:rPr>
          <w:rFonts w:cs="Tahoma"/>
        </w:rPr>
      </w:pPr>
    </w:p>
    <w:p w:rsidR="0012319B" w:rsidRDefault="004227A3" w:rsidP="0012319B">
      <w:pPr>
        <w:rPr>
          <w:rFonts w:cs="Tahoma"/>
        </w:rPr>
      </w:pPr>
      <w:r>
        <w:rPr>
          <w:rFonts w:cs="Tahoma"/>
        </w:rPr>
        <w:t>ayant son siège social au 75 rue Cuvier</w:t>
      </w:r>
      <w:r w:rsidR="0012319B">
        <w:rPr>
          <w:rFonts w:cs="Tahoma"/>
        </w:rPr>
        <w:t>, au capital de EUR 150.000</w:t>
      </w:r>
      <w:r>
        <w:rPr>
          <w:rFonts w:cs="Tahoma"/>
        </w:rPr>
        <w:t xml:space="preserve"> et immatriculée au RCS de Lyon</w:t>
      </w:r>
      <w:r w:rsidR="0012319B">
        <w:rPr>
          <w:rFonts w:cs="Tahoma"/>
        </w:rPr>
        <w:t xml:space="preserve"> 515 060</w:t>
      </w:r>
      <w:r w:rsidR="004F4167">
        <w:rPr>
          <w:rFonts w:cs="Tahoma"/>
        </w:rPr>
        <w:t> </w:t>
      </w:r>
      <w:r w:rsidR="0012319B">
        <w:rPr>
          <w:rFonts w:cs="Tahoma"/>
        </w:rPr>
        <w:t>606</w:t>
      </w:r>
      <w:r w:rsidR="004F4167">
        <w:rPr>
          <w:rFonts w:cs="Tahoma"/>
        </w:rPr>
        <w:t>.</w:t>
      </w:r>
    </w:p>
    <w:p w:rsidR="0012319B" w:rsidRDefault="0012319B" w:rsidP="0012319B">
      <w:pPr>
        <w:rPr>
          <w:rFonts w:cs="Tahoma"/>
        </w:rPr>
      </w:pPr>
    </w:p>
    <w:p w:rsidR="0012319B" w:rsidRDefault="0012319B" w:rsidP="0012319B">
      <w:pPr>
        <w:rPr>
          <w:rFonts w:cs="Tahoma"/>
        </w:rPr>
      </w:pPr>
      <w:r>
        <w:rPr>
          <w:rFonts w:cs="Tahoma"/>
        </w:rPr>
        <w:t>Ci-après dénommé</w:t>
      </w:r>
      <w:r w:rsidR="00870742">
        <w:rPr>
          <w:rFonts w:cs="Tahoma"/>
        </w:rPr>
        <w:t>e</w:t>
      </w:r>
      <w:r>
        <w:rPr>
          <w:rFonts w:cs="Tahoma"/>
        </w:rPr>
        <w:t xml:space="preserve"> «</w:t>
      </w:r>
      <w:r>
        <w:rPr>
          <w:rFonts w:cs="Tahoma"/>
          <w:b/>
        </w:rPr>
        <w:t xml:space="preserve">le </w:t>
      </w:r>
      <w:r w:rsidRPr="00A61E6D">
        <w:rPr>
          <w:rFonts w:cs="Tahoma"/>
          <w:b/>
        </w:rPr>
        <w:t>PROMOTEUR</w:t>
      </w:r>
      <w:r>
        <w:rPr>
          <w:rFonts w:cs="Tahoma"/>
          <w:b/>
        </w:rPr>
        <w:t>»</w:t>
      </w:r>
      <w:r w:rsidR="005B6B75" w:rsidRPr="005B6B75">
        <w:rPr>
          <w:rFonts w:cs="Tahoma"/>
          <w:bCs/>
        </w:rPr>
        <w:t xml:space="preserve"> ou </w:t>
      </w:r>
      <w:r w:rsidR="005B6B75">
        <w:rPr>
          <w:rFonts w:cs="Tahoma"/>
          <w:b/>
        </w:rPr>
        <w:t>« le Maître d’ouvrage »</w:t>
      </w:r>
      <w:r>
        <w:rPr>
          <w:rFonts w:cs="Tahoma"/>
          <w:b/>
        </w:rPr>
        <w:t xml:space="preserve">  </w:t>
      </w: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b/>
        </w:rPr>
      </w:pPr>
      <w:r>
        <w:rPr>
          <w:rFonts w:cs="Tahoma"/>
          <w:b/>
        </w:rPr>
        <w:t>D’UNE PART,</w:t>
      </w: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r>
        <w:rPr>
          <w:rFonts w:cs="Tahoma"/>
        </w:rPr>
        <w:t>ET</w:t>
      </w:r>
    </w:p>
    <w:p w:rsidR="0012319B" w:rsidRDefault="0012319B" w:rsidP="0012319B">
      <w:pPr>
        <w:rPr>
          <w:rFonts w:cs="Tahoma"/>
        </w:rPr>
      </w:pPr>
    </w:p>
    <w:p w:rsidR="0012319B" w:rsidRDefault="0012319B" w:rsidP="0012319B">
      <w:pPr>
        <w:rPr>
          <w:rFonts w:cs="Tahoma"/>
        </w:rPr>
      </w:pPr>
    </w:p>
    <w:p w:rsidR="0012319B" w:rsidRDefault="004F4167" w:rsidP="0012319B">
      <w:pPr>
        <w:rPr>
          <w:rFonts w:cs="Tahoma"/>
        </w:rPr>
      </w:pPr>
      <w:r>
        <w:rPr>
          <w:rFonts w:cs="Tahoma"/>
          <w:b/>
        </w:rPr>
        <w:t>SOHO</w:t>
      </w:r>
      <w:r w:rsidR="00F504D7">
        <w:rPr>
          <w:rFonts w:cs="Tahoma"/>
          <w:b/>
        </w:rPr>
        <w:t>-ATLAS</w:t>
      </w:r>
      <w:r>
        <w:rPr>
          <w:rFonts w:cs="Tahoma"/>
          <w:b/>
        </w:rPr>
        <w:t xml:space="preserve"> </w:t>
      </w:r>
      <w:r w:rsidR="002F5EBC">
        <w:rPr>
          <w:rFonts w:cs="Tahoma"/>
        </w:rPr>
        <w:t>représenté</w:t>
      </w:r>
      <w:r w:rsidR="00A61E6D">
        <w:rPr>
          <w:rFonts w:cs="Tahoma"/>
        </w:rPr>
        <w:t>e</w:t>
      </w:r>
      <w:r w:rsidR="002F5EBC">
        <w:rPr>
          <w:rFonts w:cs="Tahoma"/>
        </w:rPr>
        <w:t xml:space="preserve"> par </w:t>
      </w:r>
      <w:r w:rsidR="00DD3C34">
        <w:rPr>
          <w:rFonts w:cs="Tahoma"/>
          <w:b/>
        </w:rPr>
        <w:t xml:space="preserve">Monsieur </w:t>
      </w:r>
      <w:r>
        <w:rPr>
          <w:rFonts w:cs="Tahoma"/>
          <w:b/>
        </w:rPr>
        <w:t>Olivier TISSOT</w:t>
      </w:r>
      <w:r w:rsidR="00F504D7">
        <w:rPr>
          <w:rFonts w:cs="Tahoma"/>
          <w:b/>
        </w:rPr>
        <w:t xml:space="preserve"> &amp; Monsieur Patrick Miton</w:t>
      </w:r>
    </w:p>
    <w:p w:rsidR="0012319B" w:rsidRDefault="0012319B" w:rsidP="0012319B">
      <w:pPr>
        <w:rPr>
          <w:rFonts w:cs="Tahoma"/>
        </w:rPr>
      </w:pPr>
    </w:p>
    <w:p w:rsidR="0012319B" w:rsidRPr="004F4167" w:rsidRDefault="00370631" w:rsidP="0012319B">
      <w:pPr>
        <w:rPr>
          <w:rFonts w:cs="Tahoma"/>
        </w:rPr>
      </w:pPr>
      <w:r w:rsidRPr="00F504D7">
        <w:rPr>
          <w:rFonts w:cs="Tahoma"/>
        </w:rPr>
        <w:t>ayant son siège social</w:t>
      </w:r>
      <w:r w:rsidR="002F44A0" w:rsidRPr="00F504D7">
        <w:rPr>
          <w:rFonts w:cs="Tahoma"/>
        </w:rPr>
        <w:t xml:space="preserve"> </w:t>
      </w:r>
      <w:r w:rsidR="004F4167" w:rsidRPr="00F504D7">
        <w:rPr>
          <w:rFonts w:cs="Tahoma"/>
        </w:rPr>
        <w:t>30 quai Perrache, 69002 LYON</w:t>
      </w:r>
      <w:r w:rsidR="00373B28" w:rsidRPr="00F504D7">
        <w:rPr>
          <w:rFonts w:cs="Tahoma"/>
        </w:rPr>
        <w:t xml:space="preserve">, au capital de </w:t>
      </w:r>
      <w:r w:rsidR="00F504D7" w:rsidRPr="00F504D7">
        <w:rPr>
          <w:rFonts w:cs="Tahoma"/>
        </w:rPr>
        <w:t xml:space="preserve">152590 </w:t>
      </w:r>
      <w:r w:rsidR="0012319B" w:rsidRPr="00F504D7">
        <w:rPr>
          <w:rFonts w:cs="Tahoma"/>
        </w:rPr>
        <w:t>€, immatriculée au RCS</w:t>
      </w:r>
      <w:r w:rsidRPr="00F504D7">
        <w:rPr>
          <w:rFonts w:cs="Tahoma"/>
        </w:rPr>
        <w:t xml:space="preserve"> de </w:t>
      </w:r>
      <w:r w:rsidR="00F504D7" w:rsidRPr="00F504D7">
        <w:rPr>
          <w:rFonts w:cs="Tahoma"/>
        </w:rPr>
        <w:t>Lyon</w:t>
      </w:r>
      <w:r w:rsidRPr="00F504D7">
        <w:rPr>
          <w:rFonts w:cs="Tahoma"/>
        </w:rPr>
        <w:t xml:space="preserve"> sous le numéro </w:t>
      </w:r>
      <w:r w:rsidR="00F504D7" w:rsidRPr="00F504D7">
        <w:rPr>
          <w:rFonts w:cs="Tahoma"/>
        </w:rPr>
        <w:t>451 205 090 (000 33)</w:t>
      </w:r>
      <w:r w:rsidR="00C64E5A" w:rsidRPr="00F504D7">
        <w:rPr>
          <w:rFonts w:cs="Tahoma"/>
        </w:rPr>
        <w:t xml:space="preserve"> </w:t>
      </w:r>
      <w:r w:rsidRPr="00F504D7">
        <w:rPr>
          <w:rFonts w:cs="Tahoma"/>
        </w:rPr>
        <w:t>et inscrit</w:t>
      </w:r>
      <w:r w:rsidR="0012319B" w:rsidRPr="00F504D7">
        <w:rPr>
          <w:rFonts w:cs="Tahoma"/>
        </w:rPr>
        <w:t xml:space="preserve"> à l’ordre </w:t>
      </w:r>
      <w:r w:rsidR="00D70AD4" w:rsidRPr="00F504D7">
        <w:rPr>
          <w:rFonts w:cs="Tahoma"/>
        </w:rPr>
        <w:t xml:space="preserve">régional Rhône-Alpes </w:t>
      </w:r>
      <w:r w:rsidR="0012319B" w:rsidRPr="00F504D7">
        <w:rPr>
          <w:rFonts w:cs="Tahoma"/>
        </w:rPr>
        <w:t>des AR</w:t>
      </w:r>
      <w:r w:rsidR="00C64E5A" w:rsidRPr="00F504D7">
        <w:rPr>
          <w:rFonts w:cs="Tahoma"/>
        </w:rPr>
        <w:t>CHITECTES sous le num</w:t>
      </w:r>
      <w:r w:rsidR="00A61E6D" w:rsidRPr="00F504D7">
        <w:rPr>
          <w:rFonts w:cs="Tahoma"/>
        </w:rPr>
        <w:t xml:space="preserve">éro </w:t>
      </w:r>
      <w:r w:rsidR="00373B28" w:rsidRPr="00F504D7">
        <w:rPr>
          <w:rFonts w:cs="Tahoma"/>
        </w:rPr>
        <w:t xml:space="preserve">S </w:t>
      </w:r>
      <w:r w:rsidR="00F504D7" w:rsidRPr="00F504D7">
        <w:rPr>
          <w:rFonts w:cs="Tahoma"/>
        </w:rPr>
        <w:t>05849</w:t>
      </w:r>
      <w:r w:rsidR="00D70AD4" w:rsidRPr="00F504D7">
        <w:rPr>
          <w:rFonts w:cs="Tahoma"/>
        </w:rPr>
        <w:t xml:space="preserve"> et à l’ordre national des architectes sous le numéro S </w:t>
      </w:r>
      <w:r w:rsidR="00F504D7" w:rsidRPr="00F504D7">
        <w:rPr>
          <w:rFonts w:cs="Tahoma"/>
        </w:rPr>
        <w:t>05849</w:t>
      </w:r>
      <w:r w:rsidR="002F44A0" w:rsidRPr="00F504D7">
        <w:rPr>
          <w:rFonts w:cs="Tahoma"/>
        </w:rPr>
        <w:t>.</w:t>
      </w:r>
      <w:r w:rsidR="002F44A0" w:rsidRPr="004F4167">
        <w:rPr>
          <w:rFonts w:cs="Tahoma"/>
        </w:rPr>
        <w:t xml:space="preserve">  </w:t>
      </w: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r>
        <w:rPr>
          <w:rFonts w:cs="Tahoma"/>
        </w:rPr>
        <w:t>Ci-après dénommés «</w:t>
      </w:r>
      <w:r>
        <w:rPr>
          <w:rFonts w:cs="Tahoma"/>
          <w:b/>
          <w:i/>
        </w:rPr>
        <w:t>l’ARCHITECTE</w:t>
      </w:r>
      <w:r>
        <w:rPr>
          <w:rFonts w:cs="Tahoma"/>
        </w:rPr>
        <w:t>»,</w:t>
      </w:r>
    </w:p>
    <w:p w:rsidR="0012319B" w:rsidRDefault="0012319B" w:rsidP="0012319B">
      <w:pPr>
        <w:rPr>
          <w:rFonts w:cs="Tahoma"/>
        </w:rPr>
      </w:pPr>
    </w:p>
    <w:p w:rsidR="0012319B" w:rsidRDefault="0012319B" w:rsidP="0012319B">
      <w:pPr>
        <w:rPr>
          <w:rFonts w:cs="Tahoma"/>
        </w:rPr>
      </w:pPr>
      <w:r>
        <w:rPr>
          <w:rFonts w:cs="Tahoma"/>
          <w:b/>
        </w:rPr>
        <w:t>D’AUTRE PART</w:t>
      </w:r>
      <w:r>
        <w:rPr>
          <w:rFonts w:cs="Tahoma"/>
        </w:rPr>
        <w:t>.</w:t>
      </w: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p>
    <w:p w:rsidR="0012319B" w:rsidRDefault="0012319B" w:rsidP="0012319B">
      <w:pPr>
        <w:rPr>
          <w:rFonts w:cs="Tahoma"/>
        </w:rPr>
      </w:pPr>
      <w:r>
        <w:rPr>
          <w:rFonts w:cs="Tahoma"/>
        </w:rPr>
        <w:t>IL A ETE CONVENU ET ARRETE CE QUI SUIT.</w:t>
      </w:r>
    </w:p>
    <w:p w:rsidR="0012319B" w:rsidRDefault="0012319B" w:rsidP="0012319B">
      <w:pPr>
        <w:rPr>
          <w:rFonts w:cs="Tahoma"/>
        </w:rPr>
      </w:pPr>
    </w:p>
    <w:p w:rsidR="0012319B" w:rsidRDefault="0012319B" w:rsidP="0012319B">
      <w:pPr>
        <w:rPr>
          <w:rFonts w:cs="Tahoma"/>
        </w:rPr>
      </w:pPr>
    </w:p>
    <w:p w:rsidR="0012319B" w:rsidRDefault="0012319B" w:rsidP="0012319B">
      <w:pPr>
        <w:rPr>
          <w:rFonts w:ascii="Arial" w:hAnsi="Arial" w:cs="Arial"/>
        </w:rPr>
      </w:pPr>
    </w:p>
    <w:p w:rsidR="0012319B" w:rsidRDefault="0012319B" w:rsidP="0012319B">
      <w:pPr>
        <w:rPr>
          <w:rFonts w:ascii="Arial" w:hAnsi="Arial" w:cs="Arial"/>
        </w:rPr>
      </w:pPr>
    </w:p>
    <w:p w:rsidR="0012319B" w:rsidRDefault="0012319B" w:rsidP="0012319B">
      <w:pPr>
        <w:rPr>
          <w:rFonts w:ascii="Arial" w:hAnsi="Arial" w:cs="Arial"/>
        </w:rPr>
      </w:pPr>
      <w:r>
        <w:rPr>
          <w:rFonts w:ascii="Arial" w:hAnsi="Arial" w:cs="Arial"/>
        </w:rPr>
        <w:br w:type="page"/>
      </w:r>
    </w:p>
    <w:p w:rsidR="0012319B" w:rsidRDefault="0012319B" w:rsidP="0012319B">
      <w:pPr>
        <w:rPr>
          <w:rFonts w:ascii="Arial" w:hAnsi="Arial" w:cs="Arial"/>
          <w:b/>
          <w:u w:val="single"/>
        </w:rPr>
      </w:pPr>
      <w:r>
        <w:rPr>
          <w:rFonts w:ascii="Arial" w:hAnsi="Arial" w:cs="Arial"/>
          <w:b/>
          <w:u w:val="single"/>
        </w:rPr>
        <w:t>SOMMAIRE</w:t>
      </w:r>
    </w:p>
    <w:p w:rsidR="0012319B" w:rsidRDefault="0012319B" w:rsidP="0012319B">
      <w:pPr>
        <w:rPr>
          <w:rFonts w:cs="Arial"/>
        </w:rPr>
      </w:pPr>
    </w:p>
    <w:p w:rsidR="001E3E54" w:rsidRPr="00D76C67" w:rsidRDefault="006F6036">
      <w:pPr>
        <w:pStyle w:val="TM1"/>
        <w:tabs>
          <w:tab w:val="left" w:pos="880"/>
          <w:tab w:val="right" w:leader="dot" w:pos="9062"/>
        </w:tabs>
        <w:rPr>
          <w:rFonts w:ascii="Calibri" w:hAnsi="Calibri"/>
          <w:b w:val="0"/>
          <w:noProof/>
          <w:lang w:eastAsia="fr-FR" w:bidi="ar-SA"/>
        </w:rPr>
      </w:pPr>
      <w:r w:rsidRPr="006F6036">
        <w:rPr>
          <w:rFonts w:cs="Arial"/>
          <w:b w:val="0"/>
        </w:rPr>
        <w:fldChar w:fldCharType="begin"/>
      </w:r>
      <w:r w:rsidR="0012319B">
        <w:rPr>
          <w:rFonts w:cs="Arial"/>
          <w:b w:val="0"/>
        </w:rPr>
        <w:instrText xml:space="preserve"> </w:instrText>
      </w:r>
      <w:r w:rsidR="00C90662">
        <w:rPr>
          <w:rFonts w:cs="Arial"/>
          <w:b w:val="0"/>
        </w:rPr>
        <w:instrText>TOC</w:instrText>
      </w:r>
      <w:r w:rsidR="0012319B">
        <w:rPr>
          <w:rFonts w:cs="Arial"/>
          <w:b w:val="0"/>
        </w:rPr>
        <w:instrText xml:space="preserve"> \o "1-1" \h \z \u </w:instrText>
      </w:r>
      <w:r w:rsidRPr="006F6036">
        <w:rPr>
          <w:rFonts w:cs="Arial"/>
          <w:b w:val="0"/>
        </w:rPr>
        <w:fldChar w:fldCharType="separate"/>
      </w:r>
      <w:hyperlink w:anchor="_Toc26390357" w:history="1">
        <w:r w:rsidR="001E3E54" w:rsidRPr="003516BD">
          <w:rPr>
            <w:rStyle w:val="Lienhypertexte"/>
            <w:rFonts w:ascii="Tahoma" w:hAnsi="Tahoma" w:cs="Tahoma"/>
            <w:iCs/>
            <w:noProof/>
            <w:kern w:val="28"/>
          </w:rPr>
          <w:t>I.</w:t>
        </w:r>
        <w:r w:rsidR="001E3E54" w:rsidRPr="00D76C67">
          <w:rPr>
            <w:rFonts w:ascii="Calibri" w:hAnsi="Calibri"/>
            <w:b w:val="0"/>
            <w:noProof/>
            <w:lang w:eastAsia="fr-FR" w:bidi="ar-SA"/>
          </w:rPr>
          <w:tab/>
        </w:r>
        <w:r w:rsidR="001E3E54" w:rsidRPr="003516BD">
          <w:rPr>
            <w:rStyle w:val="Lienhypertexte"/>
            <w:rFonts w:ascii="Tahoma" w:hAnsi="Tahoma" w:cs="Tahoma"/>
            <w:iCs/>
            <w:noProof/>
            <w:kern w:val="28"/>
          </w:rPr>
          <w:t>DESIGNATION DE L’OPERATION / PROGRAMME</w:t>
        </w:r>
        <w:r w:rsidR="001E3E54">
          <w:rPr>
            <w:noProof/>
            <w:webHidden/>
          </w:rPr>
          <w:tab/>
        </w:r>
        <w:r w:rsidR="001E3E54">
          <w:rPr>
            <w:noProof/>
            <w:webHidden/>
          </w:rPr>
          <w:fldChar w:fldCharType="begin"/>
        </w:r>
        <w:r w:rsidR="001E3E54">
          <w:rPr>
            <w:noProof/>
            <w:webHidden/>
          </w:rPr>
          <w:instrText xml:space="preserve"> PAGEREF _Toc26390357 \h </w:instrText>
        </w:r>
        <w:r w:rsidR="001E3E54">
          <w:rPr>
            <w:noProof/>
            <w:webHidden/>
          </w:rPr>
        </w:r>
        <w:r w:rsidR="001E3E54">
          <w:rPr>
            <w:noProof/>
            <w:webHidden/>
          </w:rPr>
          <w:fldChar w:fldCharType="separate"/>
        </w:r>
        <w:r w:rsidR="00B0411F">
          <w:rPr>
            <w:noProof/>
            <w:webHidden/>
          </w:rPr>
          <w:t>4</w:t>
        </w:r>
        <w:r w:rsidR="001E3E54">
          <w:rPr>
            <w:noProof/>
            <w:webHidden/>
          </w:rPr>
          <w:fldChar w:fldCharType="end"/>
        </w:r>
      </w:hyperlink>
    </w:p>
    <w:p w:rsidR="001E3E54" w:rsidRPr="00D76C67" w:rsidRDefault="001E3E54">
      <w:pPr>
        <w:pStyle w:val="TM1"/>
        <w:tabs>
          <w:tab w:val="left" w:pos="880"/>
          <w:tab w:val="right" w:leader="dot" w:pos="9062"/>
        </w:tabs>
        <w:rPr>
          <w:rFonts w:ascii="Calibri" w:hAnsi="Calibri"/>
          <w:b w:val="0"/>
          <w:noProof/>
          <w:lang w:eastAsia="fr-FR" w:bidi="ar-SA"/>
        </w:rPr>
      </w:pPr>
      <w:hyperlink w:anchor="_Toc26390358" w:history="1">
        <w:r w:rsidRPr="003516BD">
          <w:rPr>
            <w:rStyle w:val="Lienhypertexte"/>
            <w:rFonts w:ascii="Tahoma" w:hAnsi="Tahoma" w:cs="Tahoma"/>
            <w:iCs/>
            <w:noProof/>
            <w:kern w:val="28"/>
          </w:rPr>
          <w:t>II.</w:t>
        </w:r>
        <w:r w:rsidRPr="00D76C67">
          <w:rPr>
            <w:rFonts w:ascii="Calibri" w:hAnsi="Calibri"/>
            <w:b w:val="0"/>
            <w:noProof/>
            <w:lang w:eastAsia="fr-FR" w:bidi="ar-SA"/>
          </w:rPr>
          <w:tab/>
        </w:r>
        <w:r w:rsidRPr="003516BD">
          <w:rPr>
            <w:rStyle w:val="Lienhypertexte"/>
            <w:rFonts w:ascii="Tahoma" w:hAnsi="Tahoma" w:cs="Tahoma"/>
            <w:iCs/>
            <w:noProof/>
            <w:kern w:val="28"/>
          </w:rPr>
          <w:t>DEFINITION ET CONTENU DE LA MISSION</w:t>
        </w:r>
        <w:r>
          <w:rPr>
            <w:noProof/>
            <w:webHidden/>
          </w:rPr>
          <w:tab/>
        </w:r>
        <w:r>
          <w:rPr>
            <w:noProof/>
            <w:webHidden/>
          </w:rPr>
          <w:fldChar w:fldCharType="begin"/>
        </w:r>
        <w:r>
          <w:rPr>
            <w:noProof/>
            <w:webHidden/>
          </w:rPr>
          <w:instrText xml:space="preserve"> PAGEREF _Toc26390358 \h </w:instrText>
        </w:r>
        <w:r>
          <w:rPr>
            <w:noProof/>
            <w:webHidden/>
          </w:rPr>
        </w:r>
        <w:r>
          <w:rPr>
            <w:noProof/>
            <w:webHidden/>
          </w:rPr>
          <w:fldChar w:fldCharType="separate"/>
        </w:r>
        <w:r w:rsidR="00B0411F">
          <w:rPr>
            <w:noProof/>
            <w:webHidden/>
          </w:rPr>
          <w:t>4</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59" w:history="1">
        <w:r w:rsidRPr="003516BD">
          <w:rPr>
            <w:rStyle w:val="Lienhypertexte"/>
            <w:rFonts w:ascii="Tahoma" w:hAnsi="Tahoma" w:cs="Tahoma"/>
            <w:iCs/>
            <w:noProof/>
            <w:kern w:val="28"/>
          </w:rPr>
          <w:t>III.</w:t>
        </w:r>
        <w:r w:rsidR="00146872">
          <w:rPr>
            <w:rFonts w:ascii="Calibri" w:hAnsi="Calibri"/>
            <w:b w:val="0"/>
            <w:noProof/>
            <w:lang w:eastAsia="fr-FR" w:bidi="ar-SA"/>
          </w:rPr>
          <w:tab/>
        </w:r>
        <w:r w:rsidRPr="003516BD">
          <w:rPr>
            <w:rStyle w:val="Lienhypertexte"/>
            <w:rFonts w:ascii="Tahoma" w:hAnsi="Tahoma" w:cs="Tahoma"/>
            <w:iCs/>
            <w:noProof/>
            <w:kern w:val="28"/>
          </w:rPr>
          <w:t>REMUNERATION</w:t>
        </w:r>
        <w:r>
          <w:rPr>
            <w:noProof/>
            <w:webHidden/>
          </w:rPr>
          <w:tab/>
        </w:r>
        <w:r>
          <w:rPr>
            <w:noProof/>
            <w:webHidden/>
          </w:rPr>
          <w:fldChar w:fldCharType="begin"/>
        </w:r>
        <w:r>
          <w:rPr>
            <w:noProof/>
            <w:webHidden/>
          </w:rPr>
          <w:instrText xml:space="preserve"> PAGEREF _Toc26390359 \h </w:instrText>
        </w:r>
        <w:r>
          <w:rPr>
            <w:noProof/>
            <w:webHidden/>
          </w:rPr>
        </w:r>
        <w:r>
          <w:rPr>
            <w:noProof/>
            <w:webHidden/>
          </w:rPr>
          <w:fldChar w:fldCharType="separate"/>
        </w:r>
        <w:r w:rsidR="00B0411F">
          <w:rPr>
            <w:noProof/>
            <w:webHidden/>
          </w:rPr>
          <w:t>10</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0" w:history="1">
        <w:r w:rsidRPr="003516BD">
          <w:rPr>
            <w:rStyle w:val="Lienhypertexte"/>
            <w:rFonts w:ascii="Tahoma" w:hAnsi="Tahoma" w:cs="Tahoma"/>
            <w:iCs/>
            <w:noProof/>
            <w:kern w:val="28"/>
          </w:rPr>
          <w:t>IV.</w:t>
        </w:r>
        <w:r w:rsidRPr="00D76C67">
          <w:rPr>
            <w:rFonts w:ascii="Calibri" w:hAnsi="Calibri"/>
            <w:b w:val="0"/>
            <w:noProof/>
            <w:lang w:eastAsia="fr-FR" w:bidi="ar-SA"/>
          </w:rPr>
          <w:tab/>
        </w:r>
        <w:r w:rsidRPr="003516BD">
          <w:rPr>
            <w:rStyle w:val="Lienhypertexte"/>
            <w:rFonts w:ascii="Tahoma" w:hAnsi="Tahoma" w:cs="Tahoma"/>
            <w:iCs/>
            <w:noProof/>
            <w:kern w:val="28"/>
          </w:rPr>
          <w:t>DELAIS PREVISIONNEL DE L’OPERATION</w:t>
        </w:r>
        <w:r>
          <w:rPr>
            <w:noProof/>
            <w:webHidden/>
          </w:rPr>
          <w:tab/>
        </w:r>
        <w:r>
          <w:rPr>
            <w:noProof/>
            <w:webHidden/>
          </w:rPr>
          <w:fldChar w:fldCharType="begin"/>
        </w:r>
        <w:r>
          <w:rPr>
            <w:noProof/>
            <w:webHidden/>
          </w:rPr>
          <w:instrText xml:space="preserve"> PAGEREF _Toc26390360 \h </w:instrText>
        </w:r>
        <w:r>
          <w:rPr>
            <w:noProof/>
            <w:webHidden/>
          </w:rPr>
        </w:r>
        <w:r>
          <w:rPr>
            <w:noProof/>
            <w:webHidden/>
          </w:rPr>
          <w:fldChar w:fldCharType="separate"/>
        </w:r>
        <w:r w:rsidR="00B0411F">
          <w:rPr>
            <w:noProof/>
            <w:webHidden/>
          </w:rPr>
          <w:t>11</w:t>
        </w:r>
        <w:r>
          <w:rPr>
            <w:noProof/>
            <w:webHidden/>
          </w:rPr>
          <w:fldChar w:fldCharType="end"/>
        </w:r>
      </w:hyperlink>
    </w:p>
    <w:p w:rsidR="001E3E54" w:rsidRPr="00D76C67" w:rsidRDefault="001E3E54">
      <w:pPr>
        <w:pStyle w:val="TM1"/>
        <w:tabs>
          <w:tab w:val="left" w:pos="880"/>
          <w:tab w:val="right" w:leader="dot" w:pos="9062"/>
        </w:tabs>
        <w:rPr>
          <w:rFonts w:ascii="Calibri" w:hAnsi="Calibri"/>
          <w:b w:val="0"/>
          <w:noProof/>
          <w:lang w:eastAsia="fr-FR" w:bidi="ar-SA"/>
        </w:rPr>
      </w:pPr>
      <w:hyperlink w:anchor="_Toc26390361" w:history="1">
        <w:r w:rsidRPr="003516BD">
          <w:rPr>
            <w:rStyle w:val="Lienhypertexte"/>
            <w:rFonts w:ascii="Tahoma" w:hAnsi="Tahoma" w:cs="Tahoma"/>
            <w:iCs/>
            <w:noProof/>
            <w:kern w:val="28"/>
          </w:rPr>
          <w:t>V.</w:t>
        </w:r>
        <w:r w:rsidRPr="00D76C67">
          <w:rPr>
            <w:rFonts w:ascii="Calibri" w:hAnsi="Calibri"/>
            <w:b w:val="0"/>
            <w:noProof/>
            <w:lang w:eastAsia="fr-FR" w:bidi="ar-SA"/>
          </w:rPr>
          <w:tab/>
        </w:r>
        <w:r w:rsidRPr="003516BD">
          <w:rPr>
            <w:rStyle w:val="Lienhypertexte"/>
            <w:rFonts w:ascii="Tahoma" w:hAnsi="Tahoma" w:cs="Tahoma"/>
            <w:iCs/>
            <w:noProof/>
            <w:kern w:val="28"/>
          </w:rPr>
          <w:t>MODIFICATION DU PROJET</w:t>
        </w:r>
        <w:r>
          <w:rPr>
            <w:noProof/>
            <w:webHidden/>
          </w:rPr>
          <w:tab/>
        </w:r>
        <w:r>
          <w:rPr>
            <w:noProof/>
            <w:webHidden/>
          </w:rPr>
          <w:fldChar w:fldCharType="begin"/>
        </w:r>
        <w:r>
          <w:rPr>
            <w:noProof/>
            <w:webHidden/>
          </w:rPr>
          <w:instrText xml:space="preserve"> PAGEREF _Toc26390361 \h </w:instrText>
        </w:r>
        <w:r>
          <w:rPr>
            <w:noProof/>
            <w:webHidden/>
          </w:rPr>
        </w:r>
        <w:r>
          <w:rPr>
            <w:noProof/>
            <w:webHidden/>
          </w:rPr>
          <w:fldChar w:fldCharType="separate"/>
        </w:r>
        <w:r w:rsidR="00B0411F">
          <w:rPr>
            <w:noProof/>
            <w:webHidden/>
          </w:rPr>
          <w:t>11</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2" w:history="1">
        <w:r w:rsidRPr="003516BD">
          <w:rPr>
            <w:rStyle w:val="Lienhypertexte"/>
            <w:rFonts w:ascii="Tahoma" w:hAnsi="Tahoma" w:cs="Tahoma"/>
            <w:iCs/>
            <w:noProof/>
            <w:kern w:val="28"/>
          </w:rPr>
          <w:t>VI.</w:t>
        </w:r>
        <w:r w:rsidRPr="00D76C67">
          <w:rPr>
            <w:rFonts w:ascii="Calibri" w:hAnsi="Calibri"/>
            <w:b w:val="0"/>
            <w:noProof/>
            <w:lang w:eastAsia="fr-FR" w:bidi="ar-SA"/>
          </w:rPr>
          <w:tab/>
        </w:r>
        <w:r w:rsidRPr="003516BD">
          <w:rPr>
            <w:rStyle w:val="Lienhypertexte"/>
            <w:rFonts w:ascii="Tahoma" w:hAnsi="Tahoma" w:cs="Tahoma"/>
            <w:iCs/>
            <w:noProof/>
            <w:kern w:val="28"/>
          </w:rPr>
          <w:t>DOSSIERS A FOURNIR</w:t>
        </w:r>
        <w:r>
          <w:rPr>
            <w:noProof/>
            <w:webHidden/>
          </w:rPr>
          <w:tab/>
        </w:r>
        <w:r>
          <w:rPr>
            <w:noProof/>
            <w:webHidden/>
          </w:rPr>
          <w:fldChar w:fldCharType="begin"/>
        </w:r>
        <w:r>
          <w:rPr>
            <w:noProof/>
            <w:webHidden/>
          </w:rPr>
          <w:instrText xml:space="preserve"> PAGEREF _Toc26390362 \h </w:instrText>
        </w:r>
        <w:r>
          <w:rPr>
            <w:noProof/>
            <w:webHidden/>
          </w:rPr>
        </w:r>
        <w:r>
          <w:rPr>
            <w:noProof/>
            <w:webHidden/>
          </w:rPr>
          <w:fldChar w:fldCharType="separate"/>
        </w:r>
        <w:r w:rsidR="00B0411F">
          <w:rPr>
            <w:noProof/>
            <w:webHidden/>
          </w:rPr>
          <w:t>11</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3" w:history="1">
        <w:r w:rsidRPr="003516BD">
          <w:rPr>
            <w:rStyle w:val="Lienhypertexte"/>
            <w:rFonts w:ascii="Tahoma" w:hAnsi="Tahoma" w:cs="Tahoma"/>
            <w:iCs/>
            <w:noProof/>
            <w:kern w:val="28"/>
          </w:rPr>
          <w:t>VII.</w:t>
        </w:r>
        <w:r w:rsidRPr="00D76C67">
          <w:rPr>
            <w:rFonts w:ascii="Calibri" w:hAnsi="Calibri"/>
            <w:b w:val="0"/>
            <w:noProof/>
            <w:lang w:eastAsia="fr-FR" w:bidi="ar-SA"/>
          </w:rPr>
          <w:tab/>
        </w:r>
        <w:r w:rsidRPr="003516BD">
          <w:rPr>
            <w:rStyle w:val="Lienhypertexte"/>
            <w:rFonts w:ascii="Tahoma" w:hAnsi="Tahoma" w:cs="Tahoma"/>
            <w:iCs/>
            <w:noProof/>
            <w:kern w:val="28"/>
          </w:rPr>
          <w:t>ROLE DU PROMOTEUR</w:t>
        </w:r>
        <w:r>
          <w:rPr>
            <w:noProof/>
            <w:webHidden/>
          </w:rPr>
          <w:tab/>
        </w:r>
        <w:r>
          <w:rPr>
            <w:noProof/>
            <w:webHidden/>
          </w:rPr>
          <w:fldChar w:fldCharType="begin"/>
        </w:r>
        <w:r>
          <w:rPr>
            <w:noProof/>
            <w:webHidden/>
          </w:rPr>
          <w:instrText xml:space="preserve"> PAGEREF _Toc26390363 \h </w:instrText>
        </w:r>
        <w:r>
          <w:rPr>
            <w:noProof/>
            <w:webHidden/>
          </w:rPr>
        </w:r>
        <w:r>
          <w:rPr>
            <w:noProof/>
            <w:webHidden/>
          </w:rPr>
          <w:fldChar w:fldCharType="separate"/>
        </w:r>
        <w:r w:rsidR="00B0411F">
          <w:rPr>
            <w:noProof/>
            <w:webHidden/>
          </w:rPr>
          <w:t>12</w:t>
        </w:r>
        <w:r>
          <w:rPr>
            <w:noProof/>
            <w:webHidden/>
          </w:rPr>
          <w:fldChar w:fldCharType="end"/>
        </w:r>
      </w:hyperlink>
    </w:p>
    <w:p w:rsidR="001E3E54" w:rsidRPr="00D76C67" w:rsidRDefault="001E3E54">
      <w:pPr>
        <w:pStyle w:val="TM1"/>
        <w:tabs>
          <w:tab w:val="left" w:pos="1320"/>
          <w:tab w:val="right" w:leader="dot" w:pos="9062"/>
        </w:tabs>
        <w:rPr>
          <w:rFonts w:ascii="Calibri" w:hAnsi="Calibri"/>
          <w:b w:val="0"/>
          <w:noProof/>
          <w:lang w:eastAsia="fr-FR" w:bidi="ar-SA"/>
        </w:rPr>
      </w:pPr>
      <w:hyperlink w:anchor="_Toc26390364" w:history="1">
        <w:r w:rsidRPr="003516BD">
          <w:rPr>
            <w:rStyle w:val="Lienhypertexte"/>
            <w:rFonts w:ascii="Tahoma" w:hAnsi="Tahoma" w:cs="Tahoma"/>
            <w:iCs/>
            <w:noProof/>
            <w:kern w:val="28"/>
          </w:rPr>
          <w:t>VIII.</w:t>
        </w:r>
        <w:r w:rsidRPr="00D76C67">
          <w:rPr>
            <w:rFonts w:ascii="Calibri" w:hAnsi="Calibri"/>
            <w:b w:val="0"/>
            <w:noProof/>
            <w:lang w:eastAsia="fr-FR" w:bidi="ar-SA"/>
          </w:rPr>
          <w:tab/>
        </w:r>
        <w:r w:rsidRPr="003516BD">
          <w:rPr>
            <w:rStyle w:val="Lienhypertexte"/>
            <w:rFonts w:ascii="Tahoma" w:hAnsi="Tahoma" w:cs="Tahoma"/>
            <w:iCs/>
            <w:noProof/>
            <w:kern w:val="28"/>
          </w:rPr>
          <w:t>ROLE DE L’ARCHITECTE</w:t>
        </w:r>
        <w:r>
          <w:rPr>
            <w:noProof/>
            <w:webHidden/>
          </w:rPr>
          <w:tab/>
        </w:r>
        <w:r>
          <w:rPr>
            <w:noProof/>
            <w:webHidden/>
          </w:rPr>
          <w:fldChar w:fldCharType="begin"/>
        </w:r>
        <w:r>
          <w:rPr>
            <w:noProof/>
            <w:webHidden/>
          </w:rPr>
          <w:instrText xml:space="preserve"> PAGEREF _Toc26390364 \h </w:instrText>
        </w:r>
        <w:r>
          <w:rPr>
            <w:noProof/>
            <w:webHidden/>
          </w:rPr>
        </w:r>
        <w:r>
          <w:rPr>
            <w:noProof/>
            <w:webHidden/>
          </w:rPr>
          <w:fldChar w:fldCharType="separate"/>
        </w:r>
        <w:r w:rsidR="00B0411F">
          <w:rPr>
            <w:noProof/>
            <w:webHidden/>
          </w:rPr>
          <w:t>12</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5" w:history="1">
        <w:r w:rsidRPr="003516BD">
          <w:rPr>
            <w:rStyle w:val="Lienhypertexte"/>
            <w:rFonts w:ascii="Tahoma" w:hAnsi="Tahoma" w:cs="Tahoma"/>
            <w:iCs/>
            <w:noProof/>
            <w:kern w:val="28"/>
          </w:rPr>
          <w:t>IX.</w:t>
        </w:r>
        <w:r w:rsidRPr="00D76C67">
          <w:rPr>
            <w:rFonts w:ascii="Calibri" w:hAnsi="Calibri"/>
            <w:b w:val="0"/>
            <w:noProof/>
            <w:lang w:eastAsia="fr-FR" w:bidi="ar-SA"/>
          </w:rPr>
          <w:tab/>
        </w:r>
        <w:r w:rsidRPr="003516BD">
          <w:rPr>
            <w:rStyle w:val="Lienhypertexte"/>
            <w:rFonts w:ascii="Tahoma" w:hAnsi="Tahoma" w:cs="Tahoma"/>
            <w:iCs/>
            <w:noProof/>
            <w:kern w:val="28"/>
          </w:rPr>
          <w:t>BUREAU de CONTROLE</w:t>
        </w:r>
        <w:r>
          <w:rPr>
            <w:noProof/>
            <w:webHidden/>
          </w:rPr>
          <w:tab/>
        </w:r>
        <w:r>
          <w:rPr>
            <w:noProof/>
            <w:webHidden/>
          </w:rPr>
          <w:fldChar w:fldCharType="begin"/>
        </w:r>
        <w:r>
          <w:rPr>
            <w:noProof/>
            <w:webHidden/>
          </w:rPr>
          <w:instrText xml:space="preserve"> PAGEREF _Toc26390365 \h </w:instrText>
        </w:r>
        <w:r>
          <w:rPr>
            <w:noProof/>
            <w:webHidden/>
          </w:rPr>
        </w:r>
        <w:r>
          <w:rPr>
            <w:noProof/>
            <w:webHidden/>
          </w:rPr>
          <w:fldChar w:fldCharType="separate"/>
        </w:r>
        <w:r w:rsidR="00B0411F">
          <w:rPr>
            <w:noProof/>
            <w:webHidden/>
          </w:rPr>
          <w:t>12</w:t>
        </w:r>
        <w:r>
          <w:rPr>
            <w:noProof/>
            <w:webHidden/>
          </w:rPr>
          <w:fldChar w:fldCharType="end"/>
        </w:r>
      </w:hyperlink>
    </w:p>
    <w:p w:rsidR="001E3E54" w:rsidRPr="00D76C67" w:rsidRDefault="001E3E54">
      <w:pPr>
        <w:pStyle w:val="TM1"/>
        <w:tabs>
          <w:tab w:val="left" w:pos="880"/>
          <w:tab w:val="right" w:leader="dot" w:pos="9062"/>
        </w:tabs>
        <w:rPr>
          <w:rFonts w:ascii="Calibri" w:hAnsi="Calibri"/>
          <w:b w:val="0"/>
          <w:noProof/>
          <w:lang w:eastAsia="fr-FR" w:bidi="ar-SA"/>
        </w:rPr>
      </w:pPr>
      <w:hyperlink w:anchor="_Toc26390366" w:history="1">
        <w:r w:rsidRPr="003516BD">
          <w:rPr>
            <w:rStyle w:val="Lienhypertexte"/>
            <w:rFonts w:ascii="Tahoma" w:hAnsi="Tahoma" w:cs="Tahoma"/>
            <w:noProof/>
          </w:rPr>
          <w:t>X.</w:t>
        </w:r>
        <w:r w:rsidRPr="00D76C67">
          <w:rPr>
            <w:rFonts w:ascii="Calibri" w:hAnsi="Calibri"/>
            <w:b w:val="0"/>
            <w:noProof/>
            <w:lang w:eastAsia="fr-FR" w:bidi="ar-SA"/>
          </w:rPr>
          <w:tab/>
        </w:r>
        <w:r w:rsidRPr="003516BD">
          <w:rPr>
            <w:rStyle w:val="Lienhypertexte"/>
            <w:rFonts w:ascii="Tahoma" w:hAnsi="Tahoma" w:cs="Tahoma"/>
            <w:noProof/>
          </w:rPr>
          <w:t>CSPS</w:t>
        </w:r>
        <w:r>
          <w:rPr>
            <w:noProof/>
            <w:webHidden/>
          </w:rPr>
          <w:tab/>
        </w:r>
        <w:r>
          <w:rPr>
            <w:noProof/>
            <w:webHidden/>
          </w:rPr>
          <w:fldChar w:fldCharType="begin"/>
        </w:r>
        <w:r>
          <w:rPr>
            <w:noProof/>
            <w:webHidden/>
          </w:rPr>
          <w:instrText xml:space="preserve"> PAGEREF _Toc26390366 \h </w:instrText>
        </w:r>
        <w:r>
          <w:rPr>
            <w:noProof/>
            <w:webHidden/>
          </w:rPr>
        </w:r>
        <w:r>
          <w:rPr>
            <w:noProof/>
            <w:webHidden/>
          </w:rPr>
          <w:fldChar w:fldCharType="separate"/>
        </w:r>
        <w:r w:rsidR="00B0411F">
          <w:rPr>
            <w:noProof/>
            <w:webHidden/>
          </w:rPr>
          <w:t>13</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7" w:history="1">
        <w:r w:rsidRPr="003516BD">
          <w:rPr>
            <w:rStyle w:val="Lienhypertexte"/>
            <w:rFonts w:ascii="Tahoma" w:hAnsi="Tahoma" w:cs="Tahoma"/>
            <w:noProof/>
          </w:rPr>
          <w:t>XI.</w:t>
        </w:r>
        <w:r w:rsidRPr="00D76C67">
          <w:rPr>
            <w:rFonts w:ascii="Calibri" w:hAnsi="Calibri"/>
            <w:b w:val="0"/>
            <w:noProof/>
            <w:lang w:eastAsia="fr-FR" w:bidi="ar-SA"/>
          </w:rPr>
          <w:tab/>
        </w:r>
        <w:r w:rsidRPr="003516BD">
          <w:rPr>
            <w:rStyle w:val="Lienhypertexte"/>
            <w:rFonts w:ascii="Tahoma" w:hAnsi="Tahoma" w:cs="Tahoma"/>
            <w:iCs/>
            <w:noProof/>
            <w:kern w:val="28"/>
          </w:rPr>
          <w:t>PROPRIETE ARTISTIQUE ET INTELLECTUELLE</w:t>
        </w:r>
        <w:r>
          <w:rPr>
            <w:noProof/>
            <w:webHidden/>
          </w:rPr>
          <w:tab/>
        </w:r>
        <w:r>
          <w:rPr>
            <w:noProof/>
            <w:webHidden/>
          </w:rPr>
          <w:fldChar w:fldCharType="begin"/>
        </w:r>
        <w:r>
          <w:rPr>
            <w:noProof/>
            <w:webHidden/>
          </w:rPr>
          <w:instrText xml:space="preserve"> PAGEREF _Toc26390367 \h </w:instrText>
        </w:r>
        <w:r>
          <w:rPr>
            <w:noProof/>
            <w:webHidden/>
          </w:rPr>
        </w:r>
        <w:r>
          <w:rPr>
            <w:noProof/>
            <w:webHidden/>
          </w:rPr>
          <w:fldChar w:fldCharType="separate"/>
        </w:r>
        <w:r w:rsidR="00B0411F">
          <w:rPr>
            <w:noProof/>
            <w:webHidden/>
          </w:rPr>
          <w:t>13</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68" w:history="1">
        <w:r w:rsidRPr="003516BD">
          <w:rPr>
            <w:rStyle w:val="Lienhypertexte"/>
            <w:rFonts w:ascii="Tahoma" w:hAnsi="Tahoma" w:cs="Tahoma"/>
            <w:iCs/>
            <w:noProof/>
            <w:kern w:val="28"/>
          </w:rPr>
          <w:t>XII.</w:t>
        </w:r>
        <w:r w:rsidRPr="00D76C67">
          <w:rPr>
            <w:rFonts w:ascii="Calibri" w:hAnsi="Calibri"/>
            <w:b w:val="0"/>
            <w:noProof/>
            <w:lang w:eastAsia="fr-FR" w:bidi="ar-SA"/>
          </w:rPr>
          <w:tab/>
        </w:r>
        <w:r w:rsidRPr="003516BD">
          <w:rPr>
            <w:rStyle w:val="Lienhypertexte"/>
            <w:rFonts w:ascii="Tahoma" w:hAnsi="Tahoma" w:cs="Tahoma"/>
            <w:iCs/>
            <w:noProof/>
            <w:kern w:val="28"/>
          </w:rPr>
          <w:t>RESILIATION</w:t>
        </w:r>
        <w:r>
          <w:rPr>
            <w:noProof/>
            <w:webHidden/>
          </w:rPr>
          <w:tab/>
        </w:r>
        <w:r>
          <w:rPr>
            <w:noProof/>
            <w:webHidden/>
          </w:rPr>
          <w:fldChar w:fldCharType="begin"/>
        </w:r>
        <w:r>
          <w:rPr>
            <w:noProof/>
            <w:webHidden/>
          </w:rPr>
          <w:instrText xml:space="preserve"> PAGEREF _Toc26390368 \h </w:instrText>
        </w:r>
        <w:r>
          <w:rPr>
            <w:noProof/>
            <w:webHidden/>
          </w:rPr>
        </w:r>
        <w:r>
          <w:rPr>
            <w:noProof/>
            <w:webHidden/>
          </w:rPr>
          <w:fldChar w:fldCharType="separate"/>
        </w:r>
        <w:r w:rsidR="00B0411F">
          <w:rPr>
            <w:noProof/>
            <w:webHidden/>
          </w:rPr>
          <w:t>13</w:t>
        </w:r>
        <w:r>
          <w:rPr>
            <w:noProof/>
            <w:webHidden/>
          </w:rPr>
          <w:fldChar w:fldCharType="end"/>
        </w:r>
      </w:hyperlink>
    </w:p>
    <w:p w:rsidR="001E3E54" w:rsidRPr="00D76C67" w:rsidRDefault="001E3E54">
      <w:pPr>
        <w:pStyle w:val="TM1"/>
        <w:tabs>
          <w:tab w:val="left" w:pos="1320"/>
          <w:tab w:val="right" w:leader="dot" w:pos="9062"/>
        </w:tabs>
        <w:rPr>
          <w:rFonts w:ascii="Calibri" w:hAnsi="Calibri"/>
          <w:b w:val="0"/>
          <w:noProof/>
          <w:lang w:eastAsia="fr-FR" w:bidi="ar-SA"/>
        </w:rPr>
      </w:pPr>
      <w:hyperlink w:anchor="_Toc26390369" w:history="1">
        <w:r w:rsidRPr="003516BD">
          <w:rPr>
            <w:rStyle w:val="Lienhypertexte"/>
            <w:rFonts w:ascii="Tahoma" w:hAnsi="Tahoma" w:cs="Tahoma"/>
            <w:iCs/>
            <w:noProof/>
            <w:kern w:val="28"/>
          </w:rPr>
          <w:t>XIII.</w:t>
        </w:r>
        <w:r w:rsidRPr="00D76C67">
          <w:rPr>
            <w:rFonts w:ascii="Calibri" w:hAnsi="Calibri"/>
            <w:b w:val="0"/>
            <w:noProof/>
            <w:lang w:eastAsia="fr-FR" w:bidi="ar-SA"/>
          </w:rPr>
          <w:tab/>
        </w:r>
        <w:r w:rsidRPr="003516BD">
          <w:rPr>
            <w:rStyle w:val="Lienhypertexte"/>
            <w:rFonts w:ascii="Tahoma" w:hAnsi="Tahoma" w:cs="Tahoma"/>
            <w:iCs/>
            <w:noProof/>
            <w:kern w:val="28"/>
          </w:rPr>
          <w:t>ASSURANCES</w:t>
        </w:r>
        <w:r>
          <w:rPr>
            <w:noProof/>
            <w:webHidden/>
          </w:rPr>
          <w:tab/>
        </w:r>
        <w:r>
          <w:rPr>
            <w:noProof/>
            <w:webHidden/>
          </w:rPr>
          <w:fldChar w:fldCharType="begin"/>
        </w:r>
        <w:r>
          <w:rPr>
            <w:noProof/>
            <w:webHidden/>
          </w:rPr>
          <w:instrText xml:space="preserve"> PAGEREF _Toc26390369 \h </w:instrText>
        </w:r>
        <w:r>
          <w:rPr>
            <w:noProof/>
            <w:webHidden/>
          </w:rPr>
        </w:r>
        <w:r>
          <w:rPr>
            <w:noProof/>
            <w:webHidden/>
          </w:rPr>
          <w:fldChar w:fldCharType="separate"/>
        </w:r>
        <w:r w:rsidR="00B0411F">
          <w:rPr>
            <w:noProof/>
            <w:webHidden/>
          </w:rPr>
          <w:t>14</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70" w:history="1">
        <w:r w:rsidRPr="003516BD">
          <w:rPr>
            <w:rStyle w:val="Lienhypertexte"/>
            <w:rFonts w:ascii="Tahoma" w:hAnsi="Tahoma" w:cs="Tahoma"/>
            <w:iCs/>
            <w:noProof/>
            <w:kern w:val="28"/>
          </w:rPr>
          <w:t>XIV.</w:t>
        </w:r>
        <w:r w:rsidRPr="00D76C67">
          <w:rPr>
            <w:rFonts w:ascii="Calibri" w:hAnsi="Calibri"/>
            <w:b w:val="0"/>
            <w:noProof/>
            <w:lang w:eastAsia="fr-FR" w:bidi="ar-SA"/>
          </w:rPr>
          <w:tab/>
        </w:r>
        <w:r w:rsidRPr="003516BD">
          <w:rPr>
            <w:rStyle w:val="Lienhypertexte"/>
            <w:rFonts w:ascii="Tahoma" w:hAnsi="Tahoma" w:cs="Tahoma"/>
            <w:iCs/>
            <w:noProof/>
            <w:kern w:val="28"/>
          </w:rPr>
          <w:t>CONFIDENTIALITE - EXCLUSIVITE</w:t>
        </w:r>
        <w:r>
          <w:rPr>
            <w:noProof/>
            <w:webHidden/>
          </w:rPr>
          <w:tab/>
        </w:r>
        <w:r>
          <w:rPr>
            <w:noProof/>
            <w:webHidden/>
          </w:rPr>
          <w:fldChar w:fldCharType="begin"/>
        </w:r>
        <w:r>
          <w:rPr>
            <w:noProof/>
            <w:webHidden/>
          </w:rPr>
          <w:instrText xml:space="preserve"> PAGEREF _Toc26390370 \h </w:instrText>
        </w:r>
        <w:r>
          <w:rPr>
            <w:noProof/>
            <w:webHidden/>
          </w:rPr>
        </w:r>
        <w:r>
          <w:rPr>
            <w:noProof/>
            <w:webHidden/>
          </w:rPr>
          <w:fldChar w:fldCharType="separate"/>
        </w:r>
        <w:r w:rsidR="00B0411F">
          <w:rPr>
            <w:noProof/>
            <w:webHidden/>
          </w:rPr>
          <w:t>16</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71" w:history="1">
        <w:r w:rsidRPr="003516BD">
          <w:rPr>
            <w:rStyle w:val="Lienhypertexte"/>
            <w:rFonts w:ascii="Tahoma" w:hAnsi="Tahoma" w:cs="Tahoma"/>
            <w:iCs/>
            <w:noProof/>
            <w:kern w:val="28"/>
          </w:rPr>
          <w:t>XV.</w:t>
        </w:r>
        <w:r w:rsidRPr="00D76C67">
          <w:rPr>
            <w:rFonts w:ascii="Calibri" w:hAnsi="Calibri"/>
            <w:b w:val="0"/>
            <w:noProof/>
            <w:lang w:eastAsia="fr-FR" w:bidi="ar-SA"/>
          </w:rPr>
          <w:tab/>
        </w:r>
        <w:r w:rsidRPr="003516BD">
          <w:rPr>
            <w:rStyle w:val="Lienhypertexte"/>
            <w:rFonts w:ascii="Tahoma" w:hAnsi="Tahoma" w:cs="Tahoma"/>
            <w:iCs/>
            <w:noProof/>
            <w:kern w:val="28"/>
          </w:rPr>
          <w:t>SUBSTITUTION</w:t>
        </w:r>
        <w:r>
          <w:rPr>
            <w:noProof/>
            <w:webHidden/>
          </w:rPr>
          <w:tab/>
        </w:r>
        <w:r>
          <w:rPr>
            <w:noProof/>
            <w:webHidden/>
          </w:rPr>
          <w:fldChar w:fldCharType="begin"/>
        </w:r>
        <w:r>
          <w:rPr>
            <w:noProof/>
            <w:webHidden/>
          </w:rPr>
          <w:instrText xml:space="preserve"> PAGEREF _Toc26390371 \h </w:instrText>
        </w:r>
        <w:r>
          <w:rPr>
            <w:noProof/>
            <w:webHidden/>
          </w:rPr>
        </w:r>
        <w:r>
          <w:rPr>
            <w:noProof/>
            <w:webHidden/>
          </w:rPr>
          <w:fldChar w:fldCharType="separate"/>
        </w:r>
        <w:r w:rsidR="00B0411F">
          <w:rPr>
            <w:noProof/>
            <w:webHidden/>
          </w:rPr>
          <w:t>16</w:t>
        </w:r>
        <w:r>
          <w:rPr>
            <w:noProof/>
            <w:webHidden/>
          </w:rPr>
          <w:fldChar w:fldCharType="end"/>
        </w:r>
      </w:hyperlink>
    </w:p>
    <w:p w:rsidR="001E3E54" w:rsidRPr="00D76C67" w:rsidRDefault="001E3E54">
      <w:pPr>
        <w:pStyle w:val="TM1"/>
        <w:tabs>
          <w:tab w:val="left" w:pos="1100"/>
          <w:tab w:val="right" w:leader="dot" w:pos="9062"/>
        </w:tabs>
        <w:rPr>
          <w:rFonts w:ascii="Calibri" w:hAnsi="Calibri"/>
          <w:b w:val="0"/>
          <w:noProof/>
          <w:lang w:eastAsia="fr-FR" w:bidi="ar-SA"/>
        </w:rPr>
      </w:pPr>
      <w:hyperlink w:anchor="_Toc26390372" w:history="1">
        <w:r w:rsidRPr="003516BD">
          <w:rPr>
            <w:rStyle w:val="Lienhypertexte"/>
            <w:rFonts w:ascii="Tahoma" w:hAnsi="Tahoma" w:cs="Tahoma"/>
            <w:iCs/>
            <w:noProof/>
            <w:kern w:val="28"/>
          </w:rPr>
          <w:t>XVI.</w:t>
        </w:r>
        <w:r w:rsidRPr="00D76C67">
          <w:rPr>
            <w:rFonts w:ascii="Calibri" w:hAnsi="Calibri"/>
            <w:b w:val="0"/>
            <w:noProof/>
            <w:lang w:eastAsia="fr-FR" w:bidi="ar-SA"/>
          </w:rPr>
          <w:tab/>
        </w:r>
        <w:r w:rsidRPr="003516BD">
          <w:rPr>
            <w:rStyle w:val="Lienhypertexte"/>
            <w:rFonts w:ascii="Tahoma" w:hAnsi="Tahoma" w:cs="Tahoma"/>
            <w:iCs/>
            <w:noProof/>
            <w:kern w:val="28"/>
          </w:rPr>
          <w:t>LITIGES</w:t>
        </w:r>
        <w:r>
          <w:rPr>
            <w:noProof/>
            <w:webHidden/>
          </w:rPr>
          <w:tab/>
        </w:r>
        <w:r>
          <w:rPr>
            <w:noProof/>
            <w:webHidden/>
          </w:rPr>
          <w:fldChar w:fldCharType="begin"/>
        </w:r>
        <w:r>
          <w:rPr>
            <w:noProof/>
            <w:webHidden/>
          </w:rPr>
          <w:instrText xml:space="preserve"> PAGEREF _Toc26390372 \h </w:instrText>
        </w:r>
        <w:r>
          <w:rPr>
            <w:noProof/>
            <w:webHidden/>
          </w:rPr>
        </w:r>
        <w:r>
          <w:rPr>
            <w:noProof/>
            <w:webHidden/>
          </w:rPr>
          <w:fldChar w:fldCharType="separate"/>
        </w:r>
        <w:r w:rsidR="00B0411F">
          <w:rPr>
            <w:noProof/>
            <w:webHidden/>
          </w:rPr>
          <w:t>16</w:t>
        </w:r>
        <w:r>
          <w:rPr>
            <w:noProof/>
            <w:webHidden/>
          </w:rPr>
          <w:fldChar w:fldCharType="end"/>
        </w:r>
      </w:hyperlink>
    </w:p>
    <w:p w:rsidR="001E3E54" w:rsidRPr="00D76C67" w:rsidRDefault="001E3E54">
      <w:pPr>
        <w:pStyle w:val="TM1"/>
        <w:tabs>
          <w:tab w:val="left" w:pos="1320"/>
          <w:tab w:val="right" w:leader="dot" w:pos="9062"/>
        </w:tabs>
        <w:rPr>
          <w:rFonts w:ascii="Calibri" w:hAnsi="Calibri"/>
          <w:b w:val="0"/>
          <w:noProof/>
          <w:lang w:eastAsia="fr-FR" w:bidi="ar-SA"/>
        </w:rPr>
      </w:pPr>
      <w:hyperlink w:anchor="_Toc26390373" w:history="1">
        <w:r w:rsidRPr="003516BD">
          <w:rPr>
            <w:rStyle w:val="Lienhypertexte"/>
            <w:rFonts w:ascii="Tahoma" w:hAnsi="Tahoma" w:cs="Tahoma"/>
            <w:iCs/>
            <w:noProof/>
            <w:kern w:val="28"/>
          </w:rPr>
          <w:t>XVII.</w:t>
        </w:r>
        <w:r w:rsidRPr="00D76C67">
          <w:rPr>
            <w:rFonts w:ascii="Calibri" w:hAnsi="Calibri"/>
            <w:b w:val="0"/>
            <w:noProof/>
            <w:lang w:eastAsia="fr-FR" w:bidi="ar-SA"/>
          </w:rPr>
          <w:tab/>
        </w:r>
        <w:r w:rsidRPr="003516BD">
          <w:rPr>
            <w:rStyle w:val="Lienhypertexte"/>
            <w:rFonts w:ascii="Tahoma" w:hAnsi="Tahoma" w:cs="Tahoma"/>
            <w:iCs/>
            <w:noProof/>
            <w:kern w:val="28"/>
          </w:rPr>
          <w:t>ELECTION DE DOMICILE</w:t>
        </w:r>
        <w:r>
          <w:rPr>
            <w:noProof/>
            <w:webHidden/>
          </w:rPr>
          <w:tab/>
        </w:r>
        <w:r>
          <w:rPr>
            <w:noProof/>
            <w:webHidden/>
          </w:rPr>
          <w:fldChar w:fldCharType="begin"/>
        </w:r>
        <w:r>
          <w:rPr>
            <w:noProof/>
            <w:webHidden/>
          </w:rPr>
          <w:instrText xml:space="preserve"> PAGEREF _Toc26390373 \h </w:instrText>
        </w:r>
        <w:r>
          <w:rPr>
            <w:noProof/>
            <w:webHidden/>
          </w:rPr>
        </w:r>
        <w:r>
          <w:rPr>
            <w:noProof/>
            <w:webHidden/>
          </w:rPr>
          <w:fldChar w:fldCharType="separate"/>
        </w:r>
        <w:r w:rsidR="00B0411F">
          <w:rPr>
            <w:noProof/>
            <w:webHidden/>
          </w:rPr>
          <w:t>17</w:t>
        </w:r>
        <w:r>
          <w:rPr>
            <w:noProof/>
            <w:webHidden/>
          </w:rPr>
          <w:fldChar w:fldCharType="end"/>
        </w:r>
      </w:hyperlink>
    </w:p>
    <w:p w:rsidR="0012319B" w:rsidRDefault="006F6036" w:rsidP="0012319B">
      <w:pPr>
        <w:rPr>
          <w:rFonts w:ascii="Arial" w:hAnsi="Arial" w:cs="Arial"/>
        </w:rPr>
      </w:pPr>
      <w:r>
        <w:rPr>
          <w:rFonts w:cs="Arial"/>
          <w:b/>
        </w:rPr>
        <w:fldChar w:fldCharType="end"/>
      </w:r>
    </w:p>
    <w:p w:rsidR="0012319B" w:rsidRDefault="0012319B" w:rsidP="00AE2CB0">
      <w:pPr>
        <w:pStyle w:val="Titre1"/>
        <w:rPr>
          <w:rFonts w:ascii="Tahoma" w:hAnsi="Tahoma" w:cs="Tahoma"/>
          <w:iCs/>
          <w:kern w:val="28"/>
          <w:sz w:val="20"/>
          <w:szCs w:val="20"/>
        </w:rPr>
      </w:pPr>
      <w:r>
        <w:rPr>
          <w:rFonts w:ascii="Arial" w:hAnsi="Arial" w:cs="Arial"/>
        </w:rPr>
        <w:br w:type="page"/>
      </w:r>
      <w:bookmarkStart w:id="0" w:name="_Toc26390357"/>
      <w:r>
        <w:rPr>
          <w:rFonts w:ascii="Tahoma" w:hAnsi="Tahoma" w:cs="Tahoma"/>
          <w:iCs/>
          <w:kern w:val="28"/>
          <w:sz w:val="20"/>
          <w:szCs w:val="20"/>
        </w:rPr>
        <w:t>DESIGNATION DE L’OPERATION / PROGRAMME</w:t>
      </w:r>
      <w:bookmarkEnd w:id="0"/>
    </w:p>
    <w:p w:rsidR="0012319B" w:rsidRDefault="0012319B" w:rsidP="0012319B">
      <w:pPr>
        <w:rPr>
          <w:rFonts w:cs="Tahoma"/>
          <w:sz w:val="20"/>
          <w:szCs w:val="20"/>
        </w:rPr>
      </w:pPr>
    </w:p>
    <w:p w:rsidR="0012319B" w:rsidRDefault="0012319B" w:rsidP="0012319B">
      <w:pPr>
        <w:rPr>
          <w:rFonts w:cs="Tahoma"/>
          <w:sz w:val="20"/>
          <w:szCs w:val="20"/>
        </w:rPr>
      </w:pPr>
    </w:p>
    <w:p w:rsidR="00723D3A" w:rsidRPr="00723D3A" w:rsidRDefault="00723D3A" w:rsidP="00723D3A">
      <w:pPr>
        <w:rPr>
          <w:rFonts w:cs="Tahoma"/>
          <w:sz w:val="20"/>
          <w:szCs w:val="20"/>
        </w:rPr>
      </w:pPr>
      <w:r>
        <w:rPr>
          <w:rFonts w:cs="Tahoma"/>
          <w:sz w:val="20"/>
          <w:szCs w:val="20"/>
        </w:rPr>
        <w:t xml:space="preserve">IMTERVAL </w:t>
      </w:r>
      <w:r w:rsidR="007F3404">
        <w:rPr>
          <w:rFonts w:cs="Tahoma"/>
          <w:sz w:val="20"/>
          <w:szCs w:val="20"/>
        </w:rPr>
        <w:t>projette</w:t>
      </w:r>
      <w:r w:rsidRPr="00723D3A">
        <w:rPr>
          <w:rFonts w:cs="Tahoma"/>
          <w:sz w:val="20"/>
          <w:szCs w:val="20"/>
        </w:rPr>
        <w:t xml:space="preserve"> la réalisation d’un programme </w:t>
      </w:r>
      <w:r w:rsidR="003F6E04">
        <w:rPr>
          <w:rFonts w:cs="Tahoma"/>
          <w:sz w:val="20"/>
          <w:szCs w:val="20"/>
        </w:rPr>
        <w:t>tert</w:t>
      </w:r>
      <w:r w:rsidR="00AE2CB0">
        <w:rPr>
          <w:rFonts w:cs="Tahoma"/>
          <w:sz w:val="20"/>
          <w:szCs w:val="20"/>
        </w:rPr>
        <w:t>i</w:t>
      </w:r>
      <w:r w:rsidR="003F6E04">
        <w:rPr>
          <w:rFonts w:cs="Tahoma"/>
          <w:sz w:val="20"/>
          <w:szCs w:val="20"/>
        </w:rPr>
        <w:t>aire</w:t>
      </w:r>
      <w:r w:rsidRPr="00723D3A">
        <w:rPr>
          <w:rFonts w:cs="Tahoma"/>
          <w:sz w:val="20"/>
          <w:szCs w:val="20"/>
        </w:rPr>
        <w:t xml:space="preserve"> sur un terrain situé </w:t>
      </w:r>
      <w:r>
        <w:rPr>
          <w:rFonts w:cs="Tahoma"/>
          <w:sz w:val="20"/>
          <w:szCs w:val="20"/>
        </w:rPr>
        <w:t>angle avenue Charles de Gaulle/rue Winston Churchill à MACON (71000).</w:t>
      </w:r>
      <w:r w:rsidRPr="00723D3A">
        <w:rPr>
          <w:rFonts w:cs="Tahoma"/>
          <w:sz w:val="20"/>
          <w:szCs w:val="20"/>
        </w:rPr>
        <w:t xml:space="preserve"> Le terrain</w:t>
      </w:r>
      <w:r w:rsidR="003F6E04">
        <w:rPr>
          <w:rFonts w:cs="Tahoma"/>
          <w:sz w:val="20"/>
          <w:szCs w:val="20"/>
        </w:rPr>
        <w:t xml:space="preserve"> d’assiette de l’opération, constitué des parcelles cadastrées CZ432 et AC 453</w:t>
      </w:r>
      <w:r w:rsidR="007F3404">
        <w:rPr>
          <w:rFonts w:cs="Tahoma"/>
          <w:sz w:val="20"/>
          <w:szCs w:val="20"/>
        </w:rPr>
        <w:t>,</w:t>
      </w:r>
      <w:r w:rsidR="003F6E04">
        <w:rPr>
          <w:rFonts w:cs="Tahoma"/>
          <w:sz w:val="20"/>
          <w:szCs w:val="20"/>
        </w:rPr>
        <w:t xml:space="preserve"> </w:t>
      </w:r>
      <w:r w:rsidRPr="00723D3A">
        <w:rPr>
          <w:rFonts w:cs="Tahoma"/>
          <w:sz w:val="20"/>
          <w:szCs w:val="20"/>
        </w:rPr>
        <w:t xml:space="preserve">présente une surface d’environ </w:t>
      </w:r>
      <w:r w:rsidR="003F6E04">
        <w:rPr>
          <w:rFonts w:cs="Tahoma"/>
          <w:sz w:val="20"/>
          <w:szCs w:val="20"/>
        </w:rPr>
        <w:t>1 396 m²</w:t>
      </w:r>
      <w:r w:rsidRPr="00723D3A">
        <w:rPr>
          <w:rFonts w:cs="Tahoma"/>
          <w:sz w:val="20"/>
          <w:szCs w:val="20"/>
        </w:rPr>
        <w:t>.</w:t>
      </w:r>
      <w:r w:rsidR="003F6E04">
        <w:rPr>
          <w:rFonts w:cs="Tahoma"/>
          <w:sz w:val="20"/>
          <w:szCs w:val="20"/>
        </w:rPr>
        <w:t xml:space="preserve"> </w:t>
      </w:r>
      <w:r w:rsidRPr="00723D3A">
        <w:rPr>
          <w:rFonts w:cs="Tahoma"/>
          <w:sz w:val="20"/>
          <w:szCs w:val="20"/>
        </w:rPr>
        <w:t>Il est actuellement libre de toute construction.</w:t>
      </w:r>
    </w:p>
    <w:p w:rsidR="00723D3A" w:rsidRPr="00723D3A" w:rsidRDefault="00723D3A" w:rsidP="00723D3A">
      <w:pPr>
        <w:rPr>
          <w:rFonts w:cs="Tahoma"/>
          <w:sz w:val="20"/>
          <w:szCs w:val="20"/>
        </w:rPr>
      </w:pPr>
    </w:p>
    <w:p w:rsidR="00723D3A" w:rsidRPr="00723D3A" w:rsidRDefault="00723D3A" w:rsidP="00723D3A">
      <w:pPr>
        <w:rPr>
          <w:rFonts w:cs="Tahoma"/>
          <w:sz w:val="20"/>
          <w:szCs w:val="20"/>
        </w:rPr>
      </w:pPr>
      <w:r w:rsidRPr="00723D3A">
        <w:rPr>
          <w:rFonts w:cs="Tahoma"/>
          <w:sz w:val="20"/>
          <w:szCs w:val="20"/>
        </w:rPr>
        <w:t xml:space="preserve">Le programme consiste en la réalisation d’un </w:t>
      </w:r>
      <w:r w:rsidR="00AE2CB0">
        <w:rPr>
          <w:rFonts w:cs="Tahoma"/>
          <w:sz w:val="20"/>
          <w:szCs w:val="20"/>
        </w:rPr>
        <w:t>immeuble de bureaux en R+4 avec commerces</w:t>
      </w:r>
      <w:r w:rsidR="007F3404">
        <w:rPr>
          <w:rFonts w:cs="Tahoma"/>
          <w:sz w:val="20"/>
          <w:szCs w:val="20"/>
        </w:rPr>
        <w:t>/bureaux</w:t>
      </w:r>
      <w:r w:rsidR="00AE2CB0">
        <w:rPr>
          <w:rFonts w:cs="Tahoma"/>
          <w:sz w:val="20"/>
          <w:szCs w:val="20"/>
        </w:rPr>
        <w:t xml:space="preserve"> à RdC</w:t>
      </w:r>
      <w:r w:rsidR="003F6E04">
        <w:rPr>
          <w:rFonts w:cs="Tahoma"/>
          <w:sz w:val="20"/>
          <w:szCs w:val="20"/>
        </w:rPr>
        <w:t xml:space="preserve"> </w:t>
      </w:r>
      <w:r w:rsidRPr="00723D3A">
        <w:rPr>
          <w:rFonts w:cs="Tahoma"/>
          <w:sz w:val="20"/>
          <w:szCs w:val="20"/>
        </w:rPr>
        <w:t>représentant une surface de plancher totale d</w:t>
      </w:r>
      <w:r w:rsidR="003F6E04">
        <w:rPr>
          <w:rFonts w:cs="Tahoma"/>
          <w:sz w:val="20"/>
          <w:szCs w:val="20"/>
        </w:rPr>
        <w:t>’environ</w:t>
      </w:r>
      <w:r w:rsidRPr="00723D3A">
        <w:rPr>
          <w:rFonts w:cs="Tahoma"/>
          <w:sz w:val="20"/>
          <w:szCs w:val="20"/>
        </w:rPr>
        <w:t xml:space="preserve"> </w:t>
      </w:r>
      <w:r w:rsidR="003F6E04">
        <w:rPr>
          <w:rFonts w:cs="Tahoma"/>
          <w:sz w:val="20"/>
          <w:szCs w:val="20"/>
        </w:rPr>
        <w:t>3 490</w:t>
      </w:r>
      <w:r w:rsidRPr="00723D3A">
        <w:rPr>
          <w:rFonts w:cs="Tahoma"/>
          <w:sz w:val="20"/>
          <w:szCs w:val="20"/>
        </w:rPr>
        <w:t xml:space="preserve"> m² </w:t>
      </w:r>
      <w:r w:rsidR="003F6E04">
        <w:rPr>
          <w:rFonts w:cs="Tahoma"/>
          <w:sz w:val="20"/>
          <w:szCs w:val="20"/>
        </w:rPr>
        <w:t xml:space="preserve">et une surface utile brute locative d’environ 3 330 m². </w:t>
      </w:r>
    </w:p>
    <w:p w:rsidR="00723D3A" w:rsidRPr="00723D3A" w:rsidRDefault="00723D3A" w:rsidP="00723D3A">
      <w:pPr>
        <w:rPr>
          <w:rFonts w:cs="Tahoma"/>
          <w:sz w:val="20"/>
          <w:szCs w:val="20"/>
        </w:rPr>
      </w:pPr>
    </w:p>
    <w:p w:rsidR="00723D3A" w:rsidRPr="00723D3A" w:rsidRDefault="00723D3A" w:rsidP="00723D3A">
      <w:pPr>
        <w:rPr>
          <w:rFonts w:cs="Tahoma"/>
          <w:sz w:val="20"/>
          <w:szCs w:val="20"/>
        </w:rPr>
      </w:pPr>
      <w:r w:rsidRPr="00723D3A">
        <w:rPr>
          <w:rFonts w:cs="Tahoma"/>
          <w:sz w:val="20"/>
          <w:szCs w:val="20"/>
        </w:rPr>
        <w:t xml:space="preserve">Le projet s’accompagnera de la création d’environ </w:t>
      </w:r>
      <w:r w:rsidR="00AE2CB0">
        <w:rPr>
          <w:rFonts w:cs="Tahoma"/>
          <w:sz w:val="20"/>
          <w:szCs w:val="20"/>
        </w:rPr>
        <w:t>32</w:t>
      </w:r>
      <w:r w:rsidRPr="00723D3A">
        <w:rPr>
          <w:rFonts w:cs="Tahoma"/>
          <w:sz w:val="20"/>
          <w:szCs w:val="20"/>
        </w:rPr>
        <w:t xml:space="preserve"> places de stationnement.</w:t>
      </w:r>
    </w:p>
    <w:p w:rsidR="0012319B" w:rsidRPr="002B30F4" w:rsidRDefault="0012319B" w:rsidP="0012319B">
      <w:pPr>
        <w:rPr>
          <w:rFonts w:cs="Tahoma"/>
          <w:sz w:val="20"/>
          <w:szCs w:val="20"/>
        </w:rPr>
      </w:pPr>
    </w:p>
    <w:p w:rsidR="00757342" w:rsidRDefault="00757342" w:rsidP="00757342">
      <w:pPr>
        <w:rPr>
          <w:rFonts w:cs="Tahoma"/>
          <w:sz w:val="20"/>
          <w:szCs w:val="20"/>
        </w:rPr>
      </w:pPr>
      <w:r>
        <w:rPr>
          <w:rFonts w:cs="Tahoma"/>
          <w:sz w:val="20"/>
          <w:szCs w:val="20"/>
        </w:rPr>
        <w:t>Le présent Contrat a pour objet de définir la mission confiée par le PROMOTEUR à l’ARCHITECTE, pour la réalisation de l’ensemble de l’opération.</w:t>
      </w:r>
    </w:p>
    <w:p w:rsidR="0012319B" w:rsidRDefault="0012319B" w:rsidP="0012319B">
      <w:pPr>
        <w:tabs>
          <w:tab w:val="left" w:pos="426"/>
          <w:tab w:val="left" w:pos="1843"/>
          <w:tab w:val="left" w:pos="2127"/>
        </w:tabs>
        <w:rPr>
          <w:rFonts w:cs="Tahoma"/>
          <w:sz w:val="20"/>
          <w:szCs w:val="20"/>
        </w:rPr>
      </w:pPr>
    </w:p>
    <w:p w:rsidR="0012319B" w:rsidRDefault="0012319B" w:rsidP="0012319B">
      <w:pPr>
        <w:pStyle w:val="Titre1"/>
        <w:rPr>
          <w:rFonts w:ascii="Tahoma" w:hAnsi="Tahoma" w:cs="Tahoma"/>
          <w:iCs/>
          <w:kern w:val="28"/>
          <w:sz w:val="20"/>
          <w:szCs w:val="20"/>
        </w:rPr>
      </w:pPr>
      <w:bookmarkStart w:id="1" w:name="_Toc179589857"/>
      <w:bookmarkStart w:id="2" w:name="_Toc26390358"/>
      <w:r>
        <w:rPr>
          <w:rFonts w:ascii="Tahoma" w:hAnsi="Tahoma" w:cs="Tahoma"/>
          <w:iCs/>
          <w:kern w:val="28"/>
          <w:sz w:val="20"/>
          <w:szCs w:val="20"/>
        </w:rPr>
        <w:t>DEFINITION ET CONTENU DE LA MISSION</w:t>
      </w:r>
      <w:bookmarkEnd w:id="1"/>
      <w:bookmarkEnd w:id="2"/>
    </w:p>
    <w:p w:rsidR="0012319B" w:rsidRDefault="0012319B" w:rsidP="0012319B">
      <w:pPr>
        <w:rPr>
          <w:rFonts w:cs="Tahoma"/>
          <w:iCs/>
          <w:kern w:val="28"/>
          <w:sz w:val="20"/>
          <w:szCs w:val="20"/>
        </w:rPr>
      </w:pPr>
    </w:p>
    <w:p w:rsidR="0012319B" w:rsidRDefault="0012319B" w:rsidP="0012319B">
      <w:pPr>
        <w:rPr>
          <w:rFonts w:cs="Tahoma"/>
          <w:sz w:val="20"/>
          <w:szCs w:val="20"/>
        </w:rPr>
      </w:pPr>
      <w:r>
        <w:rPr>
          <w:rFonts w:cs="Tahoma"/>
          <w:sz w:val="20"/>
          <w:szCs w:val="20"/>
        </w:rPr>
        <w:t>La mission confiée à l’ARCHITECTE par le PROMOTEUR se décompose en trois phases.</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est chargé par le PROMOTEUR d’une mission comprenant les éléments suivants :</w:t>
      </w:r>
    </w:p>
    <w:p w:rsidR="0012319B" w:rsidRDefault="0012319B" w:rsidP="0012319B">
      <w:pPr>
        <w:rPr>
          <w:rFonts w:cs="Tahoma"/>
          <w:sz w:val="20"/>
          <w:szCs w:val="20"/>
        </w:rPr>
      </w:pPr>
    </w:p>
    <w:p w:rsidR="00D23F3D" w:rsidRDefault="00D23F3D" w:rsidP="0012319B">
      <w:pPr>
        <w:rPr>
          <w:rFonts w:cs="Tahoma"/>
          <w:sz w:val="20"/>
          <w:szCs w:val="20"/>
        </w:rPr>
      </w:pPr>
    </w:p>
    <w:p w:rsidR="0012319B" w:rsidRDefault="0012319B" w:rsidP="0012319B">
      <w:pPr>
        <w:rPr>
          <w:rFonts w:cs="Tahoma"/>
          <w:b/>
          <w:sz w:val="20"/>
          <w:szCs w:val="20"/>
          <w:u w:val="single"/>
        </w:rPr>
      </w:pPr>
      <w:r>
        <w:rPr>
          <w:rFonts w:cs="Tahoma"/>
          <w:b/>
          <w:sz w:val="20"/>
          <w:szCs w:val="20"/>
          <w:u w:val="single"/>
        </w:rPr>
        <w:t>Phase 1 :</w:t>
      </w:r>
    </w:p>
    <w:p w:rsidR="0012319B" w:rsidRDefault="0012319B" w:rsidP="0012319B">
      <w:pPr>
        <w:numPr>
          <w:ilvl w:val="0"/>
          <w:numId w:val="3"/>
        </w:numPr>
        <w:rPr>
          <w:rFonts w:cs="Tahoma"/>
          <w:sz w:val="20"/>
          <w:szCs w:val="20"/>
        </w:rPr>
      </w:pPr>
      <w:r>
        <w:rPr>
          <w:rFonts w:cs="Tahoma"/>
          <w:sz w:val="20"/>
          <w:szCs w:val="20"/>
        </w:rPr>
        <w:t xml:space="preserve">FAISABILITE/ESQUISSE/ ETUDES D’AVANT PROJET SOMMAIRE </w:t>
      </w:r>
    </w:p>
    <w:p w:rsidR="0012319B" w:rsidRDefault="0012319B" w:rsidP="0012319B">
      <w:pPr>
        <w:numPr>
          <w:ilvl w:val="0"/>
          <w:numId w:val="3"/>
        </w:numPr>
        <w:rPr>
          <w:rFonts w:cs="Tahoma"/>
          <w:sz w:val="20"/>
          <w:szCs w:val="20"/>
        </w:rPr>
      </w:pPr>
      <w:r>
        <w:rPr>
          <w:rFonts w:cs="Tahoma"/>
          <w:sz w:val="20"/>
          <w:szCs w:val="20"/>
        </w:rPr>
        <w:t xml:space="preserve">ETUDES D’AVANT-PROJET DETAILLE </w:t>
      </w:r>
    </w:p>
    <w:p w:rsidR="0012319B" w:rsidRDefault="0012319B" w:rsidP="0012319B">
      <w:pPr>
        <w:numPr>
          <w:ilvl w:val="0"/>
          <w:numId w:val="3"/>
        </w:numPr>
        <w:rPr>
          <w:rFonts w:cs="Tahoma"/>
          <w:sz w:val="20"/>
          <w:szCs w:val="20"/>
        </w:rPr>
      </w:pPr>
      <w:r>
        <w:rPr>
          <w:rFonts w:cs="Tahoma"/>
          <w:sz w:val="20"/>
          <w:szCs w:val="20"/>
        </w:rPr>
        <w:t xml:space="preserve">PERMIS DE CONSTRUIRE </w:t>
      </w:r>
    </w:p>
    <w:p w:rsidR="00D23F3D" w:rsidRDefault="00D23F3D" w:rsidP="00D23F3D">
      <w:pPr>
        <w:ind w:left="1080" w:firstLine="0"/>
        <w:rPr>
          <w:rFonts w:cs="Tahoma"/>
          <w:sz w:val="20"/>
          <w:szCs w:val="20"/>
        </w:rPr>
      </w:pPr>
    </w:p>
    <w:p w:rsidR="0012319B" w:rsidRDefault="0012319B" w:rsidP="0012319B">
      <w:pPr>
        <w:rPr>
          <w:rFonts w:cs="Tahoma"/>
          <w:sz w:val="20"/>
          <w:szCs w:val="20"/>
        </w:rPr>
      </w:pPr>
    </w:p>
    <w:p w:rsidR="0012319B" w:rsidRDefault="0012319B" w:rsidP="0012319B">
      <w:pPr>
        <w:rPr>
          <w:rFonts w:cs="Tahoma"/>
          <w:b/>
          <w:sz w:val="20"/>
          <w:szCs w:val="20"/>
          <w:u w:val="single"/>
        </w:rPr>
      </w:pPr>
      <w:r>
        <w:rPr>
          <w:rFonts w:cs="Tahoma"/>
          <w:b/>
          <w:sz w:val="20"/>
          <w:szCs w:val="20"/>
          <w:u w:val="single"/>
        </w:rPr>
        <w:t>Phase 2 :</w:t>
      </w:r>
    </w:p>
    <w:p w:rsidR="0012319B" w:rsidRDefault="0012319B" w:rsidP="0012319B">
      <w:pPr>
        <w:numPr>
          <w:ilvl w:val="0"/>
          <w:numId w:val="4"/>
        </w:numPr>
        <w:rPr>
          <w:rFonts w:cs="Tahoma"/>
          <w:sz w:val="20"/>
          <w:szCs w:val="20"/>
        </w:rPr>
      </w:pPr>
      <w:r>
        <w:rPr>
          <w:rFonts w:cs="Tahoma"/>
          <w:sz w:val="20"/>
          <w:szCs w:val="20"/>
        </w:rPr>
        <w:t>ETUDES PROJET DE CONCEPTION GENERALE</w:t>
      </w:r>
    </w:p>
    <w:p w:rsidR="0012319B" w:rsidRDefault="0012319B" w:rsidP="0012319B">
      <w:pPr>
        <w:rPr>
          <w:rFonts w:cs="Tahoma"/>
          <w:sz w:val="20"/>
          <w:szCs w:val="20"/>
        </w:rPr>
      </w:pPr>
    </w:p>
    <w:p w:rsidR="00D23F3D" w:rsidRDefault="00D23F3D" w:rsidP="0012319B">
      <w:pPr>
        <w:rPr>
          <w:rFonts w:cs="Tahoma"/>
          <w:sz w:val="20"/>
          <w:szCs w:val="20"/>
        </w:rPr>
      </w:pPr>
    </w:p>
    <w:p w:rsidR="0012319B" w:rsidRDefault="0012319B" w:rsidP="0012319B">
      <w:pPr>
        <w:rPr>
          <w:rFonts w:cs="Tahoma"/>
          <w:b/>
          <w:sz w:val="20"/>
          <w:szCs w:val="20"/>
          <w:u w:val="single"/>
        </w:rPr>
      </w:pPr>
      <w:r>
        <w:rPr>
          <w:rFonts w:cs="Tahoma"/>
          <w:b/>
          <w:sz w:val="20"/>
          <w:szCs w:val="20"/>
          <w:u w:val="single"/>
        </w:rPr>
        <w:t>Phase 3 :</w:t>
      </w:r>
    </w:p>
    <w:p w:rsidR="0012319B" w:rsidRDefault="00164829" w:rsidP="0012319B">
      <w:pPr>
        <w:numPr>
          <w:ilvl w:val="0"/>
          <w:numId w:val="4"/>
        </w:numPr>
        <w:rPr>
          <w:rFonts w:cs="Tahoma"/>
          <w:sz w:val="20"/>
          <w:szCs w:val="20"/>
        </w:rPr>
      </w:pPr>
      <w:r>
        <w:rPr>
          <w:rFonts w:cs="Tahoma"/>
          <w:sz w:val="20"/>
          <w:szCs w:val="20"/>
        </w:rPr>
        <w:t xml:space="preserve">DIRECTION DE L’EXECUTION </w:t>
      </w:r>
      <w:r w:rsidR="00806405">
        <w:rPr>
          <w:rFonts w:cs="Tahoma"/>
          <w:sz w:val="20"/>
          <w:szCs w:val="20"/>
        </w:rPr>
        <w:t>DES TRAVAUX</w:t>
      </w:r>
    </w:p>
    <w:p w:rsidR="00806405" w:rsidRDefault="00806405" w:rsidP="0012319B">
      <w:pPr>
        <w:numPr>
          <w:ilvl w:val="0"/>
          <w:numId w:val="4"/>
        </w:numPr>
        <w:rPr>
          <w:rFonts w:cs="Tahoma"/>
          <w:sz w:val="20"/>
          <w:szCs w:val="20"/>
        </w:rPr>
      </w:pPr>
      <w:r>
        <w:rPr>
          <w:rFonts w:cs="Tahoma"/>
          <w:sz w:val="20"/>
          <w:szCs w:val="20"/>
        </w:rPr>
        <w:t>ASSISTANCE AU MAITRE D’OUVRAGE POUR LA RECEPTION (AOR), LA GARANTIE DE PARFAIT ACHEVEMENT ET L’OBTENTION DU CERTIFICAT DE CONFORMITE.</w:t>
      </w:r>
    </w:p>
    <w:p w:rsidR="00806405" w:rsidRDefault="00806405" w:rsidP="0012319B">
      <w:pPr>
        <w:numPr>
          <w:ilvl w:val="0"/>
          <w:numId w:val="4"/>
        </w:numPr>
        <w:rPr>
          <w:rFonts w:cs="Tahoma"/>
          <w:sz w:val="20"/>
          <w:szCs w:val="20"/>
        </w:rPr>
      </w:pPr>
      <w:r>
        <w:rPr>
          <w:rFonts w:cs="Tahoma"/>
          <w:sz w:val="20"/>
          <w:szCs w:val="20"/>
        </w:rPr>
        <w:t>DOSSIER DES OUVRAGES EXECUTES (DOE).</w:t>
      </w:r>
    </w:p>
    <w:p w:rsidR="004D0187" w:rsidRDefault="004D0187" w:rsidP="004D0187">
      <w:pPr>
        <w:ind w:left="1080" w:firstLine="0"/>
        <w:rPr>
          <w:rFonts w:cs="Tahoma"/>
          <w:sz w:val="20"/>
          <w:szCs w:val="20"/>
        </w:rPr>
      </w:pPr>
    </w:p>
    <w:p w:rsidR="00D23F3D" w:rsidRDefault="00D23F3D" w:rsidP="004D0187">
      <w:pPr>
        <w:ind w:left="1080" w:firstLine="0"/>
        <w:rPr>
          <w:rFonts w:cs="Tahoma"/>
          <w:sz w:val="20"/>
          <w:szCs w:val="20"/>
        </w:rPr>
      </w:pPr>
    </w:p>
    <w:p w:rsidR="007C2FC7" w:rsidRDefault="00894B8F" w:rsidP="007C2FC7">
      <w:pPr>
        <w:rPr>
          <w:rFonts w:cs="Tahoma"/>
          <w:sz w:val="20"/>
          <w:szCs w:val="20"/>
        </w:rPr>
      </w:pPr>
      <w:r>
        <w:rPr>
          <w:rFonts w:cs="Tahoma"/>
          <w:sz w:val="20"/>
          <w:szCs w:val="20"/>
        </w:rPr>
        <w:t xml:space="preserve"> </w:t>
      </w:r>
      <w:r w:rsidR="007C2FC7" w:rsidRPr="00A0542B">
        <w:rPr>
          <w:rFonts w:cs="Tahoma"/>
          <w:sz w:val="20"/>
          <w:szCs w:val="20"/>
        </w:rPr>
        <w:t xml:space="preserve">Les études des </w:t>
      </w:r>
      <w:r w:rsidR="00AE2CB0">
        <w:rPr>
          <w:rFonts w:cs="Tahoma"/>
          <w:sz w:val="20"/>
          <w:szCs w:val="20"/>
        </w:rPr>
        <w:t xml:space="preserve">B.E.T. Fluides, Coordination SSI, </w:t>
      </w:r>
      <w:r w:rsidR="007C2FC7" w:rsidRPr="00A0542B">
        <w:rPr>
          <w:rFonts w:cs="Tahoma"/>
          <w:sz w:val="20"/>
          <w:szCs w:val="20"/>
        </w:rPr>
        <w:t>B.E.T. Structures, et VRD, ainsi que les missions d’économie</w:t>
      </w:r>
      <w:r w:rsidR="007C2FC7">
        <w:rPr>
          <w:rFonts w:cs="Tahoma"/>
          <w:sz w:val="20"/>
          <w:szCs w:val="20"/>
        </w:rPr>
        <w:t xml:space="preserve"> de la construction </w:t>
      </w:r>
      <w:r w:rsidR="007C2FC7" w:rsidRPr="00A0542B">
        <w:rPr>
          <w:rFonts w:cs="Tahoma"/>
          <w:sz w:val="20"/>
          <w:szCs w:val="20"/>
        </w:rPr>
        <w:t>ne sont pas prévues au présent contrat et feront l’objet de contrats séparés.</w:t>
      </w:r>
    </w:p>
    <w:p w:rsidR="00164829" w:rsidRDefault="00164829" w:rsidP="004D0187">
      <w:pPr>
        <w:ind w:firstLine="0"/>
        <w:rPr>
          <w:rFonts w:cs="Tahoma"/>
          <w:sz w:val="20"/>
          <w:szCs w:val="20"/>
        </w:rPr>
      </w:pPr>
    </w:p>
    <w:p w:rsidR="00D23F3D" w:rsidRPr="002B30F4" w:rsidRDefault="00D23F3D" w:rsidP="004D0187">
      <w:pPr>
        <w:ind w:firstLine="0"/>
        <w:rPr>
          <w:rFonts w:cs="Tahoma"/>
          <w:sz w:val="20"/>
          <w:szCs w:val="20"/>
        </w:rPr>
      </w:pPr>
    </w:p>
    <w:p w:rsidR="00D23F3D" w:rsidRDefault="007C2FC7" w:rsidP="004D0187">
      <w:pPr>
        <w:ind w:firstLine="0"/>
        <w:rPr>
          <w:rFonts w:cs="Tahoma"/>
          <w:sz w:val="20"/>
          <w:szCs w:val="20"/>
        </w:rPr>
      </w:pPr>
      <w:r>
        <w:rPr>
          <w:rFonts w:cs="Tahoma"/>
          <w:sz w:val="20"/>
          <w:szCs w:val="20"/>
        </w:rPr>
        <w:t xml:space="preserve">      </w:t>
      </w:r>
      <w:r w:rsidR="00CB2B43">
        <w:rPr>
          <w:rFonts w:cs="Tahoma"/>
          <w:sz w:val="20"/>
          <w:szCs w:val="20"/>
        </w:rPr>
        <w:t>La</w:t>
      </w:r>
      <w:r w:rsidR="00D23F3D">
        <w:rPr>
          <w:rFonts w:cs="Tahoma"/>
          <w:sz w:val="20"/>
          <w:szCs w:val="20"/>
        </w:rPr>
        <w:t xml:space="preserve"> mission d’O.P.C. ainsi </w:t>
      </w:r>
      <w:r w:rsidR="008F3AC1">
        <w:rPr>
          <w:rFonts w:cs="Tahoma"/>
          <w:sz w:val="20"/>
          <w:szCs w:val="20"/>
        </w:rPr>
        <w:t xml:space="preserve">que les travaux </w:t>
      </w:r>
      <w:r w:rsidR="00D23F3D">
        <w:rPr>
          <w:rFonts w:cs="Tahoma"/>
          <w:sz w:val="20"/>
          <w:szCs w:val="20"/>
        </w:rPr>
        <w:t xml:space="preserve">en Entreprise Générale </w:t>
      </w:r>
      <w:r w:rsidR="008F3AC1">
        <w:rPr>
          <w:rFonts w:cs="Tahoma"/>
          <w:sz w:val="20"/>
          <w:szCs w:val="20"/>
        </w:rPr>
        <w:t>seront réalisés par la société EG SCOB</w:t>
      </w:r>
      <w:r w:rsidR="00D23F3D">
        <w:rPr>
          <w:rFonts w:cs="Tahoma"/>
          <w:sz w:val="20"/>
          <w:szCs w:val="20"/>
        </w:rPr>
        <w:t>, 480 Route de la Ferté – 71 570 LA CHAPELLE DE GINCHAY.</w:t>
      </w:r>
    </w:p>
    <w:p w:rsidR="00164829" w:rsidRDefault="00164829" w:rsidP="004D0187">
      <w:pPr>
        <w:ind w:firstLine="0"/>
        <w:rPr>
          <w:rFonts w:cs="Tahoma"/>
          <w:sz w:val="20"/>
          <w:szCs w:val="20"/>
        </w:rPr>
      </w:pPr>
    </w:p>
    <w:p w:rsidR="00D23F3D" w:rsidRDefault="00164829" w:rsidP="004D0187">
      <w:pPr>
        <w:ind w:firstLine="0"/>
        <w:rPr>
          <w:rFonts w:cs="Tahoma"/>
          <w:sz w:val="20"/>
          <w:szCs w:val="20"/>
        </w:rPr>
      </w:pPr>
      <w:r>
        <w:rPr>
          <w:rFonts w:cs="Tahoma"/>
          <w:sz w:val="20"/>
          <w:szCs w:val="20"/>
        </w:rPr>
        <w:t xml:space="preserve">L’ARCHITECTE réalisera ses missions en relation </w:t>
      </w:r>
      <w:r w:rsidR="00FB1A49">
        <w:rPr>
          <w:rFonts w:cs="Tahoma"/>
          <w:sz w:val="20"/>
          <w:szCs w:val="20"/>
        </w:rPr>
        <w:t>avec</w:t>
      </w:r>
      <w:r>
        <w:rPr>
          <w:rFonts w:cs="Tahoma"/>
          <w:sz w:val="20"/>
          <w:szCs w:val="20"/>
        </w:rPr>
        <w:t xml:space="preserve"> les Bureaux d’Etudes Techniques (B.E.T.) et l’Entreprise  Générale choisis par le promoteur, selon la répartition des</w:t>
      </w:r>
      <w:r w:rsidR="000B4DD6">
        <w:rPr>
          <w:rFonts w:cs="Tahoma"/>
          <w:sz w:val="20"/>
          <w:szCs w:val="20"/>
        </w:rPr>
        <w:t xml:space="preserve"> missions exposée à l’annexe 1.</w:t>
      </w:r>
    </w:p>
    <w:p w:rsidR="0012319B" w:rsidRDefault="0012319B" w:rsidP="0012319B">
      <w:pPr>
        <w:rPr>
          <w:rFonts w:cs="Tahoma"/>
          <w:sz w:val="20"/>
          <w:szCs w:val="20"/>
        </w:rPr>
      </w:pPr>
    </w:p>
    <w:p w:rsidR="0012319B" w:rsidRDefault="0012319B" w:rsidP="00D23F3D">
      <w:pPr>
        <w:pStyle w:val="Titre2"/>
        <w:numPr>
          <w:ilvl w:val="0"/>
          <w:numId w:val="0"/>
        </w:numPr>
        <w:ind w:left="709"/>
        <w:rPr>
          <w:rFonts w:cs="Tahoma"/>
          <w:sz w:val="20"/>
          <w:szCs w:val="20"/>
        </w:rPr>
      </w:pPr>
      <w:r>
        <w:t>PHASE 1</w:t>
      </w:r>
    </w:p>
    <w:p w:rsidR="0012319B" w:rsidRDefault="0012319B" w:rsidP="0012319B">
      <w:pPr>
        <w:pStyle w:val="Titre3"/>
      </w:pPr>
      <w:r>
        <w:t xml:space="preserve">Faisabilité - Esquisse – Avant Projet Sommaire (APS) </w:t>
      </w:r>
    </w:p>
    <w:p w:rsidR="0012319B" w:rsidRDefault="0012319B" w:rsidP="00314F91">
      <w:pPr>
        <w:ind w:firstLine="0"/>
        <w:rPr>
          <w:rFonts w:cs="Tahoma"/>
          <w:b/>
          <w:sz w:val="20"/>
          <w:szCs w:val="20"/>
        </w:rPr>
      </w:pP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Le PROMOTEUR définit le programme</w:t>
      </w:r>
      <w:r w:rsidR="00AE2CB0">
        <w:rPr>
          <w:rFonts w:cs="Tahoma"/>
          <w:sz w:val="20"/>
          <w:szCs w:val="20"/>
        </w:rPr>
        <w:t xml:space="preserve">, </w:t>
      </w:r>
      <w:r>
        <w:rPr>
          <w:rFonts w:cs="Tahoma"/>
          <w:sz w:val="20"/>
          <w:szCs w:val="20"/>
        </w:rPr>
        <w:t>l’enveloppe financière du projet et le planning d’exécution envisagé.</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analyse le programme, après connaissance des lieux et des données qui lui sont communiquées par le PROMOTEUR, telles que le programme fonctionnel, environnemental, et financier, l’extrait ca</w:t>
      </w:r>
      <w:r w:rsidR="00314F91">
        <w:rPr>
          <w:rFonts w:cs="Tahoma"/>
          <w:sz w:val="20"/>
          <w:szCs w:val="20"/>
        </w:rPr>
        <w:t>dastral, relevés topographiques…</w:t>
      </w:r>
      <w:r>
        <w:rPr>
          <w:rFonts w:cs="Tahoma"/>
          <w:sz w:val="20"/>
          <w:szCs w:val="20"/>
        </w:rPr>
        <w:t xml:space="preserve">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Il vérifie l’ensemble des règles d’urbanisme applicable au projet. Il fait dans ce cadre toutes observations et propositions utiles, en précisant notamment les éléments complémentaires à fournir par le PROMOTEUR.</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Il propose une ou plusieurs solutions d’ensemble, traduisant les éléments majeurs du programme et comprenant des plans des niveaux significatifs au 1/500</w:t>
      </w:r>
      <w:r>
        <w:rPr>
          <w:rFonts w:cs="Tahoma"/>
          <w:sz w:val="20"/>
          <w:szCs w:val="20"/>
          <w:vertAlign w:val="superscript"/>
        </w:rPr>
        <w:t>e</w:t>
      </w:r>
      <w:r>
        <w:rPr>
          <w:rFonts w:cs="Tahoma"/>
          <w:sz w:val="20"/>
          <w:szCs w:val="20"/>
        </w:rPr>
        <w:t>, avec éventuellement certains détails significatifs au 1/200</w:t>
      </w:r>
      <w:r>
        <w:rPr>
          <w:rFonts w:cs="Tahoma"/>
          <w:sz w:val="20"/>
          <w:szCs w:val="20"/>
          <w:vertAlign w:val="superscript"/>
        </w:rPr>
        <w:t>e</w:t>
      </w:r>
      <w:r>
        <w:rPr>
          <w:rFonts w:cs="Tahoma"/>
          <w:sz w:val="20"/>
          <w:szCs w:val="20"/>
        </w:rPr>
        <w:t>, ainsi que l’expression de la volumétrie d’ensemble par croquis.</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A partir du plan d’ensemble retenu et du programme arrêté à l’issue des études d’esquisses approuvées par le PROMOTEUR, l’ARCHITECTE établit les études APS qui comportent : </w:t>
      </w:r>
    </w:p>
    <w:p w:rsidR="0012319B" w:rsidRDefault="0012319B" w:rsidP="0012319B">
      <w:pPr>
        <w:numPr>
          <w:ilvl w:val="0"/>
          <w:numId w:val="5"/>
        </w:numPr>
        <w:rPr>
          <w:rFonts w:cs="Tahoma"/>
          <w:sz w:val="20"/>
          <w:szCs w:val="20"/>
        </w:rPr>
      </w:pPr>
      <w:r>
        <w:rPr>
          <w:rFonts w:cs="Tahoma"/>
          <w:sz w:val="20"/>
          <w:szCs w:val="20"/>
        </w:rPr>
        <w:t>Plan masse, plans de niveaux et coupes au 1/200</w:t>
      </w:r>
      <w:r>
        <w:rPr>
          <w:rFonts w:cs="Tahoma"/>
          <w:sz w:val="20"/>
          <w:szCs w:val="20"/>
          <w:vertAlign w:val="superscript"/>
        </w:rPr>
        <w:t>e</w:t>
      </w:r>
      <w:r>
        <w:rPr>
          <w:rFonts w:cs="Tahoma"/>
          <w:sz w:val="20"/>
          <w:szCs w:val="20"/>
        </w:rPr>
        <w:t>,</w:t>
      </w:r>
    </w:p>
    <w:p w:rsidR="0012319B" w:rsidRDefault="0012319B" w:rsidP="0012319B">
      <w:pPr>
        <w:numPr>
          <w:ilvl w:val="0"/>
          <w:numId w:val="5"/>
        </w:numPr>
        <w:rPr>
          <w:rFonts w:cs="Tahoma"/>
          <w:sz w:val="20"/>
          <w:szCs w:val="20"/>
        </w:rPr>
      </w:pPr>
      <w:r>
        <w:rPr>
          <w:rFonts w:cs="Tahoma"/>
          <w:sz w:val="20"/>
          <w:szCs w:val="20"/>
        </w:rPr>
        <w:t>Détails significatifs au 1/100</w:t>
      </w:r>
      <w:r>
        <w:rPr>
          <w:rFonts w:cs="Tahoma"/>
          <w:sz w:val="20"/>
          <w:szCs w:val="20"/>
          <w:vertAlign w:val="superscript"/>
        </w:rPr>
        <w:t>e</w:t>
      </w:r>
      <w:r>
        <w:rPr>
          <w:rFonts w:cs="Tahoma"/>
          <w:sz w:val="20"/>
          <w:szCs w:val="20"/>
        </w:rPr>
        <w:t>,</w:t>
      </w:r>
    </w:p>
    <w:p w:rsidR="0012319B" w:rsidRDefault="0012319B" w:rsidP="0012319B">
      <w:pPr>
        <w:numPr>
          <w:ilvl w:val="0"/>
          <w:numId w:val="5"/>
        </w:numPr>
        <w:rPr>
          <w:rFonts w:cs="Tahoma"/>
          <w:sz w:val="20"/>
          <w:szCs w:val="20"/>
        </w:rPr>
      </w:pPr>
      <w:r>
        <w:rPr>
          <w:rFonts w:cs="Tahoma"/>
          <w:sz w:val="20"/>
          <w:szCs w:val="20"/>
        </w:rPr>
        <w:t>Formalisation du plan masse environnementale au 1/200</w:t>
      </w:r>
      <w:r>
        <w:rPr>
          <w:rFonts w:cs="Tahoma"/>
          <w:sz w:val="20"/>
          <w:szCs w:val="20"/>
          <w:vertAlign w:val="superscript"/>
        </w:rPr>
        <w:t>e</w:t>
      </w:r>
      <w:r>
        <w:rPr>
          <w:rFonts w:cs="Tahoma"/>
          <w:sz w:val="20"/>
          <w:szCs w:val="20"/>
        </w:rPr>
        <w:t>,</w:t>
      </w:r>
    </w:p>
    <w:p w:rsidR="0012319B" w:rsidRDefault="0012319B" w:rsidP="0012319B">
      <w:pPr>
        <w:numPr>
          <w:ilvl w:val="0"/>
          <w:numId w:val="5"/>
        </w:numPr>
        <w:rPr>
          <w:rFonts w:cs="Tahoma"/>
          <w:sz w:val="20"/>
          <w:szCs w:val="20"/>
        </w:rPr>
      </w:pPr>
      <w:r>
        <w:rPr>
          <w:rFonts w:cs="Tahoma"/>
          <w:sz w:val="20"/>
          <w:szCs w:val="20"/>
        </w:rPr>
        <w:t>Tableaux des surfaces</w:t>
      </w:r>
      <w:r w:rsidR="00B30175">
        <w:rPr>
          <w:rFonts w:cs="Tahoma"/>
          <w:sz w:val="20"/>
          <w:szCs w:val="20"/>
        </w:rPr>
        <w:t xml:space="preserve"> </w:t>
      </w:r>
      <w:r w:rsidR="002B30F4">
        <w:rPr>
          <w:rFonts w:cs="Tahoma"/>
          <w:sz w:val="20"/>
          <w:szCs w:val="20"/>
        </w:rPr>
        <w:t xml:space="preserve">de </w:t>
      </w:r>
      <w:r w:rsidR="00B30175" w:rsidRPr="002B30F4">
        <w:rPr>
          <w:rFonts w:cs="Tahoma"/>
          <w:sz w:val="20"/>
          <w:szCs w:val="20"/>
        </w:rPr>
        <w:t>plancher</w:t>
      </w:r>
      <w:r w:rsidR="00AE2CB0">
        <w:rPr>
          <w:rFonts w:cs="Tahoma"/>
          <w:sz w:val="20"/>
          <w:szCs w:val="20"/>
        </w:rPr>
        <w:t xml:space="preserve"> </w:t>
      </w:r>
      <w:r>
        <w:rPr>
          <w:rFonts w:cs="Tahoma"/>
          <w:sz w:val="20"/>
          <w:szCs w:val="20"/>
        </w:rPr>
        <w:t>et utiles par bâtiment, par niveau et par type de local.</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participera avec les BET, géomètres, conces</w:t>
      </w:r>
      <w:r w:rsidR="00513587">
        <w:rPr>
          <w:rFonts w:cs="Tahoma"/>
          <w:sz w:val="20"/>
          <w:szCs w:val="20"/>
        </w:rPr>
        <w:t xml:space="preserve">sionnaires ou services publics, </w:t>
      </w:r>
      <w:r>
        <w:rPr>
          <w:rFonts w:cs="Tahoma"/>
          <w:sz w:val="20"/>
          <w:szCs w:val="20"/>
        </w:rPr>
        <w:t xml:space="preserve">à l’ensemble des réunions de synthèse technique. </w:t>
      </w:r>
    </w:p>
    <w:p w:rsidR="0012319B" w:rsidRDefault="0012319B" w:rsidP="0012319B">
      <w:pPr>
        <w:rPr>
          <w:rFonts w:cs="Tahoma"/>
          <w:sz w:val="20"/>
          <w:szCs w:val="20"/>
        </w:rPr>
      </w:pPr>
      <w:r>
        <w:rPr>
          <w:rFonts w:cs="Tahoma"/>
          <w:sz w:val="20"/>
          <w:szCs w:val="20"/>
        </w:rPr>
        <w:t>En tant que pilote de la conception, il organise les réunions de mise au point et établit les comptes-rendu</w:t>
      </w:r>
      <w:r w:rsidR="00164829">
        <w:rPr>
          <w:rFonts w:cs="Tahoma"/>
          <w:sz w:val="20"/>
          <w:szCs w:val="20"/>
        </w:rPr>
        <w:t>s correspondants</w:t>
      </w:r>
      <w:r>
        <w:rPr>
          <w:rFonts w:cs="Tahoma"/>
          <w:sz w:val="20"/>
          <w:szCs w:val="20"/>
        </w:rPr>
        <w:t>.</w:t>
      </w:r>
    </w:p>
    <w:p w:rsidR="0012319B" w:rsidRDefault="0012319B" w:rsidP="0012319B">
      <w:pPr>
        <w:rPr>
          <w:rFonts w:cs="Tahoma"/>
          <w:sz w:val="20"/>
          <w:szCs w:val="20"/>
        </w:rPr>
      </w:pPr>
    </w:p>
    <w:p w:rsidR="0012319B" w:rsidRDefault="0012319B" w:rsidP="0012319B">
      <w:pPr>
        <w:pStyle w:val="Titre3"/>
      </w:pPr>
      <w:r>
        <w:t xml:space="preserve">Avant-projet Détaillé (A.P.D.) </w:t>
      </w:r>
    </w:p>
    <w:p w:rsidR="0012319B" w:rsidRDefault="0012319B" w:rsidP="00CB3B85">
      <w:pPr>
        <w:ind w:firstLine="0"/>
        <w:rPr>
          <w:rFonts w:cs="Tahoma"/>
          <w:b/>
          <w:sz w:val="20"/>
          <w:szCs w:val="20"/>
        </w:rPr>
      </w:pP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procèdera aux recherches et études relatives aux ouvrages dans le cadre du plan d’ensemble retenue à l’APS. Ces recherches et études ont pour but essentiel l’approfondissement de cette solution d’ensemble et l’établissement d’une estimation détaillée du coût des travaux par l’équipe de conception.</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Elles portent sur :</w:t>
      </w:r>
    </w:p>
    <w:p w:rsidR="0012319B" w:rsidRDefault="0012319B" w:rsidP="0012319B">
      <w:pPr>
        <w:rPr>
          <w:rFonts w:cs="Tahoma"/>
          <w:sz w:val="20"/>
          <w:szCs w:val="20"/>
        </w:rPr>
      </w:pPr>
    </w:p>
    <w:p w:rsidR="0012319B" w:rsidRDefault="0012319B" w:rsidP="0012319B">
      <w:pPr>
        <w:numPr>
          <w:ilvl w:val="0"/>
          <w:numId w:val="6"/>
        </w:numPr>
        <w:rPr>
          <w:rFonts w:cs="Tahoma"/>
          <w:sz w:val="20"/>
          <w:szCs w:val="20"/>
        </w:rPr>
      </w:pPr>
      <w:r>
        <w:rPr>
          <w:rFonts w:cs="Tahoma"/>
          <w:sz w:val="20"/>
          <w:szCs w:val="20"/>
        </w:rPr>
        <w:t>L’interprétation des données recueillies, l’appréciation des résultats et des reconnaissances complémentaires et l’application des règlements en vigueur ;</w:t>
      </w:r>
    </w:p>
    <w:p w:rsidR="0012319B" w:rsidRDefault="0012319B" w:rsidP="0012319B">
      <w:pPr>
        <w:numPr>
          <w:ilvl w:val="0"/>
          <w:numId w:val="6"/>
        </w:numPr>
        <w:rPr>
          <w:rFonts w:cs="Tahoma"/>
          <w:sz w:val="20"/>
          <w:szCs w:val="20"/>
        </w:rPr>
      </w:pPr>
      <w:r>
        <w:rPr>
          <w:rFonts w:cs="Tahoma"/>
          <w:sz w:val="20"/>
          <w:szCs w:val="20"/>
        </w:rPr>
        <w:t>L’intégration des principes constructifs, des fondations et des structures, ainsi que leurs dimensionnements sur indication des B.E.T. ;</w:t>
      </w:r>
    </w:p>
    <w:p w:rsidR="0012319B" w:rsidRDefault="0012319B" w:rsidP="0012319B">
      <w:pPr>
        <w:numPr>
          <w:ilvl w:val="0"/>
          <w:numId w:val="6"/>
        </w:numPr>
        <w:rPr>
          <w:rFonts w:cs="Tahoma"/>
          <w:sz w:val="20"/>
          <w:szCs w:val="20"/>
        </w:rPr>
      </w:pPr>
      <w:r>
        <w:rPr>
          <w:rFonts w:cs="Tahoma"/>
          <w:sz w:val="20"/>
          <w:szCs w:val="20"/>
        </w:rPr>
        <w:t>L’intégration des traitements paysagers ;</w:t>
      </w:r>
    </w:p>
    <w:p w:rsidR="0012319B" w:rsidRDefault="0012319B" w:rsidP="0012319B">
      <w:pPr>
        <w:numPr>
          <w:ilvl w:val="0"/>
          <w:numId w:val="6"/>
        </w:numPr>
        <w:rPr>
          <w:rFonts w:cs="Tahoma"/>
          <w:sz w:val="20"/>
          <w:szCs w:val="20"/>
        </w:rPr>
      </w:pPr>
      <w:r>
        <w:rPr>
          <w:rFonts w:cs="Tahoma"/>
          <w:sz w:val="20"/>
          <w:szCs w:val="20"/>
        </w:rPr>
        <w:t>Les dispositions générales et les principes d’équipement en fonction des besoins de l’exploitation et des études des BET ;</w:t>
      </w:r>
    </w:p>
    <w:p w:rsidR="0012319B" w:rsidRDefault="0012319B" w:rsidP="0012319B">
      <w:pPr>
        <w:numPr>
          <w:ilvl w:val="0"/>
          <w:numId w:val="6"/>
        </w:numPr>
        <w:rPr>
          <w:rFonts w:cs="Tahoma"/>
          <w:sz w:val="20"/>
          <w:szCs w:val="20"/>
        </w:rPr>
      </w:pPr>
      <w:r>
        <w:rPr>
          <w:rFonts w:cs="Tahoma"/>
          <w:sz w:val="20"/>
          <w:szCs w:val="20"/>
        </w:rPr>
        <w:t>La nature et la qualité des matériaux et matériels à employer, compte tenu des caractéristiques de l’usage souhaité et de l’objectif financier du PROMOTEUR ;</w:t>
      </w:r>
    </w:p>
    <w:p w:rsidR="0012319B" w:rsidRDefault="0012319B" w:rsidP="0012319B">
      <w:pPr>
        <w:numPr>
          <w:ilvl w:val="0"/>
          <w:numId w:val="6"/>
        </w:numPr>
        <w:rPr>
          <w:rFonts w:cs="Tahoma"/>
          <w:sz w:val="20"/>
          <w:szCs w:val="20"/>
        </w:rPr>
      </w:pPr>
      <w:r>
        <w:rPr>
          <w:rFonts w:cs="Tahoma"/>
          <w:sz w:val="20"/>
          <w:szCs w:val="20"/>
        </w:rPr>
        <w:t>Le cas échéant, l’intégration des éléments concourants à la défense contentieuse de l’opération sur indication du PROMOTEUR, y compris concernant le dossier permis de construire. Le choix et la rémunération des avocats assurant la défense du dossier sont de la seule responsabilité du PROMOTEUR</w:t>
      </w:r>
      <w:r w:rsidR="00AE2CB0">
        <w:rPr>
          <w:rFonts w:cs="Tahoma"/>
          <w:sz w:val="20"/>
          <w:szCs w:val="20"/>
        </w:rPr>
        <w: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Sur la base de ces études, l’ARCHITECTE pilotera l’ensemble de « l’équipe projet » constituée des différents BET désignés par le PROMOTEUR pour l’établissement de l’APD.</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participera avec les BET, géomètres, concessionnaires ou services publics… à l’ensemble des réunions de synthèse technique.</w:t>
      </w:r>
    </w:p>
    <w:p w:rsidR="00E020AB" w:rsidRDefault="0012319B" w:rsidP="0012319B">
      <w:pPr>
        <w:rPr>
          <w:rFonts w:cs="Tahoma"/>
          <w:sz w:val="20"/>
          <w:szCs w:val="20"/>
        </w:rPr>
      </w:pPr>
      <w:r>
        <w:rPr>
          <w:rFonts w:cs="Tahoma"/>
          <w:sz w:val="20"/>
          <w:szCs w:val="20"/>
        </w:rPr>
        <w:t>En tant que pilote de la conception, il organise les réunions de mise au point et établit les comptes-rendus correspondants</w:t>
      </w:r>
      <w:r w:rsidR="00E020AB">
        <w:rPr>
          <w:rFonts w:cs="Tahoma"/>
          <w:sz w:val="20"/>
          <w:szCs w:val="20"/>
        </w:rPr>
        <w:t>.</w:t>
      </w:r>
    </w:p>
    <w:p w:rsidR="00E020AB" w:rsidRDefault="00E020AB" w:rsidP="0012319B">
      <w:pPr>
        <w:rPr>
          <w:rFonts w:cs="Tahoma"/>
          <w:sz w:val="20"/>
          <w:szCs w:val="20"/>
        </w:rPr>
      </w:pPr>
    </w:p>
    <w:p w:rsidR="0012319B" w:rsidRDefault="0012319B" w:rsidP="0012319B">
      <w:pPr>
        <w:rPr>
          <w:rFonts w:cs="Tahoma"/>
          <w:sz w:val="20"/>
          <w:szCs w:val="20"/>
        </w:rPr>
      </w:pPr>
      <w:r>
        <w:rPr>
          <w:rFonts w:cs="Tahoma"/>
          <w:sz w:val="20"/>
          <w:szCs w:val="20"/>
        </w:rPr>
        <w:t xml:space="preserve">Les plans, que l’ARCHITECTE réalise et fait évoluer, servent de base de travail aux BET pour la réalisation des plans techniques.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A cette fin, l’ARCHITECTE fournira les documents suivants :</w:t>
      </w:r>
    </w:p>
    <w:p w:rsidR="0012319B" w:rsidRDefault="0012319B" w:rsidP="0012319B">
      <w:pPr>
        <w:numPr>
          <w:ilvl w:val="0"/>
          <w:numId w:val="7"/>
        </w:numPr>
        <w:rPr>
          <w:rFonts w:cs="Tahoma"/>
          <w:sz w:val="20"/>
          <w:szCs w:val="20"/>
        </w:rPr>
      </w:pPr>
      <w:r>
        <w:rPr>
          <w:rFonts w:cs="Tahoma"/>
          <w:sz w:val="20"/>
          <w:szCs w:val="20"/>
        </w:rPr>
        <w:t>Plan masse avec tracé général des réseaux extérieurs au 1/200</w:t>
      </w:r>
      <w:r>
        <w:rPr>
          <w:rFonts w:cs="Tahoma"/>
          <w:sz w:val="20"/>
          <w:szCs w:val="20"/>
          <w:vertAlign w:val="superscript"/>
        </w:rPr>
        <w:t>e </w:t>
      </w:r>
      <w:r>
        <w:rPr>
          <w:rFonts w:cs="Tahoma"/>
          <w:sz w:val="20"/>
          <w:szCs w:val="20"/>
        </w:rPr>
        <w:t>;</w:t>
      </w:r>
    </w:p>
    <w:p w:rsidR="0012319B" w:rsidRDefault="0012319B" w:rsidP="0012319B">
      <w:pPr>
        <w:numPr>
          <w:ilvl w:val="0"/>
          <w:numId w:val="7"/>
        </w:numPr>
        <w:rPr>
          <w:rFonts w:cs="Tahoma"/>
          <w:sz w:val="20"/>
          <w:szCs w:val="20"/>
        </w:rPr>
      </w:pPr>
      <w:r>
        <w:rPr>
          <w:rFonts w:cs="Tahoma"/>
          <w:sz w:val="20"/>
          <w:szCs w:val="20"/>
        </w:rPr>
        <w:t>Plan des aménagements extérieurs et des espaces verts définissant la qualité et la quantité des végétaux au 1/200</w:t>
      </w:r>
      <w:r>
        <w:rPr>
          <w:rFonts w:cs="Tahoma"/>
          <w:sz w:val="20"/>
          <w:szCs w:val="20"/>
          <w:vertAlign w:val="superscript"/>
        </w:rPr>
        <w:t>e</w:t>
      </w:r>
    </w:p>
    <w:p w:rsidR="0012319B" w:rsidRDefault="0012319B" w:rsidP="0012319B">
      <w:pPr>
        <w:numPr>
          <w:ilvl w:val="0"/>
          <w:numId w:val="7"/>
        </w:numPr>
        <w:rPr>
          <w:rFonts w:cs="Tahoma"/>
          <w:sz w:val="20"/>
          <w:szCs w:val="20"/>
        </w:rPr>
      </w:pPr>
      <w:r>
        <w:rPr>
          <w:rFonts w:cs="Tahoma"/>
          <w:sz w:val="20"/>
          <w:szCs w:val="20"/>
        </w:rPr>
        <w:t>Plans de chaque niveau des bâtiments et ouvrages au 1/100</w:t>
      </w:r>
      <w:r>
        <w:rPr>
          <w:rFonts w:cs="Tahoma"/>
          <w:sz w:val="20"/>
          <w:szCs w:val="20"/>
          <w:vertAlign w:val="superscript"/>
        </w:rPr>
        <w:t>e </w:t>
      </w:r>
      <w:r>
        <w:rPr>
          <w:rFonts w:cs="Tahoma"/>
          <w:sz w:val="20"/>
          <w:szCs w:val="20"/>
        </w:rPr>
        <w:t>;</w:t>
      </w:r>
    </w:p>
    <w:p w:rsidR="0012319B" w:rsidRDefault="0012319B" w:rsidP="0012319B">
      <w:pPr>
        <w:numPr>
          <w:ilvl w:val="0"/>
          <w:numId w:val="7"/>
        </w:numPr>
        <w:rPr>
          <w:rFonts w:cs="Tahoma"/>
          <w:sz w:val="20"/>
          <w:szCs w:val="20"/>
        </w:rPr>
      </w:pPr>
      <w:r>
        <w:rPr>
          <w:rFonts w:cs="Tahoma"/>
          <w:sz w:val="20"/>
          <w:szCs w:val="20"/>
        </w:rPr>
        <w:t>Coupes et élévations nécessaires à l’échelle 1/100</w:t>
      </w:r>
      <w:r>
        <w:rPr>
          <w:rFonts w:cs="Tahoma"/>
          <w:sz w:val="20"/>
          <w:szCs w:val="20"/>
          <w:vertAlign w:val="superscript"/>
        </w:rPr>
        <w:t>e</w:t>
      </w:r>
      <w:r>
        <w:rPr>
          <w:rFonts w:cs="Tahoma"/>
          <w:sz w:val="20"/>
          <w:szCs w:val="20"/>
        </w:rPr>
        <w:t xml:space="preserve"> minimum ;</w:t>
      </w:r>
    </w:p>
    <w:p w:rsidR="0012319B" w:rsidRDefault="0012319B" w:rsidP="0012319B">
      <w:pPr>
        <w:numPr>
          <w:ilvl w:val="0"/>
          <w:numId w:val="7"/>
        </w:numPr>
        <w:rPr>
          <w:rFonts w:cs="Tahoma"/>
          <w:sz w:val="20"/>
          <w:szCs w:val="20"/>
        </w:rPr>
      </w:pPr>
      <w:r>
        <w:rPr>
          <w:rFonts w:cs="Tahoma"/>
          <w:sz w:val="20"/>
          <w:szCs w:val="20"/>
        </w:rPr>
        <w:t>Carnet(s) des détails types et significatifs au 1/50</w:t>
      </w:r>
      <w:r>
        <w:rPr>
          <w:rFonts w:cs="Tahoma"/>
          <w:sz w:val="20"/>
          <w:szCs w:val="20"/>
          <w:vertAlign w:val="superscript"/>
        </w:rPr>
        <w:t>e</w:t>
      </w:r>
      <w:r>
        <w:rPr>
          <w:rFonts w:cs="Tahoma"/>
          <w:sz w:val="20"/>
          <w:szCs w:val="20"/>
        </w:rPr>
        <w:t xml:space="preserve"> tel balcons, garde corps ou détail(s) de façade(s) particulier(s) ;</w:t>
      </w:r>
    </w:p>
    <w:p w:rsidR="0012319B" w:rsidRDefault="0012319B" w:rsidP="0012319B">
      <w:pPr>
        <w:numPr>
          <w:ilvl w:val="0"/>
          <w:numId w:val="7"/>
        </w:numPr>
        <w:rPr>
          <w:rFonts w:cs="Tahoma"/>
          <w:sz w:val="20"/>
          <w:szCs w:val="20"/>
        </w:rPr>
      </w:pPr>
      <w:r>
        <w:rPr>
          <w:rFonts w:cs="Tahoma"/>
          <w:sz w:val="20"/>
          <w:szCs w:val="20"/>
        </w:rPr>
        <w:t>Tab</w:t>
      </w:r>
      <w:r w:rsidR="00E020AB">
        <w:rPr>
          <w:rFonts w:cs="Tahoma"/>
          <w:sz w:val="20"/>
          <w:szCs w:val="20"/>
        </w:rPr>
        <w:t xml:space="preserve">leaux détaillés des surfaces </w:t>
      </w:r>
      <w:r w:rsidR="009C139A">
        <w:rPr>
          <w:rFonts w:cs="Tahoma"/>
          <w:sz w:val="20"/>
          <w:szCs w:val="20"/>
        </w:rPr>
        <w:t xml:space="preserve">de plancher </w:t>
      </w:r>
      <w:r>
        <w:rPr>
          <w:rFonts w:cs="Tahoma"/>
          <w:sz w:val="20"/>
          <w:szCs w:val="20"/>
        </w:rPr>
        <w:t>et utiles par bâtiment, par niveau et par type de local ;</w:t>
      </w:r>
    </w:p>
    <w:p w:rsidR="0012319B" w:rsidRDefault="0012319B" w:rsidP="0012319B">
      <w:pPr>
        <w:numPr>
          <w:ilvl w:val="0"/>
          <w:numId w:val="7"/>
        </w:numPr>
        <w:rPr>
          <w:rFonts w:cs="Tahoma"/>
          <w:sz w:val="20"/>
          <w:szCs w:val="20"/>
        </w:rPr>
      </w:pPr>
      <w:r>
        <w:rPr>
          <w:rFonts w:cs="Tahoma"/>
          <w:sz w:val="20"/>
          <w:szCs w:val="20"/>
        </w:rPr>
        <w:t xml:space="preserve">Le BET FLUIDE valide les principes retenus afin d’atteindre les objectifs </w:t>
      </w:r>
      <w:proofErr w:type="spellStart"/>
      <w:r>
        <w:rPr>
          <w:rFonts w:cs="Tahoma"/>
          <w:sz w:val="20"/>
          <w:szCs w:val="20"/>
        </w:rPr>
        <w:t>performantiels</w:t>
      </w:r>
      <w:proofErr w:type="spellEnd"/>
      <w:r>
        <w:rPr>
          <w:rFonts w:cs="Tahoma"/>
          <w:sz w:val="20"/>
          <w:szCs w:val="20"/>
        </w:rPr>
        <w:t xml:space="preserve"> définis au programme et établi le cas échéant les notes de calculs correspondantes dans le cadre de la démarche QEB.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Il adapte son projet en fonction des demandes propres du PROMOTEUR, qui le cas échéant peuvent aussi émaner de l’investisseur et/ou de l’utilisateur final, clients du PROMOTEUR, ou de la collectivité et des Personnes Publiques associées au Projet.</w:t>
      </w:r>
    </w:p>
    <w:p w:rsidR="0012319B" w:rsidRDefault="00400E79" w:rsidP="0012319B">
      <w:pPr>
        <w:pStyle w:val="Titre3"/>
      </w:pPr>
      <w:r>
        <w:t>Permis de construire </w:t>
      </w:r>
      <w:r w:rsidR="0012319B">
        <w:t>(DPC)</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établit les documents graphiques et les pièces écrites de sa compétence nécessaire à la constitution du dossier de demande de pe</w:t>
      </w:r>
      <w:r w:rsidR="008F3AC1">
        <w:rPr>
          <w:rFonts w:cs="Tahoma"/>
          <w:sz w:val="20"/>
          <w:szCs w:val="20"/>
        </w:rPr>
        <w:t xml:space="preserve">rmis de construire </w:t>
      </w:r>
      <w:r>
        <w:rPr>
          <w:rFonts w:cs="Tahoma"/>
          <w:sz w:val="20"/>
          <w:szCs w:val="20"/>
        </w:rPr>
        <w:t xml:space="preserve">: </w:t>
      </w:r>
    </w:p>
    <w:p w:rsidR="0012319B" w:rsidRDefault="0012319B" w:rsidP="0012319B">
      <w:pPr>
        <w:rPr>
          <w:rFonts w:cs="Tahoma"/>
          <w:sz w:val="20"/>
          <w:szCs w:val="20"/>
        </w:rPr>
      </w:pPr>
    </w:p>
    <w:p w:rsidR="0012319B" w:rsidRDefault="0012319B" w:rsidP="0012319B">
      <w:pPr>
        <w:numPr>
          <w:ilvl w:val="0"/>
          <w:numId w:val="8"/>
        </w:numPr>
        <w:rPr>
          <w:rFonts w:cs="Tahoma"/>
          <w:sz w:val="20"/>
          <w:szCs w:val="20"/>
        </w:rPr>
      </w:pPr>
      <w:r>
        <w:rPr>
          <w:rFonts w:cs="Tahoma"/>
          <w:sz w:val="20"/>
          <w:szCs w:val="20"/>
        </w:rPr>
        <w:t xml:space="preserve">Les documents CERFA à signer par le </w:t>
      </w:r>
      <w:r>
        <w:rPr>
          <w:rFonts w:cs="Tahoma"/>
          <w:iCs/>
          <w:sz w:val="20"/>
          <w:szCs w:val="20"/>
        </w:rPr>
        <w:t>PROMOTEUR</w:t>
      </w:r>
      <w:r>
        <w:rPr>
          <w:rFonts w:cs="Tahoma"/>
          <w:sz w:val="20"/>
          <w:szCs w:val="20"/>
        </w:rPr>
        <w:t> ;</w:t>
      </w:r>
    </w:p>
    <w:p w:rsidR="0012319B" w:rsidRDefault="0012319B" w:rsidP="0012319B">
      <w:pPr>
        <w:numPr>
          <w:ilvl w:val="0"/>
          <w:numId w:val="8"/>
        </w:numPr>
        <w:rPr>
          <w:rFonts w:cs="Tahoma"/>
          <w:sz w:val="20"/>
          <w:szCs w:val="20"/>
        </w:rPr>
      </w:pPr>
      <w:r>
        <w:rPr>
          <w:rFonts w:cs="Tahoma"/>
          <w:sz w:val="20"/>
          <w:szCs w:val="20"/>
        </w:rPr>
        <w:t>Tous les plans, élévations, coupes, prospects nécessaires ;</w:t>
      </w:r>
    </w:p>
    <w:p w:rsidR="0012319B" w:rsidRDefault="0012319B" w:rsidP="0012319B">
      <w:pPr>
        <w:numPr>
          <w:ilvl w:val="0"/>
          <w:numId w:val="8"/>
        </w:numPr>
        <w:rPr>
          <w:rFonts w:cs="Tahoma"/>
          <w:sz w:val="20"/>
          <w:szCs w:val="20"/>
        </w:rPr>
      </w:pPr>
      <w:r>
        <w:rPr>
          <w:rFonts w:cs="Tahoma"/>
          <w:sz w:val="20"/>
          <w:szCs w:val="20"/>
        </w:rPr>
        <w:t xml:space="preserve">Le tableau détaillé des surfaces </w:t>
      </w:r>
      <w:r w:rsidR="00E020AB">
        <w:rPr>
          <w:rFonts w:cs="Tahoma"/>
          <w:sz w:val="20"/>
          <w:szCs w:val="20"/>
        </w:rPr>
        <w:t xml:space="preserve">de plancher </w:t>
      </w:r>
      <w:r w:rsidR="000B6F26">
        <w:rPr>
          <w:rFonts w:cs="Tahoma"/>
          <w:sz w:val="20"/>
          <w:szCs w:val="20"/>
        </w:rPr>
        <w:t>et hors œuvre nette RT</w:t>
      </w:r>
      <w:r>
        <w:rPr>
          <w:rFonts w:cs="Tahoma"/>
          <w:sz w:val="20"/>
          <w:szCs w:val="20"/>
        </w:rPr>
        <w:t>;</w:t>
      </w:r>
    </w:p>
    <w:p w:rsidR="0012319B" w:rsidRDefault="0012319B" w:rsidP="0012319B">
      <w:pPr>
        <w:numPr>
          <w:ilvl w:val="0"/>
          <w:numId w:val="8"/>
        </w:numPr>
        <w:rPr>
          <w:rFonts w:cs="Tahoma"/>
          <w:sz w:val="20"/>
          <w:szCs w:val="20"/>
        </w:rPr>
      </w:pPr>
      <w:r>
        <w:rPr>
          <w:rFonts w:cs="Tahoma"/>
          <w:sz w:val="20"/>
          <w:szCs w:val="20"/>
        </w:rPr>
        <w:t>Une notice</w:t>
      </w:r>
      <w:r w:rsidR="009C139A">
        <w:rPr>
          <w:rFonts w:cs="Tahoma"/>
          <w:sz w:val="20"/>
          <w:szCs w:val="20"/>
        </w:rPr>
        <w:t xml:space="preserve"> descriptive</w:t>
      </w:r>
      <w:r>
        <w:rPr>
          <w:rFonts w:cs="Tahoma"/>
          <w:sz w:val="20"/>
          <w:szCs w:val="20"/>
        </w:rPr>
        <w:t> ;</w:t>
      </w:r>
    </w:p>
    <w:p w:rsidR="0012319B" w:rsidRPr="00FE1B57" w:rsidRDefault="0012319B" w:rsidP="0012319B">
      <w:pPr>
        <w:numPr>
          <w:ilvl w:val="0"/>
          <w:numId w:val="8"/>
        </w:numPr>
        <w:rPr>
          <w:rFonts w:cs="Tahoma"/>
          <w:sz w:val="20"/>
          <w:szCs w:val="20"/>
        </w:rPr>
      </w:pPr>
      <w:r w:rsidRPr="00FE1B57">
        <w:rPr>
          <w:rFonts w:cs="Tahoma"/>
          <w:sz w:val="20"/>
          <w:szCs w:val="20"/>
        </w:rPr>
        <w:t xml:space="preserve">Le volet paysager, comprenant présentation générale, </w:t>
      </w:r>
      <w:r w:rsidR="00FE1B57">
        <w:rPr>
          <w:rFonts w:cs="Tahoma"/>
          <w:sz w:val="20"/>
          <w:szCs w:val="20"/>
        </w:rPr>
        <w:t>perspectives et détails significatifs ;</w:t>
      </w:r>
    </w:p>
    <w:p w:rsidR="0012319B" w:rsidRDefault="0012319B" w:rsidP="0012319B">
      <w:pPr>
        <w:numPr>
          <w:ilvl w:val="0"/>
          <w:numId w:val="8"/>
        </w:numPr>
        <w:rPr>
          <w:rFonts w:cs="Tahoma"/>
          <w:sz w:val="20"/>
          <w:szCs w:val="20"/>
        </w:rPr>
      </w:pPr>
      <w:r>
        <w:rPr>
          <w:rFonts w:cs="Tahoma"/>
          <w:sz w:val="20"/>
          <w:szCs w:val="20"/>
        </w:rPr>
        <w:t>Ainsi que l’ensemble des pièces nécessaires à l’instruction de la demande de permis de construire par l’Administration ;</w:t>
      </w:r>
    </w:p>
    <w:p w:rsidR="00442F15" w:rsidRDefault="00442F15" w:rsidP="0012319B">
      <w:pPr>
        <w:numPr>
          <w:ilvl w:val="0"/>
          <w:numId w:val="8"/>
        </w:numPr>
        <w:rPr>
          <w:rFonts w:cs="Tahoma"/>
          <w:sz w:val="20"/>
          <w:szCs w:val="20"/>
        </w:rPr>
      </w:pPr>
      <w:r>
        <w:rPr>
          <w:rFonts w:cs="Tahoma"/>
          <w:sz w:val="20"/>
          <w:szCs w:val="20"/>
        </w:rPr>
        <w:t xml:space="preserve">L’ARCHITECTE apporte son concours et </w:t>
      </w:r>
      <w:r w:rsidR="004A358D">
        <w:rPr>
          <w:rFonts w:cs="Tahoma"/>
          <w:sz w:val="20"/>
          <w:szCs w:val="20"/>
        </w:rPr>
        <w:t>vise les</w:t>
      </w:r>
      <w:r>
        <w:rPr>
          <w:rFonts w:cs="Tahoma"/>
          <w:sz w:val="20"/>
          <w:szCs w:val="20"/>
        </w:rPr>
        <w:t xml:space="preserve"> notices de sécurité et d’accessibilité ;</w:t>
      </w:r>
    </w:p>
    <w:p w:rsidR="0012319B" w:rsidRDefault="0012319B" w:rsidP="0012319B">
      <w:pPr>
        <w:numPr>
          <w:ilvl w:val="0"/>
          <w:numId w:val="8"/>
        </w:numPr>
        <w:rPr>
          <w:rFonts w:cs="Tahoma"/>
          <w:sz w:val="20"/>
          <w:szCs w:val="20"/>
        </w:rPr>
      </w:pPr>
      <w:r>
        <w:rPr>
          <w:rFonts w:cs="Tahoma"/>
          <w:sz w:val="20"/>
          <w:szCs w:val="20"/>
        </w:rPr>
        <w:t>Le bureau d’études F</w:t>
      </w:r>
      <w:r w:rsidR="009C139A">
        <w:rPr>
          <w:rFonts w:cs="Tahoma"/>
          <w:sz w:val="20"/>
          <w:szCs w:val="20"/>
        </w:rPr>
        <w:t>luides</w:t>
      </w:r>
      <w:r>
        <w:rPr>
          <w:rFonts w:cs="Tahoma"/>
          <w:sz w:val="20"/>
          <w:szCs w:val="20"/>
        </w:rPr>
        <w:t xml:space="preserve"> fournira toutes les notes de calculs et justifications thermiques réglementaires pour la demande de Permis de construire, et les objectifs environnementaux liés à la démarche QEB.</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fournira les exemplaires du dossier demandés par les services administratifs, ainsi que deux exemplaires, et un</w:t>
      </w:r>
      <w:r w:rsidR="009C139A">
        <w:rPr>
          <w:rFonts w:cs="Tahoma"/>
          <w:sz w:val="20"/>
          <w:szCs w:val="20"/>
        </w:rPr>
        <w:t xml:space="preserve">e clé USB </w:t>
      </w:r>
      <w:r w:rsidR="00CA45F6">
        <w:rPr>
          <w:rFonts w:cs="Tahoma"/>
          <w:sz w:val="20"/>
          <w:szCs w:val="20"/>
        </w:rPr>
        <w:t>au format DWG</w:t>
      </w:r>
      <w:r>
        <w:rPr>
          <w:rFonts w:cs="Tahoma"/>
          <w:sz w:val="20"/>
          <w:szCs w:val="20"/>
        </w:rPr>
        <w:t xml:space="preserve"> (plans) et .doc (notices) pour le </w:t>
      </w:r>
      <w:r>
        <w:rPr>
          <w:rFonts w:cs="Tahoma"/>
          <w:iCs/>
          <w:sz w:val="20"/>
          <w:szCs w:val="20"/>
        </w:rPr>
        <w:t>PROMOTEUR</w:t>
      </w:r>
      <w:r>
        <w:rPr>
          <w:rFonts w:cs="Tahoma"/>
          <w:sz w:val="20"/>
          <w:szCs w:val="20"/>
        </w:rPr>
        <w: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Postérieurement au dépôt du </w:t>
      </w:r>
      <w:r w:rsidR="00E020AB">
        <w:rPr>
          <w:rFonts w:cs="Tahoma"/>
          <w:sz w:val="20"/>
          <w:szCs w:val="20"/>
        </w:rPr>
        <w:t>permis de construire</w:t>
      </w:r>
      <w:r w:rsidR="00FE1B57">
        <w:rPr>
          <w:rFonts w:cs="Tahoma"/>
          <w:sz w:val="20"/>
          <w:szCs w:val="20"/>
        </w:rPr>
        <w:t xml:space="preserve"> </w:t>
      </w:r>
      <w:r w:rsidR="00FE1B57" w:rsidRPr="00FE1B57">
        <w:rPr>
          <w:rFonts w:cs="Tahoma"/>
          <w:sz w:val="20"/>
          <w:szCs w:val="20"/>
        </w:rPr>
        <w:t>et de démolir</w:t>
      </w:r>
      <w:r w:rsidRPr="006B631D">
        <w:rPr>
          <w:rFonts w:cs="Tahoma"/>
          <w:color w:val="7030A0"/>
          <w:sz w:val="20"/>
          <w:szCs w:val="20"/>
        </w:rPr>
        <w:t>,</w:t>
      </w:r>
      <w:r>
        <w:rPr>
          <w:rFonts w:cs="Tahoma"/>
          <w:sz w:val="20"/>
          <w:szCs w:val="20"/>
        </w:rPr>
        <w:t xml:space="preserve"> l’ARCHITECTE suivra l’instruction et assistera le </w:t>
      </w:r>
      <w:r>
        <w:rPr>
          <w:rFonts w:cs="Tahoma"/>
          <w:iCs/>
          <w:sz w:val="20"/>
          <w:szCs w:val="20"/>
        </w:rPr>
        <w:t xml:space="preserve">PROMOTEUR </w:t>
      </w:r>
      <w:r>
        <w:rPr>
          <w:rFonts w:cs="Tahoma"/>
          <w:sz w:val="20"/>
          <w:szCs w:val="20"/>
        </w:rPr>
        <w:t>dans ses rapports avec l’Administration jusqu’à l’obtention du permis de construire purgés de tous recours. Il fournira notamment dans les meilleurs délais les pièces complémentaires, qui pourraient être demandées au cours de l’instruction du p</w:t>
      </w:r>
      <w:r w:rsidR="008F3AC1">
        <w:rPr>
          <w:rFonts w:cs="Tahoma"/>
          <w:sz w:val="20"/>
          <w:szCs w:val="20"/>
        </w:rPr>
        <w:t xml:space="preserve">ermis de construire </w:t>
      </w:r>
      <w:r>
        <w:rPr>
          <w:rFonts w:cs="Tahoma"/>
          <w:sz w:val="20"/>
          <w:szCs w:val="20"/>
        </w:rPr>
        <w:t>ou de démolir.</w:t>
      </w:r>
    </w:p>
    <w:p w:rsidR="0012319B" w:rsidRDefault="0012319B" w:rsidP="0012319B">
      <w:pPr>
        <w:rPr>
          <w:rFonts w:cs="Tahoma"/>
          <w:sz w:val="20"/>
          <w:szCs w:val="20"/>
        </w:rPr>
      </w:pPr>
    </w:p>
    <w:p w:rsidR="0012319B" w:rsidRDefault="0012319B" w:rsidP="0012319B">
      <w:pPr>
        <w:tabs>
          <w:tab w:val="left" w:pos="567"/>
        </w:tabs>
        <w:rPr>
          <w:rFonts w:cs="Tahoma"/>
          <w:sz w:val="20"/>
          <w:szCs w:val="20"/>
        </w:rPr>
      </w:pPr>
      <w:r>
        <w:rPr>
          <w:rFonts w:cs="Tahoma"/>
          <w:sz w:val="20"/>
          <w:szCs w:val="20"/>
        </w:rPr>
        <w:t xml:space="preserve">Le PROMOTEUR informe l’ARCHITECTE de toute correspondance avec l’administration et, dès réception du </w:t>
      </w:r>
      <w:r w:rsidR="008F3AC1">
        <w:rPr>
          <w:rFonts w:cs="Tahoma"/>
          <w:sz w:val="20"/>
          <w:szCs w:val="20"/>
        </w:rPr>
        <w:t>permis de construire</w:t>
      </w:r>
      <w:r>
        <w:rPr>
          <w:rFonts w:cs="Tahoma"/>
          <w:sz w:val="20"/>
          <w:szCs w:val="20"/>
        </w:rPr>
        <w:t>, et du permis de démolir le cas échéant, lui en transmet une copie et procède aux affichages réglementaires.</w:t>
      </w:r>
    </w:p>
    <w:p w:rsidR="000B4DD6" w:rsidRPr="000B4DD6" w:rsidRDefault="000B4DD6" w:rsidP="000B4DD6">
      <w:pPr>
        <w:pStyle w:val="Titre3"/>
        <w:numPr>
          <w:ilvl w:val="0"/>
          <w:numId w:val="0"/>
        </w:numPr>
        <w:ind w:left="1440"/>
        <w:rPr>
          <w:rFonts w:cs="Tahoma"/>
        </w:rPr>
      </w:pPr>
      <w:r>
        <w:rPr>
          <w:rFonts w:cs="Tahoma"/>
        </w:rPr>
        <w:t>4.</w:t>
      </w:r>
      <w:r>
        <w:rPr>
          <w:rFonts w:cs="Tahoma"/>
        </w:rPr>
        <w:tab/>
      </w:r>
      <w:r w:rsidRPr="000B4DD6">
        <w:rPr>
          <w:rFonts w:cs="Tahoma"/>
        </w:rPr>
        <w:t>Etablissement des Plans de Vente</w:t>
      </w:r>
      <w:r w:rsidR="004A358D">
        <w:rPr>
          <w:rFonts w:cs="Tahoma"/>
        </w:rPr>
        <w:t xml:space="preserve"> – Architecture d’intérieure</w:t>
      </w:r>
    </w:p>
    <w:p w:rsidR="000B4DD6" w:rsidRDefault="000B4DD6" w:rsidP="000B4DD6">
      <w:pPr>
        <w:rPr>
          <w:rFonts w:cs="Tahoma"/>
          <w:sz w:val="20"/>
          <w:szCs w:val="20"/>
        </w:rPr>
      </w:pPr>
    </w:p>
    <w:p w:rsidR="000B4DD6" w:rsidRDefault="009879C9" w:rsidP="000B4DD6">
      <w:pPr>
        <w:rPr>
          <w:rFonts w:cs="Tahoma"/>
          <w:sz w:val="20"/>
          <w:szCs w:val="20"/>
        </w:rPr>
      </w:pPr>
      <w:r>
        <w:rPr>
          <w:rFonts w:cs="Tahoma"/>
          <w:sz w:val="20"/>
          <w:szCs w:val="20"/>
        </w:rPr>
        <w:t>L</w:t>
      </w:r>
      <w:r w:rsidR="000B4DD6">
        <w:rPr>
          <w:rFonts w:cs="Tahoma"/>
          <w:sz w:val="20"/>
          <w:szCs w:val="20"/>
        </w:rPr>
        <w:t xml:space="preserve">’ARCHITECTE établit les plans de vente côtés pour chaque lot privatif, chacun au format A3 avec indication de la surface </w:t>
      </w:r>
      <w:r>
        <w:rPr>
          <w:rFonts w:cs="Tahoma"/>
          <w:sz w:val="20"/>
          <w:szCs w:val="20"/>
        </w:rPr>
        <w:t>utile</w:t>
      </w:r>
      <w:r w:rsidR="000B4DD6">
        <w:rPr>
          <w:rFonts w:cs="Tahoma"/>
          <w:sz w:val="20"/>
          <w:szCs w:val="20"/>
        </w:rPr>
        <w:t xml:space="preserve"> de chaque </w:t>
      </w:r>
      <w:r>
        <w:rPr>
          <w:rFonts w:cs="Tahoma"/>
          <w:sz w:val="20"/>
          <w:szCs w:val="20"/>
        </w:rPr>
        <w:t>lot</w:t>
      </w:r>
      <w:r w:rsidR="000B4DD6">
        <w:rPr>
          <w:rFonts w:cs="Tahoma"/>
          <w:sz w:val="20"/>
          <w:szCs w:val="20"/>
        </w:rPr>
        <w:t>, des surfaces annexes ainsi que de la situation et de l’exposition d</w:t>
      </w:r>
      <w:r>
        <w:rPr>
          <w:rFonts w:cs="Tahoma"/>
          <w:sz w:val="20"/>
          <w:szCs w:val="20"/>
        </w:rPr>
        <w:t>u lot</w:t>
      </w:r>
      <w:r w:rsidR="000B4DD6">
        <w:rPr>
          <w:rFonts w:cs="Tahoma"/>
          <w:sz w:val="20"/>
          <w:szCs w:val="20"/>
        </w:rPr>
        <w:t>.</w:t>
      </w:r>
    </w:p>
    <w:p w:rsidR="004A358D" w:rsidRDefault="004A358D" w:rsidP="000B4DD6">
      <w:pPr>
        <w:rPr>
          <w:rFonts w:cs="Tahoma"/>
          <w:sz w:val="20"/>
          <w:szCs w:val="20"/>
        </w:rPr>
      </w:pPr>
    </w:p>
    <w:p w:rsidR="004A358D" w:rsidRDefault="004A358D" w:rsidP="000B4DD6">
      <w:pPr>
        <w:rPr>
          <w:rFonts w:cs="Tahoma"/>
          <w:sz w:val="20"/>
          <w:szCs w:val="20"/>
        </w:rPr>
      </w:pPr>
      <w:r>
        <w:rPr>
          <w:rFonts w:cs="Tahoma"/>
          <w:sz w:val="20"/>
          <w:szCs w:val="20"/>
        </w:rPr>
        <w:t xml:space="preserve">L’ARCHITECTE établit le </w:t>
      </w:r>
      <w:bookmarkStart w:id="3" w:name="_Hlk26390147"/>
      <w:r>
        <w:rPr>
          <w:rFonts w:cs="Tahoma"/>
          <w:sz w:val="20"/>
          <w:szCs w:val="20"/>
        </w:rPr>
        <w:t>projet d’architecture intérieure comprenant carnet de décoration des partie</w:t>
      </w:r>
      <w:r w:rsidR="001E3E54">
        <w:rPr>
          <w:rFonts w:cs="Tahoma"/>
          <w:sz w:val="20"/>
          <w:szCs w:val="20"/>
        </w:rPr>
        <w:t>s</w:t>
      </w:r>
      <w:r>
        <w:rPr>
          <w:rFonts w:cs="Tahoma"/>
          <w:sz w:val="20"/>
          <w:szCs w:val="20"/>
        </w:rPr>
        <w:t xml:space="preserve"> commune</w:t>
      </w:r>
      <w:r w:rsidR="001E3E54">
        <w:rPr>
          <w:rFonts w:cs="Tahoma"/>
          <w:sz w:val="20"/>
          <w:szCs w:val="20"/>
        </w:rPr>
        <w:t>s</w:t>
      </w:r>
      <w:r>
        <w:rPr>
          <w:rFonts w:cs="Tahoma"/>
          <w:sz w:val="20"/>
          <w:szCs w:val="20"/>
        </w:rPr>
        <w:t xml:space="preserve"> (hall, paliers, </w:t>
      </w:r>
      <w:r w:rsidR="001E3E54">
        <w:rPr>
          <w:rFonts w:cs="Tahoma"/>
          <w:sz w:val="20"/>
          <w:szCs w:val="20"/>
        </w:rPr>
        <w:t>sanitaires) et privatives, perspectives intérieures, ainsi que des propositions d’aménagements des lots (</w:t>
      </w:r>
      <w:proofErr w:type="spellStart"/>
      <w:r w:rsidR="001E3E54">
        <w:rPr>
          <w:rFonts w:cs="Tahoma"/>
          <w:sz w:val="20"/>
          <w:szCs w:val="20"/>
        </w:rPr>
        <w:t>space</w:t>
      </w:r>
      <w:proofErr w:type="spellEnd"/>
      <w:r w:rsidR="001E3E54">
        <w:rPr>
          <w:rFonts w:cs="Tahoma"/>
          <w:sz w:val="20"/>
          <w:szCs w:val="20"/>
        </w:rPr>
        <w:t>-planning).</w:t>
      </w:r>
      <w:bookmarkEnd w:id="3"/>
    </w:p>
    <w:p w:rsidR="000B4DD6" w:rsidRDefault="000B4DD6" w:rsidP="0012319B">
      <w:pPr>
        <w:tabs>
          <w:tab w:val="left" w:pos="567"/>
        </w:tabs>
        <w:rPr>
          <w:rFonts w:cs="Tahoma"/>
          <w:sz w:val="20"/>
          <w:szCs w:val="20"/>
        </w:rPr>
      </w:pPr>
    </w:p>
    <w:p w:rsidR="0012319B" w:rsidRDefault="0012319B" w:rsidP="0012319B">
      <w:pPr>
        <w:rPr>
          <w:rFonts w:cs="Tahoma"/>
          <w:sz w:val="20"/>
          <w:szCs w:val="20"/>
        </w:rPr>
      </w:pPr>
    </w:p>
    <w:p w:rsidR="0012319B" w:rsidRDefault="0012319B" w:rsidP="00D23F3D">
      <w:pPr>
        <w:pStyle w:val="Titre2"/>
        <w:numPr>
          <w:ilvl w:val="0"/>
          <w:numId w:val="0"/>
        </w:numPr>
        <w:ind w:left="709"/>
      </w:pPr>
      <w:r>
        <w:t>PHASE 2</w:t>
      </w:r>
    </w:p>
    <w:p w:rsidR="0012319B" w:rsidRDefault="00D23F3D" w:rsidP="00D23F3D">
      <w:pPr>
        <w:pStyle w:val="Titre3"/>
        <w:numPr>
          <w:ilvl w:val="0"/>
          <w:numId w:val="0"/>
        </w:numPr>
        <w:ind w:left="1440"/>
      </w:pPr>
      <w:r>
        <w:t>1</w:t>
      </w:r>
      <w:r w:rsidR="006B0F86">
        <w:t>.</w:t>
      </w:r>
      <w:r w:rsidR="006B0F86">
        <w:tab/>
      </w:r>
      <w:r w:rsidR="0012319B">
        <w:t>Etudes projet de conception générale (PCG)</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Le lancement de la phase 2 devra impérativement faire l’objet d’un Ordre de Service écrit du </w:t>
      </w:r>
      <w:r>
        <w:rPr>
          <w:rFonts w:cs="Tahoma"/>
          <w:iCs/>
          <w:sz w:val="20"/>
          <w:szCs w:val="20"/>
        </w:rPr>
        <w:t>PROMOTEUR</w:t>
      </w:r>
      <w:r>
        <w:rPr>
          <w:rFonts w:cs="Tahoma"/>
          <w:sz w:val="20"/>
          <w:szCs w:val="20"/>
        </w:rPr>
        <w: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Après obtention du </w:t>
      </w:r>
      <w:r w:rsidR="008F3AC1">
        <w:rPr>
          <w:rFonts w:cs="Tahoma"/>
          <w:sz w:val="20"/>
          <w:szCs w:val="20"/>
        </w:rPr>
        <w:t>permis de construire</w:t>
      </w:r>
      <w:r>
        <w:rPr>
          <w:rFonts w:cs="Tahoma"/>
          <w:sz w:val="20"/>
          <w:szCs w:val="20"/>
        </w:rPr>
        <w:t>, et prenant en compte les observations formulées dans celui-ci, l’ARCHITECTE établira les documents suivants :</w:t>
      </w:r>
    </w:p>
    <w:p w:rsidR="0012319B" w:rsidRDefault="0012319B" w:rsidP="0012319B">
      <w:pPr>
        <w:rPr>
          <w:rFonts w:cs="Tahoma"/>
          <w:sz w:val="20"/>
          <w:szCs w:val="20"/>
        </w:rPr>
      </w:pPr>
    </w:p>
    <w:p w:rsidR="0012319B" w:rsidRDefault="0012319B" w:rsidP="0012319B">
      <w:pPr>
        <w:numPr>
          <w:ilvl w:val="0"/>
          <w:numId w:val="9"/>
        </w:numPr>
        <w:rPr>
          <w:rFonts w:cs="Tahoma"/>
          <w:sz w:val="20"/>
          <w:szCs w:val="20"/>
        </w:rPr>
      </w:pPr>
      <w:r>
        <w:rPr>
          <w:rFonts w:cs="Tahoma"/>
          <w:sz w:val="20"/>
          <w:szCs w:val="20"/>
        </w:rPr>
        <w:t>Plans, coupes et élévations au 1/100</w:t>
      </w:r>
      <w:r>
        <w:rPr>
          <w:rFonts w:cs="Tahoma"/>
          <w:sz w:val="20"/>
          <w:szCs w:val="20"/>
          <w:vertAlign w:val="superscript"/>
        </w:rPr>
        <w:t>e</w:t>
      </w:r>
      <w:r>
        <w:rPr>
          <w:rFonts w:cs="Tahoma"/>
          <w:sz w:val="20"/>
          <w:szCs w:val="20"/>
        </w:rPr>
        <w:t xml:space="preserve"> et 1/50</w:t>
      </w:r>
      <w:r>
        <w:rPr>
          <w:rFonts w:cs="Tahoma"/>
          <w:sz w:val="20"/>
          <w:szCs w:val="20"/>
          <w:vertAlign w:val="superscript"/>
        </w:rPr>
        <w:t>e</w:t>
      </w:r>
      <w:r>
        <w:rPr>
          <w:rFonts w:cs="Tahoma"/>
          <w:sz w:val="20"/>
          <w:szCs w:val="20"/>
        </w:rPr>
        <w:t xml:space="preserve"> précisant les formes des différents éléments de la construction, la nature et les caractéristiques de matériaux et les conditions de leur mise en œuvre en collaboration avec les B.E.T. et l’Economiste ;</w:t>
      </w:r>
    </w:p>
    <w:p w:rsidR="0012319B" w:rsidRDefault="0012319B" w:rsidP="0012319B">
      <w:pPr>
        <w:numPr>
          <w:ilvl w:val="0"/>
          <w:numId w:val="9"/>
        </w:numPr>
        <w:rPr>
          <w:rFonts w:cs="Tahoma"/>
          <w:sz w:val="20"/>
          <w:szCs w:val="20"/>
        </w:rPr>
      </w:pPr>
      <w:r>
        <w:rPr>
          <w:rFonts w:cs="Tahoma"/>
          <w:sz w:val="20"/>
          <w:szCs w:val="20"/>
        </w:rPr>
        <w:t>Tous détails significatifs de conception architecturale au 1/20</w:t>
      </w:r>
      <w:r>
        <w:rPr>
          <w:rFonts w:cs="Tahoma"/>
          <w:sz w:val="20"/>
          <w:szCs w:val="20"/>
          <w:vertAlign w:val="superscript"/>
        </w:rPr>
        <w:t>e</w:t>
      </w:r>
      <w:r>
        <w:rPr>
          <w:rFonts w:cs="Tahoma"/>
          <w:sz w:val="20"/>
          <w:szCs w:val="20"/>
        </w:rPr>
        <w:t xml:space="preserve"> ou au 1/10</w:t>
      </w:r>
      <w:r>
        <w:rPr>
          <w:rFonts w:cs="Tahoma"/>
          <w:sz w:val="20"/>
          <w:szCs w:val="20"/>
          <w:vertAlign w:val="superscript"/>
        </w:rPr>
        <w:t>e</w:t>
      </w:r>
      <w:r>
        <w:rPr>
          <w:rFonts w:cs="Tahoma"/>
          <w:sz w:val="20"/>
          <w:szCs w:val="20"/>
        </w:rPr>
        <w:t xml:space="preserve"> si nécessaire ;</w:t>
      </w:r>
    </w:p>
    <w:p w:rsidR="0012319B" w:rsidRDefault="0012319B" w:rsidP="0012319B">
      <w:pPr>
        <w:numPr>
          <w:ilvl w:val="0"/>
          <w:numId w:val="9"/>
        </w:numPr>
        <w:rPr>
          <w:rFonts w:cs="Tahoma"/>
          <w:sz w:val="20"/>
          <w:szCs w:val="20"/>
        </w:rPr>
      </w:pPr>
      <w:r>
        <w:rPr>
          <w:rFonts w:cs="Tahoma"/>
          <w:sz w:val="20"/>
          <w:szCs w:val="20"/>
        </w:rPr>
        <w:t>Mise à jour de l’ensemble des documents réalisés lors de l’APD, et tout particulièrement des tableaux de surfaces ;</w:t>
      </w:r>
    </w:p>
    <w:p w:rsidR="003757BA" w:rsidRDefault="003757BA" w:rsidP="0012319B">
      <w:pPr>
        <w:numPr>
          <w:ilvl w:val="0"/>
          <w:numId w:val="9"/>
        </w:numPr>
        <w:rPr>
          <w:rFonts w:cs="Tahoma"/>
          <w:sz w:val="20"/>
          <w:szCs w:val="20"/>
        </w:rPr>
      </w:pPr>
      <w:r>
        <w:rPr>
          <w:rFonts w:cs="Tahoma"/>
          <w:sz w:val="20"/>
          <w:szCs w:val="20"/>
        </w:rPr>
        <w:t>Les plans</w:t>
      </w:r>
      <w:r w:rsidR="0023721E">
        <w:rPr>
          <w:rFonts w:cs="Tahoma"/>
          <w:sz w:val="20"/>
          <w:szCs w:val="20"/>
        </w:rPr>
        <w:t xml:space="preserve"> de vente côtés pour chaque lot, </w:t>
      </w:r>
      <w:r>
        <w:rPr>
          <w:rFonts w:cs="Tahoma"/>
          <w:sz w:val="20"/>
          <w:szCs w:val="20"/>
        </w:rPr>
        <w:t xml:space="preserve">chacun au format A3 avec indication de la surface </w:t>
      </w:r>
      <w:r w:rsidR="009879C9">
        <w:rPr>
          <w:rFonts w:cs="Tahoma"/>
          <w:sz w:val="20"/>
          <w:szCs w:val="20"/>
        </w:rPr>
        <w:t>utile</w:t>
      </w:r>
      <w:r w:rsidR="0083091A">
        <w:rPr>
          <w:rFonts w:cs="Tahoma"/>
          <w:sz w:val="20"/>
          <w:szCs w:val="20"/>
        </w:rPr>
        <w:t xml:space="preserve">, des </w:t>
      </w:r>
      <w:r>
        <w:rPr>
          <w:rFonts w:cs="Tahoma"/>
          <w:sz w:val="20"/>
          <w:szCs w:val="20"/>
        </w:rPr>
        <w:t>surface</w:t>
      </w:r>
      <w:r w:rsidR="0083091A">
        <w:rPr>
          <w:rFonts w:cs="Tahoma"/>
          <w:sz w:val="20"/>
          <w:szCs w:val="20"/>
        </w:rPr>
        <w:t>s annexes</w:t>
      </w:r>
      <w:r>
        <w:rPr>
          <w:rFonts w:cs="Tahoma"/>
          <w:sz w:val="20"/>
          <w:szCs w:val="20"/>
        </w:rPr>
        <w:t xml:space="preserve"> </w:t>
      </w:r>
      <w:r w:rsidR="0083091A">
        <w:rPr>
          <w:rFonts w:cs="Tahoma"/>
          <w:sz w:val="20"/>
          <w:szCs w:val="20"/>
        </w:rPr>
        <w:t>ainsi que de la situation et de l’exposition d</w:t>
      </w:r>
      <w:r w:rsidR="009879C9">
        <w:rPr>
          <w:rFonts w:cs="Tahoma"/>
          <w:sz w:val="20"/>
          <w:szCs w:val="20"/>
        </w:rPr>
        <w:t>u lot</w:t>
      </w:r>
      <w:r w:rsidR="0083091A">
        <w:rPr>
          <w:rFonts w:cs="Tahoma"/>
          <w:sz w:val="20"/>
          <w:szCs w:val="20"/>
        </w:rPr>
        <w:t>.</w:t>
      </w:r>
    </w:p>
    <w:p w:rsidR="0012319B" w:rsidRDefault="0012319B" w:rsidP="0012319B">
      <w:pPr>
        <w:numPr>
          <w:ilvl w:val="0"/>
          <w:numId w:val="9"/>
        </w:numPr>
        <w:rPr>
          <w:rFonts w:cs="Tahoma"/>
          <w:sz w:val="20"/>
          <w:szCs w:val="20"/>
        </w:rPr>
      </w:pPr>
      <w:r>
        <w:rPr>
          <w:rFonts w:cs="Tahoma"/>
          <w:sz w:val="20"/>
          <w:szCs w:val="20"/>
        </w:rPr>
        <w:t>Carnet de détails au 1/50</w:t>
      </w:r>
      <w:r>
        <w:rPr>
          <w:rFonts w:cs="Tahoma"/>
          <w:sz w:val="20"/>
          <w:szCs w:val="20"/>
          <w:vertAlign w:val="superscript"/>
        </w:rPr>
        <w:t>e</w:t>
      </w:r>
      <w:r>
        <w:rPr>
          <w:rFonts w:cs="Tahoma"/>
          <w:sz w:val="20"/>
          <w:szCs w:val="20"/>
        </w:rPr>
        <w:t xml:space="preserve"> avec en particulier :</w:t>
      </w:r>
    </w:p>
    <w:p w:rsidR="0012319B" w:rsidRDefault="0012319B" w:rsidP="0012319B">
      <w:pPr>
        <w:numPr>
          <w:ilvl w:val="0"/>
          <w:numId w:val="10"/>
        </w:numPr>
        <w:rPr>
          <w:rFonts w:cs="Tahoma"/>
          <w:sz w:val="20"/>
          <w:szCs w:val="20"/>
        </w:rPr>
      </w:pPr>
      <w:r>
        <w:rPr>
          <w:rFonts w:cs="Tahoma"/>
          <w:sz w:val="20"/>
          <w:szCs w:val="20"/>
        </w:rPr>
        <w:t>Tous les détails de façade, notamment : corniches, encadrements, appuis de baies, appareillages des matériaux, couronnements, acrotère, balcons, barres d’appuis, garde-corps, menuiseries extérieures, occultation, …</w:t>
      </w:r>
    </w:p>
    <w:p w:rsidR="0012319B" w:rsidRDefault="0012319B" w:rsidP="0012319B">
      <w:pPr>
        <w:numPr>
          <w:ilvl w:val="0"/>
          <w:numId w:val="10"/>
        </w:numPr>
        <w:rPr>
          <w:rFonts w:cs="Tahoma"/>
          <w:sz w:val="20"/>
          <w:szCs w:val="20"/>
        </w:rPr>
      </w:pPr>
      <w:r>
        <w:rPr>
          <w:rFonts w:cs="Tahoma"/>
          <w:sz w:val="20"/>
          <w:szCs w:val="20"/>
        </w:rPr>
        <w:t>Tous les détails de charpente et couverture, notamment : chêneaux, appuis, noues et arêtiers, terrasses accessibles, relevés, …</w:t>
      </w:r>
    </w:p>
    <w:p w:rsidR="0012319B" w:rsidRDefault="0012319B" w:rsidP="0012319B">
      <w:pPr>
        <w:numPr>
          <w:ilvl w:val="0"/>
          <w:numId w:val="10"/>
        </w:numPr>
        <w:rPr>
          <w:rFonts w:cs="Tahoma"/>
          <w:sz w:val="20"/>
          <w:szCs w:val="20"/>
        </w:rPr>
      </w:pPr>
      <w:r>
        <w:rPr>
          <w:rFonts w:cs="Tahoma"/>
          <w:sz w:val="20"/>
          <w:szCs w:val="20"/>
        </w:rPr>
        <w:t>Tous les détails concernant les parties communes, notamment : portes d’entrée, halls, boîtes aux lettres, tapis brosse, cages d’escaliers, paliers d’étages, gaines techniques et locaux techniques communs …</w:t>
      </w:r>
    </w:p>
    <w:p w:rsidR="0012319B" w:rsidRDefault="0012319B" w:rsidP="0012319B">
      <w:pPr>
        <w:numPr>
          <w:ilvl w:val="0"/>
          <w:numId w:val="10"/>
        </w:numPr>
        <w:rPr>
          <w:rFonts w:cs="Tahoma"/>
          <w:sz w:val="20"/>
          <w:szCs w:val="20"/>
        </w:rPr>
      </w:pPr>
      <w:r>
        <w:rPr>
          <w:rFonts w:cs="Tahoma"/>
          <w:sz w:val="20"/>
          <w:szCs w:val="20"/>
        </w:rPr>
        <w:t>Tous les détails des parties privatives, notamment : pièces d’eau, implantation des gaines techniques sur indication des BET, sanitaires, revêtements de sols et de murs …</w:t>
      </w:r>
    </w:p>
    <w:p w:rsidR="0012319B" w:rsidRDefault="0012319B" w:rsidP="0012319B">
      <w:pPr>
        <w:rPr>
          <w:rFonts w:cs="Tahoma"/>
          <w:sz w:val="20"/>
          <w:szCs w:val="20"/>
        </w:rPr>
      </w:pPr>
      <w:r>
        <w:rPr>
          <w:rFonts w:cs="Tahoma"/>
          <w:sz w:val="20"/>
          <w:szCs w:val="20"/>
        </w:rPr>
        <w:t>Le BET FLUIDES établira les documents suivants :</w:t>
      </w:r>
    </w:p>
    <w:p w:rsidR="0012319B" w:rsidRDefault="0012319B" w:rsidP="0012319B">
      <w:pPr>
        <w:numPr>
          <w:ilvl w:val="0"/>
          <w:numId w:val="11"/>
        </w:numPr>
        <w:rPr>
          <w:rFonts w:cs="Tahoma"/>
          <w:sz w:val="20"/>
          <w:szCs w:val="20"/>
        </w:rPr>
      </w:pPr>
      <w:r>
        <w:rPr>
          <w:rFonts w:cs="Tahoma"/>
          <w:sz w:val="20"/>
          <w:szCs w:val="20"/>
        </w:rPr>
        <w:t>notes de calcul,</w:t>
      </w:r>
      <w:r w:rsidR="008F3AC1">
        <w:rPr>
          <w:rFonts w:cs="Tahoma"/>
          <w:sz w:val="20"/>
          <w:szCs w:val="20"/>
        </w:rPr>
        <w:t xml:space="preserve"> </w:t>
      </w:r>
      <w:r>
        <w:rPr>
          <w:rFonts w:cs="Tahoma"/>
          <w:sz w:val="20"/>
          <w:szCs w:val="20"/>
        </w:rPr>
        <w:t>Plans-guides, DPGF et établissement de CCTP des lots techniques (électricité C</w:t>
      </w:r>
      <w:r w:rsidR="008F3AC1">
        <w:rPr>
          <w:rFonts w:cs="Tahoma"/>
          <w:sz w:val="20"/>
          <w:szCs w:val="20"/>
        </w:rPr>
        <w:t xml:space="preserve"> </w:t>
      </w:r>
      <w:r>
        <w:rPr>
          <w:rFonts w:cs="Tahoma"/>
          <w:sz w:val="20"/>
          <w:szCs w:val="20"/>
        </w:rPr>
        <w:t>Forts, C faibles, chauffage, ventilation, plomberie (AEP, EU, EV, EP), en conformité avec la règlementation et permettant d’atteindre les objectifs environnementaux du projet défini au programme.</w:t>
      </w:r>
    </w:p>
    <w:p w:rsidR="0012319B" w:rsidRDefault="0012319B" w:rsidP="0012319B">
      <w:pPr>
        <w:numPr>
          <w:ilvl w:val="0"/>
          <w:numId w:val="11"/>
        </w:numPr>
        <w:rPr>
          <w:rFonts w:cs="Tahoma"/>
          <w:sz w:val="20"/>
          <w:szCs w:val="20"/>
        </w:rPr>
      </w:pPr>
      <w:r>
        <w:rPr>
          <w:rFonts w:cs="Tahoma"/>
          <w:sz w:val="20"/>
          <w:szCs w:val="20"/>
        </w:rPr>
        <w:t>Tous les calculs de Simulation Thermique dynamique (STD) et calculs de FLJ de certains locaux nécessaires aux exigences du référentiel QEB.</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participera avec les BET, géomètres, conce</w:t>
      </w:r>
      <w:r w:rsidR="008F3AC1">
        <w:rPr>
          <w:rFonts w:cs="Tahoma"/>
          <w:sz w:val="20"/>
          <w:szCs w:val="20"/>
        </w:rPr>
        <w:t xml:space="preserve">ssionnaires ou services publics </w:t>
      </w:r>
      <w:r>
        <w:rPr>
          <w:rFonts w:cs="Tahoma"/>
          <w:sz w:val="20"/>
          <w:szCs w:val="20"/>
        </w:rPr>
        <w:t>à l’ensemble des réunions de synthèse technique.</w:t>
      </w:r>
    </w:p>
    <w:p w:rsidR="0012319B" w:rsidRDefault="0012319B" w:rsidP="0012319B">
      <w:pPr>
        <w:rPr>
          <w:rFonts w:cs="Tahoma"/>
          <w:sz w:val="20"/>
          <w:szCs w:val="20"/>
        </w:rPr>
      </w:pPr>
      <w:r>
        <w:rPr>
          <w:rFonts w:cs="Tahoma"/>
          <w:sz w:val="20"/>
          <w:szCs w:val="20"/>
        </w:rPr>
        <w:t>En tant que pilote de la conception, il organise les réunions de mise au point et établit les comptes-rendus correspondants, incluant la mise à jour du tableau de suivi environnemental de la démarche QEB.</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Il adapte son projet en fonction des demandes du PROMOTEUR, de la collectivité et des Personnes Publiques associées au Projet.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L’ensemble de ces documents et ceux fournis par les BET et l’Economiste doit permettre aux entreprises consultées de définir sans ambiguïté la nature, la qualité et les limites de leurs fournitures.</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La rédaction des CCTP n’est pas </w:t>
      </w:r>
      <w:r w:rsidR="008F3AC1">
        <w:rPr>
          <w:rFonts w:cs="Tahoma"/>
          <w:sz w:val="20"/>
          <w:szCs w:val="20"/>
        </w:rPr>
        <w:t>prévue au présent contrat ; elle</w:t>
      </w:r>
      <w:r>
        <w:rPr>
          <w:rFonts w:cs="Tahoma"/>
          <w:sz w:val="20"/>
          <w:szCs w:val="20"/>
        </w:rPr>
        <w:t xml:space="preserve"> est confiée à l’économiste.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 phase PRO constitue la validation définitive des caractéristiques fonctionnelles, dimensionnelles et de positionnement de tous les éléments de l’ouvrage.</w:t>
      </w:r>
      <w:r w:rsidR="00E020AB">
        <w:rPr>
          <w:rFonts w:cs="Tahoma"/>
          <w:sz w:val="20"/>
          <w:szCs w:val="20"/>
        </w:rPr>
        <w:t xml:space="preserve"> </w:t>
      </w:r>
    </w:p>
    <w:p w:rsidR="0012319B" w:rsidRDefault="0012319B" w:rsidP="0012319B">
      <w:pPr>
        <w:rPr>
          <w:rFonts w:cs="Tahoma"/>
          <w:sz w:val="20"/>
          <w:szCs w:val="20"/>
        </w:rPr>
      </w:pPr>
    </w:p>
    <w:p w:rsidR="0012319B" w:rsidRPr="00FE1B57" w:rsidRDefault="006D64B1" w:rsidP="0012319B">
      <w:pPr>
        <w:rPr>
          <w:rFonts w:cs="Tahoma"/>
          <w:sz w:val="20"/>
          <w:szCs w:val="20"/>
        </w:rPr>
      </w:pPr>
      <w:r w:rsidRPr="00FE1B57">
        <w:rPr>
          <w:rFonts w:cs="Tahoma"/>
          <w:sz w:val="20"/>
          <w:szCs w:val="20"/>
        </w:rPr>
        <w:t xml:space="preserve">Le </w:t>
      </w:r>
      <w:r w:rsidR="004E376C">
        <w:rPr>
          <w:rFonts w:cs="Tahoma"/>
          <w:sz w:val="20"/>
          <w:szCs w:val="20"/>
        </w:rPr>
        <w:t>P</w:t>
      </w:r>
      <w:r w:rsidRPr="00FE1B57">
        <w:rPr>
          <w:rFonts w:cs="Tahoma"/>
          <w:sz w:val="20"/>
          <w:szCs w:val="20"/>
        </w:rPr>
        <w:t>romoteur s’assure de la présence du bureau de contrôle aux réunions d’étude avec l’équipe de conception.</w:t>
      </w:r>
      <w:r w:rsidR="00FE1B57" w:rsidRPr="00FE1B57">
        <w:rPr>
          <w:rFonts w:cs="Tahoma"/>
          <w:sz w:val="20"/>
          <w:szCs w:val="20"/>
        </w:rPr>
        <w:t xml:space="preserve"> </w:t>
      </w:r>
    </w:p>
    <w:p w:rsidR="0012319B" w:rsidRDefault="0012319B" w:rsidP="006B0F86">
      <w:pPr>
        <w:pStyle w:val="Titre2"/>
        <w:numPr>
          <w:ilvl w:val="0"/>
          <w:numId w:val="0"/>
        </w:numPr>
        <w:ind w:left="709"/>
      </w:pPr>
      <w:r>
        <w:t>PHASE 3</w:t>
      </w:r>
    </w:p>
    <w:p w:rsidR="00574455" w:rsidRPr="00667862" w:rsidRDefault="00574455" w:rsidP="00574455">
      <w:pPr>
        <w:ind w:left="1416" w:firstLine="0"/>
        <w:rPr>
          <w:rFonts w:ascii="Cambria" w:hAnsi="Cambria"/>
          <w:color w:val="4F81BD"/>
          <w:sz w:val="24"/>
          <w:szCs w:val="24"/>
        </w:rPr>
      </w:pPr>
      <w:r>
        <w:rPr>
          <w:rFonts w:ascii="Cambria" w:hAnsi="Cambria"/>
          <w:color w:val="4F81BD"/>
          <w:sz w:val="24"/>
          <w:szCs w:val="24"/>
          <w:u w:val="single"/>
        </w:rPr>
        <w:t xml:space="preserve">1.       </w:t>
      </w:r>
      <w:r w:rsidRPr="00667862">
        <w:rPr>
          <w:rFonts w:ascii="Cambria" w:hAnsi="Cambria"/>
          <w:color w:val="4F81BD"/>
          <w:sz w:val="24"/>
          <w:szCs w:val="24"/>
          <w:u w:val="single"/>
        </w:rPr>
        <w:t xml:space="preserve">Direction de l’Exécution des Travaux (D.E.T.) - </w:t>
      </w:r>
    </w:p>
    <w:p w:rsidR="00574455" w:rsidRDefault="00574455" w:rsidP="00574455">
      <w:pPr>
        <w:rPr>
          <w:rFonts w:ascii="Arial" w:hAnsi="Arial" w:cs="Arial"/>
        </w:rPr>
      </w:pPr>
    </w:p>
    <w:p w:rsidR="00574455" w:rsidRDefault="00574455" w:rsidP="00574455">
      <w:pPr>
        <w:rPr>
          <w:rFonts w:ascii="Arial" w:hAnsi="Arial" w:cs="Arial"/>
        </w:rPr>
      </w:pPr>
    </w:p>
    <w:p w:rsidR="00574455" w:rsidRPr="002364AF" w:rsidRDefault="00574455" w:rsidP="00574455">
      <w:pPr>
        <w:rPr>
          <w:rFonts w:cs="Tahoma"/>
          <w:strike/>
          <w:color w:val="7030A0"/>
          <w:sz w:val="20"/>
          <w:szCs w:val="20"/>
        </w:rPr>
      </w:pPr>
      <w:r w:rsidRPr="0084308B">
        <w:rPr>
          <w:rFonts w:cs="Tahoma"/>
          <w:sz w:val="20"/>
          <w:szCs w:val="20"/>
        </w:rPr>
        <w:t xml:space="preserve">Le lancement de cet élément de mission devra impérativement faire l’objet d’un Ordre de Service écrit du Promoteur. </w:t>
      </w:r>
    </w:p>
    <w:p w:rsidR="00574455" w:rsidRPr="002364AF" w:rsidRDefault="00574455" w:rsidP="00574455">
      <w:pPr>
        <w:rPr>
          <w:rFonts w:cs="Tahoma"/>
          <w:strike/>
          <w:color w:val="7030A0"/>
          <w:sz w:val="20"/>
          <w:szCs w:val="20"/>
        </w:rPr>
      </w:pPr>
    </w:p>
    <w:p w:rsidR="00574455" w:rsidRPr="0084308B" w:rsidRDefault="00574455" w:rsidP="00574455">
      <w:pPr>
        <w:rPr>
          <w:rFonts w:cs="Tahoma"/>
          <w:sz w:val="20"/>
          <w:szCs w:val="20"/>
        </w:rPr>
      </w:pPr>
      <w:r w:rsidRPr="0084308B">
        <w:rPr>
          <w:rFonts w:cs="Tahoma"/>
          <w:sz w:val="20"/>
          <w:szCs w:val="20"/>
        </w:rPr>
        <w:t>Au titre de cette mission, l’Architecte assurera :</w:t>
      </w:r>
    </w:p>
    <w:p w:rsidR="00574455" w:rsidRPr="0084308B" w:rsidRDefault="00574455" w:rsidP="00574455">
      <w:pPr>
        <w:rPr>
          <w:rFonts w:cs="Tahoma"/>
          <w:sz w:val="20"/>
          <w:szCs w:val="20"/>
        </w:rPr>
      </w:pPr>
    </w:p>
    <w:p w:rsidR="00574455" w:rsidRPr="0084308B" w:rsidRDefault="00574455" w:rsidP="00574455">
      <w:pPr>
        <w:numPr>
          <w:ilvl w:val="0"/>
          <w:numId w:val="20"/>
        </w:numPr>
        <w:rPr>
          <w:rFonts w:cs="Tahoma"/>
          <w:sz w:val="20"/>
          <w:szCs w:val="20"/>
        </w:rPr>
      </w:pPr>
      <w:r w:rsidRPr="0084308B">
        <w:rPr>
          <w:rFonts w:cs="Tahoma"/>
          <w:sz w:val="20"/>
          <w:szCs w:val="20"/>
        </w:rPr>
        <w:t>La responsabilité de la conformité des études d’exécution, ainsi que des travaux exécutés, par rapport aux prescriptions du marché de travaux TCE, des permis de construire et de leurs modificatifs éventuels,</w:t>
      </w:r>
    </w:p>
    <w:p w:rsidR="00574455" w:rsidRPr="0084308B" w:rsidRDefault="00574455" w:rsidP="00574455">
      <w:pPr>
        <w:numPr>
          <w:ilvl w:val="0"/>
          <w:numId w:val="20"/>
        </w:numPr>
        <w:rPr>
          <w:rFonts w:cs="Tahoma"/>
          <w:sz w:val="20"/>
          <w:szCs w:val="20"/>
        </w:rPr>
      </w:pPr>
      <w:r w:rsidRPr="0084308B">
        <w:rPr>
          <w:rFonts w:cs="Tahoma"/>
          <w:sz w:val="20"/>
          <w:szCs w:val="20"/>
        </w:rPr>
        <w:t>La coordination des intervenants de la maîtrise d'œuvre quant à la réalisation de leurs missions (VISA, contrôle architectural, notes de calcul, AOR). L’Architecte sera le relais entre le Promoteur et les BET (dans la limite des pouvoirs qui leur sont donnés, les contrats des BET n’étant pas liés à celui de l’Architecte).</w:t>
      </w:r>
    </w:p>
    <w:p w:rsidR="00574455" w:rsidRPr="0084308B" w:rsidRDefault="00574455" w:rsidP="00574455">
      <w:pPr>
        <w:numPr>
          <w:ilvl w:val="0"/>
          <w:numId w:val="20"/>
        </w:numPr>
        <w:rPr>
          <w:rFonts w:cs="Tahoma"/>
          <w:sz w:val="20"/>
          <w:szCs w:val="20"/>
        </w:rPr>
      </w:pPr>
      <w:r w:rsidRPr="0084308B">
        <w:rPr>
          <w:rFonts w:cs="Tahoma"/>
          <w:sz w:val="20"/>
          <w:szCs w:val="20"/>
        </w:rPr>
        <w:t>La vérification que l’implantation des ouvrages a bien été réalisée par un géomètre expert (désigné par l’entreprise générale).</w:t>
      </w:r>
    </w:p>
    <w:p w:rsidR="00574455" w:rsidRPr="0084308B" w:rsidRDefault="00574455" w:rsidP="00574455">
      <w:pPr>
        <w:numPr>
          <w:ilvl w:val="0"/>
          <w:numId w:val="20"/>
        </w:numPr>
        <w:rPr>
          <w:rFonts w:cs="Tahoma"/>
          <w:sz w:val="20"/>
          <w:szCs w:val="20"/>
        </w:rPr>
      </w:pPr>
      <w:r w:rsidRPr="0084308B">
        <w:rPr>
          <w:rFonts w:cs="Tahoma"/>
          <w:sz w:val="20"/>
          <w:szCs w:val="20"/>
        </w:rPr>
        <w:t>Vérification de la prise en compte par l’entreprise générale des règles de l’art et précautions de nature à éviter des troubles anormaux du voisinage.</w:t>
      </w:r>
    </w:p>
    <w:p w:rsidR="00574455" w:rsidRPr="0084308B" w:rsidRDefault="00574455" w:rsidP="00574455">
      <w:pPr>
        <w:numPr>
          <w:ilvl w:val="0"/>
          <w:numId w:val="20"/>
        </w:numPr>
        <w:rPr>
          <w:rFonts w:cs="Tahoma"/>
          <w:sz w:val="20"/>
          <w:szCs w:val="20"/>
        </w:rPr>
      </w:pPr>
      <w:r w:rsidRPr="0084308B">
        <w:rPr>
          <w:rFonts w:cs="Tahoma"/>
          <w:sz w:val="20"/>
          <w:szCs w:val="20"/>
        </w:rPr>
        <w:t>L'organisation et la direction des réunions de chantier « maîtrise d’œuvre » et entreprise générale ainsi que la rédaction et la diffusion des comptes-rendus de chantiers. Ces rendez-vous de chantiers sont distincts des rendez-vous de pilotage de coordination assurés par le pilote et de synthèse assurés par l’entreprise générale.</w:t>
      </w:r>
    </w:p>
    <w:p w:rsidR="00574455" w:rsidRPr="0084308B" w:rsidRDefault="00574455" w:rsidP="00574455">
      <w:pPr>
        <w:numPr>
          <w:ilvl w:val="0"/>
          <w:numId w:val="20"/>
        </w:numPr>
        <w:rPr>
          <w:rFonts w:cs="Tahoma"/>
          <w:sz w:val="20"/>
          <w:szCs w:val="20"/>
        </w:rPr>
      </w:pPr>
      <w:r w:rsidRPr="0084308B">
        <w:rPr>
          <w:rFonts w:cs="Tahoma"/>
          <w:sz w:val="20"/>
          <w:szCs w:val="20"/>
        </w:rPr>
        <w:t>L'assistance au Promoteur si nécessaire lors de réunions avec son</w:t>
      </w:r>
      <w:r>
        <w:rPr>
          <w:rFonts w:cs="Tahoma"/>
          <w:sz w:val="20"/>
          <w:szCs w:val="20"/>
        </w:rPr>
        <w:t xml:space="preserve"> </w:t>
      </w:r>
      <w:r w:rsidRPr="0084308B">
        <w:rPr>
          <w:rFonts w:cs="Tahoma"/>
          <w:sz w:val="20"/>
          <w:szCs w:val="20"/>
        </w:rPr>
        <w:t>(ses) client(s)</w:t>
      </w:r>
      <w:r w:rsidR="004E376C">
        <w:rPr>
          <w:rFonts w:cs="Tahoma"/>
          <w:sz w:val="20"/>
          <w:szCs w:val="20"/>
        </w:rPr>
        <w:t>.</w:t>
      </w:r>
    </w:p>
    <w:p w:rsidR="00574455" w:rsidRPr="0084308B" w:rsidRDefault="00574455" w:rsidP="00574455">
      <w:pPr>
        <w:numPr>
          <w:ilvl w:val="0"/>
          <w:numId w:val="20"/>
        </w:numPr>
        <w:rPr>
          <w:rFonts w:cs="Tahoma"/>
          <w:sz w:val="20"/>
          <w:szCs w:val="20"/>
        </w:rPr>
      </w:pPr>
      <w:r w:rsidRPr="0084308B">
        <w:rPr>
          <w:rFonts w:cs="Tahoma"/>
          <w:sz w:val="20"/>
          <w:szCs w:val="20"/>
        </w:rPr>
        <w:t>Le Suivi des modifications et des évolutions du projet avec mise à jour des plans d’architecte</w:t>
      </w:r>
      <w:r w:rsidR="004E376C">
        <w:rPr>
          <w:rFonts w:cs="Tahoma"/>
          <w:sz w:val="20"/>
          <w:szCs w:val="20"/>
        </w:rPr>
        <w:t>.</w:t>
      </w:r>
    </w:p>
    <w:p w:rsidR="00574455" w:rsidRPr="0084308B" w:rsidRDefault="00574455" w:rsidP="00574455">
      <w:pPr>
        <w:numPr>
          <w:ilvl w:val="0"/>
          <w:numId w:val="20"/>
        </w:numPr>
        <w:rPr>
          <w:rFonts w:cs="Tahoma"/>
          <w:sz w:val="20"/>
          <w:szCs w:val="20"/>
        </w:rPr>
      </w:pPr>
      <w:r w:rsidRPr="0084308B">
        <w:rPr>
          <w:rFonts w:cs="Tahoma"/>
          <w:sz w:val="20"/>
          <w:szCs w:val="20"/>
        </w:rPr>
        <w:t>L’alerte du promoteur sur le respect des délais. Les plannings sont fournis et présentés par l’Entreprise Générale</w:t>
      </w:r>
      <w:r w:rsidR="004E376C">
        <w:rPr>
          <w:rFonts w:cs="Tahoma"/>
          <w:sz w:val="20"/>
          <w:szCs w:val="20"/>
        </w:rPr>
        <w:t>.</w:t>
      </w:r>
    </w:p>
    <w:p w:rsidR="00574455" w:rsidRPr="0084308B" w:rsidRDefault="004E376C" w:rsidP="00574455">
      <w:pPr>
        <w:numPr>
          <w:ilvl w:val="0"/>
          <w:numId w:val="20"/>
        </w:numPr>
        <w:rPr>
          <w:rFonts w:cs="Tahoma"/>
          <w:sz w:val="20"/>
          <w:szCs w:val="20"/>
        </w:rPr>
      </w:pPr>
      <w:r>
        <w:rPr>
          <w:rFonts w:cs="Tahoma"/>
          <w:sz w:val="20"/>
          <w:szCs w:val="20"/>
        </w:rPr>
        <w:t xml:space="preserve">Il établit </w:t>
      </w:r>
      <w:r w:rsidR="00574455" w:rsidRPr="0084308B">
        <w:rPr>
          <w:rFonts w:cs="Tahoma"/>
          <w:sz w:val="20"/>
          <w:szCs w:val="20"/>
        </w:rPr>
        <w:t>les attestations d’avancement des travaux servant à l’établissement des appels de fonds</w:t>
      </w:r>
      <w:r>
        <w:rPr>
          <w:rFonts w:cs="Tahoma"/>
          <w:sz w:val="20"/>
          <w:szCs w:val="20"/>
        </w:rPr>
        <w:t>.</w:t>
      </w:r>
    </w:p>
    <w:p w:rsidR="00574455" w:rsidRPr="0084308B" w:rsidRDefault="00574455" w:rsidP="00574455">
      <w:pPr>
        <w:rPr>
          <w:rFonts w:cs="Tahoma"/>
          <w:sz w:val="20"/>
          <w:szCs w:val="20"/>
        </w:rPr>
      </w:pPr>
    </w:p>
    <w:p w:rsidR="00574455" w:rsidRPr="0084308B" w:rsidRDefault="00574455" w:rsidP="00574455">
      <w:pPr>
        <w:rPr>
          <w:rFonts w:cs="Tahoma"/>
          <w:sz w:val="20"/>
          <w:szCs w:val="20"/>
        </w:rPr>
      </w:pPr>
    </w:p>
    <w:p w:rsidR="00574455" w:rsidRPr="0084308B" w:rsidRDefault="00574455" w:rsidP="00574455">
      <w:pPr>
        <w:rPr>
          <w:rFonts w:cs="Tahoma"/>
          <w:b/>
          <w:sz w:val="20"/>
          <w:szCs w:val="20"/>
          <w:u w:val="single"/>
        </w:rPr>
      </w:pPr>
      <w:r w:rsidRPr="0084308B">
        <w:rPr>
          <w:rFonts w:cs="Tahoma"/>
          <w:b/>
          <w:sz w:val="20"/>
          <w:szCs w:val="20"/>
          <w:u w:val="single"/>
        </w:rPr>
        <w:t xml:space="preserve">Evolution de la mission en phase chantier : </w:t>
      </w:r>
    </w:p>
    <w:p w:rsidR="00574455" w:rsidRPr="0084308B" w:rsidRDefault="00574455" w:rsidP="00574455">
      <w:pPr>
        <w:rPr>
          <w:rFonts w:cs="Tahoma"/>
          <w:sz w:val="20"/>
          <w:szCs w:val="20"/>
        </w:rPr>
      </w:pPr>
    </w:p>
    <w:p w:rsidR="00574455" w:rsidRPr="0084308B" w:rsidRDefault="00574455" w:rsidP="00574455">
      <w:pPr>
        <w:ind w:left="540"/>
        <w:rPr>
          <w:rFonts w:cs="Tahoma"/>
          <w:sz w:val="20"/>
          <w:szCs w:val="20"/>
        </w:rPr>
      </w:pPr>
      <w:r w:rsidRPr="0084308B">
        <w:rPr>
          <w:rFonts w:cs="Tahoma"/>
          <w:sz w:val="20"/>
          <w:szCs w:val="20"/>
        </w:rPr>
        <w:t xml:space="preserve">Les travaux modificatifs peuvent être de deux types : </w:t>
      </w:r>
    </w:p>
    <w:p w:rsidR="00574455" w:rsidRPr="0084308B" w:rsidRDefault="00574455" w:rsidP="00574455">
      <w:pPr>
        <w:ind w:left="540"/>
        <w:rPr>
          <w:rFonts w:cs="Tahoma"/>
          <w:sz w:val="20"/>
          <w:szCs w:val="20"/>
        </w:rPr>
      </w:pPr>
    </w:p>
    <w:p w:rsidR="00574455" w:rsidRPr="0084308B" w:rsidRDefault="00574455" w:rsidP="00574455">
      <w:pPr>
        <w:numPr>
          <w:ilvl w:val="0"/>
          <w:numId w:val="19"/>
        </w:numPr>
        <w:rPr>
          <w:rFonts w:cs="Tahoma"/>
          <w:sz w:val="20"/>
          <w:szCs w:val="20"/>
        </w:rPr>
      </w:pPr>
      <w:r w:rsidRPr="0084308B">
        <w:rPr>
          <w:rFonts w:cs="Tahoma"/>
          <w:sz w:val="20"/>
          <w:szCs w:val="20"/>
        </w:rPr>
        <w:t>Travaux d'adaptation ou de modifications de prestations n'entraînant pas de reprise d’études ou n'ayant pas d'incidence financière vis-à-vis du</w:t>
      </w:r>
      <w:r>
        <w:rPr>
          <w:rFonts w:cs="Tahoma"/>
          <w:sz w:val="20"/>
          <w:szCs w:val="20"/>
        </w:rPr>
        <w:t xml:space="preserve"> </w:t>
      </w:r>
      <w:r w:rsidRPr="0084308B">
        <w:rPr>
          <w:rFonts w:cs="Tahoma"/>
          <w:sz w:val="20"/>
          <w:szCs w:val="20"/>
        </w:rPr>
        <w:t xml:space="preserve">(des) clients du Promoteur. </w:t>
      </w:r>
    </w:p>
    <w:p w:rsidR="00574455" w:rsidRPr="0084308B" w:rsidRDefault="00574455" w:rsidP="00574455">
      <w:pPr>
        <w:ind w:left="540"/>
        <w:rPr>
          <w:rFonts w:cs="Tahoma"/>
          <w:sz w:val="20"/>
          <w:szCs w:val="20"/>
        </w:rPr>
      </w:pPr>
      <w:r w:rsidRPr="0084308B">
        <w:rPr>
          <w:rFonts w:cs="Tahoma"/>
          <w:sz w:val="20"/>
          <w:szCs w:val="20"/>
        </w:rPr>
        <w:t>=&gt; La mission de DET de ces travaux est comprise au présent contrat.</w:t>
      </w:r>
    </w:p>
    <w:p w:rsidR="00574455" w:rsidRPr="0084308B" w:rsidRDefault="00574455" w:rsidP="00574455">
      <w:pPr>
        <w:ind w:left="540"/>
        <w:rPr>
          <w:rFonts w:cs="Tahoma"/>
          <w:sz w:val="20"/>
          <w:szCs w:val="20"/>
        </w:rPr>
      </w:pPr>
    </w:p>
    <w:p w:rsidR="00574455" w:rsidRPr="0084308B" w:rsidRDefault="00574455" w:rsidP="00574455">
      <w:pPr>
        <w:numPr>
          <w:ilvl w:val="0"/>
          <w:numId w:val="19"/>
        </w:numPr>
        <w:rPr>
          <w:rFonts w:cs="Tahoma"/>
          <w:sz w:val="20"/>
          <w:szCs w:val="20"/>
        </w:rPr>
      </w:pPr>
      <w:r w:rsidRPr="0084308B">
        <w:rPr>
          <w:rFonts w:cs="Tahoma"/>
          <w:sz w:val="20"/>
          <w:szCs w:val="20"/>
        </w:rPr>
        <w:t>Travaux modificatifs nécessita</w:t>
      </w:r>
      <w:r w:rsidR="00FE1B57">
        <w:rPr>
          <w:rFonts w:cs="Tahoma"/>
          <w:sz w:val="20"/>
          <w:szCs w:val="20"/>
        </w:rPr>
        <w:t>nt des études de conception</w:t>
      </w:r>
      <w:r w:rsidRPr="0084308B">
        <w:rPr>
          <w:rFonts w:cs="Tahoma"/>
          <w:sz w:val="20"/>
          <w:szCs w:val="20"/>
        </w:rPr>
        <w:t>.</w:t>
      </w:r>
    </w:p>
    <w:p w:rsidR="00574455" w:rsidRPr="0084308B" w:rsidRDefault="00574455" w:rsidP="00574455">
      <w:pPr>
        <w:ind w:left="540"/>
        <w:rPr>
          <w:rFonts w:cs="Tahoma"/>
          <w:sz w:val="20"/>
          <w:szCs w:val="20"/>
        </w:rPr>
      </w:pPr>
      <w:r w:rsidRPr="0084308B">
        <w:rPr>
          <w:rFonts w:cs="Tahoma"/>
          <w:sz w:val="20"/>
          <w:szCs w:val="20"/>
        </w:rPr>
        <w:t>=&gt; Ils seront gérés selon le circuit suivant :</w:t>
      </w:r>
    </w:p>
    <w:p w:rsidR="00574455" w:rsidRPr="0084308B" w:rsidRDefault="00574455" w:rsidP="00574455">
      <w:pPr>
        <w:numPr>
          <w:ilvl w:val="0"/>
          <w:numId w:val="21"/>
        </w:numPr>
        <w:rPr>
          <w:rFonts w:cs="Tahoma"/>
          <w:sz w:val="20"/>
          <w:szCs w:val="20"/>
        </w:rPr>
      </w:pPr>
      <w:r w:rsidRPr="0084308B">
        <w:rPr>
          <w:rFonts w:cs="Tahoma"/>
          <w:sz w:val="20"/>
          <w:szCs w:val="20"/>
        </w:rPr>
        <w:t>Réception par le Promoteur de la demande de travaux d'aménagements ou de travaux supplémentaires</w:t>
      </w:r>
      <w:r w:rsidR="00FE1B57">
        <w:rPr>
          <w:rFonts w:cs="Tahoma"/>
          <w:sz w:val="20"/>
          <w:szCs w:val="20"/>
        </w:rPr>
        <w:t> ;</w:t>
      </w:r>
    </w:p>
    <w:p w:rsidR="00574455" w:rsidRDefault="00574455" w:rsidP="00574455">
      <w:pPr>
        <w:numPr>
          <w:ilvl w:val="0"/>
          <w:numId w:val="21"/>
        </w:numPr>
        <w:rPr>
          <w:rFonts w:cs="Tahoma"/>
          <w:sz w:val="20"/>
          <w:szCs w:val="20"/>
        </w:rPr>
      </w:pPr>
      <w:r w:rsidRPr="0084308B">
        <w:rPr>
          <w:rFonts w:cs="Tahoma"/>
          <w:sz w:val="20"/>
          <w:szCs w:val="20"/>
        </w:rPr>
        <w:t>Transmission à l’Architecte pour étude</w:t>
      </w:r>
      <w:r w:rsidR="00FE1B57">
        <w:rPr>
          <w:rFonts w:cs="Tahoma"/>
          <w:sz w:val="20"/>
          <w:szCs w:val="20"/>
        </w:rPr>
        <w:t>.</w:t>
      </w:r>
    </w:p>
    <w:p w:rsidR="00EB0FCC" w:rsidRPr="00FE1B57" w:rsidRDefault="00EB0FCC" w:rsidP="00574455">
      <w:pPr>
        <w:numPr>
          <w:ilvl w:val="0"/>
          <w:numId w:val="21"/>
        </w:numPr>
        <w:rPr>
          <w:rFonts w:cs="Tahoma"/>
          <w:sz w:val="20"/>
          <w:szCs w:val="20"/>
        </w:rPr>
      </w:pPr>
      <w:r w:rsidRPr="00FE1B57">
        <w:rPr>
          <w:rFonts w:cs="Tahoma"/>
          <w:sz w:val="20"/>
          <w:szCs w:val="20"/>
        </w:rPr>
        <w:t xml:space="preserve">Transmission au Promoteur de la proposition d’honoraires </w:t>
      </w:r>
      <w:r w:rsidR="00FE1B57" w:rsidRPr="00FE1B57">
        <w:rPr>
          <w:rFonts w:cs="Tahoma"/>
          <w:sz w:val="20"/>
          <w:szCs w:val="20"/>
        </w:rPr>
        <w:t xml:space="preserve">complémentaires de l’architecte selon l’importance des modifications. </w:t>
      </w:r>
    </w:p>
    <w:p w:rsidR="00574455" w:rsidRPr="0084308B" w:rsidRDefault="00574455" w:rsidP="00574455">
      <w:pPr>
        <w:numPr>
          <w:ilvl w:val="0"/>
          <w:numId w:val="21"/>
        </w:numPr>
        <w:rPr>
          <w:rFonts w:cs="Tahoma"/>
          <w:sz w:val="20"/>
          <w:szCs w:val="20"/>
        </w:rPr>
      </w:pPr>
      <w:r w:rsidRPr="0084308B">
        <w:rPr>
          <w:rFonts w:cs="Tahoma"/>
          <w:sz w:val="20"/>
          <w:szCs w:val="20"/>
        </w:rPr>
        <w:t>Transmission de l’étude de l’Architecte à l'Entreprise pour chiffrage.</w:t>
      </w:r>
    </w:p>
    <w:p w:rsidR="00574455" w:rsidRPr="0084308B" w:rsidRDefault="00574455" w:rsidP="00574455">
      <w:pPr>
        <w:numPr>
          <w:ilvl w:val="0"/>
          <w:numId w:val="21"/>
        </w:numPr>
        <w:rPr>
          <w:rFonts w:cs="Tahoma"/>
          <w:sz w:val="20"/>
          <w:szCs w:val="20"/>
        </w:rPr>
      </w:pPr>
      <w:r w:rsidRPr="0084308B">
        <w:rPr>
          <w:rFonts w:cs="Tahoma"/>
          <w:sz w:val="20"/>
          <w:szCs w:val="20"/>
        </w:rPr>
        <w:t>Proposition par l’Entreprise au Promoteur de la solution chiffrée (intégrant les frais d'études de conception)</w:t>
      </w:r>
    </w:p>
    <w:p w:rsidR="00574455" w:rsidRPr="0084308B" w:rsidRDefault="00574455" w:rsidP="00574455">
      <w:pPr>
        <w:numPr>
          <w:ilvl w:val="0"/>
          <w:numId w:val="21"/>
        </w:numPr>
        <w:rPr>
          <w:rFonts w:cs="Tahoma"/>
          <w:sz w:val="20"/>
          <w:szCs w:val="20"/>
        </w:rPr>
      </w:pPr>
      <w:r w:rsidRPr="0084308B">
        <w:rPr>
          <w:rFonts w:cs="Tahoma"/>
          <w:sz w:val="20"/>
          <w:szCs w:val="20"/>
        </w:rPr>
        <w:t>Présentation du Promoteur à son client de la solution chiffrée avec l’appui de l’Architecte si nécessaire.</w:t>
      </w:r>
    </w:p>
    <w:p w:rsidR="00574455" w:rsidRPr="0084308B" w:rsidRDefault="00574455" w:rsidP="00574455">
      <w:pPr>
        <w:numPr>
          <w:ilvl w:val="0"/>
          <w:numId w:val="21"/>
        </w:numPr>
        <w:rPr>
          <w:rFonts w:cs="Tahoma"/>
          <w:sz w:val="20"/>
          <w:szCs w:val="20"/>
        </w:rPr>
      </w:pPr>
      <w:r w:rsidRPr="0084308B">
        <w:rPr>
          <w:rFonts w:cs="Tahoma"/>
          <w:sz w:val="20"/>
          <w:szCs w:val="20"/>
        </w:rPr>
        <w:t>Après accord client, ordre de service du Promoteur à l'entreprise et à l’Architecte pour la réalisation et le suivi d'exécution des travaux.</w:t>
      </w:r>
    </w:p>
    <w:p w:rsidR="00574455" w:rsidRPr="0084308B" w:rsidRDefault="00574455" w:rsidP="00574455">
      <w:pPr>
        <w:rPr>
          <w:rFonts w:cs="Tahoma"/>
          <w:sz w:val="20"/>
          <w:szCs w:val="20"/>
        </w:rPr>
      </w:pPr>
    </w:p>
    <w:p w:rsidR="00574455" w:rsidRPr="0084308B" w:rsidRDefault="00574455" w:rsidP="00574455">
      <w:pPr>
        <w:rPr>
          <w:rFonts w:cs="Tahoma"/>
          <w:sz w:val="20"/>
          <w:szCs w:val="20"/>
        </w:rPr>
      </w:pPr>
      <w:r w:rsidRPr="0084308B">
        <w:rPr>
          <w:rFonts w:cs="Tahoma"/>
          <w:sz w:val="20"/>
          <w:szCs w:val="20"/>
        </w:rPr>
        <w:t>REPRESENTATION : Pour la réalisation de l’ensemble de la mission de DET, l’Architecte  désignera un représentant qualifié assurant la direction des travaux et disposant d’une expérience minimum dans cette fonction.</w:t>
      </w:r>
    </w:p>
    <w:p w:rsidR="00574455" w:rsidRPr="0084308B" w:rsidRDefault="00574455" w:rsidP="00574455">
      <w:pPr>
        <w:rPr>
          <w:rFonts w:cs="Tahoma"/>
          <w:sz w:val="20"/>
          <w:szCs w:val="20"/>
        </w:rPr>
      </w:pPr>
    </w:p>
    <w:p w:rsidR="00574455" w:rsidRPr="0084308B" w:rsidRDefault="00574455" w:rsidP="00574455">
      <w:pPr>
        <w:pStyle w:val="Corpsdetexte3"/>
        <w:rPr>
          <w:rFonts w:ascii="Tahoma" w:hAnsi="Tahoma" w:cs="Tahoma"/>
          <w:sz w:val="20"/>
          <w:szCs w:val="20"/>
        </w:rPr>
      </w:pPr>
      <w:r w:rsidRPr="0084308B">
        <w:rPr>
          <w:rFonts w:ascii="Tahoma" w:hAnsi="Tahoma" w:cs="Tahoma"/>
          <w:sz w:val="20"/>
          <w:szCs w:val="20"/>
        </w:rPr>
        <w:t>Aucun travail supplémentaire ou modification ne pourra être commandé par l’Architecte  sans accord préalable du Promoteur qui établira l’ordre de service correspondant.</w:t>
      </w:r>
    </w:p>
    <w:p w:rsidR="00574455" w:rsidRPr="0084308B" w:rsidRDefault="00574455" w:rsidP="00574455">
      <w:pPr>
        <w:rPr>
          <w:rFonts w:cs="Tahoma"/>
          <w:sz w:val="20"/>
          <w:szCs w:val="20"/>
        </w:rPr>
      </w:pPr>
    </w:p>
    <w:p w:rsidR="00574455" w:rsidRPr="0084308B" w:rsidRDefault="00574455" w:rsidP="00574455">
      <w:pPr>
        <w:rPr>
          <w:rFonts w:cs="Tahoma"/>
          <w:sz w:val="20"/>
          <w:szCs w:val="20"/>
        </w:rPr>
      </w:pPr>
      <w:r w:rsidRPr="0084308B">
        <w:rPr>
          <w:rFonts w:cs="Tahoma"/>
          <w:sz w:val="20"/>
          <w:szCs w:val="20"/>
        </w:rPr>
        <w:t>L’Architecte  s’interdit d’apporter en cours d’exécution toute modification à la conception architecturale du projet sans avoir obtenu l’accord préalable du Promoteur.</w:t>
      </w:r>
    </w:p>
    <w:p w:rsidR="0012319B" w:rsidRDefault="0012319B" w:rsidP="0012319B">
      <w:pPr>
        <w:rPr>
          <w:rFonts w:ascii="Arial" w:hAnsi="Arial" w:cs="Arial"/>
          <w:u w:val="single"/>
        </w:rPr>
      </w:pPr>
    </w:p>
    <w:p w:rsidR="0012319B" w:rsidRDefault="00400E79" w:rsidP="004E376C">
      <w:pPr>
        <w:ind w:firstLine="0"/>
        <w:rPr>
          <w:rFonts w:cs="Tahoma"/>
          <w:sz w:val="20"/>
          <w:szCs w:val="20"/>
        </w:rPr>
      </w:pPr>
      <w:r>
        <w:rPr>
          <w:rFonts w:ascii="Cambria" w:hAnsi="Cambria"/>
          <w:color w:val="4F81BD"/>
          <w:sz w:val="24"/>
          <w:szCs w:val="24"/>
          <w:u w:val="single"/>
        </w:rPr>
        <w:t xml:space="preserve">      </w:t>
      </w:r>
    </w:p>
    <w:p w:rsidR="0012319B" w:rsidRDefault="00574455" w:rsidP="00400E79">
      <w:pPr>
        <w:pStyle w:val="Titre3"/>
        <w:numPr>
          <w:ilvl w:val="0"/>
          <w:numId w:val="0"/>
        </w:numPr>
        <w:ind w:left="1440"/>
        <w:rPr>
          <w:szCs w:val="20"/>
        </w:rPr>
      </w:pPr>
      <w:r>
        <w:t>2</w:t>
      </w:r>
      <w:r w:rsidR="00400E79">
        <w:t>.</w:t>
      </w:r>
      <w:r w:rsidR="0012319B">
        <w:t xml:space="preserve">  </w:t>
      </w:r>
      <w:r w:rsidR="00400E79">
        <w:t xml:space="preserve">  </w:t>
      </w:r>
      <w:r w:rsidR="0012319B">
        <w:t xml:space="preserve">Assistance à la réception des travaux (A.O.R.), la garantie de parfait achèvement et l’obtention du certificat de </w:t>
      </w:r>
      <w:r w:rsidR="0012319B">
        <w:rPr>
          <w:szCs w:val="20"/>
        </w:rPr>
        <w:t>conformité</w:t>
      </w:r>
    </w:p>
    <w:p w:rsidR="0012319B" w:rsidRDefault="0012319B" w:rsidP="0012319B"/>
    <w:p w:rsidR="0012319B" w:rsidRDefault="0012319B" w:rsidP="0012319B">
      <w:pPr>
        <w:rPr>
          <w:rFonts w:cs="Tahoma"/>
          <w:b/>
          <w:sz w:val="20"/>
          <w:szCs w:val="20"/>
          <w:u w:val="single"/>
        </w:rPr>
      </w:pPr>
      <w:r>
        <w:rPr>
          <w:rFonts w:cs="Tahoma"/>
          <w:b/>
          <w:sz w:val="20"/>
          <w:szCs w:val="20"/>
          <w:u w:val="single"/>
        </w:rPr>
        <w:t>A.O.R.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Le </w:t>
      </w:r>
      <w:r>
        <w:rPr>
          <w:rFonts w:cs="Tahoma"/>
          <w:iCs/>
          <w:sz w:val="20"/>
          <w:szCs w:val="20"/>
        </w:rPr>
        <w:t>PROMOTEUR</w:t>
      </w:r>
      <w:r>
        <w:rPr>
          <w:rFonts w:cs="Tahoma"/>
          <w:sz w:val="20"/>
          <w:szCs w:val="20"/>
        </w:rPr>
        <w:t xml:space="preserve"> réceptionne les travaux conformément à l’article 3 du décret du 3 janvier 1977.</w:t>
      </w:r>
    </w:p>
    <w:p w:rsidR="0012319B" w:rsidRDefault="0012319B" w:rsidP="0012319B">
      <w:pPr>
        <w:rPr>
          <w:rFonts w:cs="Tahoma"/>
          <w:sz w:val="20"/>
          <w:szCs w:val="20"/>
        </w:rPr>
      </w:pPr>
      <w:r>
        <w:rPr>
          <w:rFonts w:cs="Tahoma"/>
          <w:sz w:val="20"/>
          <w:szCs w:val="20"/>
        </w:rPr>
        <w:t xml:space="preserve">L’ARCHITECTE réalise la visite du contrôle architectural. </w:t>
      </w:r>
    </w:p>
    <w:p w:rsidR="0012319B" w:rsidRDefault="0012319B" w:rsidP="0012319B">
      <w:pPr>
        <w:rPr>
          <w:rFonts w:cs="Tahoma"/>
          <w:sz w:val="20"/>
          <w:szCs w:val="20"/>
        </w:rPr>
      </w:pPr>
      <w:r>
        <w:rPr>
          <w:rFonts w:cs="Tahoma"/>
          <w:sz w:val="20"/>
          <w:szCs w:val="20"/>
        </w:rPr>
        <w:t>Il assiste le PROMOTEUR afin de dresser la liste des réserves relative aux Corps d’Etat Architecturaux et des lots Techniques en relation avec le BET FLUIDES.</w:t>
      </w:r>
    </w:p>
    <w:p w:rsidR="0012319B" w:rsidRDefault="0012319B" w:rsidP="0012319B">
      <w:pPr>
        <w:rPr>
          <w:rFonts w:cs="Tahoma"/>
          <w:sz w:val="20"/>
          <w:szCs w:val="20"/>
        </w:rPr>
      </w:pPr>
      <w:r>
        <w:rPr>
          <w:rFonts w:cs="Tahoma"/>
          <w:sz w:val="20"/>
          <w:szCs w:val="20"/>
        </w:rPr>
        <w:t>Il relève toute non-conformité susceptible de gêner l’obtention du certificat de conformité.</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La réception des ouvrages intervient à la demande de la partie la plus diligente. Elle est prononcée par le maître d’ouvrage avec ou </w:t>
      </w:r>
      <w:r w:rsidR="004E376C">
        <w:rPr>
          <w:rFonts w:cs="Tahoma"/>
          <w:sz w:val="20"/>
          <w:szCs w:val="20"/>
        </w:rPr>
        <w:t>sans réserves</w:t>
      </w:r>
      <w:r>
        <w:rPr>
          <w:rFonts w:cs="Tahoma"/>
          <w:sz w:val="20"/>
          <w:szCs w:val="20"/>
        </w:rPr>
        <w:t xml:space="preserve"> et constitue la date de départ des délais des responsabilités et garanties légales.</w:t>
      </w:r>
    </w:p>
    <w:p w:rsidR="0012319B" w:rsidRDefault="0012319B" w:rsidP="0012319B">
      <w:pPr>
        <w:rPr>
          <w:rFonts w:cs="Tahoma"/>
          <w:sz w:val="20"/>
          <w:szCs w:val="20"/>
        </w:rPr>
      </w:pPr>
    </w:p>
    <w:p w:rsidR="0012319B" w:rsidRDefault="0012319B" w:rsidP="0012319B">
      <w:pPr>
        <w:rPr>
          <w:rFonts w:cs="Tahoma"/>
          <w:b/>
          <w:sz w:val="20"/>
          <w:szCs w:val="20"/>
          <w:u w:val="single"/>
        </w:rPr>
      </w:pPr>
      <w:r>
        <w:rPr>
          <w:rFonts w:cs="Tahoma"/>
          <w:b/>
          <w:sz w:val="20"/>
          <w:szCs w:val="20"/>
          <w:u w:val="single"/>
        </w:rPr>
        <w:t>Certificat de conformité</w:t>
      </w:r>
    </w:p>
    <w:p w:rsidR="0012319B" w:rsidRDefault="0012319B" w:rsidP="0012319B">
      <w:pPr>
        <w:rPr>
          <w:rFonts w:cs="Tahoma"/>
          <w:sz w:val="20"/>
          <w:szCs w:val="20"/>
          <w:u w:val="single"/>
        </w:rPr>
      </w:pPr>
    </w:p>
    <w:p w:rsidR="0012319B" w:rsidRDefault="0012319B" w:rsidP="0012319B">
      <w:pPr>
        <w:rPr>
          <w:rFonts w:cs="Tahoma"/>
          <w:sz w:val="20"/>
          <w:szCs w:val="20"/>
        </w:rPr>
      </w:pPr>
      <w:r>
        <w:rPr>
          <w:rFonts w:cs="Tahoma"/>
          <w:sz w:val="20"/>
          <w:szCs w:val="20"/>
        </w:rPr>
        <w:t>Le PROMOTEUR signe la(les) Déclaration(s) d’Achèvement des Travaux qu’il transmet au service compétent. Il réalise le suivi de l’instruction de la conformité jusqu’à obtention du</w:t>
      </w:r>
      <w:r w:rsidR="00CA45F6">
        <w:rPr>
          <w:rFonts w:cs="Tahoma"/>
          <w:sz w:val="20"/>
          <w:szCs w:val="20"/>
        </w:rPr>
        <w:t xml:space="preserve"> </w:t>
      </w:r>
      <w:r>
        <w:rPr>
          <w:rFonts w:cs="Tahoma"/>
          <w:sz w:val="20"/>
          <w:szCs w:val="20"/>
        </w:rPr>
        <w:t>(des) certificat(s) de conformité de l’opération.</w:t>
      </w:r>
    </w:p>
    <w:p w:rsidR="0012319B" w:rsidRDefault="0012319B" w:rsidP="0012319B">
      <w:pPr>
        <w:rPr>
          <w:rFonts w:cs="Tahoma"/>
          <w:sz w:val="20"/>
          <w:szCs w:val="20"/>
        </w:rPr>
      </w:pPr>
      <w:r>
        <w:rPr>
          <w:rFonts w:cs="Tahoma"/>
          <w:sz w:val="20"/>
          <w:szCs w:val="20"/>
        </w:rPr>
        <w:t>Si nécessaire, l’ARCHITECTE assiste le PROMOTEUR pour l’obtention du</w:t>
      </w:r>
      <w:r w:rsidR="00CA45F6">
        <w:rPr>
          <w:rFonts w:cs="Tahoma"/>
          <w:sz w:val="20"/>
          <w:szCs w:val="20"/>
        </w:rPr>
        <w:t xml:space="preserve"> </w:t>
      </w:r>
      <w:r>
        <w:rPr>
          <w:rFonts w:cs="Tahoma"/>
          <w:sz w:val="20"/>
          <w:szCs w:val="20"/>
        </w:rPr>
        <w:t>(des) certificat(s) de conformité, et réalise le(s) permis de construire modificatif(s) de régularisation éventuellement nécessaire(s) à l’obtention du</w:t>
      </w:r>
      <w:r w:rsidR="00CA45F6">
        <w:rPr>
          <w:rFonts w:cs="Tahoma"/>
          <w:sz w:val="20"/>
          <w:szCs w:val="20"/>
        </w:rPr>
        <w:t xml:space="preserve"> </w:t>
      </w:r>
      <w:r>
        <w:rPr>
          <w:rFonts w:cs="Tahoma"/>
          <w:sz w:val="20"/>
          <w:szCs w:val="20"/>
        </w:rPr>
        <w:t>(des) certificat(s).</w:t>
      </w:r>
    </w:p>
    <w:p w:rsidR="0012319B" w:rsidRDefault="0012319B" w:rsidP="0012319B">
      <w:pPr>
        <w:rPr>
          <w:rFonts w:cs="Tahoma"/>
          <w:sz w:val="20"/>
          <w:szCs w:val="20"/>
        </w:rPr>
      </w:pPr>
    </w:p>
    <w:p w:rsidR="0012319B" w:rsidRDefault="0012319B" w:rsidP="0012319B">
      <w:pPr>
        <w:rPr>
          <w:rFonts w:cs="Tahoma"/>
          <w:b/>
          <w:sz w:val="20"/>
          <w:szCs w:val="20"/>
          <w:u w:val="single"/>
        </w:rPr>
      </w:pPr>
      <w:r>
        <w:rPr>
          <w:rFonts w:cs="Tahoma"/>
          <w:b/>
          <w:sz w:val="20"/>
          <w:szCs w:val="20"/>
          <w:u w:val="single"/>
        </w:rPr>
        <w:t>Parfait achèvement</w:t>
      </w:r>
    </w:p>
    <w:p w:rsidR="0012319B" w:rsidRDefault="0012319B" w:rsidP="0012319B">
      <w:pPr>
        <w:rPr>
          <w:rFonts w:cs="Tahoma"/>
          <w:sz w:val="20"/>
          <w:szCs w:val="20"/>
          <w:u w:val="single"/>
        </w:rPr>
      </w:pPr>
    </w:p>
    <w:p w:rsidR="0012319B" w:rsidRDefault="0012319B" w:rsidP="0012319B">
      <w:pPr>
        <w:rPr>
          <w:rFonts w:cs="Tahoma"/>
          <w:sz w:val="20"/>
          <w:szCs w:val="20"/>
        </w:rPr>
      </w:pPr>
      <w:r>
        <w:rPr>
          <w:rFonts w:cs="Tahoma"/>
          <w:sz w:val="20"/>
          <w:szCs w:val="20"/>
        </w:rPr>
        <w:t>L’ARCHITECTE et le BET Fluides assiste le PROMOTEUR sur demande de ce dernier pour la résolution de réclamations du ou des propriétaire(s) de l’immeuble pendant l’année de parfait achèvement pour les sujets inscrit dans le périmètre de sa mission.</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Une telle assistance ne pourra intervenir gratuitement en cas d’expertise judiciaire diligentée à la demande d’un ou des propriétaires de l’immeuble au titre de la garantie de parfait achèvement.</w:t>
      </w:r>
    </w:p>
    <w:p w:rsidR="0012319B" w:rsidRDefault="0012319B" w:rsidP="0012319B">
      <w:pPr>
        <w:rPr>
          <w:rFonts w:cs="Tahoma"/>
          <w:sz w:val="20"/>
          <w:szCs w:val="20"/>
        </w:rPr>
      </w:pPr>
    </w:p>
    <w:p w:rsidR="0012319B" w:rsidRDefault="00574455" w:rsidP="00A646F5">
      <w:pPr>
        <w:pStyle w:val="Titre2"/>
        <w:numPr>
          <w:ilvl w:val="0"/>
          <w:numId w:val="0"/>
        </w:numPr>
        <w:tabs>
          <w:tab w:val="left" w:pos="7088"/>
        </w:tabs>
        <w:ind w:left="709" w:firstLine="707"/>
        <w:rPr>
          <w:rFonts w:ascii="Tahoma" w:hAnsi="Tahoma" w:cs="Tahoma"/>
          <w:sz w:val="20"/>
          <w:szCs w:val="20"/>
        </w:rPr>
      </w:pPr>
      <w:r>
        <w:rPr>
          <w:rFonts w:ascii="Tahoma" w:hAnsi="Tahoma" w:cs="Tahoma"/>
          <w:sz w:val="20"/>
          <w:szCs w:val="20"/>
        </w:rPr>
        <w:t>3</w:t>
      </w:r>
      <w:r w:rsidR="00A646F5">
        <w:rPr>
          <w:rFonts w:ascii="Tahoma" w:hAnsi="Tahoma" w:cs="Tahoma"/>
          <w:sz w:val="20"/>
          <w:szCs w:val="20"/>
        </w:rPr>
        <w:t>.</w:t>
      </w:r>
      <w:r w:rsidR="0012319B">
        <w:rPr>
          <w:rFonts w:ascii="Tahoma" w:hAnsi="Tahoma" w:cs="Tahoma"/>
          <w:sz w:val="20"/>
          <w:szCs w:val="20"/>
        </w:rPr>
        <w:t xml:space="preserve">         Dossier des Ouvrages Exécutés (D.O.E.)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L’ARCHITECTE collecte auprès de l’Entreprise Générale les plans des ouvrages qu’elle a réalisés et réalise la mise à jour de ses propres plans. Il remet au PROMOTEUR cinq exemplaires </w:t>
      </w:r>
      <w:r w:rsidR="0083091A">
        <w:rPr>
          <w:rFonts w:cs="Tahoma"/>
          <w:sz w:val="20"/>
          <w:szCs w:val="20"/>
        </w:rPr>
        <w:t>papiers</w:t>
      </w:r>
      <w:r>
        <w:rPr>
          <w:rFonts w:cs="Tahoma"/>
          <w:sz w:val="20"/>
          <w:szCs w:val="20"/>
        </w:rPr>
        <w:t xml:space="preserve"> des plans conformes à l’exécution et un sup</w:t>
      </w:r>
      <w:r w:rsidR="00CA45F6">
        <w:rPr>
          <w:rFonts w:cs="Tahoma"/>
          <w:sz w:val="20"/>
          <w:szCs w:val="20"/>
        </w:rPr>
        <w:t>port informatique en format DWG</w:t>
      </w:r>
      <w:r>
        <w:rPr>
          <w:rFonts w:cs="Tahoma"/>
          <w:sz w:val="20"/>
          <w:szCs w:val="20"/>
        </w:rPr>
        <w:t>.</w:t>
      </w:r>
    </w:p>
    <w:p w:rsidR="0012319B" w:rsidRDefault="0012319B" w:rsidP="0012319B">
      <w:pPr>
        <w:rPr>
          <w:rFonts w:cs="Tahoma"/>
          <w:sz w:val="20"/>
          <w:szCs w:val="20"/>
        </w:rPr>
      </w:pPr>
      <w:r>
        <w:rPr>
          <w:rFonts w:cs="Tahoma"/>
          <w:sz w:val="20"/>
          <w:szCs w:val="20"/>
        </w:rPr>
        <w:t>Il collecte aussi auprès du BE Fluides l’ensemble des documents (plans, notices techniques) à joindre au DOE.</w:t>
      </w:r>
    </w:p>
    <w:p w:rsidR="0012319B" w:rsidRDefault="0012319B" w:rsidP="0012319B">
      <w:pPr>
        <w:rPr>
          <w:rFonts w:cs="Tahoma"/>
          <w:sz w:val="20"/>
          <w:szCs w:val="20"/>
        </w:rPr>
      </w:pPr>
    </w:p>
    <w:p w:rsidR="0012319B" w:rsidRDefault="0012319B" w:rsidP="0012319B">
      <w:pPr>
        <w:pStyle w:val="Titre1"/>
        <w:rPr>
          <w:rFonts w:ascii="Tahoma" w:hAnsi="Tahoma" w:cs="Tahoma"/>
          <w:iCs/>
          <w:kern w:val="28"/>
          <w:sz w:val="20"/>
          <w:szCs w:val="20"/>
        </w:rPr>
      </w:pPr>
      <w:bookmarkStart w:id="4" w:name="_Toc179589858"/>
      <w:bookmarkStart w:id="5" w:name="_Toc26390359"/>
      <w:r>
        <w:rPr>
          <w:rFonts w:ascii="Tahoma" w:hAnsi="Tahoma" w:cs="Tahoma"/>
          <w:iCs/>
          <w:kern w:val="28"/>
          <w:sz w:val="20"/>
          <w:szCs w:val="20"/>
        </w:rPr>
        <w:t>REMUNERATION</w:t>
      </w:r>
      <w:bookmarkEnd w:id="4"/>
      <w:bookmarkEnd w:id="5"/>
    </w:p>
    <w:p w:rsidR="0012319B" w:rsidRDefault="0012319B" w:rsidP="0012319B">
      <w:pPr>
        <w:rPr>
          <w:rFonts w:cs="Tahoma"/>
          <w:sz w:val="20"/>
          <w:szCs w:val="20"/>
        </w:rPr>
      </w:pPr>
    </w:p>
    <w:p w:rsidR="0012319B" w:rsidRDefault="0012319B" w:rsidP="0012319B">
      <w:pPr>
        <w:pStyle w:val="Corpsdetexte"/>
        <w:rPr>
          <w:rFonts w:cs="Tahoma"/>
          <w:sz w:val="20"/>
          <w:szCs w:val="20"/>
        </w:rPr>
      </w:pPr>
      <w:r>
        <w:rPr>
          <w:rFonts w:cs="Tahoma"/>
          <w:sz w:val="20"/>
          <w:szCs w:val="20"/>
        </w:rPr>
        <w:t>Les honoraires sont librement négociés entre les parties au présent Contrat selon les modalités suivantes :</w:t>
      </w:r>
    </w:p>
    <w:p w:rsidR="0012319B" w:rsidRDefault="0012319B" w:rsidP="0012319B">
      <w:pPr>
        <w:rPr>
          <w:rFonts w:cs="Tahoma"/>
          <w:sz w:val="20"/>
          <w:szCs w:val="20"/>
        </w:rPr>
      </w:pPr>
    </w:p>
    <w:p w:rsidR="0012319B" w:rsidRDefault="0012319B" w:rsidP="0012319B">
      <w:pPr>
        <w:pStyle w:val="Titre2"/>
        <w:rPr>
          <w:rFonts w:ascii="Tahoma" w:hAnsi="Tahoma" w:cs="Tahoma"/>
          <w:b/>
          <w:smallCaps/>
          <w:sz w:val="20"/>
          <w:szCs w:val="20"/>
        </w:rPr>
      </w:pPr>
      <w:r>
        <w:rPr>
          <w:rFonts w:ascii="Tahoma" w:hAnsi="Tahoma" w:cs="Tahoma"/>
          <w:b/>
          <w:smallCaps/>
          <w:sz w:val="20"/>
          <w:szCs w:val="20"/>
        </w:rPr>
        <w:t>Rémunération de l’A</w:t>
      </w:r>
      <w:r w:rsidR="004E376C">
        <w:rPr>
          <w:rFonts w:ascii="Tahoma" w:hAnsi="Tahoma" w:cs="Tahoma"/>
          <w:b/>
          <w:smallCaps/>
          <w:sz w:val="20"/>
          <w:szCs w:val="20"/>
        </w:rPr>
        <w:t>RCHITECTE</w:t>
      </w:r>
    </w:p>
    <w:p w:rsidR="0012319B" w:rsidRDefault="0012319B" w:rsidP="0012319B">
      <w:pPr>
        <w:rPr>
          <w:rFonts w:cs="Tahoma"/>
          <w:sz w:val="20"/>
          <w:szCs w:val="20"/>
        </w:rPr>
      </w:pPr>
    </w:p>
    <w:p w:rsidR="0012319B" w:rsidRDefault="0012319B" w:rsidP="0012319B">
      <w:pPr>
        <w:pStyle w:val="Corpsdetexte"/>
        <w:rPr>
          <w:rFonts w:cs="Tahoma"/>
          <w:sz w:val="20"/>
          <w:szCs w:val="20"/>
        </w:rPr>
      </w:pPr>
      <w:r>
        <w:rPr>
          <w:rFonts w:cs="Tahoma"/>
          <w:sz w:val="20"/>
          <w:szCs w:val="20"/>
        </w:rPr>
        <w:t>Pour l’ensemble de la mission, l’ARCHITECTE percevra une rémunération globale et forfaitaire de :</w:t>
      </w:r>
    </w:p>
    <w:p w:rsidR="0012319B" w:rsidRDefault="0012319B" w:rsidP="0012319B">
      <w:pPr>
        <w:rPr>
          <w:rFonts w:cs="Tahoma"/>
          <w:sz w:val="20"/>
          <w:szCs w:val="20"/>
        </w:rPr>
      </w:pPr>
    </w:p>
    <w:p w:rsidR="00761C76" w:rsidRDefault="004234DB" w:rsidP="00EB0FCC">
      <w:pPr>
        <w:jc w:val="center"/>
        <w:rPr>
          <w:rFonts w:cs="Tahoma"/>
          <w:bCs/>
          <w:color w:val="7030A0"/>
          <w:sz w:val="20"/>
          <w:szCs w:val="20"/>
        </w:rPr>
      </w:pPr>
      <w:r>
        <w:rPr>
          <w:rFonts w:cs="Tahoma"/>
          <w:bCs/>
          <w:sz w:val="20"/>
          <w:szCs w:val="20"/>
        </w:rPr>
        <w:t>200</w:t>
      </w:r>
      <w:r w:rsidR="007F3404">
        <w:rPr>
          <w:rFonts w:cs="Tahoma"/>
          <w:bCs/>
          <w:sz w:val="20"/>
          <w:szCs w:val="20"/>
        </w:rPr>
        <w:t xml:space="preserve"> 000</w:t>
      </w:r>
      <w:r w:rsidR="002238FE">
        <w:rPr>
          <w:rFonts w:cs="Tahoma"/>
          <w:bCs/>
          <w:sz w:val="20"/>
          <w:szCs w:val="20"/>
        </w:rPr>
        <w:t xml:space="preserve"> </w:t>
      </w:r>
      <w:r w:rsidR="0012319B">
        <w:rPr>
          <w:rFonts w:cs="Tahoma"/>
          <w:bCs/>
          <w:sz w:val="20"/>
          <w:szCs w:val="20"/>
        </w:rPr>
        <w:t>€ H.T</w:t>
      </w:r>
      <w:r w:rsidR="00366CB8">
        <w:rPr>
          <w:rFonts w:cs="Tahoma"/>
          <w:bCs/>
          <w:sz w:val="20"/>
          <w:szCs w:val="20"/>
        </w:rPr>
        <w:t>.</w:t>
      </w:r>
      <w:r w:rsidR="00366CB8">
        <w:rPr>
          <w:rFonts w:cs="Tahoma"/>
          <w:sz w:val="20"/>
          <w:szCs w:val="20"/>
        </w:rPr>
        <w:t xml:space="preserve"> (</w:t>
      </w:r>
      <w:r>
        <w:rPr>
          <w:rFonts w:cs="Tahoma"/>
          <w:sz w:val="20"/>
          <w:szCs w:val="20"/>
        </w:rPr>
        <w:t>Deux cent</w:t>
      </w:r>
      <w:r w:rsidR="00091B51">
        <w:rPr>
          <w:rFonts w:cs="Tahoma"/>
          <w:sz w:val="20"/>
          <w:szCs w:val="20"/>
        </w:rPr>
        <w:t xml:space="preserve"> </w:t>
      </w:r>
      <w:r w:rsidR="00FE1B57">
        <w:rPr>
          <w:rFonts w:cs="Tahoma"/>
          <w:sz w:val="20"/>
          <w:szCs w:val="20"/>
        </w:rPr>
        <w:t>mille euros hors taxes</w:t>
      </w:r>
      <w:r w:rsidR="004E376C">
        <w:rPr>
          <w:rFonts w:cs="Tahoma"/>
          <w:sz w:val="20"/>
          <w:szCs w:val="20"/>
        </w:rPr>
        <w:t>)</w:t>
      </w:r>
      <w:r w:rsidR="00EB0FCC" w:rsidRPr="00FE1B57">
        <w:rPr>
          <w:rFonts w:cs="Tahoma"/>
          <w:bCs/>
          <w:sz w:val="20"/>
          <w:szCs w:val="20"/>
        </w:rPr>
        <w:t>.</w:t>
      </w:r>
    </w:p>
    <w:p w:rsidR="008477A7" w:rsidRDefault="008477A7" w:rsidP="00EB0FCC">
      <w:pPr>
        <w:jc w:val="center"/>
        <w:rPr>
          <w:rFonts w:cs="Tahoma"/>
          <w:sz w:val="20"/>
          <w:szCs w:val="20"/>
        </w:rPr>
      </w:pPr>
    </w:p>
    <w:p w:rsidR="0012319B" w:rsidRDefault="0012319B" w:rsidP="0012319B">
      <w:pPr>
        <w:rPr>
          <w:rFonts w:cs="Tahoma"/>
          <w:sz w:val="20"/>
          <w:szCs w:val="20"/>
        </w:rPr>
      </w:pPr>
      <w:r>
        <w:rPr>
          <w:rFonts w:cs="Tahoma"/>
          <w:sz w:val="20"/>
          <w:szCs w:val="20"/>
        </w:rPr>
        <w:t>Le prix ci-dessus</w:t>
      </w:r>
      <w:r w:rsidR="00366CB8">
        <w:rPr>
          <w:rFonts w:cs="Tahoma"/>
          <w:sz w:val="20"/>
          <w:szCs w:val="20"/>
        </w:rPr>
        <w:t xml:space="preserve"> </w:t>
      </w:r>
      <w:r w:rsidR="007F3404">
        <w:rPr>
          <w:rFonts w:cs="Tahoma"/>
          <w:sz w:val="20"/>
          <w:szCs w:val="20"/>
        </w:rPr>
        <w:t>est</w:t>
      </w:r>
      <w:r w:rsidR="00366CB8">
        <w:rPr>
          <w:rFonts w:cs="Tahoma"/>
          <w:sz w:val="20"/>
          <w:szCs w:val="20"/>
        </w:rPr>
        <w:t xml:space="preserve"> ferme</w:t>
      </w:r>
      <w:r w:rsidR="0031026B">
        <w:rPr>
          <w:rFonts w:cs="Tahoma"/>
          <w:sz w:val="20"/>
          <w:szCs w:val="20"/>
        </w:rPr>
        <w:t>, non actualisable et</w:t>
      </w:r>
      <w:r>
        <w:rPr>
          <w:rFonts w:cs="Tahoma"/>
          <w:sz w:val="20"/>
          <w:szCs w:val="20"/>
        </w:rPr>
        <w:t xml:space="preserve"> non révisable.</w:t>
      </w:r>
    </w:p>
    <w:p w:rsidR="0012319B" w:rsidRDefault="0012319B" w:rsidP="0012319B">
      <w:pPr>
        <w:jc w:val="center"/>
        <w:rPr>
          <w:rFonts w:cs="Tahoma"/>
          <w:sz w:val="20"/>
          <w:szCs w:val="20"/>
        </w:rPr>
      </w:pPr>
    </w:p>
    <w:p w:rsidR="0012319B" w:rsidRDefault="0012319B" w:rsidP="0012319B">
      <w:pPr>
        <w:rPr>
          <w:rFonts w:cs="Tahoma"/>
          <w:sz w:val="20"/>
          <w:szCs w:val="20"/>
        </w:rPr>
      </w:pPr>
      <w:r>
        <w:rPr>
          <w:rFonts w:cs="Tahoma"/>
          <w:sz w:val="20"/>
          <w:szCs w:val="20"/>
        </w:rPr>
        <w:t>Laquelle se décomposera de la façon suivante :</w:t>
      </w:r>
    </w:p>
    <w:p w:rsidR="0012319B" w:rsidRDefault="00E170A5" w:rsidP="0012319B">
      <w:pPr>
        <w:rPr>
          <w:rFonts w:cs="Tahoma"/>
          <w:sz w:val="20"/>
          <w:szCs w:val="20"/>
          <w:lang w:val="de-DE"/>
        </w:rPr>
      </w:pPr>
      <w:r>
        <w:rPr>
          <w:rFonts w:cs="Tahoma"/>
          <w:sz w:val="20"/>
          <w:szCs w:val="20"/>
          <w:lang w:val="de-DE"/>
        </w:rPr>
        <w:t xml:space="preserve">- </w:t>
      </w:r>
      <w:proofErr w:type="spellStart"/>
      <w:r>
        <w:rPr>
          <w:rFonts w:cs="Tahoma"/>
          <w:sz w:val="20"/>
          <w:szCs w:val="20"/>
          <w:lang w:val="de-DE"/>
        </w:rPr>
        <w:t>phase</w:t>
      </w:r>
      <w:proofErr w:type="spellEnd"/>
      <w:r>
        <w:rPr>
          <w:rFonts w:cs="Tahoma"/>
          <w:sz w:val="20"/>
          <w:szCs w:val="20"/>
          <w:lang w:val="de-DE"/>
        </w:rPr>
        <w:t xml:space="preserve"> 1 :   </w:t>
      </w:r>
      <w:r w:rsidR="00F8547B">
        <w:rPr>
          <w:rFonts w:cs="Tahoma"/>
          <w:sz w:val="20"/>
          <w:szCs w:val="20"/>
          <w:lang w:val="de-DE"/>
        </w:rPr>
        <w:t>60</w:t>
      </w:r>
      <w:r w:rsidR="0031026B">
        <w:rPr>
          <w:rFonts w:cs="Tahoma"/>
          <w:sz w:val="20"/>
          <w:szCs w:val="20"/>
          <w:lang w:val="de-DE"/>
        </w:rPr>
        <w:t xml:space="preserve"> 000</w:t>
      </w:r>
      <w:r w:rsidR="002238FE" w:rsidRPr="00CA12F9">
        <w:rPr>
          <w:rFonts w:cs="Tahoma"/>
          <w:sz w:val="20"/>
          <w:szCs w:val="20"/>
          <w:lang w:val="de-DE"/>
        </w:rPr>
        <w:t xml:space="preserve"> </w:t>
      </w:r>
      <w:r w:rsidR="0012319B">
        <w:rPr>
          <w:rFonts w:cs="Tahoma"/>
          <w:sz w:val="20"/>
          <w:szCs w:val="20"/>
          <w:lang w:val="de-DE"/>
        </w:rPr>
        <w:t>€ H</w:t>
      </w:r>
      <w:r w:rsidR="00D64171">
        <w:rPr>
          <w:rFonts w:cs="Tahoma"/>
          <w:sz w:val="20"/>
          <w:szCs w:val="20"/>
          <w:lang w:val="de-DE"/>
        </w:rPr>
        <w:t>.</w:t>
      </w:r>
      <w:r w:rsidR="0012319B">
        <w:rPr>
          <w:rFonts w:cs="Tahoma"/>
          <w:sz w:val="20"/>
          <w:szCs w:val="20"/>
          <w:lang w:val="de-DE"/>
        </w:rPr>
        <w:t>T</w:t>
      </w:r>
      <w:r w:rsidR="00D64171">
        <w:rPr>
          <w:rFonts w:cs="Tahoma"/>
          <w:sz w:val="20"/>
          <w:szCs w:val="20"/>
          <w:lang w:val="de-DE"/>
        </w:rPr>
        <w:t>.</w:t>
      </w:r>
    </w:p>
    <w:p w:rsidR="0012319B" w:rsidRDefault="005D7D96" w:rsidP="0012319B">
      <w:pPr>
        <w:rPr>
          <w:rFonts w:cs="Tahoma"/>
          <w:sz w:val="20"/>
          <w:szCs w:val="20"/>
          <w:lang w:val="de-DE"/>
        </w:rPr>
      </w:pPr>
      <w:r>
        <w:rPr>
          <w:rFonts w:cs="Tahoma"/>
          <w:sz w:val="20"/>
          <w:szCs w:val="20"/>
          <w:lang w:val="de-DE"/>
        </w:rPr>
        <w:t xml:space="preserve">- </w:t>
      </w:r>
      <w:proofErr w:type="spellStart"/>
      <w:r>
        <w:rPr>
          <w:rFonts w:cs="Tahoma"/>
          <w:sz w:val="20"/>
          <w:szCs w:val="20"/>
          <w:lang w:val="de-DE"/>
        </w:rPr>
        <w:t>phase</w:t>
      </w:r>
      <w:proofErr w:type="spellEnd"/>
      <w:r>
        <w:rPr>
          <w:rFonts w:cs="Tahoma"/>
          <w:sz w:val="20"/>
          <w:szCs w:val="20"/>
          <w:lang w:val="de-DE"/>
        </w:rPr>
        <w:t xml:space="preserve"> 2 : </w:t>
      </w:r>
      <w:r w:rsidR="00E170A5">
        <w:rPr>
          <w:rFonts w:cs="Tahoma"/>
          <w:sz w:val="20"/>
          <w:szCs w:val="20"/>
          <w:lang w:val="de-DE"/>
        </w:rPr>
        <w:t xml:space="preserve">  </w:t>
      </w:r>
      <w:r w:rsidR="001D30E0">
        <w:rPr>
          <w:rFonts w:cs="Tahoma"/>
          <w:sz w:val="20"/>
          <w:szCs w:val="20"/>
          <w:lang w:val="de-DE"/>
        </w:rPr>
        <w:t>7</w:t>
      </w:r>
      <w:r w:rsidR="00F8547B">
        <w:rPr>
          <w:rFonts w:cs="Tahoma"/>
          <w:sz w:val="20"/>
          <w:szCs w:val="20"/>
          <w:lang w:val="de-DE"/>
        </w:rPr>
        <w:t>0</w:t>
      </w:r>
      <w:r w:rsidR="0031026B">
        <w:rPr>
          <w:rFonts w:cs="Tahoma"/>
          <w:sz w:val="20"/>
          <w:szCs w:val="20"/>
          <w:lang w:val="de-DE"/>
        </w:rPr>
        <w:t xml:space="preserve"> 000</w:t>
      </w:r>
      <w:r w:rsidR="002238FE">
        <w:rPr>
          <w:rFonts w:cs="Tahoma"/>
          <w:sz w:val="20"/>
          <w:szCs w:val="20"/>
          <w:lang w:val="de-DE"/>
        </w:rPr>
        <w:t xml:space="preserve"> </w:t>
      </w:r>
      <w:r w:rsidR="0012319B">
        <w:rPr>
          <w:rFonts w:cs="Tahoma"/>
          <w:sz w:val="20"/>
          <w:szCs w:val="20"/>
          <w:lang w:val="de-DE"/>
        </w:rPr>
        <w:t>€ H</w:t>
      </w:r>
      <w:r w:rsidR="00D64171">
        <w:rPr>
          <w:rFonts w:cs="Tahoma"/>
          <w:sz w:val="20"/>
          <w:szCs w:val="20"/>
          <w:lang w:val="de-DE"/>
        </w:rPr>
        <w:t>.</w:t>
      </w:r>
      <w:r w:rsidR="0012319B">
        <w:rPr>
          <w:rFonts w:cs="Tahoma"/>
          <w:sz w:val="20"/>
          <w:szCs w:val="20"/>
          <w:lang w:val="de-DE"/>
        </w:rPr>
        <w:t>T</w:t>
      </w:r>
      <w:r w:rsidR="00D64171">
        <w:rPr>
          <w:rFonts w:cs="Tahoma"/>
          <w:sz w:val="20"/>
          <w:szCs w:val="20"/>
          <w:lang w:val="de-DE"/>
        </w:rPr>
        <w:t>.</w:t>
      </w:r>
    </w:p>
    <w:p w:rsidR="0012319B" w:rsidRDefault="00E170A5" w:rsidP="0012319B">
      <w:pPr>
        <w:rPr>
          <w:rFonts w:cs="Tahoma"/>
          <w:sz w:val="20"/>
          <w:szCs w:val="20"/>
          <w:lang w:val="de-DE"/>
        </w:rPr>
      </w:pPr>
      <w:r>
        <w:rPr>
          <w:rFonts w:cs="Tahoma"/>
          <w:sz w:val="20"/>
          <w:szCs w:val="20"/>
          <w:lang w:val="de-DE"/>
        </w:rPr>
        <w:t xml:space="preserve">- </w:t>
      </w:r>
      <w:proofErr w:type="spellStart"/>
      <w:r>
        <w:rPr>
          <w:rFonts w:cs="Tahoma"/>
          <w:sz w:val="20"/>
          <w:szCs w:val="20"/>
          <w:lang w:val="de-DE"/>
        </w:rPr>
        <w:t>phase</w:t>
      </w:r>
      <w:proofErr w:type="spellEnd"/>
      <w:r>
        <w:rPr>
          <w:rFonts w:cs="Tahoma"/>
          <w:sz w:val="20"/>
          <w:szCs w:val="20"/>
          <w:lang w:val="de-DE"/>
        </w:rPr>
        <w:t xml:space="preserve"> 3 :   </w:t>
      </w:r>
      <w:r w:rsidR="001D30E0">
        <w:rPr>
          <w:rFonts w:cs="Tahoma"/>
          <w:sz w:val="20"/>
          <w:szCs w:val="20"/>
          <w:lang w:val="de-DE"/>
        </w:rPr>
        <w:t>7</w:t>
      </w:r>
      <w:r w:rsidR="00F8547B">
        <w:rPr>
          <w:rFonts w:cs="Tahoma"/>
          <w:sz w:val="20"/>
          <w:szCs w:val="20"/>
          <w:lang w:val="de-DE"/>
        </w:rPr>
        <w:t>0</w:t>
      </w:r>
      <w:r w:rsidR="0031026B">
        <w:rPr>
          <w:rFonts w:cs="Tahoma"/>
          <w:sz w:val="20"/>
          <w:szCs w:val="20"/>
          <w:lang w:val="de-DE"/>
        </w:rPr>
        <w:t xml:space="preserve"> 000</w:t>
      </w:r>
      <w:r>
        <w:rPr>
          <w:rFonts w:cs="Tahoma"/>
          <w:sz w:val="20"/>
          <w:szCs w:val="20"/>
          <w:lang w:val="de-DE"/>
        </w:rPr>
        <w:t xml:space="preserve"> </w:t>
      </w:r>
      <w:r w:rsidR="0012319B">
        <w:rPr>
          <w:rFonts w:cs="Tahoma"/>
          <w:sz w:val="20"/>
          <w:szCs w:val="20"/>
          <w:lang w:val="de-DE"/>
        </w:rPr>
        <w:t>€ H</w:t>
      </w:r>
      <w:r w:rsidR="00D64171">
        <w:rPr>
          <w:rFonts w:cs="Tahoma"/>
          <w:sz w:val="20"/>
          <w:szCs w:val="20"/>
          <w:lang w:val="de-DE"/>
        </w:rPr>
        <w:t>.</w:t>
      </w:r>
      <w:r w:rsidR="0012319B">
        <w:rPr>
          <w:rFonts w:cs="Tahoma"/>
          <w:sz w:val="20"/>
          <w:szCs w:val="20"/>
          <w:lang w:val="de-DE"/>
        </w:rPr>
        <w:t>T</w:t>
      </w:r>
      <w:r w:rsidR="00D64171">
        <w:rPr>
          <w:rFonts w:cs="Tahoma"/>
          <w:sz w:val="20"/>
          <w:szCs w:val="20"/>
          <w:lang w:val="de-DE"/>
        </w:rPr>
        <w:t>.</w:t>
      </w:r>
    </w:p>
    <w:p w:rsidR="0012319B" w:rsidRDefault="0012319B" w:rsidP="0012319B">
      <w:pPr>
        <w:rPr>
          <w:rFonts w:cs="Tahoma"/>
          <w:sz w:val="20"/>
          <w:szCs w:val="20"/>
          <w:lang w:val="de-DE"/>
        </w:rPr>
      </w:pPr>
    </w:p>
    <w:p w:rsidR="0012319B" w:rsidRDefault="0012319B" w:rsidP="0012319B">
      <w:pPr>
        <w:rPr>
          <w:rFonts w:cs="Tahoma"/>
          <w:sz w:val="20"/>
          <w:szCs w:val="20"/>
          <w:lang w:val="de-DE"/>
        </w:rPr>
      </w:pPr>
    </w:p>
    <w:p w:rsidR="0012319B" w:rsidRPr="00FB37F3" w:rsidRDefault="0012319B" w:rsidP="0012319B">
      <w:pPr>
        <w:pStyle w:val="Corpsdetexte3"/>
        <w:tabs>
          <w:tab w:val="clear" w:pos="567"/>
          <w:tab w:val="left" w:pos="708"/>
        </w:tabs>
        <w:rPr>
          <w:rFonts w:ascii="Tahoma" w:hAnsi="Tahoma" w:cs="Tahoma"/>
          <w:i w:val="0"/>
          <w:sz w:val="20"/>
          <w:szCs w:val="20"/>
        </w:rPr>
      </w:pPr>
      <w:r w:rsidRPr="00FB37F3">
        <w:rPr>
          <w:rFonts w:ascii="Tahoma" w:hAnsi="Tahoma" w:cs="Tahoma"/>
          <w:i w:val="0"/>
          <w:sz w:val="20"/>
          <w:szCs w:val="20"/>
        </w:rPr>
        <w:t>Cette rémunération sera majorée du « </w:t>
      </w:r>
      <w:r w:rsidRPr="00FB37F3">
        <w:rPr>
          <w:rFonts w:ascii="Tahoma" w:hAnsi="Tahoma" w:cs="Tahoma"/>
          <w:sz w:val="20"/>
          <w:szCs w:val="20"/>
        </w:rPr>
        <w:t>complément de prix</w:t>
      </w:r>
      <w:r w:rsidRPr="00FB37F3">
        <w:rPr>
          <w:rFonts w:ascii="Tahoma" w:hAnsi="Tahoma" w:cs="Tahoma"/>
          <w:i w:val="0"/>
          <w:sz w:val="20"/>
          <w:szCs w:val="20"/>
        </w:rPr>
        <w:t> » prévue ci-dessous correspondant au surcoût des assurances personnelles de l’ARCHITECTE, dans le cas où le montant de référen</w:t>
      </w:r>
      <w:r w:rsidR="00366CB8" w:rsidRPr="00FB37F3">
        <w:rPr>
          <w:rFonts w:ascii="Tahoma" w:hAnsi="Tahoma" w:cs="Tahoma"/>
          <w:i w:val="0"/>
          <w:sz w:val="20"/>
          <w:szCs w:val="20"/>
        </w:rPr>
        <w:t xml:space="preserve">ce des travaux serait </w:t>
      </w:r>
      <w:r w:rsidRPr="00FB37F3">
        <w:rPr>
          <w:rFonts w:ascii="Tahoma" w:hAnsi="Tahoma" w:cs="Tahoma"/>
          <w:i w:val="0"/>
          <w:sz w:val="20"/>
          <w:szCs w:val="20"/>
        </w:rPr>
        <w:t>augmenté</w:t>
      </w:r>
      <w:r w:rsidR="00366CB8" w:rsidRPr="00FB37F3">
        <w:rPr>
          <w:rFonts w:ascii="Tahoma" w:hAnsi="Tahoma" w:cs="Tahoma"/>
          <w:i w:val="0"/>
          <w:sz w:val="20"/>
          <w:szCs w:val="20"/>
        </w:rPr>
        <w:t xml:space="preserve"> à la marge</w:t>
      </w:r>
      <w:r w:rsidRPr="00FB37F3">
        <w:rPr>
          <w:rFonts w:ascii="Tahoma" w:hAnsi="Tahoma" w:cs="Tahoma"/>
          <w:i w:val="0"/>
          <w:sz w:val="20"/>
          <w:szCs w:val="20"/>
        </w:rPr>
        <w:t>.</w:t>
      </w:r>
    </w:p>
    <w:p w:rsidR="00F85DF6" w:rsidRPr="00FB37F3" w:rsidRDefault="00F85DF6" w:rsidP="00FB37F3">
      <w:pPr>
        <w:pStyle w:val="Corpsdetexte3"/>
        <w:tabs>
          <w:tab w:val="clear" w:pos="567"/>
          <w:tab w:val="left" w:pos="708"/>
        </w:tabs>
        <w:ind w:firstLine="0"/>
        <w:rPr>
          <w:rFonts w:ascii="Tahoma" w:hAnsi="Tahoma" w:cs="Tahoma"/>
          <w:i w:val="0"/>
          <w:sz w:val="20"/>
          <w:szCs w:val="20"/>
        </w:rPr>
      </w:pPr>
    </w:p>
    <w:p w:rsidR="0012319B" w:rsidRPr="00FB37F3" w:rsidRDefault="0012319B" w:rsidP="0012319B">
      <w:pPr>
        <w:pStyle w:val="Corpsdetexte3"/>
        <w:tabs>
          <w:tab w:val="clear" w:pos="567"/>
          <w:tab w:val="left" w:pos="708"/>
        </w:tabs>
        <w:rPr>
          <w:rFonts w:ascii="Tahoma" w:hAnsi="Tahoma" w:cs="Tahoma"/>
          <w:i w:val="0"/>
          <w:sz w:val="20"/>
          <w:szCs w:val="20"/>
        </w:rPr>
      </w:pPr>
      <w:r w:rsidRPr="00FB37F3">
        <w:rPr>
          <w:rFonts w:ascii="Tahoma" w:hAnsi="Tahoma" w:cs="Tahoma"/>
          <w:i w:val="0"/>
          <w:sz w:val="20"/>
          <w:szCs w:val="20"/>
        </w:rPr>
        <w:t xml:space="preserve">Le </w:t>
      </w:r>
      <w:r w:rsidRPr="00FB37F3">
        <w:rPr>
          <w:rFonts w:ascii="Tahoma" w:hAnsi="Tahoma" w:cs="Tahoma"/>
          <w:sz w:val="20"/>
          <w:szCs w:val="20"/>
        </w:rPr>
        <w:t>complément de prix</w:t>
      </w:r>
      <w:r w:rsidRPr="00FB37F3">
        <w:rPr>
          <w:rFonts w:ascii="Tahoma" w:hAnsi="Tahoma" w:cs="Tahoma"/>
          <w:i w:val="0"/>
          <w:sz w:val="20"/>
          <w:szCs w:val="20"/>
        </w:rPr>
        <w:t xml:space="preserve"> éventuel sera calculé suivant la formule de calcul suivante :</w:t>
      </w:r>
    </w:p>
    <w:p w:rsidR="007F3404" w:rsidRDefault="0012319B" w:rsidP="00F85DF6">
      <w:pPr>
        <w:pStyle w:val="Corpsdetexte3"/>
        <w:tabs>
          <w:tab w:val="clear" w:pos="567"/>
          <w:tab w:val="left" w:pos="708"/>
        </w:tabs>
        <w:rPr>
          <w:rFonts w:ascii="Tahoma" w:hAnsi="Tahoma" w:cs="Tahoma"/>
          <w:i w:val="0"/>
          <w:sz w:val="20"/>
          <w:szCs w:val="20"/>
        </w:rPr>
      </w:pPr>
      <w:bookmarkStart w:id="6" w:name="_Hlk26389536"/>
      <w:r w:rsidRPr="00FB37F3">
        <w:rPr>
          <w:rFonts w:ascii="Tahoma" w:hAnsi="Tahoma" w:cs="Tahoma"/>
          <w:i w:val="0"/>
          <w:sz w:val="20"/>
          <w:szCs w:val="20"/>
        </w:rPr>
        <w:t>Complément de prix = (Coût travaux final déclaré par le PROMOTEUR – Budget Prévisionnel</w:t>
      </w:r>
      <w:r w:rsidR="00F85DF6" w:rsidRPr="00FB37F3">
        <w:rPr>
          <w:rFonts w:ascii="Tahoma" w:hAnsi="Tahoma" w:cs="Tahoma"/>
          <w:i w:val="0"/>
          <w:sz w:val="20"/>
          <w:szCs w:val="20"/>
        </w:rPr>
        <w:t>)</w:t>
      </w:r>
      <w:r w:rsidR="007E5FD7" w:rsidRPr="00FB37F3">
        <w:rPr>
          <w:rFonts w:ascii="Tahoma" w:hAnsi="Tahoma" w:cs="Tahoma"/>
          <w:i w:val="0"/>
          <w:sz w:val="20"/>
          <w:szCs w:val="20"/>
        </w:rPr>
        <w:t xml:space="preserve"> x</w:t>
      </w:r>
      <w:r w:rsidR="0031026B">
        <w:rPr>
          <w:rFonts w:ascii="Tahoma" w:hAnsi="Tahoma" w:cs="Tahoma"/>
          <w:i w:val="0"/>
          <w:sz w:val="20"/>
          <w:szCs w:val="20"/>
        </w:rPr>
        <w:t xml:space="preserve"> Taux d’assurance</w:t>
      </w:r>
      <w:r w:rsidR="007F3404">
        <w:rPr>
          <w:rFonts w:ascii="Tahoma" w:hAnsi="Tahoma" w:cs="Tahoma"/>
          <w:i w:val="0"/>
          <w:sz w:val="20"/>
          <w:szCs w:val="20"/>
        </w:rPr>
        <w:t>, avec :</w:t>
      </w:r>
    </w:p>
    <w:p w:rsidR="00B867FC" w:rsidRPr="00B867FC" w:rsidRDefault="007F3404" w:rsidP="007F3404">
      <w:pPr>
        <w:pStyle w:val="Corpsdetexte3"/>
        <w:numPr>
          <w:ilvl w:val="0"/>
          <w:numId w:val="11"/>
        </w:numPr>
        <w:tabs>
          <w:tab w:val="clear" w:pos="567"/>
          <w:tab w:val="left" w:pos="708"/>
        </w:tabs>
        <w:rPr>
          <w:rFonts w:ascii="Tahoma" w:hAnsi="Tahoma" w:cs="Tahoma"/>
          <w:sz w:val="20"/>
          <w:szCs w:val="20"/>
        </w:rPr>
      </w:pPr>
      <w:r>
        <w:rPr>
          <w:rFonts w:ascii="Tahoma" w:hAnsi="Tahoma" w:cs="Tahoma"/>
          <w:i w:val="0"/>
          <w:sz w:val="20"/>
          <w:szCs w:val="20"/>
        </w:rPr>
        <w:t xml:space="preserve">Budget prévisionnel des travaux : </w:t>
      </w:r>
      <w:r w:rsidR="004234DB">
        <w:rPr>
          <w:rFonts w:ascii="Tahoma" w:hAnsi="Tahoma" w:cs="Tahoma"/>
          <w:i w:val="0"/>
          <w:sz w:val="20"/>
          <w:szCs w:val="20"/>
        </w:rPr>
        <w:t>4 000</w:t>
      </w:r>
      <w:r w:rsidR="00091B51">
        <w:rPr>
          <w:rFonts w:ascii="Tahoma" w:hAnsi="Tahoma" w:cs="Tahoma"/>
          <w:i w:val="0"/>
          <w:sz w:val="20"/>
          <w:szCs w:val="20"/>
        </w:rPr>
        <w:t xml:space="preserve"> 000 </w:t>
      </w:r>
      <w:r w:rsidR="00B867FC">
        <w:rPr>
          <w:rFonts w:ascii="Tahoma" w:hAnsi="Tahoma" w:cs="Tahoma"/>
          <w:i w:val="0"/>
          <w:sz w:val="20"/>
          <w:szCs w:val="20"/>
        </w:rPr>
        <w:t>€ HT</w:t>
      </w:r>
    </w:p>
    <w:p w:rsidR="0012319B" w:rsidRPr="00FB37F3" w:rsidRDefault="00B867FC" w:rsidP="007F3404">
      <w:pPr>
        <w:pStyle w:val="Corpsdetexte3"/>
        <w:numPr>
          <w:ilvl w:val="0"/>
          <w:numId w:val="11"/>
        </w:numPr>
        <w:tabs>
          <w:tab w:val="clear" w:pos="567"/>
          <w:tab w:val="left" w:pos="708"/>
        </w:tabs>
        <w:rPr>
          <w:rFonts w:ascii="Tahoma" w:hAnsi="Tahoma" w:cs="Tahoma"/>
          <w:sz w:val="20"/>
          <w:szCs w:val="20"/>
        </w:rPr>
      </w:pPr>
      <w:r w:rsidRPr="00B867FC">
        <w:rPr>
          <w:rFonts w:ascii="Tahoma" w:hAnsi="Tahoma" w:cs="Tahoma"/>
          <w:i w:val="0"/>
          <w:sz w:val="20"/>
          <w:szCs w:val="20"/>
        </w:rPr>
        <w:t>T</w:t>
      </w:r>
      <w:r w:rsidR="0012319B" w:rsidRPr="00B867FC">
        <w:rPr>
          <w:rFonts w:ascii="Tahoma" w:hAnsi="Tahoma" w:cs="Tahoma"/>
          <w:i w:val="0"/>
          <w:sz w:val="20"/>
          <w:szCs w:val="20"/>
        </w:rPr>
        <w:t>aux du contrat d’assurance de l’ARCHI</w:t>
      </w:r>
      <w:r w:rsidR="006B56DA" w:rsidRPr="00B867FC">
        <w:rPr>
          <w:rFonts w:ascii="Tahoma" w:hAnsi="Tahoma" w:cs="Tahoma"/>
          <w:i w:val="0"/>
          <w:sz w:val="20"/>
          <w:szCs w:val="20"/>
        </w:rPr>
        <w:t>TECTE</w:t>
      </w:r>
      <w:r>
        <w:rPr>
          <w:rFonts w:ascii="Tahoma" w:hAnsi="Tahoma" w:cs="Tahoma"/>
          <w:i w:val="0"/>
          <w:sz w:val="20"/>
          <w:szCs w:val="20"/>
        </w:rPr>
        <w:t xml:space="preserve"> : </w:t>
      </w:r>
      <w:r w:rsidR="00B0411F">
        <w:rPr>
          <w:rFonts w:cs="Tahoma"/>
          <w:b/>
          <w:color w:val="000000"/>
          <w:sz w:val="20"/>
          <w:szCs w:val="20"/>
        </w:rPr>
        <w:t>4.465 0/00 (millièmes)</w:t>
      </w:r>
    </w:p>
    <w:bookmarkEnd w:id="6"/>
    <w:p w:rsidR="0012319B" w:rsidRPr="00FE1B57" w:rsidRDefault="0012319B" w:rsidP="0012319B">
      <w:pPr>
        <w:rPr>
          <w:rFonts w:cs="Tahoma"/>
          <w:sz w:val="20"/>
          <w:szCs w:val="20"/>
        </w:rPr>
      </w:pPr>
    </w:p>
    <w:p w:rsidR="0012319B" w:rsidRDefault="0012319B" w:rsidP="0012319B">
      <w:pPr>
        <w:pStyle w:val="Titre2"/>
        <w:rPr>
          <w:rFonts w:ascii="Tahoma" w:hAnsi="Tahoma" w:cs="Tahoma"/>
          <w:b/>
          <w:smallCaps/>
          <w:sz w:val="20"/>
          <w:szCs w:val="20"/>
        </w:rPr>
      </w:pPr>
      <w:r>
        <w:rPr>
          <w:rFonts w:ascii="Tahoma" w:hAnsi="Tahoma" w:cs="Tahoma"/>
          <w:b/>
          <w:smallCaps/>
          <w:sz w:val="20"/>
          <w:szCs w:val="20"/>
        </w:rPr>
        <w:t xml:space="preserve">Règlement des honoraires </w:t>
      </w:r>
    </w:p>
    <w:p w:rsidR="0012319B" w:rsidRDefault="0012319B" w:rsidP="0012319B">
      <w:pPr>
        <w:tabs>
          <w:tab w:val="left" w:pos="567"/>
        </w:tabs>
        <w:rPr>
          <w:rFonts w:cs="Tahoma"/>
          <w:smallCaps/>
          <w:sz w:val="20"/>
          <w:szCs w:val="20"/>
        </w:rPr>
      </w:pPr>
    </w:p>
    <w:p w:rsidR="0012319B" w:rsidRDefault="0012319B" w:rsidP="0012319B">
      <w:pPr>
        <w:rPr>
          <w:rFonts w:cs="Tahoma"/>
          <w:sz w:val="20"/>
          <w:szCs w:val="20"/>
        </w:rPr>
      </w:pPr>
      <w:r>
        <w:rPr>
          <w:rFonts w:cs="Tahoma"/>
          <w:sz w:val="20"/>
          <w:szCs w:val="20"/>
        </w:rPr>
        <w:t>Le règlement des sommes dues à l’ARCHITECTE fera l’objet d’acomptes en fonction de la nature des éléments de mission réalisés et de la répartition jointe en annexe 2 au présent contrat. Le paiement des honoraires se f</w:t>
      </w:r>
      <w:r w:rsidR="0023721E">
        <w:rPr>
          <w:rFonts w:cs="Tahoma"/>
          <w:sz w:val="20"/>
          <w:szCs w:val="20"/>
        </w:rPr>
        <w:t>era p</w:t>
      </w:r>
      <w:r w:rsidR="006B56DA">
        <w:rPr>
          <w:rFonts w:cs="Tahoma"/>
          <w:sz w:val="20"/>
          <w:szCs w:val="20"/>
        </w:rPr>
        <w:t xml:space="preserve">ar chèque </w:t>
      </w:r>
      <w:r>
        <w:rPr>
          <w:rFonts w:cs="Tahoma"/>
          <w:sz w:val="20"/>
          <w:szCs w:val="20"/>
        </w:rPr>
        <w:t>ou par virement et devra intervenir dans un délai de</w:t>
      </w:r>
      <w:r>
        <w:rPr>
          <w:rFonts w:cs="Tahoma"/>
          <w:b/>
          <w:sz w:val="20"/>
          <w:szCs w:val="20"/>
        </w:rPr>
        <w:t xml:space="preserve"> </w:t>
      </w:r>
      <w:r w:rsidR="00A646F5">
        <w:rPr>
          <w:rFonts w:cs="Tahoma"/>
          <w:sz w:val="20"/>
          <w:szCs w:val="20"/>
        </w:rPr>
        <w:t>TRENTE (30</w:t>
      </w:r>
      <w:r>
        <w:rPr>
          <w:rFonts w:cs="Tahoma"/>
          <w:sz w:val="20"/>
          <w:szCs w:val="20"/>
        </w:rPr>
        <w:t>) JOURS à compter de la date de réception de la facture.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L’échéancier des paiements est présenté en annexe 2</w:t>
      </w:r>
      <w:r w:rsidR="0031026B">
        <w:rPr>
          <w:rFonts w:cs="Tahoma"/>
          <w:sz w:val="20"/>
          <w:szCs w:val="20"/>
        </w:rPr>
        <w:t xml:space="preserve"> au présent contrat.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En cas de retard de plus de 30 JOURS dans le règlement d’un acompte sur le délai fixé ci-dessus, l’ARCHITECTE pourra interrompre les études après en avoir avisé le PROMOTEUR par lettre recommandée,</w:t>
      </w:r>
      <w:r>
        <w:rPr>
          <w:rFonts w:cs="Tahoma"/>
          <w:color w:val="FF0000"/>
          <w:sz w:val="20"/>
          <w:szCs w:val="20"/>
        </w:rPr>
        <w:t xml:space="preserve"> </w:t>
      </w:r>
      <w:r>
        <w:rPr>
          <w:rFonts w:cs="Tahoma"/>
          <w:sz w:val="20"/>
          <w:szCs w:val="20"/>
        </w:rPr>
        <w:t>une semaine avant l’interruption effective.</w:t>
      </w:r>
    </w:p>
    <w:p w:rsidR="0012319B" w:rsidRDefault="0012319B" w:rsidP="0012319B">
      <w:pPr>
        <w:rPr>
          <w:rFonts w:cs="Tahoma"/>
          <w:sz w:val="20"/>
          <w:szCs w:val="20"/>
        </w:rPr>
      </w:pPr>
      <w:r>
        <w:rPr>
          <w:rFonts w:cs="Tahoma"/>
          <w:sz w:val="20"/>
          <w:szCs w:val="20"/>
        </w:rPr>
        <w:t>Les délais de remise des études seront alors automatiquement prolongés du nombre de jours calendaires compris entre la date d’envoi de la lettre recommandée ci-dessus et la date du versement.</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En plus des honoraires déterminés ci-dessus, le PROMOTEUR versera à l’ARCHITECTE la T.V.A. au taux en vigueur lors de la facturation.</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Tout retard de règlement ouvre droit au paiement d’une indemnité de retard de 3.5 dix millième du montant hors taxe de la facture par jour calendaire. Cette indemnité est due sa</w:t>
      </w:r>
      <w:r w:rsidR="00A646F5">
        <w:rPr>
          <w:rFonts w:cs="Tahoma"/>
          <w:sz w:val="20"/>
          <w:szCs w:val="20"/>
        </w:rPr>
        <w:t>ns mise en demeure préalable. </w:t>
      </w:r>
    </w:p>
    <w:p w:rsidR="0012319B" w:rsidRDefault="0012319B" w:rsidP="0012319B">
      <w:pPr>
        <w:pStyle w:val="Titre1"/>
        <w:rPr>
          <w:rFonts w:ascii="Tahoma" w:hAnsi="Tahoma" w:cs="Tahoma"/>
          <w:iCs/>
          <w:kern w:val="28"/>
          <w:sz w:val="20"/>
          <w:szCs w:val="20"/>
        </w:rPr>
      </w:pPr>
      <w:bookmarkStart w:id="7" w:name="_Toc179589859"/>
      <w:bookmarkStart w:id="8" w:name="_Toc26390360"/>
      <w:r>
        <w:rPr>
          <w:rFonts w:ascii="Tahoma" w:hAnsi="Tahoma" w:cs="Tahoma"/>
          <w:iCs/>
          <w:kern w:val="28"/>
          <w:sz w:val="20"/>
          <w:szCs w:val="20"/>
        </w:rPr>
        <w:t>DELAIS PREVISIONNEL DE L’OPERATION</w:t>
      </w:r>
      <w:bookmarkEnd w:id="7"/>
      <w:bookmarkEnd w:id="8"/>
    </w:p>
    <w:p w:rsidR="0012319B" w:rsidRDefault="0012319B" w:rsidP="0012319B">
      <w:pPr>
        <w:rPr>
          <w:rFonts w:cs="Tahoma"/>
          <w:sz w:val="20"/>
          <w:szCs w:val="20"/>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5"/>
        <w:gridCol w:w="4678"/>
      </w:tblGrid>
      <w:tr w:rsidR="0012319B" w:rsidTr="0012319B">
        <w:trPr>
          <w:trHeight w:val="255"/>
        </w:trPr>
        <w:tc>
          <w:tcPr>
            <w:tcW w:w="3685" w:type="dxa"/>
            <w:tcBorders>
              <w:top w:val="single" w:sz="4" w:space="0" w:color="auto"/>
              <w:left w:val="single" w:sz="4" w:space="0" w:color="auto"/>
              <w:bottom w:val="single" w:sz="4" w:space="0" w:color="auto"/>
              <w:right w:val="single" w:sz="4" w:space="0" w:color="auto"/>
            </w:tcBorders>
            <w:hideMark/>
          </w:tcPr>
          <w:p w:rsidR="0012319B" w:rsidRDefault="0012319B">
            <w:pPr>
              <w:rPr>
                <w:rFonts w:cs="Tahoma"/>
                <w:sz w:val="20"/>
                <w:szCs w:val="20"/>
              </w:rPr>
            </w:pPr>
            <w:r>
              <w:rPr>
                <w:rFonts w:cs="Tahoma"/>
                <w:sz w:val="20"/>
                <w:szCs w:val="20"/>
              </w:rPr>
              <w:t xml:space="preserve">Phase  1 : Faisabilité, </w:t>
            </w:r>
            <w:r w:rsidR="00A646F5">
              <w:rPr>
                <w:rFonts w:cs="Tahoma"/>
                <w:sz w:val="20"/>
                <w:szCs w:val="20"/>
              </w:rPr>
              <w:t>Esquisses APS, APD</w:t>
            </w:r>
          </w:p>
        </w:tc>
        <w:tc>
          <w:tcPr>
            <w:tcW w:w="4678" w:type="dxa"/>
            <w:tcBorders>
              <w:top w:val="single" w:sz="4" w:space="0" w:color="auto"/>
              <w:left w:val="single" w:sz="4" w:space="0" w:color="auto"/>
              <w:bottom w:val="single" w:sz="4" w:space="0" w:color="auto"/>
              <w:right w:val="single" w:sz="4" w:space="0" w:color="auto"/>
            </w:tcBorders>
            <w:hideMark/>
          </w:tcPr>
          <w:p w:rsidR="0012319B" w:rsidRPr="00091B51" w:rsidRDefault="00366CB8" w:rsidP="00694BBE">
            <w:pPr>
              <w:rPr>
                <w:rFonts w:cs="Tahoma"/>
                <w:sz w:val="20"/>
                <w:szCs w:val="20"/>
              </w:rPr>
            </w:pPr>
            <w:r w:rsidRPr="00091B51">
              <w:rPr>
                <w:rFonts w:cs="Tahoma"/>
                <w:sz w:val="20"/>
                <w:szCs w:val="20"/>
              </w:rPr>
              <w:t>Octobre-</w:t>
            </w:r>
            <w:r w:rsidR="00F94DA1" w:rsidRPr="00091B51">
              <w:rPr>
                <w:rFonts w:cs="Tahoma"/>
                <w:sz w:val="20"/>
                <w:szCs w:val="20"/>
              </w:rPr>
              <w:t>Novembre</w:t>
            </w:r>
            <w:r w:rsidR="00142ED8" w:rsidRPr="00091B51">
              <w:rPr>
                <w:rFonts w:cs="Tahoma"/>
                <w:sz w:val="20"/>
                <w:szCs w:val="20"/>
              </w:rPr>
              <w:t xml:space="preserve"> </w:t>
            </w:r>
            <w:r w:rsidR="00A646F5" w:rsidRPr="00091B51">
              <w:rPr>
                <w:rFonts w:cs="Tahoma"/>
                <w:sz w:val="20"/>
                <w:szCs w:val="20"/>
              </w:rPr>
              <w:t>201</w:t>
            </w:r>
            <w:r w:rsidRPr="00091B51">
              <w:rPr>
                <w:rFonts w:cs="Tahoma"/>
                <w:sz w:val="20"/>
                <w:szCs w:val="20"/>
              </w:rPr>
              <w:t>9</w:t>
            </w:r>
          </w:p>
        </w:tc>
      </w:tr>
      <w:tr w:rsidR="0012319B" w:rsidTr="0012319B">
        <w:tc>
          <w:tcPr>
            <w:tcW w:w="3685" w:type="dxa"/>
            <w:tcBorders>
              <w:top w:val="single" w:sz="4" w:space="0" w:color="auto"/>
              <w:left w:val="single" w:sz="4" w:space="0" w:color="auto"/>
              <w:bottom w:val="single" w:sz="4" w:space="0" w:color="auto"/>
              <w:right w:val="single" w:sz="4" w:space="0" w:color="auto"/>
            </w:tcBorders>
            <w:hideMark/>
          </w:tcPr>
          <w:p w:rsidR="0012319B" w:rsidRDefault="0012319B">
            <w:pPr>
              <w:rPr>
                <w:rFonts w:cs="Tahoma"/>
                <w:sz w:val="20"/>
                <w:szCs w:val="20"/>
              </w:rPr>
            </w:pPr>
            <w:r>
              <w:rPr>
                <w:rFonts w:cs="Tahoma"/>
                <w:sz w:val="20"/>
                <w:szCs w:val="20"/>
              </w:rPr>
              <w:t xml:space="preserve">Phase  1 : </w:t>
            </w:r>
            <w:r w:rsidR="00A646F5">
              <w:rPr>
                <w:rFonts w:cs="Tahoma"/>
                <w:sz w:val="20"/>
                <w:szCs w:val="20"/>
              </w:rPr>
              <w:t xml:space="preserve">Permis de construire </w:t>
            </w:r>
          </w:p>
        </w:tc>
        <w:tc>
          <w:tcPr>
            <w:tcW w:w="4678" w:type="dxa"/>
            <w:tcBorders>
              <w:top w:val="single" w:sz="4" w:space="0" w:color="auto"/>
              <w:left w:val="single" w:sz="4" w:space="0" w:color="auto"/>
              <w:bottom w:val="single" w:sz="4" w:space="0" w:color="auto"/>
              <w:right w:val="single" w:sz="4" w:space="0" w:color="auto"/>
            </w:tcBorders>
            <w:hideMark/>
          </w:tcPr>
          <w:p w:rsidR="0012319B" w:rsidRPr="00091B51" w:rsidRDefault="00142ED8" w:rsidP="00366CB8">
            <w:pPr>
              <w:ind w:firstLine="0"/>
              <w:rPr>
                <w:rFonts w:cs="Tahoma"/>
                <w:sz w:val="20"/>
                <w:szCs w:val="20"/>
              </w:rPr>
            </w:pPr>
            <w:r w:rsidRPr="00091B51">
              <w:rPr>
                <w:rFonts w:cs="Tahoma"/>
                <w:sz w:val="20"/>
                <w:szCs w:val="20"/>
              </w:rPr>
              <w:t xml:space="preserve">      </w:t>
            </w:r>
            <w:r w:rsidR="00F94DA1" w:rsidRPr="00091B51">
              <w:rPr>
                <w:rFonts w:cs="Tahoma"/>
                <w:sz w:val="20"/>
                <w:szCs w:val="20"/>
              </w:rPr>
              <w:t xml:space="preserve">Décembre 2019 </w:t>
            </w:r>
          </w:p>
        </w:tc>
      </w:tr>
      <w:tr w:rsidR="0012319B" w:rsidTr="0012319B">
        <w:tc>
          <w:tcPr>
            <w:tcW w:w="3685" w:type="dxa"/>
            <w:tcBorders>
              <w:top w:val="single" w:sz="4" w:space="0" w:color="auto"/>
              <w:left w:val="single" w:sz="4" w:space="0" w:color="auto"/>
              <w:bottom w:val="single" w:sz="4" w:space="0" w:color="auto"/>
              <w:right w:val="single" w:sz="4" w:space="0" w:color="auto"/>
            </w:tcBorders>
            <w:hideMark/>
          </w:tcPr>
          <w:p w:rsidR="0012319B" w:rsidRDefault="0012319B">
            <w:pPr>
              <w:rPr>
                <w:rFonts w:cs="Tahoma"/>
                <w:sz w:val="20"/>
                <w:szCs w:val="20"/>
              </w:rPr>
            </w:pPr>
            <w:r>
              <w:rPr>
                <w:rFonts w:cs="Tahoma"/>
                <w:sz w:val="20"/>
                <w:szCs w:val="20"/>
              </w:rPr>
              <w:t>Phase 2 : Etudes Projet de conception générale</w:t>
            </w:r>
          </w:p>
        </w:tc>
        <w:tc>
          <w:tcPr>
            <w:tcW w:w="4678" w:type="dxa"/>
            <w:tcBorders>
              <w:top w:val="single" w:sz="4" w:space="0" w:color="auto"/>
              <w:left w:val="single" w:sz="4" w:space="0" w:color="auto"/>
              <w:bottom w:val="single" w:sz="4" w:space="0" w:color="auto"/>
              <w:right w:val="single" w:sz="4" w:space="0" w:color="auto"/>
            </w:tcBorders>
            <w:hideMark/>
          </w:tcPr>
          <w:p w:rsidR="0012319B" w:rsidRPr="00091B51" w:rsidRDefault="00366CB8" w:rsidP="00694BBE">
            <w:pPr>
              <w:rPr>
                <w:rFonts w:cs="Tahoma"/>
                <w:sz w:val="20"/>
                <w:szCs w:val="20"/>
              </w:rPr>
            </w:pPr>
            <w:r w:rsidRPr="00091B51">
              <w:rPr>
                <w:rFonts w:cs="Tahoma"/>
                <w:sz w:val="20"/>
                <w:szCs w:val="20"/>
              </w:rPr>
              <w:t>Octobre 2020 – Février 2021</w:t>
            </w:r>
          </w:p>
        </w:tc>
      </w:tr>
      <w:tr w:rsidR="0012319B" w:rsidTr="0012319B">
        <w:tc>
          <w:tcPr>
            <w:tcW w:w="3685" w:type="dxa"/>
            <w:tcBorders>
              <w:top w:val="single" w:sz="4" w:space="0" w:color="auto"/>
              <w:left w:val="single" w:sz="4" w:space="0" w:color="auto"/>
              <w:bottom w:val="single" w:sz="4" w:space="0" w:color="auto"/>
              <w:right w:val="single" w:sz="4" w:space="0" w:color="auto"/>
            </w:tcBorders>
            <w:hideMark/>
          </w:tcPr>
          <w:p w:rsidR="0012319B" w:rsidRDefault="0012319B">
            <w:pPr>
              <w:rPr>
                <w:rFonts w:cs="Tahoma"/>
                <w:sz w:val="20"/>
                <w:szCs w:val="20"/>
              </w:rPr>
            </w:pPr>
            <w:r>
              <w:rPr>
                <w:rFonts w:cs="Tahoma"/>
                <w:sz w:val="20"/>
                <w:szCs w:val="20"/>
              </w:rPr>
              <w:t>Phase     3 : Réalisation des travaux</w:t>
            </w:r>
          </w:p>
        </w:tc>
        <w:tc>
          <w:tcPr>
            <w:tcW w:w="4678" w:type="dxa"/>
            <w:tcBorders>
              <w:top w:val="single" w:sz="4" w:space="0" w:color="auto"/>
              <w:left w:val="single" w:sz="4" w:space="0" w:color="auto"/>
              <w:bottom w:val="single" w:sz="4" w:space="0" w:color="auto"/>
              <w:right w:val="single" w:sz="4" w:space="0" w:color="auto"/>
            </w:tcBorders>
            <w:hideMark/>
          </w:tcPr>
          <w:p w:rsidR="0012319B" w:rsidRDefault="00366CB8" w:rsidP="00694BBE">
            <w:pPr>
              <w:rPr>
                <w:rFonts w:cs="Tahoma"/>
                <w:sz w:val="20"/>
                <w:szCs w:val="20"/>
              </w:rPr>
            </w:pPr>
            <w:r>
              <w:rPr>
                <w:rFonts w:cs="Tahoma"/>
                <w:sz w:val="20"/>
                <w:szCs w:val="20"/>
              </w:rPr>
              <w:t>Printemps</w:t>
            </w:r>
            <w:r w:rsidR="00142ED8">
              <w:rPr>
                <w:rFonts w:cs="Tahoma"/>
                <w:sz w:val="20"/>
                <w:szCs w:val="20"/>
              </w:rPr>
              <w:t xml:space="preserve"> </w:t>
            </w:r>
            <w:r>
              <w:rPr>
                <w:rFonts w:cs="Tahoma"/>
                <w:sz w:val="20"/>
                <w:szCs w:val="20"/>
              </w:rPr>
              <w:t>2021</w:t>
            </w:r>
            <w:r w:rsidR="00142ED8">
              <w:rPr>
                <w:rFonts w:cs="Tahoma"/>
                <w:sz w:val="20"/>
                <w:szCs w:val="20"/>
              </w:rPr>
              <w:t>,</w:t>
            </w:r>
            <w:r w:rsidR="00694BBE">
              <w:rPr>
                <w:rFonts w:cs="Tahoma"/>
                <w:sz w:val="20"/>
                <w:szCs w:val="20"/>
              </w:rPr>
              <w:t xml:space="preserve"> </w:t>
            </w:r>
            <w:r w:rsidR="00142ED8">
              <w:rPr>
                <w:rFonts w:cs="Tahoma"/>
                <w:sz w:val="20"/>
                <w:szCs w:val="20"/>
              </w:rPr>
              <w:t>Délai prévisionnel = 18</w:t>
            </w:r>
            <w:r w:rsidR="0012319B">
              <w:rPr>
                <w:rFonts w:cs="Tahoma"/>
                <w:sz w:val="20"/>
                <w:szCs w:val="20"/>
              </w:rPr>
              <w:t xml:space="preserve"> mois.</w:t>
            </w:r>
          </w:p>
        </w:tc>
      </w:tr>
    </w:tbl>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Un planning détaillé sera établi par le </w:t>
      </w:r>
      <w:r>
        <w:rPr>
          <w:rFonts w:cs="Tahoma"/>
          <w:iCs/>
          <w:sz w:val="20"/>
          <w:szCs w:val="20"/>
        </w:rPr>
        <w:t>PROMOTEUR</w:t>
      </w:r>
      <w:r>
        <w:rPr>
          <w:rFonts w:cs="Tahoma"/>
          <w:sz w:val="20"/>
          <w:szCs w:val="20"/>
        </w:rPr>
        <w:t xml:space="preserve"> en collaboration avec l’ensemble de la Maîtrise d’œuvre au démarrage de chaque Phase et deviendra contractuel après diffusion.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En cas de modification du programme par le promoteur, le présent délai sera augmenté du temps nécessaire à l’établissement des plans modificatifs et à la réalisation des travaux.</w:t>
      </w:r>
    </w:p>
    <w:p w:rsidR="0012319B" w:rsidRDefault="0012319B" w:rsidP="0012319B">
      <w:pPr>
        <w:pStyle w:val="Titre1"/>
        <w:rPr>
          <w:rFonts w:ascii="Tahoma" w:hAnsi="Tahoma" w:cs="Tahoma"/>
          <w:iCs/>
          <w:kern w:val="28"/>
          <w:sz w:val="20"/>
          <w:szCs w:val="20"/>
        </w:rPr>
      </w:pPr>
      <w:bookmarkStart w:id="9" w:name="_Toc179589861"/>
      <w:bookmarkStart w:id="10" w:name="_Toc26390361"/>
      <w:r>
        <w:rPr>
          <w:rFonts w:ascii="Tahoma" w:hAnsi="Tahoma" w:cs="Tahoma"/>
          <w:iCs/>
          <w:kern w:val="28"/>
          <w:sz w:val="20"/>
          <w:szCs w:val="20"/>
        </w:rPr>
        <w:t>MODIFICATION DU PROJET</w:t>
      </w:r>
      <w:bookmarkEnd w:id="9"/>
      <w:bookmarkEnd w:id="10"/>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Dans le cas où une (des) modification(s) apportée(s) au projet initial nécessitait le dépôt d’un permis de construire modificatif avant ou en cours de chantier, l’ARCHITECTE devra sans délais en faire part au </w:t>
      </w:r>
      <w:r>
        <w:rPr>
          <w:rFonts w:cs="Tahoma"/>
          <w:iCs/>
          <w:sz w:val="20"/>
          <w:szCs w:val="20"/>
        </w:rPr>
        <w:t>PROMOTEUR</w:t>
      </w:r>
      <w:r>
        <w:rPr>
          <w:rFonts w:cs="Tahoma"/>
          <w:sz w:val="20"/>
          <w:szCs w:val="20"/>
        </w:rPr>
        <w:t>.</w:t>
      </w:r>
    </w:p>
    <w:p w:rsidR="0012319B" w:rsidRDefault="0012319B" w:rsidP="0012319B">
      <w:pPr>
        <w:rPr>
          <w:rFonts w:cs="Tahoma"/>
          <w:sz w:val="20"/>
          <w:szCs w:val="20"/>
        </w:rPr>
      </w:pPr>
    </w:p>
    <w:p w:rsidR="0012319B" w:rsidRPr="00430735" w:rsidRDefault="0012319B" w:rsidP="0012319B">
      <w:pPr>
        <w:tabs>
          <w:tab w:val="left" w:pos="567"/>
        </w:tabs>
        <w:rPr>
          <w:rFonts w:cs="Tahoma"/>
          <w:color w:val="7030A0"/>
          <w:sz w:val="20"/>
          <w:szCs w:val="20"/>
        </w:rPr>
      </w:pPr>
      <w:r>
        <w:rPr>
          <w:rFonts w:cs="Tahoma"/>
          <w:sz w:val="20"/>
          <w:szCs w:val="20"/>
        </w:rPr>
        <w:t>De même, sont inclus dans le contrat un permis de construire modificatif pour prendre en compte les éventuelles modifications apportées en phase projet afin d’obtenir la conformité administrative des ouvrages exécutés</w:t>
      </w:r>
      <w:r w:rsidR="00430735">
        <w:rPr>
          <w:rFonts w:cs="Tahoma"/>
          <w:sz w:val="20"/>
          <w:szCs w:val="20"/>
        </w:rPr>
        <w:t xml:space="preserve"> </w:t>
      </w:r>
      <w:r w:rsidR="00430735" w:rsidRPr="00A10843">
        <w:rPr>
          <w:rFonts w:cs="Tahoma"/>
          <w:sz w:val="20"/>
          <w:szCs w:val="20"/>
        </w:rPr>
        <w:t>sauf si le projet est modifié de façon substantielle par le promoteur</w:t>
      </w:r>
      <w:r w:rsidRPr="00430735">
        <w:rPr>
          <w:rFonts w:cs="Tahoma"/>
          <w:color w:val="7030A0"/>
          <w:sz w:val="20"/>
          <w:szCs w:val="20"/>
        </w:rPr>
        <w:t>.</w:t>
      </w:r>
    </w:p>
    <w:p w:rsidR="0012319B" w:rsidRDefault="0012319B" w:rsidP="0012319B">
      <w:pPr>
        <w:tabs>
          <w:tab w:val="left" w:pos="567"/>
        </w:tabs>
        <w:rPr>
          <w:rFonts w:cs="Tahoma"/>
          <w:sz w:val="20"/>
          <w:szCs w:val="20"/>
        </w:rPr>
      </w:pPr>
    </w:p>
    <w:p w:rsidR="0012319B" w:rsidRDefault="0012319B" w:rsidP="0012319B">
      <w:pPr>
        <w:tabs>
          <w:tab w:val="left" w:pos="567"/>
        </w:tabs>
        <w:rPr>
          <w:rFonts w:cs="Tahoma"/>
          <w:sz w:val="20"/>
          <w:szCs w:val="20"/>
        </w:rPr>
      </w:pPr>
      <w:r>
        <w:rPr>
          <w:rFonts w:cs="Tahoma"/>
          <w:sz w:val="20"/>
          <w:szCs w:val="20"/>
        </w:rPr>
        <w:t xml:space="preserve">Toutes autres modifications demandées en cours d’étude par le </w:t>
      </w:r>
      <w:r>
        <w:rPr>
          <w:rFonts w:cs="Tahoma"/>
          <w:iCs/>
          <w:sz w:val="20"/>
          <w:szCs w:val="20"/>
        </w:rPr>
        <w:t>PROMOTEUR</w:t>
      </w:r>
      <w:r>
        <w:rPr>
          <w:rFonts w:cs="Tahoma"/>
          <w:sz w:val="20"/>
          <w:szCs w:val="20"/>
        </w:rPr>
        <w:t xml:space="preserve"> qui obligeraient à la réalisation d’un permis de construire modificatif </w:t>
      </w:r>
      <w:r w:rsidR="00A646F5">
        <w:rPr>
          <w:rFonts w:cs="Tahoma"/>
          <w:sz w:val="20"/>
          <w:szCs w:val="20"/>
        </w:rPr>
        <w:t>feront</w:t>
      </w:r>
      <w:r>
        <w:rPr>
          <w:rFonts w:cs="Tahoma"/>
          <w:sz w:val="20"/>
          <w:szCs w:val="20"/>
        </w:rPr>
        <w:t xml:space="preserve"> l’objet d’un O.S. particulier ouvrant droit à rémunération.</w:t>
      </w:r>
    </w:p>
    <w:p w:rsidR="0012319B" w:rsidRDefault="0012319B" w:rsidP="0012319B">
      <w:pPr>
        <w:pStyle w:val="Titre1"/>
        <w:rPr>
          <w:rFonts w:ascii="Tahoma" w:hAnsi="Tahoma" w:cs="Tahoma"/>
          <w:iCs/>
          <w:kern w:val="28"/>
          <w:sz w:val="20"/>
          <w:szCs w:val="20"/>
        </w:rPr>
      </w:pPr>
      <w:bookmarkStart w:id="11" w:name="_Toc26390362"/>
      <w:r>
        <w:rPr>
          <w:rFonts w:ascii="Tahoma" w:hAnsi="Tahoma" w:cs="Tahoma"/>
          <w:iCs/>
          <w:kern w:val="28"/>
          <w:sz w:val="20"/>
          <w:szCs w:val="20"/>
        </w:rPr>
        <w:t>DOSSIERS A FOURNIR</w:t>
      </w:r>
      <w:bookmarkEnd w:id="11"/>
    </w:p>
    <w:p w:rsidR="0012319B" w:rsidRDefault="0012319B" w:rsidP="0012319B">
      <w:pPr>
        <w:rPr>
          <w:rFonts w:cs="Tahoma"/>
          <w:sz w:val="20"/>
          <w:szCs w:val="20"/>
        </w:rPr>
      </w:pPr>
      <w:r>
        <w:rPr>
          <w:rFonts w:cs="Tahoma"/>
          <w:sz w:val="20"/>
          <w:szCs w:val="20"/>
        </w:rPr>
        <w:t xml:space="preserve">L’ARCHITECTE est tenu envers le </w:t>
      </w:r>
      <w:r>
        <w:rPr>
          <w:rFonts w:cs="Tahoma"/>
          <w:iCs/>
          <w:sz w:val="20"/>
          <w:szCs w:val="20"/>
        </w:rPr>
        <w:t>PROMOTEUR</w:t>
      </w:r>
      <w:r>
        <w:rPr>
          <w:rFonts w:cs="Tahoma"/>
          <w:sz w:val="20"/>
          <w:szCs w:val="20"/>
        </w:rPr>
        <w:t xml:space="preserve"> de remettre un dossier complet en tirage papier et sur support informatique de </w:t>
      </w:r>
      <w:r w:rsidR="00771178">
        <w:rPr>
          <w:rFonts w:cs="Tahoma"/>
          <w:sz w:val="20"/>
          <w:szCs w:val="20"/>
        </w:rPr>
        <w:t>l’ensemble du projet au format DWG</w:t>
      </w:r>
      <w:r>
        <w:rPr>
          <w:rFonts w:cs="Tahoma"/>
          <w:sz w:val="20"/>
          <w:szCs w:val="20"/>
        </w:rPr>
        <w:t xml:space="preserve"> (plans) et .doc (notices) à chacun des stades de l’étude.</w:t>
      </w:r>
    </w:p>
    <w:p w:rsidR="00F94DA1" w:rsidRDefault="00F94DA1" w:rsidP="0012319B">
      <w:pPr>
        <w:rPr>
          <w:rFonts w:cs="Tahoma"/>
          <w:sz w:val="20"/>
          <w:szCs w:val="20"/>
        </w:rPr>
      </w:pPr>
    </w:p>
    <w:p w:rsidR="00F94DA1" w:rsidRDefault="00F94DA1" w:rsidP="0012319B">
      <w:pPr>
        <w:rPr>
          <w:rFonts w:cs="Tahoma"/>
          <w:sz w:val="20"/>
          <w:szCs w:val="20"/>
        </w:rPr>
      </w:pPr>
    </w:p>
    <w:p w:rsidR="00F94DA1" w:rsidRDefault="00F94DA1" w:rsidP="0012319B">
      <w:pPr>
        <w:rPr>
          <w:rFonts w:cs="Tahoma"/>
          <w:sz w:val="20"/>
          <w:szCs w:val="20"/>
        </w:rPr>
      </w:pPr>
    </w:p>
    <w:p w:rsidR="0012319B" w:rsidRDefault="0012319B" w:rsidP="0012319B">
      <w:pPr>
        <w:pStyle w:val="Titre1"/>
        <w:rPr>
          <w:rFonts w:ascii="Tahoma" w:hAnsi="Tahoma" w:cs="Tahoma"/>
          <w:iCs/>
          <w:kern w:val="28"/>
          <w:sz w:val="20"/>
          <w:szCs w:val="20"/>
        </w:rPr>
      </w:pPr>
      <w:bookmarkStart w:id="12" w:name="_Toc26390363"/>
      <w:r>
        <w:rPr>
          <w:rFonts w:ascii="Tahoma" w:hAnsi="Tahoma" w:cs="Tahoma"/>
          <w:iCs/>
          <w:kern w:val="28"/>
          <w:sz w:val="20"/>
          <w:szCs w:val="20"/>
        </w:rPr>
        <w:t>ROLE DU PROMOTEUR</w:t>
      </w:r>
      <w:bookmarkEnd w:id="12"/>
    </w:p>
    <w:p w:rsidR="0012319B" w:rsidRDefault="0012319B" w:rsidP="0012319B">
      <w:pPr>
        <w:rPr>
          <w:rFonts w:cs="Tahoma"/>
          <w:sz w:val="20"/>
          <w:szCs w:val="20"/>
        </w:rPr>
      </w:pPr>
      <w:r>
        <w:rPr>
          <w:rFonts w:cs="Tahoma"/>
          <w:sz w:val="20"/>
          <w:szCs w:val="20"/>
        </w:rPr>
        <w:t xml:space="preserve">Le </w:t>
      </w:r>
      <w:r>
        <w:rPr>
          <w:rFonts w:cs="Tahoma"/>
          <w:iCs/>
          <w:sz w:val="20"/>
          <w:szCs w:val="20"/>
        </w:rPr>
        <w:t>PROMOTEUR</w:t>
      </w:r>
      <w:r>
        <w:rPr>
          <w:rFonts w:cs="Tahoma"/>
          <w:sz w:val="20"/>
          <w:szCs w:val="20"/>
        </w:rPr>
        <w:t xml:space="preserve"> s’engage à fournir à l’ARCHITECTE tous les renseignements administratifs, juridiques et techniques nécessaires pour l’accomplissement de sa mission. L’ARCHITECTE devra sans délais demander au </w:t>
      </w:r>
      <w:r>
        <w:rPr>
          <w:rFonts w:cs="Tahoma"/>
          <w:iCs/>
          <w:sz w:val="20"/>
          <w:szCs w:val="20"/>
        </w:rPr>
        <w:t>PROMOTEUR</w:t>
      </w:r>
      <w:r>
        <w:rPr>
          <w:rFonts w:cs="Tahoma"/>
          <w:sz w:val="20"/>
          <w:szCs w:val="20"/>
        </w:rPr>
        <w:t xml:space="preserve"> les éléments non encore fournis par celui-ci, mais qui sont indispensables à la bonne réalisation de sa mission.</w:t>
      </w:r>
    </w:p>
    <w:p w:rsidR="0012319B" w:rsidRDefault="0012319B" w:rsidP="0012319B">
      <w:pPr>
        <w:tabs>
          <w:tab w:val="left" w:pos="567"/>
        </w:tabs>
        <w:rPr>
          <w:rFonts w:cs="Tahoma"/>
          <w:sz w:val="20"/>
          <w:szCs w:val="20"/>
        </w:rPr>
      </w:pPr>
    </w:p>
    <w:p w:rsidR="0012319B" w:rsidRDefault="0012319B" w:rsidP="0012319B">
      <w:pPr>
        <w:rPr>
          <w:rFonts w:cs="Tahoma"/>
          <w:sz w:val="20"/>
          <w:szCs w:val="20"/>
        </w:rPr>
      </w:pPr>
      <w:r>
        <w:rPr>
          <w:rFonts w:cs="Tahoma"/>
          <w:sz w:val="20"/>
          <w:szCs w:val="20"/>
        </w:rPr>
        <w:t>Le PROMOTEUR signera toutes demandes nécessaires à l’obtention des autorisations administratives ou autres et exercera personnellement, le cas échéant, toutes voies de recours contre l’administration ou les tiers.</w:t>
      </w:r>
    </w:p>
    <w:p w:rsidR="0012319B" w:rsidRDefault="0012319B" w:rsidP="0012319B">
      <w:pPr>
        <w:rPr>
          <w:rFonts w:cs="Tahoma"/>
          <w:sz w:val="20"/>
          <w:szCs w:val="20"/>
        </w:rPr>
      </w:pPr>
      <w:r>
        <w:rPr>
          <w:rFonts w:cs="Tahoma"/>
          <w:sz w:val="20"/>
          <w:szCs w:val="20"/>
        </w:rPr>
        <w:t>Les documents administratifs et techniques concernant la conception et la réalisation des travaux seront transmis à l’ARCHITECTE par le PROMOTEUR.</w:t>
      </w:r>
    </w:p>
    <w:p w:rsidR="0012319B" w:rsidRDefault="0012319B" w:rsidP="0012319B">
      <w:pPr>
        <w:rPr>
          <w:rFonts w:cs="Tahoma"/>
          <w:sz w:val="20"/>
          <w:szCs w:val="20"/>
        </w:rPr>
      </w:pPr>
    </w:p>
    <w:p w:rsidR="0012319B" w:rsidRDefault="0012319B" w:rsidP="0012319B">
      <w:pPr>
        <w:tabs>
          <w:tab w:val="left" w:pos="567"/>
        </w:tabs>
        <w:rPr>
          <w:rFonts w:cs="Tahoma"/>
          <w:sz w:val="20"/>
          <w:szCs w:val="20"/>
        </w:rPr>
      </w:pPr>
      <w:r>
        <w:rPr>
          <w:rFonts w:cs="Tahoma"/>
          <w:sz w:val="20"/>
          <w:szCs w:val="20"/>
        </w:rPr>
        <w:t>Le maître d’ouvrage examine en vue de leur approbation les documents que lui soumet l’architecte à chaque phase d’étude.</w:t>
      </w:r>
    </w:p>
    <w:p w:rsidR="0012319B" w:rsidRDefault="0012319B" w:rsidP="0012319B">
      <w:pPr>
        <w:tabs>
          <w:tab w:val="left" w:pos="567"/>
        </w:tabs>
        <w:rPr>
          <w:rFonts w:cs="Tahoma"/>
          <w:sz w:val="20"/>
          <w:szCs w:val="20"/>
        </w:rPr>
      </w:pPr>
    </w:p>
    <w:p w:rsidR="0012319B" w:rsidRDefault="0012319B" w:rsidP="005B6B75">
      <w:pPr>
        <w:tabs>
          <w:tab w:val="left" w:pos="567"/>
        </w:tabs>
        <w:rPr>
          <w:rFonts w:cs="Tahoma"/>
          <w:sz w:val="20"/>
          <w:szCs w:val="20"/>
        </w:rPr>
      </w:pPr>
      <w:r>
        <w:rPr>
          <w:rFonts w:cs="Tahoma"/>
          <w:sz w:val="20"/>
          <w:szCs w:val="20"/>
        </w:rPr>
        <w:t>Cette approbation vaut acceptation par le maître d’ouvrage de l’avancement de la mission et des honoraires correspondant et vaut ordre de poursuivre la mission.</w:t>
      </w:r>
    </w:p>
    <w:p w:rsidR="0012319B" w:rsidRDefault="0012319B" w:rsidP="0012319B">
      <w:pPr>
        <w:pStyle w:val="Titre1"/>
        <w:rPr>
          <w:rFonts w:ascii="Tahoma" w:hAnsi="Tahoma" w:cs="Tahoma"/>
          <w:iCs/>
          <w:kern w:val="28"/>
          <w:sz w:val="20"/>
          <w:szCs w:val="20"/>
        </w:rPr>
      </w:pPr>
      <w:bookmarkStart w:id="13" w:name="_Toc26390364"/>
      <w:r>
        <w:rPr>
          <w:rFonts w:ascii="Tahoma" w:hAnsi="Tahoma" w:cs="Tahoma"/>
          <w:iCs/>
          <w:kern w:val="28"/>
          <w:sz w:val="20"/>
          <w:szCs w:val="20"/>
        </w:rPr>
        <w:t>ROLE DE L’ARCHITECTE</w:t>
      </w:r>
      <w:bookmarkEnd w:id="13"/>
    </w:p>
    <w:p w:rsidR="0012319B" w:rsidRDefault="0012319B" w:rsidP="0012319B">
      <w:pPr>
        <w:tabs>
          <w:tab w:val="left" w:pos="567"/>
        </w:tabs>
        <w:rPr>
          <w:rFonts w:cs="Tahoma"/>
          <w:sz w:val="20"/>
          <w:szCs w:val="20"/>
        </w:rPr>
      </w:pPr>
      <w:r>
        <w:rPr>
          <w:rFonts w:cs="Tahoma"/>
          <w:sz w:val="20"/>
          <w:szCs w:val="20"/>
        </w:rPr>
        <w:t>L’ARCHITECTE devra faire toute diligence pour assurer le respect du règlement de construction des bâtiments et en particulier se soumettre au contrôle du respect des règlements de construction de l’Administration.</w:t>
      </w:r>
    </w:p>
    <w:p w:rsidR="0012319B" w:rsidRDefault="0012319B" w:rsidP="0012319B">
      <w:pPr>
        <w:tabs>
          <w:tab w:val="left" w:pos="567"/>
        </w:tabs>
        <w:rPr>
          <w:rFonts w:cs="Tahoma"/>
          <w:sz w:val="20"/>
          <w:szCs w:val="20"/>
        </w:rPr>
      </w:pPr>
    </w:p>
    <w:p w:rsidR="0012319B" w:rsidRDefault="0012319B" w:rsidP="0012319B">
      <w:pPr>
        <w:tabs>
          <w:tab w:val="left" w:pos="567"/>
        </w:tabs>
        <w:rPr>
          <w:rFonts w:cs="Tahoma"/>
          <w:sz w:val="20"/>
          <w:szCs w:val="20"/>
        </w:rPr>
      </w:pPr>
      <w:r>
        <w:rPr>
          <w:rFonts w:cs="Tahoma"/>
          <w:sz w:val="20"/>
          <w:szCs w:val="20"/>
        </w:rPr>
        <w:t>L’ARCHITECTE, en étroite liaison avec le bureau de contrôle devra faire assurer le respect de la réglementation s’appliquant à l’ouvrage à construire.</w:t>
      </w:r>
    </w:p>
    <w:p w:rsidR="0012319B" w:rsidRDefault="0012319B" w:rsidP="0012319B">
      <w:pPr>
        <w:tabs>
          <w:tab w:val="left" w:pos="567"/>
        </w:tabs>
        <w:rPr>
          <w:rFonts w:cs="Tahoma"/>
          <w:sz w:val="20"/>
          <w:szCs w:val="20"/>
        </w:rPr>
      </w:pPr>
    </w:p>
    <w:p w:rsidR="0012319B" w:rsidRDefault="0012319B" w:rsidP="0012319B">
      <w:pPr>
        <w:tabs>
          <w:tab w:val="left" w:pos="567"/>
        </w:tabs>
        <w:rPr>
          <w:rFonts w:cs="Tahoma"/>
          <w:sz w:val="20"/>
          <w:szCs w:val="20"/>
        </w:rPr>
      </w:pPr>
      <w:r>
        <w:rPr>
          <w:rFonts w:cs="Tahoma"/>
          <w:sz w:val="20"/>
          <w:szCs w:val="20"/>
        </w:rPr>
        <w:t xml:space="preserve">De manière générale, l’ARCHITECTE assume les responsabilités professionnelles correspondant aux éléments de missions qui lui sont confiés, mais ne peut être rendu responsable des fautes du </w:t>
      </w:r>
      <w:r>
        <w:rPr>
          <w:rFonts w:cs="Tahoma"/>
          <w:iCs/>
          <w:sz w:val="20"/>
          <w:szCs w:val="20"/>
        </w:rPr>
        <w:t>PROMOTEUR</w:t>
      </w:r>
      <w:r>
        <w:rPr>
          <w:rFonts w:cs="Tahoma"/>
          <w:sz w:val="20"/>
          <w:szCs w:val="20"/>
        </w:rPr>
        <w:t>, des entreprises, des tiers, à quelque titre qu’ils interviennent.</w:t>
      </w:r>
    </w:p>
    <w:p w:rsidR="0012319B" w:rsidRDefault="0012319B" w:rsidP="0012319B">
      <w:pPr>
        <w:tabs>
          <w:tab w:val="left" w:pos="567"/>
        </w:tabs>
        <w:rPr>
          <w:rFonts w:cs="Tahoma"/>
          <w:sz w:val="20"/>
          <w:szCs w:val="20"/>
        </w:rPr>
      </w:pPr>
    </w:p>
    <w:p w:rsidR="0012319B" w:rsidRDefault="0012319B" w:rsidP="0012319B">
      <w:pPr>
        <w:tabs>
          <w:tab w:val="left" w:pos="567"/>
        </w:tabs>
        <w:rPr>
          <w:rFonts w:cs="Tahoma"/>
          <w:sz w:val="20"/>
          <w:szCs w:val="20"/>
        </w:rPr>
      </w:pPr>
      <w:r>
        <w:rPr>
          <w:rFonts w:cs="Tahoma"/>
          <w:sz w:val="20"/>
          <w:szCs w:val="20"/>
        </w:rPr>
        <w:t xml:space="preserve">Enfin, l’ARCHITECTE devra respecter les objectifs programmatiques (et tout particulièrement tenir compte du coût d’objectif, des délais des phases de conception, des objectifs environnementaux et de sécurité en phase conception) fixés par le </w:t>
      </w:r>
      <w:r>
        <w:rPr>
          <w:rFonts w:cs="Tahoma"/>
          <w:iCs/>
          <w:sz w:val="20"/>
          <w:szCs w:val="20"/>
        </w:rPr>
        <w:t>PROMOTEUR</w:t>
      </w:r>
      <w:r>
        <w:rPr>
          <w:rFonts w:cs="Tahoma"/>
          <w:sz w:val="20"/>
          <w:szCs w:val="20"/>
        </w:rPr>
        <w:t>.</w:t>
      </w:r>
    </w:p>
    <w:p w:rsidR="0012319B" w:rsidRDefault="0012319B" w:rsidP="0012319B">
      <w:pPr>
        <w:pStyle w:val="Titre1"/>
        <w:rPr>
          <w:rFonts w:ascii="Tahoma" w:hAnsi="Tahoma" w:cs="Tahoma"/>
          <w:iCs/>
          <w:kern w:val="28"/>
          <w:sz w:val="20"/>
          <w:szCs w:val="20"/>
        </w:rPr>
      </w:pPr>
      <w:bookmarkStart w:id="14" w:name="_Toc26390365"/>
      <w:r>
        <w:rPr>
          <w:rFonts w:ascii="Tahoma" w:hAnsi="Tahoma" w:cs="Tahoma"/>
          <w:iCs/>
          <w:kern w:val="28"/>
          <w:sz w:val="20"/>
          <w:szCs w:val="20"/>
        </w:rPr>
        <w:t>BUREAU de CONTROLE</w:t>
      </w:r>
      <w:bookmarkEnd w:id="14"/>
    </w:p>
    <w:p w:rsidR="0012319B" w:rsidRDefault="0012319B" w:rsidP="0012319B">
      <w:pPr>
        <w:tabs>
          <w:tab w:val="left" w:pos="567"/>
        </w:tabs>
        <w:rPr>
          <w:rFonts w:cs="Tahoma"/>
          <w:sz w:val="20"/>
          <w:szCs w:val="20"/>
        </w:rPr>
      </w:pPr>
      <w:r>
        <w:rPr>
          <w:rFonts w:cs="Tahoma"/>
          <w:sz w:val="20"/>
          <w:szCs w:val="20"/>
        </w:rPr>
        <w:t xml:space="preserve">Le PROMOTEUR fait appel au bureau de contrôle technique </w:t>
      </w:r>
      <w:r w:rsidR="005B6B75">
        <w:rPr>
          <w:rFonts w:cs="Tahoma"/>
          <w:sz w:val="20"/>
          <w:szCs w:val="20"/>
        </w:rPr>
        <w:t xml:space="preserve">BUREAU </w:t>
      </w:r>
      <w:r>
        <w:rPr>
          <w:rFonts w:cs="Tahoma"/>
          <w:sz w:val="20"/>
          <w:szCs w:val="20"/>
        </w:rPr>
        <w:t>VERITAS qui a pour mission de contribuer à la prévention des différents aléas techniques.</w:t>
      </w:r>
    </w:p>
    <w:p w:rsidR="0012319B" w:rsidRDefault="0012319B" w:rsidP="0012319B">
      <w:pPr>
        <w:tabs>
          <w:tab w:val="left" w:pos="567"/>
        </w:tabs>
        <w:rPr>
          <w:rFonts w:cs="Tahoma"/>
          <w:sz w:val="20"/>
          <w:szCs w:val="20"/>
        </w:rPr>
      </w:pPr>
      <w:r>
        <w:rPr>
          <w:rFonts w:cs="Tahoma"/>
          <w:sz w:val="20"/>
          <w:szCs w:val="20"/>
        </w:rPr>
        <w:t>Le bureau de contrôle devra faire assurer le respect de la réglementation s’appliquant à l’ouvrage à construire.</w:t>
      </w:r>
    </w:p>
    <w:p w:rsidR="0012319B" w:rsidRDefault="0012319B" w:rsidP="0012319B">
      <w:pPr>
        <w:tabs>
          <w:tab w:val="left" w:pos="567"/>
        </w:tabs>
        <w:rPr>
          <w:rFonts w:cs="Tahoma"/>
          <w:sz w:val="20"/>
          <w:szCs w:val="20"/>
        </w:rPr>
      </w:pPr>
      <w:r>
        <w:rPr>
          <w:rFonts w:cs="Tahoma"/>
          <w:sz w:val="20"/>
          <w:szCs w:val="20"/>
        </w:rPr>
        <w:t>Le contrôleur technique donne notamment son avis sur la solidité des ouvrages et sur la sécurité des personnes.</w:t>
      </w:r>
    </w:p>
    <w:p w:rsidR="0012319B" w:rsidRDefault="0012319B" w:rsidP="0012319B">
      <w:pPr>
        <w:tabs>
          <w:tab w:val="left" w:pos="567"/>
        </w:tabs>
        <w:rPr>
          <w:rFonts w:cs="Tahoma"/>
          <w:sz w:val="20"/>
          <w:szCs w:val="20"/>
        </w:rPr>
      </w:pPr>
      <w:r>
        <w:rPr>
          <w:rFonts w:cs="Tahoma"/>
          <w:sz w:val="20"/>
          <w:szCs w:val="20"/>
        </w:rPr>
        <w:t>Le PROMOTEUR demande au contrôleur technique de communiquer ses avis et comptes rendus à l’architecte et à lui-même.</w:t>
      </w:r>
    </w:p>
    <w:p w:rsidR="005B6B75" w:rsidRPr="005B6B75" w:rsidRDefault="0012319B" w:rsidP="005B6B75">
      <w:pPr>
        <w:tabs>
          <w:tab w:val="left" w:pos="567"/>
        </w:tabs>
        <w:rPr>
          <w:rFonts w:cs="Tahoma"/>
          <w:sz w:val="20"/>
          <w:szCs w:val="20"/>
        </w:rPr>
      </w:pPr>
      <w:r>
        <w:rPr>
          <w:rFonts w:cs="Tahoma"/>
          <w:sz w:val="20"/>
          <w:szCs w:val="20"/>
        </w:rPr>
        <w:t>Pour le projet objet des présentes, le PROMOTEUR confier</w:t>
      </w:r>
      <w:r w:rsidR="00493B75">
        <w:rPr>
          <w:rFonts w:cs="Tahoma"/>
          <w:sz w:val="20"/>
          <w:szCs w:val="20"/>
        </w:rPr>
        <w:t>a</w:t>
      </w:r>
      <w:r>
        <w:rPr>
          <w:rFonts w:cs="Tahoma"/>
          <w:sz w:val="20"/>
          <w:szCs w:val="20"/>
        </w:rPr>
        <w:t xml:space="preserve"> au bureau de contrôle les missions suivantes :</w:t>
      </w:r>
      <w:r w:rsidR="005B6B75">
        <w:rPr>
          <w:rFonts w:cs="Tahoma"/>
          <w:sz w:val="20"/>
          <w:szCs w:val="20"/>
        </w:rPr>
        <w:t xml:space="preserve"> </w:t>
      </w:r>
      <w:r w:rsidR="005B6B75" w:rsidRPr="005B6B75">
        <w:rPr>
          <w:rFonts w:cs="Tahoma"/>
          <w:sz w:val="20"/>
          <w:szCs w:val="20"/>
        </w:rPr>
        <w:t xml:space="preserve">LP, PV, PS, SEI, STI, F, PHA, TH, HAND </w:t>
      </w:r>
    </w:p>
    <w:p w:rsidR="0012319B" w:rsidRDefault="0012319B" w:rsidP="0012319B">
      <w:pPr>
        <w:tabs>
          <w:tab w:val="left" w:pos="567"/>
        </w:tabs>
        <w:rPr>
          <w:rFonts w:cs="Tahoma"/>
          <w:sz w:val="20"/>
          <w:szCs w:val="20"/>
          <w:lang w:val="de-DE"/>
        </w:rPr>
      </w:pPr>
    </w:p>
    <w:p w:rsidR="0012319B" w:rsidRDefault="0012319B" w:rsidP="0012319B">
      <w:pPr>
        <w:tabs>
          <w:tab w:val="left" w:pos="567"/>
        </w:tabs>
        <w:rPr>
          <w:rFonts w:cs="Tahoma"/>
          <w:sz w:val="20"/>
          <w:szCs w:val="20"/>
        </w:rPr>
      </w:pPr>
      <w:r>
        <w:rPr>
          <w:rFonts w:cs="Tahoma"/>
          <w:sz w:val="20"/>
          <w:szCs w:val="20"/>
        </w:rPr>
        <w:t>Ainsi que la mission de délivrance de l’attestation de conformité à la réglementation handicapée.</w:t>
      </w:r>
    </w:p>
    <w:p w:rsidR="005B6B75" w:rsidRDefault="005B6B75" w:rsidP="0012319B">
      <w:pPr>
        <w:tabs>
          <w:tab w:val="left" w:pos="567"/>
        </w:tabs>
        <w:rPr>
          <w:rFonts w:cs="Tahoma"/>
          <w:sz w:val="20"/>
          <w:szCs w:val="20"/>
        </w:rPr>
      </w:pPr>
    </w:p>
    <w:p w:rsidR="005B6B75" w:rsidRDefault="005B6B75" w:rsidP="0012319B">
      <w:pPr>
        <w:tabs>
          <w:tab w:val="left" w:pos="567"/>
        </w:tabs>
        <w:rPr>
          <w:rFonts w:cs="Tahoma"/>
          <w:sz w:val="20"/>
          <w:szCs w:val="20"/>
        </w:rPr>
      </w:pPr>
    </w:p>
    <w:p w:rsidR="005B6B75" w:rsidRDefault="005B6B75" w:rsidP="0012319B">
      <w:pPr>
        <w:tabs>
          <w:tab w:val="left" w:pos="567"/>
        </w:tabs>
        <w:rPr>
          <w:rFonts w:cs="Tahoma"/>
          <w:sz w:val="20"/>
          <w:szCs w:val="20"/>
        </w:rPr>
      </w:pPr>
    </w:p>
    <w:p w:rsidR="0012319B" w:rsidRDefault="0012319B" w:rsidP="0012319B">
      <w:pPr>
        <w:pStyle w:val="Titre1"/>
        <w:rPr>
          <w:rFonts w:ascii="Tahoma" w:hAnsi="Tahoma" w:cs="Tahoma"/>
          <w:bCs w:val="0"/>
          <w:sz w:val="20"/>
          <w:szCs w:val="20"/>
        </w:rPr>
      </w:pPr>
      <w:bookmarkStart w:id="15" w:name="_Toc26390366"/>
      <w:r>
        <w:rPr>
          <w:rFonts w:ascii="Tahoma" w:hAnsi="Tahoma" w:cs="Tahoma"/>
          <w:bCs w:val="0"/>
          <w:sz w:val="20"/>
          <w:szCs w:val="20"/>
        </w:rPr>
        <w:t>CSPS</w:t>
      </w:r>
      <w:bookmarkEnd w:id="15"/>
    </w:p>
    <w:p w:rsidR="0012319B" w:rsidRDefault="0012319B" w:rsidP="0012319B">
      <w:pPr>
        <w:spacing w:line="0" w:lineRule="atLeast"/>
        <w:rPr>
          <w:rFonts w:cs="Tahoma"/>
          <w:sz w:val="20"/>
          <w:szCs w:val="20"/>
        </w:rPr>
      </w:pPr>
      <w:r>
        <w:rPr>
          <w:rFonts w:cs="Tahoma"/>
          <w:sz w:val="20"/>
          <w:szCs w:val="20"/>
        </w:rPr>
        <w:t xml:space="preserve">Conformément aux articles L. 235-1 et suivants et R. 238-1 et suivants du Code du Travail, le PROMOTEUR </w:t>
      </w:r>
      <w:r w:rsidR="00493B75">
        <w:rPr>
          <w:rFonts w:cs="Tahoma"/>
          <w:sz w:val="20"/>
          <w:szCs w:val="20"/>
        </w:rPr>
        <w:t>désignera</w:t>
      </w:r>
      <w:r>
        <w:rPr>
          <w:rFonts w:cs="Tahoma"/>
          <w:sz w:val="20"/>
          <w:szCs w:val="20"/>
        </w:rPr>
        <w:t xml:space="preserve"> pour l'opération objet du pré</w:t>
      </w:r>
      <w:r w:rsidR="00D74893">
        <w:rPr>
          <w:rFonts w:cs="Tahoma"/>
          <w:sz w:val="20"/>
          <w:szCs w:val="20"/>
        </w:rPr>
        <w:t>sent contrat</w:t>
      </w:r>
      <w:r w:rsidR="00493B75">
        <w:rPr>
          <w:rFonts w:cs="Tahoma"/>
          <w:sz w:val="20"/>
          <w:szCs w:val="20"/>
        </w:rPr>
        <w:t xml:space="preserve"> un </w:t>
      </w:r>
      <w:r>
        <w:rPr>
          <w:rFonts w:cs="Tahoma"/>
          <w:sz w:val="20"/>
          <w:szCs w:val="20"/>
        </w:rPr>
        <w:t>coordonnateur en matière de sécurité et de protection de la santé (ci-après le Coordonnateur).</w:t>
      </w:r>
    </w:p>
    <w:p w:rsidR="0012319B" w:rsidRDefault="0012319B" w:rsidP="0012319B">
      <w:pPr>
        <w:spacing w:line="0" w:lineRule="atLeast"/>
        <w:rPr>
          <w:rFonts w:cs="Tahoma"/>
          <w:sz w:val="20"/>
          <w:szCs w:val="20"/>
        </w:rPr>
      </w:pPr>
      <w:r>
        <w:rPr>
          <w:rFonts w:cs="Tahoma"/>
          <w:sz w:val="20"/>
          <w:szCs w:val="20"/>
        </w:rPr>
        <w:t>Le PROMOTEUR communiquera à l’ARCHITECTE le nom du Coordonnateur de sécurité affecté à cette opération.</w:t>
      </w:r>
    </w:p>
    <w:p w:rsidR="0012319B" w:rsidRDefault="0012319B" w:rsidP="0012319B">
      <w:pPr>
        <w:spacing w:line="0" w:lineRule="atLeast"/>
        <w:rPr>
          <w:rFonts w:cs="Tahoma"/>
          <w:sz w:val="20"/>
          <w:szCs w:val="20"/>
        </w:rPr>
      </w:pPr>
    </w:p>
    <w:p w:rsidR="0012319B" w:rsidRDefault="0012319B" w:rsidP="0012319B">
      <w:pPr>
        <w:spacing w:after="216"/>
        <w:rPr>
          <w:rFonts w:cs="Tahoma"/>
          <w:sz w:val="20"/>
          <w:szCs w:val="20"/>
        </w:rPr>
      </w:pPr>
      <w:r>
        <w:rPr>
          <w:rFonts w:cs="Tahoma"/>
          <w:sz w:val="20"/>
          <w:szCs w:val="20"/>
        </w:rPr>
        <w:t>A cette fin, l’ARCHITECTE :</w:t>
      </w:r>
    </w:p>
    <w:p w:rsidR="0012319B" w:rsidRDefault="0012319B" w:rsidP="0012319B">
      <w:pPr>
        <w:numPr>
          <w:ilvl w:val="0"/>
          <w:numId w:val="9"/>
        </w:numPr>
        <w:rPr>
          <w:rFonts w:cs="Tahoma"/>
          <w:sz w:val="20"/>
          <w:szCs w:val="20"/>
        </w:rPr>
      </w:pPr>
      <w:r>
        <w:rPr>
          <w:rFonts w:cs="Tahoma"/>
          <w:sz w:val="20"/>
          <w:szCs w:val="20"/>
        </w:rPr>
        <w:t>Permettra au Coordonnateur d'assister à toutes les réunions organisées par lui dès la phase de conception ;</w:t>
      </w:r>
    </w:p>
    <w:p w:rsidR="0012319B" w:rsidRDefault="0012319B" w:rsidP="0012319B">
      <w:pPr>
        <w:numPr>
          <w:ilvl w:val="0"/>
          <w:numId w:val="9"/>
        </w:numPr>
        <w:rPr>
          <w:rFonts w:cs="Tahoma"/>
          <w:sz w:val="20"/>
          <w:szCs w:val="20"/>
        </w:rPr>
      </w:pPr>
      <w:r>
        <w:rPr>
          <w:rFonts w:cs="Tahoma"/>
          <w:sz w:val="20"/>
          <w:szCs w:val="20"/>
        </w:rPr>
        <w:t>Tiendra compte des observations du Coordonnateur et en référera sans délai au PROMOTEUR en cas de désaccord ou de difficultés particulières ;</w:t>
      </w:r>
    </w:p>
    <w:p w:rsidR="0012319B" w:rsidRDefault="0012319B" w:rsidP="0012319B">
      <w:pPr>
        <w:numPr>
          <w:ilvl w:val="0"/>
          <w:numId w:val="9"/>
        </w:numPr>
        <w:rPr>
          <w:rFonts w:cs="Tahoma"/>
          <w:sz w:val="20"/>
          <w:szCs w:val="20"/>
        </w:rPr>
      </w:pPr>
      <w:r>
        <w:rPr>
          <w:rFonts w:cs="Tahoma"/>
          <w:sz w:val="20"/>
          <w:szCs w:val="20"/>
        </w:rPr>
        <w:t>Répondra aux demandes du Coordonnateur pour l'élaboration du DOSSIER D'INTERVENTION ULTERIEURE SUR L'OUVRAGE (D.I.U.O.) et vérifiera la conformité du D.I.U.O. à son propre D.O.E., avant remise du D.I.U.O. au PROMOTEUR.</w:t>
      </w:r>
    </w:p>
    <w:p w:rsidR="0012319B" w:rsidRDefault="0012319B" w:rsidP="0012319B">
      <w:pPr>
        <w:ind w:left="360"/>
        <w:rPr>
          <w:rFonts w:cs="Tahoma"/>
          <w:sz w:val="20"/>
          <w:szCs w:val="20"/>
        </w:rPr>
      </w:pPr>
    </w:p>
    <w:p w:rsidR="0012319B" w:rsidRDefault="0012319B" w:rsidP="0012319B">
      <w:pPr>
        <w:rPr>
          <w:rFonts w:cs="Tahoma"/>
          <w:sz w:val="20"/>
          <w:szCs w:val="20"/>
        </w:rPr>
      </w:pPr>
      <w:r>
        <w:rPr>
          <w:rFonts w:cs="Tahoma"/>
          <w:sz w:val="20"/>
          <w:szCs w:val="20"/>
        </w:rPr>
        <w:t>L’ARCHITECTE s'engage par ailleurs, après agrément du projet par le Coordonnateur, à ne préconiser aucune novation dans l’exécution de ses missions pouvant remettre en causes les dispositions arrêtées en matière d'hygiène et de sécurité sans en référer préalablement au Coordonnateur.</w:t>
      </w:r>
    </w:p>
    <w:p w:rsidR="0012319B" w:rsidRDefault="0012319B" w:rsidP="0012319B">
      <w:pPr>
        <w:pStyle w:val="Titre1"/>
        <w:rPr>
          <w:rFonts w:ascii="Tahoma" w:hAnsi="Tahoma" w:cs="Tahoma"/>
          <w:sz w:val="20"/>
          <w:szCs w:val="20"/>
        </w:rPr>
      </w:pPr>
      <w:bookmarkStart w:id="16" w:name="_Toc26390367"/>
      <w:r>
        <w:rPr>
          <w:rFonts w:ascii="Tahoma" w:hAnsi="Tahoma" w:cs="Tahoma"/>
          <w:iCs/>
          <w:kern w:val="28"/>
          <w:sz w:val="20"/>
          <w:szCs w:val="20"/>
        </w:rPr>
        <w:t>PROPRIETE ARTISTIQUE ET INTELLECTUELLE</w:t>
      </w:r>
      <w:bookmarkEnd w:id="16"/>
    </w:p>
    <w:p w:rsidR="0012319B" w:rsidRDefault="0012319B" w:rsidP="0012319B">
      <w:pPr>
        <w:rPr>
          <w:rFonts w:cs="Tahoma"/>
          <w:sz w:val="20"/>
          <w:szCs w:val="20"/>
        </w:rPr>
      </w:pPr>
      <w:r>
        <w:rPr>
          <w:rFonts w:cs="Tahoma"/>
          <w:sz w:val="20"/>
          <w:szCs w:val="20"/>
        </w:rPr>
        <w:t>L’ARCHITECTE conserve l’entière propriété intellectuelle et artistique de ses plans, études, avant projets, croquis, maquettes et l’exclusivité de ses droits de reproduction et de représentation, sauf en ce qui concerne les éléments graphiques devant faire l’objet d’une exploitation publicitaire dans le cadre de la commercialisation du programme, ou ceux nécessaires pour la publication par le PROMOTEUR de référence(s) ou de visuel(s) de l’opération sur quelque support que ce soit.</w:t>
      </w:r>
    </w:p>
    <w:p w:rsidR="000E00A6" w:rsidRDefault="000E00A6" w:rsidP="0012319B">
      <w:pPr>
        <w:rPr>
          <w:rFonts w:cs="Tahoma"/>
          <w:sz w:val="20"/>
          <w:szCs w:val="20"/>
        </w:rPr>
      </w:pPr>
    </w:p>
    <w:p w:rsidR="0012319B" w:rsidRPr="00FB37F3" w:rsidRDefault="00BC3CCC" w:rsidP="0012319B">
      <w:pPr>
        <w:rPr>
          <w:rFonts w:cs="Tahoma"/>
          <w:sz w:val="20"/>
          <w:szCs w:val="20"/>
        </w:rPr>
      </w:pPr>
      <w:r w:rsidRPr="00FB37F3">
        <w:rPr>
          <w:rFonts w:cs="Tahoma"/>
          <w:sz w:val="20"/>
          <w:szCs w:val="20"/>
        </w:rPr>
        <w:t>Le prom</w:t>
      </w:r>
      <w:r w:rsidR="00FB37F3" w:rsidRPr="00FB37F3">
        <w:rPr>
          <w:rFonts w:cs="Tahoma"/>
          <w:sz w:val="20"/>
          <w:szCs w:val="20"/>
        </w:rPr>
        <w:t xml:space="preserve">oteur s’engage </w:t>
      </w:r>
      <w:r w:rsidR="00A10843" w:rsidRPr="00FB37F3">
        <w:rPr>
          <w:rFonts w:cs="Tahoma"/>
          <w:sz w:val="20"/>
          <w:szCs w:val="20"/>
        </w:rPr>
        <w:t>à</w:t>
      </w:r>
      <w:r w:rsidR="00FB37F3" w:rsidRPr="00FB37F3">
        <w:rPr>
          <w:rFonts w:cs="Tahoma"/>
          <w:sz w:val="20"/>
          <w:szCs w:val="20"/>
        </w:rPr>
        <w:t xml:space="preserve"> mentionner</w:t>
      </w:r>
      <w:r w:rsidRPr="00FB37F3">
        <w:rPr>
          <w:rFonts w:cs="Tahoma"/>
          <w:sz w:val="20"/>
          <w:szCs w:val="20"/>
        </w:rPr>
        <w:t xml:space="preserve"> le nom </w:t>
      </w:r>
      <w:r w:rsidR="000E00A6" w:rsidRPr="00FB37F3">
        <w:rPr>
          <w:rFonts w:cs="Tahoma"/>
          <w:sz w:val="20"/>
          <w:szCs w:val="20"/>
        </w:rPr>
        <w:t xml:space="preserve">de </w:t>
      </w:r>
      <w:r w:rsidR="00493B75">
        <w:rPr>
          <w:rFonts w:cs="Tahoma"/>
          <w:sz w:val="20"/>
          <w:szCs w:val="20"/>
        </w:rPr>
        <w:t xml:space="preserve">l’Architecte </w:t>
      </w:r>
      <w:r w:rsidRPr="00FB37F3">
        <w:rPr>
          <w:rFonts w:cs="Tahoma"/>
          <w:sz w:val="20"/>
          <w:szCs w:val="20"/>
        </w:rPr>
        <w:t xml:space="preserve">dans toutes les publications </w:t>
      </w:r>
      <w:r w:rsidR="000E00A6" w:rsidRPr="00FB37F3">
        <w:rPr>
          <w:rFonts w:cs="Tahoma"/>
          <w:sz w:val="20"/>
          <w:szCs w:val="20"/>
        </w:rPr>
        <w:t>ou références qu’il fera du projet.</w:t>
      </w:r>
    </w:p>
    <w:p w:rsidR="0012319B" w:rsidRDefault="0012319B" w:rsidP="0012319B">
      <w:pPr>
        <w:pStyle w:val="Titre1"/>
        <w:rPr>
          <w:rFonts w:ascii="Tahoma" w:hAnsi="Tahoma" w:cs="Tahoma"/>
          <w:iCs/>
          <w:kern w:val="28"/>
          <w:sz w:val="20"/>
          <w:szCs w:val="20"/>
        </w:rPr>
      </w:pPr>
      <w:bookmarkStart w:id="17" w:name="_Toc26390368"/>
      <w:r>
        <w:rPr>
          <w:rFonts w:ascii="Tahoma" w:hAnsi="Tahoma" w:cs="Tahoma"/>
          <w:iCs/>
          <w:kern w:val="28"/>
          <w:sz w:val="20"/>
          <w:szCs w:val="20"/>
        </w:rPr>
        <w:t>RESILIATION</w:t>
      </w:r>
      <w:bookmarkEnd w:id="17"/>
      <w:r>
        <w:rPr>
          <w:rFonts w:ascii="Tahoma" w:hAnsi="Tahoma" w:cs="Tahoma"/>
          <w:iCs/>
          <w:kern w:val="28"/>
          <w:sz w:val="20"/>
          <w:szCs w:val="20"/>
        </w:rPr>
        <w:t xml:space="preserve"> </w:t>
      </w:r>
    </w:p>
    <w:p w:rsidR="0012319B" w:rsidRDefault="0012319B" w:rsidP="0012319B">
      <w:pPr>
        <w:pStyle w:val="Titre2"/>
        <w:rPr>
          <w:rFonts w:ascii="Tahoma" w:hAnsi="Tahoma" w:cs="Tahoma"/>
          <w:bCs/>
          <w:sz w:val="20"/>
          <w:szCs w:val="20"/>
        </w:rPr>
      </w:pPr>
      <w:bookmarkStart w:id="18" w:name="_Toc449498614"/>
      <w:bookmarkStart w:id="19" w:name="_Toc447425134"/>
      <w:bookmarkStart w:id="20" w:name="_Toc447423551"/>
      <w:bookmarkStart w:id="21" w:name="_Toc443906676"/>
      <w:bookmarkStart w:id="22" w:name="_Toc443906641"/>
      <w:r>
        <w:rPr>
          <w:rFonts w:ascii="Tahoma" w:hAnsi="Tahoma" w:cs="Tahoma"/>
          <w:bCs/>
          <w:sz w:val="20"/>
          <w:szCs w:val="20"/>
        </w:rPr>
        <w:t xml:space="preserve"> Résiliation à l’initiative du </w:t>
      </w:r>
      <w:bookmarkEnd w:id="18"/>
      <w:bookmarkEnd w:id="19"/>
      <w:bookmarkEnd w:id="20"/>
      <w:bookmarkEnd w:id="21"/>
      <w:bookmarkEnd w:id="22"/>
      <w:r>
        <w:rPr>
          <w:rFonts w:ascii="Tahoma" w:hAnsi="Tahoma" w:cs="Tahoma"/>
          <w:bCs/>
          <w:sz w:val="20"/>
          <w:szCs w:val="20"/>
        </w:rPr>
        <w:t>PROMOTEUR</w:t>
      </w:r>
    </w:p>
    <w:p w:rsidR="0012319B" w:rsidRDefault="0012319B" w:rsidP="0012319B">
      <w:pPr>
        <w:pStyle w:val="En-tte"/>
        <w:tabs>
          <w:tab w:val="left" w:pos="708"/>
        </w:tabs>
        <w:rPr>
          <w:rFonts w:cs="Tahoma"/>
          <w:sz w:val="20"/>
          <w:szCs w:val="20"/>
        </w:rPr>
      </w:pPr>
    </w:p>
    <w:p w:rsidR="0012319B" w:rsidRDefault="0012319B" w:rsidP="0012319B">
      <w:pPr>
        <w:spacing w:after="240"/>
        <w:ind w:left="180"/>
        <w:rPr>
          <w:rFonts w:cs="Tahoma"/>
          <w:sz w:val="20"/>
          <w:szCs w:val="20"/>
          <w:u w:val="single"/>
        </w:rPr>
      </w:pPr>
      <w:r>
        <w:rPr>
          <w:rFonts w:cs="Tahoma"/>
          <w:sz w:val="20"/>
          <w:szCs w:val="20"/>
          <w:u w:val="single"/>
        </w:rPr>
        <w:t>Résiliation fautive :</w:t>
      </w:r>
    </w:p>
    <w:p w:rsidR="0012319B" w:rsidRDefault="0012319B" w:rsidP="0012319B">
      <w:pPr>
        <w:spacing w:after="240"/>
        <w:ind w:left="180"/>
        <w:rPr>
          <w:rFonts w:cs="Tahoma"/>
          <w:sz w:val="20"/>
          <w:szCs w:val="20"/>
        </w:rPr>
      </w:pPr>
      <w:r>
        <w:rPr>
          <w:rFonts w:cs="Tahoma"/>
          <w:sz w:val="20"/>
          <w:szCs w:val="20"/>
        </w:rPr>
        <w:t>Le PROMOTEUR pourra prononcer la résiliation de plein droit du Contrat, sans indemnités pour l’ARCHITECTE, en cas de manquement grave par l’ARCHITECTE à ses obligations, à compter de la mise en demeure effectuée par lettre recommandée avec avis de réception restée infructueuses dans un délai de 10 jours ouvrés. Est notamment touché par ces dispositions le cas où l’ARCHITECTE ne remplirait pas ses obligations prévues au titre des articles « Assurances » et « Confidentialité »</w:t>
      </w:r>
      <w:r w:rsidR="00493B75">
        <w:rPr>
          <w:rFonts w:cs="Tahoma"/>
          <w:sz w:val="20"/>
          <w:szCs w:val="20"/>
        </w:rPr>
        <w:t>.</w:t>
      </w:r>
    </w:p>
    <w:p w:rsidR="0012319B" w:rsidRDefault="0012319B" w:rsidP="0012319B">
      <w:pPr>
        <w:numPr>
          <w:ilvl w:val="12"/>
          <w:numId w:val="0"/>
        </w:numPr>
        <w:spacing w:after="240"/>
        <w:ind w:left="180"/>
        <w:rPr>
          <w:rFonts w:cs="Tahoma"/>
          <w:sz w:val="20"/>
          <w:szCs w:val="20"/>
          <w:u w:val="single"/>
        </w:rPr>
      </w:pPr>
      <w:bookmarkStart w:id="23" w:name="_Toc433711037"/>
      <w:bookmarkStart w:id="24" w:name="_Toc434121049"/>
      <w:bookmarkStart w:id="25" w:name="_Toc434221164"/>
      <w:bookmarkStart w:id="26" w:name="_Toc436563016"/>
      <w:bookmarkStart w:id="27" w:name="_Toc436563963"/>
      <w:bookmarkStart w:id="28" w:name="_Toc436567749"/>
      <w:bookmarkStart w:id="29" w:name="_Toc437164114"/>
      <w:bookmarkEnd w:id="23"/>
      <w:bookmarkEnd w:id="24"/>
      <w:bookmarkEnd w:id="25"/>
      <w:bookmarkEnd w:id="26"/>
      <w:bookmarkEnd w:id="27"/>
      <w:bookmarkEnd w:id="28"/>
      <w:bookmarkEnd w:id="29"/>
      <w:r>
        <w:rPr>
          <w:rFonts w:cs="Tahoma"/>
          <w:sz w:val="20"/>
          <w:szCs w:val="20"/>
          <w:u w:val="single"/>
        </w:rPr>
        <w:t>Résiliation non fautive :</w:t>
      </w:r>
    </w:p>
    <w:p w:rsidR="0012319B" w:rsidRDefault="0012319B" w:rsidP="0012319B">
      <w:pPr>
        <w:numPr>
          <w:ilvl w:val="12"/>
          <w:numId w:val="0"/>
        </w:numPr>
        <w:spacing w:after="240"/>
        <w:ind w:left="180"/>
        <w:rPr>
          <w:rFonts w:cs="Tahoma"/>
          <w:sz w:val="20"/>
          <w:szCs w:val="20"/>
        </w:rPr>
      </w:pPr>
      <w:r>
        <w:rPr>
          <w:rFonts w:cs="Tahoma"/>
          <w:sz w:val="20"/>
          <w:szCs w:val="20"/>
        </w:rPr>
        <w:t>Le PROMOTEUR est également fondé à résilier de plein droit le Contrat, sans encourir de responsabilité envers l’ARCHITECTE par simple notification écrite à l’adresse de ce dernier :</w:t>
      </w:r>
    </w:p>
    <w:p w:rsidR="0012319B" w:rsidRDefault="0012319B" w:rsidP="0012319B">
      <w:pPr>
        <w:numPr>
          <w:ilvl w:val="0"/>
          <w:numId w:val="15"/>
        </w:numPr>
        <w:spacing w:after="240"/>
        <w:rPr>
          <w:rFonts w:cs="Tahoma"/>
          <w:sz w:val="20"/>
          <w:szCs w:val="20"/>
        </w:rPr>
      </w:pPr>
      <w:r>
        <w:rPr>
          <w:rFonts w:cs="Tahoma"/>
          <w:sz w:val="20"/>
          <w:szCs w:val="20"/>
        </w:rPr>
        <w:t>Cas 1 : en cas d’ouverture d’une procédure de redressement ou liquidation judiciaire à l’encontre de l’ARCHITECTE ou tout autre décision judiciaire ayant un effet équivalent et, dans les cas prévus par la loi, après silence ou refus d’opter pour la continuation du Contrat par l’administrateur ou le liquidateur judiciaire ;</w:t>
      </w:r>
    </w:p>
    <w:p w:rsidR="0012319B" w:rsidRDefault="0012319B" w:rsidP="0012319B">
      <w:pPr>
        <w:numPr>
          <w:ilvl w:val="0"/>
          <w:numId w:val="15"/>
        </w:numPr>
        <w:spacing w:after="240"/>
        <w:rPr>
          <w:rFonts w:cs="Tahoma"/>
          <w:sz w:val="20"/>
          <w:szCs w:val="20"/>
        </w:rPr>
      </w:pPr>
      <w:r>
        <w:rPr>
          <w:rFonts w:cs="Tahoma"/>
          <w:sz w:val="20"/>
          <w:szCs w:val="20"/>
        </w:rPr>
        <w:t>Cas 2 : en cas de cessation par l’ARCHITECTE de ses activités ;</w:t>
      </w:r>
    </w:p>
    <w:p w:rsidR="0012319B" w:rsidRDefault="0012319B" w:rsidP="0012319B">
      <w:pPr>
        <w:numPr>
          <w:ilvl w:val="0"/>
          <w:numId w:val="15"/>
        </w:numPr>
        <w:spacing w:after="240"/>
        <w:rPr>
          <w:rFonts w:cs="Tahoma"/>
          <w:sz w:val="20"/>
          <w:szCs w:val="20"/>
        </w:rPr>
      </w:pPr>
      <w:r>
        <w:rPr>
          <w:rFonts w:cs="Tahoma"/>
          <w:sz w:val="20"/>
          <w:szCs w:val="20"/>
        </w:rPr>
        <w:t>Cas 3 : en cas d’abandon du projet par le PROMOTEUR</w:t>
      </w:r>
    </w:p>
    <w:p w:rsidR="002D477F" w:rsidRDefault="004A0EFD" w:rsidP="0012319B">
      <w:pPr>
        <w:spacing w:after="240"/>
        <w:ind w:left="180"/>
        <w:rPr>
          <w:rFonts w:cs="Tahoma"/>
          <w:sz w:val="20"/>
          <w:szCs w:val="20"/>
        </w:rPr>
      </w:pPr>
      <w:r>
        <w:rPr>
          <w:rFonts w:cs="Tahoma"/>
          <w:sz w:val="20"/>
          <w:szCs w:val="20"/>
        </w:rPr>
        <w:t xml:space="preserve">Dans </w:t>
      </w:r>
      <w:r w:rsidR="002D477F">
        <w:rPr>
          <w:rFonts w:cs="Tahoma"/>
          <w:sz w:val="20"/>
          <w:szCs w:val="20"/>
        </w:rPr>
        <w:t>les cas 1 et 2</w:t>
      </w:r>
      <w:r w:rsidR="0012319B">
        <w:rPr>
          <w:rFonts w:cs="Tahoma"/>
          <w:sz w:val="20"/>
          <w:szCs w:val="20"/>
        </w:rPr>
        <w:t>, l’ARCHITECTE conservera, à titre d’indemnité forfaitaire et libératoire, l’ensemble des sommes déjà versées par le PROMOTEUR auxquelles s’ajoutera, au prorata de ce qui est réalisé au moment de l’abandon, les honoraires des missions entamées, dont l’Ordre de Service aura été effectivement délivré, et non encore payées.</w:t>
      </w:r>
    </w:p>
    <w:p w:rsidR="002D477F" w:rsidRDefault="002D477F" w:rsidP="002D477F">
      <w:pPr>
        <w:pStyle w:val="Retraitcorpsdetexte"/>
        <w:ind w:left="180"/>
        <w:rPr>
          <w:rFonts w:cs="Tahoma"/>
          <w:sz w:val="20"/>
          <w:szCs w:val="20"/>
        </w:rPr>
      </w:pPr>
      <w:r>
        <w:rPr>
          <w:rFonts w:cs="Tahoma"/>
          <w:sz w:val="20"/>
          <w:szCs w:val="20"/>
        </w:rPr>
        <w:t>Dans le cas 3, les parties conviennent que l’ARCHITECTE percevra du PROMOTEUR et à l’exclusion de toute autre rémunération une indemnité forfaitaire et libératoire calculée comme suit :</w:t>
      </w:r>
    </w:p>
    <w:p w:rsidR="002D477F" w:rsidRDefault="002D477F" w:rsidP="002D477F">
      <w:pPr>
        <w:pStyle w:val="Retraitcorpsdetexte"/>
        <w:numPr>
          <w:ilvl w:val="0"/>
          <w:numId w:val="9"/>
        </w:numPr>
        <w:rPr>
          <w:rFonts w:cs="Tahoma"/>
          <w:sz w:val="20"/>
          <w:szCs w:val="20"/>
        </w:rPr>
      </w:pPr>
      <w:r>
        <w:rPr>
          <w:rFonts w:cs="Tahoma"/>
          <w:sz w:val="20"/>
          <w:szCs w:val="20"/>
        </w:rPr>
        <w:t>Avant obtention du permis de construire purgé du recours et du retrait : [prorata de l’avancement des études phase 1]*[I] - les sommes déjà perçues par l’ARCHITECTE ;</w:t>
      </w:r>
    </w:p>
    <w:p w:rsidR="002D477F" w:rsidRDefault="002D477F" w:rsidP="002D477F">
      <w:pPr>
        <w:pStyle w:val="Retraitcorpsdetexte"/>
        <w:numPr>
          <w:ilvl w:val="0"/>
          <w:numId w:val="9"/>
        </w:numPr>
        <w:rPr>
          <w:rFonts w:cs="Tahoma"/>
          <w:sz w:val="20"/>
          <w:szCs w:val="20"/>
        </w:rPr>
      </w:pPr>
      <w:r>
        <w:rPr>
          <w:rFonts w:cs="Tahoma"/>
          <w:sz w:val="20"/>
          <w:szCs w:val="20"/>
        </w:rPr>
        <w:t>Dès obtention du permis de construire purgé du recours et retrait, et avant délivrance de l’OS de la phase 2 : [I] – les sommes déjà perçues par l’ARCHITECTE ;</w:t>
      </w:r>
    </w:p>
    <w:p w:rsidR="002D477F" w:rsidRDefault="002D477F" w:rsidP="002D477F">
      <w:pPr>
        <w:pStyle w:val="Retraitcorpsdetexte"/>
        <w:numPr>
          <w:ilvl w:val="0"/>
          <w:numId w:val="9"/>
        </w:numPr>
        <w:rPr>
          <w:rFonts w:cs="Tahoma"/>
          <w:sz w:val="20"/>
          <w:szCs w:val="20"/>
        </w:rPr>
      </w:pPr>
      <w:r>
        <w:rPr>
          <w:rFonts w:cs="Tahoma"/>
          <w:sz w:val="20"/>
          <w:szCs w:val="20"/>
        </w:rPr>
        <w:t>Après délivrance de l’OS phase 2 et avant délivrance de l’OS phase 3 : [I] + [prorata de l’état d’avancement des études phase 2] – les sommes déjà perçues par l’ARCHITECTE ;</w:t>
      </w:r>
    </w:p>
    <w:p w:rsidR="002D477F" w:rsidRDefault="002D477F" w:rsidP="002D477F">
      <w:pPr>
        <w:pStyle w:val="Retraitcorpsdetexte"/>
        <w:numPr>
          <w:ilvl w:val="0"/>
          <w:numId w:val="9"/>
        </w:numPr>
        <w:rPr>
          <w:rFonts w:cs="Tahoma"/>
          <w:sz w:val="20"/>
          <w:szCs w:val="20"/>
        </w:rPr>
      </w:pPr>
      <w:r>
        <w:rPr>
          <w:rFonts w:cs="Tahoma"/>
          <w:sz w:val="20"/>
          <w:szCs w:val="20"/>
        </w:rPr>
        <w:t>Après délivrance de l’OS phase 3 : prorata des études réalisées, toutes phases confondues, les sommes déjà perçues par l’ARCHITECTE.</w:t>
      </w:r>
    </w:p>
    <w:p w:rsidR="002D477F" w:rsidRDefault="002D477F" w:rsidP="002D477F">
      <w:pPr>
        <w:pStyle w:val="Retraitcorpsdetexte"/>
        <w:rPr>
          <w:rFonts w:cs="Tahoma"/>
          <w:sz w:val="20"/>
          <w:szCs w:val="20"/>
        </w:rPr>
      </w:pPr>
    </w:p>
    <w:p w:rsidR="002D477F" w:rsidRDefault="002D477F" w:rsidP="002D477F">
      <w:pPr>
        <w:pStyle w:val="Sansinterligne"/>
        <w:rPr>
          <w:rFonts w:cs="Times New Roman"/>
          <w:bCs/>
        </w:rPr>
      </w:pPr>
      <w:r>
        <w:t>Pour le présent contrat, l’indemnité I s’élève à 3</w:t>
      </w:r>
      <w:r w:rsidR="008E56EA">
        <w:t>5</w:t>
      </w:r>
      <w:r>
        <w:t xml:space="preserve"> 000 € HT</w:t>
      </w:r>
      <w:r w:rsidR="008E56EA">
        <w:t>.</w:t>
      </w:r>
      <w:r>
        <w:t xml:space="preserve"> </w:t>
      </w:r>
      <w:r>
        <w:rPr>
          <w:bCs/>
        </w:rPr>
        <w:t xml:space="preserve"> </w:t>
      </w:r>
    </w:p>
    <w:p w:rsidR="0012319B" w:rsidRDefault="0012319B" w:rsidP="0012319B">
      <w:pPr>
        <w:spacing w:after="240"/>
        <w:ind w:left="180"/>
        <w:rPr>
          <w:rFonts w:cs="Tahoma"/>
          <w:sz w:val="20"/>
          <w:szCs w:val="20"/>
        </w:rPr>
      </w:pPr>
      <w:r>
        <w:rPr>
          <w:rFonts w:cs="Tahoma"/>
          <w:sz w:val="20"/>
          <w:szCs w:val="20"/>
        </w:rPr>
        <w:t xml:space="preserve"> </w:t>
      </w:r>
    </w:p>
    <w:p w:rsidR="0012319B" w:rsidRDefault="0012319B" w:rsidP="0012319B">
      <w:pPr>
        <w:pStyle w:val="Titre2"/>
        <w:rPr>
          <w:rFonts w:ascii="Tahoma" w:hAnsi="Tahoma" w:cs="Tahoma"/>
          <w:bCs/>
          <w:sz w:val="20"/>
          <w:szCs w:val="20"/>
        </w:rPr>
      </w:pPr>
      <w:bookmarkStart w:id="30" w:name="_Toc449498615"/>
      <w:bookmarkStart w:id="31" w:name="_Toc447425135"/>
      <w:bookmarkStart w:id="32" w:name="_Toc447423552"/>
      <w:bookmarkStart w:id="33" w:name="_Toc444941918"/>
      <w:bookmarkStart w:id="34" w:name="_Toc443906677"/>
      <w:bookmarkStart w:id="35" w:name="_Toc443906642"/>
      <w:r>
        <w:rPr>
          <w:rFonts w:ascii="Tahoma" w:hAnsi="Tahoma" w:cs="Tahoma"/>
          <w:bCs/>
          <w:sz w:val="20"/>
          <w:szCs w:val="20"/>
        </w:rPr>
        <w:t>Résiliation à l’initiative de l’ARCHITECTE</w:t>
      </w:r>
      <w:bookmarkEnd w:id="30"/>
      <w:bookmarkEnd w:id="31"/>
      <w:bookmarkEnd w:id="32"/>
      <w:bookmarkEnd w:id="33"/>
      <w:bookmarkEnd w:id="34"/>
      <w:bookmarkEnd w:id="35"/>
    </w:p>
    <w:p w:rsidR="0012319B" w:rsidRDefault="0012319B" w:rsidP="0012319B">
      <w:pPr>
        <w:pStyle w:val="NormalArial"/>
        <w:rPr>
          <w:rFonts w:ascii="Tahoma" w:hAnsi="Tahoma" w:cs="Tahoma"/>
          <w:sz w:val="20"/>
          <w:szCs w:val="20"/>
        </w:rPr>
      </w:pPr>
      <w:r>
        <w:rPr>
          <w:rFonts w:ascii="Tahoma" w:hAnsi="Tahoma" w:cs="Tahoma"/>
          <w:sz w:val="20"/>
          <w:szCs w:val="20"/>
        </w:rPr>
        <w:t>L’ARCHITECTE pourra prononcer la résiliation du Contrat en cas de manquement grave par le PROMOTEUR de ses obligations, et après mise en demeure restée infructueuses dans un délai de 10 jours ouvrés.</w:t>
      </w:r>
    </w:p>
    <w:p w:rsidR="0012319B" w:rsidRDefault="0012319B" w:rsidP="0012319B">
      <w:pPr>
        <w:pStyle w:val="Titre1"/>
        <w:rPr>
          <w:rFonts w:ascii="Tahoma" w:hAnsi="Tahoma" w:cs="Tahoma"/>
          <w:iCs/>
          <w:kern w:val="28"/>
          <w:sz w:val="20"/>
          <w:szCs w:val="20"/>
        </w:rPr>
      </w:pPr>
      <w:r>
        <w:rPr>
          <w:rFonts w:ascii="Tahoma" w:hAnsi="Tahoma" w:cs="Tahoma"/>
          <w:iCs/>
          <w:kern w:val="28"/>
          <w:sz w:val="20"/>
          <w:szCs w:val="20"/>
        </w:rPr>
        <w:t xml:space="preserve"> </w:t>
      </w:r>
      <w:bookmarkStart w:id="36" w:name="_Toc26390369"/>
      <w:r>
        <w:rPr>
          <w:rFonts w:ascii="Tahoma" w:hAnsi="Tahoma" w:cs="Tahoma"/>
          <w:iCs/>
          <w:kern w:val="28"/>
          <w:sz w:val="20"/>
          <w:szCs w:val="20"/>
        </w:rPr>
        <w:t>ASSURANCES</w:t>
      </w:r>
      <w:bookmarkEnd w:id="36"/>
    </w:p>
    <w:p w:rsidR="0012319B" w:rsidRDefault="0012319B" w:rsidP="0012319B">
      <w:pPr>
        <w:pStyle w:val="Titre2"/>
        <w:rPr>
          <w:rFonts w:ascii="Tahoma" w:hAnsi="Tahoma" w:cs="Tahoma"/>
          <w:b/>
          <w:sz w:val="20"/>
          <w:szCs w:val="20"/>
        </w:rPr>
      </w:pPr>
      <w:r>
        <w:rPr>
          <w:rFonts w:ascii="Tahoma" w:hAnsi="Tahoma" w:cs="Tahoma"/>
          <w:b/>
          <w:sz w:val="20"/>
          <w:szCs w:val="20"/>
        </w:rPr>
        <w:t xml:space="preserve"> Assurances de l’ARCHITECTE</w:t>
      </w:r>
    </w:p>
    <w:p w:rsidR="0012319B" w:rsidRDefault="0012319B" w:rsidP="0012319B">
      <w:pPr>
        <w:rPr>
          <w:rFonts w:cs="Tahoma"/>
          <w:b/>
          <w:sz w:val="20"/>
          <w:szCs w:val="20"/>
          <w:u w:val="single"/>
        </w:rPr>
      </w:pPr>
    </w:p>
    <w:p w:rsidR="0012319B" w:rsidRDefault="0012319B" w:rsidP="0012319B">
      <w:pPr>
        <w:rPr>
          <w:rFonts w:cs="Tahoma"/>
          <w:sz w:val="20"/>
          <w:szCs w:val="20"/>
        </w:rPr>
      </w:pPr>
      <w:r>
        <w:rPr>
          <w:rFonts w:cs="Tahoma"/>
          <w:sz w:val="20"/>
          <w:szCs w:val="20"/>
        </w:rPr>
        <w:t xml:space="preserve">L’ARCHITECTE confirme qu’il est titulaire des polices d’assurance suivantes le garantissant (et s’appliquant y compris du fait de ses sous-traitants) pour les risques inhérents à l’exercice de sa profession et s’appliquant aux missions qui lui sont confiées par le présent contrat. </w:t>
      </w:r>
    </w:p>
    <w:p w:rsidR="0012319B" w:rsidRDefault="0012319B" w:rsidP="0012319B">
      <w:pPr>
        <w:rPr>
          <w:rFonts w:cs="Tahoma"/>
          <w:b/>
          <w:sz w:val="20"/>
          <w:szCs w:val="20"/>
        </w:rPr>
      </w:pPr>
    </w:p>
    <w:p w:rsidR="0012319B" w:rsidRDefault="0012319B" w:rsidP="0012319B">
      <w:pPr>
        <w:rPr>
          <w:rFonts w:cs="Tahoma"/>
          <w:b/>
          <w:sz w:val="20"/>
          <w:szCs w:val="20"/>
        </w:rPr>
      </w:pPr>
      <w:r>
        <w:rPr>
          <w:rFonts w:cs="Tahoma"/>
          <w:b/>
          <w:sz w:val="20"/>
          <w:szCs w:val="20"/>
        </w:rPr>
        <w:t>1) Dommages Après Réception</w:t>
      </w:r>
    </w:p>
    <w:p w:rsidR="0012319B" w:rsidRDefault="0012319B" w:rsidP="0012319B">
      <w:pPr>
        <w:rPr>
          <w:rFonts w:cs="Tahoma"/>
          <w:b/>
          <w:sz w:val="20"/>
          <w:szCs w:val="20"/>
        </w:rPr>
      </w:pPr>
    </w:p>
    <w:p w:rsidR="0012319B" w:rsidRDefault="0012319B" w:rsidP="0012319B">
      <w:pPr>
        <w:rPr>
          <w:rFonts w:cs="Tahoma"/>
          <w:sz w:val="20"/>
          <w:szCs w:val="20"/>
        </w:rPr>
      </w:pPr>
      <w:r>
        <w:rPr>
          <w:rFonts w:cs="Tahoma"/>
          <w:sz w:val="20"/>
          <w:szCs w:val="20"/>
        </w:rPr>
        <w:t>L’ARCHITECTE doit justifier qu’il est titulaire des contrats d’assurances garantissant :</w:t>
      </w:r>
    </w:p>
    <w:p w:rsidR="0012319B" w:rsidRDefault="0012319B" w:rsidP="0012319B">
      <w:pPr>
        <w:rPr>
          <w:rFonts w:cs="Tahoma"/>
          <w:sz w:val="20"/>
          <w:szCs w:val="20"/>
          <w:u w:val="single"/>
        </w:rPr>
      </w:pPr>
    </w:p>
    <w:p w:rsidR="0012319B" w:rsidRDefault="0012319B" w:rsidP="0012319B">
      <w:pPr>
        <w:rPr>
          <w:rFonts w:cs="Tahoma"/>
          <w:sz w:val="20"/>
          <w:szCs w:val="20"/>
        </w:rPr>
      </w:pPr>
      <w:r>
        <w:rPr>
          <w:rFonts w:cs="Tahoma"/>
          <w:sz w:val="20"/>
          <w:szCs w:val="20"/>
        </w:rPr>
        <w:t xml:space="preserve"> </w:t>
      </w:r>
      <w:r>
        <w:rPr>
          <w:rFonts w:cs="Tahoma"/>
          <w:b/>
          <w:sz w:val="20"/>
          <w:szCs w:val="20"/>
        </w:rPr>
        <w:t>1- 1.</w:t>
      </w:r>
      <w:r>
        <w:rPr>
          <w:rFonts w:cs="Tahoma"/>
          <w:sz w:val="20"/>
          <w:szCs w:val="20"/>
        </w:rPr>
        <w:t xml:space="preserve"> Sa Responsabilité Civile Décennale au sens des articles 1792, 1792-1, 1792-2 et 2270 du Code Civil conformément à l’article L 241-1 du Code des assurances et aux clauses types prévues à l’Annexe 1 de l’article A 243-1 du Code des Assurances,</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Ce contrat devra également garantir les dommages aux ouvrages existants avant l’ouverture du chantier qui, totalement incorporés dans l’ouvrage neuf, en deviennent techniquement indivisibles, </w:t>
      </w:r>
      <w:r w:rsidR="002D477F">
        <w:rPr>
          <w:rFonts w:cs="Tahoma"/>
          <w:sz w:val="20"/>
          <w:szCs w:val="20"/>
        </w:rPr>
        <w:t>conformément à</w:t>
      </w:r>
      <w:r>
        <w:rPr>
          <w:rFonts w:cs="Tahoma"/>
          <w:sz w:val="20"/>
          <w:szCs w:val="20"/>
        </w:rPr>
        <w:t xml:space="preserve"> l’ordonnance n° 2005 – 658 du 8 juin 2005</w:t>
      </w:r>
      <w:r w:rsidR="002D477F">
        <w:rPr>
          <w:rFonts w:cs="Tahoma"/>
          <w:sz w:val="20"/>
          <w:szCs w:val="20"/>
        </w:rPr>
        <w:t>.</w:t>
      </w:r>
    </w:p>
    <w:p w:rsidR="0012319B" w:rsidRDefault="0012319B" w:rsidP="0012319B">
      <w:pPr>
        <w:rPr>
          <w:rFonts w:cs="Tahoma"/>
          <w:iCs/>
          <w:sz w:val="20"/>
          <w:szCs w:val="20"/>
        </w:rPr>
      </w:pPr>
      <w:r>
        <w:rPr>
          <w:rFonts w:cs="Tahoma"/>
          <w:iCs/>
          <w:sz w:val="20"/>
          <w:szCs w:val="20"/>
        </w:rPr>
        <w:t>Ce contrat d’assurance doit apporter un montant de garantie minimum de 1.500.000 € pour l’ARCHITECTE et par sinistre, avec abrogation de toute règle proportionnelle.</w:t>
      </w:r>
    </w:p>
    <w:p w:rsidR="0012319B" w:rsidRDefault="0012319B" w:rsidP="0012319B">
      <w:pPr>
        <w:rPr>
          <w:rFonts w:cs="Tahoma"/>
          <w:sz w:val="20"/>
          <w:szCs w:val="20"/>
        </w:rPr>
      </w:pPr>
    </w:p>
    <w:p w:rsidR="0012319B" w:rsidRDefault="0012319B" w:rsidP="0012319B">
      <w:pPr>
        <w:rPr>
          <w:rFonts w:cs="Tahoma"/>
          <w:sz w:val="20"/>
          <w:szCs w:val="20"/>
        </w:rPr>
      </w:pPr>
      <w:r>
        <w:rPr>
          <w:rFonts w:cs="Tahoma"/>
          <w:b/>
          <w:sz w:val="20"/>
          <w:szCs w:val="20"/>
        </w:rPr>
        <w:t>1- 2.</w:t>
      </w:r>
      <w:r>
        <w:rPr>
          <w:rFonts w:cs="Tahoma"/>
          <w:sz w:val="20"/>
          <w:szCs w:val="20"/>
        </w:rPr>
        <w:t xml:space="preserve"> La garantie de bon fonctionnement des éléments d’équipement au sens de l’article 1792-3 du Code Civil</w:t>
      </w:r>
    </w:p>
    <w:p w:rsidR="0012319B" w:rsidRDefault="0012319B" w:rsidP="0012319B">
      <w:pPr>
        <w:rPr>
          <w:rFonts w:cs="Tahoma"/>
          <w:sz w:val="20"/>
          <w:szCs w:val="20"/>
        </w:rPr>
      </w:pPr>
    </w:p>
    <w:p w:rsidR="0012319B" w:rsidRDefault="0012319B" w:rsidP="0012319B">
      <w:pPr>
        <w:rPr>
          <w:rFonts w:cs="Tahoma"/>
          <w:sz w:val="20"/>
          <w:szCs w:val="20"/>
        </w:rPr>
      </w:pPr>
      <w:r>
        <w:rPr>
          <w:rFonts w:cs="Tahoma"/>
          <w:b/>
          <w:sz w:val="20"/>
          <w:szCs w:val="20"/>
        </w:rPr>
        <w:t xml:space="preserve">1- 3. </w:t>
      </w:r>
      <w:r>
        <w:rPr>
          <w:rFonts w:cs="Tahoma"/>
          <w:sz w:val="20"/>
          <w:szCs w:val="20"/>
        </w:rPr>
        <w:t>Les dommages causés aux parties anciennes de la construction sur, sous ou dans lesquelles sont réalisés les travaux neufs et n’entrant pas dans le champ d’application de l’ordonnance n°2005 – 658 du 8 juin 2005.</w:t>
      </w: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12319B" w:rsidP="0012319B">
      <w:pPr>
        <w:rPr>
          <w:rFonts w:cs="Tahoma"/>
          <w:b/>
          <w:sz w:val="20"/>
          <w:szCs w:val="20"/>
        </w:rPr>
      </w:pPr>
      <w:r>
        <w:rPr>
          <w:rFonts w:cs="Tahoma"/>
          <w:b/>
          <w:sz w:val="20"/>
          <w:szCs w:val="20"/>
        </w:rPr>
        <w:t>2) Dommages Avant Réception</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doit justifier qu’il est titulaire de contrats d’assurances garantissant :</w:t>
      </w:r>
    </w:p>
    <w:p w:rsidR="0012319B" w:rsidRDefault="0012319B" w:rsidP="0012319B">
      <w:pPr>
        <w:rPr>
          <w:rFonts w:cs="Tahoma"/>
          <w:b/>
          <w:sz w:val="20"/>
          <w:szCs w:val="20"/>
        </w:rPr>
      </w:pPr>
    </w:p>
    <w:p w:rsidR="0012319B" w:rsidRDefault="0012319B" w:rsidP="0012319B">
      <w:pPr>
        <w:rPr>
          <w:rFonts w:cs="Tahoma"/>
          <w:b/>
          <w:sz w:val="20"/>
          <w:szCs w:val="20"/>
        </w:rPr>
      </w:pPr>
      <w:r>
        <w:rPr>
          <w:rFonts w:cs="Tahoma"/>
          <w:b/>
          <w:sz w:val="20"/>
          <w:szCs w:val="20"/>
        </w:rPr>
        <w:t xml:space="preserve">2- 1 </w:t>
      </w:r>
      <w:r>
        <w:rPr>
          <w:rFonts w:cs="Tahoma"/>
          <w:sz w:val="20"/>
          <w:szCs w:val="20"/>
        </w:rPr>
        <w:t>Les conséquences de ses erreurs de toute nature avant réception au regard de l’ouvrage, y compris les conséquences des erreurs sans désordre en ce qui concerne les dommages affectant l’ouvrage objet du contrat</w:t>
      </w:r>
      <w:r>
        <w:rPr>
          <w:rFonts w:cs="Tahoma"/>
          <w:b/>
          <w:sz w:val="20"/>
          <w:szCs w:val="20"/>
        </w:rPr>
        <w:t xml:space="preserve"> </w:t>
      </w:r>
    </w:p>
    <w:p w:rsidR="0012319B" w:rsidRDefault="0012319B" w:rsidP="0012319B">
      <w:pPr>
        <w:rPr>
          <w:rFonts w:cs="Tahoma"/>
          <w:b/>
          <w:sz w:val="20"/>
          <w:szCs w:val="20"/>
        </w:rPr>
      </w:pPr>
    </w:p>
    <w:p w:rsidR="0012319B" w:rsidRDefault="0012319B" w:rsidP="0012319B">
      <w:pPr>
        <w:rPr>
          <w:rFonts w:cs="Tahoma"/>
          <w:sz w:val="20"/>
          <w:szCs w:val="20"/>
        </w:rPr>
      </w:pPr>
      <w:r>
        <w:rPr>
          <w:rFonts w:cs="Tahoma"/>
          <w:b/>
          <w:sz w:val="20"/>
          <w:szCs w:val="20"/>
        </w:rPr>
        <w:t xml:space="preserve">2- 2 </w:t>
      </w:r>
      <w:r>
        <w:rPr>
          <w:rFonts w:cs="Tahoma"/>
          <w:sz w:val="20"/>
          <w:szCs w:val="20"/>
        </w:rPr>
        <w:t>Les dommages causés aux parties anciennes de la construction sur, sous, ou dans lesquelles sont réalisés les travaux neufs ainsi qu’aux biens mobiliers s’y trouvant</w:t>
      </w:r>
    </w:p>
    <w:p w:rsidR="0012319B" w:rsidRDefault="0012319B" w:rsidP="0012319B">
      <w:pPr>
        <w:rPr>
          <w:rFonts w:cs="Tahoma"/>
          <w:sz w:val="20"/>
          <w:szCs w:val="20"/>
        </w:rPr>
      </w:pPr>
    </w:p>
    <w:p w:rsidR="0012319B" w:rsidRDefault="0012319B" w:rsidP="0012319B">
      <w:pPr>
        <w:rPr>
          <w:rFonts w:cs="Tahoma"/>
          <w:b/>
          <w:sz w:val="20"/>
          <w:szCs w:val="20"/>
        </w:rPr>
      </w:pPr>
      <w:r>
        <w:rPr>
          <w:rFonts w:cs="Tahoma"/>
          <w:b/>
          <w:sz w:val="20"/>
          <w:szCs w:val="20"/>
        </w:rPr>
        <w:t>3) Autres Assurances de l’ARCHITECTE</w:t>
      </w:r>
    </w:p>
    <w:p w:rsidR="0012319B" w:rsidRDefault="0012319B" w:rsidP="0012319B">
      <w:pPr>
        <w:rPr>
          <w:rFonts w:cs="Tahoma"/>
          <w:b/>
          <w:sz w:val="20"/>
          <w:szCs w:val="20"/>
        </w:rPr>
      </w:pPr>
    </w:p>
    <w:p w:rsidR="0012319B" w:rsidRDefault="0012319B" w:rsidP="0012319B">
      <w:pPr>
        <w:rPr>
          <w:rFonts w:cs="Tahoma"/>
          <w:sz w:val="20"/>
          <w:szCs w:val="20"/>
        </w:rPr>
      </w:pPr>
      <w:r>
        <w:rPr>
          <w:rFonts w:cs="Tahoma"/>
          <w:sz w:val="20"/>
          <w:szCs w:val="20"/>
        </w:rPr>
        <w:t xml:space="preserve">L’ARCHITECTE déclare par ailleurs être titulaires des contrats d’assurance garantissant toutes les conséquences pécuniaires de la Responsabilité Civile lui incombant et notamment :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 responsabilité civile professionnelle et/ou contractuelle et/ou délictuelle en raison de dommages corporels, matériels et/ou immatériels consécutifs et/ou non consécutifs à des dommages corporels et/ou matériels causés aux tiers (y compris notamment le PROMOTEUR), tant avant qu’après réception, et ce de façon conforme aux dispositions de la loi n°2003 - 706 du premier août 2003.</w:t>
      </w:r>
    </w:p>
    <w:p w:rsidR="0012319B" w:rsidRDefault="0012319B" w:rsidP="0012319B">
      <w:pPr>
        <w:rPr>
          <w:rFonts w:cs="Tahoma"/>
          <w:b/>
          <w:sz w:val="20"/>
          <w:szCs w:val="20"/>
          <w:u w:val="single"/>
        </w:rPr>
      </w:pPr>
    </w:p>
    <w:p w:rsidR="0012319B" w:rsidRDefault="0012319B" w:rsidP="0012319B">
      <w:pPr>
        <w:pStyle w:val="Titre2"/>
        <w:rPr>
          <w:rFonts w:ascii="Tahoma" w:hAnsi="Tahoma" w:cs="Tahoma"/>
          <w:b/>
          <w:i/>
          <w:sz w:val="20"/>
          <w:szCs w:val="20"/>
        </w:rPr>
      </w:pPr>
      <w:r>
        <w:rPr>
          <w:rFonts w:ascii="Tahoma" w:hAnsi="Tahoma" w:cs="Tahoma"/>
          <w:b/>
          <w:sz w:val="20"/>
          <w:szCs w:val="20"/>
        </w:rPr>
        <w:t xml:space="preserve"> Assurance des</w:t>
      </w:r>
      <w:r>
        <w:rPr>
          <w:rFonts w:ascii="Tahoma" w:hAnsi="Tahoma" w:cs="Tahoma"/>
          <w:sz w:val="20"/>
          <w:szCs w:val="20"/>
        </w:rPr>
        <w:t xml:space="preserve"> </w:t>
      </w:r>
      <w:r>
        <w:rPr>
          <w:rFonts w:ascii="Tahoma" w:hAnsi="Tahoma" w:cs="Tahoma"/>
          <w:b/>
          <w:sz w:val="20"/>
          <w:szCs w:val="20"/>
        </w:rPr>
        <w:t>sous-traitants de l’ARCHITECTE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s’engage à soumettre contractuellement ses sous-traitants aux mêmes responsabilités que s’ils étaient liés directement au PROMOTEUR par un contrat de louage d’ouvrage, notamment les responsabilités découlant des articles 1792 et suivants du Code Civil.</w:t>
      </w:r>
    </w:p>
    <w:p w:rsidR="0012319B" w:rsidRDefault="0012319B" w:rsidP="0012319B">
      <w:pPr>
        <w:rPr>
          <w:rFonts w:cs="Tahoma"/>
          <w:sz w:val="20"/>
          <w:szCs w:val="20"/>
        </w:rPr>
      </w:pPr>
      <w:r>
        <w:rPr>
          <w:rFonts w:cs="Tahoma"/>
          <w:sz w:val="20"/>
          <w:szCs w:val="20"/>
        </w:rPr>
        <w:t>L'ensemble des obligations énoncées à l’article « 13.1. Assurances de l’ARCHITECTE </w:t>
      </w:r>
      <w:r w:rsidR="002D477F">
        <w:rPr>
          <w:rFonts w:cs="Tahoma"/>
          <w:sz w:val="20"/>
          <w:szCs w:val="20"/>
        </w:rPr>
        <w:t>» du</w:t>
      </w:r>
      <w:r>
        <w:rPr>
          <w:rFonts w:cs="Tahoma"/>
          <w:sz w:val="20"/>
          <w:szCs w:val="20"/>
        </w:rPr>
        <w:t xml:space="preserve"> présent contrat s'impose aux éventuels sous-traitants de l’ARCHITECTE, à l’unique exception du montant de garantie apporté par leur contrat d’assurance de responsabilité décennale qui pourra être inférieur au montant indiqué au 1.1 ci-dessus. </w:t>
      </w:r>
    </w:p>
    <w:p w:rsidR="0012319B" w:rsidRDefault="0012319B" w:rsidP="0012319B">
      <w:pPr>
        <w:rPr>
          <w:rFonts w:cs="Tahoma"/>
          <w:sz w:val="20"/>
          <w:szCs w:val="20"/>
        </w:rPr>
      </w:pPr>
      <w:r>
        <w:rPr>
          <w:rFonts w:cs="Tahoma"/>
          <w:sz w:val="20"/>
          <w:szCs w:val="20"/>
        </w:rPr>
        <w:t>L’ARCHITECTE devra alors communiquer au PROMOTEUR l'intégralité des attestations d'assurance fournies par ses sous-traitants.</w:t>
      </w:r>
    </w:p>
    <w:p w:rsidR="0012319B" w:rsidRDefault="0012319B" w:rsidP="0012319B">
      <w:pPr>
        <w:rPr>
          <w:rFonts w:cs="Tahoma"/>
          <w:b/>
          <w:sz w:val="20"/>
          <w:szCs w:val="20"/>
        </w:rPr>
      </w:pPr>
    </w:p>
    <w:p w:rsidR="0012319B" w:rsidRDefault="0012319B" w:rsidP="0012319B">
      <w:pPr>
        <w:pStyle w:val="Titre2"/>
        <w:rPr>
          <w:rFonts w:ascii="Tahoma" w:hAnsi="Tahoma" w:cs="Tahoma"/>
          <w:i/>
          <w:sz w:val="20"/>
          <w:szCs w:val="20"/>
        </w:rPr>
      </w:pPr>
      <w:r>
        <w:rPr>
          <w:rFonts w:ascii="Tahoma" w:hAnsi="Tahoma" w:cs="Tahoma"/>
          <w:b/>
          <w:i/>
          <w:sz w:val="20"/>
          <w:szCs w:val="20"/>
        </w:rPr>
        <w:t>Justifications de l’Assurance</w:t>
      </w:r>
    </w:p>
    <w:p w:rsidR="0012319B" w:rsidRDefault="0012319B" w:rsidP="0012319B">
      <w:pPr>
        <w:rPr>
          <w:rFonts w:cs="Tahoma"/>
          <w:sz w:val="20"/>
          <w:szCs w:val="20"/>
        </w:rPr>
      </w:pPr>
    </w:p>
    <w:p w:rsidR="0012319B" w:rsidRDefault="0012319B" w:rsidP="0012319B">
      <w:pPr>
        <w:rPr>
          <w:rFonts w:cs="Tahoma"/>
          <w:i/>
          <w:sz w:val="20"/>
          <w:szCs w:val="20"/>
        </w:rPr>
      </w:pPr>
      <w:r>
        <w:rPr>
          <w:rFonts w:cs="Tahoma"/>
          <w:i/>
          <w:sz w:val="20"/>
          <w:szCs w:val="20"/>
        </w:rPr>
        <w:t xml:space="preserve">Le respect par l’ARCHITECTE des obligations visées aux articles ci-dessus constitue un préalable à la passation du présent contrat.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L’ARCHITECTE devra remettre au PROMOTEUR les attestations d’assurance garantissant les risques visés aux dispositions ci-dessus. Ces attestations</w:t>
      </w:r>
      <w:r>
        <w:rPr>
          <w:rFonts w:cs="Tahoma"/>
          <w:i/>
          <w:sz w:val="20"/>
          <w:szCs w:val="20"/>
        </w:rPr>
        <w:t xml:space="preserve"> </w:t>
      </w:r>
      <w:r>
        <w:rPr>
          <w:rFonts w:cs="Tahoma"/>
          <w:sz w:val="20"/>
          <w:szCs w:val="20"/>
        </w:rPr>
        <w:t xml:space="preserve">doivent émaner directement de la compagnie d’assurance concernée et non d’un intermédiaire d’assurance. </w:t>
      </w:r>
    </w:p>
    <w:p w:rsidR="0012319B" w:rsidRDefault="0012319B" w:rsidP="0012319B">
      <w:pPr>
        <w:rPr>
          <w:rFonts w:cs="Tahoma"/>
          <w:sz w:val="20"/>
          <w:szCs w:val="20"/>
          <w:u w:val="single"/>
        </w:rPr>
      </w:pPr>
    </w:p>
    <w:p w:rsidR="0012319B" w:rsidRDefault="0012319B" w:rsidP="0012319B">
      <w:pPr>
        <w:rPr>
          <w:rFonts w:cs="Tahoma"/>
          <w:sz w:val="20"/>
          <w:szCs w:val="20"/>
        </w:rPr>
      </w:pPr>
      <w:r>
        <w:rPr>
          <w:rFonts w:cs="Tahoma"/>
          <w:sz w:val="20"/>
          <w:szCs w:val="20"/>
        </w:rPr>
        <w:t>Les polices doivent être en vigueur avant le commencement de la mission de l’ARCHITECTE.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Le PROMOTEUR se réserve le droit de ne pas effectuer les règlements de l’ARCHITECTE si celui-ci ne produit pas les attestations </w:t>
      </w:r>
      <w:r w:rsidR="002D477F">
        <w:rPr>
          <w:rFonts w:cs="Tahoma"/>
          <w:sz w:val="20"/>
          <w:szCs w:val="20"/>
        </w:rPr>
        <w:t>et justificatifs</w:t>
      </w:r>
      <w:r>
        <w:rPr>
          <w:rFonts w:cs="Tahoma"/>
          <w:sz w:val="20"/>
          <w:szCs w:val="20"/>
        </w:rPr>
        <w:t xml:space="preserve"> correspondants.</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 Par ailleurs, l’ARCHITECTE s’engage à notifier tout changement concernant ses contrats d’assurance (changement d’assureur, nature et montants des garanties, franchises...) ainsi que tout fait de nature à entraîner la suspension ou la résiliation de ses différentes polices. </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Il s’engage également à déclarer à ses assureurs, dans les délais requis, tous événements ou réclamations susceptibles d’entraîner l’application de ses polices d’assurance.</w:t>
      </w:r>
    </w:p>
    <w:p w:rsidR="0012319B" w:rsidRDefault="0012319B" w:rsidP="0012319B">
      <w:pPr>
        <w:rPr>
          <w:rFonts w:cs="Tahoma"/>
          <w:sz w:val="20"/>
          <w:szCs w:val="20"/>
        </w:rPr>
      </w:pPr>
    </w:p>
    <w:p w:rsidR="0012319B" w:rsidRDefault="0012319B" w:rsidP="0012319B">
      <w:pPr>
        <w:pStyle w:val="Titre2"/>
        <w:rPr>
          <w:rFonts w:ascii="Tahoma" w:hAnsi="Tahoma" w:cs="Tahoma"/>
          <w:b/>
          <w:sz w:val="20"/>
          <w:szCs w:val="20"/>
        </w:rPr>
      </w:pPr>
      <w:r>
        <w:rPr>
          <w:rFonts w:ascii="Tahoma" w:hAnsi="Tahoma" w:cs="Tahoma"/>
          <w:b/>
          <w:sz w:val="20"/>
          <w:szCs w:val="20"/>
        </w:rPr>
        <w:t>Assurances souscrites par le PROMOTEUR</w:t>
      </w:r>
    </w:p>
    <w:p w:rsidR="0012319B" w:rsidRDefault="0012319B" w:rsidP="0012319B">
      <w:pPr>
        <w:rPr>
          <w:rFonts w:cs="Tahoma"/>
          <w:sz w:val="20"/>
          <w:szCs w:val="20"/>
          <w:u w:val="single"/>
        </w:rPr>
      </w:pPr>
    </w:p>
    <w:p w:rsidR="0012319B" w:rsidRDefault="0012319B" w:rsidP="0012319B">
      <w:pPr>
        <w:rPr>
          <w:rFonts w:cs="Tahoma"/>
          <w:b/>
          <w:sz w:val="20"/>
          <w:szCs w:val="20"/>
        </w:rPr>
      </w:pPr>
      <w:r>
        <w:rPr>
          <w:rFonts w:cs="Tahoma"/>
          <w:b/>
          <w:sz w:val="20"/>
          <w:szCs w:val="20"/>
        </w:rPr>
        <w:t>1) Assurance Dommages Ouvrage.</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Le PROMOTEUR souscrit à ses frais, pour son compte ainsi que pour celui des propriétaires successifs de l’Ouvrage, une police Dommages Ouvrage répondant à l’obligation prévue par la Loi 78-12 du 4 Janvier 1978.</w:t>
      </w:r>
    </w:p>
    <w:p w:rsidR="0012319B" w:rsidRDefault="0012319B" w:rsidP="0012319B">
      <w:pPr>
        <w:rPr>
          <w:rFonts w:cs="Tahoma"/>
          <w:b/>
          <w:sz w:val="20"/>
          <w:szCs w:val="20"/>
        </w:rPr>
      </w:pPr>
    </w:p>
    <w:p w:rsidR="0012319B" w:rsidRDefault="0012319B" w:rsidP="0012319B">
      <w:pPr>
        <w:rPr>
          <w:rFonts w:cs="Tahoma"/>
          <w:sz w:val="20"/>
          <w:szCs w:val="20"/>
        </w:rPr>
      </w:pPr>
      <w:r>
        <w:rPr>
          <w:rFonts w:cs="Tahoma"/>
          <w:b/>
          <w:sz w:val="20"/>
          <w:szCs w:val="20"/>
        </w:rPr>
        <w:t>2) Assurance Tous Risques Chantier</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 xml:space="preserve">Le </w:t>
      </w:r>
      <w:r w:rsidR="002D477F">
        <w:rPr>
          <w:rFonts w:cs="Tahoma"/>
          <w:sz w:val="20"/>
          <w:szCs w:val="20"/>
        </w:rPr>
        <w:t>PROMOTEUR se</w:t>
      </w:r>
      <w:r>
        <w:rPr>
          <w:rFonts w:cs="Tahoma"/>
          <w:sz w:val="20"/>
          <w:szCs w:val="20"/>
        </w:rPr>
        <w:t xml:space="preserve"> réserve le droit de souscrire, tant à son profit qu’à celui de l’ensemble des traitants et sous-traitants, une police de type Tous Risques Chantier garantissant l’ensemble des risques accidentels en cours de construction.</w:t>
      </w:r>
    </w:p>
    <w:p w:rsidR="0012319B" w:rsidRDefault="0012319B" w:rsidP="0012319B">
      <w:pPr>
        <w:rPr>
          <w:rFonts w:cs="Tahoma"/>
          <w:sz w:val="20"/>
          <w:szCs w:val="20"/>
        </w:rPr>
      </w:pPr>
    </w:p>
    <w:p w:rsidR="0012319B" w:rsidRDefault="0012319B" w:rsidP="0012319B">
      <w:pPr>
        <w:rPr>
          <w:rFonts w:cs="Tahoma"/>
          <w:sz w:val="20"/>
          <w:szCs w:val="20"/>
        </w:rPr>
      </w:pPr>
    </w:p>
    <w:p w:rsidR="0012319B" w:rsidRDefault="0012319B" w:rsidP="0012319B">
      <w:pPr>
        <w:rPr>
          <w:rFonts w:cs="Tahoma"/>
          <w:b/>
          <w:sz w:val="20"/>
          <w:szCs w:val="20"/>
        </w:rPr>
      </w:pPr>
      <w:r>
        <w:rPr>
          <w:rFonts w:cs="Tahoma"/>
          <w:b/>
          <w:sz w:val="20"/>
          <w:szCs w:val="20"/>
        </w:rPr>
        <w:t>3) Dispositions Communes</w:t>
      </w:r>
    </w:p>
    <w:p w:rsidR="0012319B" w:rsidRDefault="0012319B" w:rsidP="0012319B">
      <w:pPr>
        <w:rPr>
          <w:rFonts w:cs="Tahoma"/>
          <w:b/>
          <w:sz w:val="20"/>
          <w:szCs w:val="20"/>
        </w:rPr>
      </w:pPr>
    </w:p>
    <w:p w:rsidR="0012319B" w:rsidRDefault="0012319B" w:rsidP="0012319B">
      <w:pPr>
        <w:rPr>
          <w:rFonts w:cs="Tahoma"/>
          <w:sz w:val="20"/>
          <w:szCs w:val="20"/>
        </w:rPr>
      </w:pPr>
      <w:r>
        <w:rPr>
          <w:rFonts w:cs="Tahoma"/>
          <w:sz w:val="20"/>
          <w:szCs w:val="20"/>
        </w:rPr>
        <w:t>La souscription par le PROMOTEUR de ces garanties n’exonère en aucune façon l’ARCHITECTE de ses risques et responsabilités et ne le dispense pas de souscrire les assurances complémentaires qu’il jugerait nécessaires.</w:t>
      </w:r>
    </w:p>
    <w:p w:rsidR="0012319B" w:rsidRDefault="0012319B" w:rsidP="0012319B">
      <w:pPr>
        <w:pStyle w:val="Titre1"/>
        <w:rPr>
          <w:rFonts w:ascii="Tahoma" w:hAnsi="Tahoma" w:cs="Tahoma"/>
          <w:iCs/>
          <w:kern w:val="28"/>
          <w:sz w:val="20"/>
          <w:szCs w:val="20"/>
        </w:rPr>
      </w:pPr>
      <w:bookmarkStart w:id="37" w:name="_Toc26390370"/>
      <w:r>
        <w:rPr>
          <w:rFonts w:ascii="Tahoma" w:hAnsi="Tahoma" w:cs="Tahoma"/>
          <w:iCs/>
          <w:kern w:val="28"/>
          <w:sz w:val="20"/>
          <w:szCs w:val="20"/>
        </w:rPr>
        <w:t>CONFIDENTIALITE - EXCLUSIVITE</w:t>
      </w:r>
      <w:bookmarkEnd w:id="37"/>
    </w:p>
    <w:p w:rsidR="0012319B" w:rsidRDefault="0012319B" w:rsidP="0012319B">
      <w:pPr>
        <w:rPr>
          <w:rFonts w:cs="Tahoma"/>
          <w:sz w:val="20"/>
          <w:szCs w:val="20"/>
        </w:rPr>
      </w:pPr>
      <w:r>
        <w:rPr>
          <w:rFonts w:cs="Tahoma"/>
          <w:sz w:val="20"/>
          <w:szCs w:val="20"/>
        </w:rPr>
        <w:t>L’ARCHITECTE s’engage à conserver comme strictement confidentiel l’ensemble des documents (contrats, plans, informations, constitution de l’équipe…) relatifs au PROMOTEUR et au Projet dont il aurait eu connaissance à l’occasion de sa mission, sauf si lesdites informations sont de notoriété publique, de diffusion antérieure à la signature des présentes ou strictement nécessaire à l’accomplissement de sa mission (échanges avec les BET du projet notamment).</w:t>
      </w:r>
    </w:p>
    <w:p w:rsidR="0012319B" w:rsidRDefault="0012319B" w:rsidP="0012319B">
      <w:pPr>
        <w:rPr>
          <w:rFonts w:cs="Tahoma"/>
          <w:sz w:val="20"/>
          <w:szCs w:val="20"/>
        </w:rPr>
      </w:pPr>
      <w:r>
        <w:rPr>
          <w:rFonts w:cs="Tahoma"/>
          <w:sz w:val="20"/>
          <w:szCs w:val="20"/>
        </w:rPr>
        <w:t>D’autre part, l’ARCHITECTE s’interdit de participer, avec une autre personne que le PROMOTEUR, directement ou indirectement, seul ou en participation avec des tiers au programme immobilier objet des présentes.</w:t>
      </w:r>
    </w:p>
    <w:p w:rsidR="0012319B" w:rsidRDefault="0012319B" w:rsidP="0012319B">
      <w:pPr>
        <w:pStyle w:val="Titre1"/>
        <w:rPr>
          <w:rFonts w:ascii="Tahoma" w:hAnsi="Tahoma" w:cs="Tahoma"/>
          <w:iCs/>
          <w:kern w:val="28"/>
          <w:sz w:val="20"/>
          <w:szCs w:val="20"/>
        </w:rPr>
      </w:pPr>
      <w:bookmarkStart w:id="38" w:name="_Toc26390371"/>
      <w:r>
        <w:rPr>
          <w:rFonts w:ascii="Tahoma" w:hAnsi="Tahoma" w:cs="Tahoma"/>
          <w:iCs/>
          <w:kern w:val="28"/>
          <w:sz w:val="20"/>
          <w:szCs w:val="20"/>
        </w:rPr>
        <w:t>SUBSTITUTION</w:t>
      </w:r>
      <w:bookmarkEnd w:id="38"/>
    </w:p>
    <w:p w:rsidR="0012319B" w:rsidRDefault="0012319B" w:rsidP="0012319B">
      <w:pPr>
        <w:rPr>
          <w:rFonts w:cs="Tahoma"/>
          <w:sz w:val="20"/>
          <w:szCs w:val="20"/>
        </w:rPr>
      </w:pPr>
      <w:r>
        <w:rPr>
          <w:rFonts w:cs="Tahoma"/>
          <w:sz w:val="20"/>
          <w:szCs w:val="20"/>
        </w:rPr>
        <w:t>Le PROMOTEUR se réserve le droit de se substituer, dans ses droits et obligations nés du présent contrat, et pour la réalisation de tout ou partie de cette opération, toute personne physique ou morale de son choix.</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Cette substitution fera l’objet d’un avenant à la présente convention.</w:t>
      </w:r>
    </w:p>
    <w:p w:rsidR="0012319B" w:rsidRDefault="0012319B" w:rsidP="0012319B">
      <w:pPr>
        <w:pStyle w:val="Titre1"/>
        <w:rPr>
          <w:rFonts w:ascii="Tahoma" w:hAnsi="Tahoma" w:cs="Tahoma"/>
          <w:iCs/>
          <w:kern w:val="28"/>
          <w:sz w:val="20"/>
          <w:szCs w:val="20"/>
        </w:rPr>
      </w:pPr>
      <w:bookmarkStart w:id="39" w:name="_Toc26390372"/>
      <w:r>
        <w:rPr>
          <w:rFonts w:ascii="Tahoma" w:hAnsi="Tahoma" w:cs="Tahoma"/>
          <w:iCs/>
          <w:kern w:val="28"/>
          <w:sz w:val="20"/>
          <w:szCs w:val="20"/>
        </w:rPr>
        <w:t>LITIGES</w:t>
      </w:r>
      <w:bookmarkEnd w:id="39"/>
    </w:p>
    <w:p w:rsidR="0012319B" w:rsidRDefault="0012319B" w:rsidP="0012319B">
      <w:pPr>
        <w:rPr>
          <w:rFonts w:cs="Tahoma"/>
          <w:sz w:val="20"/>
          <w:szCs w:val="20"/>
        </w:rPr>
      </w:pPr>
      <w:r>
        <w:rPr>
          <w:rFonts w:cs="Tahoma"/>
          <w:sz w:val="20"/>
          <w:szCs w:val="20"/>
        </w:rPr>
        <w:t>Tous litiges soulevés par l’inexécution des clauses et conditions des présentes seront résolus à l’amiable ; à défaut, les parties conviennent de soumettre leur différend à la juridiction du tribunal de Commerce de Lyon.</w:t>
      </w:r>
    </w:p>
    <w:p w:rsidR="0012319B" w:rsidRDefault="0012319B" w:rsidP="0012319B">
      <w:pPr>
        <w:rPr>
          <w:rFonts w:cs="Tahoma"/>
          <w:sz w:val="20"/>
          <w:szCs w:val="20"/>
        </w:rPr>
      </w:pPr>
    </w:p>
    <w:p w:rsidR="0012319B" w:rsidRDefault="0012319B" w:rsidP="0012319B">
      <w:pPr>
        <w:rPr>
          <w:rFonts w:cs="Tahoma"/>
          <w:sz w:val="20"/>
          <w:szCs w:val="20"/>
        </w:rPr>
      </w:pPr>
      <w:r>
        <w:rPr>
          <w:rFonts w:cs="Tahoma"/>
          <w:sz w:val="20"/>
          <w:szCs w:val="20"/>
        </w:rPr>
        <w:t>Droit de rétention l’architecte attend sur les plans et études que sur les documents qui lui ont été confiés par le maître de l’ouvrage, un droit de rétention jusqu’au règlement effectif de ses honoraires et des éventuels intérêts de retard exigible, à condition qu’un lien de connexité soit établi entre les pièces retenues et les honoraires exigés.</w:t>
      </w:r>
    </w:p>
    <w:p w:rsidR="0012319B" w:rsidRDefault="0012319B" w:rsidP="0012319B">
      <w:pPr>
        <w:pStyle w:val="Titre1"/>
        <w:rPr>
          <w:rFonts w:ascii="Tahoma" w:hAnsi="Tahoma" w:cs="Tahoma"/>
          <w:iCs/>
          <w:kern w:val="28"/>
          <w:sz w:val="20"/>
          <w:szCs w:val="20"/>
        </w:rPr>
      </w:pPr>
      <w:bookmarkStart w:id="40" w:name="_Toc26390373"/>
      <w:r>
        <w:rPr>
          <w:rFonts w:ascii="Tahoma" w:hAnsi="Tahoma" w:cs="Tahoma"/>
          <w:iCs/>
          <w:kern w:val="28"/>
          <w:sz w:val="20"/>
          <w:szCs w:val="20"/>
        </w:rPr>
        <w:t>ELECTION DE DOMICILE</w:t>
      </w:r>
      <w:bookmarkEnd w:id="40"/>
    </w:p>
    <w:p w:rsidR="0012319B" w:rsidRDefault="0012319B" w:rsidP="0012319B">
      <w:pPr>
        <w:rPr>
          <w:rFonts w:cs="Tahoma"/>
          <w:sz w:val="20"/>
          <w:szCs w:val="20"/>
        </w:rPr>
      </w:pPr>
      <w:r>
        <w:rPr>
          <w:rFonts w:cs="Tahoma"/>
          <w:sz w:val="20"/>
          <w:szCs w:val="20"/>
        </w:rPr>
        <w:t>Pour l’exécution du présent Contrat, les Parties déclarent faire élection de domicile en leur siège et domicile respectifs.</w:t>
      </w:r>
    </w:p>
    <w:p w:rsidR="0012319B" w:rsidRDefault="0012319B" w:rsidP="0012319B">
      <w:pPr>
        <w:rPr>
          <w:rFonts w:cs="Tahoma"/>
          <w:sz w:val="20"/>
          <w:szCs w:val="20"/>
        </w:rPr>
      </w:pPr>
    </w:p>
    <w:p w:rsidR="0012319B" w:rsidRDefault="0012319B" w:rsidP="0012319B">
      <w:pPr>
        <w:rPr>
          <w:rFonts w:cs="Tahoma"/>
          <w:sz w:val="20"/>
          <w:szCs w:val="20"/>
        </w:rPr>
      </w:pPr>
    </w:p>
    <w:p w:rsidR="0012319B" w:rsidRDefault="00366CB8" w:rsidP="0012319B">
      <w:pPr>
        <w:rPr>
          <w:rFonts w:cs="Tahoma"/>
          <w:sz w:val="20"/>
          <w:szCs w:val="20"/>
        </w:rPr>
      </w:pPr>
      <w:r>
        <w:rPr>
          <w:rFonts w:cs="Tahoma"/>
          <w:sz w:val="20"/>
          <w:szCs w:val="20"/>
        </w:rPr>
        <w:t>Fait à LYON, le</w:t>
      </w:r>
      <w:r w:rsidR="002D477F">
        <w:rPr>
          <w:rFonts w:cs="Tahoma"/>
          <w:sz w:val="20"/>
          <w:szCs w:val="20"/>
        </w:rPr>
        <w:t xml:space="preserve"> </w:t>
      </w:r>
      <w:r w:rsidR="007209B5">
        <w:rPr>
          <w:rFonts w:cs="Tahoma"/>
          <w:sz w:val="20"/>
          <w:szCs w:val="20"/>
        </w:rPr>
        <w:t>16</w:t>
      </w:r>
      <w:r w:rsidR="00E016D2">
        <w:rPr>
          <w:rFonts w:cs="Tahoma"/>
          <w:sz w:val="20"/>
          <w:szCs w:val="20"/>
        </w:rPr>
        <w:t xml:space="preserve"> </w:t>
      </w:r>
      <w:r w:rsidR="007209B5">
        <w:rPr>
          <w:rFonts w:cs="Tahoma"/>
          <w:sz w:val="20"/>
          <w:szCs w:val="20"/>
        </w:rPr>
        <w:t>déc</w:t>
      </w:r>
      <w:r w:rsidR="002D477F">
        <w:rPr>
          <w:rFonts w:cs="Tahoma"/>
          <w:sz w:val="20"/>
          <w:szCs w:val="20"/>
        </w:rPr>
        <w:t>embre</w:t>
      </w:r>
      <w:r>
        <w:rPr>
          <w:rFonts w:cs="Tahoma"/>
          <w:sz w:val="20"/>
          <w:szCs w:val="20"/>
        </w:rPr>
        <w:t xml:space="preserve"> 2019</w:t>
      </w:r>
    </w:p>
    <w:p w:rsidR="0012319B" w:rsidRDefault="0012319B" w:rsidP="0012319B">
      <w:pPr>
        <w:rPr>
          <w:rFonts w:cs="Tahoma"/>
          <w:sz w:val="20"/>
          <w:szCs w:val="20"/>
        </w:rPr>
      </w:pPr>
      <w:r>
        <w:rPr>
          <w:rFonts w:cs="Tahoma"/>
          <w:sz w:val="20"/>
          <w:szCs w:val="20"/>
        </w:rPr>
        <w:t>(en deux exemplaires originaux)</w:t>
      </w:r>
    </w:p>
    <w:p w:rsidR="0012319B" w:rsidRDefault="0012319B" w:rsidP="0012319B">
      <w:pPr>
        <w:rPr>
          <w:rFonts w:cs="Tahoma"/>
          <w:sz w:val="20"/>
          <w:szCs w:val="20"/>
        </w:rPr>
      </w:pPr>
    </w:p>
    <w:p w:rsidR="0012319B" w:rsidRDefault="0012319B" w:rsidP="0012319B">
      <w:pPr>
        <w:rPr>
          <w:rFonts w:cs="Tahoma"/>
          <w:sz w:val="20"/>
          <w:szCs w:val="20"/>
        </w:rPr>
      </w:pPr>
    </w:p>
    <w:p w:rsidR="0012319B" w:rsidRDefault="0012319B" w:rsidP="0012319B">
      <w:pPr>
        <w:rPr>
          <w:rFonts w:cs="Tahoma"/>
          <w:b/>
          <w:sz w:val="20"/>
          <w:szCs w:val="20"/>
        </w:rPr>
      </w:pPr>
      <w:r>
        <w:rPr>
          <w:rFonts w:cs="Tahoma"/>
          <w:sz w:val="20"/>
          <w:szCs w:val="20"/>
        </w:rPr>
        <w:t>Pour l’ARCHITECTE,</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Pour le</w:t>
      </w:r>
      <w:r>
        <w:rPr>
          <w:rFonts w:cs="Tahoma"/>
          <w:b/>
          <w:sz w:val="20"/>
          <w:szCs w:val="20"/>
        </w:rPr>
        <w:t xml:space="preserve"> </w:t>
      </w:r>
      <w:r>
        <w:rPr>
          <w:rFonts w:cs="Tahoma"/>
          <w:sz w:val="20"/>
          <w:szCs w:val="20"/>
        </w:rPr>
        <w:t>PROMOTEUR</w:t>
      </w:r>
      <w:r>
        <w:rPr>
          <w:rFonts w:cs="Tahoma"/>
          <w:b/>
          <w:sz w:val="20"/>
          <w:szCs w:val="20"/>
        </w:rPr>
        <w:t>,</w:t>
      </w:r>
    </w:p>
    <w:p w:rsidR="0012319B" w:rsidRDefault="002D477F" w:rsidP="0012319B">
      <w:pPr>
        <w:rPr>
          <w:rFonts w:cs="Tahoma"/>
          <w:b/>
          <w:sz w:val="20"/>
          <w:szCs w:val="20"/>
        </w:rPr>
      </w:pPr>
      <w:r w:rsidRPr="00F504D7">
        <w:rPr>
          <w:rFonts w:cs="Tahoma"/>
          <w:b/>
          <w:sz w:val="20"/>
          <w:szCs w:val="20"/>
        </w:rPr>
        <w:t>SOHO</w:t>
      </w:r>
      <w:r w:rsidR="00F504D7" w:rsidRPr="00F504D7">
        <w:rPr>
          <w:rFonts w:cs="Tahoma"/>
          <w:b/>
          <w:sz w:val="20"/>
          <w:szCs w:val="20"/>
        </w:rPr>
        <w:t>-ATLAS</w:t>
      </w:r>
      <w:r>
        <w:rPr>
          <w:rFonts w:cs="Tahoma"/>
          <w:b/>
          <w:sz w:val="20"/>
          <w:szCs w:val="20"/>
        </w:rPr>
        <w:tab/>
      </w:r>
      <w:r w:rsidR="0012319B">
        <w:rPr>
          <w:rFonts w:cs="Tahoma"/>
          <w:b/>
          <w:sz w:val="20"/>
          <w:szCs w:val="20"/>
        </w:rPr>
        <w:tab/>
      </w:r>
      <w:r w:rsidR="0012319B">
        <w:rPr>
          <w:rFonts w:cs="Tahoma"/>
          <w:b/>
          <w:sz w:val="20"/>
          <w:szCs w:val="20"/>
        </w:rPr>
        <w:tab/>
      </w:r>
      <w:r w:rsidR="008A5B24">
        <w:rPr>
          <w:rFonts w:cs="Tahoma"/>
          <w:b/>
          <w:sz w:val="20"/>
          <w:szCs w:val="20"/>
        </w:rPr>
        <w:t xml:space="preserve">           </w:t>
      </w:r>
      <w:r w:rsidR="00694BBE">
        <w:rPr>
          <w:rFonts w:cs="Tahoma"/>
          <w:b/>
          <w:sz w:val="20"/>
          <w:szCs w:val="20"/>
        </w:rPr>
        <w:t xml:space="preserve">                        </w:t>
      </w:r>
      <w:r w:rsidR="00870742">
        <w:rPr>
          <w:rFonts w:cs="Tahoma"/>
          <w:b/>
          <w:sz w:val="20"/>
          <w:szCs w:val="20"/>
        </w:rPr>
        <w:t xml:space="preserve"> </w:t>
      </w:r>
      <w:r w:rsidR="0012319B">
        <w:rPr>
          <w:rFonts w:cs="Tahoma"/>
          <w:b/>
          <w:sz w:val="20"/>
          <w:szCs w:val="20"/>
        </w:rPr>
        <w:t>BMB IMTERVAL</w:t>
      </w: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12319B" w:rsidP="0012319B">
      <w:pPr>
        <w:rPr>
          <w:rFonts w:cs="Tahoma"/>
          <w:b/>
          <w:sz w:val="20"/>
          <w:szCs w:val="20"/>
        </w:rPr>
      </w:pPr>
    </w:p>
    <w:p w:rsidR="0012319B" w:rsidRDefault="00870742" w:rsidP="0012319B">
      <w:pPr>
        <w:rPr>
          <w:rFonts w:cs="Tahoma"/>
          <w:b/>
          <w:sz w:val="20"/>
          <w:szCs w:val="20"/>
        </w:rPr>
      </w:pPr>
      <w:r w:rsidRPr="00F504D7">
        <w:rPr>
          <w:rFonts w:cs="Tahoma"/>
          <w:b/>
          <w:sz w:val="20"/>
          <w:szCs w:val="20"/>
        </w:rPr>
        <w:t>Monsieur</w:t>
      </w:r>
      <w:r w:rsidR="00366CB8" w:rsidRPr="00F504D7">
        <w:rPr>
          <w:rFonts w:cs="Tahoma"/>
          <w:b/>
          <w:sz w:val="20"/>
          <w:szCs w:val="20"/>
        </w:rPr>
        <w:t xml:space="preserve"> </w:t>
      </w:r>
      <w:r w:rsidR="002D477F" w:rsidRPr="00F504D7">
        <w:rPr>
          <w:rFonts w:cs="Tahoma"/>
          <w:b/>
          <w:sz w:val="20"/>
          <w:szCs w:val="20"/>
        </w:rPr>
        <w:t>Olivier TISSOT</w:t>
      </w:r>
      <w:r w:rsidR="0012319B">
        <w:rPr>
          <w:rFonts w:cs="Tahoma"/>
          <w:b/>
          <w:sz w:val="20"/>
          <w:szCs w:val="20"/>
        </w:rPr>
        <w:tab/>
      </w:r>
      <w:r w:rsidR="0012319B">
        <w:rPr>
          <w:rFonts w:cs="Tahoma"/>
          <w:b/>
          <w:sz w:val="20"/>
          <w:szCs w:val="20"/>
        </w:rPr>
        <w:tab/>
      </w:r>
      <w:r w:rsidR="0012319B">
        <w:rPr>
          <w:rFonts w:cs="Tahoma"/>
          <w:b/>
          <w:sz w:val="20"/>
          <w:szCs w:val="20"/>
        </w:rPr>
        <w:tab/>
      </w:r>
      <w:r w:rsidR="0012319B">
        <w:rPr>
          <w:rFonts w:cs="Tahoma"/>
          <w:b/>
          <w:sz w:val="20"/>
          <w:szCs w:val="20"/>
        </w:rPr>
        <w:tab/>
      </w:r>
      <w:r w:rsidR="002D477F">
        <w:rPr>
          <w:rFonts w:cs="Tahoma"/>
          <w:b/>
          <w:sz w:val="20"/>
          <w:szCs w:val="20"/>
        </w:rPr>
        <w:tab/>
      </w:r>
      <w:r w:rsidR="0012319B">
        <w:rPr>
          <w:rFonts w:cs="Tahoma"/>
          <w:b/>
          <w:sz w:val="20"/>
          <w:szCs w:val="20"/>
        </w:rPr>
        <w:t>Monsieur Pierre MOUTON</w:t>
      </w: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p>
    <w:p w:rsidR="00F504D7" w:rsidRDefault="00F504D7" w:rsidP="0012319B">
      <w:pPr>
        <w:rPr>
          <w:rFonts w:cs="Tahoma"/>
          <w:b/>
          <w:sz w:val="20"/>
          <w:szCs w:val="20"/>
        </w:rPr>
      </w:pPr>
      <w:r>
        <w:rPr>
          <w:rFonts w:cs="Tahoma"/>
          <w:b/>
          <w:sz w:val="20"/>
          <w:szCs w:val="20"/>
        </w:rPr>
        <w:t>Monsieur Patrick M</w:t>
      </w:r>
      <w:r w:rsidR="001074F2">
        <w:rPr>
          <w:rFonts w:cs="Tahoma"/>
          <w:b/>
          <w:sz w:val="20"/>
          <w:szCs w:val="20"/>
        </w:rPr>
        <w:t>ITON</w:t>
      </w:r>
    </w:p>
    <w:p w:rsidR="0012319B" w:rsidRDefault="0012319B" w:rsidP="0012319B">
      <w:pPr>
        <w:rPr>
          <w:rFonts w:cs="Tahoma"/>
          <w:sz w:val="20"/>
          <w:szCs w:val="20"/>
        </w:rPr>
      </w:pPr>
    </w:p>
    <w:p w:rsidR="0012319B" w:rsidRDefault="0012319B" w:rsidP="0012319B">
      <w:pPr>
        <w:rPr>
          <w:rFonts w:cs="Tahoma"/>
          <w:sz w:val="20"/>
          <w:szCs w:val="20"/>
        </w:rPr>
      </w:pPr>
    </w:p>
    <w:p w:rsidR="00DB5512" w:rsidRDefault="00DB5512"/>
    <w:sectPr w:rsidR="00DB5512" w:rsidSect="004F416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6ADC" w:rsidRDefault="002C6ADC" w:rsidP="00806405">
      <w:r>
        <w:separator/>
      </w:r>
    </w:p>
  </w:endnote>
  <w:endnote w:type="continuationSeparator" w:id="0">
    <w:p w:rsidR="002C6ADC" w:rsidRDefault="002C6ADC" w:rsidP="0080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5AC5" w:rsidRDefault="00655AC5" w:rsidP="00655AC5">
    <w:pPr>
      <w:pStyle w:val="Pieddepage"/>
      <w:ind w:right="360" w:firstLine="0"/>
    </w:pPr>
    <w:r>
      <w:rPr>
        <w:i/>
        <w:sz w:val="16"/>
      </w:rPr>
      <w:t xml:space="preserve">Contrat de Maîtrise d’œuvre – Architecte - Immeuble de bureaux – Avenue </w:t>
    </w:r>
    <w:r w:rsidR="00723D3A">
      <w:rPr>
        <w:i/>
        <w:sz w:val="16"/>
      </w:rPr>
      <w:t>Charles</w:t>
    </w:r>
    <w:r>
      <w:rPr>
        <w:i/>
        <w:sz w:val="16"/>
      </w:rPr>
      <w:t xml:space="preserve"> de Gaulle – Mâcon (71)</w:t>
    </w:r>
    <w:r>
      <w:tab/>
    </w:r>
    <w:r w:rsidRPr="00655AC5">
      <w:rPr>
        <w:sz w:val="16"/>
        <w:szCs w:val="16"/>
      </w:rPr>
      <w:tab/>
    </w:r>
    <w:r w:rsidRPr="00F94DA1">
      <w:rPr>
        <w:sz w:val="18"/>
        <w:szCs w:val="18"/>
      </w:rPr>
      <w:fldChar w:fldCharType="begin"/>
    </w:r>
    <w:r w:rsidRPr="00F94DA1">
      <w:rPr>
        <w:sz w:val="18"/>
        <w:szCs w:val="18"/>
      </w:rPr>
      <w:instrText>PAGE   \* MERGEFORMAT</w:instrText>
    </w:r>
    <w:r w:rsidRPr="00F94DA1">
      <w:rPr>
        <w:sz w:val="18"/>
        <w:szCs w:val="18"/>
      </w:rPr>
      <w:fldChar w:fldCharType="separate"/>
    </w:r>
    <w:r w:rsidR="00281990">
      <w:rPr>
        <w:noProof/>
        <w:sz w:val="18"/>
        <w:szCs w:val="18"/>
      </w:rPr>
      <w:t>12</w:t>
    </w:r>
    <w:r w:rsidRPr="00F94DA1">
      <w:rPr>
        <w:sz w:val="18"/>
        <w:szCs w:val="18"/>
      </w:rPr>
      <w:fldChar w:fldCharType="end"/>
    </w:r>
  </w:p>
  <w:p w:rsidR="006A6B68" w:rsidRPr="00806405" w:rsidRDefault="006A6B68">
    <w:pPr>
      <w:pStyle w:val="Pieddepage"/>
      <w:rPr>
        <w:rFonts w:ascii="Arial" w:hAnsi="Arial" w:cs="Arial"/>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6ADC" w:rsidRDefault="002C6ADC" w:rsidP="00806405">
      <w:r>
        <w:separator/>
      </w:r>
    </w:p>
  </w:footnote>
  <w:footnote w:type="continuationSeparator" w:id="0">
    <w:p w:rsidR="002C6ADC" w:rsidRDefault="002C6ADC" w:rsidP="00806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9B6"/>
    <w:multiLevelType w:val="hybridMultilevel"/>
    <w:tmpl w:val="37A87728"/>
    <w:lvl w:ilvl="0" w:tplc="040C000B">
      <w:start w:val="1"/>
      <w:numFmt w:val="bullet"/>
      <w:lvlText w:val=""/>
      <w:lvlJc w:val="left"/>
      <w:pPr>
        <w:tabs>
          <w:tab w:val="num" w:pos="1776"/>
        </w:tabs>
        <w:ind w:left="1776" w:hanging="360"/>
      </w:pPr>
      <w:rPr>
        <w:rFonts w:ascii="Wingdings" w:hAnsi="Wingdings" w:hint="default"/>
      </w:rPr>
    </w:lvl>
    <w:lvl w:ilvl="1" w:tplc="2E8AB9A4">
      <w:start w:val="1"/>
      <w:numFmt w:val="bullet"/>
      <w:lvlText w:val=""/>
      <w:lvlJc w:val="left"/>
      <w:pPr>
        <w:tabs>
          <w:tab w:val="num" w:pos="2146"/>
        </w:tabs>
        <w:ind w:left="2146" w:hanging="360"/>
      </w:pPr>
      <w:rPr>
        <w:rFonts w:ascii="Wingdings" w:eastAsia="Times New Roman" w:hAnsi="Wingdings"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15:restartNumberingAfterBreak="0">
    <w:nsid w:val="07B83F2A"/>
    <w:multiLevelType w:val="hybridMultilevel"/>
    <w:tmpl w:val="902A3170"/>
    <w:lvl w:ilvl="0" w:tplc="040C000F">
      <w:start w:val="1"/>
      <w:numFmt w:val="decimal"/>
      <w:lvlText w:val="%1."/>
      <w:lvlJc w:val="left"/>
      <w:pPr>
        <w:ind w:left="16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 w15:restartNumberingAfterBreak="0">
    <w:nsid w:val="07EF0951"/>
    <w:multiLevelType w:val="singleLevel"/>
    <w:tmpl w:val="5634A146"/>
    <w:lvl w:ilvl="0">
      <w:start w:val="5"/>
      <w:numFmt w:val="bullet"/>
      <w:lvlText w:val=""/>
      <w:lvlJc w:val="left"/>
      <w:pPr>
        <w:tabs>
          <w:tab w:val="num" w:pos="360"/>
        </w:tabs>
        <w:ind w:left="360" w:hanging="360"/>
      </w:pPr>
      <w:rPr>
        <w:rFonts w:ascii="Symbol" w:hAnsi="Symbol" w:hint="default"/>
      </w:rPr>
    </w:lvl>
  </w:abstractNum>
  <w:abstractNum w:abstractNumId="3" w15:restartNumberingAfterBreak="0">
    <w:nsid w:val="0B9462F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09"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694"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14890C52"/>
    <w:multiLevelType w:val="hybridMultilevel"/>
    <w:tmpl w:val="9822F3F8"/>
    <w:lvl w:ilvl="0" w:tplc="040C000B">
      <w:start w:val="1"/>
      <w:numFmt w:val="bullet"/>
      <w:lvlText w:val=""/>
      <w:lvlJc w:val="left"/>
      <w:pPr>
        <w:tabs>
          <w:tab w:val="num" w:pos="900"/>
        </w:tabs>
        <w:ind w:left="90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15120DD7"/>
    <w:multiLevelType w:val="hybridMultilevel"/>
    <w:tmpl w:val="6C3A5416"/>
    <w:lvl w:ilvl="0" w:tplc="8C588A9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42565B"/>
    <w:multiLevelType w:val="hybridMultilevel"/>
    <w:tmpl w:val="5FFA5260"/>
    <w:lvl w:ilvl="0" w:tplc="FF74CEF6">
      <w:start w:val="20"/>
      <w:numFmt w:val="bullet"/>
      <w:lvlText w:val="-"/>
      <w:lvlJc w:val="left"/>
      <w:pPr>
        <w:tabs>
          <w:tab w:val="num" w:pos="1068"/>
        </w:tabs>
        <w:ind w:left="1068" w:hanging="360"/>
      </w:pPr>
      <w:rPr>
        <w:rFonts w:ascii="Tahoma" w:eastAsia="Times New Roman" w:hAnsi="Tahoma" w:cs="Comic Sans MS" w:hint="default"/>
      </w:rPr>
    </w:lvl>
    <w:lvl w:ilvl="1" w:tplc="2E8AB9A4">
      <w:start w:val="1"/>
      <w:numFmt w:val="bullet"/>
      <w:lvlText w:val=""/>
      <w:lvlJc w:val="left"/>
      <w:pPr>
        <w:tabs>
          <w:tab w:val="num" w:pos="1438"/>
        </w:tabs>
        <w:ind w:left="1438" w:hanging="360"/>
      </w:pPr>
      <w:rPr>
        <w:rFonts w:ascii="Wingdings" w:eastAsia="Times New Roman" w:hAnsi="Wingdings"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01C7C2C"/>
    <w:multiLevelType w:val="hybridMultilevel"/>
    <w:tmpl w:val="15ACC092"/>
    <w:lvl w:ilvl="0" w:tplc="1E6EB562">
      <w:start w:val="1"/>
      <w:numFmt w:val="upperRoman"/>
      <w:lvlText w:val="%1."/>
      <w:lvlJc w:val="left"/>
      <w:pPr>
        <w:ind w:left="1080" w:hanging="720"/>
      </w:pPr>
      <w:rPr>
        <w:rFonts w:ascii="Tahoma" w:hAnsi="Tahoma" w:cs="Tahoma" w:hint="default"/>
        <w:b/>
        <w:color w:val="0000FF"/>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7B741AF"/>
    <w:multiLevelType w:val="hybridMultilevel"/>
    <w:tmpl w:val="52003888"/>
    <w:lvl w:ilvl="0" w:tplc="040C0001">
      <w:start w:val="1"/>
      <w:numFmt w:val="bullet"/>
      <w:lvlText w:val=""/>
      <w:lvlJc w:val="left"/>
      <w:pPr>
        <w:ind w:left="10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15:restartNumberingAfterBreak="0">
    <w:nsid w:val="2DEA19BE"/>
    <w:multiLevelType w:val="hybridMultilevel"/>
    <w:tmpl w:val="84FA0682"/>
    <w:lvl w:ilvl="0" w:tplc="5634A146">
      <w:start w:val="5"/>
      <w:numFmt w:val="bullet"/>
      <w:lvlText w:val=""/>
      <w:lvlJc w:val="left"/>
      <w:pPr>
        <w:tabs>
          <w:tab w:val="num" w:pos="1260"/>
        </w:tabs>
        <w:ind w:left="126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15:restartNumberingAfterBreak="0">
    <w:nsid w:val="323F4557"/>
    <w:multiLevelType w:val="hybridMultilevel"/>
    <w:tmpl w:val="BDAAB1E6"/>
    <w:lvl w:ilvl="0" w:tplc="040C0001">
      <w:start w:val="1"/>
      <w:numFmt w:val="bullet"/>
      <w:lvlText w:val=""/>
      <w:lvlJc w:val="left"/>
      <w:pPr>
        <w:ind w:left="10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15:restartNumberingAfterBreak="0">
    <w:nsid w:val="37904063"/>
    <w:multiLevelType w:val="hybridMultilevel"/>
    <w:tmpl w:val="24529F6A"/>
    <w:lvl w:ilvl="0" w:tplc="040C0001">
      <w:start w:val="1"/>
      <w:numFmt w:val="bullet"/>
      <w:lvlText w:val=""/>
      <w:lvlJc w:val="left"/>
      <w:pPr>
        <w:ind w:left="10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40C05394"/>
    <w:multiLevelType w:val="hybridMultilevel"/>
    <w:tmpl w:val="3E14DD7E"/>
    <w:lvl w:ilvl="0" w:tplc="5634A146">
      <w:start w:val="5"/>
      <w:numFmt w:val="bullet"/>
      <w:lvlText w:val=""/>
      <w:lvlJc w:val="left"/>
      <w:pPr>
        <w:ind w:left="10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2977B1"/>
    <w:multiLevelType w:val="hybridMultilevel"/>
    <w:tmpl w:val="A56EF65C"/>
    <w:lvl w:ilvl="0" w:tplc="38404D3C">
      <w:start w:val="1"/>
      <w:numFmt w:val="bullet"/>
      <w:lvlText w:val="-"/>
      <w:lvlJc w:val="left"/>
      <w:pPr>
        <w:tabs>
          <w:tab w:val="num" w:pos="1070"/>
        </w:tabs>
        <w:ind w:left="1070" w:hanging="360"/>
      </w:pPr>
      <w:rPr>
        <w:rFonts w:ascii="Times New Roman" w:eastAsia="Times New Roman" w:hAnsi="Times New Roman" w:cs="Times New Roman" w:hint="default"/>
      </w:rPr>
    </w:lvl>
    <w:lvl w:ilvl="1" w:tplc="2E8AB9A4">
      <w:start w:val="1"/>
      <w:numFmt w:val="bullet"/>
      <w:lvlText w:val=""/>
      <w:lvlJc w:val="left"/>
      <w:pPr>
        <w:tabs>
          <w:tab w:val="num" w:pos="1440"/>
        </w:tabs>
        <w:ind w:left="1440" w:hanging="360"/>
      </w:pPr>
      <w:rPr>
        <w:rFonts w:ascii="Wingdings" w:eastAsia="Times New Roman" w:hAnsi="Wingdings"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15:restartNumberingAfterBreak="0">
    <w:nsid w:val="513C228A"/>
    <w:multiLevelType w:val="hybridMultilevel"/>
    <w:tmpl w:val="6EE001D4"/>
    <w:lvl w:ilvl="0" w:tplc="5634A146">
      <w:start w:val="5"/>
      <w:numFmt w:val="bullet"/>
      <w:lvlText w:val=""/>
      <w:lvlJc w:val="left"/>
      <w:pPr>
        <w:ind w:left="10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5" w15:restartNumberingAfterBreak="0">
    <w:nsid w:val="56AD763D"/>
    <w:multiLevelType w:val="hybridMultilevel"/>
    <w:tmpl w:val="BEA2C594"/>
    <w:lvl w:ilvl="0" w:tplc="56BE123A">
      <w:start w:val="2"/>
      <w:numFmt w:val="decimal"/>
      <w:lvlText w:val="%1"/>
      <w:lvlJc w:val="left"/>
      <w:pPr>
        <w:ind w:left="180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6" w15:restartNumberingAfterBreak="0">
    <w:nsid w:val="5DD45E53"/>
    <w:multiLevelType w:val="hybridMultilevel"/>
    <w:tmpl w:val="B114C554"/>
    <w:lvl w:ilvl="0" w:tplc="5634A146">
      <w:start w:val="5"/>
      <w:numFmt w:val="bullet"/>
      <w:lvlText w:val=""/>
      <w:lvlJc w:val="left"/>
      <w:pPr>
        <w:tabs>
          <w:tab w:val="num" w:pos="1070"/>
        </w:tabs>
        <w:ind w:left="1070" w:hanging="360"/>
      </w:pPr>
      <w:rPr>
        <w:rFonts w:ascii="Symbol" w:hAnsi="Symbol" w:hint="default"/>
      </w:rPr>
    </w:lvl>
    <w:lvl w:ilvl="1" w:tplc="2E8AB9A4">
      <w:start w:val="1"/>
      <w:numFmt w:val="bullet"/>
      <w:lvlText w:val=""/>
      <w:lvlJc w:val="left"/>
      <w:pPr>
        <w:tabs>
          <w:tab w:val="num" w:pos="1440"/>
        </w:tabs>
        <w:ind w:left="1440" w:hanging="360"/>
      </w:pPr>
      <w:rPr>
        <w:rFonts w:ascii="Wingdings" w:eastAsia="Times New Roman" w:hAnsi="Wingdings" w:cs="Times New Roman"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16cid:durableId="726219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9037889">
    <w:abstractNumId w:val="2"/>
  </w:num>
  <w:num w:numId="3" w16cid:durableId="17997818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119689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725005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193653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312917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661918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904285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29249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3847693">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562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857597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763891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047508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1834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7608950">
    <w:abstractNumId w:val="7"/>
  </w:num>
  <w:num w:numId="18" w16cid:durableId="543912526">
    <w:abstractNumId w:val="0"/>
  </w:num>
  <w:num w:numId="19" w16cid:durableId="1997490158">
    <w:abstractNumId w:val="1"/>
  </w:num>
  <w:num w:numId="20" w16cid:durableId="1024132916">
    <w:abstractNumId w:val="16"/>
  </w:num>
  <w:num w:numId="21" w16cid:durableId="2026397133">
    <w:abstractNumId w:val="9"/>
  </w:num>
  <w:num w:numId="22" w16cid:durableId="13064257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5931342">
    <w:abstractNumId w:val="5"/>
  </w:num>
  <w:num w:numId="24" w16cid:durableId="115374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6405"/>
    <w:rsid w:val="000202F9"/>
    <w:rsid w:val="000604C1"/>
    <w:rsid w:val="00071DA6"/>
    <w:rsid w:val="00091B51"/>
    <w:rsid w:val="000A0AD1"/>
    <w:rsid w:val="000B4DD6"/>
    <w:rsid w:val="000B6F26"/>
    <w:rsid w:val="000E00A6"/>
    <w:rsid w:val="001037B0"/>
    <w:rsid w:val="001074F2"/>
    <w:rsid w:val="0012319B"/>
    <w:rsid w:val="00142ED8"/>
    <w:rsid w:val="00146872"/>
    <w:rsid w:val="00155C5A"/>
    <w:rsid w:val="00164829"/>
    <w:rsid w:val="00167595"/>
    <w:rsid w:val="001A4489"/>
    <w:rsid w:val="001D30E0"/>
    <w:rsid w:val="001E3E54"/>
    <w:rsid w:val="002238FE"/>
    <w:rsid w:val="00224452"/>
    <w:rsid w:val="002364AF"/>
    <w:rsid w:val="00236521"/>
    <w:rsid w:val="0023721E"/>
    <w:rsid w:val="00281990"/>
    <w:rsid w:val="002A0523"/>
    <w:rsid w:val="002A4116"/>
    <w:rsid w:val="002B30F4"/>
    <w:rsid w:val="002C6ADC"/>
    <w:rsid w:val="002D477F"/>
    <w:rsid w:val="002F44A0"/>
    <w:rsid w:val="002F5EBC"/>
    <w:rsid w:val="0031026B"/>
    <w:rsid w:val="00312BB0"/>
    <w:rsid w:val="00314F91"/>
    <w:rsid w:val="00336A53"/>
    <w:rsid w:val="0035102C"/>
    <w:rsid w:val="00366CB8"/>
    <w:rsid w:val="00370631"/>
    <w:rsid w:val="00373B28"/>
    <w:rsid w:val="003757BA"/>
    <w:rsid w:val="003A3DB3"/>
    <w:rsid w:val="003A4884"/>
    <w:rsid w:val="003B6D99"/>
    <w:rsid w:val="003C5737"/>
    <w:rsid w:val="003F5244"/>
    <w:rsid w:val="003F6E04"/>
    <w:rsid w:val="00400E79"/>
    <w:rsid w:val="004152DB"/>
    <w:rsid w:val="004227A3"/>
    <w:rsid w:val="004234DB"/>
    <w:rsid w:val="00427F77"/>
    <w:rsid w:val="00430735"/>
    <w:rsid w:val="00442F15"/>
    <w:rsid w:val="004601A4"/>
    <w:rsid w:val="00465198"/>
    <w:rsid w:val="0047054E"/>
    <w:rsid w:val="00472CDA"/>
    <w:rsid w:val="00493B75"/>
    <w:rsid w:val="004A0EFD"/>
    <w:rsid w:val="004A358D"/>
    <w:rsid w:val="004B032B"/>
    <w:rsid w:val="004B6F5F"/>
    <w:rsid w:val="004C70FA"/>
    <w:rsid w:val="004D0187"/>
    <w:rsid w:val="004E1511"/>
    <w:rsid w:val="004E376C"/>
    <w:rsid w:val="004F4167"/>
    <w:rsid w:val="005034BF"/>
    <w:rsid w:val="00513587"/>
    <w:rsid w:val="00573084"/>
    <w:rsid w:val="00573A62"/>
    <w:rsid w:val="00574455"/>
    <w:rsid w:val="005B6B75"/>
    <w:rsid w:val="005C5D63"/>
    <w:rsid w:val="005D1BC4"/>
    <w:rsid w:val="005D6186"/>
    <w:rsid w:val="005D7D96"/>
    <w:rsid w:val="006001EC"/>
    <w:rsid w:val="006144E6"/>
    <w:rsid w:val="00655AC5"/>
    <w:rsid w:val="0066002F"/>
    <w:rsid w:val="006603BF"/>
    <w:rsid w:val="00670032"/>
    <w:rsid w:val="00694BBE"/>
    <w:rsid w:val="006A6B68"/>
    <w:rsid w:val="006B0B4D"/>
    <w:rsid w:val="006B0F86"/>
    <w:rsid w:val="006B56DA"/>
    <w:rsid w:val="006B631D"/>
    <w:rsid w:val="006D64B1"/>
    <w:rsid w:val="006E544C"/>
    <w:rsid w:val="006F6036"/>
    <w:rsid w:val="00702440"/>
    <w:rsid w:val="007041FB"/>
    <w:rsid w:val="007108AF"/>
    <w:rsid w:val="007209B5"/>
    <w:rsid w:val="00723D3A"/>
    <w:rsid w:val="007425A1"/>
    <w:rsid w:val="00757342"/>
    <w:rsid w:val="00761C76"/>
    <w:rsid w:val="00771178"/>
    <w:rsid w:val="00781E40"/>
    <w:rsid w:val="00792C85"/>
    <w:rsid w:val="007A5136"/>
    <w:rsid w:val="007C2FC7"/>
    <w:rsid w:val="007E5FD7"/>
    <w:rsid w:val="007E65DB"/>
    <w:rsid w:val="007F3404"/>
    <w:rsid w:val="007F7EE9"/>
    <w:rsid w:val="00806405"/>
    <w:rsid w:val="0083091A"/>
    <w:rsid w:val="00837615"/>
    <w:rsid w:val="008477A7"/>
    <w:rsid w:val="00850189"/>
    <w:rsid w:val="00870742"/>
    <w:rsid w:val="008719E8"/>
    <w:rsid w:val="00894B8F"/>
    <w:rsid w:val="00894BF6"/>
    <w:rsid w:val="008A5B24"/>
    <w:rsid w:val="008A7097"/>
    <w:rsid w:val="008E56EA"/>
    <w:rsid w:val="008F3AC1"/>
    <w:rsid w:val="00941EAE"/>
    <w:rsid w:val="00947B4B"/>
    <w:rsid w:val="009879C9"/>
    <w:rsid w:val="009A0796"/>
    <w:rsid w:val="009B0CAE"/>
    <w:rsid w:val="009B2787"/>
    <w:rsid w:val="009C139A"/>
    <w:rsid w:val="00A10843"/>
    <w:rsid w:val="00A11640"/>
    <w:rsid w:val="00A2118B"/>
    <w:rsid w:val="00A44E82"/>
    <w:rsid w:val="00A61E6D"/>
    <w:rsid w:val="00A646F5"/>
    <w:rsid w:val="00A6647D"/>
    <w:rsid w:val="00AC3BF5"/>
    <w:rsid w:val="00AC6D35"/>
    <w:rsid w:val="00AD2ED8"/>
    <w:rsid w:val="00AD632B"/>
    <w:rsid w:val="00AE2CB0"/>
    <w:rsid w:val="00AE7D19"/>
    <w:rsid w:val="00AF25FE"/>
    <w:rsid w:val="00B0411F"/>
    <w:rsid w:val="00B11520"/>
    <w:rsid w:val="00B30175"/>
    <w:rsid w:val="00B867FC"/>
    <w:rsid w:val="00BC3CCC"/>
    <w:rsid w:val="00BC5460"/>
    <w:rsid w:val="00C64797"/>
    <w:rsid w:val="00C64E5A"/>
    <w:rsid w:val="00C90662"/>
    <w:rsid w:val="00CA12F9"/>
    <w:rsid w:val="00CA45F6"/>
    <w:rsid w:val="00CB20C6"/>
    <w:rsid w:val="00CB2B43"/>
    <w:rsid w:val="00CB3B85"/>
    <w:rsid w:val="00CB54FD"/>
    <w:rsid w:val="00CE1635"/>
    <w:rsid w:val="00CE2611"/>
    <w:rsid w:val="00CF1E61"/>
    <w:rsid w:val="00CF5BA5"/>
    <w:rsid w:val="00D23F3D"/>
    <w:rsid w:val="00D41038"/>
    <w:rsid w:val="00D64171"/>
    <w:rsid w:val="00D70AD4"/>
    <w:rsid w:val="00D74893"/>
    <w:rsid w:val="00D76C67"/>
    <w:rsid w:val="00D77114"/>
    <w:rsid w:val="00DB5512"/>
    <w:rsid w:val="00DD3C34"/>
    <w:rsid w:val="00DF262F"/>
    <w:rsid w:val="00E016D2"/>
    <w:rsid w:val="00E020AB"/>
    <w:rsid w:val="00E170A5"/>
    <w:rsid w:val="00EA174C"/>
    <w:rsid w:val="00EB0FCC"/>
    <w:rsid w:val="00ED62B9"/>
    <w:rsid w:val="00F11185"/>
    <w:rsid w:val="00F504D7"/>
    <w:rsid w:val="00F50E17"/>
    <w:rsid w:val="00F65DD2"/>
    <w:rsid w:val="00F8547B"/>
    <w:rsid w:val="00F85DF6"/>
    <w:rsid w:val="00F94DA1"/>
    <w:rsid w:val="00F94EC6"/>
    <w:rsid w:val="00F960BF"/>
    <w:rsid w:val="00FB1A49"/>
    <w:rsid w:val="00FB37F3"/>
    <w:rsid w:val="00FC54C2"/>
    <w:rsid w:val="00FD390A"/>
    <w:rsid w:val="00FE1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D82E585-7BF5-4105-8246-7B35177B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79"/>
    <w:pPr>
      <w:ind w:firstLine="360"/>
      <w:jc w:val="both"/>
    </w:pPr>
    <w:rPr>
      <w:rFonts w:ascii="Tahoma" w:eastAsia="Times New Roman" w:hAnsi="Tahoma"/>
      <w:sz w:val="22"/>
      <w:szCs w:val="22"/>
      <w:lang w:eastAsia="en-US" w:bidi="en-US"/>
    </w:rPr>
  </w:style>
  <w:style w:type="paragraph" w:styleId="Titre1">
    <w:name w:val="heading 1"/>
    <w:basedOn w:val="Normal"/>
    <w:next w:val="Normal"/>
    <w:link w:val="Titre1Car"/>
    <w:uiPriority w:val="9"/>
    <w:qFormat/>
    <w:rsid w:val="0012319B"/>
    <w:pPr>
      <w:numPr>
        <w:numId w:val="1"/>
      </w:numPr>
      <w:pBdr>
        <w:bottom w:val="single" w:sz="12" w:space="1" w:color="365F91"/>
      </w:pBdr>
      <w:spacing w:before="600" w:after="80"/>
      <w:outlineLvl w:val="0"/>
    </w:pPr>
    <w:rPr>
      <w:rFonts w:ascii="Cambria" w:hAnsi="Cambria"/>
      <w:b/>
      <w:bCs/>
      <w:color w:val="365F91"/>
      <w:sz w:val="24"/>
      <w:szCs w:val="24"/>
    </w:rPr>
  </w:style>
  <w:style w:type="paragraph" w:styleId="Titre2">
    <w:name w:val="heading 2"/>
    <w:basedOn w:val="Normal"/>
    <w:next w:val="Normal"/>
    <w:link w:val="Titre2Car"/>
    <w:uiPriority w:val="9"/>
    <w:qFormat/>
    <w:rsid w:val="0012319B"/>
    <w:pPr>
      <w:numPr>
        <w:ilvl w:val="1"/>
        <w:numId w:val="1"/>
      </w:numPr>
      <w:pBdr>
        <w:bottom w:val="single" w:sz="8" w:space="1" w:color="4F81BD"/>
      </w:pBdr>
      <w:spacing w:before="200" w:after="80"/>
      <w:outlineLvl w:val="1"/>
    </w:pPr>
    <w:rPr>
      <w:rFonts w:ascii="Cambria" w:hAnsi="Cambria"/>
      <w:color w:val="365F91"/>
      <w:sz w:val="24"/>
      <w:szCs w:val="24"/>
    </w:rPr>
  </w:style>
  <w:style w:type="paragraph" w:styleId="Titre3">
    <w:name w:val="heading 3"/>
    <w:basedOn w:val="Normal"/>
    <w:next w:val="Normal"/>
    <w:link w:val="Titre3Car"/>
    <w:uiPriority w:val="9"/>
    <w:qFormat/>
    <w:rsid w:val="0012319B"/>
    <w:pPr>
      <w:numPr>
        <w:ilvl w:val="2"/>
        <w:numId w:val="1"/>
      </w:numPr>
      <w:pBdr>
        <w:bottom w:val="single" w:sz="4" w:space="1" w:color="95B3D7"/>
      </w:pBdr>
      <w:spacing w:before="200" w:after="80"/>
      <w:outlineLvl w:val="2"/>
    </w:pPr>
    <w:rPr>
      <w:rFonts w:ascii="Cambria" w:hAnsi="Cambria"/>
      <w:color w:val="4F81BD"/>
      <w:sz w:val="24"/>
      <w:szCs w:val="24"/>
    </w:rPr>
  </w:style>
  <w:style w:type="paragraph" w:styleId="Titre4">
    <w:name w:val="heading 4"/>
    <w:basedOn w:val="Normal"/>
    <w:next w:val="Normal"/>
    <w:link w:val="Titre4Car"/>
    <w:uiPriority w:val="9"/>
    <w:qFormat/>
    <w:rsid w:val="0012319B"/>
    <w:pPr>
      <w:numPr>
        <w:ilvl w:val="3"/>
        <w:numId w:val="1"/>
      </w:numPr>
      <w:pBdr>
        <w:bottom w:val="single" w:sz="4" w:space="2" w:color="B8CCE4"/>
      </w:pBdr>
      <w:spacing w:before="200" w:after="80"/>
      <w:outlineLvl w:val="3"/>
    </w:pPr>
    <w:rPr>
      <w:rFonts w:ascii="Cambria" w:hAnsi="Cambria"/>
      <w:i/>
      <w:iCs/>
      <w:color w:val="4F81BD"/>
      <w:sz w:val="24"/>
      <w:szCs w:val="24"/>
    </w:rPr>
  </w:style>
  <w:style w:type="paragraph" w:styleId="Titre5">
    <w:name w:val="heading 5"/>
    <w:basedOn w:val="Normal"/>
    <w:next w:val="Normal"/>
    <w:link w:val="Titre5Car"/>
    <w:uiPriority w:val="9"/>
    <w:qFormat/>
    <w:rsid w:val="0012319B"/>
    <w:pPr>
      <w:numPr>
        <w:ilvl w:val="4"/>
        <w:numId w:val="1"/>
      </w:numPr>
      <w:spacing w:before="200" w:after="80"/>
      <w:outlineLvl w:val="4"/>
    </w:pPr>
    <w:rPr>
      <w:rFonts w:ascii="Cambria" w:hAnsi="Cambria"/>
      <w:color w:val="4F81BD"/>
    </w:rPr>
  </w:style>
  <w:style w:type="paragraph" w:styleId="Titre6">
    <w:name w:val="heading 6"/>
    <w:basedOn w:val="Normal"/>
    <w:next w:val="Normal"/>
    <w:link w:val="Titre6Car"/>
    <w:uiPriority w:val="9"/>
    <w:qFormat/>
    <w:rsid w:val="0012319B"/>
    <w:pPr>
      <w:numPr>
        <w:ilvl w:val="5"/>
        <w:numId w:val="1"/>
      </w:numPr>
      <w:spacing w:before="280" w:after="100"/>
      <w:outlineLvl w:val="5"/>
    </w:pPr>
    <w:rPr>
      <w:rFonts w:ascii="Cambria" w:hAnsi="Cambria"/>
      <w:i/>
      <w:iCs/>
      <w:color w:val="4F81BD"/>
    </w:rPr>
  </w:style>
  <w:style w:type="paragraph" w:styleId="Titre7">
    <w:name w:val="heading 7"/>
    <w:basedOn w:val="Normal"/>
    <w:next w:val="Normal"/>
    <w:link w:val="Titre7Car"/>
    <w:uiPriority w:val="9"/>
    <w:qFormat/>
    <w:rsid w:val="0012319B"/>
    <w:pPr>
      <w:numPr>
        <w:ilvl w:val="6"/>
        <w:numId w:val="1"/>
      </w:numPr>
      <w:spacing w:before="320" w:after="100"/>
      <w:outlineLvl w:val="6"/>
    </w:pPr>
    <w:rPr>
      <w:rFonts w:ascii="Cambria" w:hAnsi="Cambria"/>
      <w:b/>
      <w:bCs/>
      <w:color w:val="9BBB59"/>
      <w:sz w:val="20"/>
      <w:szCs w:val="20"/>
    </w:rPr>
  </w:style>
  <w:style w:type="paragraph" w:styleId="Titre8">
    <w:name w:val="heading 8"/>
    <w:basedOn w:val="Normal"/>
    <w:next w:val="Normal"/>
    <w:link w:val="Titre8Car"/>
    <w:uiPriority w:val="9"/>
    <w:qFormat/>
    <w:rsid w:val="0012319B"/>
    <w:pPr>
      <w:numPr>
        <w:ilvl w:val="7"/>
        <w:numId w:val="1"/>
      </w:numPr>
      <w:spacing w:before="320" w:after="100"/>
      <w:outlineLvl w:val="7"/>
    </w:pPr>
    <w:rPr>
      <w:rFonts w:ascii="Cambria" w:hAnsi="Cambria"/>
      <w:b/>
      <w:bCs/>
      <w:i/>
      <w:iCs/>
      <w:color w:val="9BBB59"/>
      <w:sz w:val="20"/>
      <w:szCs w:val="20"/>
    </w:rPr>
  </w:style>
  <w:style w:type="paragraph" w:styleId="Titre9">
    <w:name w:val="heading 9"/>
    <w:basedOn w:val="Normal"/>
    <w:next w:val="Normal"/>
    <w:link w:val="Titre9Car"/>
    <w:uiPriority w:val="9"/>
    <w:qFormat/>
    <w:rsid w:val="0012319B"/>
    <w:pPr>
      <w:numPr>
        <w:ilvl w:val="8"/>
        <w:numId w:val="1"/>
      </w:numPr>
      <w:spacing w:before="320" w:after="10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2319B"/>
    <w:rPr>
      <w:rFonts w:ascii="Cambria" w:eastAsia="Times New Roman" w:hAnsi="Cambria" w:cs="Times New Roman"/>
      <w:b/>
      <w:bCs/>
      <w:color w:val="365F91"/>
      <w:sz w:val="24"/>
      <w:szCs w:val="24"/>
      <w:lang w:bidi="en-US"/>
    </w:rPr>
  </w:style>
  <w:style w:type="character" w:customStyle="1" w:styleId="Titre2Car">
    <w:name w:val="Titre 2 Car"/>
    <w:link w:val="Titre2"/>
    <w:uiPriority w:val="9"/>
    <w:semiHidden/>
    <w:rsid w:val="0012319B"/>
    <w:rPr>
      <w:rFonts w:ascii="Cambria" w:eastAsia="Times New Roman" w:hAnsi="Cambria" w:cs="Times New Roman"/>
      <w:color w:val="365F91"/>
      <w:sz w:val="24"/>
      <w:szCs w:val="24"/>
      <w:lang w:bidi="en-US"/>
    </w:rPr>
  </w:style>
  <w:style w:type="character" w:customStyle="1" w:styleId="Titre3Car">
    <w:name w:val="Titre 3 Car"/>
    <w:link w:val="Titre3"/>
    <w:uiPriority w:val="9"/>
    <w:rsid w:val="0012319B"/>
    <w:rPr>
      <w:rFonts w:ascii="Cambria" w:eastAsia="Times New Roman" w:hAnsi="Cambria" w:cs="Times New Roman"/>
      <w:color w:val="4F81BD"/>
      <w:sz w:val="24"/>
      <w:szCs w:val="24"/>
      <w:lang w:bidi="en-US"/>
    </w:rPr>
  </w:style>
  <w:style w:type="character" w:customStyle="1" w:styleId="Titre4Car">
    <w:name w:val="Titre 4 Car"/>
    <w:link w:val="Titre4"/>
    <w:uiPriority w:val="9"/>
    <w:semiHidden/>
    <w:rsid w:val="0012319B"/>
    <w:rPr>
      <w:rFonts w:ascii="Cambria" w:eastAsia="Times New Roman" w:hAnsi="Cambria" w:cs="Times New Roman"/>
      <w:i/>
      <w:iCs/>
      <w:color w:val="4F81BD"/>
      <w:sz w:val="24"/>
      <w:szCs w:val="24"/>
      <w:lang w:bidi="en-US"/>
    </w:rPr>
  </w:style>
  <w:style w:type="character" w:customStyle="1" w:styleId="Titre5Car">
    <w:name w:val="Titre 5 Car"/>
    <w:link w:val="Titre5"/>
    <w:uiPriority w:val="9"/>
    <w:semiHidden/>
    <w:rsid w:val="0012319B"/>
    <w:rPr>
      <w:rFonts w:ascii="Cambria" w:eastAsia="Times New Roman" w:hAnsi="Cambria" w:cs="Times New Roman"/>
      <w:color w:val="4F81BD"/>
      <w:lang w:bidi="en-US"/>
    </w:rPr>
  </w:style>
  <w:style w:type="character" w:customStyle="1" w:styleId="Titre6Car">
    <w:name w:val="Titre 6 Car"/>
    <w:link w:val="Titre6"/>
    <w:uiPriority w:val="9"/>
    <w:semiHidden/>
    <w:rsid w:val="0012319B"/>
    <w:rPr>
      <w:rFonts w:ascii="Cambria" w:eastAsia="Times New Roman" w:hAnsi="Cambria" w:cs="Times New Roman"/>
      <w:i/>
      <w:iCs/>
      <w:color w:val="4F81BD"/>
      <w:lang w:bidi="en-US"/>
    </w:rPr>
  </w:style>
  <w:style w:type="character" w:customStyle="1" w:styleId="Titre7Car">
    <w:name w:val="Titre 7 Car"/>
    <w:link w:val="Titre7"/>
    <w:uiPriority w:val="9"/>
    <w:semiHidden/>
    <w:rsid w:val="0012319B"/>
    <w:rPr>
      <w:rFonts w:ascii="Cambria" w:eastAsia="Times New Roman" w:hAnsi="Cambria" w:cs="Times New Roman"/>
      <w:b/>
      <w:bCs/>
      <w:color w:val="9BBB59"/>
      <w:sz w:val="20"/>
      <w:szCs w:val="20"/>
      <w:lang w:bidi="en-US"/>
    </w:rPr>
  </w:style>
  <w:style w:type="character" w:customStyle="1" w:styleId="Titre8Car">
    <w:name w:val="Titre 8 Car"/>
    <w:link w:val="Titre8"/>
    <w:uiPriority w:val="9"/>
    <w:semiHidden/>
    <w:rsid w:val="0012319B"/>
    <w:rPr>
      <w:rFonts w:ascii="Cambria" w:eastAsia="Times New Roman" w:hAnsi="Cambria" w:cs="Times New Roman"/>
      <w:b/>
      <w:bCs/>
      <w:i/>
      <w:iCs/>
      <w:color w:val="9BBB59"/>
      <w:sz w:val="20"/>
      <w:szCs w:val="20"/>
      <w:lang w:bidi="en-US"/>
    </w:rPr>
  </w:style>
  <w:style w:type="character" w:customStyle="1" w:styleId="Titre9Car">
    <w:name w:val="Titre 9 Car"/>
    <w:link w:val="Titre9"/>
    <w:uiPriority w:val="9"/>
    <w:semiHidden/>
    <w:rsid w:val="0012319B"/>
    <w:rPr>
      <w:rFonts w:ascii="Cambria" w:eastAsia="Times New Roman" w:hAnsi="Cambria" w:cs="Times New Roman"/>
      <w:i/>
      <w:iCs/>
      <w:color w:val="9BBB59"/>
      <w:sz w:val="20"/>
      <w:szCs w:val="20"/>
      <w:lang w:bidi="en-US"/>
    </w:rPr>
  </w:style>
  <w:style w:type="character" w:styleId="Lienhypertexte">
    <w:name w:val="Hyperlink"/>
    <w:uiPriority w:val="99"/>
    <w:unhideWhenUsed/>
    <w:rsid w:val="0012319B"/>
    <w:rPr>
      <w:color w:val="0000FF"/>
      <w:u w:val="single"/>
    </w:rPr>
  </w:style>
  <w:style w:type="paragraph" w:styleId="TM1">
    <w:name w:val="toc 1"/>
    <w:basedOn w:val="Normal"/>
    <w:next w:val="Normal"/>
    <w:autoRedefine/>
    <w:uiPriority w:val="39"/>
    <w:unhideWhenUsed/>
    <w:rsid w:val="0012319B"/>
    <w:pPr>
      <w:spacing w:before="120" w:after="120"/>
    </w:pPr>
    <w:rPr>
      <w:rFonts w:ascii="Arial" w:hAnsi="Arial"/>
      <w:b/>
    </w:rPr>
  </w:style>
  <w:style w:type="paragraph" w:styleId="En-tte">
    <w:name w:val="header"/>
    <w:basedOn w:val="Normal"/>
    <w:link w:val="En-tteCar"/>
    <w:uiPriority w:val="99"/>
    <w:unhideWhenUsed/>
    <w:rsid w:val="0012319B"/>
    <w:pPr>
      <w:tabs>
        <w:tab w:val="center" w:pos="4536"/>
        <w:tab w:val="right" w:pos="9072"/>
      </w:tabs>
    </w:pPr>
  </w:style>
  <w:style w:type="character" w:customStyle="1" w:styleId="En-tteCar">
    <w:name w:val="En-tête Car"/>
    <w:link w:val="En-tte"/>
    <w:uiPriority w:val="99"/>
    <w:rsid w:val="0012319B"/>
    <w:rPr>
      <w:rFonts w:ascii="Tahoma" w:eastAsia="Times New Roman" w:hAnsi="Tahoma" w:cs="Times New Roman"/>
      <w:lang w:bidi="en-US"/>
    </w:rPr>
  </w:style>
  <w:style w:type="paragraph" w:styleId="Corpsdetexte">
    <w:name w:val="Body Text"/>
    <w:basedOn w:val="Normal"/>
    <w:link w:val="CorpsdetexteCar"/>
    <w:semiHidden/>
    <w:unhideWhenUsed/>
    <w:rsid w:val="0012319B"/>
    <w:rPr>
      <w:sz w:val="24"/>
    </w:rPr>
  </w:style>
  <w:style w:type="character" w:customStyle="1" w:styleId="CorpsdetexteCar">
    <w:name w:val="Corps de texte Car"/>
    <w:link w:val="Corpsdetexte"/>
    <w:semiHidden/>
    <w:rsid w:val="0012319B"/>
    <w:rPr>
      <w:rFonts w:ascii="Tahoma" w:eastAsia="Times New Roman" w:hAnsi="Tahoma" w:cs="Times New Roman"/>
      <w:sz w:val="24"/>
      <w:lang w:bidi="en-US"/>
    </w:rPr>
  </w:style>
  <w:style w:type="paragraph" w:styleId="Retraitcorpsdetexte">
    <w:name w:val="Body Text Indent"/>
    <w:basedOn w:val="Normal"/>
    <w:link w:val="RetraitcorpsdetexteCar"/>
    <w:semiHidden/>
    <w:unhideWhenUsed/>
    <w:rsid w:val="0012319B"/>
    <w:pPr>
      <w:ind w:left="567"/>
    </w:pPr>
    <w:rPr>
      <w:sz w:val="24"/>
    </w:rPr>
  </w:style>
  <w:style w:type="character" w:customStyle="1" w:styleId="RetraitcorpsdetexteCar">
    <w:name w:val="Retrait corps de texte Car"/>
    <w:link w:val="Retraitcorpsdetexte"/>
    <w:semiHidden/>
    <w:rsid w:val="0012319B"/>
    <w:rPr>
      <w:rFonts w:ascii="Tahoma" w:eastAsia="Times New Roman" w:hAnsi="Tahoma" w:cs="Times New Roman"/>
      <w:sz w:val="24"/>
      <w:lang w:bidi="en-US"/>
    </w:rPr>
  </w:style>
  <w:style w:type="paragraph" w:styleId="Corpsdetexte3">
    <w:name w:val="Body Text 3"/>
    <w:basedOn w:val="Normal"/>
    <w:link w:val="Corpsdetexte3Car"/>
    <w:unhideWhenUsed/>
    <w:rsid w:val="0012319B"/>
    <w:pPr>
      <w:tabs>
        <w:tab w:val="left" w:pos="567"/>
      </w:tabs>
    </w:pPr>
    <w:rPr>
      <w:rFonts w:ascii="Arial Narrow" w:hAnsi="Arial Narrow"/>
      <w:i/>
      <w:iCs/>
    </w:rPr>
  </w:style>
  <w:style w:type="character" w:customStyle="1" w:styleId="Corpsdetexte3Car">
    <w:name w:val="Corps de texte 3 Car"/>
    <w:link w:val="Corpsdetexte3"/>
    <w:semiHidden/>
    <w:rsid w:val="0012319B"/>
    <w:rPr>
      <w:rFonts w:ascii="Arial Narrow" w:eastAsia="Times New Roman" w:hAnsi="Arial Narrow" w:cs="Times New Roman"/>
      <w:i/>
      <w:iCs/>
      <w:lang w:bidi="en-US"/>
    </w:rPr>
  </w:style>
  <w:style w:type="character" w:customStyle="1" w:styleId="Grillemoyenne2Car">
    <w:name w:val="Grille moyenne 2 Car"/>
    <w:link w:val="Grillemoyenne2"/>
    <w:uiPriority w:val="1"/>
    <w:locked/>
    <w:rsid w:val="0012319B"/>
    <w:rPr>
      <w:rFonts w:ascii="Tahoma" w:hAnsi="Tahoma" w:cs="Tahoma"/>
      <w:lang w:bidi="en-US"/>
    </w:rPr>
  </w:style>
  <w:style w:type="paragraph" w:styleId="Grillemoyenne2">
    <w:name w:val="Medium Grid 2"/>
    <w:basedOn w:val="Normal"/>
    <w:link w:val="Grillemoyenne2Car"/>
    <w:uiPriority w:val="1"/>
    <w:qFormat/>
    <w:rsid w:val="0012319B"/>
    <w:pPr>
      <w:ind w:firstLine="0"/>
    </w:pPr>
    <w:rPr>
      <w:rFonts w:eastAsia="Calibri" w:cs="Tahoma"/>
    </w:rPr>
  </w:style>
  <w:style w:type="paragraph" w:customStyle="1" w:styleId="NormalArial">
    <w:name w:val="Normal + Arial"/>
    <w:aliases w:val="Après : 12 pt"/>
    <w:basedOn w:val="Normal"/>
    <w:rsid w:val="0012319B"/>
    <w:pPr>
      <w:numPr>
        <w:ilvl w:val="12"/>
      </w:numPr>
      <w:spacing w:after="240"/>
      <w:ind w:firstLine="360"/>
    </w:pPr>
    <w:rPr>
      <w:rFonts w:ascii="Arial" w:hAnsi="Arial" w:cs="Arial"/>
    </w:rPr>
  </w:style>
  <w:style w:type="paragraph" w:styleId="Pieddepage">
    <w:name w:val="footer"/>
    <w:basedOn w:val="Normal"/>
    <w:link w:val="PieddepageCar"/>
    <w:unhideWhenUsed/>
    <w:rsid w:val="00806405"/>
    <w:pPr>
      <w:tabs>
        <w:tab w:val="center" w:pos="4536"/>
        <w:tab w:val="right" w:pos="9072"/>
      </w:tabs>
    </w:pPr>
  </w:style>
  <w:style w:type="character" w:customStyle="1" w:styleId="PieddepageCar">
    <w:name w:val="Pied de page Car"/>
    <w:link w:val="Pieddepage"/>
    <w:uiPriority w:val="99"/>
    <w:rsid w:val="00806405"/>
    <w:rPr>
      <w:rFonts w:ascii="Tahoma" w:eastAsia="Times New Roman" w:hAnsi="Tahoma" w:cs="Times New Roman"/>
      <w:lang w:bidi="en-US"/>
    </w:rPr>
  </w:style>
  <w:style w:type="paragraph" w:styleId="Listecouleur-Accent1">
    <w:name w:val="Colorful List Accent 1"/>
    <w:basedOn w:val="Normal"/>
    <w:uiPriority w:val="34"/>
    <w:qFormat/>
    <w:rsid w:val="004B6F5F"/>
    <w:pPr>
      <w:ind w:left="720"/>
      <w:contextualSpacing/>
    </w:pPr>
  </w:style>
  <w:style w:type="paragraph" w:styleId="Textedebulles">
    <w:name w:val="Balloon Text"/>
    <w:basedOn w:val="Normal"/>
    <w:link w:val="TextedebullesCar"/>
    <w:uiPriority w:val="99"/>
    <w:semiHidden/>
    <w:unhideWhenUsed/>
    <w:rsid w:val="00F50E17"/>
    <w:rPr>
      <w:rFonts w:ascii="Segoe UI" w:hAnsi="Segoe UI" w:cs="Segoe UI"/>
      <w:sz w:val="18"/>
      <w:szCs w:val="18"/>
    </w:rPr>
  </w:style>
  <w:style w:type="character" w:customStyle="1" w:styleId="TextedebullesCar">
    <w:name w:val="Texte de bulles Car"/>
    <w:link w:val="Textedebulles"/>
    <w:uiPriority w:val="99"/>
    <w:semiHidden/>
    <w:rsid w:val="00F50E17"/>
    <w:rPr>
      <w:rFonts w:ascii="Segoe UI" w:eastAsia="Times New Roman" w:hAnsi="Segoe UI" w:cs="Segoe UI"/>
      <w:sz w:val="18"/>
      <w:szCs w:val="18"/>
      <w:lang w:eastAsia="en-US" w:bidi="en-US"/>
    </w:rPr>
  </w:style>
  <w:style w:type="paragraph" w:styleId="Paragraphedeliste">
    <w:name w:val="List Paragraph"/>
    <w:basedOn w:val="Normal"/>
    <w:uiPriority w:val="34"/>
    <w:qFormat/>
    <w:rsid w:val="00723D3A"/>
    <w:pPr>
      <w:ind w:left="708" w:firstLine="0"/>
      <w:jc w:val="left"/>
    </w:pPr>
    <w:rPr>
      <w:rFonts w:ascii="Times New Roman" w:hAnsi="Times New Roman"/>
      <w:sz w:val="20"/>
      <w:szCs w:val="20"/>
      <w:lang w:eastAsia="fr-FR" w:bidi="ar-SA"/>
    </w:rPr>
  </w:style>
  <w:style w:type="character" w:customStyle="1" w:styleId="SansinterligneCar">
    <w:name w:val="Sans interligne Car"/>
    <w:link w:val="Sansinterligne"/>
    <w:uiPriority w:val="1"/>
    <w:locked/>
    <w:rsid w:val="002D477F"/>
    <w:rPr>
      <w:rFonts w:ascii="Tahoma" w:hAnsi="Tahoma" w:cs="Tahoma"/>
      <w:lang w:bidi="en-US"/>
    </w:rPr>
  </w:style>
  <w:style w:type="paragraph" w:styleId="Sansinterligne">
    <w:name w:val="No Spacing"/>
    <w:basedOn w:val="Normal"/>
    <w:link w:val="SansinterligneCar"/>
    <w:uiPriority w:val="1"/>
    <w:qFormat/>
    <w:rsid w:val="002D477F"/>
    <w:pPr>
      <w:ind w:firstLine="0"/>
    </w:pPr>
    <w:rPr>
      <w:rFonts w:eastAsia="Calibri" w:cs="Tahoma"/>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59655">
      <w:bodyDiv w:val="1"/>
      <w:marLeft w:val="0"/>
      <w:marRight w:val="0"/>
      <w:marTop w:val="0"/>
      <w:marBottom w:val="0"/>
      <w:divBdr>
        <w:top w:val="none" w:sz="0" w:space="0" w:color="auto"/>
        <w:left w:val="none" w:sz="0" w:space="0" w:color="auto"/>
        <w:bottom w:val="none" w:sz="0" w:space="0" w:color="auto"/>
        <w:right w:val="none" w:sz="0" w:space="0" w:color="auto"/>
      </w:divBdr>
    </w:div>
    <w:div w:id="832792543">
      <w:bodyDiv w:val="1"/>
      <w:marLeft w:val="0"/>
      <w:marRight w:val="0"/>
      <w:marTop w:val="0"/>
      <w:marBottom w:val="0"/>
      <w:divBdr>
        <w:top w:val="none" w:sz="0" w:space="0" w:color="auto"/>
        <w:left w:val="none" w:sz="0" w:space="0" w:color="auto"/>
        <w:bottom w:val="none" w:sz="0" w:space="0" w:color="auto"/>
        <w:right w:val="none" w:sz="0" w:space="0" w:color="auto"/>
      </w:divBdr>
    </w:div>
    <w:div w:id="197224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EB39862E8CF24E8BF7B6453C0B5FB9" ma:contentTypeVersion="16" ma:contentTypeDescription="Crée un document." ma:contentTypeScope="" ma:versionID="688e8a719001b559b2b4ff974aadb25b">
  <xsd:schema xmlns:xsd="http://www.w3.org/2001/XMLSchema" xmlns:xs="http://www.w3.org/2001/XMLSchema" xmlns:p="http://schemas.microsoft.com/office/2006/metadata/properties" xmlns:ns2="e4bcfc40-e2e4-4a0c-b59f-cb9e42aac76e" xmlns:ns3="97a36095-4ccb-4015-977c-d3036bbe9c5a" targetNamespace="http://schemas.microsoft.com/office/2006/metadata/properties" ma:root="true" ma:fieldsID="389d1096dec084ce8a81a20cd715455a" ns2:_="" ns3:_="">
    <xsd:import namespace="e4bcfc40-e2e4-4a0c-b59f-cb9e42aac76e"/>
    <xsd:import namespace="97a36095-4ccb-4015-977c-d3036bbe9c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cfc40-e2e4-4a0c-b59f-cb9e42aac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8f7605df-a2ad-4943-af16-28fa826ac744"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36095-4ccb-4015-977c-d3036bbe9c5a"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cf3927d8-1e08-4e65-a52b-410fbcfb2826}" ma:internalName="TaxCatchAll" ma:showField="CatchAllData" ma:web="97a36095-4ccb-4015-977c-d3036bbe9c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82CD6C-FB42-412D-9A08-77F066675A99}">
  <ds:schemaRefs>
    <ds:schemaRef ds:uri="http://schemas.openxmlformats.org/officeDocument/2006/bibliography"/>
  </ds:schemaRefs>
</ds:datastoreItem>
</file>

<file path=customXml/itemProps2.xml><?xml version="1.0" encoding="utf-8"?>
<ds:datastoreItem xmlns:ds="http://schemas.openxmlformats.org/officeDocument/2006/customXml" ds:itemID="{EB7859FA-4826-48D8-B57E-CA7EE29FFB29}"/>
</file>

<file path=customXml/itemProps3.xml><?xml version="1.0" encoding="utf-8"?>
<ds:datastoreItem xmlns:ds="http://schemas.openxmlformats.org/officeDocument/2006/customXml" ds:itemID="{7176D2E1-07B7-4CDC-A684-2A407DB61B68}"/>
</file>

<file path=docProps/app.xml><?xml version="1.0" encoding="utf-8"?>
<Properties xmlns="http://schemas.openxmlformats.org/officeDocument/2006/extended-properties" xmlns:vt="http://schemas.openxmlformats.org/officeDocument/2006/docPropsVTypes">
  <Template>Normal.dotm</Template>
  <TotalTime>0</TotalTime>
  <Pages>2</Pages>
  <Words>5924</Words>
  <Characters>32583</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38431</CharactersWithSpaces>
  <SharedDoc>false</SharedDoc>
  <HLinks>
    <vt:vector size="102" baseType="variant">
      <vt:variant>
        <vt:i4>1572918</vt:i4>
      </vt:variant>
      <vt:variant>
        <vt:i4>98</vt:i4>
      </vt:variant>
      <vt:variant>
        <vt:i4>0</vt:i4>
      </vt:variant>
      <vt:variant>
        <vt:i4>5</vt:i4>
      </vt:variant>
      <vt:variant>
        <vt:lpwstr/>
      </vt:variant>
      <vt:variant>
        <vt:lpwstr>_Toc26390373</vt:lpwstr>
      </vt:variant>
      <vt:variant>
        <vt:i4>1638454</vt:i4>
      </vt:variant>
      <vt:variant>
        <vt:i4>92</vt:i4>
      </vt:variant>
      <vt:variant>
        <vt:i4>0</vt:i4>
      </vt:variant>
      <vt:variant>
        <vt:i4>5</vt:i4>
      </vt:variant>
      <vt:variant>
        <vt:lpwstr/>
      </vt:variant>
      <vt:variant>
        <vt:lpwstr>_Toc26390372</vt:lpwstr>
      </vt:variant>
      <vt:variant>
        <vt:i4>1703990</vt:i4>
      </vt:variant>
      <vt:variant>
        <vt:i4>86</vt:i4>
      </vt:variant>
      <vt:variant>
        <vt:i4>0</vt:i4>
      </vt:variant>
      <vt:variant>
        <vt:i4>5</vt:i4>
      </vt:variant>
      <vt:variant>
        <vt:lpwstr/>
      </vt:variant>
      <vt:variant>
        <vt:lpwstr>_Toc26390371</vt:lpwstr>
      </vt:variant>
      <vt:variant>
        <vt:i4>1769526</vt:i4>
      </vt:variant>
      <vt:variant>
        <vt:i4>80</vt:i4>
      </vt:variant>
      <vt:variant>
        <vt:i4>0</vt:i4>
      </vt:variant>
      <vt:variant>
        <vt:i4>5</vt:i4>
      </vt:variant>
      <vt:variant>
        <vt:lpwstr/>
      </vt:variant>
      <vt:variant>
        <vt:lpwstr>_Toc26390370</vt:lpwstr>
      </vt:variant>
      <vt:variant>
        <vt:i4>1179703</vt:i4>
      </vt:variant>
      <vt:variant>
        <vt:i4>74</vt:i4>
      </vt:variant>
      <vt:variant>
        <vt:i4>0</vt:i4>
      </vt:variant>
      <vt:variant>
        <vt:i4>5</vt:i4>
      </vt:variant>
      <vt:variant>
        <vt:lpwstr/>
      </vt:variant>
      <vt:variant>
        <vt:lpwstr>_Toc26390369</vt:lpwstr>
      </vt:variant>
      <vt:variant>
        <vt:i4>1245239</vt:i4>
      </vt:variant>
      <vt:variant>
        <vt:i4>68</vt:i4>
      </vt:variant>
      <vt:variant>
        <vt:i4>0</vt:i4>
      </vt:variant>
      <vt:variant>
        <vt:i4>5</vt:i4>
      </vt:variant>
      <vt:variant>
        <vt:lpwstr/>
      </vt:variant>
      <vt:variant>
        <vt:lpwstr>_Toc26390368</vt:lpwstr>
      </vt:variant>
      <vt:variant>
        <vt:i4>1835063</vt:i4>
      </vt:variant>
      <vt:variant>
        <vt:i4>62</vt:i4>
      </vt:variant>
      <vt:variant>
        <vt:i4>0</vt:i4>
      </vt:variant>
      <vt:variant>
        <vt:i4>5</vt:i4>
      </vt:variant>
      <vt:variant>
        <vt:lpwstr/>
      </vt:variant>
      <vt:variant>
        <vt:lpwstr>_Toc26390367</vt:lpwstr>
      </vt:variant>
      <vt:variant>
        <vt:i4>1900599</vt:i4>
      </vt:variant>
      <vt:variant>
        <vt:i4>56</vt:i4>
      </vt:variant>
      <vt:variant>
        <vt:i4>0</vt:i4>
      </vt:variant>
      <vt:variant>
        <vt:i4>5</vt:i4>
      </vt:variant>
      <vt:variant>
        <vt:lpwstr/>
      </vt:variant>
      <vt:variant>
        <vt:lpwstr>_Toc26390366</vt:lpwstr>
      </vt:variant>
      <vt:variant>
        <vt:i4>1966135</vt:i4>
      </vt:variant>
      <vt:variant>
        <vt:i4>50</vt:i4>
      </vt:variant>
      <vt:variant>
        <vt:i4>0</vt:i4>
      </vt:variant>
      <vt:variant>
        <vt:i4>5</vt:i4>
      </vt:variant>
      <vt:variant>
        <vt:lpwstr/>
      </vt:variant>
      <vt:variant>
        <vt:lpwstr>_Toc26390365</vt:lpwstr>
      </vt:variant>
      <vt:variant>
        <vt:i4>2031671</vt:i4>
      </vt:variant>
      <vt:variant>
        <vt:i4>44</vt:i4>
      </vt:variant>
      <vt:variant>
        <vt:i4>0</vt:i4>
      </vt:variant>
      <vt:variant>
        <vt:i4>5</vt:i4>
      </vt:variant>
      <vt:variant>
        <vt:lpwstr/>
      </vt:variant>
      <vt:variant>
        <vt:lpwstr>_Toc26390364</vt:lpwstr>
      </vt:variant>
      <vt:variant>
        <vt:i4>1572919</vt:i4>
      </vt:variant>
      <vt:variant>
        <vt:i4>38</vt:i4>
      </vt:variant>
      <vt:variant>
        <vt:i4>0</vt:i4>
      </vt:variant>
      <vt:variant>
        <vt:i4>5</vt:i4>
      </vt:variant>
      <vt:variant>
        <vt:lpwstr/>
      </vt:variant>
      <vt:variant>
        <vt:lpwstr>_Toc26390363</vt:lpwstr>
      </vt:variant>
      <vt:variant>
        <vt:i4>1638455</vt:i4>
      </vt:variant>
      <vt:variant>
        <vt:i4>32</vt:i4>
      </vt:variant>
      <vt:variant>
        <vt:i4>0</vt:i4>
      </vt:variant>
      <vt:variant>
        <vt:i4>5</vt:i4>
      </vt:variant>
      <vt:variant>
        <vt:lpwstr/>
      </vt:variant>
      <vt:variant>
        <vt:lpwstr>_Toc26390362</vt:lpwstr>
      </vt:variant>
      <vt:variant>
        <vt:i4>1703991</vt:i4>
      </vt:variant>
      <vt:variant>
        <vt:i4>26</vt:i4>
      </vt:variant>
      <vt:variant>
        <vt:i4>0</vt:i4>
      </vt:variant>
      <vt:variant>
        <vt:i4>5</vt:i4>
      </vt:variant>
      <vt:variant>
        <vt:lpwstr/>
      </vt:variant>
      <vt:variant>
        <vt:lpwstr>_Toc26390361</vt:lpwstr>
      </vt:variant>
      <vt:variant>
        <vt:i4>1769527</vt:i4>
      </vt:variant>
      <vt:variant>
        <vt:i4>20</vt:i4>
      </vt:variant>
      <vt:variant>
        <vt:i4>0</vt:i4>
      </vt:variant>
      <vt:variant>
        <vt:i4>5</vt:i4>
      </vt:variant>
      <vt:variant>
        <vt:lpwstr/>
      </vt:variant>
      <vt:variant>
        <vt:lpwstr>_Toc26390360</vt:lpwstr>
      </vt:variant>
      <vt:variant>
        <vt:i4>1179700</vt:i4>
      </vt:variant>
      <vt:variant>
        <vt:i4>14</vt:i4>
      </vt:variant>
      <vt:variant>
        <vt:i4>0</vt:i4>
      </vt:variant>
      <vt:variant>
        <vt:i4>5</vt:i4>
      </vt:variant>
      <vt:variant>
        <vt:lpwstr/>
      </vt:variant>
      <vt:variant>
        <vt:lpwstr>_Toc26390359</vt:lpwstr>
      </vt:variant>
      <vt:variant>
        <vt:i4>1245236</vt:i4>
      </vt:variant>
      <vt:variant>
        <vt:i4>8</vt:i4>
      </vt:variant>
      <vt:variant>
        <vt:i4>0</vt:i4>
      </vt:variant>
      <vt:variant>
        <vt:i4>5</vt:i4>
      </vt:variant>
      <vt:variant>
        <vt:lpwstr/>
      </vt:variant>
      <vt:variant>
        <vt:lpwstr>_Toc26390358</vt:lpwstr>
      </vt:variant>
      <vt:variant>
        <vt:i4>1835060</vt:i4>
      </vt:variant>
      <vt:variant>
        <vt:i4>2</vt:i4>
      </vt:variant>
      <vt:variant>
        <vt:i4>0</vt:i4>
      </vt:variant>
      <vt:variant>
        <vt:i4>5</vt:i4>
      </vt:variant>
      <vt:variant>
        <vt:lpwstr/>
      </vt:variant>
      <vt:variant>
        <vt:lpwstr>_Toc26390357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P.mouton</dc:creator>
  <cp:keywords/>
  <dc:description/>
  <cp:lastModifiedBy>Alexis PALLUAU - SOHO Architecture</cp:lastModifiedBy>
  <cp:revision>2</cp:revision>
  <cp:lastPrinted>2019-12-17T11:07:00Z</cp:lastPrinted>
  <dcterms:created xsi:type="dcterms:W3CDTF">2024-03-09T12:42:00Z</dcterms:created>
  <dcterms:modified xsi:type="dcterms:W3CDTF">2024-03-09T12:42:00Z</dcterms:modified>
</cp:coreProperties>
</file>