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DEPOSITO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el usuario tiene un cliente asociado: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Combo Cuenta</w:t>
      </w:r>
      <w:r w:rsidDel="00000000" w:rsidR="00000000" w:rsidRPr="00000000">
        <w:rPr>
          <w:rtl w:val="0"/>
        </w:rPr>
        <w:t xml:space="preserve">: Muestra las cuentas activas del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Combo Tarjeta de crédito</w:t>
      </w:r>
      <w:r w:rsidDel="00000000" w:rsidR="00000000" w:rsidRPr="00000000">
        <w:rPr>
          <w:rtl w:val="0"/>
        </w:rPr>
        <w:t xml:space="preserve">: Muestras las tarjetas asociadas al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no tiene un cliente asociado los combos quedan vacíos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además el usuario es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posibilita buscar otro cliente (Haciendo click sobre la etiqueta </w:t>
      </w:r>
      <w:r w:rsidDel="00000000" w:rsidR="00000000" w:rsidRPr="00000000">
        <w:rPr>
          <w:color w:val="0000ff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 y carga los combos con los datos de ese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Combo Moneda</w:t>
      </w:r>
      <w:r w:rsidDel="00000000" w:rsidR="00000000" w:rsidRPr="00000000">
        <w:rPr>
          <w:rtl w:val="0"/>
        </w:rPr>
        <w:t xml:space="preserve"> siempre muestra todas las monedas aceptadas por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30194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Imagen.: Usuario Administrador con cliente asociado.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RETIROS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el usuario tiene un cliente asociado: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Combo Cuenta</w:t>
      </w:r>
      <w:r w:rsidDel="00000000" w:rsidR="00000000" w:rsidRPr="00000000">
        <w:rPr>
          <w:rtl w:val="0"/>
        </w:rPr>
        <w:t xml:space="preserve">: Muestra las cuentas activas del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no tiene un cliente asociado el combo queda vacío.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además el usuario es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posibilita buscar otro cliente (Haciendo click sobre la etiqueta </w:t>
      </w:r>
      <w:r w:rsidDel="00000000" w:rsidR="00000000" w:rsidRPr="00000000">
        <w:rPr>
          <w:color w:val="0000ff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 y carga el combo con los datos de ese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Combo Moneda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Combo Banco</w:t>
      </w:r>
      <w:r w:rsidDel="00000000" w:rsidR="00000000" w:rsidRPr="00000000">
        <w:rPr>
          <w:rtl w:val="0"/>
        </w:rPr>
        <w:t xml:space="preserve"> siempre muestran todas las opciones aceptadas por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95700" cy="3810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Imagen.: Usuario Administrador con cliente asociado.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TRANSFERENCIAS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el usuario tiene un cliente asociado: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Combo Cuenta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Combo Cuenta destino</w:t>
      </w:r>
      <w:r w:rsidDel="00000000" w:rsidR="00000000" w:rsidRPr="00000000">
        <w:rPr>
          <w:rtl w:val="0"/>
        </w:rPr>
        <w:t xml:space="preserve">: Muestran las cuentas activas del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no tiene un cliente asociado los combos quedan vacíos.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además el usuario es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posibilita buscar otro cliente (Haciendo click sobre la etiqueta </w:t>
      </w:r>
      <w:r w:rsidDel="00000000" w:rsidR="00000000" w:rsidRPr="00000000">
        <w:rPr>
          <w:color w:val="0000ff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 y carga el combo con los datos de ese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realizar una transferencia a una cuenta de otro cliente se debe hacer click sobre la etiqueta </w:t>
      </w:r>
      <w:r w:rsidDel="00000000" w:rsidR="00000000" w:rsidRPr="00000000">
        <w:rPr>
          <w:color w:val="0000ff"/>
          <w:u w:val="single"/>
          <w:rtl w:val="0"/>
        </w:rPr>
        <w:t xml:space="preserve">Cuenta destino</w:t>
      </w:r>
      <w:r w:rsidDel="00000000" w:rsidR="00000000" w:rsidRPr="00000000">
        <w:rPr>
          <w:rtl w:val="0"/>
        </w:rPr>
        <w:t xml:space="preserve"> el cual abre el buscador de Cuentas.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38550" cy="24193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Imagen.: Usuario Administrador con cliente asociado.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2.png"/><Relationship Id="rId7" Type="http://schemas.openxmlformats.org/officeDocument/2006/relationships/image" Target="media/image04.png"/></Relationships>
</file>