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781" w:rsidRDefault="009E3C15" w:rsidP="009E3C15">
      <w:pPr>
        <w:pStyle w:val="Heading1"/>
        <w:jc w:val="center"/>
      </w:pPr>
      <w:r>
        <w:t>Solución Tarea 1</w:t>
      </w:r>
    </w:p>
    <w:p w:rsidR="009E3C15" w:rsidRDefault="009E3C15" w:rsidP="006A73CE">
      <w:pPr>
        <w:pStyle w:val="Heading2"/>
        <w:jc w:val="both"/>
        <w:rPr>
          <w:rFonts w:ascii="Calibri" w:eastAsia="Calibri" w:hAnsi="Calibri" w:cs="Calibri"/>
          <w:color w:val="000000"/>
          <w:sz w:val="21"/>
          <w:szCs w:val="22"/>
        </w:rPr>
      </w:pPr>
      <w:r>
        <w:t xml:space="preserve">Parte 1: </w:t>
      </w:r>
      <w:r w:rsidRPr="009E3C15">
        <w:rPr>
          <w:rStyle w:val="Heading3Char"/>
        </w:rPr>
        <w:t>Implementar y probar un algoritmo que solucione al menos dos de los  problemas 1-4 en el archivo adjunto.</w:t>
      </w:r>
    </w:p>
    <w:p w:rsidR="009E3C15" w:rsidRDefault="009E3C15" w:rsidP="006A73CE">
      <w:pPr>
        <w:jc w:val="both"/>
      </w:pPr>
    </w:p>
    <w:p w:rsidR="009E3C15" w:rsidRDefault="009E3C15" w:rsidP="006A73CE">
      <w:pPr>
        <w:jc w:val="both"/>
      </w:pPr>
      <w:r>
        <w:t xml:space="preserve">Los problemas seleccionados para esta primera parte de la tarea son los </w:t>
      </w:r>
      <w:r w:rsidR="00F974DC">
        <w:t>siguientes</w:t>
      </w:r>
      <w:r>
        <w:t>.</w:t>
      </w:r>
    </w:p>
    <w:p w:rsidR="009E3C15" w:rsidRPr="009E3C15" w:rsidRDefault="009E3C15" w:rsidP="006A73CE">
      <w:pPr>
        <w:jc w:val="both"/>
      </w:pPr>
      <w:r>
        <w:t>3. Juan quiere invitar a sus amigos a conocer su nuevo apartamento. Sin embargo tiene la dificultad de que sus amigos son algo conflictivos y entonces sabe que varias parejas de amigos se han peleado entre ellos. Debido a esto, tomó la decisión de organizar dos reuniones. Diseñe un algoritmo que determine si es posible distribuir a los amigos de Juan en dos grupos de tal manera que dentro de cada grupo no haya parejas de personas que se hayan peleado entre ellas</w:t>
      </w:r>
    </w:p>
    <w:p w:rsidR="009E3C15" w:rsidRDefault="009E3C15" w:rsidP="006A73CE">
      <w:pPr>
        <w:jc w:val="both"/>
      </w:pPr>
      <w:r>
        <w:t>4. Dada una base de datos con los costos de todos los vuelos del mundo, encontrar la serie de vuelos que con el menor costo posible nos permitan viajar desde Bogotá hacia la ciudad en la que queremos tomar vacaciones.</w:t>
      </w:r>
    </w:p>
    <w:p w:rsidR="00303F5B" w:rsidRPr="00557A42" w:rsidRDefault="006A73CE" w:rsidP="006A73CE">
      <w:pPr>
        <w:pStyle w:val="ListParagraph"/>
        <w:numPr>
          <w:ilvl w:val="0"/>
          <w:numId w:val="2"/>
        </w:numPr>
        <w:jc w:val="both"/>
      </w:pPr>
      <w:r w:rsidRPr="00303F5B">
        <w:rPr>
          <w:b/>
        </w:rPr>
        <w:t>Algoritmo a implementar:</w:t>
      </w:r>
      <w:r w:rsidR="00303F5B">
        <w:rPr>
          <w:b/>
        </w:rPr>
        <w:t xml:space="preserve"> </w:t>
      </w:r>
      <w:proofErr w:type="spellStart"/>
      <w:r w:rsidR="00303F5B" w:rsidRPr="00557A42">
        <w:t>Dijsktra</w:t>
      </w:r>
      <w:proofErr w:type="spellEnd"/>
    </w:p>
    <w:p w:rsidR="00303F5B" w:rsidRPr="00303F5B" w:rsidRDefault="00303F5B" w:rsidP="00303F5B">
      <w:pPr>
        <w:pStyle w:val="ListParagraph"/>
        <w:numPr>
          <w:ilvl w:val="0"/>
          <w:numId w:val="2"/>
        </w:numPr>
        <w:jc w:val="both"/>
        <w:rPr>
          <w:b/>
        </w:rPr>
      </w:pPr>
      <w:r>
        <w:rPr>
          <w:b/>
        </w:rPr>
        <w:t>Especificación</w:t>
      </w:r>
    </w:p>
    <w:tbl>
      <w:tblPr>
        <w:tblStyle w:val="TableGrid"/>
        <w:tblW w:w="9690" w:type="dxa"/>
        <w:tblInd w:w="-2" w:type="dxa"/>
        <w:tblCellMar>
          <w:top w:w="53" w:type="dxa"/>
          <w:left w:w="56" w:type="dxa"/>
          <w:right w:w="60" w:type="dxa"/>
        </w:tblCellMar>
        <w:tblLook w:val="04A0" w:firstRow="1" w:lastRow="0" w:firstColumn="1" w:lastColumn="0" w:noHBand="0" w:noVBand="1"/>
      </w:tblPr>
      <w:tblGrid>
        <w:gridCol w:w="632"/>
        <w:gridCol w:w="894"/>
        <w:gridCol w:w="2524"/>
        <w:gridCol w:w="5640"/>
      </w:tblGrid>
      <w:tr w:rsidR="00303F5B" w:rsidTr="006E7A83">
        <w:trPr>
          <w:trHeight w:val="368"/>
        </w:trPr>
        <w:tc>
          <w:tcPr>
            <w:tcW w:w="632" w:type="dxa"/>
            <w:tcBorders>
              <w:top w:val="single" w:sz="2" w:space="0" w:color="000000"/>
              <w:left w:val="single" w:sz="2" w:space="0" w:color="000000"/>
              <w:bottom w:val="single" w:sz="2" w:space="0" w:color="000000"/>
              <w:right w:val="single" w:sz="2" w:space="0" w:color="000000"/>
            </w:tcBorders>
          </w:tcPr>
          <w:p w:rsidR="00303F5B" w:rsidRDefault="00303F5B" w:rsidP="006E7A83">
            <w:pPr>
              <w:ind w:left="2"/>
            </w:pPr>
            <w:r>
              <w:rPr>
                <w:rFonts w:ascii="Calibri" w:eastAsia="Calibri" w:hAnsi="Calibri" w:cs="Calibri"/>
                <w:color w:val="00000A"/>
                <w:sz w:val="21"/>
              </w:rPr>
              <w:t>E/S</w:t>
            </w:r>
          </w:p>
        </w:tc>
        <w:tc>
          <w:tcPr>
            <w:tcW w:w="894" w:type="dxa"/>
            <w:tcBorders>
              <w:top w:val="single" w:sz="2" w:space="0" w:color="000000"/>
              <w:left w:val="single" w:sz="2" w:space="0" w:color="000000"/>
              <w:bottom w:val="single" w:sz="2" w:space="0" w:color="000000"/>
              <w:right w:val="single" w:sz="2" w:space="0" w:color="000000"/>
            </w:tcBorders>
          </w:tcPr>
          <w:p w:rsidR="00303F5B" w:rsidRDefault="00303F5B" w:rsidP="006E7A83">
            <w:pPr>
              <w:ind w:left="2"/>
            </w:pPr>
            <w:r>
              <w:rPr>
                <w:rFonts w:ascii="Calibri" w:eastAsia="Calibri" w:hAnsi="Calibri" w:cs="Calibri"/>
                <w:color w:val="00000A"/>
                <w:sz w:val="21"/>
              </w:rPr>
              <w:t>Nombre</w:t>
            </w:r>
          </w:p>
        </w:tc>
        <w:tc>
          <w:tcPr>
            <w:tcW w:w="2524" w:type="dxa"/>
            <w:tcBorders>
              <w:top w:val="single" w:sz="2" w:space="0" w:color="000000"/>
              <w:left w:val="single" w:sz="2" w:space="0" w:color="000000"/>
              <w:bottom w:val="single" w:sz="2" w:space="0" w:color="000000"/>
              <w:right w:val="single" w:sz="2" w:space="0" w:color="000000"/>
            </w:tcBorders>
          </w:tcPr>
          <w:p w:rsidR="00303F5B" w:rsidRDefault="00303F5B" w:rsidP="006E7A83">
            <w:r>
              <w:rPr>
                <w:rFonts w:ascii="Calibri" w:eastAsia="Calibri" w:hAnsi="Calibri" w:cs="Calibri"/>
                <w:color w:val="00000A"/>
                <w:sz w:val="21"/>
              </w:rPr>
              <w:t>Tipo</w:t>
            </w:r>
          </w:p>
        </w:tc>
        <w:tc>
          <w:tcPr>
            <w:tcW w:w="5640" w:type="dxa"/>
            <w:tcBorders>
              <w:top w:val="single" w:sz="2" w:space="0" w:color="000000"/>
              <w:left w:val="single" w:sz="2" w:space="0" w:color="000000"/>
              <w:bottom w:val="single" w:sz="2" w:space="0" w:color="000000"/>
              <w:right w:val="single" w:sz="2" w:space="0" w:color="000000"/>
            </w:tcBorders>
          </w:tcPr>
          <w:p w:rsidR="00303F5B" w:rsidRDefault="00303F5B" w:rsidP="006E7A83">
            <w:pPr>
              <w:ind w:left="2"/>
            </w:pPr>
            <w:r>
              <w:rPr>
                <w:rFonts w:ascii="Calibri" w:eastAsia="Calibri" w:hAnsi="Calibri" w:cs="Calibri"/>
                <w:color w:val="00000A"/>
                <w:sz w:val="21"/>
              </w:rPr>
              <w:t>Descripción</w:t>
            </w:r>
          </w:p>
        </w:tc>
      </w:tr>
      <w:tr w:rsidR="00303F5B" w:rsidRPr="00AE04DA" w:rsidTr="006E7A83">
        <w:trPr>
          <w:trHeight w:val="366"/>
        </w:trPr>
        <w:tc>
          <w:tcPr>
            <w:tcW w:w="632" w:type="dxa"/>
            <w:tcBorders>
              <w:top w:val="single" w:sz="2" w:space="0" w:color="000000"/>
              <w:left w:val="single" w:sz="2" w:space="0" w:color="000000"/>
              <w:bottom w:val="single" w:sz="2" w:space="0" w:color="000000"/>
              <w:right w:val="single" w:sz="2" w:space="0" w:color="000000"/>
            </w:tcBorders>
          </w:tcPr>
          <w:p w:rsidR="00303F5B" w:rsidRDefault="00303F5B" w:rsidP="006E7A83">
            <w:pPr>
              <w:ind w:left="2"/>
            </w:pPr>
            <w:r>
              <w:rPr>
                <w:rFonts w:ascii="Calibri" w:eastAsia="Calibri" w:hAnsi="Calibri" w:cs="Calibri"/>
                <w:color w:val="00000A"/>
                <w:sz w:val="21"/>
              </w:rPr>
              <w:t>E</w:t>
            </w:r>
          </w:p>
        </w:tc>
        <w:tc>
          <w:tcPr>
            <w:tcW w:w="894" w:type="dxa"/>
            <w:tcBorders>
              <w:top w:val="single" w:sz="2" w:space="0" w:color="000000"/>
              <w:left w:val="single" w:sz="2" w:space="0" w:color="000000"/>
              <w:bottom w:val="single" w:sz="2" w:space="0" w:color="000000"/>
              <w:right w:val="single" w:sz="2" w:space="0" w:color="000000"/>
            </w:tcBorders>
          </w:tcPr>
          <w:p w:rsidR="00303F5B" w:rsidRDefault="00303F5B" w:rsidP="006E7A83">
            <w:pPr>
              <w:ind w:left="2"/>
            </w:pPr>
            <w:r>
              <w:rPr>
                <w:rFonts w:ascii="Courier New" w:eastAsia="Courier New" w:hAnsi="Courier New" w:cs="Courier New"/>
                <w:color w:val="00000A"/>
              </w:rPr>
              <w:t>a</w:t>
            </w:r>
          </w:p>
        </w:tc>
        <w:tc>
          <w:tcPr>
            <w:tcW w:w="2524" w:type="dxa"/>
            <w:tcBorders>
              <w:top w:val="single" w:sz="2" w:space="0" w:color="000000"/>
              <w:left w:val="single" w:sz="2" w:space="0" w:color="000000"/>
              <w:bottom w:val="single" w:sz="2" w:space="0" w:color="000000"/>
              <w:right w:val="single" w:sz="2" w:space="0" w:color="000000"/>
            </w:tcBorders>
          </w:tcPr>
          <w:p w:rsidR="00303F5B" w:rsidRDefault="00303F5B" w:rsidP="006E7A83">
            <w:pPr>
              <w:jc w:val="both"/>
            </w:pPr>
            <w:proofErr w:type="spellStart"/>
            <w:r>
              <w:rPr>
                <w:rFonts w:ascii="Courier New" w:eastAsia="Courier New" w:hAnsi="Courier New" w:cs="Courier New"/>
                <w:color w:val="00000A"/>
              </w:rPr>
              <w:t>array</w:t>
            </w:r>
            <w:proofErr w:type="spellEnd"/>
            <w:r>
              <w:rPr>
                <w:rFonts w:ascii="Courier New" w:eastAsia="Courier New" w:hAnsi="Courier New" w:cs="Courier New"/>
                <w:color w:val="00000A"/>
              </w:rPr>
              <w:t xml:space="preserve"> [0,N) of </w:t>
            </w:r>
            <w:proofErr w:type="spellStart"/>
            <w:r>
              <w:rPr>
                <w:rFonts w:ascii="Courier New" w:eastAsia="Courier New" w:hAnsi="Courier New" w:cs="Courier New"/>
                <w:b/>
                <w:color w:val="00000A"/>
              </w:rPr>
              <w:t>nat</w:t>
            </w:r>
            <w:proofErr w:type="spellEnd"/>
          </w:p>
        </w:tc>
        <w:tc>
          <w:tcPr>
            <w:tcW w:w="5640" w:type="dxa"/>
            <w:tcBorders>
              <w:top w:val="single" w:sz="2" w:space="0" w:color="000000"/>
              <w:left w:val="single" w:sz="2" w:space="0" w:color="000000"/>
              <w:bottom w:val="single" w:sz="2" w:space="0" w:color="000000"/>
              <w:right w:val="single" w:sz="2" w:space="0" w:color="000000"/>
            </w:tcBorders>
          </w:tcPr>
          <w:p w:rsidR="00303F5B" w:rsidRPr="00AE04DA" w:rsidRDefault="00303F5B" w:rsidP="006E7A83">
            <w:pPr>
              <w:ind w:left="2"/>
            </w:pPr>
            <w:r w:rsidRPr="00AE04DA">
              <w:rPr>
                <w:rFonts w:ascii="Calibri" w:eastAsia="Calibri" w:hAnsi="Calibri" w:cs="Calibri"/>
                <w:color w:val="00000A"/>
                <w:sz w:val="21"/>
              </w:rPr>
              <w:t>Arreglo de números para determinar la condición</w:t>
            </w:r>
          </w:p>
        </w:tc>
      </w:tr>
      <w:tr w:rsidR="00303F5B" w:rsidRPr="00AE04DA" w:rsidTr="006E7A83">
        <w:trPr>
          <w:trHeight w:val="662"/>
        </w:trPr>
        <w:tc>
          <w:tcPr>
            <w:tcW w:w="632" w:type="dxa"/>
            <w:tcBorders>
              <w:top w:val="single" w:sz="2" w:space="0" w:color="000000"/>
              <w:left w:val="single" w:sz="2" w:space="0" w:color="000000"/>
              <w:bottom w:val="single" w:sz="2" w:space="0" w:color="000000"/>
              <w:right w:val="single" w:sz="2" w:space="0" w:color="000000"/>
            </w:tcBorders>
          </w:tcPr>
          <w:p w:rsidR="00303F5B" w:rsidRDefault="00303F5B" w:rsidP="006E7A83">
            <w:pPr>
              <w:ind w:left="2"/>
            </w:pPr>
            <w:r>
              <w:rPr>
                <w:rFonts w:ascii="Calibri" w:eastAsia="Calibri" w:hAnsi="Calibri" w:cs="Calibri"/>
                <w:color w:val="00000A"/>
                <w:sz w:val="21"/>
              </w:rPr>
              <w:t>E</w:t>
            </w:r>
          </w:p>
        </w:tc>
        <w:tc>
          <w:tcPr>
            <w:tcW w:w="894" w:type="dxa"/>
            <w:tcBorders>
              <w:top w:val="single" w:sz="2" w:space="0" w:color="000000"/>
              <w:left w:val="single" w:sz="2" w:space="0" w:color="000000"/>
              <w:bottom w:val="single" w:sz="2" w:space="0" w:color="000000"/>
              <w:right w:val="single" w:sz="2" w:space="0" w:color="000000"/>
            </w:tcBorders>
          </w:tcPr>
          <w:p w:rsidR="00303F5B" w:rsidRDefault="00303F5B" w:rsidP="006E7A83">
            <w:pPr>
              <w:ind w:left="2"/>
            </w:pPr>
            <w:r>
              <w:rPr>
                <w:rFonts w:ascii="Courier New" w:eastAsia="Courier New" w:hAnsi="Courier New" w:cs="Courier New"/>
                <w:color w:val="00000A"/>
              </w:rPr>
              <w:t>T</w:t>
            </w:r>
          </w:p>
        </w:tc>
        <w:tc>
          <w:tcPr>
            <w:tcW w:w="2524" w:type="dxa"/>
            <w:tcBorders>
              <w:top w:val="single" w:sz="2" w:space="0" w:color="000000"/>
              <w:left w:val="single" w:sz="2" w:space="0" w:color="000000"/>
              <w:bottom w:val="single" w:sz="2" w:space="0" w:color="000000"/>
              <w:right w:val="single" w:sz="2" w:space="0" w:color="000000"/>
            </w:tcBorders>
          </w:tcPr>
          <w:p w:rsidR="00303F5B" w:rsidRDefault="00303F5B" w:rsidP="006E7A83">
            <w:proofErr w:type="spellStart"/>
            <w:r>
              <w:rPr>
                <w:rFonts w:ascii="Courier New" w:eastAsia="Courier New" w:hAnsi="Courier New" w:cs="Courier New"/>
                <w:b/>
                <w:color w:val="00000A"/>
              </w:rPr>
              <w:t>nat</w:t>
            </w:r>
            <w:proofErr w:type="spellEnd"/>
          </w:p>
        </w:tc>
        <w:tc>
          <w:tcPr>
            <w:tcW w:w="5640" w:type="dxa"/>
            <w:tcBorders>
              <w:top w:val="single" w:sz="2" w:space="0" w:color="000000"/>
              <w:left w:val="single" w:sz="2" w:space="0" w:color="000000"/>
              <w:bottom w:val="single" w:sz="2" w:space="0" w:color="000000"/>
              <w:right w:val="single" w:sz="2" w:space="0" w:color="000000"/>
            </w:tcBorders>
          </w:tcPr>
          <w:p w:rsidR="00303F5B" w:rsidRPr="00AE04DA" w:rsidRDefault="00303F5B" w:rsidP="006E7A83">
            <w:pPr>
              <w:ind w:left="2"/>
            </w:pPr>
            <w:r>
              <w:rPr>
                <w:rFonts w:ascii="Calibri" w:eastAsia="Calibri" w:hAnsi="Calibri" w:cs="Calibri"/>
                <w:color w:val="00000A"/>
                <w:sz w:val="21"/>
              </w:rPr>
              <w:t>Suma que se espera que d</w:t>
            </w:r>
            <w:r w:rsidRPr="00AE04DA">
              <w:rPr>
                <w:rFonts w:ascii="Calibri" w:eastAsia="Calibri" w:hAnsi="Calibri" w:cs="Calibri"/>
                <w:color w:val="00000A"/>
                <w:sz w:val="21"/>
              </w:rPr>
              <w:t xml:space="preserve">el subconjunto de </w:t>
            </w:r>
            <w:r w:rsidR="00813C94" w:rsidRPr="00AE04DA">
              <w:rPr>
                <w:rFonts w:ascii="Calibri" w:eastAsia="Calibri" w:hAnsi="Calibri" w:cs="Calibri"/>
                <w:color w:val="00000A"/>
                <w:sz w:val="21"/>
              </w:rPr>
              <w:t>índices</w:t>
            </w:r>
            <w:r w:rsidRPr="00AE04DA">
              <w:rPr>
                <w:rFonts w:ascii="Calibri" w:eastAsia="Calibri" w:hAnsi="Calibri" w:cs="Calibri"/>
                <w:color w:val="00000A"/>
                <w:sz w:val="21"/>
              </w:rPr>
              <w:t xml:space="preserve"> seleccionados</w:t>
            </w:r>
          </w:p>
        </w:tc>
      </w:tr>
      <w:tr w:rsidR="00303F5B" w:rsidRPr="00AE04DA" w:rsidTr="006E7A83">
        <w:trPr>
          <w:trHeight w:val="660"/>
        </w:trPr>
        <w:tc>
          <w:tcPr>
            <w:tcW w:w="632" w:type="dxa"/>
            <w:tcBorders>
              <w:top w:val="single" w:sz="2" w:space="0" w:color="000000"/>
              <w:left w:val="single" w:sz="2" w:space="0" w:color="000000"/>
              <w:bottom w:val="single" w:sz="2" w:space="0" w:color="000000"/>
              <w:right w:val="single" w:sz="2" w:space="0" w:color="000000"/>
            </w:tcBorders>
          </w:tcPr>
          <w:p w:rsidR="00303F5B" w:rsidRDefault="00303F5B" w:rsidP="006E7A83">
            <w:pPr>
              <w:ind w:left="2"/>
            </w:pPr>
            <w:r>
              <w:rPr>
                <w:rFonts w:ascii="Calibri" w:eastAsia="Calibri" w:hAnsi="Calibri" w:cs="Calibri"/>
                <w:color w:val="00000A"/>
                <w:sz w:val="21"/>
              </w:rPr>
              <w:t>S</w:t>
            </w:r>
          </w:p>
        </w:tc>
        <w:tc>
          <w:tcPr>
            <w:tcW w:w="894" w:type="dxa"/>
            <w:tcBorders>
              <w:top w:val="single" w:sz="2" w:space="0" w:color="000000"/>
              <w:left w:val="single" w:sz="2" w:space="0" w:color="000000"/>
              <w:bottom w:val="single" w:sz="2" w:space="0" w:color="000000"/>
              <w:right w:val="single" w:sz="2" w:space="0" w:color="000000"/>
            </w:tcBorders>
          </w:tcPr>
          <w:p w:rsidR="00303F5B" w:rsidRDefault="00303F5B" w:rsidP="006E7A83">
            <w:pPr>
              <w:ind w:left="2"/>
            </w:pPr>
            <w:r>
              <w:rPr>
                <w:rFonts w:ascii="Courier New" w:eastAsia="Courier New" w:hAnsi="Courier New" w:cs="Courier New"/>
                <w:color w:val="00000A"/>
              </w:rPr>
              <w:t>b</w:t>
            </w:r>
          </w:p>
        </w:tc>
        <w:tc>
          <w:tcPr>
            <w:tcW w:w="2524" w:type="dxa"/>
            <w:tcBorders>
              <w:top w:val="single" w:sz="2" w:space="0" w:color="000000"/>
              <w:left w:val="single" w:sz="2" w:space="0" w:color="000000"/>
              <w:bottom w:val="single" w:sz="2" w:space="0" w:color="000000"/>
              <w:right w:val="single" w:sz="2" w:space="0" w:color="000000"/>
            </w:tcBorders>
          </w:tcPr>
          <w:p w:rsidR="00303F5B" w:rsidRDefault="00303F5B" w:rsidP="006E7A83">
            <w:proofErr w:type="spellStart"/>
            <w:r>
              <w:rPr>
                <w:rFonts w:ascii="Courier New" w:eastAsia="Courier New" w:hAnsi="Courier New" w:cs="Courier New"/>
                <w:color w:val="00000A"/>
              </w:rPr>
              <w:t>boolean</w:t>
            </w:r>
            <w:proofErr w:type="spellEnd"/>
          </w:p>
        </w:tc>
        <w:tc>
          <w:tcPr>
            <w:tcW w:w="5640" w:type="dxa"/>
            <w:tcBorders>
              <w:top w:val="single" w:sz="2" w:space="0" w:color="000000"/>
              <w:left w:val="single" w:sz="2" w:space="0" w:color="000000"/>
              <w:bottom w:val="single" w:sz="2" w:space="0" w:color="000000"/>
              <w:right w:val="single" w:sz="2" w:space="0" w:color="000000"/>
            </w:tcBorders>
          </w:tcPr>
          <w:p w:rsidR="00303F5B" w:rsidRPr="00AE04DA" w:rsidRDefault="00303F5B" w:rsidP="006E7A83">
            <w:pPr>
              <w:ind w:left="2"/>
            </w:pPr>
            <w:r w:rsidRPr="00AE04DA">
              <w:rPr>
                <w:rFonts w:ascii="Calibri" w:eastAsia="Calibri" w:hAnsi="Calibri" w:cs="Calibri"/>
                <w:color w:val="00000A"/>
                <w:sz w:val="21"/>
              </w:rPr>
              <w:t xml:space="preserve">Indica si es posible construir un subconjunto i de los índices [0,N) cuyos valores correspondientes sumen T </w:t>
            </w:r>
          </w:p>
        </w:tc>
      </w:tr>
    </w:tbl>
    <w:p w:rsidR="00557A42" w:rsidRDefault="00557A42" w:rsidP="006A73CE">
      <w:pPr>
        <w:jc w:val="both"/>
      </w:pPr>
    </w:p>
    <w:p w:rsidR="00557A42" w:rsidRDefault="00557A42" w:rsidP="006A73CE">
      <w:pPr>
        <w:pStyle w:val="ListParagraph"/>
        <w:numPr>
          <w:ilvl w:val="0"/>
          <w:numId w:val="2"/>
        </w:numPr>
        <w:jc w:val="both"/>
      </w:pPr>
      <w:r w:rsidRPr="00557A42">
        <w:rPr>
          <w:b/>
        </w:rPr>
        <w:t>Archivos para ejecución</w:t>
      </w:r>
      <w:r w:rsidRPr="00557A42">
        <w:rPr>
          <w:b/>
        </w:rPr>
        <w:t xml:space="preserve">: </w:t>
      </w:r>
      <w:r>
        <w:t>ejercicio4.py, dijkstra.py</w:t>
      </w:r>
    </w:p>
    <w:p w:rsidR="00557A42" w:rsidRPr="009E3C15" w:rsidRDefault="00557A42" w:rsidP="006A73CE">
      <w:pPr>
        <w:pStyle w:val="ListParagraph"/>
        <w:numPr>
          <w:ilvl w:val="0"/>
          <w:numId w:val="2"/>
        </w:numPr>
        <w:jc w:val="both"/>
      </w:pPr>
      <w:r>
        <w:rPr>
          <w:b/>
        </w:rPr>
        <w:t>Archivos base de datos:</w:t>
      </w:r>
      <w:r>
        <w:t xml:space="preserve"> aeropuertos.csv, vuelos csv</w:t>
      </w:r>
      <w:bookmarkStart w:id="0" w:name="_GoBack"/>
      <w:bookmarkEnd w:id="0"/>
    </w:p>
    <w:p w:rsidR="009E3C15" w:rsidRDefault="009E3C15" w:rsidP="006A73CE">
      <w:pPr>
        <w:pStyle w:val="Heading2"/>
        <w:jc w:val="both"/>
        <w:rPr>
          <w:rStyle w:val="Heading3Char"/>
        </w:rPr>
      </w:pPr>
      <w:r>
        <w:t xml:space="preserve">Parte 2: </w:t>
      </w:r>
      <w:r w:rsidRPr="009E3C15">
        <w:rPr>
          <w:rStyle w:val="Heading3Char"/>
        </w:rPr>
        <w:t>Implementar y probar un algoritmo que solucione el problema 5 en el archivo adjunto.</w:t>
      </w:r>
    </w:p>
    <w:p w:rsidR="00F974DC" w:rsidRPr="00F974DC" w:rsidRDefault="00F974DC" w:rsidP="006A73CE">
      <w:pPr>
        <w:jc w:val="both"/>
      </w:pPr>
    </w:p>
    <w:p w:rsidR="009E3C15" w:rsidRPr="009E3C15" w:rsidRDefault="009E3C15" w:rsidP="006A73CE">
      <w:pPr>
        <w:jc w:val="both"/>
        <w:rPr>
          <w:rFonts w:ascii="Calibri" w:eastAsia="Calibri" w:hAnsi="Calibri" w:cs="Calibri"/>
          <w:color w:val="000000"/>
          <w:sz w:val="21"/>
        </w:rPr>
      </w:pPr>
      <w:r>
        <w:t xml:space="preserve">5. Una ciudad se diseñó de tal modo que todas sus calles fueran de una sola vía. Con el paso del tiempo la cantidad de habitantes de la ciudad creció y esto produjo grandes trancones en algunas de las </w:t>
      </w:r>
      <w:r w:rsidR="006A73CE">
        <w:t>vías</w:t>
      </w:r>
      <w:r>
        <w:t xml:space="preserve"> debido a algunos desvíos innecesarios que tienen que tomar los habitantes de la ciudad para poder llegar a sus trabajos. Por lo tanto, el alcalde tomó la decisión de ampliar algunas </w:t>
      </w:r>
      <w:r w:rsidR="006A73CE">
        <w:t>vías</w:t>
      </w:r>
      <w:r>
        <w:t xml:space="preserve"> para que puedan convertirse en doble </w:t>
      </w:r>
      <w:r w:rsidR="00303F5B">
        <w:t>vía</w:t>
      </w:r>
      <w:r>
        <w:t xml:space="preserve">. Dado el mapa de la ciudad y el costo de convertir cada </w:t>
      </w:r>
      <w:r w:rsidR="006A73CE">
        <w:t>vía</w:t>
      </w:r>
      <w:r>
        <w:t xml:space="preserve"> actual en doble </w:t>
      </w:r>
      <w:r w:rsidR="006A73CE">
        <w:t>vía</w:t>
      </w:r>
      <w:r>
        <w:t xml:space="preserve">, determinar qué </w:t>
      </w:r>
      <w:r w:rsidR="00303F5B">
        <w:lastRenderedPageBreak/>
        <w:t>vías</w:t>
      </w:r>
      <w:r>
        <w:t xml:space="preserve"> se deben convertir, de modo que se pueda transitar de cualquier punto a cualquier punto de la ciudad por dobles </w:t>
      </w:r>
      <w:r w:rsidR="00303F5B">
        <w:t>vías</w:t>
      </w:r>
      <w:r>
        <w:t xml:space="preserve"> y que el costo de la conversión sea el mínimo posible.</w:t>
      </w:r>
    </w:p>
    <w:sectPr w:rsidR="009E3C15" w:rsidRPr="009E3C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5B0" w:rsidRDefault="007445B0" w:rsidP="009E3C15">
      <w:pPr>
        <w:spacing w:after="0" w:line="240" w:lineRule="auto"/>
      </w:pPr>
      <w:r>
        <w:separator/>
      </w:r>
    </w:p>
  </w:endnote>
  <w:endnote w:type="continuationSeparator" w:id="0">
    <w:p w:rsidR="007445B0" w:rsidRDefault="007445B0" w:rsidP="009E3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5B0" w:rsidRDefault="007445B0" w:rsidP="009E3C15">
      <w:pPr>
        <w:spacing w:after="0" w:line="240" w:lineRule="auto"/>
      </w:pPr>
      <w:r>
        <w:separator/>
      </w:r>
    </w:p>
  </w:footnote>
  <w:footnote w:type="continuationSeparator" w:id="0">
    <w:p w:rsidR="007445B0" w:rsidRDefault="007445B0" w:rsidP="009E3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70" w:type="dxa"/>
      <w:tblInd w:w="-42" w:type="dxa"/>
      <w:tblCellMar>
        <w:top w:w="4" w:type="dxa"/>
        <w:left w:w="50" w:type="dxa"/>
        <w:right w:w="60" w:type="dxa"/>
      </w:tblCellMar>
      <w:tblLook w:val="04A0" w:firstRow="1" w:lastRow="0" w:firstColumn="1" w:lastColumn="0" w:noHBand="0" w:noVBand="1"/>
    </w:tblPr>
    <w:tblGrid>
      <w:gridCol w:w="2828"/>
      <w:gridCol w:w="6442"/>
    </w:tblGrid>
    <w:tr w:rsidR="009E3C15" w:rsidRPr="00AE04DA" w:rsidTr="006E7A83">
      <w:trPr>
        <w:trHeight w:val="1604"/>
      </w:trPr>
      <w:tc>
        <w:tcPr>
          <w:tcW w:w="2828" w:type="dxa"/>
          <w:tcBorders>
            <w:top w:val="single" w:sz="4" w:space="0" w:color="000080"/>
            <w:left w:val="single" w:sz="4" w:space="0" w:color="000080"/>
            <w:bottom w:val="single" w:sz="4" w:space="0" w:color="000080"/>
            <w:right w:val="single" w:sz="4" w:space="0" w:color="000080"/>
          </w:tcBorders>
        </w:tcPr>
        <w:p w:rsidR="009E3C15" w:rsidRDefault="009E3C15" w:rsidP="009E3C15">
          <w:pPr>
            <w:jc w:val="center"/>
          </w:pPr>
          <w:r>
            <w:rPr>
              <w:noProof/>
              <w:lang w:val="en-US"/>
            </w:rPr>
            <w:drawing>
              <wp:inline distT="0" distB="0" distL="0" distR="0" wp14:anchorId="72CFF304" wp14:editId="2EAAD917">
                <wp:extent cx="1473200" cy="67945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73200" cy="679450"/>
                        </a:xfrm>
                        <a:prstGeom prst="rect">
                          <a:avLst/>
                        </a:prstGeom>
                      </pic:spPr>
                    </pic:pic>
                  </a:graphicData>
                </a:graphic>
              </wp:inline>
            </w:drawing>
          </w:r>
          <w:r>
            <w:rPr>
              <w:rFonts w:ascii="Calibri" w:eastAsia="Calibri" w:hAnsi="Calibri" w:cs="Calibri"/>
              <w:color w:val="00000A"/>
              <w:sz w:val="20"/>
            </w:rPr>
            <w:t xml:space="preserve">        </w:t>
          </w:r>
        </w:p>
      </w:tc>
      <w:tc>
        <w:tcPr>
          <w:tcW w:w="6442" w:type="dxa"/>
          <w:tcBorders>
            <w:top w:val="single" w:sz="4" w:space="0" w:color="000080"/>
            <w:left w:val="single" w:sz="4" w:space="0" w:color="000080"/>
            <w:bottom w:val="single" w:sz="4" w:space="0" w:color="000080"/>
            <w:right w:val="single" w:sz="4" w:space="0" w:color="000080"/>
          </w:tcBorders>
          <w:vAlign w:val="center"/>
        </w:tcPr>
        <w:p w:rsidR="009E3C15" w:rsidRPr="00AE04DA" w:rsidRDefault="009E3C15" w:rsidP="009E3C15">
          <w:pPr>
            <w:ind w:left="60"/>
          </w:pPr>
          <w:r w:rsidRPr="00AE04DA">
            <w:rPr>
              <w:rFonts w:ascii="Calibri" w:eastAsia="Calibri" w:hAnsi="Calibri" w:cs="Calibri"/>
              <w:b/>
              <w:color w:val="00000A"/>
            </w:rPr>
            <w:t>Ingeniería de Sistemas y Computación</w:t>
          </w:r>
        </w:p>
        <w:p w:rsidR="009E3C15" w:rsidRPr="00AE04DA" w:rsidRDefault="009E3C15" w:rsidP="009E3C15">
          <w:pPr>
            <w:ind w:left="60"/>
          </w:pPr>
          <w:r>
            <w:rPr>
              <w:b/>
              <w:color w:val="808080"/>
            </w:rPr>
            <w:t>ISIS4208</w:t>
          </w:r>
          <w:r w:rsidRPr="00AE04DA">
            <w:rPr>
              <w:rFonts w:ascii="Calibri" w:eastAsia="Calibri" w:hAnsi="Calibri" w:cs="Calibri"/>
              <w:b/>
              <w:color w:val="808080"/>
            </w:rPr>
            <w:t xml:space="preserve"> –</w:t>
          </w:r>
          <w:r>
            <w:rPr>
              <w:b/>
              <w:color w:val="808080"/>
            </w:rPr>
            <w:t xml:space="preserve"> A</w:t>
          </w:r>
          <w:r w:rsidRPr="00AE04DA">
            <w:rPr>
              <w:rFonts w:ascii="Calibri" w:eastAsia="Calibri" w:hAnsi="Calibri" w:cs="Calibri"/>
              <w:b/>
              <w:color w:val="808080"/>
            </w:rPr>
            <w:t>nálisis de algoritmos</w:t>
          </w:r>
        </w:p>
        <w:p w:rsidR="009E3C15" w:rsidRPr="00AE04DA" w:rsidRDefault="009E3C15" w:rsidP="009E3C15">
          <w:pPr>
            <w:ind w:left="60"/>
          </w:pPr>
          <w:r w:rsidRPr="00AE04DA">
            <w:rPr>
              <w:rFonts w:ascii="Calibri" w:eastAsia="Calibri" w:hAnsi="Calibri" w:cs="Calibri"/>
              <w:b/>
              <w:color w:val="808080"/>
            </w:rPr>
            <w:t>Profesor: Jorge Duitama</w:t>
          </w:r>
        </w:p>
        <w:p w:rsidR="009E3C15" w:rsidRPr="00AE04DA" w:rsidRDefault="009E3C15" w:rsidP="009E3C15">
          <w:pPr>
            <w:ind w:left="60"/>
          </w:pPr>
          <w:r w:rsidRPr="00AE04DA">
            <w:rPr>
              <w:b/>
              <w:color w:val="808080"/>
            </w:rPr>
            <w:t>Semestre: 2022-1</w:t>
          </w:r>
          <w:r w:rsidRPr="00AE04DA">
            <w:rPr>
              <w:rFonts w:ascii="Calibri" w:eastAsia="Calibri" w:hAnsi="Calibri" w:cs="Calibri"/>
              <w:b/>
              <w:color w:val="808080"/>
            </w:rPr>
            <w:t>0</w:t>
          </w:r>
        </w:p>
      </w:tc>
    </w:tr>
  </w:tbl>
  <w:p w:rsidR="009E3C15" w:rsidRDefault="009E3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744C1"/>
    <w:multiLevelType w:val="hybridMultilevel"/>
    <w:tmpl w:val="7AB01632"/>
    <w:lvl w:ilvl="0" w:tplc="45E4C0D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271E1"/>
    <w:multiLevelType w:val="hybridMultilevel"/>
    <w:tmpl w:val="0CA8D902"/>
    <w:lvl w:ilvl="0" w:tplc="45E4C0D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91DEF"/>
    <w:multiLevelType w:val="hybridMultilevel"/>
    <w:tmpl w:val="90BADCAE"/>
    <w:lvl w:ilvl="0" w:tplc="034A673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15"/>
    <w:rsid w:val="00303F5B"/>
    <w:rsid w:val="00557A42"/>
    <w:rsid w:val="0062224F"/>
    <w:rsid w:val="006A73CE"/>
    <w:rsid w:val="007445B0"/>
    <w:rsid w:val="007E6588"/>
    <w:rsid w:val="00813C94"/>
    <w:rsid w:val="00826781"/>
    <w:rsid w:val="009E3C15"/>
    <w:rsid w:val="00E150E2"/>
    <w:rsid w:val="00F9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8F93E-81F4-4983-A626-813F37AB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Heading1">
    <w:name w:val="heading 1"/>
    <w:basedOn w:val="Normal"/>
    <w:next w:val="Normal"/>
    <w:link w:val="Heading1Char"/>
    <w:uiPriority w:val="9"/>
    <w:qFormat/>
    <w:rsid w:val="009E3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3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3C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C15"/>
    <w:rPr>
      <w:lang w:val="es-MX"/>
    </w:rPr>
  </w:style>
  <w:style w:type="paragraph" w:styleId="Footer">
    <w:name w:val="footer"/>
    <w:basedOn w:val="Normal"/>
    <w:link w:val="FooterChar"/>
    <w:uiPriority w:val="99"/>
    <w:unhideWhenUsed/>
    <w:rsid w:val="009E3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C15"/>
    <w:rPr>
      <w:lang w:val="es-MX"/>
    </w:rPr>
  </w:style>
  <w:style w:type="table" w:customStyle="1" w:styleId="TableGrid">
    <w:name w:val="TableGrid"/>
    <w:rsid w:val="009E3C15"/>
    <w:pPr>
      <w:spacing w:after="0" w:line="240" w:lineRule="auto"/>
    </w:pPr>
    <w:rPr>
      <w:rFonts w:eastAsiaTheme="minorEastAsia"/>
    </w:rPr>
    <w:tblPr>
      <w:tblCellMar>
        <w:top w:w="0" w:type="dxa"/>
        <w:left w:w="0" w:type="dxa"/>
        <w:bottom w:w="0" w:type="dxa"/>
        <w:right w:w="0" w:type="dxa"/>
      </w:tblCellMar>
    </w:tblPr>
  </w:style>
  <w:style w:type="paragraph" w:styleId="Title">
    <w:name w:val="Title"/>
    <w:basedOn w:val="Normal"/>
    <w:next w:val="Normal"/>
    <w:link w:val="TitleChar"/>
    <w:uiPriority w:val="10"/>
    <w:qFormat/>
    <w:rsid w:val="009E3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C15"/>
    <w:rPr>
      <w:rFonts w:asciiTheme="majorHAnsi" w:eastAsiaTheme="majorEastAsia" w:hAnsiTheme="majorHAnsi" w:cstheme="majorBidi"/>
      <w:spacing w:val="-10"/>
      <w:kern w:val="28"/>
      <w:sz w:val="56"/>
      <w:szCs w:val="56"/>
      <w:lang w:val="es-MX"/>
    </w:rPr>
  </w:style>
  <w:style w:type="character" w:customStyle="1" w:styleId="Heading1Char">
    <w:name w:val="Heading 1 Char"/>
    <w:basedOn w:val="DefaultParagraphFont"/>
    <w:link w:val="Heading1"/>
    <w:uiPriority w:val="9"/>
    <w:rsid w:val="009E3C15"/>
    <w:rPr>
      <w:rFonts w:asciiTheme="majorHAnsi" w:eastAsiaTheme="majorEastAsia" w:hAnsiTheme="majorHAnsi" w:cstheme="majorBidi"/>
      <w:color w:val="2E74B5" w:themeColor="accent1" w:themeShade="BF"/>
      <w:sz w:val="32"/>
      <w:szCs w:val="32"/>
      <w:lang w:val="es-MX"/>
    </w:rPr>
  </w:style>
  <w:style w:type="character" w:customStyle="1" w:styleId="Heading2Char">
    <w:name w:val="Heading 2 Char"/>
    <w:basedOn w:val="DefaultParagraphFont"/>
    <w:link w:val="Heading2"/>
    <w:uiPriority w:val="9"/>
    <w:rsid w:val="009E3C15"/>
    <w:rPr>
      <w:rFonts w:asciiTheme="majorHAnsi" w:eastAsiaTheme="majorEastAsia" w:hAnsiTheme="majorHAnsi" w:cstheme="majorBidi"/>
      <w:color w:val="2E74B5" w:themeColor="accent1" w:themeShade="BF"/>
      <w:sz w:val="26"/>
      <w:szCs w:val="26"/>
      <w:lang w:val="es-MX"/>
    </w:rPr>
  </w:style>
  <w:style w:type="character" w:customStyle="1" w:styleId="Heading3Char">
    <w:name w:val="Heading 3 Char"/>
    <w:basedOn w:val="DefaultParagraphFont"/>
    <w:link w:val="Heading3"/>
    <w:uiPriority w:val="9"/>
    <w:rsid w:val="009E3C15"/>
    <w:rPr>
      <w:rFonts w:asciiTheme="majorHAnsi" w:eastAsiaTheme="majorEastAsia" w:hAnsiTheme="majorHAnsi" w:cstheme="majorBidi"/>
      <w:color w:val="1F4D78" w:themeColor="accent1" w:themeShade="7F"/>
      <w:sz w:val="24"/>
      <w:szCs w:val="24"/>
      <w:lang w:val="es-MX"/>
    </w:rPr>
  </w:style>
  <w:style w:type="paragraph" w:styleId="ListParagraph">
    <w:name w:val="List Paragraph"/>
    <w:basedOn w:val="Normal"/>
    <w:uiPriority w:val="34"/>
    <w:qFormat/>
    <w:rsid w:val="00303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David Cuy Salcedo</dc:creator>
  <cp:keywords/>
  <dc:description/>
  <cp:lastModifiedBy>Hernan David Cuy Salcedo</cp:lastModifiedBy>
  <cp:revision>2</cp:revision>
  <dcterms:created xsi:type="dcterms:W3CDTF">2022-02-06T22:26:00Z</dcterms:created>
  <dcterms:modified xsi:type="dcterms:W3CDTF">2022-02-09T04:00:00Z</dcterms:modified>
</cp:coreProperties>
</file>