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4B12" w14:textId="77777777" w:rsidR="00A97044" w:rsidRPr="001474B6" w:rsidRDefault="00A97044" w:rsidP="001474B6">
      <w:pPr>
        <w:jc w:val="center"/>
        <w:rPr>
          <w:sz w:val="32"/>
          <w:szCs w:val="32"/>
        </w:rPr>
      </w:pPr>
      <w:r w:rsidRPr="001474B6">
        <w:rPr>
          <w:sz w:val="32"/>
          <w:szCs w:val="32"/>
        </w:rPr>
        <w:t>UNIVERSIDAD: Politécnica de Atlautla</w:t>
      </w:r>
    </w:p>
    <w:p w14:paraId="23CBD75E" w14:textId="77777777" w:rsidR="00A97044" w:rsidRPr="001474B6" w:rsidRDefault="00A97044" w:rsidP="001474B6">
      <w:pPr>
        <w:jc w:val="center"/>
        <w:rPr>
          <w:sz w:val="32"/>
          <w:szCs w:val="32"/>
        </w:rPr>
      </w:pPr>
      <w:r w:rsidRPr="001474B6">
        <w:rPr>
          <w:sz w:val="32"/>
          <w:szCs w:val="32"/>
        </w:rPr>
        <w:t>PROGRAMA: Ingeniería en Tecnologías de la Información e Innovación Digital</w:t>
      </w:r>
    </w:p>
    <w:p w14:paraId="5E120537" w14:textId="77777777" w:rsidR="00A97044" w:rsidRPr="001474B6" w:rsidRDefault="00A97044" w:rsidP="001474B6">
      <w:pPr>
        <w:jc w:val="center"/>
        <w:rPr>
          <w:sz w:val="32"/>
          <w:szCs w:val="32"/>
        </w:rPr>
      </w:pPr>
      <w:r w:rsidRPr="001474B6">
        <w:rPr>
          <w:sz w:val="32"/>
          <w:szCs w:val="32"/>
        </w:rPr>
        <w:t>ASIGNATURA: Fundamentos de Inteligencia Artificial</w:t>
      </w:r>
    </w:p>
    <w:p w14:paraId="745F078A" w14:textId="77777777" w:rsidR="00A97044" w:rsidRPr="001474B6" w:rsidRDefault="00A97044" w:rsidP="001474B6">
      <w:pPr>
        <w:jc w:val="center"/>
        <w:rPr>
          <w:sz w:val="32"/>
          <w:szCs w:val="32"/>
        </w:rPr>
      </w:pPr>
      <w:r w:rsidRPr="001474B6">
        <w:rPr>
          <w:sz w:val="32"/>
          <w:szCs w:val="32"/>
        </w:rPr>
        <w:t>DOCENTE: Mtro. Javier García Lara</w:t>
      </w:r>
    </w:p>
    <w:p w14:paraId="7CB11CEF" w14:textId="042692C3" w:rsidR="00A97044" w:rsidRPr="001474B6" w:rsidRDefault="00A97044" w:rsidP="001474B6">
      <w:pPr>
        <w:jc w:val="center"/>
        <w:rPr>
          <w:sz w:val="32"/>
          <w:szCs w:val="32"/>
        </w:rPr>
      </w:pPr>
      <w:r w:rsidRPr="001474B6">
        <w:rPr>
          <w:sz w:val="32"/>
          <w:szCs w:val="32"/>
        </w:rPr>
        <w:t>GRUPOS: 172 — Cuatrimestre 7</w:t>
      </w:r>
    </w:p>
    <w:p w14:paraId="31AFFAEE" w14:textId="77777777" w:rsidR="00A97044" w:rsidRDefault="00A97044" w:rsidP="001474B6">
      <w:pPr>
        <w:jc w:val="center"/>
        <w:rPr>
          <w:sz w:val="32"/>
          <w:szCs w:val="32"/>
        </w:rPr>
      </w:pPr>
    </w:p>
    <w:p w14:paraId="1CFC9505" w14:textId="77777777" w:rsidR="001474B6" w:rsidRDefault="001474B6" w:rsidP="001474B6">
      <w:pPr>
        <w:jc w:val="center"/>
        <w:rPr>
          <w:sz w:val="32"/>
          <w:szCs w:val="32"/>
        </w:rPr>
      </w:pPr>
    </w:p>
    <w:p w14:paraId="43FF25EA" w14:textId="77777777" w:rsidR="001474B6" w:rsidRPr="001474B6" w:rsidRDefault="001474B6" w:rsidP="001474B6">
      <w:pPr>
        <w:jc w:val="center"/>
        <w:rPr>
          <w:b/>
          <w:bCs/>
          <w:sz w:val="32"/>
          <w:szCs w:val="32"/>
        </w:rPr>
      </w:pPr>
    </w:p>
    <w:p w14:paraId="473A4AE9" w14:textId="47D4A1C5" w:rsidR="00A97044" w:rsidRPr="001474B6" w:rsidRDefault="00A97044" w:rsidP="001474B6">
      <w:pPr>
        <w:jc w:val="center"/>
        <w:rPr>
          <w:b/>
          <w:bCs/>
          <w:sz w:val="32"/>
          <w:szCs w:val="32"/>
        </w:rPr>
      </w:pPr>
      <w:r w:rsidRPr="001474B6">
        <w:rPr>
          <w:b/>
          <w:bCs/>
          <w:sz w:val="32"/>
          <w:szCs w:val="32"/>
        </w:rPr>
        <w:t xml:space="preserve"> Reporte de investigación — Tres casos reales de aplicación de la IA</w:t>
      </w:r>
    </w:p>
    <w:p w14:paraId="2258AD4E" w14:textId="419EBB62" w:rsidR="00A97044" w:rsidRPr="001474B6" w:rsidRDefault="00A97044" w:rsidP="001474B6">
      <w:pPr>
        <w:jc w:val="center"/>
        <w:rPr>
          <w:b/>
          <w:bCs/>
          <w:sz w:val="32"/>
          <w:szCs w:val="32"/>
        </w:rPr>
      </w:pPr>
      <w:r w:rsidRPr="001474B6">
        <w:rPr>
          <w:b/>
          <w:bCs/>
          <w:sz w:val="32"/>
          <w:szCs w:val="32"/>
        </w:rPr>
        <w:t>en los sectores salud, industria y movilidad</w:t>
      </w:r>
    </w:p>
    <w:p w14:paraId="5A7A2999" w14:textId="77777777" w:rsidR="001474B6" w:rsidRDefault="001474B6" w:rsidP="001474B6">
      <w:pPr>
        <w:jc w:val="center"/>
        <w:rPr>
          <w:sz w:val="32"/>
          <w:szCs w:val="32"/>
        </w:rPr>
      </w:pPr>
    </w:p>
    <w:p w14:paraId="59FF1DA2" w14:textId="77777777" w:rsidR="001474B6" w:rsidRDefault="001474B6" w:rsidP="001474B6">
      <w:pPr>
        <w:jc w:val="center"/>
        <w:rPr>
          <w:sz w:val="32"/>
          <w:szCs w:val="32"/>
        </w:rPr>
      </w:pPr>
    </w:p>
    <w:p w14:paraId="461674AC" w14:textId="77777777" w:rsidR="001474B6" w:rsidRDefault="001474B6" w:rsidP="001474B6">
      <w:pPr>
        <w:jc w:val="center"/>
        <w:rPr>
          <w:sz w:val="32"/>
          <w:szCs w:val="32"/>
        </w:rPr>
      </w:pPr>
    </w:p>
    <w:p w14:paraId="5D9359E3" w14:textId="77777777" w:rsidR="001474B6" w:rsidRPr="001474B6" w:rsidRDefault="001474B6" w:rsidP="001474B6">
      <w:pPr>
        <w:jc w:val="center"/>
        <w:rPr>
          <w:sz w:val="32"/>
          <w:szCs w:val="32"/>
        </w:rPr>
      </w:pPr>
    </w:p>
    <w:p w14:paraId="3EFD48F3" w14:textId="77777777" w:rsidR="00A97044" w:rsidRDefault="00A97044" w:rsidP="001474B6">
      <w:pPr>
        <w:jc w:val="center"/>
        <w:rPr>
          <w:sz w:val="32"/>
          <w:szCs w:val="32"/>
        </w:rPr>
      </w:pPr>
      <w:r w:rsidRPr="001474B6">
        <w:rPr>
          <w:sz w:val="32"/>
          <w:szCs w:val="32"/>
        </w:rPr>
        <w:t>SECCIÓN: 1.7 Aplicaciones y casos de estudio de IA</w:t>
      </w:r>
    </w:p>
    <w:p w14:paraId="1BBDCFE7" w14:textId="77777777" w:rsidR="001474B6" w:rsidRPr="001474B6" w:rsidRDefault="001474B6" w:rsidP="001474B6">
      <w:pPr>
        <w:jc w:val="center"/>
        <w:rPr>
          <w:sz w:val="32"/>
          <w:szCs w:val="32"/>
        </w:rPr>
      </w:pPr>
    </w:p>
    <w:p w14:paraId="15E47449" w14:textId="55A575D6" w:rsidR="00A97044" w:rsidRPr="001474B6" w:rsidRDefault="00A97044" w:rsidP="001474B6">
      <w:pPr>
        <w:jc w:val="center"/>
        <w:rPr>
          <w:sz w:val="32"/>
          <w:szCs w:val="32"/>
        </w:rPr>
      </w:pPr>
      <w:r w:rsidRPr="001474B6">
        <w:rPr>
          <w:sz w:val="32"/>
          <w:szCs w:val="32"/>
        </w:rPr>
        <w:t xml:space="preserve">ALUMNO: </w:t>
      </w:r>
      <w:r w:rsidR="001474B6">
        <w:rPr>
          <w:sz w:val="32"/>
          <w:szCs w:val="32"/>
        </w:rPr>
        <w:t xml:space="preserve">JAXIE EDREY SANCHEZ HERNANDEZ </w:t>
      </w:r>
    </w:p>
    <w:p w14:paraId="784DDE78" w14:textId="77777777" w:rsidR="00A97044" w:rsidRPr="001474B6" w:rsidRDefault="00A97044" w:rsidP="001474B6">
      <w:pPr>
        <w:jc w:val="center"/>
        <w:rPr>
          <w:sz w:val="32"/>
          <w:szCs w:val="32"/>
        </w:rPr>
      </w:pPr>
      <w:r w:rsidRPr="001474B6">
        <w:rPr>
          <w:sz w:val="32"/>
          <w:szCs w:val="32"/>
        </w:rPr>
        <w:t>FECHA: 18 de octubre de 2026</w:t>
      </w:r>
    </w:p>
    <w:p w14:paraId="35D9DD48" w14:textId="5E5CAC82" w:rsidR="00D85193" w:rsidRPr="001474B6" w:rsidRDefault="00A97044" w:rsidP="001474B6">
      <w:pPr>
        <w:jc w:val="center"/>
        <w:rPr>
          <w:sz w:val="32"/>
          <w:szCs w:val="32"/>
        </w:rPr>
      </w:pPr>
      <w:r w:rsidRPr="001474B6">
        <w:rPr>
          <w:sz w:val="32"/>
          <w:szCs w:val="32"/>
        </w:rPr>
        <w:t>NOMENCLATURA DEL ARCHIVO: FIA_171_Apellido_S1.pdf</w:t>
      </w:r>
    </w:p>
    <w:p w14:paraId="55C02BE3" w14:textId="77777777" w:rsidR="001474B6" w:rsidRDefault="001474B6" w:rsidP="00A97044"/>
    <w:p w14:paraId="0540FDD8" w14:textId="77777777" w:rsidR="00A97044" w:rsidRPr="00A97044" w:rsidRDefault="00A97044" w:rsidP="00A97044">
      <w:pPr>
        <w:rPr>
          <w:b/>
          <w:bCs/>
        </w:rPr>
      </w:pPr>
      <w:r w:rsidRPr="00A97044">
        <w:rPr>
          <w:b/>
          <w:bCs/>
        </w:rPr>
        <w:lastRenderedPageBreak/>
        <w:t>1. TEMA</w:t>
      </w:r>
    </w:p>
    <w:p w14:paraId="2956E7C4" w14:textId="77777777" w:rsidR="00A97044" w:rsidRPr="00A97044" w:rsidRDefault="00A97044" w:rsidP="00A97044">
      <w:r w:rsidRPr="00A97044">
        <w:t>Aplicaciones reales de la Inteligencia Artificial en sectores productivos y sociales, con análisis crítico de técnicas empleadas, impacto medible y trazabilidad de fuentes.</w:t>
      </w:r>
    </w:p>
    <w:p w14:paraId="060608B2" w14:textId="77777777" w:rsidR="00A97044" w:rsidRPr="00A97044" w:rsidRDefault="00A97044" w:rsidP="00A97044">
      <w:pPr>
        <w:rPr>
          <w:b/>
          <w:bCs/>
        </w:rPr>
      </w:pPr>
      <w:r w:rsidRPr="00A97044">
        <w:rPr>
          <w:b/>
          <w:bCs/>
        </w:rPr>
        <w:t>2. PLANTEAMIENTO</w:t>
      </w:r>
    </w:p>
    <w:p w14:paraId="30885AE0" w14:textId="77777777" w:rsidR="00A97044" w:rsidRPr="00A97044" w:rsidRDefault="00A97044" w:rsidP="00A97044">
      <w:r w:rsidRPr="00A97044">
        <w:t xml:space="preserve">La IA dejó de ser un artefacto de laboratorio. Hoy existen despliegues verificables con métricas auditables en salud, industria y movilidad. El problema es que muchos reportes sobre "IA en el mundo real" son anecdóticos y sin fuente. Esta actividad resuelve esa carencia mediante la selección de </w:t>
      </w:r>
      <w:r w:rsidRPr="00A97044">
        <w:rPr>
          <w:b/>
          <w:bCs/>
        </w:rPr>
        <w:t>tres casos con respaldo científico/publicado</w:t>
      </w:r>
      <w:r w:rsidRPr="00A97044">
        <w:t xml:space="preserve">, su descomposición técnica y la comparación sistemática de sus ramas, sectores y </w:t>
      </w:r>
      <w:proofErr w:type="spellStart"/>
      <w:r w:rsidRPr="00A97044">
        <w:t>KPIs</w:t>
      </w:r>
      <w:proofErr w:type="spellEnd"/>
      <w:r w:rsidRPr="00A97044">
        <w:t>.</w:t>
      </w:r>
    </w:p>
    <w:p w14:paraId="7A12FE6A" w14:textId="77777777" w:rsidR="00A97044" w:rsidRPr="00A97044" w:rsidRDefault="00A97044" w:rsidP="00A97044">
      <w:pPr>
        <w:rPr>
          <w:b/>
          <w:bCs/>
        </w:rPr>
      </w:pPr>
      <w:r w:rsidRPr="00A97044">
        <w:rPr>
          <w:b/>
          <w:bCs/>
        </w:rPr>
        <w:t>3. FORMULACIÓN</w:t>
      </w:r>
    </w:p>
    <w:p w14:paraId="45B72DCE" w14:textId="77777777" w:rsidR="00A97044" w:rsidRPr="00A97044" w:rsidRDefault="00A97044" w:rsidP="00A97044">
      <w:r w:rsidRPr="00A97044">
        <w:t>Criterios de selección de casos:</w:t>
      </w:r>
    </w:p>
    <w:p w14:paraId="1F651712" w14:textId="77777777" w:rsidR="00A97044" w:rsidRPr="00A97044" w:rsidRDefault="00A97044" w:rsidP="00A97044">
      <w:pPr>
        <w:numPr>
          <w:ilvl w:val="0"/>
          <w:numId w:val="1"/>
        </w:numPr>
      </w:pPr>
      <w:r w:rsidRPr="00A97044">
        <w:rPr>
          <w:b/>
          <w:bCs/>
        </w:rPr>
        <w:t>(a)</w:t>
      </w:r>
      <w:r w:rsidRPr="00A97044">
        <w:t xml:space="preserve"> Fuente verificable (artículo revisado por pares, informe corporativo o comunicado oficial).</w:t>
      </w:r>
    </w:p>
    <w:p w14:paraId="0432E236" w14:textId="77777777" w:rsidR="00A97044" w:rsidRPr="00A97044" w:rsidRDefault="00A97044" w:rsidP="00A97044">
      <w:pPr>
        <w:numPr>
          <w:ilvl w:val="0"/>
          <w:numId w:val="1"/>
        </w:numPr>
      </w:pPr>
      <w:r w:rsidRPr="00A97044">
        <w:rPr>
          <w:b/>
          <w:bCs/>
        </w:rPr>
        <w:t>(b)</w:t>
      </w:r>
      <w:r w:rsidRPr="00A97044">
        <w:t xml:space="preserve"> Impacto cuantificado con al menos un KPI numérico.</w:t>
      </w:r>
    </w:p>
    <w:p w14:paraId="2F1CEED6" w14:textId="77777777" w:rsidR="00A97044" w:rsidRPr="00A97044" w:rsidRDefault="00A97044" w:rsidP="00A97044">
      <w:pPr>
        <w:numPr>
          <w:ilvl w:val="0"/>
          <w:numId w:val="1"/>
        </w:numPr>
      </w:pPr>
      <w:r w:rsidRPr="00A97044">
        <w:rPr>
          <w:b/>
          <w:bCs/>
        </w:rPr>
        <w:t>(c)</w:t>
      </w:r>
      <w:r w:rsidRPr="00A97044">
        <w:t xml:space="preserve"> Cobertura de tres sectores distintos: salud, industria, movilidad.</w:t>
      </w:r>
    </w:p>
    <w:p w14:paraId="04034A95" w14:textId="77777777" w:rsidR="00A97044" w:rsidRPr="00A97044" w:rsidRDefault="00A97044" w:rsidP="00A97044">
      <w:pPr>
        <w:rPr>
          <w:b/>
          <w:bCs/>
        </w:rPr>
      </w:pPr>
      <w:r w:rsidRPr="00A97044">
        <w:rPr>
          <w:b/>
          <w:bCs/>
        </w:rPr>
        <w:t>4. PROCEDIMIENTO</w:t>
      </w:r>
    </w:p>
    <w:p w14:paraId="0D50EA82" w14:textId="77777777" w:rsidR="00A97044" w:rsidRPr="00A97044" w:rsidRDefault="00A97044" w:rsidP="00A97044">
      <w:pPr>
        <w:numPr>
          <w:ilvl w:val="0"/>
          <w:numId w:val="2"/>
        </w:numPr>
      </w:pPr>
      <w:r w:rsidRPr="00A97044">
        <w:t>Búsqueda en literatura indexada y reportes oficiales.</w:t>
      </w:r>
    </w:p>
    <w:p w14:paraId="74412F6D" w14:textId="77777777" w:rsidR="00A97044" w:rsidRPr="00A97044" w:rsidRDefault="00A97044" w:rsidP="00A97044">
      <w:pPr>
        <w:numPr>
          <w:ilvl w:val="0"/>
          <w:numId w:val="2"/>
        </w:numPr>
      </w:pPr>
      <w:r w:rsidRPr="00A97044">
        <w:t>Extracción estructurada: caso, problema, técnica, impacto, país, fuente.</w:t>
      </w:r>
    </w:p>
    <w:p w14:paraId="03C55D44" w14:textId="77777777" w:rsidR="00A97044" w:rsidRPr="00A97044" w:rsidRDefault="00A97044" w:rsidP="00A97044">
      <w:pPr>
        <w:numPr>
          <w:ilvl w:val="0"/>
          <w:numId w:val="2"/>
        </w:numPr>
      </w:pPr>
      <w:r w:rsidRPr="00A97044">
        <w:t>Verificación cruzada de cada KPI con la fuente primaria.</w:t>
      </w:r>
    </w:p>
    <w:p w14:paraId="4597A623" w14:textId="77777777" w:rsidR="00A97044" w:rsidRPr="00A97044" w:rsidRDefault="00A97044" w:rsidP="00A97044">
      <w:pPr>
        <w:numPr>
          <w:ilvl w:val="0"/>
          <w:numId w:val="2"/>
        </w:numPr>
      </w:pPr>
      <w:r w:rsidRPr="00A97044">
        <w:t>Construcción de tabla comparativa e infografía.</w:t>
      </w:r>
    </w:p>
    <w:p w14:paraId="65CD5B8A" w14:textId="77777777" w:rsidR="00A97044" w:rsidRPr="00A97044" w:rsidRDefault="00A97044" w:rsidP="00A97044">
      <w:pPr>
        <w:numPr>
          <w:ilvl w:val="0"/>
          <w:numId w:val="2"/>
        </w:numPr>
      </w:pPr>
      <w:r w:rsidRPr="00A97044">
        <w:t>Redacción de conclusiones reflexivas.</w:t>
      </w:r>
    </w:p>
    <w:p w14:paraId="2690CD59" w14:textId="77777777" w:rsidR="00A97044" w:rsidRDefault="00A97044" w:rsidP="00A97044"/>
    <w:p w14:paraId="29028ADB" w14:textId="77777777" w:rsidR="00A97044" w:rsidRDefault="00A97044" w:rsidP="00A97044"/>
    <w:p w14:paraId="48F02B01" w14:textId="77777777" w:rsidR="00A97044" w:rsidRDefault="00A97044" w:rsidP="00A97044"/>
    <w:p w14:paraId="07FB8A19" w14:textId="77777777" w:rsidR="00A97044" w:rsidRDefault="00A97044" w:rsidP="00A97044"/>
    <w:p w14:paraId="514EF946" w14:textId="77777777" w:rsidR="00A97044" w:rsidRDefault="00A97044" w:rsidP="00A97044"/>
    <w:p w14:paraId="5796EA9D" w14:textId="77777777" w:rsidR="00A97044" w:rsidRDefault="00A97044" w:rsidP="00A97044"/>
    <w:p w14:paraId="02488321" w14:textId="77777777" w:rsidR="00A97044" w:rsidRPr="00A97044" w:rsidRDefault="00A97044" w:rsidP="00A97044">
      <w:pPr>
        <w:rPr>
          <w:b/>
          <w:bCs/>
        </w:rPr>
      </w:pPr>
      <w:r w:rsidRPr="00A97044">
        <w:rPr>
          <w:b/>
          <w:bCs/>
        </w:rPr>
        <w:lastRenderedPageBreak/>
        <w:t>5. DESARROLLO DE LOS TRES CASOS</w:t>
      </w:r>
    </w:p>
    <w:p w14:paraId="32DB36FF" w14:textId="77777777" w:rsidR="00A97044" w:rsidRPr="00A97044" w:rsidRDefault="00A97044" w:rsidP="00A97044">
      <w:pPr>
        <w:rPr>
          <w:b/>
          <w:bCs/>
        </w:rPr>
      </w:pPr>
      <w:r w:rsidRPr="00A97044">
        <w:rPr>
          <w:rFonts w:ascii="Segoe UI Emoji" w:hAnsi="Segoe UI Emoji" w:cs="Segoe UI Emoji"/>
          <w:b/>
          <w:bCs/>
        </w:rPr>
        <w:t>🧬</w:t>
      </w:r>
      <w:r w:rsidRPr="00A97044">
        <w:rPr>
          <w:b/>
          <w:bCs/>
        </w:rPr>
        <w:t xml:space="preserve"> CASO 1 — </w:t>
      </w:r>
      <w:proofErr w:type="spellStart"/>
      <w:r w:rsidRPr="00A97044">
        <w:rPr>
          <w:b/>
          <w:bCs/>
        </w:rPr>
        <w:t>AlphaFold</w:t>
      </w:r>
      <w:proofErr w:type="spellEnd"/>
      <w:r w:rsidRPr="00A97044">
        <w:rPr>
          <w:b/>
          <w:bCs/>
        </w:rPr>
        <w:t xml:space="preserve"> 2 (Sector: Salud)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203"/>
      </w:tblGrid>
      <w:tr w:rsidR="00A97044" w:rsidRPr="00A97044" w14:paraId="6A6438B7" w14:textId="77777777" w:rsidTr="00A970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248A888C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71A5380D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Detalle</w:t>
            </w:r>
          </w:p>
        </w:tc>
      </w:tr>
      <w:tr w:rsidR="00A97044" w:rsidRPr="00A97044" w14:paraId="0092B8F6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21E0B733" w14:textId="77777777" w:rsidR="00A97044" w:rsidRPr="00A97044" w:rsidRDefault="00A97044" w:rsidP="00A97044">
            <w:r w:rsidRPr="00A97044">
              <w:rPr>
                <w:b/>
                <w:bCs/>
              </w:rPr>
              <w:t>Descripción del caso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44E0D686" w14:textId="77777777" w:rsidR="00A97044" w:rsidRPr="00A97044" w:rsidRDefault="00A97044" w:rsidP="00A97044">
            <w:r w:rsidRPr="00A97044">
              <w:t xml:space="preserve">Sistema de predicción de la estructura tridimensional de proteínas a partir de su secuencia de aminoácidos, desarrollado por </w:t>
            </w:r>
            <w:proofErr w:type="spellStart"/>
            <w:r w:rsidRPr="00A97044">
              <w:t>DeepMind</w:t>
            </w:r>
            <w:proofErr w:type="spellEnd"/>
            <w:r w:rsidRPr="00A97044">
              <w:t>.</w:t>
            </w:r>
          </w:p>
        </w:tc>
      </w:tr>
      <w:tr w:rsidR="00A97044" w:rsidRPr="00A97044" w14:paraId="00ED8F5D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17CE6686" w14:textId="77777777" w:rsidR="00A97044" w:rsidRPr="00A97044" w:rsidRDefault="00A97044" w:rsidP="00A97044">
            <w:r w:rsidRPr="00A97044">
              <w:rPr>
                <w:b/>
                <w:bCs/>
              </w:rPr>
              <w:t>Problema resuelto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643FDC26" w14:textId="77777777" w:rsidR="00A97044" w:rsidRPr="00A97044" w:rsidRDefault="00A97044" w:rsidP="00A97044">
            <w:r w:rsidRPr="00A97044">
              <w:t>El plegamiento de proteínas era un cuello de botella de décadas: resolverlo experimentalmente por cristalografía/CRM costaba meses o años por proteína.</w:t>
            </w:r>
          </w:p>
        </w:tc>
      </w:tr>
      <w:tr w:rsidR="00A97044" w:rsidRPr="00A97044" w14:paraId="55FE788E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34A18DA5" w14:textId="77777777" w:rsidR="00A97044" w:rsidRPr="00A97044" w:rsidRDefault="00A97044" w:rsidP="00A97044">
            <w:r w:rsidRPr="00A97044">
              <w:rPr>
                <w:b/>
                <w:bCs/>
              </w:rPr>
              <w:t>Técnicas empleadas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34C3C8E3" w14:textId="77777777" w:rsidR="00A97044" w:rsidRPr="00A97044" w:rsidRDefault="00A97044" w:rsidP="00A97044">
            <w:r w:rsidRPr="00A97044">
              <w:t xml:space="preserve">Deep </w:t>
            </w:r>
            <w:proofErr w:type="spellStart"/>
            <w:r w:rsidRPr="00A97044">
              <w:t>learning</w:t>
            </w:r>
            <w:proofErr w:type="spellEnd"/>
            <w:r w:rsidRPr="00A97044">
              <w:t xml:space="preserve">; red con atención (Evoformer) y módulo de estructura equivalente; entrenamiento sobre el </w:t>
            </w:r>
            <w:proofErr w:type="spellStart"/>
            <w:r w:rsidRPr="00A97044">
              <w:t>Protein</w:t>
            </w:r>
            <w:proofErr w:type="spellEnd"/>
            <w:r w:rsidRPr="00A97044">
              <w:t xml:space="preserve"> Data Bank.</w:t>
            </w:r>
          </w:p>
        </w:tc>
      </w:tr>
      <w:tr w:rsidR="00A97044" w:rsidRPr="00A97044" w14:paraId="1A2ABDDB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1E63B7BE" w14:textId="77777777" w:rsidR="00A97044" w:rsidRPr="00A97044" w:rsidRDefault="00A97044" w:rsidP="00A97044">
            <w:r w:rsidRPr="00A97044">
              <w:rPr>
                <w:b/>
                <w:bCs/>
              </w:rPr>
              <w:t>Impacto medible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728CAF37" w14:textId="77777777" w:rsidR="00A97044" w:rsidRPr="00A97044" w:rsidRDefault="00A97044" w:rsidP="00A97044">
            <w:r w:rsidRPr="00A97044">
              <w:t xml:space="preserve">En CASP14 obtuvo una precisión mediana de </w:t>
            </w:r>
            <w:r w:rsidRPr="00A97044">
              <w:rPr>
                <w:b/>
                <w:bCs/>
              </w:rPr>
              <w:t>92.4 GDT</w:t>
            </w:r>
            <w:r w:rsidRPr="00A97044">
              <w:t xml:space="preserve"> (escala 0-100), considerada "nivel experimental". Se publicó la base de datos con </w:t>
            </w:r>
            <w:r w:rsidRPr="00A97044">
              <w:rPr>
                <w:b/>
                <w:bCs/>
              </w:rPr>
              <w:t>más de 200 millones de estructuras</w:t>
            </w:r>
            <w:r w:rsidRPr="00A97044">
              <w:t xml:space="preserve"> predichas.</w:t>
            </w:r>
          </w:p>
        </w:tc>
      </w:tr>
      <w:tr w:rsidR="00A97044" w:rsidRPr="00A97044" w14:paraId="058A9F19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74C22B2F" w14:textId="77777777" w:rsidR="00A97044" w:rsidRPr="00A97044" w:rsidRDefault="00A97044" w:rsidP="00A97044">
            <w:r w:rsidRPr="00A97044">
              <w:rPr>
                <w:b/>
                <w:bCs/>
              </w:rPr>
              <w:t>País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57FFA5DB" w14:textId="77777777" w:rsidR="00A97044" w:rsidRPr="00A97044" w:rsidRDefault="00A97044" w:rsidP="00A97044">
            <w:r w:rsidRPr="00A97044">
              <w:t>Reino Unido</w:t>
            </w:r>
          </w:p>
        </w:tc>
      </w:tr>
      <w:tr w:rsidR="00A97044" w:rsidRPr="00A97044" w14:paraId="62DF40E4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32064212" w14:textId="77777777" w:rsidR="00A97044" w:rsidRPr="00A97044" w:rsidRDefault="00A97044" w:rsidP="00A97044">
            <w:r w:rsidRPr="00A97044">
              <w:rPr>
                <w:b/>
                <w:bCs/>
              </w:rPr>
              <w:t>Fuente verificable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35218B06" w14:textId="77777777" w:rsidR="00A97044" w:rsidRPr="00A97044" w:rsidRDefault="00A97044" w:rsidP="00A97044">
            <w:r w:rsidRPr="00A97044">
              <w:t xml:space="preserve">Jumper, J. et al. (2021). </w:t>
            </w:r>
            <w:proofErr w:type="spellStart"/>
            <w:r w:rsidRPr="00A97044">
              <w:rPr>
                <w:i/>
                <w:iCs/>
              </w:rPr>
              <w:t>Highly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accurate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protein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structure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prediction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with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AlphaFold</w:t>
            </w:r>
            <w:proofErr w:type="spellEnd"/>
            <w:r w:rsidRPr="00A97044">
              <w:t xml:space="preserve">. </w:t>
            </w:r>
            <w:r w:rsidRPr="00A97044">
              <w:rPr>
                <w:b/>
                <w:bCs/>
              </w:rPr>
              <w:t>Nature</w:t>
            </w:r>
            <w:r w:rsidRPr="00A97044">
              <w:t>, 596, 583-589.</w:t>
            </w:r>
          </w:p>
        </w:tc>
      </w:tr>
    </w:tbl>
    <w:p w14:paraId="417980B0" w14:textId="77777777" w:rsidR="00A97044" w:rsidRDefault="00A97044" w:rsidP="00A97044"/>
    <w:p w14:paraId="6256B522" w14:textId="77777777" w:rsidR="00A97044" w:rsidRDefault="00A97044" w:rsidP="00A97044"/>
    <w:p w14:paraId="1F7209A7" w14:textId="77777777" w:rsidR="00A97044" w:rsidRDefault="00A97044" w:rsidP="00A97044"/>
    <w:p w14:paraId="2E9BA60C" w14:textId="77777777" w:rsidR="00A97044" w:rsidRDefault="00A97044" w:rsidP="00A97044"/>
    <w:p w14:paraId="7669AA3C" w14:textId="77777777" w:rsidR="00A97044" w:rsidRDefault="00A97044" w:rsidP="00A97044"/>
    <w:p w14:paraId="033CFF88" w14:textId="77777777" w:rsidR="00A97044" w:rsidRDefault="00A97044" w:rsidP="00A97044"/>
    <w:p w14:paraId="34747DB7" w14:textId="77777777" w:rsidR="00A97044" w:rsidRDefault="00A97044" w:rsidP="00A97044"/>
    <w:p w14:paraId="645C7FCA" w14:textId="77777777" w:rsidR="00A97044" w:rsidRDefault="00A97044" w:rsidP="00A97044"/>
    <w:p w14:paraId="041183E2" w14:textId="77777777" w:rsidR="00A97044" w:rsidRPr="00A97044" w:rsidRDefault="00A97044" w:rsidP="00A97044">
      <w:pPr>
        <w:rPr>
          <w:b/>
          <w:bCs/>
        </w:rPr>
      </w:pPr>
      <w:r w:rsidRPr="00A97044">
        <w:rPr>
          <w:rFonts w:ascii="Segoe UI Emoji" w:hAnsi="Segoe UI Emoji" w:cs="Segoe UI Emoji"/>
          <w:b/>
          <w:bCs/>
        </w:rPr>
        <w:lastRenderedPageBreak/>
        <w:t>🏭</w:t>
      </w:r>
      <w:r w:rsidRPr="00A97044">
        <w:rPr>
          <w:b/>
          <w:bCs/>
        </w:rPr>
        <w:t xml:space="preserve"> CASO 2 — Enfriamiento de centros de datos con Aprendizaje por Refuerzo (Sector: Industria)</w:t>
      </w:r>
    </w:p>
    <w:p w14:paraId="01B53675" w14:textId="77777777" w:rsidR="00A97044" w:rsidRPr="00A97044" w:rsidRDefault="00A97044" w:rsidP="00A97044"/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7055"/>
      </w:tblGrid>
      <w:tr w:rsidR="00A97044" w:rsidRPr="00A97044" w14:paraId="28ED4AF9" w14:textId="77777777" w:rsidTr="00A970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1FF6DF74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5CE71A6A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Detalle</w:t>
            </w:r>
          </w:p>
        </w:tc>
      </w:tr>
      <w:tr w:rsidR="00A97044" w:rsidRPr="00A97044" w14:paraId="3A3F58CC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3261EC9A" w14:textId="77777777" w:rsidR="00A97044" w:rsidRPr="00A97044" w:rsidRDefault="00A97044" w:rsidP="00A97044">
            <w:r w:rsidRPr="00A97044">
              <w:rPr>
                <w:b/>
                <w:bCs/>
              </w:rPr>
              <w:t>Descripción del caso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71BEA7FC" w14:textId="77777777" w:rsidR="00A97044" w:rsidRPr="00A97044" w:rsidRDefault="00A97044" w:rsidP="00A97044">
            <w:r w:rsidRPr="00A97044">
              <w:t>Agente de aprendizaje por refuerzo que controla los sistemas de enfriamiento de un centro de datos de Google.</w:t>
            </w:r>
          </w:p>
        </w:tc>
      </w:tr>
      <w:tr w:rsidR="00A97044" w:rsidRPr="00A97044" w14:paraId="66656DB8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2B3E5377" w14:textId="77777777" w:rsidR="00A97044" w:rsidRPr="00A97044" w:rsidRDefault="00A97044" w:rsidP="00A97044">
            <w:r w:rsidRPr="00A97044">
              <w:rPr>
                <w:b/>
                <w:bCs/>
              </w:rPr>
              <w:t>Problema resuelto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1114CF67" w14:textId="77777777" w:rsidR="00A97044" w:rsidRPr="00A97044" w:rsidRDefault="00A97044" w:rsidP="00A97044">
            <w:r w:rsidRPr="00A97044">
              <w:t>El enfriamiento representa un porcentaje alto del consumo energético y se operaba con reglas heurísticas conservadoras.</w:t>
            </w:r>
          </w:p>
        </w:tc>
      </w:tr>
      <w:tr w:rsidR="00A97044" w:rsidRPr="00A97044" w14:paraId="21CD718E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5C2F1ABC" w14:textId="77777777" w:rsidR="00A97044" w:rsidRPr="00A97044" w:rsidRDefault="00A97044" w:rsidP="00A97044">
            <w:r w:rsidRPr="00A97044">
              <w:rPr>
                <w:b/>
                <w:bCs/>
              </w:rPr>
              <w:t>Técnicas empleadas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162197E9" w14:textId="77777777" w:rsidR="00A97044" w:rsidRPr="00A97044" w:rsidRDefault="00A97044" w:rsidP="00A97044">
            <w:r w:rsidRPr="00A97044">
              <w:t>Aprendizaje por refuerzo profundo (DDPG) sobre modelo de simulación de la planta; funciones de recompensa basadas en PUE.</w:t>
            </w:r>
          </w:p>
        </w:tc>
      </w:tr>
      <w:tr w:rsidR="00A97044" w:rsidRPr="00A97044" w14:paraId="01422CBB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618A18FE" w14:textId="77777777" w:rsidR="00A97044" w:rsidRPr="00A97044" w:rsidRDefault="00A97044" w:rsidP="00A97044">
            <w:r w:rsidRPr="00A97044">
              <w:rPr>
                <w:b/>
                <w:bCs/>
              </w:rPr>
              <w:t>Impacto medible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09EDC243" w14:textId="77777777" w:rsidR="00A97044" w:rsidRPr="00A97044" w:rsidRDefault="00A97044" w:rsidP="00A97044">
            <w:r w:rsidRPr="00A97044">
              <w:t xml:space="preserve">Reducción de aproximadamente </w:t>
            </w:r>
            <w:r w:rsidRPr="00A97044">
              <w:rPr>
                <w:b/>
                <w:bCs/>
              </w:rPr>
              <w:t>40 % de la energía usada en enfriamiento</w:t>
            </w:r>
            <w:r w:rsidRPr="00A97044">
              <w:t xml:space="preserve"> y ~</w:t>
            </w:r>
            <w:r w:rsidRPr="00A97044">
              <w:rPr>
                <w:b/>
                <w:bCs/>
              </w:rPr>
              <w:t>15 % de mejora</w:t>
            </w:r>
            <w:r w:rsidRPr="00A97044">
              <w:t xml:space="preserve"> en el PUE general.</w:t>
            </w:r>
          </w:p>
        </w:tc>
      </w:tr>
      <w:tr w:rsidR="00A97044" w:rsidRPr="00A97044" w14:paraId="7D384822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62BAB1BC" w14:textId="77777777" w:rsidR="00A97044" w:rsidRPr="00A97044" w:rsidRDefault="00A97044" w:rsidP="00A97044">
            <w:r w:rsidRPr="00A97044">
              <w:rPr>
                <w:b/>
                <w:bCs/>
              </w:rPr>
              <w:t>País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2F417528" w14:textId="77777777" w:rsidR="00A97044" w:rsidRPr="00A97044" w:rsidRDefault="00A97044" w:rsidP="00A97044">
            <w:r w:rsidRPr="00A97044">
              <w:t>Reino Unido / Estados Unidos</w:t>
            </w:r>
          </w:p>
        </w:tc>
      </w:tr>
      <w:tr w:rsidR="00A97044" w:rsidRPr="00A97044" w14:paraId="74D623E4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733440ED" w14:textId="77777777" w:rsidR="00A97044" w:rsidRPr="00A97044" w:rsidRDefault="00A97044" w:rsidP="00A97044">
            <w:r w:rsidRPr="00A97044">
              <w:rPr>
                <w:b/>
                <w:bCs/>
              </w:rPr>
              <w:t>Fuente verificable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36ABB89D" w14:textId="77777777" w:rsidR="00A97044" w:rsidRPr="00A97044" w:rsidRDefault="00A97044" w:rsidP="00A97044">
            <w:proofErr w:type="spellStart"/>
            <w:r w:rsidRPr="00A97044">
              <w:t>DeepMind</w:t>
            </w:r>
            <w:proofErr w:type="spellEnd"/>
            <w:r w:rsidRPr="00A97044">
              <w:t xml:space="preserve"> (2018). </w:t>
            </w:r>
            <w:proofErr w:type="spellStart"/>
            <w:r w:rsidRPr="00A97044">
              <w:rPr>
                <w:i/>
                <w:iCs/>
              </w:rPr>
              <w:t>DeepMind</w:t>
            </w:r>
            <w:proofErr w:type="spellEnd"/>
            <w:r w:rsidRPr="00A97044">
              <w:rPr>
                <w:i/>
                <w:iCs/>
              </w:rPr>
              <w:t xml:space="preserve"> AI reduces Google data centre </w:t>
            </w:r>
            <w:proofErr w:type="spellStart"/>
            <w:r w:rsidRPr="00A97044">
              <w:rPr>
                <w:i/>
                <w:iCs/>
              </w:rPr>
              <w:t>cooling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bill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by</w:t>
            </w:r>
            <w:proofErr w:type="spellEnd"/>
            <w:r w:rsidRPr="00A97044">
              <w:rPr>
                <w:i/>
                <w:iCs/>
              </w:rPr>
              <w:t xml:space="preserve"> 40%</w:t>
            </w:r>
            <w:r w:rsidRPr="00A97044">
              <w:t>. Blog técnico oficial.</w:t>
            </w:r>
          </w:p>
        </w:tc>
      </w:tr>
    </w:tbl>
    <w:p w14:paraId="613139D7" w14:textId="77777777" w:rsidR="00A97044" w:rsidRDefault="00A97044" w:rsidP="00A97044"/>
    <w:p w14:paraId="335EE546" w14:textId="77777777" w:rsidR="00A97044" w:rsidRDefault="00A97044" w:rsidP="00A97044"/>
    <w:p w14:paraId="27A46109" w14:textId="77777777" w:rsidR="00A97044" w:rsidRDefault="00A97044" w:rsidP="00A97044"/>
    <w:p w14:paraId="62BB5366" w14:textId="77777777" w:rsidR="00A97044" w:rsidRDefault="00A97044" w:rsidP="00A97044"/>
    <w:p w14:paraId="60F3DAAC" w14:textId="77777777" w:rsidR="00A97044" w:rsidRDefault="00A97044" w:rsidP="00A97044"/>
    <w:p w14:paraId="017789C2" w14:textId="77777777" w:rsidR="00A97044" w:rsidRDefault="00A97044" w:rsidP="00A97044"/>
    <w:p w14:paraId="4C283277" w14:textId="77777777" w:rsidR="00A97044" w:rsidRDefault="00A97044" w:rsidP="00A97044"/>
    <w:p w14:paraId="4C519A8F" w14:textId="77777777" w:rsidR="00A97044" w:rsidRDefault="00A97044" w:rsidP="00A97044"/>
    <w:p w14:paraId="20F7C902" w14:textId="77777777" w:rsidR="00A97044" w:rsidRDefault="00A97044" w:rsidP="00A97044"/>
    <w:p w14:paraId="2ACCF35E" w14:textId="77777777" w:rsidR="00A97044" w:rsidRDefault="00A97044" w:rsidP="00A97044"/>
    <w:p w14:paraId="7F934507" w14:textId="77777777" w:rsidR="00A97044" w:rsidRPr="00A97044" w:rsidRDefault="00A97044" w:rsidP="00A97044">
      <w:pPr>
        <w:rPr>
          <w:b/>
          <w:bCs/>
        </w:rPr>
      </w:pPr>
      <w:r w:rsidRPr="00A97044">
        <w:rPr>
          <w:rFonts w:ascii="Segoe UI Emoji" w:hAnsi="Segoe UI Emoji" w:cs="Segoe UI Emoji"/>
          <w:b/>
          <w:bCs/>
        </w:rPr>
        <w:t>🚗</w:t>
      </w:r>
      <w:r w:rsidRPr="00A97044">
        <w:rPr>
          <w:b/>
          <w:bCs/>
        </w:rPr>
        <w:t xml:space="preserve"> CASO 3 — Predicción de tráfico y tiempos de llegada (Sector: Movilidad)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6979"/>
      </w:tblGrid>
      <w:tr w:rsidR="00A97044" w:rsidRPr="00A97044" w14:paraId="7F6A18AE" w14:textId="77777777" w:rsidTr="00A970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476C6578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247D8BD4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Detalle</w:t>
            </w:r>
          </w:p>
        </w:tc>
      </w:tr>
      <w:tr w:rsidR="00A97044" w:rsidRPr="00A97044" w14:paraId="36852AC2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2441D528" w14:textId="77777777" w:rsidR="00A97044" w:rsidRPr="00A97044" w:rsidRDefault="00A97044" w:rsidP="00A97044">
            <w:r w:rsidRPr="00A97044">
              <w:rPr>
                <w:b/>
                <w:bCs/>
              </w:rPr>
              <w:t>Descripción del caso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0C9B2272" w14:textId="77777777" w:rsidR="00A97044" w:rsidRPr="00A97044" w:rsidRDefault="00A97044" w:rsidP="00A97044">
            <w:r w:rsidRPr="00A97044">
              <w:t>Modelo de predicción de tiempos de viaje (ETA) integrado en la navegación de Google Maps.</w:t>
            </w:r>
          </w:p>
        </w:tc>
      </w:tr>
      <w:tr w:rsidR="00A97044" w:rsidRPr="00A97044" w14:paraId="3641EF58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2DC628EC" w14:textId="77777777" w:rsidR="00A97044" w:rsidRPr="00A97044" w:rsidRDefault="00A97044" w:rsidP="00A97044">
            <w:r w:rsidRPr="00A97044">
              <w:rPr>
                <w:b/>
                <w:bCs/>
              </w:rPr>
              <w:t>Problema resuelto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261CB469" w14:textId="77777777" w:rsidR="00A97044" w:rsidRPr="00A97044" w:rsidRDefault="00A97044" w:rsidP="00A97044">
            <w:r w:rsidRPr="00A97044">
              <w:t>Estimar de forma precisa el tiempo de llegada bajo condiciones variables de tráfico, con datos parciales y ruidosos.</w:t>
            </w:r>
          </w:p>
        </w:tc>
      </w:tr>
      <w:tr w:rsidR="00A97044" w:rsidRPr="00A97044" w14:paraId="772380BA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1A87DC96" w14:textId="77777777" w:rsidR="00A97044" w:rsidRPr="00A97044" w:rsidRDefault="00A97044" w:rsidP="00A97044">
            <w:r w:rsidRPr="00A97044">
              <w:rPr>
                <w:b/>
                <w:bCs/>
              </w:rPr>
              <w:t>Técnicas empleadas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69262342" w14:textId="77777777" w:rsidR="00A97044" w:rsidRPr="00A97044" w:rsidRDefault="00A97044" w:rsidP="00A97044">
            <w:r w:rsidRPr="00A97044">
              <w:t>Redes neuronales recurrentes / grafos neuronales, datos agregados de posición anonimizada y series temporales.</w:t>
            </w:r>
          </w:p>
        </w:tc>
      </w:tr>
      <w:tr w:rsidR="00A97044" w:rsidRPr="00A97044" w14:paraId="7DCD7BCA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280E5309" w14:textId="77777777" w:rsidR="00A97044" w:rsidRPr="00A97044" w:rsidRDefault="00A97044" w:rsidP="00A97044">
            <w:r w:rsidRPr="00A97044">
              <w:rPr>
                <w:b/>
                <w:bCs/>
              </w:rPr>
              <w:t>Impacto medible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489456A9" w14:textId="77777777" w:rsidR="00A97044" w:rsidRPr="00A97044" w:rsidRDefault="00A97044" w:rsidP="00A97044">
            <w:r w:rsidRPr="00A97044">
              <w:t xml:space="preserve">Mejora reportada de hasta </w:t>
            </w:r>
            <w:r w:rsidRPr="00A97044">
              <w:rPr>
                <w:b/>
                <w:bCs/>
              </w:rPr>
              <w:t>50 % en la precisión</w:t>
            </w:r>
            <w:r w:rsidRPr="00A97044">
              <w:t xml:space="preserve"> de la ETA en varias ciudades, además de predicción de congestión.</w:t>
            </w:r>
          </w:p>
        </w:tc>
      </w:tr>
      <w:tr w:rsidR="00A97044" w:rsidRPr="00A97044" w14:paraId="524F5074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4F12F1E3" w14:textId="77777777" w:rsidR="00A97044" w:rsidRPr="00A97044" w:rsidRDefault="00A97044" w:rsidP="00A97044">
            <w:r w:rsidRPr="00A97044">
              <w:rPr>
                <w:b/>
                <w:bCs/>
              </w:rPr>
              <w:t>País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24D674E6" w14:textId="77777777" w:rsidR="00A97044" w:rsidRPr="00A97044" w:rsidRDefault="00A97044" w:rsidP="00A97044">
            <w:r w:rsidRPr="00A97044">
              <w:t>Estados Unidos</w:t>
            </w:r>
          </w:p>
        </w:tc>
      </w:tr>
      <w:tr w:rsidR="00A97044" w:rsidRPr="00A97044" w14:paraId="29B9FA9C" w14:textId="77777777" w:rsidTr="00A9704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47CE551F" w14:textId="77777777" w:rsidR="00A97044" w:rsidRPr="00A97044" w:rsidRDefault="00A97044" w:rsidP="00A97044">
            <w:r w:rsidRPr="00A97044">
              <w:rPr>
                <w:b/>
                <w:bCs/>
              </w:rPr>
              <w:t>Fuente verificable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51A45E14" w14:textId="77777777" w:rsidR="00A97044" w:rsidRPr="00A97044" w:rsidRDefault="00A97044" w:rsidP="00A97044">
            <w:r w:rsidRPr="00A97044">
              <w:t xml:space="preserve">Google </w:t>
            </w:r>
            <w:proofErr w:type="spellStart"/>
            <w:r w:rsidRPr="00A97044">
              <w:t>Research</w:t>
            </w:r>
            <w:proofErr w:type="spellEnd"/>
            <w:r w:rsidRPr="00A97044">
              <w:t xml:space="preserve"> (2019/2020). </w:t>
            </w:r>
            <w:proofErr w:type="spellStart"/>
            <w:r w:rsidRPr="00A97044">
              <w:rPr>
                <w:i/>
                <w:iCs/>
              </w:rPr>
              <w:t>Traffic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prediction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with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advanced</w:t>
            </w:r>
            <w:proofErr w:type="spellEnd"/>
            <w:r w:rsidRPr="00A97044">
              <w:rPr>
                <w:i/>
                <w:iCs/>
              </w:rPr>
              <w:t xml:space="preserve"> </w:t>
            </w:r>
            <w:proofErr w:type="spellStart"/>
            <w:r w:rsidRPr="00A97044">
              <w:rPr>
                <w:i/>
                <w:iCs/>
              </w:rPr>
              <w:t>Graph</w:t>
            </w:r>
            <w:proofErr w:type="spellEnd"/>
            <w:r w:rsidRPr="00A97044">
              <w:rPr>
                <w:i/>
                <w:iCs/>
              </w:rPr>
              <w:t xml:space="preserve"> Neural Networks</w:t>
            </w:r>
            <w:r w:rsidRPr="00A97044">
              <w:t>. Blog oficial de Google AI.</w:t>
            </w:r>
          </w:p>
        </w:tc>
      </w:tr>
    </w:tbl>
    <w:p w14:paraId="230C9E12" w14:textId="77777777" w:rsidR="00A97044" w:rsidRDefault="00A97044" w:rsidP="00A97044"/>
    <w:p w14:paraId="56902AA2" w14:textId="77777777" w:rsidR="00A97044" w:rsidRPr="00A97044" w:rsidRDefault="00A97044" w:rsidP="00A97044">
      <w:pPr>
        <w:rPr>
          <w:b/>
          <w:bCs/>
        </w:rPr>
      </w:pPr>
      <w:r w:rsidRPr="00A97044">
        <w:rPr>
          <w:b/>
          <w:bCs/>
        </w:rPr>
        <w:t>6. TABLA COMPARATIVA (criterios: rama IA, sector, KPI, país)</w:t>
      </w:r>
    </w:p>
    <w:tbl>
      <w:tblPr>
        <w:tblW w:w="5162" w:type="pct"/>
        <w:tblInd w:w="-2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417"/>
        <w:gridCol w:w="1367"/>
        <w:gridCol w:w="1032"/>
        <w:gridCol w:w="1365"/>
        <w:gridCol w:w="1479"/>
        <w:gridCol w:w="850"/>
        <w:gridCol w:w="1178"/>
      </w:tblGrid>
      <w:tr w:rsidR="00A97044" w:rsidRPr="00A97044" w14:paraId="66009140" w14:textId="77777777" w:rsidTr="00A97044">
        <w:trPr>
          <w:tblHeader/>
        </w:trPr>
        <w:tc>
          <w:tcPr>
            <w:tcW w:w="236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5869A387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7B34F7A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Caso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4FCE890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Rama de la 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5572D612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Sector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18B50C0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Técnica nuclear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48A591EB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KPI de impacto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2DBB8BE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País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124B18BC" w14:textId="77777777" w:rsidR="00A97044" w:rsidRPr="00A97044" w:rsidRDefault="00A97044" w:rsidP="00A97044">
            <w:pPr>
              <w:rPr>
                <w:b/>
                <w:bCs/>
              </w:rPr>
            </w:pPr>
            <w:r w:rsidRPr="00A97044">
              <w:rPr>
                <w:b/>
                <w:bCs/>
              </w:rPr>
              <w:t>Fuente</w:t>
            </w:r>
          </w:p>
        </w:tc>
      </w:tr>
      <w:tr w:rsidR="00A97044" w:rsidRPr="00A97044" w14:paraId="5F3BC5E7" w14:textId="77777777" w:rsidTr="00A97044">
        <w:tc>
          <w:tcPr>
            <w:tcW w:w="236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3ED143DA" w14:textId="77777777" w:rsidR="00A97044" w:rsidRPr="00A97044" w:rsidRDefault="00A97044" w:rsidP="00A97044">
            <w:r w:rsidRPr="00A97044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D24E8D8" w14:textId="77777777" w:rsidR="00A97044" w:rsidRPr="00A97044" w:rsidRDefault="00A97044" w:rsidP="00A97044">
            <w:proofErr w:type="spellStart"/>
            <w:r w:rsidRPr="00A97044">
              <w:t>AlphaFold</w:t>
            </w:r>
            <w:proofErr w:type="spellEnd"/>
            <w:r w:rsidRPr="00A97044">
              <w:t xml:space="preserve">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C05A0D5" w14:textId="77777777" w:rsidR="00A97044" w:rsidRPr="00A97044" w:rsidRDefault="00A97044" w:rsidP="00A97044">
            <w:r w:rsidRPr="00A97044">
              <w:t>Aprendizaje profundo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4EF7B051" w14:textId="77777777" w:rsidR="00A97044" w:rsidRPr="00A97044" w:rsidRDefault="00A97044" w:rsidP="00A97044">
            <w:r w:rsidRPr="00A97044">
              <w:t>Salud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F340253" w14:textId="77777777" w:rsidR="00A97044" w:rsidRPr="00A97044" w:rsidRDefault="00A97044" w:rsidP="00A97044">
            <w:r w:rsidRPr="00A97044">
              <w:t>Red con atención (Evoformer)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5949D708" w14:textId="77777777" w:rsidR="00A97044" w:rsidRPr="00A97044" w:rsidRDefault="00A97044" w:rsidP="00A97044">
            <w:r w:rsidRPr="00A97044">
              <w:t>92.4 GDT; +200 M estructuras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00CB468C" w14:textId="77777777" w:rsidR="00A97044" w:rsidRPr="00A97044" w:rsidRDefault="00A97044" w:rsidP="00A97044">
            <w:r w:rsidRPr="00A97044">
              <w:t>Reino Unido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115E06E9" w14:textId="77777777" w:rsidR="00A97044" w:rsidRPr="00A97044" w:rsidRDefault="00A97044" w:rsidP="00A97044">
            <w:r w:rsidRPr="00A97044">
              <w:t>Nature (2021)</w:t>
            </w:r>
          </w:p>
        </w:tc>
      </w:tr>
      <w:tr w:rsidR="00A97044" w:rsidRPr="00A97044" w14:paraId="5410BCC8" w14:textId="77777777" w:rsidTr="00A97044">
        <w:tc>
          <w:tcPr>
            <w:tcW w:w="236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1324092C" w14:textId="77777777" w:rsidR="00A97044" w:rsidRPr="00A97044" w:rsidRDefault="00A97044" w:rsidP="00A97044">
            <w:r w:rsidRPr="00A97044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8809B79" w14:textId="77777777" w:rsidR="00A97044" w:rsidRPr="00A97044" w:rsidRDefault="00A97044" w:rsidP="00A97044">
            <w:r w:rsidRPr="00A97044">
              <w:t>Enfriamiento de DC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28D95D88" w14:textId="77777777" w:rsidR="00A97044" w:rsidRPr="00A97044" w:rsidRDefault="00A97044" w:rsidP="00A97044">
            <w:r w:rsidRPr="00A97044">
              <w:t>Aprendizaje por refuerzo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5E5E573" w14:textId="77777777" w:rsidR="00A97044" w:rsidRPr="00A97044" w:rsidRDefault="00A97044" w:rsidP="00A97044">
            <w:r w:rsidRPr="00A97044">
              <w:t>Industria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4FA04BB6" w14:textId="77777777" w:rsidR="00A97044" w:rsidRPr="00A97044" w:rsidRDefault="00A97044" w:rsidP="00A97044">
            <w:r w:rsidRPr="00A97044">
              <w:t>DDPG sobre simulador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53856446" w14:textId="77777777" w:rsidR="00A97044" w:rsidRPr="00A97044" w:rsidRDefault="00A97044" w:rsidP="00A97044">
            <w:r w:rsidRPr="00A97044">
              <w:t>−40 % energía de enfriamiento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F64C57E" w14:textId="77777777" w:rsidR="00A97044" w:rsidRPr="00A97044" w:rsidRDefault="00A97044" w:rsidP="00A97044">
            <w:r w:rsidRPr="00A97044">
              <w:t>Reino Unido / EE.UU.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17F95A7A" w14:textId="77777777" w:rsidR="00A97044" w:rsidRPr="00A97044" w:rsidRDefault="00A97044" w:rsidP="00A97044">
            <w:proofErr w:type="spellStart"/>
            <w:r w:rsidRPr="00A97044">
              <w:t>DeepMind</w:t>
            </w:r>
            <w:proofErr w:type="spellEnd"/>
            <w:r w:rsidRPr="00A97044">
              <w:t xml:space="preserve"> (2018)</w:t>
            </w:r>
          </w:p>
        </w:tc>
      </w:tr>
      <w:tr w:rsidR="00A97044" w:rsidRPr="00A97044" w14:paraId="50395A21" w14:textId="77777777" w:rsidTr="00A97044">
        <w:tc>
          <w:tcPr>
            <w:tcW w:w="236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212722EB" w14:textId="77777777" w:rsidR="00A97044" w:rsidRPr="00A97044" w:rsidRDefault="00A97044" w:rsidP="00A97044">
            <w:r w:rsidRPr="00A97044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573582D" w14:textId="77777777" w:rsidR="00A97044" w:rsidRPr="00A97044" w:rsidRDefault="00A97044" w:rsidP="00A97044">
            <w:r w:rsidRPr="00A97044">
              <w:t>Predicción de tráfico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50AA923" w14:textId="77777777" w:rsidR="00A97044" w:rsidRPr="00A97044" w:rsidRDefault="00A97044" w:rsidP="00A97044">
            <w:r w:rsidRPr="00A97044">
              <w:t>Aprendizaje profundo / GNN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507880B" w14:textId="77777777" w:rsidR="00A97044" w:rsidRPr="00A97044" w:rsidRDefault="00A97044" w:rsidP="00A97044">
            <w:r w:rsidRPr="00A97044">
              <w:t>Movilidad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CFAF026" w14:textId="77777777" w:rsidR="00A97044" w:rsidRPr="00A97044" w:rsidRDefault="00A97044" w:rsidP="00A97044">
            <w:r w:rsidRPr="00A97044">
              <w:t>Red neuronal de grafos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71DBE00E" w14:textId="77777777" w:rsidR="00A97044" w:rsidRPr="00A97044" w:rsidRDefault="00A97044" w:rsidP="00A97044">
            <w:r w:rsidRPr="00A97044">
              <w:t>Hasta +50 % precisión ETA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1B2F7BD7" w14:textId="77777777" w:rsidR="00A97044" w:rsidRPr="00A97044" w:rsidRDefault="00A97044" w:rsidP="00A97044">
            <w:r w:rsidRPr="00A97044">
              <w:t>EE.UU.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 w:themeFill="background1"/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07AE993C" w14:textId="77777777" w:rsidR="00A97044" w:rsidRPr="00A97044" w:rsidRDefault="00A97044" w:rsidP="00A97044">
            <w:r w:rsidRPr="00A97044">
              <w:t xml:space="preserve">Google </w:t>
            </w:r>
            <w:proofErr w:type="spellStart"/>
            <w:r w:rsidRPr="00A97044">
              <w:t>Research</w:t>
            </w:r>
            <w:proofErr w:type="spellEnd"/>
            <w:r w:rsidRPr="00A97044">
              <w:t xml:space="preserve"> (2020)</w:t>
            </w:r>
          </w:p>
        </w:tc>
      </w:tr>
    </w:tbl>
    <w:p w14:paraId="33B63662" w14:textId="689923F4" w:rsidR="008376E8" w:rsidRPr="001474B6" w:rsidRDefault="001474B6" w:rsidP="00A9704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08078D" wp14:editId="08EEF9FA">
            <wp:simplePos x="0" y="0"/>
            <wp:positionH relativeFrom="column">
              <wp:posOffset>249155</wp:posOffset>
            </wp:positionH>
            <wp:positionV relativeFrom="paragraph">
              <wp:posOffset>416309</wp:posOffset>
            </wp:positionV>
            <wp:extent cx="5163185" cy="5916930"/>
            <wp:effectExtent l="0" t="0" r="0" b="7620"/>
            <wp:wrapThrough wrapText="bothSides">
              <wp:wrapPolygon edited="0">
                <wp:start x="0" y="0"/>
                <wp:lineTo x="0" y="21558"/>
                <wp:lineTo x="21518" y="21558"/>
                <wp:lineTo x="21518" y="0"/>
                <wp:lineTo x="0" y="0"/>
              </wp:wrapPolygon>
            </wp:wrapThrough>
            <wp:docPr id="13831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591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EE795" w14:textId="77777777" w:rsidR="008376E8" w:rsidRDefault="008376E8" w:rsidP="00A97044">
      <w:pPr>
        <w:rPr>
          <w:b/>
          <w:bCs/>
        </w:rPr>
      </w:pPr>
    </w:p>
    <w:p w14:paraId="0C23E2EB" w14:textId="77777777" w:rsidR="001474B6" w:rsidRDefault="001474B6" w:rsidP="00A97044">
      <w:pPr>
        <w:rPr>
          <w:b/>
          <w:bCs/>
        </w:rPr>
      </w:pPr>
    </w:p>
    <w:p w14:paraId="3C4F2AE4" w14:textId="77777777" w:rsidR="001474B6" w:rsidRDefault="001474B6" w:rsidP="00A97044">
      <w:pPr>
        <w:rPr>
          <w:b/>
          <w:bCs/>
        </w:rPr>
      </w:pPr>
    </w:p>
    <w:p w14:paraId="19C5EB3C" w14:textId="77777777" w:rsidR="001474B6" w:rsidRDefault="001474B6" w:rsidP="00A97044">
      <w:pPr>
        <w:rPr>
          <w:b/>
          <w:bCs/>
        </w:rPr>
      </w:pPr>
    </w:p>
    <w:p w14:paraId="599C052E" w14:textId="77777777" w:rsidR="001474B6" w:rsidRDefault="001474B6" w:rsidP="00A97044">
      <w:pPr>
        <w:rPr>
          <w:b/>
          <w:bCs/>
        </w:rPr>
      </w:pPr>
    </w:p>
    <w:p w14:paraId="56115C28" w14:textId="58DE0CC0" w:rsidR="00A97044" w:rsidRPr="00A97044" w:rsidRDefault="00A97044" w:rsidP="00A97044">
      <w:pPr>
        <w:rPr>
          <w:b/>
          <w:bCs/>
        </w:rPr>
      </w:pPr>
      <w:r w:rsidRPr="00A97044">
        <w:rPr>
          <w:b/>
          <w:bCs/>
        </w:rPr>
        <w:lastRenderedPageBreak/>
        <w:t>7. CONCLUSIONES REFLEXIVAS</w:t>
      </w:r>
    </w:p>
    <w:p w14:paraId="73095F31" w14:textId="77777777" w:rsidR="00A97044" w:rsidRPr="00A97044" w:rsidRDefault="00A97044" w:rsidP="00A97044">
      <w:r w:rsidRPr="00A97044">
        <w:t xml:space="preserve">Los tres casos comparten un patrón: la IA no sustituye al experto, sino que resuelve un </w:t>
      </w:r>
      <w:r w:rsidRPr="00A97044">
        <w:rPr>
          <w:b/>
          <w:bCs/>
        </w:rPr>
        <w:t>problema de optimización o predicción mal especificado</w:t>
      </w:r>
      <w:r w:rsidRPr="00A97044">
        <w:t xml:space="preserve"> donde las reglas humanas eran costosas. También comparten un riesgo: su impacto solo es verificable cuando existe una </w:t>
      </w:r>
      <w:r w:rsidRPr="00A97044">
        <w:rPr>
          <w:b/>
          <w:bCs/>
        </w:rPr>
        <w:t xml:space="preserve">métrica anclada a un </w:t>
      </w:r>
      <w:proofErr w:type="spellStart"/>
      <w:r w:rsidRPr="00A97044">
        <w:rPr>
          <w:b/>
          <w:bCs/>
        </w:rPr>
        <w:t>baseline</w:t>
      </w:r>
      <w:proofErr w:type="spellEnd"/>
      <w:r w:rsidRPr="00A97044">
        <w:t xml:space="preserve"> (GDT, PUE, precisión de ETA). Sin ese anclaje, "IA" se convierte en marketing. La trazabilidad de la fuente es, por tanto, parte del resultado técnico, no un adorno bibliográfico.</w:t>
      </w:r>
    </w:p>
    <w:p w14:paraId="725021AF" w14:textId="77777777" w:rsidR="00A97044" w:rsidRDefault="00A97044" w:rsidP="00A97044"/>
    <w:p w14:paraId="6516E90D" w14:textId="77777777" w:rsidR="008376E8" w:rsidRDefault="008376E8" w:rsidP="00A97044"/>
    <w:p w14:paraId="435EE0E1" w14:textId="77777777" w:rsidR="008376E8" w:rsidRDefault="008376E8" w:rsidP="00A97044"/>
    <w:p w14:paraId="7526CFCC" w14:textId="77777777" w:rsidR="008376E8" w:rsidRDefault="008376E8" w:rsidP="00A97044"/>
    <w:p w14:paraId="03A26E4C" w14:textId="77777777" w:rsidR="008376E8" w:rsidRDefault="008376E8" w:rsidP="00A97044"/>
    <w:p w14:paraId="6D85C7B2" w14:textId="77777777" w:rsidR="008376E8" w:rsidRDefault="008376E8" w:rsidP="00A97044"/>
    <w:p w14:paraId="13735B18" w14:textId="77777777" w:rsidR="008376E8" w:rsidRDefault="008376E8" w:rsidP="00A97044"/>
    <w:p w14:paraId="33FA5172" w14:textId="77777777" w:rsidR="008376E8" w:rsidRDefault="008376E8" w:rsidP="00A97044"/>
    <w:p w14:paraId="6EA80ABF" w14:textId="77777777" w:rsidR="008376E8" w:rsidRDefault="008376E8" w:rsidP="00A97044"/>
    <w:p w14:paraId="0ACCD69C" w14:textId="77777777" w:rsidR="008376E8" w:rsidRDefault="008376E8" w:rsidP="00A97044"/>
    <w:p w14:paraId="2F29024D" w14:textId="77777777" w:rsidR="008376E8" w:rsidRDefault="008376E8" w:rsidP="00A97044"/>
    <w:p w14:paraId="594A7591" w14:textId="77777777" w:rsidR="008376E8" w:rsidRDefault="008376E8" w:rsidP="00A97044"/>
    <w:p w14:paraId="793FA672" w14:textId="77777777" w:rsidR="008376E8" w:rsidRDefault="008376E8" w:rsidP="00A97044"/>
    <w:p w14:paraId="3B58FFD1" w14:textId="77777777" w:rsidR="001474B6" w:rsidRDefault="001474B6" w:rsidP="00A97044"/>
    <w:p w14:paraId="30593027" w14:textId="77777777" w:rsidR="001474B6" w:rsidRDefault="001474B6" w:rsidP="00A97044"/>
    <w:p w14:paraId="780AA6E2" w14:textId="77777777" w:rsidR="008376E8" w:rsidRDefault="008376E8" w:rsidP="00A97044"/>
    <w:p w14:paraId="6414FF80" w14:textId="77777777" w:rsidR="008376E8" w:rsidRDefault="008376E8" w:rsidP="00A97044"/>
    <w:p w14:paraId="20D07B9B" w14:textId="77777777" w:rsidR="001474B6" w:rsidRDefault="001474B6" w:rsidP="00A97044"/>
    <w:p w14:paraId="3F9DBFED" w14:textId="77777777" w:rsidR="001474B6" w:rsidRDefault="001474B6" w:rsidP="00A97044"/>
    <w:p w14:paraId="11915E55" w14:textId="77777777" w:rsidR="001474B6" w:rsidRDefault="001474B6" w:rsidP="00A97044"/>
    <w:p w14:paraId="78787EA0" w14:textId="77777777" w:rsidR="001474B6" w:rsidRDefault="001474B6" w:rsidP="00A97044"/>
    <w:p w14:paraId="225EB181" w14:textId="77777777" w:rsidR="008376E8" w:rsidRPr="008376E8" w:rsidRDefault="008376E8" w:rsidP="008376E8">
      <w:pPr>
        <w:rPr>
          <w:b/>
          <w:bCs/>
        </w:rPr>
      </w:pPr>
      <w:r w:rsidRPr="008376E8">
        <w:rPr>
          <w:b/>
          <w:bCs/>
        </w:rPr>
        <w:t>9. REFERENCIAS (APA 7ª)</w:t>
      </w:r>
    </w:p>
    <w:p w14:paraId="25CC5843" w14:textId="77777777" w:rsidR="008376E8" w:rsidRPr="008376E8" w:rsidRDefault="008376E8" w:rsidP="008376E8">
      <w:pPr>
        <w:numPr>
          <w:ilvl w:val="0"/>
          <w:numId w:val="3"/>
        </w:numPr>
      </w:pPr>
      <w:r w:rsidRPr="008376E8">
        <w:t xml:space="preserve">Jumper, J., Evans, R., Pritzel, A., et al. (2021). </w:t>
      </w:r>
      <w:proofErr w:type="spellStart"/>
      <w:r w:rsidRPr="008376E8">
        <w:t>Highly</w:t>
      </w:r>
      <w:proofErr w:type="spellEnd"/>
      <w:r w:rsidRPr="008376E8">
        <w:t xml:space="preserve"> </w:t>
      </w:r>
      <w:proofErr w:type="spellStart"/>
      <w:r w:rsidRPr="008376E8">
        <w:t>accurate</w:t>
      </w:r>
      <w:proofErr w:type="spellEnd"/>
      <w:r w:rsidRPr="008376E8">
        <w:t xml:space="preserve"> </w:t>
      </w:r>
      <w:proofErr w:type="spellStart"/>
      <w:r w:rsidRPr="008376E8">
        <w:t>protein</w:t>
      </w:r>
      <w:proofErr w:type="spellEnd"/>
      <w:r w:rsidRPr="008376E8">
        <w:t xml:space="preserve"> </w:t>
      </w:r>
      <w:proofErr w:type="spellStart"/>
      <w:r w:rsidRPr="008376E8">
        <w:t>structure</w:t>
      </w:r>
      <w:proofErr w:type="spellEnd"/>
      <w:r w:rsidRPr="008376E8">
        <w:t xml:space="preserve"> </w:t>
      </w:r>
      <w:proofErr w:type="spellStart"/>
      <w:r w:rsidRPr="008376E8">
        <w:t>prediction</w:t>
      </w:r>
      <w:proofErr w:type="spellEnd"/>
      <w:r w:rsidRPr="008376E8">
        <w:t xml:space="preserve"> </w:t>
      </w:r>
      <w:proofErr w:type="spellStart"/>
      <w:r w:rsidRPr="008376E8">
        <w:t>with</w:t>
      </w:r>
      <w:proofErr w:type="spellEnd"/>
      <w:r w:rsidRPr="008376E8">
        <w:t xml:space="preserve"> </w:t>
      </w:r>
      <w:proofErr w:type="spellStart"/>
      <w:r w:rsidRPr="008376E8">
        <w:t>AlphaFold</w:t>
      </w:r>
      <w:proofErr w:type="spellEnd"/>
      <w:r w:rsidRPr="008376E8">
        <w:t xml:space="preserve">. </w:t>
      </w:r>
      <w:r w:rsidRPr="008376E8">
        <w:rPr>
          <w:i/>
          <w:iCs/>
        </w:rPr>
        <w:t>Nature, 596</w:t>
      </w:r>
      <w:r w:rsidRPr="008376E8">
        <w:t>, 583-589.</w:t>
      </w:r>
    </w:p>
    <w:p w14:paraId="2B62D73C" w14:textId="77777777" w:rsidR="008376E8" w:rsidRPr="008376E8" w:rsidRDefault="008376E8" w:rsidP="008376E8">
      <w:pPr>
        <w:numPr>
          <w:ilvl w:val="0"/>
          <w:numId w:val="3"/>
        </w:numPr>
      </w:pPr>
      <w:proofErr w:type="spellStart"/>
      <w:r w:rsidRPr="008376E8">
        <w:t>DeepMind</w:t>
      </w:r>
      <w:proofErr w:type="spellEnd"/>
      <w:r w:rsidRPr="008376E8">
        <w:t xml:space="preserve">. (2018). </w:t>
      </w:r>
      <w:proofErr w:type="spellStart"/>
      <w:r w:rsidRPr="008376E8">
        <w:rPr>
          <w:i/>
          <w:iCs/>
        </w:rPr>
        <w:t>DeepMind</w:t>
      </w:r>
      <w:proofErr w:type="spellEnd"/>
      <w:r w:rsidRPr="008376E8">
        <w:rPr>
          <w:i/>
          <w:iCs/>
        </w:rPr>
        <w:t xml:space="preserve"> AI reduces Google data centre </w:t>
      </w:r>
      <w:proofErr w:type="spellStart"/>
      <w:r w:rsidRPr="008376E8">
        <w:rPr>
          <w:i/>
          <w:iCs/>
        </w:rPr>
        <w:t>cooling</w:t>
      </w:r>
      <w:proofErr w:type="spellEnd"/>
      <w:r w:rsidRPr="008376E8">
        <w:rPr>
          <w:i/>
          <w:iCs/>
        </w:rPr>
        <w:t xml:space="preserve"> </w:t>
      </w:r>
      <w:proofErr w:type="spellStart"/>
      <w:r w:rsidRPr="008376E8">
        <w:rPr>
          <w:i/>
          <w:iCs/>
        </w:rPr>
        <w:t>bill</w:t>
      </w:r>
      <w:proofErr w:type="spellEnd"/>
      <w:r w:rsidRPr="008376E8">
        <w:rPr>
          <w:i/>
          <w:iCs/>
        </w:rPr>
        <w:t xml:space="preserve"> </w:t>
      </w:r>
      <w:proofErr w:type="spellStart"/>
      <w:r w:rsidRPr="008376E8">
        <w:rPr>
          <w:i/>
          <w:iCs/>
        </w:rPr>
        <w:t>by</w:t>
      </w:r>
      <w:proofErr w:type="spellEnd"/>
      <w:r w:rsidRPr="008376E8">
        <w:rPr>
          <w:i/>
          <w:iCs/>
        </w:rPr>
        <w:t xml:space="preserve"> 40%</w:t>
      </w:r>
      <w:r w:rsidRPr="008376E8">
        <w:t xml:space="preserve">. </w:t>
      </w:r>
      <w:r w:rsidRPr="008376E8">
        <w:rPr>
          <w:u w:val="single"/>
        </w:rPr>
        <w:t>https://deepmind.google/discover/blog/</w:t>
      </w:r>
    </w:p>
    <w:p w14:paraId="09E7EAEC" w14:textId="77777777" w:rsidR="008376E8" w:rsidRPr="008376E8" w:rsidRDefault="008376E8" w:rsidP="008376E8">
      <w:pPr>
        <w:numPr>
          <w:ilvl w:val="0"/>
          <w:numId w:val="3"/>
        </w:numPr>
      </w:pPr>
      <w:r w:rsidRPr="008376E8">
        <w:t xml:space="preserve">Google </w:t>
      </w:r>
      <w:proofErr w:type="spellStart"/>
      <w:r w:rsidRPr="008376E8">
        <w:t>Research</w:t>
      </w:r>
      <w:proofErr w:type="spellEnd"/>
      <w:r w:rsidRPr="008376E8">
        <w:t xml:space="preserve">. (2020). </w:t>
      </w:r>
      <w:proofErr w:type="spellStart"/>
      <w:r w:rsidRPr="008376E8">
        <w:rPr>
          <w:i/>
          <w:iCs/>
        </w:rPr>
        <w:t>Traffic</w:t>
      </w:r>
      <w:proofErr w:type="spellEnd"/>
      <w:r w:rsidRPr="008376E8">
        <w:rPr>
          <w:i/>
          <w:iCs/>
        </w:rPr>
        <w:t xml:space="preserve"> </w:t>
      </w:r>
      <w:proofErr w:type="spellStart"/>
      <w:r w:rsidRPr="008376E8">
        <w:rPr>
          <w:i/>
          <w:iCs/>
        </w:rPr>
        <w:t>prediction</w:t>
      </w:r>
      <w:proofErr w:type="spellEnd"/>
      <w:r w:rsidRPr="008376E8">
        <w:rPr>
          <w:i/>
          <w:iCs/>
        </w:rPr>
        <w:t xml:space="preserve"> </w:t>
      </w:r>
      <w:proofErr w:type="spellStart"/>
      <w:r w:rsidRPr="008376E8">
        <w:rPr>
          <w:i/>
          <w:iCs/>
        </w:rPr>
        <w:t>with</w:t>
      </w:r>
      <w:proofErr w:type="spellEnd"/>
      <w:r w:rsidRPr="008376E8">
        <w:rPr>
          <w:i/>
          <w:iCs/>
        </w:rPr>
        <w:t xml:space="preserve"> </w:t>
      </w:r>
      <w:proofErr w:type="spellStart"/>
      <w:r w:rsidRPr="008376E8">
        <w:rPr>
          <w:i/>
          <w:iCs/>
        </w:rPr>
        <w:t>advanced</w:t>
      </w:r>
      <w:proofErr w:type="spellEnd"/>
      <w:r w:rsidRPr="008376E8">
        <w:rPr>
          <w:i/>
          <w:iCs/>
        </w:rPr>
        <w:t xml:space="preserve"> </w:t>
      </w:r>
      <w:proofErr w:type="spellStart"/>
      <w:r w:rsidRPr="008376E8">
        <w:rPr>
          <w:i/>
          <w:iCs/>
        </w:rPr>
        <w:t>Graph</w:t>
      </w:r>
      <w:proofErr w:type="spellEnd"/>
      <w:r w:rsidRPr="008376E8">
        <w:rPr>
          <w:i/>
          <w:iCs/>
        </w:rPr>
        <w:t xml:space="preserve"> Neural Networks</w:t>
      </w:r>
      <w:r w:rsidRPr="008376E8">
        <w:t xml:space="preserve">. </w:t>
      </w:r>
      <w:r w:rsidRPr="008376E8">
        <w:rPr>
          <w:u w:val="single"/>
        </w:rPr>
        <w:t>https://research.google/blog/</w:t>
      </w:r>
    </w:p>
    <w:p w14:paraId="212C1636" w14:textId="77777777" w:rsidR="008376E8" w:rsidRPr="008376E8" w:rsidRDefault="008376E8" w:rsidP="008376E8">
      <w:pPr>
        <w:numPr>
          <w:ilvl w:val="0"/>
          <w:numId w:val="3"/>
        </w:numPr>
      </w:pPr>
      <w:r w:rsidRPr="008376E8">
        <w:t xml:space="preserve">Russell, S., &amp; Norvig, P. (2020). </w:t>
      </w:r>
      <w:r w:rsidRPr="008376E8">
        <w:rPr>
          <w:i/>
          <w:iCs/>
        </w:rPr>
        <w:t>Inteligencia artificial: Un enfoque moderno</w:t>
      </w:r>
      <w:r w:rsidRPr="008376E8">
        <w:t xml:space="preserve"> (4ª ed.). Pearson.</w:t>
      </w:r>
    </w:p>
    <w:p w14:paraId="335CCB1E" w14:textId="77777777" w:rsidR="008376E8" w:rsidRPr="008376E8" w:rsidRDefault="008376E8" w:rsidP="008376E8">
      <w:pPr>
        <w:numPr>
          <w:ilvl w:val="0"/>
          <w:numId w:val="3"/>
        </w:numPr>
      </w:pPr>
      <w:r w:rsidRPr="008376E8">
        <w:t xml:space="preserve">García Serrano, A. (2016). </w:t>
      </w:r>
      <w:r w:rsidRPr="008376E8">
        <w:rPr>
          <w:i/>
          <w:iCs/>
        </w:rPr>
        <w:t>Inteligencia artificial: Fundamentos, práctica y aplicaciones</w:t>
      </w:r>
      <w:r w:rsidRPr="008376E8">
        <w:t xml:space="preserve"> (2ª ed.). RC Libros.</w:t>
      </w:r>
    </w:p>
    <w:p w14:paraId="5F23C936" w14:textId="77777777" w:rsidR="008376E8" w:rsidRDefault="008376E8" w:rsidP="00A97044"/>
    <w:sectPr w:rsidR="008376E8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C72CD" w14:textId="77777777" w:rsidR="00F16643" w:rsidRDefault="00F16643" w:rsidP="001474B6">
      <w:pPr>
        <w:spacing w:after="0" w:line="240" w:lineRule="auto"/>
      </w:pPr>
      <w:r>
        <w:separator/>
      </w:r>
    </w:p>
  </w:endnote>
  <w:endnote w:type="continuationSeparator" w:id="0">
    <w:p w14:paraId="56E47BF4" w14:textId="77777777" w:rsidR="00F16643" w:rsidRDefault="00F16643" w:rsidP="0014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42422" w14:textId="07DCE28C" w:rsidR="001474B6" w:rsidRDefault="001474B6">
    <w:pPr>
      <w:pStyle w:val="Piedepgina"/>
    </w:pPr>
    <w:r w:rsidRPr="001474B6">
      <w:rPr>
        <w:b/>
        <w:bCs/>
      </w:rPr>
      <w:t>Herramienta:</w:t>
    </w:r>
    <w:r w:rsidRPr="001474B6">
      <w:t xml:space="preserve"> Venice AI (modelo V4.1 Flash). </w:t>
    </w:r>
    <w:r w:rsidRPr="001474B6">
      <w:rPr>
        <w:b/>
        <w:bCs/>
      </w:rPr>
      <w:t>Uso:</w:t>
    </w:r>
    <w:r w:rsidRPr="001474B6">
      <w:t xml:space="preserve"> apoyo en estructuración y redacción. </w:t>
    </w:r>
    <w:r w:rsidRPr="001474B6">
      <w:rPr>
        <w:b/>
        <w:bCs/>
      </w:rPr>
      <w:t>Verificación:</w:t>
    </w:r>
    <w:r w:rsidRPr="001474B6">
      <w:t xml:space="preserve"> los </w:t>
    </w:r>
    <w:proofErr w:type="spellStart"/>
    <w:r w:rsidRPr="001474B6">
      <w:t>KPIs</w:t>
    </w:r>
    <w:proofErr w:type="spellEnd"/>
    <w:r w:rsidRPr="001474B6">
      <w:t xml:space="preserve"> y referencias fueron contrastados manualmente contra las fuentes primarias.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F608D" w14:textId="77777777" w:rsidR="00F16643" w:rsidRDefault="00F16643" w:rsidP="001474B6">
      <w:pPr>
        <w:spacing w:after="0" w:line="240" w:lineRule="auto"/>
      </w:pPr>
      <w:r>
        <w:separator/>
      </w:r>
    </w:p>
  </w:footnote>
  <w:footnote w:type="continuationSeparator" w:id="0">
    <w:p w14:paraId="4DF85388" w14:textId="77777777" w:rsidR="00F16643" w:rsidRDefault="00F16643" w:rsidP="00147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447BB"/>
    <w:multiLevelType w:val="multilevel"/>
    <w:tmpl w:val="43E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9B05AA"/>
    <w:multiLevelType w:val="multilevel"/>
    <w:tmpl w:val="EE1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E254C2"/>
    <w:multiLevelType w:val="multilevel"/>
    <w:tmpl w:val="C8F2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575764">
    <w:abstractNumId w:val="1"/>
  </w:num>
  <w:num w:numId="2" w16cid:durableId="1681198476">
    <w:abstractNumId w:val="2"/>
  </w:num>
  <w:num w:numId="3" w16cid:durableId="108746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44"/>
    <w:rsid w:val="001474B6"/>
    <w:rsid w:val="008376E8"/>
    <w:rsid w:val="00926B7A"/>
    <w:rsid w:val="00A97044"/>
    <w:rsid w:val="00AF1DE3"/>
    <w:rsid w:val="00AF78FA"/>
    <w:rsid w:val="00D85193"/>
    <w:rsid w:val="00F1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3BF7"/>
  <w15:chartTrackingRefBased/>
  <w15:docId w15:val="{3DC19CBF-C2FF-4051-A99C-6D68409E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9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9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97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0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0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0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0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0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0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04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474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74B6"/>
  </w:style>
  <w:style w:type="paragraph" w:styleId="Piedepgina">
    <w:name w:val="footer"/>
    <w:basedOn w:val="Normal"/>
    <w:link w:val="PiedepginaCar"/>
    <w:uiPriority w:val="99"/>
    <w:unhideWhenUsed/>
    <w:rsid w:val="001474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7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9</Pages>
  <Words>900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edrey sanchez h</dc:creator>
  <cp:keywords/>
  <dc:description/>
  <cp:lastModifiedBy>edrey sanchez h</cp:lastModifiedBy>
  <cp:revision>1</cp:revision>
  <dcterms:created xsi:type="dcterms:W3CDTF">2026-10-19T07:57:00Z</dcterms:created>
  <dcterms:modified xsi:type="dcterms:W3CDTF">2026-10-19T16:38:00Z</dcterms:modified>
</cp:coreProperties>
</file>