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tabs>
                <w:tab w:val="left" w:pos="183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CU015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</w:rPr>
              <w:t>Mantenimiento correctivo</w:t>
            </w:r>
          </w:p>
        </w:tc>
      </w:tr>
      <w:tr w:rsidR="00730BAF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730BAF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Empleado; Cliente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730BAF" w:rsidRDefault="00730BAF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</w:t>
            </w:r>
            <w:r>
              <w:rPr>
                <w:rFonts w:ascii="Arial" w:eastAsia="Arial" w:hAnsi="Arial" w:cs="Arial"/>
              </w:rPr>
              <w:t xml:space="preserve"> Cliente </w:t>
            </w:r>
            <w:r w:rsidRPr="00C13890">
              <w:rPr>
                <w:rFonts w:ascii="Arial" w:eastAsia="Arial" w:hAnsi="Arial" w:cs="Arial"/>
              </w:rPr>
              <w:t>podrá solicitar una visita técnica siempre y cuando cuente con una cuenta activa/verificada.</w:t>
            </w:r>
          </w:p>
          <w:p w:rsidR="00730BAF" w:rsidRDefault="00730BAF" w:rsidP="00A4378E">
            <w:pPr>
              <w:rPr>
                <w:rFonts w:ascii="Arial" w:eastAsia="Arial" w:hAnsi="Arial" w:cs="Arial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empleado deberá dar un reporte o informe.</w:t>
            </w:r>
          </w:p>
        </w:tc>
      </w:tr>
      <w:tr w:rsidR="00730BAF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CU12; CU015</w:t>
            </w:r>
          </w:p>
        </w:tc>
      </w:tr>
      <w:tr w:rsidR="00730BAF" w:rsidRPr="00C13890" w:rsidTr="00A4378E">
        <w:trPr>
          <w:trHeight w:val="240"/>
        </w:trPr>
        <w:tc>
          <w:tcPr>
            <w:tcW w:w="1388" w:type="dxa"/>
            <w:vMerge/>
          </w:tcPr>
          <w:p w:rsidR="00730BAF" w:rsidRPr="00C13890" w:rsidRDefault="00730BAF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RF07; RF08; 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contar con una cuenta y usuario para poder solicitar el servicio de mantenimiento correctivo</w:t>
            </w:r>
          </w:p>
        </w:tc>
      </w:tr>
      <w:tr w:rsidR="00730BAF" w:rsidRPr="00C13890" w:rsidTr="00A4378E">
        <w:tc>
          <w:tcPr>
            <w:tcW w:w="8784" w:type="dxa"/>
            <w:gridSpan w:val="4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0BAF" w:rsidRPr="00C13890" w:rsidTr="00A4378E">
        <w:trPr>
          <w:trHeight w:val="880"/>
        </w:trPr>
        <w:tc>
          <w:tcPr>
            <w:tcW w:w="3920" w:type="dxa"/>
            <w:gridSpan w:val="3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1.El usuario podrá solicitar el servicio de mantenimiento correctivo</w:t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El sistema almacena la solicitud y luego asigna un técnico a la misma</w:t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30BAF" w:rsidRPr="00C13890" w:rsidTr="00A4378E">
        <w:tc>
          <w:tcPr>
            <w:tcW w:w="3920" w:type="dxa"/>
            <w:gridSpan w:val="3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Recibirá un correo con el estado de la solicitud y fecha de confirmación de visita de técnico</w:t>
            </w:r>
          </w:p>
        </w:tc>
      </w:tr>
      <w:tr w:rsidR="00730BAF" w:rsidRPr="00C13890" w:rsidTr="00A4378E">
        <w:trPr>
          <w:trHeight w:val="820"/>
        </w:trPr>
        <w:tc>
          <w:tcPr>
            <w:tcW w:w="8784" w:type="dxa"/>
            <w:gridSpan w:val="4"/>
          </w:tcPr>
          <w:p w:rsidR="00730BAF" w:rsidRPr="00C13890" w:rsidRDefault="00730BAF" w:rsidP="00A4378E">
            <w:pPr>
              <w:pStyle w:val="Ttulo1"/>
            </w:pPr>
            <w:r w:rsidRPr="00C13890">
              <w:t>1.2 Caminos Alternos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Técnico no disponible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</w:tc>
      </w:tr>
      <w:tr w:rsidR="00730BAF" w:rsidRPr="00C13890" w:rsidTr="00A4378E">
        <w:trPr>
          <w:trHeight w:val="820"/>
        </w:trPr>
        <w:tc>
          <w:tcPr>
            <w:tcW w:w="8784" w:type="dxa"/>
            <w:gridSpan w:val="4"/>
          </w:tcPr>
          <w:p w:rsidR="00730BAF" w:rsidRPr="00C13890" w:rsidRDefault="00730BAF" w:rsidP="00A4378E">
            <w:pPr>
              <w:pStyle w:val="Ttulo1"/>
            </w:pPr>
            <w:r w:rsidRPr="00C13890">
              <w:t>Excepciones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</w:tc>
      </w:tr>
      <w:tr w:rsidR="00730BAF" w:rsidRPr="00C13890" w:rsidTr="00A4378E">
        <w:tc>
          <w:tcPr>
            <w:tcW w:w="3920" w:type="dxa"/>
            <w:gridSpan w:val="3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730BAF" w:rsidRPr="00C13890" w:rsidTr="00A4378E">
        <w:tc>
          <w:tcPr>
            <w:tcW w:w="3920" w:type="dxa"/>
            <w:gridSpan w:val="3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0" w:name="_GoBack"/>
      <w:bookmarkEnd w:id="0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AF"/>
    <w:rsid w:val="00210E8C"/>
    <w:rsid w:val="00261CBB"/>
    <w:rsid w:val="00482EFC"/>
    <w:rsid w:val="00535FE5"/>
    <w:rsid w:val="005B73AE"/>
    <w:rsid w:val="00694F99"/>
    <w:rsid w:val="00730BAF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217D"/>
  <w15:chartTrackingRefBased/>
  <w15:docId w15:val="{4C26C326-A47A-409F-A496-A6C055C4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B4F56-0E9D-4F7C-821C-98ABFC13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0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2019-03-19T22:08:00Z</dcterms:created>
  <dcterms:modified xsi:type="dcterms:W3CDTF">2019-03-19T22:08:00Z</dcterms:modified>
</cp:coreProperties>
</file>