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tbl>
      <w:tblPr>
        <w:tblpPr w:leftFromText="141" w:rightFromText="141" w:vertAnchor="page" w:horzAnchor="margin" w:tblpXSpec="center" w:tblpY="124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Enviar </w:t>
            </w:r>
          </w:p>
        </w:tc>
      </w:tr>
      <w:tr w:rsidR="00867CDF" w:rsidRPr="00535FE5" w:rsidTr="00867CDF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7CDF" w:rsidRPr="00535FE5" w:rsidRDefault="00867CDF" w:rsidP="00867CDF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867CDF" w:rsidRPr="00535FE5" w:rsidRDefault="00FE6302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Jhostin Céspedes</w:t>
            </w:r>
            <w:bookmarkStart w:id="0" w:name="_GoBack"/>
            <w:bookmarkEnd w:id="0"/>
          </w:p>
        </w:tc>
      </w:tr>
      <w:tr w:rsidR="00867CDF" w:rsidRPr="00535FE5" w:rsidTr="00867CDF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67CDF" w:rsidRPr="00535FE5" w:rsidRDefault="00867CDF" w:rsidP="00867CDF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867CDF" w:rsidRPr="00535FE5" w:rsidRDefault="00FE6302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Lizeth Suarez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Sistema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Interfaz(uniformidad)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 página web revira la información de usuario Cliente para la entrega del producto. </w:t>
            </w:r>
          </w:p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</w:p>
        </w:tc>
      </w:tr>
      <w:tr w:rsidR="00867CDF" w:rsidRPr="00535FE5" w:rsidTr="00867CDF">
        <w:trPr>
          <w:cantSplit/>
          <w:trHeight w:val="259"/>
        </w:trPr>
        <w:tc>
          <w:tcPr>
            <w:tcW w:w="1634" w:type="dxa"/>
            <w:vMerge w:val="restart"/>
          </w:tcPr>
          <w:p w:rsidR="00867CDF" w:rsidRPr="00535FE5" w:rsidRDefault="00867CDF" w:rsidP="00867CDF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6" w:type="dxa"/>
          </w:tcPr>
          <w:p w:rsidR="00867CDF" w:rsidRPr="00535FE5" w:rsidRDefault="00867CDF" w:rsidP="00867CDF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CU018; CU019: CU020; CU031</w:t>
            </w:r>
          </w:p>
        </w:tc>
      </w:tr>
      <w:tr w:rsidR="00867CDF" w:rsidRPr="00535FE5" w:rsidTr="00867CDF">
        <w:trPr>
          <w:cantSplit/>
          <w:trHeight w:val="259"/>
        </w:trPr>
        <w:tc>
          <w:tcPr>
            <w:tcW w:w="1634" w:type="dxa"/>
            <w:vMerge/>
          </w:tcPr>
          <w:p w:rsidR="00867CDF" w:rsidRPr="00535FE5" w:rsidRDefault="00867CDF" w:rsidP="00867CDF">
            <w:pPr>
              <w:pStyle w:val="Ttulo1"/>
              <w:rPr>
                <w:lang w:val="es-MX"/>
              </w:rPr>
            </w:pPr>
          </w:p>
        </w:tc>
        <w:tc>
          <w:tcPr>
            <w:tcW w:w="1676" w:type="dxa"/>
          </w:tcPr>
          <w:p w:rsidR="00867CDF" w:rsidRPr="00535FE5" w:rsidRDefault="00867CDF" w:rsidP="00867CDF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RF04; RF09; RF10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3310" w:type="dxa"/>
            <w:gridSpan w:val="2"/>
          </w:tcPr>
          <w:p w:rsidR="00867CDF" w:rsidRPr="00535FE5" w:rsidRDefault="00867CDF" w:rsidP="00867CDF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867CDF" w:rsidRPr="00535FE5" w:rsidRDefault="00867CDF" w:rsidP="00D773D8">
            <w:pPr>
              <w:rPr>
                <w:rFonts w:ascii="Arial" w:hAnsi="Arial" w:cs="Arial"/>
                <w:sz w:val="22"/>
              </w:rPr>
            </w:pPr>
          </w:p>
        </w:tc>
      </w:tr>
      <w:tr w:rsidR="00867CDF" w:rsidRPr="00535FE5" w:rsidTr="00867CDF">
        <w:trPr>
          <w:cantSplit/>
          <w:trHeight w:val="259"/>
        </w:trPr>
        <w:tc>
          <w:tcPr>
            <w:tcW w:w="10175" w:type="dxa"/>
            <w:gridSpan w:val="4"/>
          </w:tcPr>
          <w:p w:rsidR="00867CDF" w:rsidRPr="00535FE5" w:rsidRDefault="00867CDF" w:rsidP="00867CDF">
            <w:pPr>
              <w:pStyle w:val="Ttulo1"/>
            </w:pPr>
            <w:r w:rsidRPr="00535FE5">
              <w:t xml:space="preserve">Flujo Normal  </w:t>
            </w:r>
          </w:p>
        </w:tc>
      </w:tr>
      <w:tr w:rsidR="00867CDF" w:rsidRPr="00535FE5" w:rsidTr="00867CDF">
        <w:trPr>
          <w:cantSplit/>
          <w:trHeight w:val="900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867CDF" w:rsidRPr="00535FE5" w:rsidRDefault="00867CDF" w:rsidP="00867CDF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>
              <w:t xml:space="preserve">hizo Clic en el botón “Continuar compra” </w:t>
            </w:r>
            <w:r w:rsidRPr="00535FE5">
              <w:br/>
            </w:r>
          </w:p>
          <w:p w:rsidR="00867CDF" w:rsidRDefault="00867CDF" w:rsidP="00867CDF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>
              <w:t>toma una decisión: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Continuar Compra </w:t>
            </w:r>
          </w:p>
          <w:p w:rsidR="00867CDF" w:rsidRPr="00C26EB0" w:rsidRDefault="00867CDF" w:rsidP="00867CDF">
            <w:pPr>
              <w:pStyle w:val="Prrafodelista"/>
              <w:numPr>
                <w:ilvl w:val="0"/>
                <w:numId w:val="2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Cancelar Compra </w:t>
            </w:r>
          </w:p>
          <w:p w:rsidR="00867CDF" w:rsidRPr="00535FE5" w:rsidRDefault="00867CDF" w:rsidP="00867CDF">
            <w:pPr>
              <w:pStyle w:val="Ttulo1"/>
            </w:pPr>
          </w:p>
        </w:tc>
        <w:tc>
          <w:tcPr>
            <w:tcW w:w="5564" w:type="dxa"/>
          </w:tcPr>
          <w:p w:rsidR="00867CDF" w:rsidRPr="00535FE5" w:rsidRDefault="00867CDF" w:rsidP="00867CDF">
            <w:pPr>
              <w:pStyle w:val="Ttulo1"/>
            </w:pPr>
            <w:r w:rsidRPr="00535FE5">
              <w:t>RESPUESTA DEL SISTEMA.</w:t>
            </w:r>
          </w:p>
          <w:p w:rsidR="00867CDF" w:rsidRPr="00535FE5" w:rsidRDefault="00867CDF" w:rsidP="00867CDF">
            <w:pPr>
              <w:pStyle w:val="Ttulo1"/>
            </w:pPr>
          </w:p>
          <w:p w:rsidR="00867CDF" w:rsidRDefault="00867CDF" w:rsidP="00867CDF">
            <w:pPr>
              <w:pStyle w:val="Ttulo1"/>
              <w:numPr>
                <w:ilvl w:val="1"/>
                <w:numId w:val="8"/>
              </w:numPr>
            </w:pPr>
            <w:r w:rsidRPr="00535FE5">
              <w:t xml:space="preserve">El </w:t>
            </w:r>
            <w:r>
              <w:t>navegador abre la página web “Enviar” con el siguiente Formulario: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Tipo de vivienda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 w:rsidRPr="00264D69">
              <w:rPr>
                <w:rFonts w:ascii="Arial" w:hAnsi="Arial" w:cs="Arial"/>
                <w:sz w:val="22"/>
                <w:szCs w:val="22"/>
              </w:rPr>
              <w:t>Di</w:t>
            </w:r>
            <w:r>
              <w:rPr>
                <w:rFonts w:ascii="Arial" w:hAnsi="Arial" w:cs="Arial"/>
                <w:sz w:val="22"/>
                <w:szCs w:val="22"/>
              </w:rPr>
              <w:t>rección de vivienda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País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Ciudad (campo obligatorio)</w:t>
            </w:r>
          </w:p>
          <w:p w:rsidR="00867CDF" w:rsidRPr="00C26EB0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Código Postal (campo obligatorio)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Teléfono de familiar con quien vive en caso no esté  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Nombre del Familiar 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“Continuar Compra”</w:t>
            </w:r>
          </w:p>
          <w:p w:rsidR="00867CDF" w:rsidRPr="00264D69" w:rsidRDefault="00867CDF" w:rsidP="00867CDF">
            <w:pPr>
              <w:pStyle w:val="Prrafodelista"/>
              <w:numPr>
                <w:ilvl w:val="0"/>
                <w:numId w:val="20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Botón “Cancelar Compra”</w:t>
            </w:r>
          </w:p>
          <w:p w:rsidR="00867CDF" w:rsidRPr="00535FE5" w:rsidRDefault="00867CDF" w:rsidP="00867CDF">
            <w:pPr>
              <w:pStyle w:val="Ttulo1"/>
            </w:pPr>
          </w:p>
          <w:p w:rsidR="00867CDF" w:rsidRDefault="00867CDF" w:rsidP="00867CDF">
            <w:pPr>
              <w:pStyle w:val="Ttulo1"/>
              <w:numPr>
                <w:ilvl w:val="1"/>
                <w:numId w:val="11"/>
              </w:numPr>
            </w:pPr>
            <w:r w:rsidRPr="00535FE5">
              <w:t xml:space="preserve">El sistema </w:t>
            </w:r>
            <w:r>
              <w:t xml:space="preserve">al aceptar la decisión d e usuario cliente: </w:t>
            </w:r>
          </w:p>
          <w:p w:rsidR="00867CDF" w:rsidRDefault="00867CDF" w:rsidP="00867CD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 w:rsidRPr="00D0349F">
              <w:rPr>
                <w:rFonts w:ascii="Arial" w:hAnsi="Arial" w:cs="Arial"/>
                <w:sz w:val="22"/>
                <w:szCs w:val="22"/>
              </w:rPr>
              <w:t>C</w:t>
            </w:r>
            <w:r>
              <w:rPr>
                <w:rFonts w:ascii="Arial" w:hAnsi="Arial" w:cs="Arial"/>
                <w:sz w:val="22"/>
                <w:szCs w:val="22"/>
              </w:rPr>
              <w:t>ontinuar Compra:  se abre una ventana modal con las dos opciones de pago.</w:t>
            </w:r>
          </w:p>
          <w:p w:rsidR="00867CDF" w:rsidRPr="00CD26DD" w:rsidRDefault="00867CDF" w:rsidP="00867CDF">
            <w:pPr>
              <w:pStyle w:val="Prrafodelista"/>
              <w:numPr>
                <w:ilvl w:val="0"/>
                <w:numId w:val="2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Cancelar Compra: se devuelve a la página Catálogos. 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Postcondición</w:t>
            </w:r>
          </w:p>
        </w:tc>
        <w:tc>
          <w:tcPr>
            <w:tcW w:w="5564" w:type="dxa"/>
          </w:tcPr>
          <w:p w:rsidR="00867CDF" w:rsidRPr="00535FE5" w:rsidRDefault="00D773D8" w:rsidP="00867CD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Se notificara la confirmación por medio de correo electrónico </w:t>
            </w:r>
          </w:p>
        </w:tc>
      </w:tr>
      <w:tr w:rsidR="00867CDF" w:rsidRPr="00535FE5" w:rsidTr="00867CDF">
        <w:trPr>
          <w:cantSplit/>
          <w:trHeight w:val="837"/>
        </w:trPr>
        <w:tc>
          <w:tcPr>
            <w:tcW w:w="10175" w:type="dxa"/>
            <w:gridSpan w:val="4"/>
          </w:tcPr>
          <w:p w:rsidR="00867CDF" w:rsidRPr="00535FE5" w:rsidRDefault="00867CDF" w:rsidP="00867CDF">
            <w:pPr>
              <w:pStyle w:val="Ttulo1"/>
            </w:pPr>
            <w:r w:rsidRPr="00535FE5">
              <w:t>Caminos Alternos</w:t>
            </w:r>
          </w:p>
          <w:p w:rsidR="00867CDF" w:rsidRPr="00535FE5" w:rsidRDefault="00867CDF" w:rsidP="00867CDF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ventana modal tendrá el botón “X” para cerrar la </w:t>
            </w:r>
          </w:p>
          <w:p w:rsidR="00867CDF" w:rsidRPr="00535FE5" w:rsidRDefault="00867CDF" w:rsidP="00867CDF">
            <w:pPr>
              <w:rPr>
                <w:rFonts w:ascii="Arial" w:hAnsi="Arial" w:cs="Arial"/>
              </w:rPr>
            </w:pPr>
          </w:p>
        </w:tc>
      </w:tr>
      <w:tr w:rsidR="00867CDF" w:rsidRPr="00535FE5" w:rsidTr="00867CDF">
        <w:trPr>
          <w:cantSplit/>
          <w:trHeight w:val="1017"/>
        </w:trPr>
        <w:tc>
          <w:tcPr>
            <w:tcW w:w="10175" w:type="dxa"/>
            <w:gridSpan w:val="4"/>
          </w:tcPr>
          <w:p w:rsidR="00867CDF" w:rsidRPr="00535FE5" w:rsidRDefault="00867CDF" w:rsidP="00867CDF">
            <w:pPr>
              <w:pStyle w:val="Ttulo1"/>
            </w:pPr>
            <w:r w:rsidRPr="00535FE5">
              <w:t xml:space="preserve">Excepciones  </w:t>
            </w:r>
          </w:p>
          <w:p w:rsidR="00867CDF" w:rsidRDefault="00867CDF" w:rsidP="00867CDF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Error 503 el página no disponible o conexión interrumpida </w:t>
            </w:r>
          </w:p>
          <w:p w:rsidR="00867CDF" w:rsidRDefault="00867CDF" w:rsidP="00867CDF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no exitosa volver intentar</w:t>
            </w:r>
          </w:p>
          <w:p w:rsidR="00867CDF" w:rsidRPr="00B90CF0" w:rsidRDefault="00867CDF" w:rsidP="00867CDF">
            <w:pPr>
              <w:rPr>
                <w:rFonts w:ascii="Arial" w:hAnsi="Arial" w:cs="Arial"/>
              </w:rPr>
            </w:pPr>
          </w:p>
        </w:tc>
      </w:tr>
      <w:tr w:rsidR="00867CDF" w:rsidRPr="00535FE5" w:rsidTr="00867CDF">
        <w:trPr>
          <w:cantSplit/>
          <w:trHeight w:val="259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4" w:type="dxa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867CDF" w:rsidRPr="00535FE5" w:rsidTr="00867CDF">
        <w:trPr>
          <w:cantSplit/>
          <w:trHeight w:val="244"/>
        </w:trPr>
        <w:tc>
          <w:tcPr>
            <w:tcW w:w="4611" w:type="dxa"/>
            <w:gridSpan w:val="3"/>
          </w:tcPr>
          <w:p w:rsidR="00867CDF" w:rsidRPr="00535FE5" w:rsidRDefault="00867CDF" w:rsidP="00867CDF">
            <w:pPr>
              <w:pStyle w:val="Ttulo1"/>
            </w:pPr>
            <w:r w:rsidRPr="00535FE5">
              <w:t>Comentarios</w:t>
            </w:r>
          </w:p>
        </w:tc>
        <w:tc>
          <w:tcPr>
            <w:tcW w:w="5564" w:type="dxa"/>
          </w:tcPr>
          <w:p w:rsidR="00867CDF" w:rsidRPr="00535FE5" w:rsidRDefault="00867CDF" w:rsidP="00867CDF">
            <w:pPr>
              <w:rPr>
                <w:rFonts w:ascii="Arial" w:hAnsi="Arial" w:cs="Arial"/>
                <w:sz w:val="22"/>
              </w:rPr>
            </w:pPr>
          </w:p>
        </w:tc>
      </w:tr>
    </w:tbl>
    <w:p w:rsidR="00F24957" w:rsidRPr="00535FE5" w:rsidRDefault="00F24957" w:rsidP="00E66ED9">
      <w:pPr>
        <w:rPr>
          <w:rFonts w:ascii="Arial" w:hAnsi="Arial" w:cs="Arial"/>
        </w:rPr>
      </w:pPr>
    </w:p>
    <w:p w:rsidR="00D773D8" w:rsidRDefault="00D773D8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00714" w:rsidRPr="00535FE5" w:rsidRDefault="00F24957" w:rsidP="00D773D8">
      <w:pPr>
        <w:pStyle w:val="Ttulo1"/>
        <w:numPr>
          <w:ilvl w:val="0"/>
          <w:numId w:val="2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sectPr w:rsidR="00A00714" w:rsidRPr="00535FE5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131001B"/>
    <w:multiLevelType w:val="hybridMultilevel"/>
    <w:tmpl w:val="5CE2CF3A"/>
    <w:lvl w:ilvl="0" w:tplc="EFDA3158">
      <w:start w:val="1"/>
      <w:numFmt w:val="bullet"/>
      <w:lvlText w:val="-"/>
      <w:lvlJc w:val="left"/>
      <w:pPr>
        <w:ind w:left="360" w:hanging="360"/>
      </w:pPr>
      <w:rPr>
        <w:rFonts w:ascii="Arial" w:hAnsi="Arial" w:cs="Times New Roman" w:hint="default"/>
        <w:b w:val="0"/>
        <w:i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310799"/>
    <w:multiLevelType w:val="hybridMultilevel"/>
    <w:tmpl w:val="3E8CDDC6"/>
    <w:lvl w:ilvl="0" w:tplc="EFDA3158">
      <w:start w:val="1"/>
      <w:numFmt w:val="bullet"/>
      <w:lvlText w:val="-"/>
      <w:lvlJc w:val="left"/>
      <w:pPr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1DA23BE"/>
    <w:multiLevelType w:val="hybridMultilevel"/>
    <w:tmpl w:val="B4A4A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E073B"/>
    <w:multiLevelType w:val="hybridMultilevel"/>
    <w:tmpl w:val="7490138E"/>
    <w:lvl w:ilvl="0" w:tplc="EFDA3158">
      <w:start w:val="1"/>
      <w:numFmt w:val="bullet"/>
      <w:lvlText w:val="-"/>
      <w:lvlJc w:val="left"/>
      <w:pPr>
        <w:ind w:left="360" w:hanging="360"/>
      </w:pPr>
      <w:rPr>
        <w:rFonts w:ascii="Arial" w:hAnsi="Arial" w:cs="Times New Roman" w:hint="default"/>
        <w:b w:val="0"/>
        <w:i w:val="0"/>
        <w:sz w:val="22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EA82424"/>
    <w:multiLevelType w:val="multilevel"/>
    <w:tmpl w:val="A9664218"/>
    <w:numStyleLink w:val="Estilo1"/>
  </w:abstractNum>
  <w:abstractNum w:abstractNumId="18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70D579FA"/>
    <w:multiLevelType w:val="hybridMultilevel"/>
    <w:tmpl w:val="0A26B5BC"/>
    <w:lvl w:ilvl="0" w:tplc="11AA082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76776"/>
    <w:multiLevelType w:val="hybridMultilevel"/>
    <w:tmpl w:val="B8FC354A"/>
    <w:lvl w:ilvl="0" w:tplc="8B40A8D0">
      <w:start w:val="1"/>
      <w:numFmt w:val="bullet"/>
      <w:lvlText w:val="-"/>
      <w:lvlJc w:val="right"/>
      <w:pPr>
        <w:ind w:left="360" w:hanging="360"/>
      </w:pPr>
      <w:rPr>
        <w:rFonts w:ascii="Aria" w:hAnsi="A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D6157DE"/>
    <w:multiLevelType w:val="hybridMultilevel"/>
    <w:tmpl w:val="3BD6F634"/>
    <w:lvl w:ilvl="0" w:tplc="89B467B4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8"/>
  </w:num>
  <w:num w:numId="5">
    <w:abstractNumId w:val="15"/>
  </w:num>
  <w:num w:numId="6">
    <w:abstractNumId w:val="12"/>
  </w:num>
  <w:num w:numId="7">
    <w:abstractNumId w:val="0"/>
  </w:num>
  <w:num w:numId="8">
    <w:abstractNumId w:val="4"/>
  </w:num>
  <w:num w:numId="9">
    <w:abstractNumId w:val="18"/>
  </w:num>
  <w:num w:numId="10">
    <w:abstractNumId w:val="14"/>
  </w:num>
  <w:num w:numId="11">
    <w:abstractNumId w:val="19"/>
  </w:num>
  <w:num w:numId="12">
    <w:abstractNumId w:val="2"/>
  </w:num>
  <w:num w:numId="13">
    <w:abstractNumId w:val="17"/>
  </w:num>
  <w:num w:numId="14">
    <w:abstractNumId w:val="16"/>
  </w:num>
  <w:num w:numId="15">
    <w:abstractNumId w:val="9"/>
  </w:num>
  <w:num w:numId="16">
    <w:abstractNumId w:val="1"/>
  </w:num>
  <w:num w:numId="17">
    <w:abstractNumId w:val="10"/>
  </w:num>
  <w:num w:numId="18">
    <w:abstractNumId w:val="21"/>
  </w:num>
  <w:num w:numId="19">
    <w:abstractNumId w:val="20"/>
  </w:num>
  <w:num w:numId="20">
    <w:abstractNumId w:val="11"/>
  </w:num>
  <w:num w:numId="21">
    <w:abstractNumId w:val="6"/>
  </w:num>
  <w:num w:numId="22">
    <w:abstractNumId w:val="5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8B"/>
    <w:rsid w:val="00145733"/>
    <w:rsid w:val="00195D8C"/>
    <w:rsid w:val="00210E8C"/>
    <w:rsid w:val="0023474B"/>
    <w:rsid w:val="00261CBB"/>
    <w:rsid w:val="00264D69"/>
    <w:rsid w:val="00482EFC"/>
    <w:rsid w:val="00535FE5"/>
    <w:rsid w:val="005B73AE"/>
    <w:rsid w:val="00694F99"/>
    <w:rsid w:val="007A173F"/>
    <w:rsid w:val="007C1C42"/>
    <w:rsid w:val="008474AA"/>
    <w:rsid w:val="00867CDF"/>
    <w:rsid w:val="008F08E2"/>
    <w:rsid w:val="00933E77"/>
    <w:rsid w:val="00976C8E"/>
    <w:rsid w:val="009B6C8B"/>
    <w:rsid w:val="009D5C5F"/>
    <w:rsid w:val="00A00714"/>
    <w:rsid w:val="00A350F1"/>
    <w:rsid w:val="00A727A3"/>
    <w:rsid w:val="00AD6BD3"/>
    <w:rsid w:val="00B90CF0"/>
    <w:rsid w:val="00C26EB0"/>
    <w:rsid w:val="00C67A73"/>
    <w:rsid w:val="00C87BB6"/>
    <w:rsid w:val="00CA4096"/>
    <w:rsid w:val="00CD26DD"/>
    <w:rsid w:val="00CE0F95"/>
    <w:rsid w:val="00D0349F"/>
    <w:rsid w:val="00D773D8"/>
    <w:rsid w:val="00DD69D0"/>
    <w:rsid w:val="00E66ED9"/>
    <w:rsid w:val="00E76C21"/>
    <w:rsid w:val="00F11A90"/>
    <w:rsid w:val="00F24957"/>
    <w:rsid w:val="00FA352B"/>
    <w:rsid w:val="00F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A32A"/>
  <w15:chartTrackingRefBased/>
  <w15:docId w15:val="{4028AC36-5ABD-4A96-BEFA-2FCB1967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AC94A-6E1F-4ACB-AF84-07B250A65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121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otoniel hernandez garzon</cp:lastModifiedBy>
  <cp:revision>3</cp:revision>
  <dcterms:created xsi:type="dcterms:W3CDTF">2019-03-07T16:25:00Z</dcterms:created>
  <dcterms:modified xsi:type="dcterms:W3CDTF">2019-03-08T20:52:00Z</dcterms:modified>
</cp:coreProperties>
</file>