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747" w:rsidRDefault="00853451">
      <w:r w:rsidRPr="00853451">
        <w:rPr>
          <w:noProof/>
        </w:rPr>
        <w:drawing>
          <wp:inline distT="0" distB="0" distL="0" distR="0" wp14:anchorId="42E1F535" wp14:editId="36F1A0E6">
            <wp:extent cx="5287113" cy="704948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6CD6182B" wp14:editId="060621B4">
            <wp:extent cx="5612130" cy="2000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66156FEC" wp14:editId="26A4A9C4">
            <wp:extent cx="5612130" cy="2038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76F91D92" wp14:editId="10E7F81D">
            <wp:extent cx="5612130" cy="21507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lastRenderedPageBreak/>
        <w:drawing>
          <wp:inline distT="0" distB="0" distL="0" distR="0" wp14:anchorId="402E1CCD" wp14:editId="608F656E">
            <wp:extent cx="5612130" cy="19945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0CA581D9" wp14:editId="5BDB7670">
            <wp:extent cx="5612130" cy="27920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F" w:rsidRPr="00B830AF" w:rsidRDefault="00B830AF">
      <w:pPr>
        <w:rPr>
          <w:lang w:val="es-ES"/>
        </w:rPr>
      </w:pPr>
      <w:proofErr w:type="spellStart"/>
      <w:r w:rsidRPr="00B830AF">
        <w:rPr>
          <w:lang w:val="es-ES"/>
        </w:rPr>
        <w:t>Common</w:t>
      </w:r>
      <w:proofErr w:type="spellEnd"/>
      <w:r w:rsidRPr="00B830AF">
        <w:rPr>
          <w:lang w:val="es-ES"/>
        </w:rPr>
        <w:t xml:space="preserve"> contiene </w:t>
      </w:r>
      <w:proofErr w:type="spellStart"/>
      <w:r w:rsidRPr="00B830AF">
        <w:rPr>
          <w:lang w:val="es-ES"/>
        </w:rPr>
        <w:t>librerias</w:t>
      </w:r>
      <w:proofErr w:type="spellEnd"/>
      <w:r w:rsidRPr="00B830AF">
        <w:rPr>
          <w:lang w:val="es-ES"/>
        </w:rPr>
        <w:t xml:space="preserve"> </w:t>
      </w:r>
      <w:proofErr w:type="spellStart"/>
      <w:r w:rsidRPr="00B830AF">
        <w:rPr>
          <w:lang w:val="es-ES"/>
        </w:rPr>
        <w:t>communes</w:t>
      </w:r>
      <w:proofErr w:type="spellEnd"/>
      <w:r w:rsidRPr="00B830AF">
        <w:rPr>
          <w:lang w:val="es-ES"/>
        </w:rPr>
        <w:t xml:space="preserve"> y que se pueden consu</w:t>
      </w:r>
      <w:r>
        <w:rPr>
          <w:lang w:val="es-ES"/>
        </w:rPr>
        <w:t>mir por todas las capas</w:t>
      </w:r>
      <w:bookmarkStart w:id="0" w:name="_GoBack"/>
      <w:bookmarkEnd w:id="0"/>
    </w:p>
    <w:p w:rsidR="00853451" w:rsidRDefault="00853451">
      <w:r w:rsidRPr="00853451">
        <w:rPr>
          <w:noProof/>
        </w:rPr>
        <w:lastRenderedPageBreak/>
        <w:drawing>
          <wp:inline distT="0" distB="0" distL="0" distR="0" wp14:anchorId="2520A2CF" wp14:editId="3F6742B6">
            <wp:extent cx="5612130" cy="39001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2C5B8DAE" wp14:editId="544387F0">
            <wp:extent cx="5612130" cy="27692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lastRenderedPageBreak/>
        <w:drawing>
          <wp:inline distT="0" distB="0" distL="0" distR="0" wp14:anchorId="282A933E" wp14:editId="0827591F">
            <wp:extent cx="5612130" cy="22091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16CA697E" wp14:editId="6DA05164">
            <wp:extent cx="5612130" cy="21583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2B9F6374" wp14:editId="5C47CB38">
            <wp:extent cx="5612130" cy="23672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AC535C">
      <w:r w:rsidRPr="00AC535C">
        <w:rPr>
          <w:noProof/>
        </w:rPr>
        <w:lastRenderedPageBreak/>
        <w:drawing>
          <wp:inline distT="0" distB="0" distL="0" distR="0" wp14:anchorId="09D4DCB1" wp14:editId="5AEBB5E0">
            <wp:extent cx="5612130" cy="21482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5C" w:rsidRDefault="00AC535C"/>
    <w:sectPr w:rsidR="00AC53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451"/>
    <w:rsid w:val="00604747"/>
    <w:rsid w:val="00853451"/>
    <w:rsid w:val="00AC535C"/>
    <w:rsid w:val="00B83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979F9"/>
  <w15:chartTrackingRefBased/>
  <w15:docId w15:val="{1669309A-B8C1-46BC-98DA-80D142BEB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</dc:creator>
  <cp:keywords/>
  <dc:description/>
  <cp:lastModifiedBy>Joaquin</cp:lastModifiedBy>
  <cp:revision>3</cp:revision>
  <dcterms:created xsi:type="dcterms:W3CDTF">2023-07-14T20:46:00Z</dcterms:created>
  <dcterms:modified xsi:type="dcterms:W3CDTF">2023-07-14T21:34:00Z</dcterms:modified>
</cp:coreProperties>
</file>