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93D0E" w14:textId="4D774EE6" w:rsidR="00EB0598" w:rsidRPr="00300034" w:rsidRDefault="00C114C7" w:rsidP="00C114C7">
      <w:pPr>
        <w:spacing w:after="240" w:line="360" w:lineRule="auto"/>
        <w:jc w:val="both"/>
        <w:rPr>
          <w:rFonts w:ascii="Avenir Next LT Pro" w:eastAsia="Times New Roman" w:hAnsi="Avenir Next LT Pro" w:cs="Calibri"/>
          <w:b/>
          <w:color w:val="303030"/>
          <w:sz w:val="18"/>
          <w:szCs w:val="18"/>
        </w:rPr>
      </w:pPr>
      <w:bookmarkStart w:id="0" w:name="_Hlk129015226"/>
      <w:bookmarkEnd w:id="0"/>
      <w:r w:rsidRPr="00300034">
        <w:rPr>
          <w:rFonts w:ascii="Avenir Next LT Pro" w:eastAsia="Times New Roman" w:hAnsi="Avenir Next LT Pro" w:cs="Calibri"/>
          <w:b/>
          <w:color w:val="303030"/>
          <w:sz w:val="32"/>
          <w:szCs w:val="32"/>
        </w:rPr>
        <w:t>INFORME TÉCNICO DE ESTUDIO DE CAR</w:t>
      </w:r>
      <w:commentRangeStart w:id="1"/>
      <w:commentRangeStart w:id="2"/>
      <w:r w:rsidRPr="00300034">
        <w:rPr>
          <w:rFonts w:ascii="Avenir Next LT Pro" w:eastAsia="Times New Roman" w:hAnsi="Avenir Next LT Pro" w:cs="Calibri"/>
          <w:b/>
          <w:color w:val="303030"/>
          <w:sz w:val="32"/>
          <w:szCs w:val="32"/>
        </w:rPr>
        <w:t>ACTERIZ</w:t>
      </w:r>
      <w:commentRangeEnd w:id="1"/>
      <w:r w:rsidR="00877519" w:rsidRPr="00300034">
        <w:rPr>
          <w:rStyle w:val="Refdecomentario"/>
          <w:rFonts w:ascii="Tahoma" w:eastAsia="Times New Roman" w:hAnsi="Tahoma"/>
          <w:szCs w:val="20"/>
          <w:lang w:eastAsia="es-MX"/>
        </w:rPr>
        <w:commentReference w:id="1"/>
      </w:r>
      <w:commentRangeEnd w:id="2"/>
      <w:r w:rsidR="00877519" w:rsidRPr="00300034">
        <w:rPr>
          <w:rStyle w:val="Refdecomentario"/>
          <w:rFonts w:ascii="Tahoma" w:eastAsia="Times New Roman" w:hAnsi="Tahoma"/>
          <w:szCs w:val="20"/>
          <w:lang w:eastAsia="es-MX"/>
        </w:rPr>
        <w:commentReference w:id="2"/>
      </w:r>
      <w:r w:rsidRPr="00300034">
        <w:rPr>
          <w:rFonts w:ascii="Avenir Next LT Pro" w:eastAsia="Times New Roman" w:hAnsi="Avenir Next LT Pro" w:cs="Calibri"/>
          <w:b/>
          <w:color w:val="303030"/>
          <w:sz w:val="32"/>
          <w:szCs w:val="32"/>
        </w:rPr>
        <w:t xml:space="preserve">ACIÓN DE </w:t>
      </w:r>
      <w:r w:rsidR="000A441B" w:rsidRPr="00300034">
        <w:rPr>
          <w:rFonts w:ascii="Avenir Next LT Pro" w:eastAsia="Times New Roman" w:hAnsi="Avenir Next LT Pro" w:cs="Calibri"/>
          <w:b/>
          <w:color w:val="303030"/>
          <w:sz w:val="32"/>
          <w:szCs w:val="32"/>
        </w:rPr>
        <w:t>SUELOS</w:t>
      </w:r>
    </w:p>
    <w:p w14:paraId="3374059D" w14:textId="4B804DE5" w:rsidR="00473D5A" w:rsidRPr="00300034" w:rsidRDefault="00473D5A" w:rsidP="009A3041">
      <w:pPr>
        <w:tabs>
          <w:tab w:val="left" w:pos="7590"/>
        </w:tabs>
        <w:rPr>
          <w:rFonts w:ascii="Avenir Next LT Pro" w:hAnsi="Avenir Next LT Pro" w:cs="Calibri"/>
          <w:color w:val="303030"/>
        </w:rPr>
      </w:pPr>
    </w:p>
    <w:p w14:paraId="131E9470" w14:textId="401598C6" w:rsidR="00220E96" w:rsidRPr="00300034" w:rsidRDefault="00220E96" w:rsidP="00190860">
      <w:pPr>
        <w:rPr>
          <w:rFonts w:ascii="Avenir Next LT Pro" w:hAnsi="Avenir Next LT Pro" w:cs="Calibri"/>
          <w:color w:val="303030"/>
        </w:rPr>
      </w:pPr>
    </w:p>
    <w:p w14:paraId="1792C20B" w14:textId="742AD8DD" w:rsidR="00220E96" w:rsidRPr="00300034" w:rsidRDefault="00220E96" w:rsidP="00190860">
      <w:pPr>
        <w:rPr>
          <w:rFonts w:ascii="Avenir Next LT Pro" w:hAnsi="Avenir Next LT Pro" w:cs="Calibri"/>
          <w:color w:val="303030"/>
        </w:rPr>
      </w:pPr>
    </w:p>
    <w:p w14:paraId="2ACE9152" w14:textId="56E62A0D" w:rsidR="00220E96" w:rsidRPr="00300034" w:rsidRDefault="00220E96" w:rsidP="00190860">
      <w:pPr>
        <w:rPr>
          <w:rFonts w:ascii="Avenir Next LT Pro" w:hAnsi="Avenir Next LT Pro" w:cs="Calibri"/>
          <w:color w:val="303030"/>
        </w:rPr>
      </w:pPr>
    </w:p>
    <w:p w14:paraId="56E81621" w14:textId="20A5CEED" w:rsidR="00220E96" w:rsidRPr="00300034" w:rsidRDefault="00220E96" w:rsidP="00190860">
      <w:pPr>
        <w:rPr>
          <w:rFonts w:ascii="Avenir Next LT Pro" w:hAnsi="Avenir Next LT Pro" w:cs="Calibri"/>
          <w:color w:val="303030"/>
        </w:rPr>
      </w:pPr>
    </w:p>
    <w:p w14:paraId="140012E5" w14:textId="77777777" w:rsidR="00220E96" w:rsidRPr="00300034" w:rsidRDefault="00220E96" w:rsidP="00190860">
      <w:pPr>
        <w:rPr>
          <w:rFonts w:ascii="Avenir Next LT Pro" w:hAnsi="Avenir Next LT Pro" w:cs="Calibri"/>
          <w:color w:val="303030"/>
        </w:rPr>
      </w:pPr>
    </w:p>
    <w:p w14:paraId="05081C00" w14:textId="77777777" w:rsidR="00473D5A" w:rsidRPr="00300034" w:rsidRDefault="00473D5A" w:rsidP="00190860">
      <w:pPr>
        <w:rPr>
          <w:rFonts w:ascii="Avenir Next LT Pro" w:hAnsi="Avenir Next LT Pro" w:cs="Calibri"/>
          <w:color w:val="303030"/>
        </w:rPr>
      </w:pPr>
    </w:p>
    <w:p w14:paraId="1F34994C" w14:textId="7E36FD88" w:rsidR="00A41C01" w:rsidRPr="00300034" w:rsidRDefault="00877519" w:rsidP="00A41C01">
      <w:pPr>
        <w:tabs>
          <w:tab w:val="left" w:pos="3122"/>
          <w:tab w:val="center" w:pos="4600"/>
        </w:tabs>
        <w:jc w:val="both"/>
        <w:rPr>
          <w:rFonts w:ascii="Avenir Next LT Pro" w:eastAsia="Times New Roman" w:hAnsi="Avenir Next LT Pro" w:cs="Calibri"/>
          <w:b/>
          <w:color w:val="303030"/>
          <w:sz w:val="56"/>
          <w:szCs w:val="56"/>
        </w:rPr>
      </w:pPr>
      <w:r w:rsidRPr="00300034">
        <w:rPr>
          <w:rFonts w:ascii="Avenir Next LT Pro" w:hAnsi="Avenir Next LT Pro"/>
          <w:b/>
          <w:color w:val="303030"/>
          <w:sz w:val="56"/>
          <w:szCs w:val="56"/>
          <w:highlight w:val="cyan"/>
        </w:rPr>
        <w:t xml:space="preserve">{nombre_cliente_portada}</w:t>
      </w:r>
    </w:p>
    <w:p w14:paraId="7671334D" w14:textId="3E9128E5" w:rsidR="00220E96" w:rsidRPr="00300034" w:rsidRDefault="00220E96" w:rsidP="00190860">
      <w:pPr>
        <w:rPr>
          <w:rFonts w:ascii="Avenir Next LT Pro" w:hAnsi="Avenir Next LT Pro" w:cs="Calibri"/>
          <w:color w:val="303030"/>
        </w:rPr>
      </w:pPr>
    </w:p>
    <w:p w14:paraId="69BAF13E" w14:textId="43C5BEC6" w:rsidR="00220E96" w:rsidRPr="00300034" w:rsidRDefault="00220E96" w:rsidP="00190860">
      <w:pPr>
        <w:rPr>
          <w:rFonts w:ascii="Avenir Next LT Pro" w:hAnsi="Avenir Next LT Pro" w:cs="Calibri"/>
          <w:color w:val="303030"/>
        </w:rPr>
      </w:pPr>
    </w:p>
    <w:p w14:paraId="759D6EB5" w14:textId="33AD1DAD" w:rsidR="00220E96" w:rsidRPr="00300034" w:rsidRDefault="00220E96" w:rsidP="00190860">
      <w:pPr>
        <w:rPr>
          <w:rFonts w:ascii="Avenir Next LT Pro" w:hAnsi="Avenir Next LT Pro" w:cs="Calibri"/>
          <w:color w:val="303030"/>
        </w:rPr>
      </w:pPr>
    </w:p>
    <w:p w14:paraId="13583C82" w14:textId="77777777" w:rsidR="00220E96" w:rsidRPr="00300034" w:rsidRDefault="00220E96" w:rsidP="00190860">
      <w:pPr>
        <w:rPr>
          <w:rFonts w:ascii="Avenir Next LT Pro" w:hAnsi="Avenir Next LT Pro" w:cs="Calibri"/>
          <w:color w:val="303030"/>
        </w:rPr>
      </w:pPr>
    </w:p>
    <w:p w14:paraId="2F310556" w14:textId="77777777" w:rsidR="00473D5A" w:rsidRPr="00300034" w:rsidRDefault="00473D5A" w:rsidP="00190860">
      <w:pPr>
        <w:rPr>
          <w:rFonts w:ascii="Avenir Next LT Pro" w:hAnsi="Avenir Next LT Pro" w:cs="Calibri"/>
          <w:color w:val="303030"/>
        </w:rPr>
      </w:pPr>
    </w:p>
    <w:p w14:paraId="33D20DB2" w14:textId="77777777" w:rsidR="00ED3716" w:rsidRPr="00300034" w:rsidRDefault="00ED3716" w:rsidP="00EE359A">
      <w:pPr>
        <w:spacing w:line="360" w:lineRule="auto"/>
        <w:jc w:val="both"/>
        <w:rPr>
          <w:rFonts w:ascii="Avenir Next LT Pro" w:eastAsia="Times New Roman" w:hAnsi="Avenir Next LT Pro" w:cs="Calibri"/>
          <w:b/>
          <w:i/>
          <w:color w:val="303030"/>
          <w:sz w:val="28"/>
          <w:szCs w:val="28"/>
        </w:rPr>
      </w:pPr>
    </w:p>
    <w:p w14:paraId="21C769F2" w14:textId="7E0D1B80" w:rsidR="00877519" w:rsidRPr="00300034" w:rsidRDefault="00EE359A" w:rsidP="00877519">
      <w:pPr>
        <w:spacing w:line="360" w:lineRule="auto"/>
        <w:jc w:val="both"/>
        <w:rPr>
          <w:rFonts w:ascii="Avenir Next LT Pro" w:eastAsia="Times New Roman" w:hAnsi="Avenir Next LT Pro" w:cs="Calibri"/>
          <w:b/>
          <w:i/>
          <w:color w:val="303030"/>
          <w:sz w:val="28"/>
          <w:szCs w:val="28"/>
        </w:rPr>
      </w:pPr>
      <w:r w:rsidRPr="00300034">
        <w:rPr>
          <w:rFonts w:ascii="Avenir Next LT Pro" w:eastAsia="Times New Roman" w:hAnsi="Avenir Next LT Pro" w:cs="Calibri"/>
          <w:b/>
          <w:i/>
          <w:color w:val="303030"/>
          <w:sz w:val="28"/>
          <w:szCs w:val="28"/>
        </w:rPr>
        <w:t>Estudio de c</w:t>
      </w:r>
      <w:r w:rsidR="00473D5A" w:rsidRPr="00300034">
        <w:rPr>
          <w:rFonts w:ascii="Avenir Next LT Pro" w:eastAsia="Times New Roman" w:hAnsi="Avenir Next LT Pro" w:cs="Calibri"/>
          <w:b/>
          <w:i/>
          <w:color w:val="303030"/>
          <w:sz w:val="28"/>
          <w:szCs w:val="28"/>
        </w:rPr>
        <w:t>aracterización</w:t>
      </w:r>
      <w:r w:rsidRPr="00300034">
        <w:rPr>
          <w:rFonts w:ascii="Avenir Next LT Pro" w:eastAsia="Times New Roman" w:hAnsi="Avenir Next LT Pro" w:cs="Calibri"/>
          <w:b/>
          <w:i/>
          <w:color w:val="303030"/>
          <w:sz w:val="28"/>
          <w:szCs w:val="28"/>
        </w:rPr>
        <w:t xml:space="preserve"> </w:t>
      </w:r>
      <w:commentRangeStart w:id="3"/>
      <w:r w:rsidRPr="00300034">
        <w:rPr>
          <w:rFonts w:ascii="Avenir Next LT Pro" w:eastAsia="Times New Roman" w:hAnsi="Avenir Next LT Pro" w:cs="Calibri"/>
          <w:b/>
          <w:i/>
          <w:color w:val="303030"/>
          <w:sz w:val="28"/>
          <w:szCs w:val="28"/>
        </w:rPr>
        <w:t>fisicoquímica</w:t>
      </w:r>
      <w:commentRangeEnd w:id="3"/>
      <w:r w:rsidR="00877519" w:rsidRPr="00300034">
        <w:rPr>
          <w:rStyle w:val="Refdecomentario"/>
          <w:rFonts w:ascii="Tahoma" w:eastAsia="Times New Roman" w:hAnsi="Tahoma"/>
          <w:szCs w:val="20"/>
          <w:lang w:eastAsia="es-MX"/>
        </w:rPr>
        <w:commentReference w:id="3"/>
      </w:r>
      <w:r w:rsidR="00EB24C3" w:rsidRPr="00300034">
        <w:rPr>
          <w:rFonts w:ascii="Avenir Next LT Pro" w:eastAsia="Times New Roman" w:hAnsi="Avenir Next LT Pro" w:cs="Calibri"/>
          <w:b/>
          <w:i/>
          <w:color w:val="303030"/>
          <w:sz w:val="28"/>
          <w:szCs w:val="28"/>
        </w:rPr>
        <w:t xml:space="preserve"> </w:t>
      </w:r>
      <w:r w:rsidR="00473D5A" w:rsidRPr="00300034">
        <w:rPr>
          <w:rFonts w:ascii="Avenir Next LT Pro" w:eastAsia="Times New Roman" w:hAnsi="Avenir Next LT Pro" w:cs="Calibri"/>
          <w:b/>
          <w:i/>
          <w:color w:val="303030"/>
          <w:sz w:val="28"/>
          <w:szCs w:val="28"/>
        </w:rPr>
        <w:t>de</w:t>
      </w:r>
      <w:r w:rsidR="0036562C" w:rsidRPr="00300034">
        <w:rPr>
          <w:rFonts w:ascii="Avenir Next LT Pro" w:eastAsia="Times New Roman" w:hAnsi="Avenir Next LT Pro" w:cs="Calibri"/>
          <w:b/>
          <w:i/>
          <w:color w:val="303030"/>
          <w:sz w:val="28"/>
          <w:szCs w:val="28"/>
        </w:rPr>
        <w:t xml:space="preserve"> </w:t>
      </w:r>
      <w:r w:rsidR="000A441B" w:rsidRPr="00300034">
        <w:rPr>
          <w:rFonts w:ascii="Avenir Next LT Pro" w:eastAsia="Times New Roman" w:hAnsi="Avenir Next LT Pro" w:cs="Calibri"/>
          <w:b/>
          <w:i/>
          <w:color w:val="303030"/>
          <w:sz w:val="28"/>
          <w:szCs w:val="28"/>
        </w:rPr>
        <w:t xml:space="preserve">suelos </w:t>
      </w:r>
      <w:r w:rsidR="00473D5A" w:rsidRPr="00300034">
        <w:rPr>
          <w:rFonts w:ascii="Avenir Next LT Pro" w:eastAsia="Times New Roman" w:hAnsi="Avenir Next LT Pro" w:cs="Calibri"/>
          <w:b/>
          <w:i/>
          <w:color w:val="303030"/>
          <w:sz w:val="28"/>
          <w:szCs w:val="28"/>
        </w:rPr>
        <w:t xml:space="preserve">realizada </w:t>
      </w:r>
      <w:r w:rsidR="00877519" w:rsidRPr="00300034">
        <w:rPr>
          <w:rFonts w:ascii="Avenir Next LT Pro" w:hAnsi="Avenir Next LT Pro" w:cs="Calibri"/>
          <w:b/>
          <w:i/>
          <w:color w:val="303030"/>
          <w:sz w:val="28"/>
          <w:szCs w:val="28"/>
        </w:rPr>
        <w:t xml:space="preserve">el día </w:t>
      </w:r>
      <w:r w:rsidR="00877519" w:rsidRPr="00300034">
        <w:rPr>
          <w:rFonts w:ascii="Avenir Next LT Pro" w:hAnsi="Avenir Next LT Pro" w:cs="Calibri"/>
          <w:b/>
          <w:i/>
          <w:color w:val="303030"/>
          <w:sz w:val="28"/>
          <w:szCs w:val="28"/>
          <w:highlight w:val="cyan"/>
        </w:rPr>
        <w:t xml:space="preserve">{dia_realizacion}</w:t>
      </w:r>
      <w:r w:rsidR="00877519" w:rsidRPr="00300034">
        <w:rPr>
          <w:rFonts w:ascii="Avenir Next LT Pro" w:hAnsi="Avenir Next LT Pro" w:cs="Calibri"/>
          <w:b/>
          <w:i/>
          <w:color w:val="303030"/>
          <w:sz w:val="28"/>
          <w:szCs w:val="28"/>
        </w:rPr>
        <w:t xml:space="preserve"> de </w:t>
      </w:r>
      <w:r w:rsidR="00877519" w:rsidRPr="00300034">
        <w:rPr>
          <w:rFonts w:ascii="Avenir Next LT Pro" w:hAnsi="Avenir Next LT Pro" w:cs="Calibri"/>
          <w:b/>
          <w:i/>
          <w:color w:val="303030"/>
          <w:sz w:val="28"/>
          <w:szCs w:val="28"/>
          <w:highlight w:val="cyan"/>
        </w:rPr>
        <w:t xml:space="preserve">{mes_realizacion}</w:t>
      </w:r>
      <w:r w:rsidR="00877519" w:rsidRPr="00300034">
        <w:rPr>
          <w:rFonts w:ascii="Avenir Next LT Pro" w:hAnsi="Avenir Next LT Pro" w:cs="Calibri"/>
          <w:b/>
          <w:i/>
          <w:color w:val="303030"/>
          <w:sz w:val="28"/>
          <w:szCs w:val="28"/>
        </w:rPr>
        <w:t xml:space="preserve"> del año </w:t>
      </w:r>
      <w:r w:rsidR="00877519" w:rsidRPr="00300034">
        <w:rPr>
          <w:rFonts w:ascii="Avenir Next LT Pro" w:hAnsi="Avenir Next LT Pro" w:cs="Calibri"/>
          <w:b/>
          <w:i/>
          <w:color w:val="303030"/>
          <w:sz w:val="28"/>
          <w:szCs w:val="28"/>
          <w:highlight w:val="cyan"/>
        </w:rPr>
        <w:t xml:space="preserve">{ano_realizacion}.</w:t>
      </w:r>
      <w:r w:rsidR="00877519" w:rsidRPr="00300034">
        <w:rPr>
          <w:rFonts w:ascii="Avenir Next LT Pro" w:hAnsi="Avenir Next LT Pro" w:cs="Calibri"/>
          <w:b/>
          <w:i/>
          <w:color w:val="303030"/>
          <w:sz w:val="28"/>
          <w:szCs w:val="28"/>
        </w:rPr>
        <w:t xml:space="preserve"> </w:t>
      </w:r>
    </w:p>
    <w:p w14:paraId="06A6744F" w14:textId="08B19F73" w:rsidR="00473D5A" w:rsidRPr="00300034" w:rsidRDefault="00473D5A" w:rsidP="00EE359A">
      <w:pPr>
        <w:spacing w:line="360" w:lineRule="auto"/>
        <w:jc w:val="both"/>
        <w:rPr>
          <w:rFonts w:ascii="Avenir Next LT Pro" w:eastAsia="Times New Roman" w:hAnsi="Avenir Next LT Pro" w:cs="Calibri"/>
          <w:b/>
          <w:i/>
          <w:color w:val="303030"/>
          <w:sz w:val="28"/>
          <w:szCs w:val="28"/>
        </w:rPr>
      </w:pPr>
    </w:p>
    <w:p w14:paraId="6A2D80AE" w14:textId="5894D1A6" w:rsidR="00EE359A" w:rsidRPr="00300034" w:rsidRDefault="00EE359A" w:rsidP="00473D5A">
      <w:pPr>
        <w:jc w:val="both"/>
        <w:rPr>
          <w:rFonts w:ascii="Avenir Next LT Pro" w:eastAsia="Times New Roman" w:hAnsi="Avenir Next LT Pro" w:cs="Calibri"/>
          <w:b/>
          <w:color w:val="303030"/>
          <w:sz w:val="22"/>
          <w:szCs w:val="20"/>
          <w:highlight w:val="yellow"/>
        </w:rPr>
      </w:pPr>
    </w:p>
    <w:p w14:paraId="7996BB9F" w14:textId="12E54C3A" w:rsidR="00EE359A" w:rsidRPr="00300034" w:rsidRDefault="00EE359A" w:rsidP="00473D5A">
      <w:pPr>
        <w:jc w:val="both"/>
        <w:rPr>
          <w:rFonts w:ascii="Avenir Next LT Pro" w:eastAsia="Times New Roman" w:hAnsi="Avenir Next LT Pro" w:cs="Calibri"/>
          <w:b/>
          <w:color w:val="303030"/>
          <w:sz w:val="22"/>
          <w:szCs w:val="20"/>
          <w:highlight w:val="yellow"/>
        </w:rPr>
      </w:pPr>
    </w:p>
    <w:p w14:paraId="18D6FE9E" w14:textId="0AF2BBC8" w:rsidR="00220E96" w:rsidRPr="00300034" w:rsidRDefault="00220E96" w:rsidP="00473D5A">
      <w:pPr>
        <w:jc w:val="both"/>
        <w:rPr>
          <w:rFonts w:ascii="Avenir Next LT Pro" w:eastAsia="Times New Roman" w:hAnsi="Avenir Next LT Pro" w:cs="Calibri"/>
          <w:b/>
          <w:color w:val="303030"/>
          <w:sz w:val="22"/>
          <w:szCs w:val="20"/>
          <w:highlight w:val="yellow"/>
        </w:rPr>
      </w:pPr>
    </w:p>
    <w:p w14:paraId="1D1AACF8" w14:textId="236A5A3F" w:rsidR="00220E96" w:rsidRPr="00300034" w:rsidRDefault="00220E96" w:rsidP="00473D5A">
      <w:pPr>
        <w:jc w:val="both"/>
        <w:rPr>
          <w:rFonts w:ascii="Avenir Next LT Pro" w:eastAsia="Times New Roman" w:hAnsi="Avenir Next LT Pro" w:cs="Calibri"/>
          <w:b/>
          <w:color w:val="303030"/>
          <w:sz w:val="22"/>
          <w:szCs w:val="20"/>
          <w:highlight w:val="yellow"/>
        </w:rPr>
      </w:pPr>
    </w:p>
    <w:p w14:paraId="4214E68C" w14:textId="36DD6386" w:rsidR="00220E96" w:rsidRPr="00300034" w:rsidRDefault="00220E96" w:rsidP="00473D5A">
      <w:pPr>
        <w:jc w:val="both"/>
        <w:rPr>
          <w:rFonts w:ascii="Avenir Next LT Pro" w:eastAsia="Times New Roman" w:hAnsi="Avenir Next LT Pro" w:cs="Calibri"/>
          <w:b/>
          <w:color w:val="303030"/>
          <w:sz w:val="22"/>
          <w:szCs w:val="20"/>
          <w:highlight w:val="yellow"/>
        </w:rPr>
      </w:pPr>
    </w:p>
    <w:p w14:paraId="663FDD46" w14:textId="3B18BF37" w:rsidR="00220E96" w:rsidRPr="00300034" w:rsidRDefault="00220E96" w:rsidP="00473D5A">
      <w:pPr>
        <w:jc w:val="both"/>
        <w:rPr>
          <w:rFonts w:ascii="Avenir Next LT Pro" w:eastAsia="Times New Roman" w:hAnsi="Avenir Next LT Pro" w:cs="Calibri"/>
          <w:b/>
          <w:color w:val="303030"/>
          <w:sz w:val="22"/>
          <w:szCs w:val="20"/>
          <w:highlight w:val="yellow"/>
        </w:rPr>
      </w:pPr>
    </w:p>
    <w:p w14:paraId="3F6C7354" w14:textId="77777777" w:rsidR="00220E96" w:rsidRPr="00300034" w:rsidRDefault="00220E96" w:rsidP="00473D5A">
      <w:pPr>
        <w:jc w:val="both"/>
        <w:rPr>
          <w:rFonts w:ascii="Avenir Next LT Pro" w:eastAsia="Times New Roman" w:hAnsi="Avenir Next LT Pro" w:cs="Calibri"/>
          <w:b/>
          <w:color w:val="303030"/>
          <w:sz w:val="22"/>
          <w:szCs w:val="20"/>
          <w:highlight w:val="yellow"/>
        </w:rPr>
      </w:pPr>
    </w:p>
    <w:p w14:paraId="4C976D07" w14:textId="77777777" w:rsidR="00ED3716" w:rsidRPr="00300034" w:rsidRDefault="00ED3716" w:rsidP="00EE359A">
      <w:pPr>
        <w:jc w:val="right"/>
        <w:rPr>
          <w:rFonts w:ascii="Avenir Next LT Pro" w:eastAsia="Times New Roman" w:hAnsi="Avenir Next LT Pro" w:cs="Calibri"/>
          <w:b/>
          <w:color w:val="303030"/>
          <w:sz w:val="22"/>
          <w:szCs w:val="20"/>
        </w:rPr>
      </w:pPr>
    </w:p>
    <w:p w14:paraId="4005CBA5" w14:textId="77777777" w:rsidR="00ED3716" w:rsidRPr="00300034" w:rsidRDefault="00ED3716" w:rsidP="00EE359A">
      <w:pPr>
        <w:jc w:val="right"/>
        <w:rPr>
          <w:rFonts w:ascii="Avenir Next LT Pro" w:eastAsia="Times New Roman" w:hAnsi="Avenir Next LT Pro" w:cs="Calibri"/>
          <w:b/>
          <w:color w:val="303030"/>
          <w:sz w:val="22"/>
          <w:szCs w:val="20"/>
        </w:rPr>
      </w:pPr>
    </w:p>
    <w:p w14:paraId="0CB26CF6" w14:textId="77777777" w:rsidR="00ED3716" w:rsidRPr="00300034" w:rsidRDefault="00ED3716" w:rsidP="00EE359A">
      <w:pPr>
        <w:jc w:val="right"/>
        <w:rPr>
          <w:rFonts w:ascii="Avenir Next LT Pro" w:eastAsia="Times New Roman" w:hAnsi="Avenir Next LT Pro" w:cs="Calibri"/>
          <w:b/>
          <w:color w:val="303030"/>
          <w:sz w:val="22"/>
          <w:szCs w:val="20"/>
        </w:rPr>
      </w:pPr>
    </w:p>
    <w:p w14:paraId="1C9AF511" w14:textId="67432124" w:rsidR="00ED3716" w:rsidRPr="00300034" w:rsidRDefault="00ED3716" w:rsidP="00EE359A">
      <w:pPr>
        <w:jc w:val="right"/>
        <w:rPr>
          <w:rFonts w:ascii="Avenir Next LT Pro" w:eastAsia="Times New Roman" w:hAnsi="Avenir Next LT Pro" w:cs="Calibri"/>
          <w:b/>
          <w:color w:val="303030"/>
          <w:sz w:val="22"/>
          <w:szCs w:val="20"/>
        </w:rPr>
      </w:pPr>
    </w:p>
    <w:p w14:paraId="5CE25DD4" w14:textId="77777777" w:rsidR="00ED3716" w:rsidRPr="00300034" w:rsidRDefault="00ED3716" w:rsidP="00EE359A">
      <w:pPr>
        <w:jc w:val="right"/>
        <w:rPr>
          <w:rFonts w:ascii="Avenir Next LT Pro" w:eastAsia="Times New Roman" w:hAnsi="Avenir Next LT Pro" w:cs="Calibri"/>
          <w:b/>
          <w:color w:val="303030"/>
          <w:sz w:val="22"/>
          <w:szCs w:val="20"/>
        </w:rPr>
      </w:pPr>
    </w:p>
    <w:p w14:paraId="309E11A4" w14:textId="6A1C0584" w:rsidR="00EE359A" w:rsidRPr="00300034" w:rsidRDefault="0077582C" w:rsidP="00220E96">
      <w:pPr>
        <w:spacing w:line="276" w:lineRule="auto"/>
        <w:jc w:val="right"/>
        <w:rPr>
          <w:rFonts w:ascii="Avenir Next LT Pro" w:hAnsi="Avenir Next LT Pro" w:cs="Calibri"/>
          <w:b/>
          <w:color w:val="303030"/>
          <w:sz w:val="22"/>
          <w:highlight w:val="yellow"/>
        </w:rPr>
      </w:pPr>
      <w:commentRangeStart w:id="4"/>
      <w:r w:rsidRPr="00300034">
        <w:rPr>
          <w:rFonts w:ascii="Avenir Next LT Pro" w:eastAsia="Times New Roman" w:hAnsi="Avenir Next LT Pro" w:cs="Calibri"/>
          <w:b/>
          <w:color w:val="303030"/>
          <w:sz w:val="22"/>
          <w:szCs w:val="20"/>
          <w:highlight w:val="cyan"/>
        </w:rPr>
        <w:t xml:space="preserve">{ciudad_portada}, {departamento_portada}</w:t>
      </w:r>
      <w:r w:rsidR="000A441B" w:rsidRPr="00300034">
        <w:rPr>
          <w:rFonts w:ascii="Avenir Next LT Pro" w:hAnsi="Avenir Next LT Pro" w:cs="Calibri"/>
          <w:b/>
          <w:color w:val="303030"/>
          <w:sz w:val="22"/>
          <w:highlight w:val="cyan"/>
        </w:rPr>
        <w:t xml:space="preserve"> </w:t>
      </w:r>
      <w:commentRangeEnd w:id="4"/>
      <w:r w:rsidRPr="00300034">
        <w:rPr>
          <w:rStyle w:val="Refdecomentario"/>
          <w:rFonts w:ascii="Tahoma" w:eastAsia="Times New Roman" w:hAnsi="Tahoma"/>
          <w:szCs w:val="20"/>
          <w:lang w:eastAsia="es-MX"/>
        </w:rPr>
        <w:commentReference w:id="4"/>
      </w:r>
      <w:r w:rsidR="00EE359A" w:rsidRPr="00300034">
        <w:rPr>
          <w:rFonts w:ascii="Avenir Next LT Pro" w:hAnsi="Avenir Next LT Pro" w:cs="Calibri"/>
          <w:b/>
          <w:color w:val="303030"/>
          <w:sz w:val="22"/>
          <w:highlight w:val="yellow"/>
        </w:rPr>
        <w:br w:type="page"/>
      </w:r>
    </w:p>
    <w:p w14:paraId="22C1ACC3" w14:textId="4225B1C7" w:rsidR="00132621" w:rsidRPr="00300034"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300034">
        <w:rPr>
          <w:rFonts w:ascii="Avenir Next LT Pro" w:hAnsi="Avenir Next LT Pro" w:cs="Calibri"/>
          <w:b/>
          <w:color w:val="303030"/>
          <w:sz w:val="32"/>
          <w:szCs w:val="32"/>
          <w:lang w:val="es-CO"/>
        </w:rPr>
        <w:lastRenderedPageBreak/>
        <w:t>TABLA DE CONT</w:t>
      </w:r>
      <w:commentRangeStart w:id="5"/>
      <w:commentRangeStart w:id="6"/>
      <w:r w:rsidRPr="00300034">
        <w:rPr>
          <w:rFonts w:ascii="Avenir Next LT Pro" w:hAnsi="Avenir Next LT Pro" w:cs="Calibri"/>
          <w:b/>
          <w:color w:val="303030"/>
          <w:sz w:val="32"/>
          <w:szCs w:val="32"/>
          <w:lang w:val="es-CO"/>
        </w:rPr>
        <w:t xml:space="preserve">ENIDO </w:t>
      </w:r>
      <w:commentRangeEnd w:id="5"/>
      <w:r w:rsidR="0077582C" w:rsidRPr="00300034">
        <w:rPr>
          <w:rStyle w:val="Refdecomentario"/>
          <w:rFonts w:ascii="Tahoma" w:hAnsi="Tahoma"/>
          <w:szCs w:val="20"/>
          <w:lang w:val="es-CO" w:eastAsia="es-MX"/>
        </w:rPr>
        <w:commentReference w:id="5"/>
      </w:r>
      <w:commentRangeEnd w:id="6"/>
      <w:r w:rsidR="0077582C" w:rsidRPr="00300034">
        <w:rPr>
          <w:rStyle w:val="Refdecomentario"/>
          <w:rFonts w:ascii="Tahoma" w:hAnsi="Tahoma"/>
          <w:szCs w:val="20"/>
          <w:lang w:val="es-CO" w:eastAsia="es-MX"/>
        </w:rPr>
        <w:commentReference w:id="6"/>
      </w:r>
    </w:p>
    <w:p w14:paraId="74ED8096" w14:textId="2479E373"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r>
        <w:rPr>
          <w:rFonts w:eastAsia="Arial Unicode MS"/>
          <w:szCs w:val="22"/>
          <w:lang w:eastAsia="es-MX"/>
        </w:rPr>
        <w:fldChar w:fldCharType="begin"/>
      </w:r>
      <w:r>
        <w:rPr>
          <w:rFonts w:eastAsia="Arial Unicode MS"/>
          <w:szCs w:val="22"/>
          <w:lang w:eastAsia="es-MX"/>
        </w:rPr>
        <w:instrText xml:space="preserve"> TOC \o "1-2" \h \z \u </w:instrText>
      </w:r>
      <w:r>
        <w:rPr>
          <w:rFonts w:eastAsia="Arial Unicode MS"/>
          <w:szCs w:val="22"/>
          <w:lang w:eastAsia="es-MX"/>
        </w:rPr>
        <w:fldChar w:fldCharType="separate"/>
      </w:r>
      <w:hyperlink w:anchor="_Toc230881414" w:history="1">
        <w:r w:rsidRPr="00150CE7">
          <w:rPr>
            <w:rStyle w:val="Hipervnculo"/>
            <w:noProof/>
          </w:rPr>
          <w:t>1.</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OBJETIVOS</w:t>
        </w:r>
        <w:r w:rsidRPr="00150CE7">
          <w:rPr>
            <w:noProof/>
            <w:webHidden/>
          </w:rPr>
          <w:tab/>
        </w:r>
        <w:r w:rsidRPr="00150CE7">
          <w:rPr>
            <w:noProof/>
            <w:webHidden/>
          </w:rPr>
          <w:fldChar w:fldCharType="begin"/>
        </w:r>
        <w:r w:rsidRPr="00150CE7">
          <w:rPr>
            <w:noProof/>
            <w:webHidden/>
          </w:rPr>
          <w:instrText xml:space="preserve"> PAGEREF _Toc230881414 \h </w:instrText>
        </w:r>
        <w:r w:rsidRPr="00150CE7">
          <w:rPr>
            <w:noProof/>
            <w:webHidden/>
          </w:rPr>
        </w:r>
        <w:r w:rsidRPr="00150CE7">
          <w:rPr>
            <w:noProof/>
            <w:webHidden/>
          </w:rPr>
          <w:fldChar w:fldCharType="separate"/>
        </w:r>
        <w:r w:rsidR="00F147D5">
          <w:rPr>
            <w:noProof/>
            <w:webHidden/>
          </w:rPr>
          <w:t>6</w:t>
        </w:r>
        <w:r w:rsidRPr="00150CE7">
          <w:rPr>
            <w:noProof/>
            <w:webHidden/>
          </w:rPr>
          <w:fldChar w:fldCharType="end"/>
        </w:r>
      </w:hyperlink>
    </w:p>
    <w:p w14:paraId="566B0209" w14:textId="4F165B04"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15" w:history="1">
        <w:r w:rsidRPr="00150CE7">
          <w:rPr>
            <w:rStyle w:val="Hipervnculo"/>
            <w:noProof/>
          </w:rPr>
          <w:t>1.1</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Objetivo general</w:t>
        </w:r>
        <w:r w:rsidRPr="00150CE7">
          <w:rPr>
            <w:noProof/>
            <w:webHidden/>
          </w:rPr>
          <w:tab/>
        </w:r>
        <w:r w:rsidRPr="00150CE7">
          <w:rPr>
            <w:noProof/>
            <w:webHidden/>
          </w:rPr>
          <w:fldChar w:fldCharType="begin"/>
        </w:r>
        <w:r w:rsidRPr="00150CE7">
          <w:rPr>
            <w:noProof/>
            <w:webHidden/>
          </w:rPr>
          <w:instrText xml:space="preserve"> PAGEREF _Toc230881415 \h </w:instrText>
        </w:r>
        <w:r w:rsidRPr="00150CE7">
          <w:rPr>
            <w:noProof/>
            <w:webHidden/>
          </w:rPr>
        </w:r>
        <w:r w:rsidRPr="00150CE7">
          <w:rPr>
            <w:noProof/>
            <w:webHidden/>
          </w:rPr>
          <w:fldChar w:fldCharType="separate"/>
        </w:r>
        <w:r w:rsidR="00F147D5">
          <w:rPr>
            <w:noProof/>
            <w:webHidden/>
          </w:rPr>
          <w:t>6</w:t>
        </w:r>
        <w:r w:rsidRPr="00150CE7">
          <w:rPr>
            <w:noProof/>
            <w:webHidden/>
          </w:rPr>
          <w:fldChar w:fldCharType="end"/>
        </w:r>
      </w:hyperlink>
    </w:p>
    <w:p w14:paraId="623A03BC" w14:textId="7468A819"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16" w:history="1">
        <w:r w:rsidRPr="00150CE7">
          <w:rPr>
            <w:rStyle w:val="Hipervnculo"/>
            <w:noProof/>
          </w:rPr>
          <w:t>1.2</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Objetivos específicos</w:t>
        </w:r>
        <w:r w:rsidRPr="00150CE7">
          <w:rPr>
            <w:noProof/>
            <w:webHidden/>
          </w:rPr>
          <w:tab/>
        </w:r>
        <w:r w:rsidRPr="00150CE7">
          <w:rPr>
            <w:noProof/>
            <w:webHidden/>
          </w:rPr>
          <w:fldChar w:fldCharType="begin"/>
        </w:r>
        <w:r w:rsidRPr="00150CE7">
          <w:rPr>
            <w:noProof/>
            <w:webHidden/>
          </w:rPr>
          <w:instrText xml:space="preserve"> PAGEREF _Toc230881416 \h </w:instrText>
        </w:r>
        <w:r w:rsidRPr="00150CE7">
          <w:rPr>
            <w:noProof/>
            <w:webHidden/>
          </w:rPr>
        </w:r>
        <w:r w:rsidRPr="00150CE7">
          <w:rPr>
            <w:noProof/>
            <w:webHidden/>
          </w:rPr>
          <w:fldChar w:fldCharType="separate"/>
        </w:r>
        <w:r w:rsidR="00F147D5">
          <w:rPr>
            <w:noProof/>
            <w:webHidden/>
          </w:rPr>
          <w:t>6</w:t>
        </w:r>
        <w:r w:rsidRPr="00150CE7">
          <w:rPr>
            <w:noProof/>
            <w:webHidden/>
          </w:rPr>
          <w:fldChar w:fldCharType="end"/>
        </w:r>
      </w:hyperlink>
    </w:p>
    <w:p w14:paraId="66AE35C9" w14:textId="3B85000C"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17" w:history="1">
        <w:r w:rsidRPr="00150CE7">
          <w:rPr>
            <w:rStyle w:val="Hipervnculo"/>
            <w:noProof/>
          </w:rPr>
          <w:t>2.</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CONDICIONES GENERALES</w:t>
        </w:r>
        <w:r w:rsidRPr="00150CE7">
          <w:rPr>
            <w:noProof/>
            <w:webHidden/>
          </w:rPr>
          <w:tab/>
        </w:r>
        <w:r w:rsidRPr="00150CE7">
          <w:rPr>
            <w:noProof/>
            <w:webHidden/>
          </w:rPr>
          <w:fldChar w:fldCharType="begin"/>
        </w:r>
        <w:r w:rsidRPr="00150CE7">
          <w:rPr>
            <w:noProof/>
            <w:webHidden/>
          </w:rPr>
          <w:instrText xml:space="preserve"> PAGEREF _Toc230881417 \h </w:instrText>
        </w:r>
        <w:r w:rsidRPr="00150CE7">
          <w:rPr>
            <w:noProof/>
            <w:webHidden/>
          </w:rPr>
        </w:r>
        <w:r w:rsidRPr="00150CE7">
          <w:rPr>
            <w:noProof/>
            <w:webHidden/>
          </w:rPr>
          <w:fldChar w:fldCharType="separate"/>
        </w:r>
        <w:r w:rsidR="00F147D5">
          <w:rPr>
            <w:noProof/>
            <w:webHidden/>
          </w:rPr>
          <w:t>7</w:t>
        </w:r>
        <w:r w:rsidRPr="00150CE7">
          <w:rPr>
            <w:noProof/>
            <w:webHidden/>
          </w:rPr>
          <w:fldChar w:fldCharType="end"/>
        </w:r>
      </w:hyperlink>
    </w:p>
    <w:p w14:paraId="44524ED7" w14:textId="65C03C70"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18" w:history="1">
        <w:r w:rsidRPr="00150CE7">
          <w:rPr>
            <w:rStyle w:val="Hipervnculo"/>
            <w:noProof/>
          </w:rPr>
          <w:t>2.1</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Normativa aplicable</w:t>
        </w:r>
        <w:r w:rsidRPr="00150CE7">
          <w:rPr>
            <w:noProof/>
            <w:webHidden/>
          </w:rPr>
          <w:tab/>
        </w:r>
        <w:r w:rsidRPr="00150CE7">
          <w:rPr>
            <w:noProof/>
            <w:webHidden/>
          </w:rPr>
          <w:fldChar w:fldCharType="begin"/>
        </w:r>
        <w:r w:rsidRPr="00150CE7">
          <w:rPr>
            <w:noProof/>
            <w:webHidden/>
          </w:rPr>
          <w:instrText xml:space="preserve"> PAGEREF _Toc230881418 \h </w:instrText>
        </w:r>
        <w:r w:rsidRPr="00150CE7">
          <w:rPr>
            <w:noProof/>
            <w:webHidden/>
          </w:rPr>
        </w:r>
        <w:r w:rsidRPr="00150CE7">
          <w:rPr>
            <w:noProof/>
            <w:webHidden/>
          </w:rPr>
          <w:fldChar w:fldCharType="separate"/>
        </w:r>
        <w:r w:rsidR="00F147D5">
          <w:rPr>
            <w:noProof/>
            <w:webHidden/>
          </w:rPr>
          <w:t>7</w:t>
        </w:r>
        <w:r w:rsidRPr="00150CE7">
          <w:rPr>
            <w:noProof/>
            <w:webHidden/>
          </w:rPr>
          <w:fldChar w:fldCharType="end"/>
        </w:r>
      </w:hyperlink>
    </w:p>
    <w:p w14:paraId="24A75A62" w14:textId="6F5ABF2F"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19" w:history="1">
        <w:r w:rsidRPr="00150CE7">
          <w:rPr>
            <w:rStyle w:val="Hipervnculo"/>
            <w:noProof/>
          </w:rPr>
          <w:t>2.2</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Información de la empresa</w:t>
        </w:r>
        <w:r w:rsidRPr="00150CE7">
          <w:rPr>
            <w:noProof/>
            <w:webHidden/>
          </w:rPr>
          <w:tab/>
        </w:r>
        <w:r w:rsidRPr="00150CE7">
          <w:rPr>
            <w:noProof/>
            <w:webHidden/>
          </w:rPr>
          <w:fldChar w:fldCharType="begin"/>
        </w:r>
        <w:r w:rsidRPr="00150CE7">
          <w:rPr>
            <w:noProof/>
            <w:webHidden/>
          </w:rPr>
          <w:instrText xml:space="preserve"> PAGEREF _Toc230881419 \h </w:instrText>
        </w:r>
        <w:r w:rsidRPr="00150CE7">
          <w:rPr>
            <w:noProof/>
            <w:webHidden/>
          </w:rPr>
        </w:r>
        <w:r w:rsidRPr="00150CE7">
          <w:rPr>
            <w:noProof/>
            <w:webHidden/>
          </w:rPr>
          <w:fldChar w:fldCharType="separate"/>
        </w:r>
        <w:r w:rsidR="00F147D5">
          <w:rPr>
            <w:noProof/>
            <w:webHidden/>
          </w:rPr>
          <w:t>7</w:t>
        </w:r>
        <w:r w:rsidRPr="00150CE7">
          <w:rPr>
            <w:noProof/>
            <w:webHidden/>
          </w:rPr>
          <w:fldChar w:fldCharType="end"/>
        </w:r>
      </w:hyperlink>
    </w:p>
    <w:p w14:paraId="434337FE" w14:textId="1CB4EDA0"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0" w:history="1">
        <w:r w:rsidRPr="00150CE7">
          <w:rPr>
            <w:rStyle w:val="Hipervnculo"/>
            <w:noProof/>
          </w:rPr>
          <w:t>2.3</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Empresa responsable del estudio</w:t>
        </w:r>
        <w:r w:rsidRPr="00150CE7">
          <w:rPr>
            <w:noProof/>
            <w:webHidden/>
          </w:rPr>
          <w:tab/>
        </w:r>
        <w:r w:rsidRPr="00150CE7">
          <w:rPr>
            <w:noProof/>
            <w:webHidden/>
          </w:rPr>
          <w:fldChar w:fldCharType="begin"/>
        </w:r>
        <w:r w:rsidRPr="00150CE7">
          <w:rPr>
            <w:noProof/>
            <w:webHidden/>
          </w:rPr>
          <w:instrText xml:space="preserve"> PAGEREF _Toc230881420 \h </w:instrText>
        </w:r>
        <w:r w:rsidRPr="00150CE7">
          <w:rPr>
            <w:noProof/>
            <w:webHidden/>
          </w:rPr>
        </w:r>
        <w:r w:rsidRPr="00150CE7">
          <w:rPr>
            <w:noProof/>
            <w:webHidden/>
          </w:rPr>
          <w:fldChar w:fldCharType="separate"/>
        </w:r>
        <w:r w:rsidR="00F147D5">
          <w:rPr>
            <w:noProof/>
            <w:webHidden/>
          </w:rPr>
          <w:t>7</w:t>
        </w:r>
        <w:r w:rsidRPr="00150CE7">
          <w:rPr>
            <w:noProof/>
            <w:webHidden/>
          </w:rPr>
          <w:fldChar w:fldCharType="end"/>
        </w:r>
      </w:hyperlink>
    </w:p>
    <w:p w14:paraId="04C7F5AD" w14:textId="1495EA3C"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21" w:history="1">
        <w:r w:rsidRPr="00150CE7">
          <w:rPr>
            <w:rStyle w:val="Hipervnculo"/>
            <w:noProof/>
          </w:rPr>
          <w:t>3.</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METODOLOGÍA DEL MONITOREO</w:t>
        </w:r>
        <w:r w:rsidRPr="00150CE7">
          <w:rPr>
            <w:noProof/>
            <w:webHidden/>
          </w:rPr>
          <w:tab/>
        </w:r>
        <w:r w:rsidRPr="00150CE7">
          <w:rPr>
            <w:noProof/>
            <w:webHidden/>
          </w:rPr>
          <w:fldChar w:fldCharType="begin"/>
        </w:r>
        <w:r w:rsidRPr="00150CE7">
          <w:rPr>
            <w:noProof/>
            <w:webHidden/>
          </w:rPr>
          <w:instrText xml:space="preserve"> PAGEREF _Toc230881421 \h </w:instrText>
        </w:r>
        <w:r w:rsidRPr="00150CE7">
          <w:rPr>
            <w:noProof/>
            <w:webHidden/>
          </w:rPr>
        </w:r>
        <w:r w:rsidRPr="00150CE7">
          <w:rPr>
            <w:noProof/>
            <w:webHidden/>
          </w:rPr>
          <w:fldChar w:fldCharType="separate"/>
        </w:r>
        <w:r w:rsidR="00F147D5">
          <w:rPr>
            <w:noProof/>
            <w:webHidden/>
          </w:rPr>
          <w:t>9</w:t>
        </w:r>
        <w:r w:rsidRPr="00150CE7">
          <w:rPr>
            <w:noProof/>
            <w:webHidden/>
          </w:rPr>
          <w:fldChar w:fldCharType="end"/>
        </w:r>
      </w:hyperlink>
    </w:p>
    <w:p w14:paraId="06289EA1" w14:textId="735949F0"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2" w:history="1">
        <w:r w:rsidRPr="00150CE7">
          <w:rPr>
            <w:rStyle w:val="Hipervnculo"/>
            <w:noProof/>
          </w:rPr>
          <w:t>3.1</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Características del muestreo</w:t>
        </w:r>
        <w:r w:rsidRPr="00150CE7">
          <w:rPr>
            <w:noProof/>
            <w:webHidden/>
          </w:rPr>
          <w:tab/>
        </w:r>
        <w:r w:rsidRPr="00150CE7">
          <w:rPr>
            <w:noProof/>
            <w:webHidden/>
          </w:rPr>
          <w:fldChar w:fldCharType="begin"/>
        </w:r>
        <w:r w:rsidRPr="00150CE7">
          <w:rPr>
            <w:noProof/>
            <w:webHidden/>
          </w:rPr>
          <w:instrText xml:space="preserve"> PAGEREF _Toc230881422 \h </w:instrText>
        </w:r>
        <w:r w:rsidRPr="00150CE7">
          <w:rPr>
            <w:noProof/>
            <w:webHidden/>
          </w:rPr>
        </w:r>
        <w:r w:rsidRPr="00150CE7">
          <w:rPr>
            <w:noProof/>
            <w:webHidden/>
          </w:rPr>
          <w:fldChar w:fldCharType="separate"/>
        </w:r>
        <w:r w:rsidR="00F147D5">
          <w:rPr>
            <w:noProof/>
            <w:webHidden/>
          </w:rPr>
          <w:t>9</w:t>
        </w:r>
        <w:r w:rsidRPr="00150CE7">
          <w:rPr>
            <w:noProof/>
            <w:webHidden/>
          </w:rPr>
          <w:fldChar w:fldCharType="end"/>
        </w:r>
      </w:hyperlink>
    </w:p>
    <w:p w14:paraId="5F5A437A" w14:textId="66CE24CE"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3" w:history="1">
        <w:r w:rsidRPr="00150CE7">
          <w:rPr>
            <w:rStyle w:val="Hipervnculo"/>
            <w:noProof/>
          </w:rPr>
          <w:t>3.2</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Métodos analíticos</w:t>
        </w:r>
        <w:r w:rsidRPr="00150CE7">
          <w:rPr>
            <w:noProof/>
            <w:webHidden/>
          </w:rPr>
          <w:tab/>
        </w:r>
        <w:r w:rsidRPr="00150CE7">
          <w:rPr>
            <w:noProof/>
            <w:webHidden/>
          </w:rPr>
          <w:fldChar w:fldCharType="begin"/>
        </w:r>
        <w:r w:rsidRPr="00150CE7">
          <w:rPr>
            <w:noProof/>
            <w:webHidden/>
          </w:rPr>
          <w:instrText xml:space="preserve"> PAGEREF _Toc230881423 \h </w:instrText>
        </w:r>
        <w:r w:rsidRPr="00150CE7">
          <w:rPr>
            <w:noProof/>
            <w:webHidden/>
          </w:rPr>
        </w:r>
        <w:r w:rsidRPr="00150CE7">
          <w:rPr>
            <w:noProof/>
            <w:webHidden/>
          </w:rPr>
          <w:fldChar w:fldCharType="separate"/>
        </w:r>
        <w:r w:rsidR="00F147D5">
          <w:rPr>
            <w:noProof/>
            <w:webHidden/>
          </w:rPr>
          <w:t>18</w:t>
        </w:r>
        <w:r w:rsidRPr="00150CE7">
          <w:rPr>
            <w:noProof/>
            <w:webHidden/>
          </w:rPr>
          <w:fldChar w:fldCharType="end"/>
        </w:r>
      </w:hyperlink>
    </w:p>
    <w:p w14:paraId="24DB99FB" w14:textId="3756F1A7"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4" w:history="1">
        <w:r w:rsidRPr="00150CE7">
          <w:rPr>
            <w:rStyle w:val="Hipervnculo"/>
            <w:noProof/>
          </w:rPr>
          <w:t>3.3</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Regla de decisión y declaración de conformidad</w:t>
        </w:r>
        <w:r w:rsidRPr="00150CE7">
          <w:rPr>
            <w:noProof/>
            <w:webHidden/>
          </w:rPr>
          <w:tab/>
        </w:r>
        <w:r w:rsidRPr="00150CE7">
          <w:rPr>
            <w:noProof/>
            <w:webHidden/>
          </w:rPr>
          <w:fldChar w:fldCharType="begin"/>
        </w:r>
        <w:r w:rsidRPr="00150CE7">
          <w:rPr>
            <w:noProof/>
            <w:webHidden/>
          </w:rPr>
          <w:instrText xml:space="preserve"> PAGEREF _Toc230881424 \h </w:instrText>
        </w:r>
        <w:r w:rsidRPr="00150CE7">
          <w:rPr>
            <w:noProof/>
            <w:webHidden/>
          </w:rPr>
        </w:r>
        <w:r w:rsidRPr="00150CE7">
          <w:rPr>
            <w:noProof/>
            <w:webHidden/>
          </w:rPr>
          <w:fldChar w:fldCharType="separate"/>
        </w:r>
        <w:r w:rsidR="00F147D5">
          <w:rPr>
            <w:noProof/>
            <w:webHidden/>
          </w:rPr>
          <w:t>18</w:t>
        </w:r>
        <w:r w:rsidRPr="00150CE7">
          <w:rPr>
            <w:noProof/>
            <w:webHidden/>
          </w:rPr>
          <w:fldChar w:fldCharType="end"/>
        </w:r>
      </w:hyperlink>
    </w:p>
    <w:p w14:paraId="17AEF2ED" w14:textId="7BCA70C2"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5" w:history="1">
        <w:r w:rsidRPr="00150CE7">
          <w:rPr>
            <w:rStyle w:val="Hipervnculo"/>
            <w:noProof/>
          </w:rPr>
          <w:t>3.3</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Descripción del punto de muestreo</w:t>
        </w:r>
        <w:r w:rsidRPr="00150CE7">
          <w:rPr>
            <w:noProof/>
            <w:webHidden/>
          </w:rPr>
          <w:tab/>
        </w:r>
        <w:r w:rsidRPr="00150CE7">
          <w:rPr>
            <w:noProof/>
            <w:webHidden/>
          </w:rPr>
          <w:fldChar w:fldCharType="begin"/>
        </w:r>
        <w:r w:rsidRPr="00150CE7">
          <w:rPr>
            <w:noProof/>
            <w:webHidden/>
          </w:rPr>
          <w:instrText xml:space="preserve"> PAGEREF _Toc230881425 \h </w:instrText>
        </w:r>
        <w:r w:rsidRPr="00150CE7">
          <w:rPr>
            <w:noProof/>
            <w:webHidden/>
          </w:rPr>
        </w:r>
        <w:r w:rsidRPr="00150CE7">
          <w:rPr>
            <w:noProof/>
            <w:webHidden/>
          </w:rPr>
          <w:fldChar w:fldCharType="separate"/>
        </w:r>
        <w:r w:rsidR="00F147D5">
          <w:rPr>
            <w:noProof/>
            <w:webHidden/>
          </w:rPr>
          <w:t>20</w:t>
        </w:r>
        <w:r w:rsidRPr="00150CE7">
          <w:rPr>
            <w:noProof/>
            <w:webHidden/>
          </w:rPr>
          <w:fldChar w:fldCharType="end"/>
        </w:r>
      </w:hyperlink>
    </w:p>
    <w:p w14:paraId="2DAA1F2D" w14:textId="101D1880"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6" w:history="1">
        <w:r w:rsidRPr="00150CE7">
          <w:rPr>
            <w:rStyle w:val="Hipervnculo"/>
            <w:noProof/>
            <w:lang w:eastAsia="es-MX"/>
          </w:rPr>
          <w:t>3.4</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lang w:eastAsia="es-MX"/>
          </w:rPr>
          <w:t>Ubicación del punto de monitoreo</w:t>
        </w:r>
        <w:r w:rsidRPr="00150CE7">
          <w:rPr>
            <w:noProof/>
            <w:webHidden/>
          </w:rPr>
          <w:tab/>
        </w:r>
        <w:r w:rsidRPr="00150CE7">
          <w:rPr>
            <w:noProof/>
            <w:webHidden/>
          </w:rPr>
          <w:fldChar w:fldCharType="begin"/>
        </w:r>
        <w:r w:rsidRPr="00150CE7">
          <w:rPr>
            <w:noProof/>
            <w:webHidden/>
          </w:rPr>
          <w:instrText xml:space="preserve"> PAGEREF _Toc230881426 \h </w:instrText>
        </w:r>
        <w:r w:rsidRPr="00150CE7">
          <w:rPr>
            <w:noProof/>
            <w:webHidden/>
          </w:rPr>
        </w:r>
        <w:r w:rsidRPr="00150CE7">
          <w:rPr>
            <w:noProof/>
            <w:webHidden/>
          </w:rPr>
          <w:fldChar w:fldCharType="separate"/>
        </w:r>
        <w:r w:rsidR="00F147D5">
          <w:rPr>
            <w:noProof/>
            <w:webHidden/>
          </w:rPr>
          <w:t>21</w:t>
        </w:r>
        <w:r w:rsidRPr="00150CE7">
          <w:rPr>
            <w:noProof/>
            <w:webHidden/>
          </w:rPr>
          <w:fldChar w:fldCharType="end"/>
        </w:r>
      </w:hyperlink>
    </w:p>
    <w:p w14:paraId="727ADA36" w14:textId="271F2692"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27" w:history="1">
        <w:r w:rsidRPr="00150CE7">
          <w:rPr>
            <w:rStyle w:val="Hipervnculo"/>
            <w:noProof/>
          </w:rPr>
          <w:t>4.</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RESULTADOS</w:t>
        </w:r>
        <w:r w:rsidRPr="00150CE7">
          <w:rPr>
            <w:noProof/>
            <w:webHidden/>
          </w:rPr>
          <w:tab/>
        </w:r>
        <w:r w:rsidRPr="00150CE7">
          <w:rPr>
            <w:noProof/>
            <w:webHidden/>
          </w:rPr>
          <w:fldChar w:fldCharType="begin"/>
        </w:r>
        <w:r w:rsidRPr="00150CE7">
          <w:rPr>
            <w:noProof/>
            <w:webHidden/>
          </w:rPr>
          <w:instrText xml:space="preserve"> PAGEREF _Toc230881427 \h </w:instrText>
        </w:r>
        <w:r w:rsidRPr="00150CE7">
          <w:rPr>
            <w:noProof/>
            <w:webHidden/>
          </w:rPr>
        </w:r>
        <w:r w:rsidRPr="00150CE7">
          <w:rPr>
            <w:noProof/>
            <w:webHidden/>
          </w:rPr>
          <w:fldChar w:fldCharType="separate"/>
        </w:r>
        <w:r w:rsidR="00F147D5">
          <w:rPr>
            <w:noProof/>
            <w:webHidden/>
          </w:rPr>
          <w:t>22</w:t>
        </w:r>
        <w:r w:rsidRPr="00150CE7">
          <w:rPr>
            <w:noProof/>
            <w:webHidden/>
          </w:rPr>
          <w:fldChar w:fldCharType="end"/>
        </w:r>
      </w:hyperlink>
    </w:p>
    <w:p w14:paraId="6E1233CA" w14:textId="55ED8079"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8" w:history="1">
        <w:r w:rsidRPr="00150CE7">
          <w:rPr>
            <w:rStyle w:val="Hipervnculo"/>
            <w:noProof/>
          </w:rPr>
          <w:t>4.1</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Resultados de campo</w:t>
        </w:r>
        <w:r w:rsidRPr="00150CE7">
          <w:rPr>
            <w:noProof/>
            <w:webHidden/>
          </w:rPr>
          <w:tab/>
        </w:r>
        <w:r w:rsidRPr="00150CE7">
          <w:rPr>
            <w:noProof/>
            <w:webHidden/>
          </w:rPr>
          <w:fldChar w:fldCharType="begin"/>
        </w:r>
        <w:r w:rsidRPr="00150CE7">
          <w:rPr>
            <w:noProof/>
            <w:webHidden/>
          </w:rPr>
          <w:instrText xml:space="preserve"> PAGEREF _Toc230881428 \h </w:instrText>
        </w:r>
        <w:r w:rsidRPr="00150CE7">
          <w:rPr>
            <w:noProof/>
            <w:webHidden/>
          </w:rPr>
        </w:r>
        <w:r w:rsidRPr="00150CE7">
          <w:rPr>
            <w:noProof/>
            <w:webHidden/>
          </w:rPr>
          <w:fldChar w:fldCharType="separate"/>
        </w:r>
        <w:r w:rsidR="00F147D5">
          <w:rPr>
            <w:noProof/>
            <w:webHidden/>
          </w:rPr>
          <w:t>22</w:t>
        </w:r>
        <w:r w:rsidRPr="00150CE7">
          <w:rPr>
            <w:noProof/>
            <w:webHidden/>
          </w:rPr>
          <w:fldChar w:fldCharType="end"/>
        </w:r>
      </w:hyperlink>
    </w:p>
    <w:p w14:paraId="4B59B50F" w14:textId="0731208B" w:rsidR="00150CE7" w:rsidRPr="00150CE7" w:rsidRDefault="00150CE7">
      <w:pPr>
        <w:pStyle w:val="TDC2"/>
        <w:tabs>
          <w:tab w:val="left" w:pos="800"/>
          <w:tab w:val="right" w:leader="dot" w:pos="8828"/>
        </w:tabs>
        <w:rPr>
          <w:rFonts w:asciiTheme="minorHAnsi" w:eastAsiaTheme="minorEastAsia" w:hAnsiTheme="minorHAnsi" w:cstheme="minorBidi"/>
          <w:smallCaps w:val="0"/>
          <w:noProof/>
          <w:color w:val="auto"/>
          <w:kern w:val="2"/>
          <w:sz w:val="24"/>
          <w:szCs w:val="24"/>
          <w:lang w:eastAsia="es-CO"/>
          <w14:ligatures w14:val="standardContextual"/>
        </w:rPr>
      </w:pPr>
      <w:hyperlink w:anchor="_Toc230881429" w:history="1">
        <w:r w:rsidRPr="00150CE7">
          <w:rPr>
            <w:rStyle w:val="Hipervnculo"/>
            <w:noProof/>
          </w:rPr>
          <w:t>4.2</w:t>
        </w:r>
        <w:r w:rsidRPr="00150CE7">
          <w:rPr>
            <w:rFonts w:asciiTheme="minorHAnsi" w:eastAsiaTheme="minorEastAsia" w:hAnsiTheme="minorHAnsi" w:cstheme="minorBidi"/>
            <w:smallCaps w:val="0"/>
            <w:noProof/>
            <w:color w:val="auto"/>
            <w:kern w:val="2"/>
            <w:sz w:val="24"/>
            <w:szCs w:val="24"/>
            <w:lang w:eastAsia="es-CO"/>
            <w14:ligatures w14:val="standardContextual"/>
          </w:rPr>
          <w:tab/>
        </w:r>
        <w:r w:rsidRPr="00150CE7">
          <w:rPr>
            <w:rStyle w:val="Hipervnculo"/>
            <w:noProof/>
          </w:rPr>
          <w:t>Resultados de laboratorio</w:t>
        </w:r>
        <w:r w:rsidRPr="00150CE7">
          <w:rPr>
            <w:noProof/>
            <w:webHidden/>
          </w:rPr>
          <w:tab/>
        </w:r>
        <w:r w:rsidRPr="00150CE7">
          <w:rPr>
            <w:noProof/>
            <w:webHidden/>
          </w:rPr>
          <w:fldChar w:fldCharType="begin"/>
        </w:r>
        <w:r w:rsidRPr="00150CE7">
          <w:rPr>
            <w:noProof/>
            <w:webHidden/>
          </w:rPr>
          <w:instrText xml:space="preserve"> PAGEREF _Toc230881429 \h </w:instrText>
        </w:r>
        <w:r w:rsidRPr="00150CE7">
          <w:rPr>
            <w:noProof/>
            <w:webHidden/>
          </w:rPr>
        </w:r>
        <w:r w:rsidRPr="00150CE7">
          <w:rPr>
            <w:noProof/>
            <w:webHidden/>
          </w:rPr>
          <w:fldChar w:fldCharType="separate"/>
        </w:r>
        <w:r w:rsidR="00F147D5">
          <w:rPr>
            <w:noProof/>
            <w:webHidden/>
          </w:rPr>
          <w:t>24</w:t>
        </w:r>
        <w:r w:rsidRPr="00150CE7">
          <w:rPr>
            <w:noProof/>
            <w:webHidden/>
          </w:rPr>
          <w:fldChar w:fldCharType="end"/>
        </w:r>
      </w:hyperlink>
    </w:p>
    <w:p w14:paraId="4B83D0D9" w14:textId="2B62D64D"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30" w:history="1">
        <w:r w:rsidRPr="00150CE7">
          <w:rPr>
            <w:rStyle w:val="Hipervnculo"/>
            <w:noProof/>
          </w:rPr>
          <w:t>5.</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CONCLUSIONES</w:t>
        </w:r>
        <w:r w:rsidRPr="00150CE7">
          <w:rPr>
            <w:noProof/>
            <w:webHidden/>
          </w:rPr>
          <w:tab/>
        </w:r>
        <w:r w:rsidRPr="00150CE7">
          <w:rPr>
            <w:noProof/>
            <w:webHidden/>
          </w:rPr>
          <w:fldChar w:fldCharType="begin"/>
        </w:r>
        <w:r w:rsidRPr="00150CE7">
          <w:rPr>
            <w:noProof/>
            <w:webHidden/>
          </w:rPr>
          <w:instrText xml:space="preserve"> PAGEREF _Toc230881430 \h </w:instrText>
        </w:r>
        <w:r w:rsidRPr="00150CE7">
          <w:rPr>
            <w:noProof/>
            <w:webHidden/>
          </w:rPr>
        </w:r>
        <w:r w:rsidRPr="00150CE7">
          <w:rPr>
            <w:noProof/>
            <w:webHidden/>
          </w:rPr>
          <w:fldChar w:fldCharType="separate"/>
        </w:r>
        <w:r w:rsidR="00F147D5">
          <w:rPr>
            <w:noProof/>
            <w:webHidden/>
          </w:rPr>
          <w:t>26</w:t>
        </w:r>
        <w:r w:rsidRPr="00150CE7">
          <w:rPr>
            <w:noProof/>
            <w:webHidden/>
          </w:rPr>
          <w:fldChar w:fldCharType="end"/>
        </w:r>
      </w:hyperlink>
    </w:p>
    <w:p w14:paraId="1AEFEADA" w14:textId="3E410ABA"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31" w:history="1">
        <w:r w:rsidRPr="00150CE7">
          <w:rPr>
            <w:rStyle w:val="Hipervnculo"/>
            <w:noProof/>
          </w:rPr>
          <w:t>6.</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BIBLIOGRAFÍA</w:t>
        </w:r>
        <w:r w:rsidRPr="00150CE7">
          <w:rPr>
            <w:noProof/>
            <w:webHidden/>
          </w:rPr>
          <w:tab/>
        </w:r>
        <w:r w:rsidRPr="00150CE7">
          <w:rPr>
            <w:noProof/>
            <w:webHidden/>
          </w:rPr>
          <w:fldChar w:fldCharType="begin"/>
        </w:r>
        <w:r w:rsidRPr="00150CE7">
          <w:rPr>
            <w:noProof/>
            <w:webHidden/>
          </w:rPr>
          <w:instrText xml:space="preserve"> PAGEREF _Toc230881431 \h </w:instrText>
        </w:r>
        <w:r w:rsidRPr="00150CE7">
          <w:rPr>
            <w:noProof/>
            <w:webHidden/>
          </w:rPr>
        </w:r>
        <w:r w:rsidRPr="00150CE7">
          <w:rPr>
            <w:noProof/>
            <w:webHidden/>
          </w:rPr>
          <w:fldChar w:fldCharType="separate"/>
        </w:r>
        <w:r w:rsidR="00F147D5">
          <w:rPr>
            <w:noProof/>
            <w:webHidden/>
          </w:rPr>
          <w:t>27</w:t>
        </w:r>
        <w:r w:rsidRPr="00150CE7">
          <w:rPr>
            <w:noProof/>
            <w:webHidden/>
          </w:rPr>
          <w:fldChar w:fldCharType="end"/>
        </w:r>
      </w:hyperlink>
    </w:p>
    <w:p w14:paraId="011174C2" w14:textId="0AC25A71" w:rsidR="00150CE7" w:rsidRP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32" w:history="1">
        <w:r w:rsidRPr="00150CE7">
          <w:rPr>
            <w:rStyle w:val="Hipervnculo"/>
            <w:noProof/>
          </w:rPr>
          <w:t>7.</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ANEXOS</w:t>
        </w:r>
        <w:r w:rsidRPr="00150CE7">
          <w:rPr>
            <w:noProof/>
            <w:webHidden/>
          </w:rPr>
          <w:tab/>
        </w:r>
        <w:r w:rsidRPr="00150CE7">
          <w:rPr>
            <w:noProof/>
            <w:webHidden/>
          </w:rPr>
          <w:fldChar w:fldCharType="begin"/>
        </w:r>
        <w:r w:rsidRPr="00150CE7">
          <w:rPr>
            <w:noProof/>
            <w:webHidden/>
          </w:rPr>
          <w:instrText xml:space="preserve"> PAGEREF _Toc230881432 \h </w:instrText>
        </w:r>
        <w:r w:rsidRPr="00150CE7">
          <w:rPr>
            <w:noProof/>
            <w:webHidden/>
          </w:rPr>
        </w:r>
        <w:r w:rsidRPr="00150CE7">
          <w:rPr>
            <w:noProof/>
            <w:webHidden/>
          </w:rPr>
          <w:fldChar w:fldCharType="separate"/>
        </w:r>
        <w:r w:rsidR="00F147D5">
          <w:rPr>
            <w:noProof/>
            <w:webHidden/>
          </w:rPr>
          <w:t>30</w:t>
        </w:r>
        <w:r w:rsidRPr="00150CE7">
          <w:rPr>
            <w:noProof/>
            <w:webHidden/>
          </w:rPr>
          <w:fldChar w:fldCharType="end"/>
        </w:r>
      </w:hyperlink>
    </w:p>
    <w:p w14:paraId="15B8D580" w14:textId="1C8002DE" w:rsidR="00150CE7" w:rsidRDefault="00150CE7">
      <w:pPr>
        <w:pStyle w:val="TDC1"/>
        <w:tabs>
          <w:tab w:val="left" w:pos="600"/>
          <w:tab w:val="right" w:leader="dot" w:pos="8828"/>
        </w:tabs>
        <w:rPr>
          <w:rFonts w:asciiTheme="minorHAnsi" w:eastAsiaTheme="minorEastAsia" w:hAnsiTheme="minorHAnsi" w:cstheme="minorBidi"/>
          <w:b w:val="0"/>
          <w:bCs w:val="0"/>
          <w:caps w:val="0"/>
          <w:noProof/>
          <w:color w:val="auto"/>
          <w:kern w:val="2"/>
          <w:sz w:val="24"/>
          <w:szCs w:val="24"/>
          <w:lang w:eastAsia="es-CO"/>
          <w14:ligatures w14:val="standardContextual"/>
        </w:rPr>
      </w:pPr>
      <w:hyperlink w:anchor="_Toc230881433" w:history="1">
        <w:r w:rsidRPr="00150CE7">
          <w:rPr>
            <w:rStyle w:val="Hipervnculo"/>
            <w:noProof/>
          </w:rPr>
          <w:t>8.</w:t>
        </w:r>
        <w:r w:rsidRPr="00150CE7">
          <w:rPr>
            <w:rFonts w:asciiTheme="minorHAnsi" w:eastAsiaTheme="minorEastAsia" w:hAnsiTheme="minorHAnsi" w:cstheme="minorBidi"/>
            <w:b w:val="0"/>
            <w:bCs w:val="0"/>
            <w:caps w:val="0"/>
            <w:noProof/>
            <w:color w:val="auto"/>
            <w:kern w:val="2"/>
            <w:sz w:val="24"/>
            <w:szCs w:val="24"/>
            <w:lang w:eastAsia="es-CO"/>
            <w14:ligatures w14:val="standardContextual"/>
          </w:rPr>
          <w:tab/>
        </w:r>
        <w:r w:rsidRPr="00150CE7">
          <w:rPr>
            <w:rStyle w:val="Hipervnculo"/>
            <w:noProof/>
          </w:rPr>
          <w:t>HISTORIAL DE CAMBIOS</w:t>
        </w:r>
        <w:r w:rsidRPr="00150CE7">
          <w:rPr>
            <w:noProof/>
            <w:webHidden/>
          </w:rPr>
          <w:tab/>
        </w:r>
        <w:r w:rsidRPr="00150CE7">
          <w:rPr>
            <w:noProof/>
            <w:webHidden/>
          </w:rPr>
          <w:fldChar w:fldCharType="begin"/>
        </w:r>
        <w:r w:rsidRPr="00150CE7">
          <w:rPr>
            <w:noProof/>
            <w:webHidden/>
          </w:rPr>
          <w:instrText xml:space="preserve"> PAGEREF _Toc230881433 \h </w:instrText>
        </w:r>
        <w:r w:rsidRPr="00150CE7">
          <w:rPr>
            <w:noProof/>
            <w:webHidden/>
          </w:rPr>
        </w:r>
        <w:r w:rsidRPr="00150CE7">
          <w:rPr>
            <w:noProof/>
            <w:webHidden/>
          </w:rPr>
          <w:fldChar w:fldCharType="separate"/>
        </w:r>
        <w:r w:rsidR="00F147D5">
          <w:rPr>
            <w:noProof/>
            <w:webHidden/>
          </w:rPr>
          <w:t>31</w:t>
        </w:r>
        <w:r w:rsidRPr="00150CE7">
          <w:rPr>
            <w:noProof/>
            <w:webHidden/>
          </w:rPr>
          <w:fldChar w:fldCharType="end"/>
        </w:r>
      </w:hyperlink>
    </w:p>
    <w:p w14:paraId="3DF22712" w14:textId="6EE34A9E" w:rsidR="00150CE7" w:rsidRDefault="00150CE7" w:rsidP="00145F42">
      <w:pPr>
        <w:pStyle w:val="TDC1"/>
        <w:tabs>
          <w:tab w:val="left" w:pos="400"/>
          <w:tab w:val="right" w:leader="dot" w:pos="8828"/>
        </w:tabs>
        <w:rPr>
          <w:rFonts w:eastAsia="Arial Unicode MS"/>
          <w:szCs w:val="22"/>
          <w:lang w:eastAsia="es-MX"/>
        </w:rPr>
      </w:pPr>
      <w:r>
        <w:rPr>
          <w:rFonts w:eastAsia="Arial Unicode MS"/>
          <w:szCs w:val="22"/>
          <w:lang w:eastAsia="es-MX"/>
        </w:rPr>
        <w:fldChar w:fldCharType="end"/>
      </w:r>
    </w:p>
    <w:p w14:paraId="78BB308B" w14:textId="2C546D4E" w:rsidR="00DB06D9" w:rsidRPr="00145F42" w:rsidRDefault="00DB06D9" w:rsidP="00145F42">
      <w:pPr>
        <w:pStyle w:val="TDC1"/>
        <w:tabs>
          <w:tab w:val="left" w:pos="400"/>
          <w:tab w:val="right" w:leader="dot" w:pos="8828"/>
        </w:tabs>
        <w:rPr>
          <w:rFonts w:eastAsia="Arial Unicode MS"/>
          <w:b w:val="0"/>
          <w:bCs w:val="0"/>
          <w:caps w:val="0"/>
          <w:szCs w:val="22"/>
        </w:rPr>
      </w:pPr>
      <w:r w:rsidRPr="00145F42">
        <w:rPr>
          <w:rFonts w:eastAsia="Arial Unicode MS"/>
          <w:szCs w:val="22"/>
        </w:rPr>
        <w:br w:type="page"/>
      </w:r>
    </w:p>
    <w:p w14:paraId="18F299EE" w14:textId="531C1E17" w:rsidR="004C57F8" w:rsidRPr="00300034" w:rsidRDefault="00132621" w:rsidP="00592C3D">
      <w:pPr>
        <w:pStyle w:val="TDC1"/>
        <w:tabs>
          <w:tab w:val="left" w:pos="400"/>
          <w:tab w:val="right" w:leader="dot" w:pos="8828"/>
        </w:tabs>
        <w:rPr>
          <w:rFonts w:eastAsia="Arial Unicode MS"/>
          <w:sz w:val="24"/>
          <w:szCs w:val="24"/>
        </w:rPr>
      </w:pPr>
      <w:r w:rsidRPr="00300034">
        <w:rPr>
          <w:sz w:val="32"/>
          <w:szCs w:val="32"/>
        </w:rPr>
        <w:lastRenderedPageBreak/>
        <w:t>ÍNDICE DE T</w:t>
      </w:r>
      <w:commentRangeStart w:id="7"/>
      <w:r w:rsidRPr="00300034">
        <w:rPr>
          <w:sz w:val="32"/>
          <w:szCs w:val="32"/>
        </w:rPr>
        <w:t xml:space="preserve">ABLAS </w:t>
      </w:r>
      <w:commentRangeEnd w:id="7"/>
      <w:r w:rsidR="0077582C" w:rsidRPr="00300034">
        <w:rPr>
          <w:rStyle w:val="Refdecomentario"/>
          <w:rFonts w:ascii="Tahoma" w:hAnsi="Tahoma"/>
          <w:b w:val="0"/>
          <w:bCs w:val="0"/>
          <w:caps w:val="0"/>
          <w:lang w:eastAsia="es-MX"/>
        </w:rPr>
        <w:commentReference w:id="7"/>
      </w:r>
    </w:p>
    <w:p w14:paraId="72099B0F" w14:textId="1C57E349" w:rsidR="00F147D5" w:rsidRPr="00F147D5" w:rsidRDefault="00150CE7">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r w:rsidRPr="00150CE7">
        <w:rPr>
          <w:rStyle w:val="Hipervnculo"/>
          <w:rFonts w:cs="Calibri"/>
          <w:color w:val="303030"/>
          <w:szCs w:val="20"/>
          <w:lang w:val="es-CO"/>
        </w:rPr>
        <w:fldChar w:fldCharType="begin"/>
      </w:r>
      <w:r w:rsidRPr="00150CE7">
        <w:rPr>
          <w:rStyle w:val="Hipervnculo"/>
          <w:rFonts w:cs="Calibri"/>
          <w:color w:val="303030"/>
          <w:szCs w:val="20"/>
          <w:lang w:val="es-CO"/>
        </w:rPr>
        <w:instrText xml:space="preserve"> TOC \h \z \c "Tabla" </w:instrText>
      </w:r>
      <w:r w:rsidRPr="00150CE7">
        <w:rPr>
          <w:rStyle w:val="Hipervnculo"/>
          <w:rFonts w:cs="Calibri"/>
          <w:color w:val="303030"/>
          <w:szCs w:val="20"/>
          <w:lang w:val="es-CO"/>
        </w:rPr>
        <w:fldChar w:fldCharType="separate"/>
      </w:r>
      <w:hyperlink w:anchor="_Toc230935730" w:history="1">
        <w:r w:rsidR="00F147D5" w:rsidRPr="00F147D5">
          <w:rPr>
            <w:rStyle w:val="Hipervnculo"/>
            <w:rFonts w:cs="Calibri"/>
            <w:noProof/>
          </w:rPr>
          <w:t>Tabla 1. Empresas responsables de los análisis de la muestra.</w:t>
        </w:r>
        <w:r w:rsidR="00F147D5" w:rsidRPr="00F147D5">
          <w:rPr>
            <w:noProof/>
            <w:webHidden/>
          </w:rPr>
          <w:tab/>
        </w:r>
        <w:r w:rsidR="00F147D5" w:rsidRPr="00F147D5">
          <w:rPr>
            <w:noProof/>
            <w:webHidden/>
          </w:rPr>
          <w:fldChar w:fldCharType="begin"/>
        </w:r>
        <w:r w:rsidR="00F147D5" w:rsidRPr="00F147D5">
          <w:rPr>
            <w:noProof/>
            <w:webHidden/>
          </w:rPr>
          <w:instrText xml:space="preserve"> PAGEREF _Toc230935730 \h </w:instrText>
        </w:r>
        <w:r w:rsidR="00F147D5" w:rsidRPr="00F147D5">
          <w:rPr>
            <w:noProof/>
            <w:webHidden/>
          </w:rPr>
        </w:r>
        <w:r w:rsidR="00F147D5" w:rsidRPr="00F147D5">
          <w:rPr>
            <w:noProof/>
            <w:webHidden/>
          </w:rPr>
          <w:fldChar w:fldCharType="separate"/>
        </w:r>
        <w:r w:rsidR="00F147D5" w:rsidRPr="00F147D5">
          <w:rPr>
            <w:noProof/>
            <w:webHidden/>
          </w:rPr>
          <w:t>8</w:t>
        </w:r>
        <w:r w:rsidR="00F147D5" w:rsidRPr="00F147D5">
          <w:rPr>
            <w:noProof/>
            <w:webHidden/>
          </w:rPr>
          <w:fldChar w:fldCharType="end"/>
        </w:r>
      </w:hyperlink>
    </w:p>
    <w:p w14:paraId="758E8E20" w14:textId="33458C91"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1" w:history="1">
        <w:r w:rsidRPr="00F147D5">
          <w:rPr>
            <w:rStyle w:val="Hipervnculo"/>
            <w:rFonts w:cs="Calibri"/>
            <w:noProof/>
            <w:lang w:val="es-CO"/>
          </w:rPr>
          <w:t>Tabla 2. Identificación de la muestra.</w:t>
        </w:r>
        <w:r w:rsidRPr="00F147D5">
          <w:rPr>
            <w:noProof/>
            <w:webHidden/>
          </w:rPr>
          <w:tab/>
        </w:r>
        <w:r w:rsidRPr="00F147D5">
          <w:rPr>
            <w:noProof/>
            <w:webHidden/>
          </w:rPr>
          <w:fldChar w:fldCharType="begin"/>
        </w:r>
        <w:r w:rsidRPr="00F147D5">
          <w:rPr>
            <w:noProof/>
            <w:webHidden/>
          </w:rPr>
          <w:instrText xml:space="preserve"> PAGEREF _Toc230935731 \h </w:instrText>
        </w:r>
        <w:r w:rsidRPr="00F147D5">
          <w:rPr>
            <w:noProof/>
            <w:webHidden/>
          </w:rPr>
        </w:r>
        <w:r w:rsidRPr="00F147D5">
          <w:rPr>
            <w:noProof/>
            <w:webHidden/>
          </w:rPr>
          <w:fldChar w:fldCharType="separate"/>
        </w:r>
        <w:r w:rsidRPr="00F147D5">
          <w:rPr>
            <w:noProof/>
            <w:webHidden/>
          </w:rPr>
          <w:t>8</w:t>
        </w:r>
        <w:r w:rsidRPr="00F147D5">
          <w:rPr>
            <w:noProof/>
            <w:webHidden/>
          </w:rPr>
          <w:fldChar w:fldCharType="end"/>
        </w:r>
      </w:hyperlink>
    </w:p>
    <w:p w14:paraId="78EF4F3E" w14:textId="4E097922"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2" w:history="1">
        <w:r w:rsidRPr="00F147D5">
          <w:rPr>
            <w:rStyle w:val="Hipervnculo"/>
            <w:rFonts w:cstheme="minorHAnsi"/>
            <w:noProof/>
          </w:rPr>
          <w:t xml:space="preserve">Tabla 3. Técnica y método analítico para la medición de los parámetros </w:t>
        </w:r>
        <w:r w:rsidRPr="00F147D5">
          <w:rPr>
            <w:rStyle w:val="Hipervnculo"/>
            <w:rFonts w:cstheme="minorHAnsi"/>
            <w:i/>
            <w:iCs/>
            <w:noProof/>
          </w:rPr>
          <w:t>In situ.</w:t>
        </w:r>
        <w:r w:rsidRPr="00F147D5">
          <w:rPr>
            <w:noProof/>
            <w:webHidden/>
          </w:rPr>
          <w:tab/>
        </w:r>
        <w:r w:rsidRPr="00F147D5">
          <w:rPr>
            <w:noProof/>
            <w:webHidden/>
          </w:rPr>
          <w:fldChar w:fldCharType="begin"/>
        </w:r>
        <w:r w:rsidRPr="00F147D5">
          <w:rPr>
            <w:noProof/>
            <w:webHidden/>
          </w:rPr>
          <w:instrText xml:space="preserve"> PAGEREF _Toc230935732 \h </w:instrText>
        </w:r>
        <w:r w:rsidRPr="00F147D5">
          <w:rPr>
            <w:noProof/>
            <w:webHidden/>
          </w:rPr>
        </w:r>
        <w:r w:rsidRPr="00F147D5">
          <w:rPr>
            <w:noProof/>
            <w:webHidden/>
          </w:rPr>
          <w:fldChar w:fldCharType="separate"/>
        </w:r>
        <w:r w:rsidRPr="00F147D5">
          <w:rPr>
            <w:noProof/>
            <w:webHidden/>
          </w:rPr>
          <w:t>18</w:t>
        </w:r>
        <w:r w:rsidRPr="00F147D5">
          <w:rPr>
            <w:noProof/>
            <w:webHidden/>
          </w:rPr>
          <w:fldChar w:fldCharType="end"/>
        </w:r>
      </w:hyperlink>
    </w:p>
    <w:p w14:paraId="0FBFF3D7" w14:textId="19FB556E"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3" w:history="1">
        <w:r w:rsidRPr="00F147D5">
          <w:rPr>
            <w:rStyle w:val="Hipervnculo"/>
            <w:rFonts w:cstheme="minorHAnsi"/>
            <w:noProof/>
          </w:rPr>
          <w:t>Tabla 4. Método empleado para el análisis de la muestra.</w:t>
        </w:r>
        <w:r w:rsidRPr="00F147D5">
          <w:rPr>
            <w:noProof/>
            <w:webHidden/>
          </w:rPr>
          <w:tab/>
        </w:r>
        <w:r w:rsidRPr="00F147D5">
          <w:rPr>
            <w:noProof/>
            <w:webHidden/>
          </w:rPr>
          <w:fldChar w:fldCharType="begin"/>
        </w:r>
        <w:r w:rsidRPr="00F147D5">
          <w:rPr>
            <w:noProof/>
            <w:webHidden/>
          </w:rPr>
          <w:instrText xml:space="preserve"> PAGEREF _Toc230935733 \h </w:instrText>
        </w:r>
        <w:r w:rsidRPr="00F147D5">
          <w:rPr>
            <w:noProof/>
            <w:webHidden/>
          </w:rPr>
        </w:r>
        <w:r w:rsidRPr="00F147D5">
          <w:rPr>
            <w:noProof/>
            <w:webHidden/>
          </w:rPr>
          <w:fldChar w:fldCharType="separate"/>
        </w:r>
        <w:r w:rsidRPr="00F147D5">
          <w:rPr>
            <w:noProof/>
            <w:webHidden/>
          </w:rPr>
          <w:t>18</w:t>
        </w:r>
        <w:r w:rsidRPr="00F147D5">
          <w:rPr>
            <w:noProof/>
            <w:webHidden/>
          </w:rPr>
          <w:fldChar w:fldCharType="end"/>
        </w:r>
      </w:hyperlink>
    </w:p>
    <w:p w14:paraId="51FA2B63" w14:textId="2AEA762C"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4" w:history="1">
        <w:r w:rsidRPr="00F147D5">
          <w:rPr>
            <w:rStyle w:val="Hipervnculo"/>
            <w:rFonts w:cs="Calibri"/>
            <w:noProof/>
          </w:rPr>
          <w:t>Tabla 5. Descripción del punto de monitoreo ubicado en el área de estudio.</w:t>
        </w:r>
        <w:r w:rsidRPr="00F147D5">
          <w:rPr>
            <w:noProof/>
            <w:webHidden/>
          </w:rPr>
          <w:tab/>
        </w:r>
        <w:r w:rsidRPr="00F147D5">
          <w:rPr>
            <w:noProof/>
            <w:webHidden/>
          </w:rPr>
          <w:fldChar w:fldCharType="begin"/>
        </w:r>
        <w:r w:rsidRPr="00F147D5">
          <w:rPr>
            <w:noProof/>
            <w:webHidden/>
          </w:rPr>
          <w:instrText xml:space="preserve"> PAGEREF _Toc230935734 \h </w:instrText>
        </w:r>
        <w:r w:rsidRPr="00F147D5">
          <w:rPr>
            <w:noProof/>
            <w:webHidden/>
          </w:rPr>
        </w:r>
        <w:r w:rsidRPr="00F147D5">
          <w:rPr>
            <w:noProof/>
            <w:webHidden/>
          </w:rPr>
          <w:fldChar w:fldCharType="separate"/>
        </w:r>
        <w:r w:rsidRPr="00F147D5">
          <w:rPr>
            <w:noProof/>
            <w:webHidden/>
          </w:rPr>
          <w:t>20</w:t>
        </w:r>
        <w:r w:rsidRPr="00F147D5">
          <w:rPr>
            <w:noProof/>
            <w:webHidden/>
          </w:rPr>
          <w:fldChar w:fldCharType="end"/>
        </w:r>
      </w:hyperlink>
    </w:p>
    <w:p w14:paraId="055F5C38" w14:textId="47BC5A47"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5" w:history="1">
        <w:r w:rsidRPr="00F147D5">
          <w:rPr>
            <w:rStyle w:val="Hipervnculo"/>
            <w:rFonts w:cs="Calibri"/>
            <w:noProof/>
          </w:rPr>
          <w:t>Tabla 6. Ubicación geográfica del punto de monitoreo.</w:t>
        </w:r>
        <w:r w:rsidRPr="00F147D5">
          <w:rPr>
            <w:noProof/>
            <w:webHidden/>
          </w:rPr>
          <w:tab/>
        </w:r>
        <w:r w:rsidRPr="00F147D5">
          <w:rPr>
            <w:noProof/>
            <w:webHidden/>
          </w:rPr>
          <w:fldChar w:fldCharType="begin"/>
        </w:r>
        <w:r w:rsidRPr="00F147D5">
          <w:rPr>
            <w:noProof/>
            <w:webHidden/>
          </w:rPr>
          <w:instrText xml:space="preserve"> PAGEREF _Toc230935735 \h </w:instrText>
        </w:r>
        <w:r w:rsidRPr="00F147D5">
          <w:rPr>
            <w:noProof/>
            <w:webHidden/>
          </w:rPr>
        </w:r>
        <w:r w:rsidRPr="00F147D5">
          <w:rPr>
            <w:noProof/>
            <w:webHidden/>
          </w:rPr>
          <w:fldChar w:fldCharType="separate"/>
        </w:r>
        <w:r w:rsidRPr="00F147D5">
          <w:rPr>
            <w:noProof/>
            <w:webHidden/>
          </w:rPr>
          <w:t>21</w:t>
        </w:r>
        <w:r w:rsidRPr="00F147D5">
          <w:rPr>
            <w:noProof/>
            <w:webHidden/>
          </w:rPr>
          <w:fldChar w:fldCharType="end"/>
        </w:r>
      </w:hyperlink>
    </w:p>
    <w:p w14:paraId="36618F5C" w14:textId="1B5F0038"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6" w:history="1">
        <w:r w:rsidRPr="00F147D5">
          <w:rPr>
            <w:rStyle w:val="Hipervnculo"/>
            <w:rFonts w:cs="Calibri"/>
            <w:noProof/>
          </w:rPr>
          <w:t>Tabla 7. Resultados de campo.</w:t>
        </w:r>
        <w:r w:rsidRPr="00F147D5">
          <w:rPr>
            <w:noProof/>
            <w:webHidden/>
          </w:rPr>
          <w:tab/>
        </w:r>
        <w:r w:rsidRPr="00F147D5">
          <w:rPr>
            <w:noProof/>
            <w:webHidden/>
          </w:rPr>
          <w:fldChar w:fldCharType="begin"/>
        </w:r>
        <w:r w:rsidRPr="00F147D5">
          <w:rPr>
            <w:noProof/>
            <w:webHidden/>
          </w:rPr>
          <w:instrText xml:space="preserve"> PAGEREF _Toc230935736 \h </w:instrText>
        </w:r>
        <w:r w:rsidRPr="00F147D5">
          <w:rPr>
            <w:noProof/>
            <w:webHidden/>
          </w:rPr>
        </w:r>
        <w:r w:rsidRPr="00F147D5">
          <w:rPr>
            <w:noProof/>
            <w:webHidden/>
          </w:rPr>
          <w:fldChar w:fldCharType="separate"/>
        </w:r>
        <w:r w:rsidRPr="00F147D5">
          <w:rPr>
            <w:noProof/>
            <w:webHidden/>
          </w:rPr>
          <w:t>22</w:t>
        </w:r>
        <w:r w:rsidRPr="00F147D5">
          <w:rPr>
            <w:noProof/>
            <w:webHidden/>
          </w:rPr>
          <w:fldChar w:fldCharType="end"/>
        </w:r>
      </w:hyperlink>
    </w:p>
    <w:p w14:paraId="57C58D0B" w14:textId="7D087935"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7" w:history="1">
        <w:r w:rsidRPr="00F147D5">
          <w:rPr>
            <w:rStyle w:val="Hipervnculo"/>
            <w:noProof/>
            <w:lang w:val="es-CO"/>
          </w:rPr>
          <w:t>Tabla 8. Resultados de campo-</w:t>
        </w:r>
        <w:r w:rsidRPr="00F147D5">
          <w:rPr>
            <w:rStyle w:val="Hipervnculo"/>
            <w:rFonts w:cs="Calibri"/>
            <w:noProof/>
            <w:lang w:val="es-CO"/>
          </w:rPr>
          <w:t xml:space="preserve"> Punto {punto_nombre_caption_tabla8} - Ensayo 1</w:t>
        </w:r>
        <w:r w:rsidRPr="00F147D5">
          <w:rPr>
            <w:noProof/>
            <w:webHidden/>
          </w:rPr>
          <w:tab/>
        </w:r>
        <w:r w:rsidRPr="00F147D5">
          <w:rPr>
            <w:noProof/>
            <w:webHidden/>
          </w:rPr>
          <w:fldChar w:fldCharType="begin"/>
        </w:r>
        <w:r w:rsidRPr="00F147D5">
          <w:rPr>
            <w:noProof/>
            <w:webHidden/>
          </w:rPr>
          <w:instrText xml:space="preserve"> PAGEREF _Toc230935737 \h </w:instrText>
        </w:r>
        <w:r w:rsidRPr="00F147D5">
          <w:rPr>
            <w:noProof/>
            <w:webHidden/>
          </w:rPr>
        </w:r>
        <w:r w:rsidRPr="00F147D5">
          <w:rPr>
            <w:noProof/>
            <w:webHidden/>
          </w:rPr>
          <w:fldChar w:fldCharType="separate"/>
        </w:r>
        <w:r w:rsidRPr="00F147D5">
          <w:rPr>
            <w:noProof/>
            <w:webHidden/>
          </w:rPr>
          <w:t>23</w:t>
        </w:r>
        <w:r w:rsidRPr="00F147D5">
          <w:rPr>
            <w:noProof/>
            <w:webHidden/>
          </w:rPr>
          <w:fldChar w:fldCharType="end"/>
        </w:r>
      </w:hyperlink>
    </w:p>
    <w:p w14:paraId="50C0C9EB" w14:textId="442F8ADE"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8" w:history="1">
        <w:r w:rsidRPr="00F147D5">
          <w:rPr>
            <w:rStyle w:val="Hipervnculo"/>
            <w:noProof/>
            <w:lang w:val="es-CO"/>
          </w:rPr>
          <w:t>Tabla 9. Resultados de campo-</w:t>
        </w:r>
        <w:r w:rsidRPr="00F147D5">
          <w:rPr>
            <w:rStyle w:val="Hipervnculo"/>
            <w:rFonts w:cs="Calibri"/>
            <w:noProof/>
            <w:lang w:val="es-CO"/>
          </w:rPr>
          <w:t xml:space="preserve"> Punto {punto_nombre_caption_tabla9} - Ensayo 2</w:t>
        </w:r>
        <w:r w:rsidRPr="00F147D5">
          <w:rPr>
            <w:noProof/>
            <w:webHidden/>
          </w:rPr>
          <w:tab/>
        </w:r>
        <w:r w:rsidRPr="00F147D5">
          <w:rPr>
            <w:noProof/>
            <w:webHidden/>
          </w:rPr>
          <w:fldChar w:fldCharType="begin"/>
        </w:r>
        <w:r w:rsidRPr="00F147D5">
          <w:rPr>
            <w:noProof/>
            <w:webHidden/>
          </w:rPr>
          <w:instrText xml:space="preserve"> PAGEREF _Toc230935738 \h </w:instrText>
        </w:r>
        <w:r w:rsidRPr="00F147D5">
          <w:rPr>
            <w:noProof/>
            <w:webHidden/>
          </w:rPr>
        </w:r>
        <w:r w:rsidRPr="00F147D5">
          <w:rPr>
            <w:noProof/>
            <w:webHidden/>
          </w:rPr>
          <w:fldChar w:fldCharType="separate"/>
        </w:r>
        <w:r w:rsidRPr="00F147D5">
          <w:rPr>
            <w:noProof/>
            <w:webHidden/>
          </w:rPr>
          <w:t>23</w:t>
        </w:r>
        <w:r w:rsidRPr="00F147D5">
          <w:rPr>
            <w:noProof/>
            <w:webHidden/>
          </w:rPr>
          <w:fldChar w:fldCharType="end"/>
        </w:r>
      </w:hyperlink>
    </w:p>
    <w:p w14:paraId="0F0F1DEE" w14:textId="67B20AAB"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39" w:history="1">
        <w:r w:rsidRPr="00F147D5">
          <w:rPr>
            <w:rStyle w:val="Hipervnculo"/>
            <w:rFonts w:cs="Calibri"/>
            <w:noProof/>
            <w:lang w:val="es-CO"/>
          </w:rPr>
          <w:t>Tabla 10. Resultados de laboratorio.</w:t>
        </w:r>
        <w:r w:rsidRPr="00F147D5">
          <w:rPr>
            <w:noProof/>
            <w:webHidden/>
          </w:rPr>
          <w:tab/>
        </w:r>
        <w:r w:rsidRPr="00F147D5">
          <w:rPr>
            <w:noProof/>
            <w:webHidden/>
          </w:rPr>
          <w:fldChar w:fldCharType="begin"/>
        </w:r>
        <w:r w:rsidRPr="00F147D5">
          <w:rPr>
            <w:noProof/>
            <w:webHidden/>
          </w:rPr>
          <w:instrText xml:space="preserve"> PAGEREF _Toc230935739 \h </w:instrText>
        </w:r>
        <w:r w:rsidRPr="00F147D5">
          <w:rPr>
            <w:noProof/>
            <w:webHidden/>
          </w:rPr>
        </w:r>
        <w:r w:rsidRPr="00F147D5">
          <w:rPr>
            <w:noProof/>
            <w:webHidden/>
          </w:rPr>
          <w:fldChar w:fldCharType="separate"/>
        </w:r>
        <w:r w:rsidRPr="00F147D5">
          <w:rPr>
            <w:noProof/>
            <w:webHidden/>
          </w:rPr>
          <w:t>24</w:t>
        </w:r>
        <w:r w:rsidRPr="00F147D5">
          <w:rPr>
            <w:noProof/>
            <w:webHidden/>
          </w:rPr>
          <w:fldChar w:fldCharType="end"/>
        </w:r>
      </w:hyperlink>
    </w:p>
    <w:p w14:paraId="51FBF9F8" w14:textId="70A56F43"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40" w:history="1">
        <w:r w:rsidRPr="00F147D5">
          <w:rPr>
            <w:rStyle w:val="Hipervnculo"/>
            <w:noProof/>
            <w:lang w:val="es-CO"/>
          </w:rPr>
          <w:t>Tabla 11. Anexos del informe técnico.</w:t>
        </w:r>
        <w:r w:rsidRPr="00F147D5">
          <w:rPr>
            <w:noProof/>
            <w:webHidden/>
          </w:rPr>
          <w:tab/>
        </w:r>
        <w:r w:rsidRPr="00F147D5">
          <w:rPr>
            <w:noProof/>
            <w:webHidden/>
          </w:rPr>
          <w:fldChar w:fldCharType="begin"/>
        </w:r>
        <w:r w:rsidRPr="00F147D5">
          <w:rPr>
            <w:noProof/>
            <w:webHidden/>
          </w:rPr>
          <w:instrText xml:space="preserve"> PAGEREF _Toc230935740 \h </w:instrText>
        </w:r>
        <w:r w:rsidRPr="00F147D5">
          <w:rPr>
            <w:noProof/>
            <w:webHidden/>
          </w:rPr>
        </w:r>
        <w:r w:rsidRPr="00F147D5">
          <w:rPr>
            <w:noProof/>
            <w:webHidden/>
          </w:rPr>
          <w:fldChar w:fldCharType="separate"/>
        </w:r>
        <w:r w:rsidRPr="00F147D5">
          <w:rPr>
            <w:noProof/>
            <w:webHidden/>
          </w:rPr>
          <w:t>30</w:t>
        </w:r>
        <w:r w:rsidRPr="00F147D5">
          <w:rPr>
            <w:noProof/>
            <w:webHidden/>
          </w:rPr>
          <w:fldChar w:fldCharType="end"/>
        </w:r>
      </w:hyperlink>
    </w:p>
    <w:p w14:paraId="4AB17603" w14:textId="6232FA6C" w:rsidR="00F147D5" w:rsidRPr="00F147D5" w:rsidRDefault="00F147D5">
      <w:pPr>
        <w:pStyle w:val="Tabladeilustraciones"/>
        <w:tabs>
          <w:tab w:val="right" w:leader="dot" w:pos="8828"/>
        </w:tabs>
        <w:rPr>
          <w:rFonts w:asciiTheme="minorHAnsi" w:eastAsiaTheme="minorEastAsia" w:hAnsiTheme="minorHAnsi" w:cstheme="minorBidi"/>
          <w:noProof/>
          <w:color w:val="auto"/>
          <w:kern w:val="2"/>
          <w:sz w:val="24"/>
          <w:szCs w:val="24"/>
          <w:lang w:val="es-CO" w:eastAsia="es-CO"/>
          <w14:ligatures w14:val="standardContextual"/>
        </w:rPr>
      </w:pPr>
      <w:hyperlink w:anchor="_Toc230935741" w:history="1">
        <w:r w:rsidRPr="00F147D5">
          <w:rPr>
            <w:rStyle w:val="Hipervnculo"/>
            <w:noProof/>
            <w:lang w:val="es-419"/>
          </w:rPr>
          <w:t xml:space="preserve">Tabla 12. </w:t>
        </w:r>
        <w:r w:rsidRPr="00F147D5">
          <w:rPr>
            <w:rStyle w:val="Hipervnculo"/>
            <w:rFonts w:cs="Calibri"/>
            <w:noProof/>
          </w:rPr>
          <w:t>Historial de cambios.</w:t>
        </w:r>
        <w:r w:rsidRPr="00F147D5">
          <w:rPr>
            <w:noProof/>
            <w:webHidden/>
          </w:rPr>
          <w:tab/>
        </w:r>
        <w:r w:rsidRPr="00F147D5">
          <w:rPr>
            <w:noProof/>
            <w:webHidden/>
          </w:rPr>
          <w:fldChar w:fldCharType="begin"/>
        </w:r>
        <w:r w:rsidRPr="00F147D5">
          <w:rPr>
            <w:noProof/>
            <w:webHidden/>
          </w:rPr>
          <w:instrText xml:space="preserve"> PAGEREF _Toc230935741 \h </w:instrText>
        </w:r>
        <w:r w:rsidRPr="00F147D5">
          <w:rPr>
            <w:noProof/>
            <w:webHidden/>
          </w:rPr>
        </w:r>
        <w:r w:rsidRPr="00F147D5">
          <w:rPr>
            <w:noProof/>
            <w:webHidden/>
          </w:rPr>
          <w:fldChar w:fldCharType="separate"/>
        </w:r>
        <w:r w:rsidRPr="00F147D5">
          <w:rPr>
            <w:noProof/>
            <w:webHidden/>
          </w:rPr>
          <w:t>31</w:t>
        </w:r>
        <w:r w:rsidRPr="00F147D5">
          <w:rPr>
            <w:noProof/>
            <w:webHidden/>
          </w:rPr>
          <w:fldChar w:fldCharType="end"/>
        </w:r>
      </w:hyperlink>
    </w:p>
    <w:p w14:paraId="56F074A7" w14:textId="15091F8B" w:rsidR="00150CE7" w:rsidRDefault="00150CE7" w:rsidP="00150CE7">
      <w:pPr>
        <w:pStyle w:val="Tabladeilustraciones"/>
        <w:tabs>
          <w:tab w:val="right" w:leader="dot" w:pos="8830"/>
        </w:tabs>
        <w:ind w:left="0" w:firstLine="0"/>
        <w:rPr>
          <w:rStyle w:val="Hipervnculo"/>
          <w:rFonts w:cs="Calibri"/>
          <w:color w:val="303030"/>
          <w:szCs w:val="20"/>
          <w:lang w:val="es-CO"/>
        </w:rPr>
      </w:pPr>
      <w:r w:rsidRPr="00150CE7">
        <w:rPr>
          <w:rStyle w:val="Hipervnculo"/>
          <w:rFonts w:cs="Calibri"/>
          <w:color w:val="303030"/>
          <w:szCs w:val="20"/>
          <w:lang w:val="es-CO"/>
        </w:rPr>
        <w:fldChar w:fldCharType="end"/>
      </w:r>
    </w:p>
    <w:p w14:paraId="6B07C71B" w14:textId="77777777" w:rsidR="00150CE7" w:rsidRDefault="00150CE7" w:rsidP="009E19DD">
      <w:pPr>
        <w:pStyle w:val="Tabladeilustraciones"/>
        <w:tabs>
          <w:tab w:val="right" w:leader="dot" w:pos="8830"/>
        </w:tabs>
        <w:rPr>
          <w:rStyle w:val="Hipervnculo"/>
          <w:rFonts w:cs="Calibri"/>
          <w:color w:val="303030"/>
          <w:szCs w:val="20"/>
          <w:lang w:val="es-CO"/>
        </w:rPr>
      </w:pPr>
    </w:p>
    <w:p w14:paraId="4A269668" w14:textId="61B800E9" w:rsidR="00EE359A" w:rsidRPr="002E439D" w:rsidRDefault="00EE359A" w:rsidP="009E19DD">
      <w:pPr>
        <w:pStyle w:val="Tabladeilustraciones"/>
        <w:tabs>
          <w:tab w:val="right" w:leader="dot" w:pos="8830"/>
        </w:tabs>
        <w:rPr>
          <w:rStyle w:val="Hipervnculo"/>
          <w:rFonts w:cs="Calibri"/>
          <w:color w:val="303030"/>
          <w:szCs w:val="20"/>
          <w:lang w:val="es-CO"/>
        </w:rPr>
      </w:pPr>
      <w:r w:rsidRPr="002E439D">
        <w:rPr>
          <w:rStyle w:val="Hipervnculo"/>
          <w:rFonts w:cs="Calibri"/>
          <w:color w:val="303030"/>
          <w:szCs w:val="20"/>
          <w:lang w:val="es-CO"/>
        </w:rPr>
        <w:br w:type="page"/>
      </w:r>
    </w:p>
    <w:p w14:paraId="01FA33BB" w14:textId="49227671" w:rsidR="00AF203C" w:rsidRPr="00300034" w:rsidRDefault="00AF203C" w:rsidP="00EE359A">
      <w:pPr>
        <w:pStyle w:val="Tabladeilustraciones"/>
        <w:tabs>
          <w:tab w:val="right" w:leader="dot" w:pos="8830"/>
        </w:tabs>
        <w:spacing w:line="276" w:lineRule="auto"/>
        <w:rPr>
          <w:rFonts w:cs="Calibri"/>
          <w:b/>
          <w:sz w:val="32"/>
          <w:szCs w:val="32"/>
          <w:lang w:val="es-CO"/>
        </w:rPr>
      </w:pPr>
      <w:r w:rsidRPr="00300034">
        <w:rPr>
          <w:rFonts w:cs="Calibri"/>
          <w:b/>
          <w:sz w:val="32"/>
          <w:szCs w:val="32"/>
          <w:lang w:val="es-CO"/>
        </w:rPr>
        <w:lastRenderedPageBreak/>
        <w:t>ÍNDICE DE FOTO</w:t>
      </w:r>
      <w:commentRangeStart w:id="8"/>
      <w:r w:rsidRPr="00300034">
        <w:rPr>
          <w:rFonts w:cs="Calibri"/>
          <w:b/>
          <w:sz w:val="32"/>
          <w:szCs w:val="32"/>
          <w:lang w:val="es-CO"/>
        </w:rPr>
        <w:t xml:space="preserve">GRAFÍAS </w:t>
      </w:r>
      <w:commentRangeEnd w:id="8"/>
      <w:r w:rsidR="0077582C" w:rsidRPr="00300034">
        <w:rPr>
          <w:rStyle w:val="Refdecomentario"/>
          <w:rFonts w:ascii="Tahoma" w:hAnsi="Tahoma"/>
          <w:szCs w:val="20"/>
          <w:lang w:val="es-CO"/>
        </w:rPr>
        <w:commentReference w:id="8"/>
      </w:r>
    </w:p>
    <w:p w14:paraId="52849E36" w14:textId="4C8C1F1F" w:rsidR="002E439D" w:rsidRPr="002E439D" w:rsidRDefault="00AF203C"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300034">
        <w:rPr>
          <w:rStyle w:val="Hipervnculo"/>
          <w:rFonts w:cs="Calibri"/>
          <w:color w:val="303030"/>
          <w:szCs w:val="20"/>
          <w:highlight w:val="yellow"/>
          <w:lang w:val="es-CO"/>
        </w:rPr>
        <w:fldChar w:fldCharType="begin"/>
      </w:r>
      <w:r w:rsidRPr="00300034">
        <w:rPr>
          <w:rStyle w:val="Hipervnculo"/>
          <w:rFonts w:cs="Calibri"/>
          <w:color w:val="303030"/>
          <w:szCs w:val="20"/>
          <w:highlight w:val="yellow"/>
          <w:lang w:val="es-CO"/>
        </w:rPr>
        <w:instrText xml:space="preserve"> TOC \h \z \c "Fotografía" </w:instrText>
      </w:r>
      <w:r w:rsidRPr="00300034">
        <w:rPr>
          <w:rStyle w:val="Hipervnculo"/>
          <w:rFonts w:cs="Calibri"/>
          <w:color w:val="303030"/>
          <w:szCs w:val="20"/>
          <w:highlight w:val="yellow"/>
          <w:lang w:val="es-CO"/>
        </w:rPr>
        <w:fldChar w:fldCharType="separate"/>
      </w:r>
      <w:hyperlink w:anchor="_Toc230869543" w:history="1">
        <w:r w:rsidR="002E439D" w:rsidRPr="002E439D">
          <w:rPr>
            <w:rStyle w:val="Hipervnculo"/>
            <w:rFonts w:cs="Calibri"/>
            <w:noProof/>
          </w:rPr>
          <w:t>Fotografía 1. {foto1_caption}</w:t>
        </w:r>
        <w:r w:rsidR="002E439D" w:rsidRPr="002E439D">
          <w:rPr>
            <w:noProof/>
            <w:webHidden/>
          </w:rPr>
          <w:tab/>
        </w:r>
        <w:r w:rsidR="002E439D" w:rsidRPr="002E439D">
          <w:rPr>
            <w:noProof/>
            <w:webHidden/>
          </w:rPr>
          <w:fldChar w:fldCharType="begin"/>
        </w:r>
        <w:r w:rsidR="002E439D" w:rsidRPr="002E439D">
          <w:rPr>
            <w:noProof/>
            <w:webHidden/>
          </w:rPr>
          <w:instrText xml:space="preserve"> PAGEREF _Toc230869543 \h </w:instrText>
        </w:r>
        <w:r w:rsidR="002E439D" w:rsidRPr="002E439D">
          <w:rPr>
            <w:noProof/>
            <w:webHidden/>
          </w:rPr>
        </w:r>
        <w:r w:rsidR="002E439D" w:rsidRPr="002E439D">
          <w:rPr>
            <w:noProof/>
            <w:webHidden/>
          </w:rPr>
          <w:fldChar w:fldCharType="separate"/>
        </w:r>
        <w:r w:rsidR="00F147D5">
          <w:rPr>
            <w:noProof/>
            <w:webHidden/>
          </w:rPr>
          <w:t>21</w:t>
        </w:r>
        <w:r w:rsidR="002E439D" w:rsidRPr="002E439D">
          <w:rPr>
            <w:noProof/>
            <w:webHidden/>
          </w:rPr>
          <w:fldChar w:fldCharType="end"/>
        </w:r>
      </w:hyperlink>
    </w:p>
    <w:p w14:paraId="44B67042" w14:textId="3AE47DCC"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44" w:history="1">
        <w:r w:rsidRPr="002E439D">
          <w:rPr>
            <w:rStyle w:val="Hipervnculo"/>
            <w:rFonts w:cs="Calibri"/>
            <w:noProof/>
          </w:rPr>
          <w:t>Fotografía 2. {foto2_caption}</w:t>
        </w:r>
        <w:r w:rsidRPr="002E439D">
          <w:rPr>
            <w:noProof/>
            <w:webHidden/>
          </w:rPr>
          <w:tab/>
        </w:r>
        <w:r w:rsidRPr="002E439D">
          <w:rPr>
            <w:noProof/>
            <w:webHidden/>
          </w:rPr>
          <w:fldChar w:fldCharType="begin"/>
        </w:r>
        <w:r w:rsidRPr="002E439D">
          <w:rPr>
            <w:noProof/>
            <w:webHidden/>
          </w:rPr>
          <w:instrText xml:space="preserve"> PAGEREF _Toc230869544 \h </w:instrText>
        </w:r>
        <w:r w:rsidRPr="002E439D">
          <w:rPr>
            <w:noProof/>
            <w:webHidden/>
          </w:rPr>
        </w:r>
        <w:r w:rsidRPr="002E439D">
          <w:rPr>
            <w:noProof/>
            <w:webHidden/>
          </w:rPr>
          <w:fldChar w:fldCharType="separate"/>
        </w:r>
        <w:r w:rsidR="00F147D5">
          <w:rPr>
            <w:noProof/>
            <w:webHidden/>
          </w:rPr>
          <w:t>21</w:t>
        </w:r>
        <w:r w:rsidRPr="002E439D">
          <w:rPr>
            <w:noProof/>
            <w:webHidden/>
          </w:rPr>
          <w:fldChar w:fldCharType="end"/>
        </w:r>
      </w:hyperlink>
    </w:p>
    <w:p w14:paraId="21B82580" w14:textId="25FD6A5F" w:rsidR="00EE359A" w:rsidRPr="00300034" w:rsidRDefault="00AF203C" w:rsidP="009E19DD">
      <w:pPr>
        <w:spacing w:line="360" w:lineRule="auto"/>
        <w:jc w:val="both"/>
        <w:rPr>
          <w:rStyle w:val="Hipervnculo"/>
          <w:rFonts w:ascii="Avenir Next LT Pro" w:eastAsia="Times New Roman" w:hAnsi="Avenir Next LT Pro" w:cs="Calibri"/>
          <w:color w:val="303030"/>
          <w:sz w:val="20"/>
          <w:szCs w:val="20"/>
          <w:highlight w:val="yellow"/>
          <w:lang w:eastAsia="es-MX"/>
        </w:rPr>
      </w:pPr>
      <w:r w:rsidRPr="00300034">
        <w:rPr>
          <w:rStyle w:val="Hipervnculo"/>
          <w:rFonts w:ascii="Avenir Next LT Pro" w:eastAsia="Times New Roman" w:hAnsi="Avenir Next LT Pro" w:cs="Calibri"/>
          <w:color w:val="303030"/>
          <w:sz w:val="20"/>
          <w:szCs w:val="20"/>
          <w:highlight w:val="yellow"/>
          <w:lang w:eastAsia="es-MX"/>
        </w:rPr>
        <w:fldChar w:fldCharType="end"/>
      </w:r>
      <w:r w:rsidR="00EE359A" w:rsidRPr="00300034">
        <w:rPr>
          <w:rStyle w:val="Hipervnculo"/>
          <w:rFonts w:ascii="Avenir Next LT Pro" w:eastAsia="Times New Roman" w:hAnsi="Avenir Next LT Pro" w:cs="Calibri"/>
          <w:color w:val="303030"/>
          <w:sz w:val="20"/>
          <w:szCs w:val="20"/>
          <w:highlight w:val="yellow"/>
          <w:lang w:eastAsia="es-MX"/>
        </w:rPr>
        <w:br w:type="page"/>
      </w:r>
    </w:p>
    <w:p w14:paraId="0FE2634E" w14:textId="5E98A9D4" w:rsidR="00132621" w:rsidRPr="00300034" w:rsidRDefault="004B4A16" w:rsidP="00EE359A">
      <w:pPr>
        <w:rPr>
          <w:rFonts w:ascii="Avenir Next LT Pro" w:hAnsi="Avenir Next LT Pro" w:cs="Calibri"/>
          <w:b/>
          <w:color w:val="303030"/>
          <w:sz w:val="32"/>
          <w:szCs w:val="32"/>
        </w:rPr>
      </w:pPr>
      <w:r w:rsidRPr="00300034">
        <w:rPr>
          <w:rFonts w:ascii="Avenir Next LT Pro" w:hAnsi="Avenir Next LT Pro" w:cs="Calibri"/>
          <w:b/>
          <w:color w:val="303030"/>
          <w:sz w:val="32"/>
          <w:szCs w:val="32"/>
        </w:rPr>
        <w:lastRenderedPageBreak/>
        <w:t>Í</w:t>
      </w:r>
      <w:r w:rsidR="00132621" w:rsidRPr="00300034">
        <w:rPr>
          <w:rFonts w:ascii="Avenir Next LT Pro" w:hAnsi="Avenir Next LT Pro" w:cs="Calibri"/>
          <w:b/>
          <w:color w:val="303030"/>
          <w:sz w:val="32"/>
          <w:szCs w:val="32"/>
        </w:rPr>
        <w:t>NDICE DE FIG</w:t>
      </w:r>
      <w:commentRangeStart w:id="9"/>
      <w:r w:rsidR="00132621" w:rsidRPr="00300034">
        <w:rPr>
          <w:rFonts w:ascii="Avenir Next LT Pro" w:hAnsi="Avenir Next LT Pro" w:cs="Calibri"/>
          <w:b/>
          <w:color w:val="303030"/>
          <w:sz w:val="32"/>
          <w:szCs w:val="32"/>
        </w:rPr>
        <w:t>URAS</w:t>
      </w:r>
      <w:commentRangeEnd w:id="9"/>
      <w:r w:rsidR="0077582C" w:rsidRPr="00300034">
        <w:rPr>
          <w:rStyle w:val="Refdecomentario"/>
          <w:rFonts w:ascii="Tahoma" w:eastAsia="Times New Roman" w:hAnsi="Tahoma"/>
          <w:szCs w:val="20"/>
          <w:lang w:eastAsia="es-MX"/>
        </w:rPr>
        <w:commentReference w:id="9"/>
      </w:r>
    </w:p>
    <w:p w14:paraId="0559CAF9" w14:textId="4F5D6DB1" w:rsidR="002E439D" w:rsidRPr="002E439D" w:rsidRDefault="00132621"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r w:rsidRPr="00300034">
        <w:rPr>
          <w:rFonts w:cs="Calibri"/>
          <w:szCs w:val="20"/>
          <w:highlight w:val="yellow"/>
          <w:lang w:val="es-CO"/>
        </w:rPr>
        <w:fldChar w:fldCharType="begin"/>
      </w:r>
      <w:r w:rsidRPr="00300034">
        <w:rPr>
          <w:rFonts w:cs="Calibri"/>
          <w:szCs w:val="20"/>
          <w:highlight w:val="yellow"/>
          <w:lang w:val="es-CO"/>
        </w:rPr>
        <w:instrText xml:space="preserve"> TOC \h \z \c "Figura" </w:instrText>
      </w:r>
      <w:r w:rsidRPr="00300034">
        <w:rPr>
          <w:rFonts w:cs="Calibri"/>
          <w:szCs w:val="20"/>
          <w:highlight w:val="yellow"/>
          <w:lang w:val="es-CO"/>
        </w:rPr>
        <w:fldChar w:fldCharType="separate"/>
      </w:r>
      <w:hyperlink w:anchor="_Toc230869545" w:history="1">
        <w:r w:rsidR="002E439D" w:rsidRPr="002E439D">
          <w:rPr>
            <w:rStyle w:val="Hipervnculo"/>
            <w:noProof/>
            <w:color w:val="303030"/>
            <w:lang w:val="es-CO"/>
          </w:rPr>
          <w:t>Figura 1. Patrones de muestreo compuestos espaciales (C.1.1)</w:t>
        </w:r>
        <w:r w:rsidR="002E439D" w:rsidRPr="002E439D">
          <w:rPr>
            <w:noProof/>
            <w:webHidden/>
          </w:rPr>
          <w:tab/>
        </w:r>
        <w:r w:rsidR="002E439D" w:rsidRPr="002E439D">
          <w:rPr>
            <w:noProof/>
            <w:webHidden/>
          </w:rPr>
          <w:fldChar w:fldCharType="begin"/>
        </w:r>
        <w:r w:rsidR="002E439D" w:rsidRPr="002E439D">
          <w:rPr>
            <w:noProof/>
            <w:webHidden/>
          </w:rPr>
          <w:instrText xml:space="preserve"> PAGEREF _Toc230869545 \h </w:instrText>
        </w:r>
        <w:r w:rsidR="002E439D" w:rsidRPr="002E439D">
          <w:rPr>
            <w:noProof/>
            <w:webHidden/>
          </w:rPr>
        </w:r>
        <w:r w:rsidR="002E439D" w:rsidRPr="002E439D">
          <w:rPr>
            <w:noProof/>
            <w:webHidden/>
          </w:rPr>
          <w:fldChar w:fldCharType="separate"/>
        </w:r>
        <w:r w:rsidR="00F147D5">
          <w:rPr>
            <w:noProof/>
            <w:webHidden/>
          </w:rPr>
          <w:t>11</w:t>
        </w:r>
        <w:r w:rsidR="002E439D" w:rsidRPr="002E439D">
          <w:rPr>
            <w:noProof/>
            <w:webHidden/>
          </w:rPr>
          <w:fldChar w:fldCharType="end"/>
        </w:r>
      </w:hyperlink>
    </w:p>
    <w:p w14:paraId="60CC6E9F" w14:textId="0D8EE91B"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46" w:history="1">
        <w:r w:rsidRPr="002E439D">
          <w:rPr>
            <w:rStyle w:val="Hipervnculo"/>
            <w:noProof/>
            <w:color w:val="303030"/>
            <w:lang w:val="es-CO"/>
          </w:rPr>
          <w:t>Figura 2. Patrón de muestreo Transversal ZigZag (C.1.2)</w:t>
        </w:r>
        <w:r w:rsidRPr="002E439D">
          <w:rPr>
            <w:noProof/>
            <w:webHidden/>
          </w:rPr>
          <w:tab/>
        </w:r>
        <w:r w:rsidRPr="002E439D">
          <w:rPr>
            <w:noProof/>
            <w:webHidden/>
          </w:rPr>
          <w:fldChar w:fldCharType="begin"/>
        </w:r>
        <w:r w:rsidRPr="002E439D">
          <w:rPr>
            <w:noProof/>
            <w:webHidden/>
          </w:rPr>
          <w:instrText xml:space="preserve"> PAGEREF _Toc230869546 \h </w:instrText>
        </w:r>
        <w:r w:rsidRPr="002E439D">
          <w:rPr>
            <w:noProof/>
            <w:webHidden/>
          </w:rPr>
        </w:r>
        <w:r w:rsidRPr="002E439D">
          <w:rPr>
            <w:noProof/>
            <w:webHidden/>
          </w:rPr>
          <w:fldChar w:fldCharType="separate"/>
        </w:r>
        <w:r w:rsidR="00F147D5">
          <w:rPr>
            <w:noProof/>
            <w:webHidden/>
          </w:rPr>
          <w:t>12</w:t>
        </w:r>
        <w:r w:rsidRPr="002E439D">
          <w:rPr>
            <w:noProof/>
            <w:webHidden/>
          </w:rPr>
          <w:fldChar w:fldCharType="end"/>
        </w:r>
      </w:hyperlink>
    </w:p>
    <w:p w14:paraId="1DBCC47F" w14:textId="68800C6F"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47" w:history="1">
        <w:r w:rsidRPr="002E439D">
          <w:rPr>
            <w:rStyle w:val="Hipervnculo"/>
            <w:noProof/>
            <w:color w:val="303030"/>
            <w:lang w:val="es-CO"/>
          </w:rPr>
          <w:t>Figura 3. Patrón redes circulares (C.2)</w:t>
        </w:r>
        <w:r w:rsidRPr="002E439D">
          <w:rPr>
            <w:noProof/>
            <w:webHidden/>
          </w:rPr>
          <w:tab/>
        </w:r>
        <w:r w:rsidRPr="002E439D">
          <w:rPr>
            <w:noProof/>
            <w:webHidden/>
          </w:rPr>
          <w:fldChar w:fldCharType="begin"/>
        </w:r>
        <w:r w:rsidRPr="002E439D">
          <w:rPr>
            <w:noProof/>
            <w:webHidden/>
          </w:rPr>
          <w:instrText xml:space="preserve"> PAGEREF _Toc230869547 \h </w:instrText>
        </w:r>
        <w:r w:rsidRPr="002E439D">
          <w:rPr>
            <w:noProof/>
            <w:webHidden/>
          </w:rPr>
        </w:r>
        <w:r w:rsidRPr="002E439D">
          <w:rPr>
            <w:noProof/>
            <w:webHidden/>
          </w:rPr>
          <w:fldChar w:fldCharType="separate"/>
        </w:r>
        <w:r w:rsidR="00F147D5">
          <w:rPr>
            <w:noProof/>
            <w:webHidden/>
          </w:rPr>
          <w:t>12</w:t>
        </w:r>
        <w:r w:rsidRPr="002E439D">
          <w:rPr>
            <w:noProof/>
            <w:webHidden/>
          </w:rPr>
          <w:fldChar w:fldCharType="end"/>
        </w:r>
      </w:hyperlink>
    </w:p>
    <w:p w14:paraId="6DCB03D7" w14:textId="57ADB03C"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48" w:history="1">
        <w:r w:rsidRPr="002E439D">
          <w:rPr>
            <w:rStyle w:val="Hipervnculo"/>
            <w:noProof/>
            <w:color w:val="303030"/>
            <w:lang w:val="es-CO"/>
          </w:rPr>
          <w:t>Figura 4. Patrón de muestreo aleatorio (C.3)</w:t>
        </w:r>
        <w:r w:rsidRPr="002E439D">
          <w:rPr>
            <w:noProof/>
            <w:webHidden/>
          </w:rPr>
          <w:tab/>
        </w:r>
        <w:r w:rsidRPr="002E439D">
          <w:rPr>
            <w:noProof/>
            <w:webHidden/>
          </w:rPr>
          <w:fldChar w:fldCharType="begin"/>
        </w:r>
        <w:r w:rsidRPr="002E439D">
          <w:rPr>
            <w:noProof/>
            <w:webHidden/>
          </w:rPr>
          <w:instrText xml:space="preserve"> PAGEREF _Toc230869548 \h </w:instrText>
        </w:r>
        <w:r w:rsidRPr="002E439D">
          <w:rPr>
            <w:noProof/>
            <w:webHidden/>
          </w:rPr>
        </w:r>
        <w:r w:rsidRPr="002E439D">
          <w:rPr>
            <w:noProof/>
            <w:webHidden/>
          </w:rPr>
          <w:fldChar w:fldCharType="separate"/>
        </w:r>
        <w:r w:rsidR="00F147D5">
          <w:rPr>
            <w:noProof/>
            <w:webHidden/>
          </w:rPr>
          <w:t>13</w:t>
        </w:r>
        <w:r w:rsidRPr="002E439D">
          <w:rPr>
            <w:noProof/>
            <w:webHidden/>
          </w:rPr>
          <w:fldChar w:fldCharType="end"/>
        </w:r>
      </w:hyperlink>
    </w:p>
    <w:p w14:paraId="205F48CB" w14:textId="6964232A"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49" w:history="1">
        <w:r w:rsidRPr="002E439D">
          <w:rPr>
            <w:rStyle w:val="Hipervnculo"/>
            <w:noProof/>
            <w:color w:val="303030"/>
            <w:lang w:val="es-CO"/>
          </w:rPr>
          <w:t>Figura 5. Muestreo a lo largo de una fuente lineal (C.4 – C.8)</w:t>
        </w:r>
        <w:r w:rsidRPr="002E439D">
          <w:rPr>
            <w:noProof/>
            <w:webHidden/>
          </w:rPr>
          <w:tab/>
        </w:r>
        <w:r w:rsidRPr="002E439D">
          <w:rPr>
            <w:noProof/>
            <w:webHidden/>
          </w:rPr>
          <w:fldChar w:fldCharType="begin"/>
        </w:r>
        <w:r w:rsidRPr="002E439D">
          <w:rPr>
            <w:noProof/>
            <w:webHidden/>
          </w:rPr>
          <w:instrText xml:space="preserve"> PAGEREF _Toc230869549 \h </w:instrText>
        </w:r>
        <w:r w:rsidRPr="002E439D">
          <w:rPr>
            <w:noProof/>
            <w:webHidden/>
          </w:rPr>
        </w:r>
        <w:r w:rsidRPr="002E439D">
          <w:rPr>
            <w:noProof/>
            <w:webHidden/>
          </w:rPr>
          <w:fldChar w:fldCharType="separate"/>
        </w:r>
        <w:r w:rsidR="00F147D5">
          <w:rPr>
            <w:noProof/>
            <w:webHidden/>
          </w:rPr>
          <w:t>14</w:t>
        </w:r>
        <w:r w:rsidRPr="002E439D">
          <w:rPr>
            <w:noProof/>
            <w:webHidden/>
          </w:rPr>
          <w:fldChar w:fldCharType="end"/>
        </w:r>
      </w:hyperlink>
    </w:p>
    <w:p w14:paraId="027846A0" w14:textId="17D60405"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50" w:history="1">
        <w:r w:rsidRPr="002E439D">
          <w:rPr>
            <w:rStyle w:val="Hipervnculo"/>
            <w:noProof/>
            <w:color w:val="303030"/>
            <w:lang w:val="es-CO"/>
          </w:rPr>
          <w:t>Figura 6. Muestreo Aleatorio Estratificado (C.5)</w:t>
        </w:r>
        <w:r w:rsidRPr="002E439D">
          <w:rPr>
            <w:noProof/>
            <w:webHidden/>
          </w:rPr>
          <w:tab/>
        </w:r>
        <w:r w:rsidRPr="002E439D">
          <w:rPr>
            <w:noProof/>
            <w:webHidden/>
          </w:rPr>
          <w:fldChar w:fldCharType="begin"/>
        </w:r>
        <w:r w:rsidRPr="002E439D">
          <w:rPr>
            <w:noProof/>
            <w:webHidden/>
          </w:rPr>
          <w:instrText xml:space="preserve"> PAGEREF _Toc230869550 \h </w:instrText>
        </w:r>
        <w:r w:rsidRPr="002E439D">
          <w:rPr>
            <w:noProof/>
            <w:webHidden/>
          </w:rPr>
        </w:r>
        <w:r w:rsidRPr="002E439D">
          <w:rPr>
            <w:noProof/>
            <w:webHidden/>
          </w:rPr>
          <w:fldChar w:fldCharType="separate"/>
        </w:r>
        <w:r w:rsidR="00F147D5">
          <w:rPr>
            <w:noProof/>
            <w:webHidden/>
          </w:rPr>
          <w:t>14</w:t>
        </w:r>
        <w:r w:rsidRPr="002E439D">
          <w:rPr>
            <w:noProof/>
            <w:webHidden/>
          </w:rPr>
          <w:fldChar w:fldCharType="end"/>
        </w:r>
      </w:hyperlink>
    </w:p>
    <w:p w14:paraId="5B3A286A" w14:textId="327A3BB3"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51" w:history="1">
        <w:r w:rsidRPr="002E439D">
          <w:rPr>
            <w:rStyle w:val="Hipervnculo"/>
            <w:noProof/>
            <w:color w:val="303030"/>
            <w:lang w:val="es-CO"/>
          </w:rPr>
          <w:t>Figura 7. Muestreo Aleatorio desalineado (C.6)</w:t>
        </w:r>
        <w:r w:rsidRPr="002E439D">
          <w:rPr>
            <w:noProof/>
            <w:webHidden/>
          </w:rPr>
          <w:tab/>
        </w:r>
        <w:r w:rsidRPr="002E439D">
          <w:rPr>
            <w:noProof/>
            <w:webHidden/>
          </w:rPr>
          <w:fldChar w:fldCharType="begin"/>
        </w:r>
        <w:r w:rsidRPr="002E439D">
          <w:rPr>
            <w:noProof/>
            <w:webHidden/>
          </w:rPr>
          <w:instrText xml:space="preserve"> PAGEREF _Toc230869551 \h </w:instrText>
        </w:r>
        <w:r w:rsidRPr="002E439D">
          <w:rPr>
            <w:noProof/>
            <w:webHidden/>
          </w:rPr>
        </w:r>
        <w:r w:rsidRPr="002E439D">
          <w:rPr>
            <w:noProof/>
            <w:webHidden/>
          </w:rPr>
          <w:fldChar w:fldCharType="separate"/>
        </w:r>
        <w:r w:rsidR="00F147D5">
          <w:rPr>
            <w:noProof/>
            <w:webHidden/>
          </w:rPr>
          <w:t>15</w:t>
        </w:r>
        <w:r w:rsidRPr="002E439D">
          <w:rPr>
            <w:noProof/>
            <w:webHidden/>
          </w:rPr>
          <w:fldChar w:fldCharType="end"/>
        </w:r>
      </w:hyperlink>
    </w:p>
    <w:p w14:paraId="612D3E81" w14:textId="735B173F"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52" w:history="1">
        <w:r w:rsidRPr="002E439D">
          <w:rPr>
            <w:rStyle w:val="Hipervnculo"/>
            <w:noProof/>
            <w:color w:val="303030"/>
            <w:lang w:val="es-CO"/>
          </w:rPr>
          <w:t>Figura 8. Muestreo Sistemático Rejilla no Rectangular (C.7)</w:t>
        </w:r>
        <w:r w:rsidRPr="002E439D">
          <w:rPr>
            <w:noProof/>
            <w:webHidden/>
          </w:rPr>
          <w:tab/>
        </w:r>
        <w:r w:rsidRPr="002E439D">
          <w:rPr>
            <w:noProof/>
            <w:webHidden/>
          </w:rPr>
          <w:fldChar w:fldCharType="begin"/>
        </w:r>
        <w:r w:rsidRPr="002E439D">
          <w:rPr>
            <w:noProof/>
            <w:webHidden/>
          </w:rPr>
          <w:instrText xml:space="preserve"> PAGEREF _Toc230869552 \h </w:instrText>
        </w:r>
        <w:r w:rsidRPr="002E439D">
          <w:rPr>
            <w:noProof/>
            <w:webHidden/>
          </w:rPr>
        </w:r>
        <w:r w:rsidRPr="002E439D">
          <w:rPr>
            <w:noProof/>
            <w:webHidden/>
          </w:rPr>
          <w:fldChar w:fldCharType="separate"/>
        </w:r>
        <w:r w:rsidR="00F147D5">
          <w:rPr>
            <w:noProof/>
            <w:webHidden/>
          </w:rPr>
          <w:t>15</w:t>
        </w:r>
        <w:r w:rsidRPr="002E439D">
          <w:rPr>
            <w:noProof/>
            <w:webHidden/>
          </w:rPr>
          <w:fldChar w:fldCharType="end"/>
        </w:r>
      </w:hyperlink>
    </w:p>
    <w:p w14:paraId="1FC3BD19" w14:textId="54AD559E"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53" w:history="1">
        <w:r w:rsidRPr="002E439D">
          <w:rPr>
            <w:rStyle w:val="Hipervnculo"/>
            <w:rFonts w:cs="Calibri"/>
            <w:noProof/>
            <w:color w:val="303030"/>
          </w:rPr>
          <w:t>Figura 9. Declaración binaria con la regla de aceptación simple</w:t>
        </w:r>
        <w:r w:rsidRPr="002E439D">
          <w:rPr>
            <w:noProof/>
            <w:webHidden/>
          </w:rPr>
          <w:tab/>
        </w:r>
        <w:r w:rsidRPr="002E439D">
          <w:rPr>
            <w:noProof/>
            <w:webHidden/>
          </w:rPr>
          <w:fldChar w:fldCharType="begin"/>
        </w:r>
        <w:r w:rsidRPr="002E439D">
          <w:rPr>
            <w:noProof/>
            <w:webHidden/>
          </w:rPr>
          <w:instrText xml:space="preserve"> PAGEREF _Toc230869553 \h </w:instrText>
        </w:r>
        <w:r w:rsidRPr="002E439D">
          <w:rPr>
            <w:noProof/>
            <w:webHidden/>
          </w:rPr>
        </w:r>
        <w:r w:rsidRPr="002E439D">
          <w:rPr>
            <w:noProof/>
            <w:webHidden/>
          </w:rPr>
          <w:fldChar w:fldCharType="separate"/>
        </w:r>
        <w:r w:rsidR="00F147D5">
          <w:rPr>
            <w:noProof/>
            <w:webHidden/>
          </w:rPr>
          <w:t>20</w:t>
        </w:r>
        <w:r w:rsidRPr="002E439D">
          <w:rPr>
            <w:noProof/>
            <w:webHidden/>
          </w:rPr>
          <w:fldChar w:fldCharType="end"/>
        </w:r>
      </w:hyperlink>
    </w:p>
    <w:p w14:paraId="333A2094" w14:textId="66E8DF0F" w:rsidR="002E439D" w:rsidRPr="002E439D" w:rsidRDefault="002E439D" w:rsidP="002E439D">
      <w:pPr>
        <w:pStyle w:val="Tabladeilustraciones"/>
        <w:tabs>
          <w:tab w:val="right" w:leader="dot" w:pos="8828"/>
        </w:tabs>
        <w:rPr>
          <w:rFonts w:asciiTheme="minorHAnsi" w:eastAsiaTheme="minorEastAsia" w:hAnsiTheme="minorHAnsi" w:cstheme="minorBidi"/>
          <w:noProof/>
          <w:kern w:val="2"/>
          <w:sz w:val="24"/>
          <w:szCs w:val="24"/>
          <w:lang w:val="es-CO" w:eastAsia="es-CO"/>
          <w14:ligatures w14:val="standardContextual"/>
        </w:rPr>
      </w:pPr>
      <w:hyperlink w:anchor="_Toc230869554" w:history="1">
        <w:r w:rsidRPr="002E439D">
          <w:rPr>
            <w:rStyle w:val="Hipervnculo"/>
            <w:rFonts w:cs="Calibri"/>
            <w:noProof/>
            <w:color w:val="303030"/>
            <w:lang w:val="es-CO"/>
          </w:rPr>
          <w:t>Figura 10. Ubicación geográfica del punto de monitoreo</w:t>
        </w:r>
        <w:r w:rsidRPr="002E439D">
          <w:rPr>
            <w:noProof/>
            <w:webHidden/>
          </w:rPr>
          <w:tab/>
        </w:r>
        <w:r w:rsidRPr="002E439D">
          <w:rPr>
            <w:noProof/>
            <w:webHidden/>
          </w:rPr>
          <w:fldChar w:fldCharType="begin"/>
        </w:r>
        <w:r w:rsidRPr="002E439D">
          <w:rPr>
            <w:noProof/>
            <w:webHidden/>
          </w:rPr>
          <w:instrText xml:space="preserve"> PAGEREF _Toc230869554 \h </w:instrText>
        </w:r>
        <w:r w:rsidRPr="002E439D">
          <w:rPr>
            <w:noProof/>
            <w:webHidden/>
          </w:rPr>
        </w:r>
        <w:r w:rsidRPr="002E439D">
          <w:rPr>
            <w:noProof/>
            <w:webHidden/>
          </w:rPr>
          <w:fldChar w:fldCharType="separate"/>
        </w:r>
        <w:r w:rsidR="00F147D5">
          <w:rPr>
            <w:noProof/>
            <w:webHidden/>
          </w:rPr>
          <w:t>21</w:t>
        </w:r>
        <w:r w:rsidRPr="002E439D">
          <w:rPr>
            <w:noProof/>
            <w:webHidden/>
          </w:rPr>
          <w:fldChar w:fldCharType="end"/>
        </w:r>
      </w:hyperlink>
    </w:p>
    <w:p w14:paraId="0F05547A" w14:textId="5800A5F5" w:rsidR="004C57F8" w:rsidRPr="00300034" w:rsidRDefault="00132621" w:rsidP="009E19DD">
      <w:pPr>
        <w:spacing w:line="360" w:lineRule="auto"/>
        <w:jc w:val="both"/>
        <w:rPr>
          <w:rFonts w:ascii="Avenir Next LT Pro" w:hAnsi="Avenir Next LT Pro" w:cs="Calibri"/>
          <w:color w:val="303030"/>
          <w:sz w:val="20"/>
          <w:szCs w:val="20"/>
          <w:highlight w:val="yellow"/>
        </w:rPr>
      </w:pPr>
      <w:r w:rsidRPr="00300034">
        <w:rPr>
          <w:rFonts w:ascii="Avenir Next LT Pro" w:hAnsi="Avenir Next LT Pro" w:cs="Calibri"/>
          <w:color w:val="303030"/>
          <w:sz w:val="20"/>
          <w:szCs w:val="20"/>
          <w:highlight w:val="yellow"/>
        </w:rPr>
        <w:fldChar w:fldCharType="end"/>
      </w:r>
      <w:r w:rsidR="00591388" w:rsidRPr="00300034">
        <w:rPr>
          <w:rFonts w:ascii="Avenir Next LT Pro" w:hAnsi="Avenir Next LT Pro" w:cs="Calibri"/>
          <w:color w:val="303030"/>
          <w:sz w:val="20"/>
          <w:szCs w:val="20"/>
          <w:highlight w:val="yellow"/>
        </w:rPr>
        <w:br w:type="page"/>
      </w:r>
    </w:p>
    <w:p w14:paraId="61BBA996" w14:textId="3F8EA972" w:rsidR="00660A55" w:rsidRPr="00300034" w:rsidRDefault="00660A55" w:rsidP="002B3DE5">
      <w:pPr>
        <w:pStyle w:val="Ttulo1"/>
        <w:rPr>
          <w:lang w:val="es-CO"/>
        </w:rPr>
      </w:pPr>
      <w:bookmarkStart w:id="10" w:name="_Toc479192739"/>
      <w:bookmarkStart w:id="11" w:name="_Toc230881357"/>
      <w:bookmarkStart w:id="12" w:name="_Toc230881414"/>
      <w:r w:rsidRPr="00300034">
        <w:rPr>
          <w:lang w:val="es-CO"/>
        </w:rPr>
        <w:lastRenderedPageBreak/>
        <w:t>OBJETIVOS</w:t>
      </w:r>
      <w:bookmarkEnd w:id="10"/>
      <w:bookmarkEnd w:id="11"/>
      <w:bookmarkEnd w:id="12"/>
    </w:p>
    <w:p w14:paraId="16D9A8A7" w14:textId="72279A3B" w:rsidR="00660A55" w:rsidRPr="00300034" w:rsidRDefault="002940E6" w:rsidP="009C5478">
      <w:pPr>
        <w:pStyle w:val="Ttulo2"/>
        <w:rPr>
          <w:lang w:val="es-CO"/>
        </w:rPr>
      </w:pPr>
      <w:bookmarkStart w:id="13" w:name="_Toc321672600"/>
      <w:bookmarkStart w:id="14" w:name="_Toc314563409"/>
      <w:bookmarkStart w:id="15" w:name="_Toc301884168"/>
      <w:bookmarkStart w:id="16" w:name="_Toc331288826"/>
      <w:bookmarkStart w:id="17" w:name="_Toc332481871"/>
      <w:bookmarkStart w:id="18" w:name="_Toc332481955"/>
      <w:bookmarkStart w:id="19" w:name="_Toc479192740"/>
      <w:bookmarkStart w:id="20" w:name="_Toc230881358"/>
      <w:bookmarkStart w:id="21" w:name="_Toc230881415"/>
      <w:r w:rsidRPr="00300034">
        <w:rPr>
          <w:lang w:val="es-CO"/>
        </w:rPr>
        <w:t>Objetivo g</w:t>
      </w:r>
      <w:r w:rsidR="00660A55" w:rsidRPr="00300034">
        <w:rPr>
          <w:lang w:val="es-CO"/>
        </w:rPr>
        <w:t>eneral</w:t>
      </w:r>
      <w:bookmarkEnd w:id="13"/>
      <w:bookmarkEnd w:id="14"/>
      <w:bookmarkEnd w:id="15"/>
      <w:bookmarkEnd w:id="16"/>
      <w:bookmarkEnd w:id="17"/>
      <w:bookmarkEnd w:id="18"/>
      <w:bookmarkEnd w:id="19"/>
      <w:bookmarkEnd w:id="20"/>
      <w:bookmarkEnd w:id="21"/>
    </w:p>
    <w:p w14:paraId="55CB8F6A" w14:textId="0FFA2766" w:rsidR="00CF50A6" w:rsidRPr="00300034" w:rsidRDefault="004675B9" w:rsidP="00CF50A6">
      <w:pPr>
        <w:spacing w:before="240" w:line="360" w:lineRule="auto"/>
        <w:jc w:val="both"/>
        <w:rPr>
          <w:rFonts w:ascii="Avenir Next LT Pro" w:eastAsia="Calibri" w:hAnsi="Avenir Next LT Pro" w:cs="Calibri"/>
          <w:bCs/>
          <w:color w:val="303030"/>
          <w:sz w:val="22"/>
          <w:szCs w:val="22"/>
        </w:rPr>
      </w:pPr>
      <w:bookmarkStart w:id="22" w:name="_Hlk52901252"/>
      <w:bookmarkStart w:id="23" w:name="_Toc321672601"/>
      <w:bookmarkStart w:id="24" w:name="_Toc314563410"/>
      <w:bookmarkStart w:id="25" w:name="_Toc301884169"/>
      <w:bookmarkStart w:id="26" w:name="_Toc183579205"/>
      <w:bookmarkStart w:id="27" w:name="_Toc331288827"/>
      <w:bookmarkStart w:id="28" w:name="_Toc332481872"/>
      <w:bookmarkStart w:id="29" w:name="_Toc332481956"/>
      <w:bookmarkStart w:id="30" w:name="_Toc479192741"/>
      <w:r w:rsidRPr="00300034">
        <w:rPr>
          <w:rFonts w:ascii="Avenir Next LT Pro" w:hAnsi="Avenir Next LT Pro" w:cs="Calibri"/>
          <w:color w:val="303030"/>
          <w:sz w:val="22"/>
        </w:rPr>
        <w:t xml:space="preserve">Realizar la </w:t>
      </w:r>
      <w:commentRangeStart w:id="31"/>
      <w:r w:rsidRPr="00300034">
        <w:rPr>
          <w:rFonts w:ascii="Avenir Next LT Pro" w:hAnsi="Avenir Next LT Pro" w:cs="Calibri"/>
          <w:color w:val="303030"/>
          <w:sz w:val="22"/>
        </w:rPr>
        <w:t xml:space="preserve">evaluación de </w:t>
      </w:r>
      <w:r w:rsidRPr="00300034">
        <w:rPr>
          <w:rFonts w:ascii="Avenir Next LT Pro" w:hAnsi="Avenir Next LT Pro" w:cs="Calibri"/>
          <w:color w:val="303030"/>
          <w:sz w:val="22"/>
          <w:highlight w:val="cyan"/>
        </w:rPr>
        <w:t xml:space="preserve">la calidad </w:t>
      </w:r>
      <w:r w:rsidR="00E33324" w:rsidRPr="00300034">
        <w:rPr>
          <w:rFonts w:ascii="Avenir Next LT Pro" w:hAnsi="Avenir Next LT Pro" w:cs="Calibri"/>
          <w:color w:val="303030"/>
          <w:sz w:val="22"/>
          <w:highlight w:val="cyan"/>
        </w:rPr>
        <w:t>fisicoquímica</w:t>
      </w:r>
      <w:r w:rsidR="00EB24C3" w:rsidRPr="00300034">
        <w:rPr>
          <w:rFonts w:ascii="Avenir Next LT Pro" w:hAnsi="Avenir Next LT Pro" w:cs="Calibri"/>
          <w:color w:val="303030"/>
          <w:sz w:val="22"/>
        </w:rPr>
        <w:t xml:space="preserve"> </w:t>
      </w:r>
      <w:commentRangeEnd w:id="31"/>
      <w:r w:rsidR="0077582C" w:rsidRPr="00300034">
        <w:rPr>
          <w:rStyle w:val="Refdecomentario"/>
          <w:rFonts w:ascii="Tahoma" w:eastAsia="Times New Roman" w:hAnsi="Tahoma"/>
          <w:szCs w:val="20"/>
          <w:lang w:eastAsia="es-MX"/>
        </w:rPr>
        <w:commentReference w:id="31"/>
      </w:r>
      <w:r w:rsidR="006F7C50" w:rsidRPr="00300034">
        <w:rPr>
          <w:rFonts w:ascii="Avenir Next LT Pro" w:hAnsi="Avenir Next LT Pro" w:cs="Calibri"/>
          <w:color w:val="303030"/>
          <w:sz w:val="22"/>
        </w:rPr>
        <w:t xml:space="preserve">del </w:t>
      </w:r>
      <w:r w:rsidR="006F7C50" w:rsidRPr="00300034">
        <w:rPr>
          <w:rFonts w:ascii="Avenir Next LT Pro" w:eastAsia="Times New Roman" w:hAnsi="Avenir Next LT Pro" w:cs="Calibri"/>
          <w:color w:val="303030"/>
          <w:sz w:val="22"/>
          <w:szCs w:val="22"/>
        </w:rPr>
        <w:t>suelo</w:t>
      </w:r>
      <w:r w:rsidR="00A94643" w:rsidRPr="00300034">
        <w:rPr>
          <w:rFonts w:ascii="Avenir Next LT Pro" w:hAnsi="Avenir Next LT Pro" w:cs="Calibri"/>
          <w:color w:val="303030"/>
          <w:sz w:val="22"/>
          <w:szCs w:val="22"/>
        </w:rPr>
        <w:t xml:space="preserve"> </w:t>
      </w:r>
      <w:r w:rsidRPr="00300034">
        <w:rPr>
          <w:rFonts w:ascii="Avenir Next LT Pro" w:hAnsi="Avenir Next LT Pro" w:cs="Calibri"/>
          <w:color w:val="303030"/>
          <w:sz w:val="22"/>
          <w:szCs w:val="22"/>
          <w:highlight w:val="cyan"/>
        </w:rPr>
        <w:t xml:space="preserve">en </w:t>
      </w:r>
      <w:r w:rsidR="00A94643" w:rsidRPr="00300034">
        <w:rPr>
          <w:rFonts w:ascii="Avenir Next LT Pro" w:hAnsi="Avenir Next LT Pro" w:cs="Calibri"/>
          <w:color w:val="303030"/>
          <w:sz w:val="22"/>
          <w:szCs w:val="22"/>
          <w:highlight w:val="cyan"/>
        </w:rPr>
        <w:t>un</w:t>
      </w:r>
      <w:r w:rsidR="005346BC" w:rsidRPr="00300034">
        <w:rPr>
          <w:rFonts w:ascii="Avenir Next LT Pro" w:hAnsi="Avenir Next LT Pro" w:cs="Calibri"/>
          <w:color w:val="303030"/>
          <w:sz w:val="22"/>
          <w:szCs w:val="22"/>
          <w:highlight w:val="cyan"/>
        </w:rPr>
        <w:t xml:space="preserve"> </w:t>
      </w:r>
      <w:commentRangeStart w:id="32"/>
      <w:r w:rsidRPr="00300034">
        <w:rPr>
          <w:rFonts w:ascii="Avenir Next LT Pro" w:hAnsi="Avenir Next LT Pro" w:cs="Calibri"/>
          <w:color w:val="303030"/>
          <w:sz w:val="22"/>
          <w:szCs w:val="22"/>
          <w:highlight w:val="cyan"/>
        </w:rPr>
        <w:t>(</w:t>
      </w:r>
      <w:r w:rsidR="0077582C" w:rsidRPr="00300034">
        <w:rPr>
          <w:rFonts w:ascii="Avenir Next LT Pro" w:hAnsi="Avenir Next LT Pro" w:cs="Calibri"/>
          <w:color w:val="303030"/>
          <w:sz w:val="22"/>
          <w:szCs w:val="22"/>
          <w:highlight w:val="cyan"/>
        </w:rPr>
        <w:t xml:space="preserve">{numero_puntos_obj1}</w:t>
      </w:r>
      <w:r w:rsidRPr="00300034">
        <w:rPr>
          <w:rFonts w:ascii="Avenir Next LT Pro" w:hAnsi="Avenir Next LT Pro" w:cs="Calibri"/>
          <w:color w:val="303030"/>
          <w:sz w:val="22"/>
          <w:szCs w:val="22"/>
          <w:highlight w:val="cyan"/>
        </w:rPr>
        <w:t>) punto</w:t>
      </w:r>
      <w:commentRangeEnd w:id="32"/>
      <w:r w:rsidR="0077582C" w:rsidRPr="00300034">
        <w:rPr>
          <w:rStyle w:val="Refdecomentario"/>
          <w:rFonts w:ascii="Tahoma" w:eastAsia="Times New Roman" w:hAnsi="Tahoma"/>
          <w:szCs w:val="20"/>
          <w:lang w:eastAsia="es-MX"/>
        </w:rPr>
        <w:commentReference w:id="32"/>
      </w:r>
      <w:r w:rsidRPr="00300034">
        <w:rPr>
          <w:rFonts w:ascii="Avenir Next LT Pro" w:hAnsi="Avenir Next LT Pro" w:cs="Calibri"/>
          <w:bCs/>
          <w:color w:val="303030"/>
          <w:sz w:val="22"/>
          <w:szCs w:val="22"/>
          <w:highlight w:val="cyan"/>
        </w:rPr>
        <w:t>,</w:t>
      </w:r>
      <w:r w:rsidRPr="00300034">
        <w:rPr>
          <w:rFonts w:ascii="Avenir Next LT Pro" w:hAnsi="Avenir Next LT Pro" w:cs="Calibri"/>
          <w:bCs/>
          <w:color w:val="303030"/>
          <w:sz w:val="22"/>
          <w:szCs w:val="22"/>
        </w:rPr>
        <w:t xml:space="preserve"> </w:t>
      </w:r>
      <w:r w:rsidR="00F92D5A" w:rsidRPr="00300034">
        <w:rPr>
          <w:rFonts w:ascii="Avenir Next LT Pro" w:hAnsi="Avenir Next LT Pro" w:cs="Calibri"/>
          <w:bCs/>
          <w:color w:val="303030"/>
          <w:sz w:val="22"/>
          <w:szCs w:val="22"/>
        </w:rPr>
        <w:t>ubicado</w:t>
      </w:r>
      <w:r w:rsidR="00507EBB" w:rsidRPr="00300034">
        <w:rPr>
          <w:rFonts w:ascii="Avenir Next LT Pro" w:hAnsi="Avenir Next LT Pro" w:cs="Calibri"/>
          <w:bCs/>
          <w:color w:val="303030"/>
          <w:sz w:val="22"/>
          <w:szCs w:val="22"/>
        </w:rPr>
        <w:t xml:space="preserve"> </w:t>
      </w:r>
      <w:r w:rsidR="00A94643" w:rsidRPr="00300034">
        <w:rPr>
          <w:rFonts w:ascii="Avenir Next LT Pro" w:hAnsi="Avenir Next LT Pro" w:cs="Calibri"/>
          <w:color w:val="303030"/>
          <w:sz w:val="22"/>
          <w:szCs w:val="22"/>
        </w:rPr>
        <w:t xml:space="preserve">en </w:t>
      </w:r>
      <w:r w:rsidR="0077582C" w:rsidRPr="00300034">
        <w:rPr>
          <w:rFonts w:ascii="Avenir Next LT Pro" w:hAnsi="Avenir Next LT Pro" w:cs="Calibri"/>
          <w:color w:val="303030"/>
          <w:sz w:val="22"/>
          <w:szCs w:val="22"/>
        </w:rPr>
        <w:t xml:space="preserve">el </w:t>
      </w:r>
      <w:r w:rsidR="0077582C" w:rsidRPr="00300034">
        <w:rPr>
          <w:rFonts w:ascii="Avenir Next LT Pro" w:hAnsi="Avenir Next LT Pro" w:cs="Calibri"/>
          <w:color w:val="303030"/>
          <w:sz w:val="22"/>
          <w:szCs w:val="22"/>
          <w:highlight w:val="cyan"/>
        </w:rPr>
        <w:t xml:space="preserve">municipio {municipio_obj1}</w:t>
      </w:r>
      <w:r w:rsidR="00A94643" w:rsidRPr="00300034">
        <w:rPr>
          <w:rFonts w:ascii="Avenir Next LT Pro" w:hAnsi="Avenir Next LT Pro" w:cs="Calibri"/>
          <w:color w:val="303030"/>
          <w:sz w:val="22"/>
          <w:szCs w:val="22"/>
          <w:highlight w:val="cyan"/>
        </w:rPr>
        <w:t>, departamento de</w:t>
      </w:r>
      <w:r w:rsidR="0077582C" w:rsidRPr="00300034">
        <w:rPr>
          <w:rFonts w:ascii="Avenir Next LT Pro" w:hAnsi="Avenir Next LT Pro" w:cs="Calibri"/>
          <w:color w:val="303030"/>
          <w:sz w:val="22"/>
          <w:szCs w:val="22"/>
          <w:highlight w:val="cyan"/>
        </w:rPr>
        <w:t xml:space="preserve"> {departamento_obj1}</w:t>
      </w:r>
      <w:r w:rsidR="00A94643" w:rsidRPr="00300034">
        <w:rPr>
          <w:rFonts w:ascii="Avenir Next LT Pro" w:hAnsi="Avenir Next LT Pro" w:cs="Calibri"/>
          <w:bCs/>
          <w:color w:val="303030"/>
          <w:sz w:val="22"/>
          <w:szCs w:val="22"/>
        </w:rPr>
        <w:t>, a</w:t>
      </w:r>
      <w:r w:rsidR="00A94643" w:rsidRPr="00300034">
        <w:rPr>
          <w:rFonts w:ascii="Avenir Next LT Pro" w:hAnsi="Avenir Next LT Pro" w:cs="Calibri"/>
          <w:color w:val="303030"/>
          <w:sz w:val="22"/>
          <w:szCs w:val="22"/>
        </w:rPr>
        <w:t xml:space="preserve"> fin de dar cumplimiento al programa de seguimiento y monitoreo interno de la compañía</w:t>
      </w:r>
      <w:r w:rsidR="001E4CE1" w:rsidRPr="00300034">
        <w:rPr>
          <w:rFonts w:ascii="Avenir Next LT Pro" w:hAnsi="Avenir Next LT Pro" w:cs="Calibri"/>
          <w:color w:val="303030"/>
          <w:sz w:val="22"/>
          <w:szCs w:val="22"/>
        </w:rPr>
        <w:t>.</w:t>
      </w:r>
    </w:p>
    <w:p w14:paraId="0BCC5D01" w14:textId="7251B5C3" w:rsidR="004675B9" w:rsidRPr="00300034" w:rsidRDefault="00660A55" w:rsidP="009C5478">
      <w:pPr>
        <w:pStyle w:val="Ttulo2"/>
        <w:rPr>
          <w:lang w:val="es-CO"/>
        </w:rPr>
      </w:pPr>
      <w:bookmarkStart w:id="33" w:name="_Toc230881359"/>
      <w:bookmarkStart w:id="34" w:name="_Toc230881416"/>
      <w:bookmarkEnd w:id="22"/>
      <w:r w:rsidRPr="00300034">
        <w:rPr>
          <w:lang w:val="es-CO"/>
        </w:rPr>
        <w:t xml:space="preserve">Objetivos </w:t>
      </w:r>
      <w:r w:rsidR="002940E6" w:rsidRPr="00300034">
        <w:rPr>
          <w:lang w:val="es-CO"/>
        </w:rPr>
        <w:t>e</w:t>
      </w:r>
      <w:r w:rsidRPr="00300034">
        <w:rPr>
          <w:lang w:val="es-CO"/>
        </w:rPr>
        <w:t>specíficos</w:t>
      </w:r>
      <w:bookmarkEnd w:id="23"/>
      <w:bookmarkEnd w:id="24"/>
      <w:bookmarkEnd w:id="25"/>
      <w:bookmarkEnd w:id="26"/>
      <w:bookmarkEnd w:id="27"/>
      <w:bookmarkEnd w:id="28"/>
      <w:bookmarkEnd w:id="29"/>
      <w:bookmarkEnd w:id="30"/>
      <w:bookmarkEnd w:id="33"/>
      <w:bookmarkEnd w:id="34"/>
    </w:p>
    <w:p w14:paraId="3293F758" w14:textId="035E742E" w:rsidR="00A94643" w:rsidRPr="00300034" w:rsidRDefault="004675B9" w:rsidP="00A94643">
      <w:pPr>
        <w:numPr>
          <w:ilvl w:val="0"/>
          <w:numId w:val="7"/>
        </w:numPr>
        <w:spacing w:line="360" w:lineRule="auto"/>
        <w:contextualSpacing/>
        <w:jc w:val="both"/>
        <w:rPr>
          <w:rFonts w:ascii="Avenir Next LT Pro" w:eastAsia="Times New Roman" w:hAnsi="Avenir Next LT Pro" w:cs="Calibri"/>
          <w:color w:val="303030"/>
          <w:sz w:val="22"/>
          <w:szCs w:val="22"/>
        </w:rPr>
      </w:pPr>
      <w:bookmarkStart w:id="35" w:name="_Toc183579206"/>
      <w:bookmarkStart w:id="36" w:name="_Toc301884170"/>
      <w:bookmarkStart w:id="37" w:name="_Toc314563411"/>
      <w:bookmarkStart w:id="38" w:name="_Toc331288828"/>
      <w:bookmarkStart w:id="39" w:name="_Toc479192742"/>
      <w:r w:rsidRPr="00300034">
        <w:rPr>
          <w:rFonts w:ascii="Avenir Next LT Pro" w:eastAsia="Times New Roman" w:hAnsi="Avenir Next LT Pro" w:cs="Calibri"/>
          <w:color w:val="303030"/>
          <w:sz w:val="22"/>
          <w:szCs w:val="22"/>
        </w:rPr>
        <w:t xml:space="preserve"> </w:t>
      </w:r>
      <w:r w:rsidR="006F7C50" w:rsidRPr="00300034">
        <w:rPr>
          <w:rFonts w:ascii="Avenir Next LT Pro" w:eastAsia="Times New Roman" w:hAnsi="Avenir Next LT Pro" w:cs="Calibri"/>
          <w:color w:val="303030"/>
          <w:sz w:val="22"/>
          <w:szCs w:val="22"/>
        </w:rPr>
        <w:t xml:space="preserve">Evaluar las propiedades físicas del suelo en </w:t>
      </w:r>
      <w:r w:rsidR="006F7C50" w:rsidRPr="00300034">
        <w:rPr>
          <w:rFonts w:ascii="Avenir Next LT Pro" w:eastAsia="Times New Roman" w:hAnsi="Avenir Next LT Pro" w:cs="Calibri"/>
          <w:color w:val="303030"/>
          <w:sz w:val="22"/>
          <w:szCs w:val="22"/>
          <w:highlight w:val="cyan"/>
        </w:rPr>
        <w:t>un (</w:t>
      </w:r>
      <w:r w:rsidR="0077582C" w:rsidRPr="00300034">
        <w:rPr>
          <w:rFonts w:ascii="Avenir Next LT Pro" w:eastAsia="Times New Roman" w:hAnsi="Avenir Next LT Pro" w:cs="Calibri"/>
          <w:color w:val="303030"/>
          <w:sz w:val="22"/>
          <w:szCs w:val="22"/>
          <w:highlight w:val="cyan"/>
        </w:rPr>
        <w:t xml:space="preserve">{numero_puntos_obj2}</w:t>
      </w:r>
      <w:r w:rsidR="006F7C50" w:rsidRPr="00300034">
        <w:rPr>
          <w:rFonts w:ascii="Avenir Next LT Pro" w:eastAsia="Times New Roman" w:hAnsi="Avenir Next LT Pro" w:cs="Calibri"/>
          <w:color w:val="303030"/>
          <w:sz w:val="22"/>
          <w:szCs w:val="22"/>
          <w:highlight w:val="cyan"/>
        </w:rPr>
        <w:t>) punto</w:t>
      </w:r>
      <w:r w:rsidR="006F7C50" w:rsidRPr="00300034">
        <w:rPr>
          <w:rFonts w:ascii="Avenir Next LT Pro" w:eastAsia="Times New Roman" w:hAnsi="Avenir Next LT Pro" w:cs="Calibri"/>
          <w:color w:val="303030"/>
          <w:sz w:val="22"/>
          <w:szCs w:val="22"/>
        </w:rPr>
        <w:t xml:space="preserve"> en campo mediante la medición de parámetros </w:t>
      </w:r>
      <w:r w:rsidR="006F7C50" w:rsidRPr="00300034">
        <w:rPr>
          <w:rFonts w:ascii="Avenir Next LT Pro" w:eastAsia="Times New Roman" w:hAnsi="Avenir Next LT Pro" w:cs="Calibri"/>
          <w:i/>
          <w:iCs/>
          <w:color w:val="303030"/>
          <w:sz w:val="22"/>
          <w:szCs w:val="22"/>
        </w:rPr>
        <w:t>in situ</w:t>
      </w:r>
      <w:commentRangeStart w:id="40"/>
      <w:r w:rsidR="006F7C50" w:rsidRPr="00300034">
        <w:rPr>
          <w:rFonts w:ascii="Avenir Next LT Pro" w:eastAsia="Times New Roman" w:hAnsi="Avenir Next LT Pro" w:cs="Calibri"/>
          <w:color w:val="303030"/>
          <w:sz w:val="22"/>
          <w:szCs w:val="22"/>
        </w:rPr>
        <w:t xml:space="preserve">, </w:t>
      </w:r>
      <w:r w:rsidR="006F7C50" w:rsidRPr="00300034">
        <w:rPr>
          <w:rFonts w:ascii="Avenir Next LT Pro" w:eastAsia="Times New Roman" w:hAnsi="Avenir Next LT Pro" w:cs="Calibri"/>
          <w:color w:val="303030"/>
          <w:sz w:val="22"/>
          <w:szCs w:val="22"/>
          <w:highlight w:val="cyan"/>
        </w:rPr>
        <w:t>como la tasa de infiltración y la profundidad efectiva, con el fin de caracterizar su comportamiento</w:t>
      </w:r>
      <w:commentRangeEnd w:id="40"/>
      <w:r w:rsidR="007C48F9" w:rsidRPr="00300034">
        <w:rPr>
          <w:rStyle w:val="Refdecomentario"/>
          <w:rFonts w:ascii="Tahoma" w:eastAsia="Times New Roman" w:hAnsi="Tahoma"/>
          <w:szCs w:val="20"/>
          <w:lang w:eastAsia="es-MX"/>
        </w:rPr>
        <w:commentReference w:id="40"/>
      </w:r>
      <w:r w:rsidR="00A94643" w:rsidRPr="00300034">
        <w:rPr>
          <w:rFonts w:ascii="Avenir Next LT Pro" w:eastAsia="Times New Roman" w:hAnsi="Avenir Next LT Pro" w:cs="Calibri"/>
          <w:color w:val="303030"/>
          <w:sz w:val="22"/>
          <w:szCs w:val="22"/>
        </w:rPr>
        <w:t xml:space="preserve">. </w:t>
      </w:r>
    </w:p>
    <w:p w14:paraId="7184BC7D" w14:textId="77777777" w:rsidR="00A94643" w:rsidRPr="00300034" w:rsidRDefault="00A94643" w:rsidP="00A94643">
      <w:pPr>
        <w:ind w:left="720"/>
        <w:contextualSpacing/>
        <w:jc w:val="both"/>
        <w:rPr>
          <w:rFonts w:ascii="Avenir Next LT Pro" w:eastAsia="Times New Roman" w:hAnsi="Avenir Next LT Pro" w:cs="Calibri"/>
          <w:color w:val="303030"/>
          <w:sz w:val="22"/>
          <w:szCs w:val="22"/>
        </w:rPr>
      </w:pPr>
    </w:p>
    <w:p w14:paraId="1A87DBC2" w14:textId="3CCCCD25" w:rsidR="00687B4A" w:rsidRPr="00300034" w:rsidRDefault="00A94643" w:rsidP="00A94643">
      <w:pPr>
        <w:numPr>
          <w:ilvl w:val="0"/>
          <w:numId w:val="7"/>
        </w:numPr>
        <w:spacing w:line="360" w:lineRule="auto"/>
        <w:contextualSpacing/>
        <w:jc w:val="both"/>
        <w:rPr>
          <w:rFonts w:ascii="Avenir Next LT Pro" w:eastAsia="Times New Roman" w:hAnsi="Avenir Next LT Pro" w:cs="Calibri"/>
          <w:color w:val="303030"/>
          <w:sz w:val="22"/>
          <w:szCs w:val="22"/>
        </w:rPr>
      </w:pPr>
      <w:r w:rsidRPr="00300034">
        <w:rPr>
          <w:rFonts w:ascii="Avenir Next LT Pro" w:eastAsia="Times New Roman" w:hAnsi="Avenir Next LT Pro" w:cs="Calibri"/>
          <w:color w:val="303030"/>
          <w:sz w:val="22"/>
          <w:szCs w:val="22"/>
        </w:rPr>
        <w:t xml:space="preserve">Determinar las condiciones ambientales del área de estudio, a partir del análisis de suelos, como indicador del estado </w:t>
      </w:r>
      <w:r w:rsidR="00261E6D" w:rsidRPr="00300034">
        <w:rPr>
          <w:rFonts w:ascii="Avenir Next LT Pro" w:eastAsia="Times New Roman" w:hAnsi="Avenir Next LT Pro" w:cs="Calibri"/>
          <w:color w:val="303030"/>
          <w:sz w:val="22"/>
          <w:szCs w:val="22"/>
        </w:rPr>
        <w:t>de este</w:t>
      </w:r>
      <w:r w:rsidR="00687B4A" w:rsidRPr="00300034">
        <w:rPr>
          <w:rFonts w:ascii="Avenir Next LT Pro" w:eastAsia="Times New Roman" w:hAnsi="Avenir Next LT Pro" w:cs="Calibri"/>
          <w:color w:val="303030"/>
          <w:sz w:val="22"/>
          <w:szCs w:val="22"/>
        </w:rPr>
        <w:t xml:space="preserve">. </w:t>
      </w:r>
    </w:p>
    <w:p w14:paraId="1C8BBC72" w14:textId="77777777" w:rsidR="004D3799" w:rsidRPr="00300034" w:rsidRDefault="004D3799" w:rsidP="004D3799">
      <w:pPr>
        <w:autoSpaceDE w:val="0"/>
        <w:autoSpaceDN w:val="0"/>
        <w:adjustRightInd w:val="0"/>
        <w:jc w:val="both"/>
        <w:rPr>
          <w:rFonts w:ascii="Avenir Next LT Pro" w:hAnsi="Avenir Next LT Pro" w:cs="Calibri"/>
          <w:color w:val="303030"/>
          <w:sz w:val="22"/>
          <w:szCs w:val="22"/>
          <w:highlight w:val="cyan"/>
        </w:rPr>
      </w:pPr>
    </w:p>
    <w:p w14:paraId="0DC1C80B" w14:textId="77777777" w:rsidR="00C73E7E" w:rsidRPr="00300034" w:rsidRDefault="00C73E7E" w:rsidP="004D3799">
      <w:pPr>
        <w:pStyle w:val="Prrafodelista"/>
        <w:rPr>
          <w:rFonts w:ascii="Avenir Next LT Pro" w:hAnsi="Avenir Next LT Pro" w:cs="Calibri"/>
          <w:color w:val="303030"/>
          <w:sz w:val="22"/>
          <w:szCs w:val="22"/>
        </w:rPr>
      </w:pPr>
    </w:p>
    <w:p w14:paraId="6D6D04EF" w14:textId="69065FE4" w:rsidR="004675B9" w:rsidRPr="00300034" w:rsidRDefault="004675B9" w:rsidP="004D3799">
      <w:pPr>
        <w:ind w:left="360"/>
        <w:jc w:val="both"/>
        <w:rPr>
          <w:rFonts w:ascii="Avenir Next LT Pro" w:hAnsi="Avenir Next LT Pro" w:cs="Calibri"/>
          <w:color w:val="303030"/>
          <w:sz w:val="22"/>
          <w:szCs w:val="22"/>
          <w:highlight w:val="yellow"/>
        </w:rPr>
      </w:pPr>
    </w:p>
    <w:p w14:paraId="381D3014" w14:textId="77777777" w:rsidR="00AD0681" w:rsidRPr="00300034"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300034" w:rsidRDefault="00BF2C60">
      <w:pPr>
        <w:rPr>
          <w:rFonts w:ascii="Avenir Next LT Pro" w:eastAsia="Times New Roman" w:hAnsi="Avenir Next LT Pro" w:cs="Calibri"/>
          <w:b/>
          <w:bCs/>
          <w:color w:val="303030"/>
          <w:sz w:val="48"/>
          <w:szCs w:val="20"/>
          <w:highlight w:val="yellow"/>
          <w:lang w:eastAsia="es-MX"/>
        </w:rPr>
      </w:pPr>
      <w:r w:rsidRPr="00300034">
        <w:rPr>
          <w:rFonts w:ascii="Avenir Next LT Pro" w:hAnsi="Avenir Next LT Pro" w:cs="Calibri"/>
          <w:b/>
          <w:bCs/>
          <w:color w:val="303030"/>
          <w:sz w:val="48"/>
          <w:highlight w:val="yellow"/>
          <w:lang w:eastAsia="es-MX"/>
        </w:rPr>
        <w:br w:type="page"/>
      </w:r>
    </w:p>
    <w:p w14:paraId="71F1A3C9" w14:textId="6F22C05C" w:rsidR="00CF50A6" w:rsidRPr="00300034" w:rsidRDefault="00D91238" w:rsidP="002B3DE5">
      <w:pPr>
        <w:pStyle w:val="Ttulo1"/>
        <w:rPr>
          <w:lang w:val="es-CO"/>
        </w:rPr>
      </w:pPr>
      <w:bookmarkStart w:id="41" w:name="_Toc19781410"/>
      <w:bookmarkStart w:id="42" w:name="_Toc230881360"/>
      <w:bookmarkStart w:id="43" w:name="_Toc230881417"/>
      <w:bookmarkEnd w:id="35"/>
      <w:bookmarkEnd w:id="36"/>
      <w:bookmarkEnd w:id="37"/>
      <w:bookmarkEnd w:id="38"/>
      <w:bookmarkEnd w:id="39"/>
      <w:r w:rsidRPr="00300034">
        <w:rPr>
          <w:lang w:val="es-CO"/>
        </w:rPr>
        <w:lastRenderedPageBreak/>
        <w:t xml:space="preserve">CONDICIONES </w:t>
      </w:r>
      <w:r w:rsidR="00CF50A6" w:rsidRPr="00300034">
        <w:rPr>
          <w:lang w:val="es-CO"/>
        </w:rPr>
        <w:t>GENERALES</w:t>
      </w:r>
      <w:bookmarkEnd w:id="41"/>
      <w:bookmarkEnd w:id="42"/>
      <w:bookmarkEnd w:id="43"/>
    </w:p>
    <w:p w14:paraId="5E2544E9" w14:textId="65A3369A" w:rsidR="00CF50A6" w:rsidRPr="00300034" w:rsidRDefault="008232AE" w:rsidP="009C5478">
      <w:pPr>
        <w:pStyle w:val="Ttulo2"/>
        <w:rPr>
          <w:lang w:val="es-CO"/>
        </w:rPr>
      </w:pPr>
      <w:bookmarkStart w:id="44" w:name="_Toc19781411"/>
      <w:bookmarkStart w:id="45" w:name="_Toc230881361"/>
      <w:bookmarkStart w:id="46" w:name="_Toc230881418"/>
      <w:r w:rsidRPr="00300034">
        <w:rPr>
          <w:lang w:val="es-CO"/>
        </w:rPr>
        <w:t>Normativa ap</w:t>
      </w:r>
      <w:commentRangeStart w:id="47"/>
      <w:commentRangeStart w:id="48"/>
      <w:r w:rsidRPr="00300034">
        <w:rPr>
          <w:lang w:val="es-CO"/>
        </w:rPr>
        <w:t>licable</w:t>
      </w:r>
      <w:bookmarkEnd w:id="44"/>
      <w:commentRangeEnd w:id="47"/>
      <w:r w:rsidR="00991543" w:rsidRPr="00300034">
        <w:rPr>
          <w:rStyle w:val="Refdecomentario"/>
          <w:rFonts w:ascii="Tahoma" w:hAnsi="Tahoma"/>
          <w:b w:val="0"/>
          <w:bCs w:val="0"/>
          <w:color w:val="auto"/>
          <w:szCs w:val="20"/>
          <w:lang w:val="es-CO" w:eastAsia="es-MX"/>
        </w:rPr>
        <w:commentReference w:id="47"/>
      </w:r>
      <w:commentRangeEnd w:id="48"/>
      <w:r w:rsidR="00991543" w:rsidRPr="00300034">
        <w:rPr>
          <w:rStyle w:val="Refdecomentario"/>
          <w:rFonts w:ascii="Tahoma" w:hAnsi="Tahoma"/>
          <w:b w:val="0"/>
          <w:bCs w:val="0"/>
          <w:color w:val="auto"/>
          <w:szCs w:val="20"/>
          <w:lang w:val="es-CO" w:eastAsia="es-MX"/>
        </w:rPr>
        <w:commentReference w:id="48"/>
      </w:r>
      <w:bookmarkEnd w:id="45"/>
      <w:bookmarkEnd w:id="46"/>
    </w:p>
    <w:p w14:paraId="41729CA5" w14:textId="731D8B9A" w:rsidR="008232AE" w:rsidRPr="00300034" w:rsidRDefault="00A94643" w:rsidP="00A94643">
      <w:pPr>
        <w:spacing w:line="360" w:lineRule="auto"/>
        <w:jc w:val="both"/>
      </w:pPr>
      <w:r w:rsidRPr="00300034">
        <w:rPr>
          <w:rFonts w:ascii="Avenir Next LT Pro" w:eastAsia="Times New Roman" w:hAnsi="Avenir Next LT Pro" w:cs="Times New Roman"/>
          <w:color w:val="303030"/>
          <w:sz w:val="22"/>
          <w:szCs w:val="22"/>
          <w:highlight w:val="cyan"/>
          <w:lang w:eastAsia="es-CO"/>
        </w:rPr>
        <w:t>Dentro de la legislación ambiental colombiana vigente no se dispone de una normativa específica que establezca valores de referencia o límites permisibles para la evaluación de la calidad de suelos. En consecuencia, se reportan las concentraciones obtenidas para los parámetros analizados en</w:t>
      </w:r>
      <w:r w:rsidR="006F0DCF" w:rsidRPr="00300034">
        <w:rPr>
          <w:rFonts w:ascii="Avenir Next LT Pro" w:eastAsia="Times New Roman" w:hAnsi="Avenir Next LT Pro" w:cs="Times New Roman"/>
          <w:color w:val="303030"/>
          <w:sz w:val="22"/>
          <w:szCs w:val="22"/>
          <w:highlight w:val="cyan"/>
          <w:lang w:eastAsia="es-CO"/>
        </w:rPr>
        <w:t xml:space="preserve"> campo y laboratorio</w:t>
      </w:r>
      <w:r w:rsidRPr="00300034">
        <w:rPr>
          <w:rFonts w:ascii="Avenir Next LT Pro" w:eastAsia="Times New Roman" w:hAnsi="Avenir Next LT Pro" w:cs="Times New Roman"/>
          <w:color w:val="303030"/>
          <w:sz w:val="22"/>
          <w:szCs w:val="22"/>
          <w:highlight w:val="cyan"/>
          <w:lang w:eastAsia="es-CO"/>
        </w:rPr>
        <w:t xml:space="preserve"> con fines descriptivos. En este sentido, no se realiza comparación normativa, debido a la ausencia de criterios regulatorios aplicables para este tipo de suelos</w:t>
      </w:r>
      <w:r w:rsidRPr="00300034">
        <w:rPr>
          <w:rFonts w:ascii="Avenir Next LT Pro" w:eastAsia="Times New Roman" w:hAnsi="Avenir Next LT Pro" w:cs="Times New Roman"/>
          <w:color w:val="303030"/>
          <w:sz w:val="22"/>
          <w:szCs w:val="22"/>
          <w:lang w:eastAsia="es-CO"/>
        </w:rPr>
        <w:t>.</w:t>
      </w:r>
    </w:p>
    <w:p w14:paraId="7C4E72CB" w14:textId="3CD66BF4" w:rsidR="00CF50A6" w:rsidRPr="00300034" w:rsidRDefault="00CF50A6" w:rsidP="009C5478">
      <w:pPr>
        <w:pStyle w:val="Ttulo2"/>
        <w:rPr>
          <w:lang w:val="es-CO"/>
        </w:rPr>
      </w:pPr>
      <w:bookmarkStart w:id="49" w:name="_Toc19781413"/>
      <w:bookmarkStart w:id="50" w:name="_Toc230881362"/>
      <w:bookmarkStart w:id="51" w:name="_Toc230881419"/>
      <w:r w:rsidRPr="00300034">
        <w:rPr>
          <w:lang w:val="es-CO"/>
        </w:rPr>
        <w:t>Información de l</w:t>
      </w:r>
      <w:commentRangeStart w:id="52"/>
      <w:r w:rsidRPr="00300034">
        <w:rPr>
          <w:lang w:val="es-CO"/>
        </w:rPr>
        <w:t>a empresa</w:t>
      </w:r>
      <w:bookmarkEnd w:id="49"/>
      <w:commentRangeEnd w:id="52"/>
      <w:r w:rsidR="00991543" w:rsidRPr="00300034">
        <w:rPr>
          <w:rStyle w:val="Refdecomentario"/>
          <w:rFonts w:ascii="Tahoma" w:hAnsi="Tahoma"/>
          <w:b w:val="0"/>
          <w:bCs w:val="0"/>
          <w:color w:val="auto"/>
          <w:szCs w:val="20"/>
          <w:lang w:val="es-CO" w:eastAsia="es-MX"/>
        </w:rPr>
        <w:commentReference w:id="52"/>
      </w:r>
      <w:bookmarkEnd w:id="50"/>
      <w:bookmarkEnd w:id="51"/>
    </w:p>
    <w:tbl>
      <w:tblPr>
        <w:tblStyle w:val="Tablaconcuadrcula"/>
        <w:tblW w:w="8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991543" w:rsidRPr="00300034" w14:paraId="2F4F4C30" w14:textId="77777777" w:rsidTr="00991543">
        <w:tc>
          <w:tcPr>
            <w:tcW w:w="3256" w:type="dxa"/>
          </w:tcPr>
          <w:p w14:paraId="7B4AFB12" w14:textId="77777777" w:rsidR="00991543" w:rsidRPr="00300034" w:rsidRDefault="00991543" w:rsidP="00991543">
            <w:pPr>
              <w:spacing w:line="360" w:lineRule="auto"/>
              <w:rPr>
                <w:rFonts w:ascii="Avenir Next LT Pro" w:hAnsi="Avenir Next LT Pro" w:cs="Calibri"/>
                <w:b/>
                <w:color w:val="303030"/>
                <w:sz w:val="22"/>
                <w:szCs w:val="22"/>
              </w:rPr>
            </w:pPr>
            <w:commentRangeStart w:id="53"/>
            <w:r w:rsidRPr="00300034">
              <w:rPr>
                <w:rFonts w:ascii="Avenir Next LT Pro" w:hAnsi="Avenir Next LT Pro" w:cs="Calibri"/>
                <w:b/>
                <w:color w:val="303030"/>
                <w:sz w:val="22"/>
                <w:szCs w:val="22"/>
              </w:rPr>
              <w:t>Razón social</w:t>
            </w:r>
            <w:commentRangeEnd w:id="53"/>
            <w:r w:rsidRPr="00300034">
              <w:rPr>
                <w:rStyle w:val="Refdecomentario"/>
                <w:rFonts w:ascii="Tahoma" w:hAnsi="Tahoma"/>
                <w:lang w:eastAsia="es-MX"/>
              </w:rPr>
              <w:commentReference w:id="53"/>
            </w:r>
            <w:r w:rsidRPr="00300034">
              <w:rPr>
                <w:rFonts w:ascii="Avenir Next LT Pro" w:hAnsi="Avenir Next LT Pro" w:cs="Calibri"/>
                <w:b/>
                <w:color w:val="303030"/>
                <w:sz w:val="22"/>
                <w:szCs w:val="22"/>
              </w:rPr>
              <w:t>:</w:t>
            </w:r>
          </w:p>
        </w:tc>
        <w:tc>
          <w:tcPr>
            <w:tcW w:w="5572" w:type="dxa"/>
          </w:tcPr>
          <w:p w14:paraId="1AA8622F" w14:textId="0A99BAC2"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{razon_social}</w:t>
            </w:r>
          </w:p>
        </w:tc>
      </w:tr>
      <w:tr w:rsidR="00991543" w:rsidRPr="00300034" w14:paraId="1E9A4689" w14:textId="77777777" w:rsidTr="00991543">
        <w:tc>
          <w:tcPr>
            <w:tcW w:w="3256" w:type="dxa"/>
          </w:tcPr>
          <w:p w14:paraId="102A9586" w14:textId="77777777"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Correo contacto ambiental:</w:t>
            </w:r>
          </w:p>
        </w:tc>
        <w:tc>
          <w:tcPr>
            <w:tcW w:w="5572" w:type="dxa"/>
          </w:tcPr>
          <w:p w14:paraId="3C7E25FB" w14:textId="469E4FDC"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{correo_contacto}</w:t>
            </w:r>
          </w:p>
        </w:tc>
      </w:tr>
      <w:tr w:rsidR="00991543" w:rsidRPr="00300034" w14:paraId="5A4704E8" w14:textId="77777777" w:rsidTr="00991543">
        <w:tc>
          <w:tcPr>
            <w:tcW w:w="3256" w:type="dxa"/>
          </w:tcPr>
          <w:p w14:paraId="1F90B7EF" w14:textId="77777777"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Nombre del cliente:</w:t>
            </w:r>
          </w:p>
        </w:tc>
        <w:tc>
          <w:tcPr>
            <w:tcW w:w="5572" w:type="dxa"/>
          </w:tcPr>
          <w:p w14:paraId="34DF060F" w14:textId="426A8B48"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{nombre_representante_cliente}</w:t>
            </w:r>
          </w:p>
        </w:tc>
      </w:tr>
      <w:tr w:rsidR="00991543" w:rsidRPr="00300034" w14:paraId="48B02211" w14:textId="77777777" w:rsidTr="00991543">
        <w:tc>
          <w:tcPr>
            <w:tcW w:w="3256" w:type="dxa"/>
          </w:tcPr>
          <w:p w14:paraId="71942992" w14:textId="77777777"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 xml:space="preserve">Teléfono: </w:t>
            </w:r>
          </w:p>
        </w:tc>
        <w:tc>
          <w:tcPr>
            <w:tcW w:w="5572" w:type="dxa"/>
          </w:tcPr>
          <w:p w14:paraId="52A869FC" w14:textId="0C6E1344"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{telefono_representante}</w:t>
            </w:r>
          </w:p>
        </w:tc>
      </w:tr>
      <w:tr w:rsidR="00991543" w:rsidRPr="00300034" w14:paraId="79259D9F" w14:textId="77777777" w:rsidTr="00991543">
        <w:tc>
          <w:tcPr>
            <w:tcW w:w="3256" w:type="dxa"/>
          </w:tcPr>
          <w:p w14:paraId="2817BD8B" w14:textId="77777777"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Dirección:</w:t>
            </w:r>
          </w:p>
        </w:tc>
        <w:tc>
          <w:tcPr>
            <w:tcW w:w="5572" w:type="dxa"/>
          </w:tcPr>
          <w:p w14:paraId="12C59F0E" w14:textId="75E5BD77"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{direccion_completa}</w:t>
            </w:r>
          </w:p>
        </w:tc>
      </w:tr>
      <w:tr w:rsidR="00991543" w:rsidRPr="00300034" w14:paraId="1DE7E8AB" w14:textId="77777777" w:rsidTr="00991543">
        <w:tc>
          <w:tcPr>
            <w:tcW w:w="3256" w:type="dxa"/>
          </w:tcPr>
          <w:p w14:paraId="331CC4FD" w14:textId="77777777"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Departamento:</w:t>
            </w:r>
          </w:p>
        </w:tc>
        <w:tc>
          <w:tcPr>
            <w:tcW w:w="5572" w:type="dxa"/>
          </w:tcPr>
          <w:p w14:paraId="656BA396" w14:textId="09A26D0E"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{departamento_monitoreo}</w:t>
            </w:r>
          </w:p>
        </w:tc>
      </w:tr>
      <w:tr w:rsidR="00991543" w:rsidRPr="00300034" w14:paraId="2B95F2C3" w14:textId="77777777" w:rsidTr="00991543">
        <w:tc>
          <w:tcPr>
            <w:tcW w:w="3256" w:type="dxa"/>
          </w:tcPr>
          <w:p w14:paraId="64D5AD94" w14:textId="489EA470"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 xml:space="preserve">Ciudad o municipio: </w:t>
            </w:r>
            <w:r w:rsidRPr="00300034">
              <w:rPr>
                <w:rFonts w:ascii="Avenir Next LT Pro" w:hAnsi="Avenir Next LT Pro" w:cs="Calibri"/>
                <w:color w:val="303030"/>
                <w:sz w:val="22"/>
                <w:szCs w:val="22"/>
              </w:rPr>
              <w:tab/>
            </w:r>
          </w:p>
        </w:tc>
        <w:tc>
          <w:tcPr>
            <w:tcW w:w="5572" w:type="dxa"/>
          </w:tcPr>
          <w:p w14:paraId="6FD5D8C9" w14:textId="373E5813" w:rsidR="00991543" w:rsidRPr="00300034" w:rsidRDefault="00991543" w:rsidP="00991543">
            <w:pPr>
              <w:spacing w:line="360" w:lineRule="auto"/>
              <w:rPr>
                <w:rFonts w:ascii="Avenir Next LT Pro" w:hAnsi="Avenir Next LT Pro" w:cs="Calibri"/>
                <w:bCs/>
                <w:color w:val="303030"/>
                <w:sz w:val="22"/>
                <w:szCs w:val="22"/>
              </w:rPr>
            </w:pPr>
            <w:r w:rsidRPr="00300034">
              <w:rPr>
                <w:rFonts w:ascii="Avenir Next LT Pro" w:hAnsi="Avenir Next LT Pro"/>
                <w:sz w:val="22"/>
                <w:szCs w:val="22"/>
              </w:rPr>
              <w:t xml:space="preserve">{municipio_monitoreo}</w:t>
            </w:r>
          </w:p>
        </w:tc>
      </w:tr>
      <w:tr w:rsidR="00991543" w:rsidRPr="00300034" w14:paraId="7E848115" w14:textId="77777777" w:rsidTr="00991543">
        <w:tc>
          <w:tcPr>
            <w:tcW w:w="3256" w:type="dxa"/>
          </w:tcPr>
          <w:p w14:paraId="328EFE54" w14:textId="77777777" w:rsidR="00991543" w:rsidRPr="00300034" w:rsidRDefault="00991543" w:rsidP="00991543">
            <w:pPr>
              <w:spacing w:line="360" w:lineRule="auto"/>
              <w:rPr>
                <w:rFonts w:ascii="Avenir Next LT Pro" w:hAnsi="Avenir Next LT Pro" w:cs="Calibri"/>
                <w:b/>
                <w:color w:val="303030"/>
                <w:sz w:val="22"/>
                <w:szCs w:val="22"/>
              </w:rPr>
            </w:pPr>
            <w:r w:rsidRPr="00300034">
              <w:rPr>
                <w:rFonts w:ascii="Avenir Next LT Pro" w:hAnsi="Avenir Next LT Pro" w:cs="Calibri"/>
                <w:b/>
                <w:color w:val="303030"/>
                <w:sz w:val="22"/>
                <w:szCs w:val="22"/>
              </w:rPr>
              <w:t>Actividad económica:</w:t>
            </w:r>
          </w:p>
        </w:tc>
        <w:tc>
          <w:tcPr>
            <w:tcW w:w="5572" w:type="dxa"/>
          </w:tcPr>
          <w:p w14:paraId="32E9EECE" w14:textId="6DC5AE43" w:rsidR="00991543" w:rsidRPr="00300034" w:rsidRDefault="00991543" w:rsidP="00991543">
            <w:pPr>
              <w:spacing w:line="360" w:lineRule="auto"/>
              <w:jc w:val="both"/>
              <w:rPr>
                <w:rFonts w:ascii="Avenir Next LT Pro" w:hAnsi="Avenir Next LT Pro" w:cs="Calibri"/>
                <w:bCs/>
                <w:color w:val="303030"/>
                <w:sz w:val="22"/>
                <w:szCs w:val="22"/>
              </w:rPr>
            </w:pPr>
            <w:r w:rsidRPr="00300034">
              <w:rPr>
                <w:rFonts w:ascii="Avenir Next LT Pro" w:hAnsi="Avenir Next LT Pro"/>
                <w:sz w:val="22"/>
                <w:szCs w:val="22"/>
              </w:rPr>
              <w:t xml:space="preserve">{actividad_economica}</w:t>
            </w:r>
          </w:p>
        </w:tc>
      </w:tr>
    </w:tbl>
    <w:p w14:paraId="7D7DB4E1" w14:textId="337BC847" w:rsidR="00660A55" w:rsidRPr="00300034" w:rsidRDefault="00660A55" w:rsidP="009C5478">
      <w:pPr>
        <w:pStyle w:val="Ttulo2"/>
        <w:rPr>
          <w:lang w:val="es-CO"/>
        </w:rPr>
      </w:pPr>
      <w:bookmarkStart w:id="54" w:name="_Toc295178705"/>
      <w:bookmarkStart w:id="55" w:name="_Toc301884172"/>
      <w:bookmarkStart w:id="56" w:name="_Toc314563413"/>
      <w:bookmarkStart w:id="57" w:name="_Toc321672604"/>
      <w:bookmarkStart w:id="58" w:name="_Toc331288830"/>
      <w:bookmarkStart w:id="59" w:name="_Toc332481874"/>
      <w:bookmarkStart w:id="60" w:name="_Toc332481958"/>
      <w:bookmarkStart w:id="61" w:name="_Toc479192744"/>
      <w:bookmarkStart w:id="62" w:name="_Toc230881363"/>
      <w:bookmarkStart w:id="63" w:name="_Toc230881420"/>
      <w:r w:rsidRPr="00300034">
        <w:rPr>
          <w:lang w:val="es-CO"/>
        </w:rPr>
        <w:t xml:space="preserve">Empresa responsable del </w:t>
      </w:r>
      <w:bookmarkEnd w:id="54"/>
      <w:r w:rsidRPr="00300034">
        <w:rPr>
          <w:lang w:val="es-CO"/>
        </w:rPr>
        <w:t>estudio</w:t>
      </w:r>
      <w:bookmarkEnd w:id="55"/>
      <w:bookmarkEnd w:id="56"/>
      <w:bookmarkEnd w:id="57"/>
      <w:bookmarkEnd w:id="58"/>
      <w:bookmarkEnd w:id="59"/>
      <w:bookmarkEnd w:id="60"/>
      <w:bookmarkEnd w:id="61"/>
      <w:bookmarkEnd w:id="62"/>
      <w:bookmarkEnd w:id="63"/>
    </w:p>
    <w:p w14:paraId="2D544EDF" w14:textId="7C134838" w:rsidR="004336D0" w:rsidRPr="00300034" w:rsidRDefault="00877519" w:rsidP="004933A8">
      <w:pPr>
        <w:spacing w:after="240" w:line="360" w:lineRule="auto"/>
        <w:jc w:val="both"/>
        <w:rPr>
          <w:rFonts w:ascii="Avenir Next LT Pro" w:eastAsia="Times New Roman" w:hAnsi="Avenir Next LT Pro" w:cstheme="majorHAnsi"/>
          <w:b/>
          <w:color w:val="303030"/>
          <w:sz w:val="22"/>
          <w:szCs w:val="22"/>
        </w:rPr>
      </w:pPr>
      <w:bookmarkStart w:id="64" w:name="_Ref529366950"/>
      <w:bookmarkStart w:id="65" w:name="_Toc479198204"/>
      <w:r w:rsidRPr="00300034">
        <w:rPr>
          <w:rFonts w:ascii="Avenir Next LT Pro" w:hAnsi="Avenir Next LT Pro" w:cstheme="majorHAnsi"/>
          <w:b/>
          <w:bCs/>
          <w:color w:val="303030"/>
          <w:sz w:val="22"/>
          <w:szCs w:val="22"/>
        </w:rPr>
        <w:t xml:space="preserve">{nombre_empresa_cliente}</w:t>
      </w:r>
      <w:r w:rsidR="00A94643" w:rsidRPr="00300034">
        <w:rPr>
          <w:rFonts w:ascii="Avenir Next LT Pro" w:hAnsi="Avenir Next LT Pro" w:cstheme="majorHAnsi"/>
          <w:b/>
          <w:bCs/>
          <w:color w:val="303030"/>
          <w:sz w:val="22"/>
          <w:szCs w:val="22"/>
        </w:rPr>
        <w:t>,</w:t>
      </w:r>
      <w:r w:rsidR="00A94643" w:rsidRPr="00300034">
        <w:rPr>
          <w:rFonts w:ascii="Avenir Next LT Pro" w:hAnsi="Avenir Next LT Pro" w:cstheme="majorHAnsi"/>
          <w:bCs/>
          <w:color w:val="303030"/>
          <w:sz w:val="22"/>
          <w:szCs w:val="22"/>
        </w:rPr>
        <w:t xml:space="preserve"> contrató los servicios de </w:t>
      </w:r>
      <w:r w:rsidR="0077582C" w:rsidRPr="00300034">
        <w:rPr>
          <w:rFonts w:ascii="Avenir Next LT Pro" w:hAnsi="Avenir Next LT Pro" w:cstheme="majorHAnsi"/>
          <w:b/>
          <w:bCs/>
          <w:color w:val="303030"/>
          <w:sz w:val="22"/>
          <w:szCs w:val="22"/>
        </w:rPr>
        <w:t>ALS ENVIRONMENTAL S.A.S</w:t>
      </w:r>
      <w:r w:rsidR="00A94643" w:rsidRPr="00300034">
        <w:rPr>
          <w:rFonts w:ascii="Avenir Next LT Pro" w:hAnsi="Avenir Next LT Pro" w:cstheme="majorHAnsi"/>
          <w:b/>
          <w:bCs/>
          <w:color w:val="303030"/>
          <w:sz w:val="22"/>
          <w:szCs w:val="22"/>
        </w:rPr>
        <w:t xml:space="preserve">, </w:t>
      </w:r>
      <w:r w:rsidR="00E94FFD" w:rsidRPr="00300034">
        <w:rPr>
          <w:rFonts w:ascii="Avenir Next LT Pro" w:hAnsi="Avenir Next LT Pro" w:cstheme="majorHAnsi"/>
          <w:bCs/>
          <w:color w:val="303030"/>
          <w:sz w:val="22"/>
          <w:szCs w:val="22"/>
        </w:rPr>
        <w:t xml:space="preserve">para desarrollar el monitoreo de </w:t>
      </w:r>
      <w:r w:rsidR="00E94FFD" w:rsidRPr="00300034">
        <w:rPr>
          <w:rFonts w:ascii="Avenir Next LT Pro" w:hAnsi="Avenir Next LT Pro" w:cstheme="majorHAnsi"/>
          <w:bCs/>
          <w:color w:val="303030"/>
          <w:sz w:val="22"/>
          <w:szCs w:val="22"/>
          <w:highlight w:val="cyan"/>
        </w:rPr>
        <w:t>suelos.</w:t>
      </w:r>
      <w:r w:rsidR="00E94FFD" w:rsidRPr="00300034">
        <w:rPr>
          <w:rFonts w:ascii="Avenir Next LT Pro" w:hAnsi="Avenir Next LT Pro" w:cstheme="majorHAnsi"/>
          <w:bCs/>
          <w:color w:val="303030"/>
          <w:sz w:val="22"/>
          <w:szCs w:val="22"/>
        </w:rPr>
        <w:t xml:space="preserve"> </w:t>
      </w:r>
      <w:r w:rsidR="00E94FFD" w:rsidRPr="00300034">
        <w:rPr>
          <w:rFonts w:ascii="Avenir Next LT Pro" w:hAnsi="Avenir Next LT Pro" w:cstheme="majorHAnsi"/>
          <w:b/>
          <w:bCs/>
          <w:color w:val="303030"/>
          <w:sz w:val="22"/>
          <w:szCs w:val="22"/>
        </w:rPr>
        <w:t>ALS ENVIRONMENTAL S.A.S</w:t>
      </w:r>
      <w:r w:rsidR="00E94FFD" w:rsidRPr="00300034">
        <w:rPr>
          <w:rFonts w:ascii="Avenir Next LT Pro" w:hAnsi="Avenir Next LT Pro" w:cstheme="majorHAnsi"/>
          <w:bCs/>
          <w:color w:val="303030"/>
          <w:sz w:val="22"/>
          <w:szCs w:val="22"/>
        </w:rPr>
        <w:t xml:space="preserve">, es una empresa acreditada por el Instituto de Hidrología, Meteorología y Estudios Ambientales de Colombia - IDEAM, a través de la </w:t>
      </w:r>
      <w:commentRangeStart w:id="66"/>
      <w:r w:rsidR="00E94FFD" w:rsidRPr="00300034">
        <w:rPr>
          <w:rFonts w:ascii="Avenir Next LT Pro" w:hAnsi="Avenir Next LT Pro" w:cstheme="majorHAnsi"/>
          <w:bCs/>
          <w:color w:val="303030"/>
          <w:sz w:val="22"/>
          <w:szCs w:val="22"/>
          <w:highlight w:val="cyan"/>
        </w:rPr>
        <w:t xml:space="preserve">Resolución {numero_resolucion_ideam} de {fecha_resolucion_ideam}</w:t>
      </w:r>
      <w:r w:rsidR="00E94FFD" w:rsidRPr="00300034">
        <w:rPr>
          <w:rFonts w:ascii="Avenir Next LT Pro" w:hAnsi="Avenir Next LT Pro" w:cstheme="majorHAnsi"/>
          <w:bCs/>
          <w:color w:val="303030"/>
          <w:sz w:val="22"/>
          <w:szCs w:val="22"/>
        </w:rPr>
        <w:t xml:space="preserve"> </w:t>
      </w:r>
      <w:commentRangeEnd w:id="66"/>
      <w:r w:rsidR="00E94FFD" w:rsidRPr="00300034">
        <w:rPr>
          <w:rStyle w:val="Refdecomentario"/>
          <w:rFonts w:ascii="Tahoma" w:eastAsia="Times New Roman" w:hAnsi="Tahoma"/>
          <w:szCs w:val="20"/>
          <w:lang w:eastAsia="es-MX"/>
        </w:rPr>
        <w:commentReference w:id="66"/>
      </w:r>
      <w:r w:rsidR="00E94FFD" w:rsidRPr="00300034">
        <w:rPr>
          <w:rFonts w:ascii="Avenir Next LT Pro" w:hAnsi="Avenir Next LT Pro" w:cstheme="majorHAnsi"/>
          <w:bCs/>
          <w:color w:val="303030"/>
          <w:sz w:val="22"/>
          <w:szCs w:val="22"/>
        </w:rPr>
        <w:t>para producir información cuantitativa física y química para los estudios o análisis ambientales requeridos por las autoridades competentes; ubicada en la carrera 41 # 73B-72 en la ciudad de Barranquilla</w:t>
      </w:r>
      <w:r w:rsidR="00A94643" w:rsidRPr="00300034">
        <w:rPr>
          <w:rFonts w:ascii="Avenir Next LT Pro" w:hAnsi="Avenir Next LT Pro" w:cstheme="majorHAnsi"/>
          <w:bCs/>
          <w:color w:val="303030"/>
          <w:sz w:val="22"/>
          <w:szCs w:val="22"/>
        </w:rPr>
        <w:t>. Los parámetros objeto de estudio se detallan en</w:t>
      </w:r>
      <w:r w:rsidR="00A94643" w:rsidRPr="00300034">
        <w:rPr>
          <w:rFonts w:ascii="Avenir Next LT Pro" w:hAnsi="Avenir Next LT Pro" w:cstheme="majorHAnsi"/>
          <w:color w:val="303030"/>
          <w:sz w:val="22"/>
          <w:szCs w:val="22"/>
        </w:rPr>
        <w:t xml:space="preserve"> la</w:t>
      </w:r>
      <w:r w:rsidR="001A7676" w:rsidRPr="00300034">
        <w:rPr>
          <w:rFonts w:ascii="Avenir Next LT Pro" w:hAnsi="Avenir Next LT Pro" w:cstheme="majorHAnsi"/>
          <w:color w:val="303030"/>
          <w:sz w:val="22"/>
          <w:szCs w:val="22"/>
        </w:rPr>
        <w:t xml:space="preserve"> </w:t>
      </w:r>
      <w:r w:rsidR="00547330" w:rsidRPr="00300034">
        <w:rPr>
          <w:rFonts w:ascii="Avenir Next LT Pro" w:eastAsia="Times New Roman" w:hAnsi="Avenir Next LT Pro" w:cstheme="majorHAnsi"/>
          <w:b/>
          <w:color w:val="303030"/>
          <w:sz w:val="22"/>
          <w:szCs w:val="22"/>
        </w:rPr>
        <w:fldChar w:fldCharType="begin"/>
      </w:r>
      <w:r w:rsidR="00547330" w:rsidRPr="00300034">
        <w:rPr>
          <w:rFonts w:ascii="Avenir Next LT Pro" w:hAnsi="Avenir Next LT Pro" w:cstheme="majorHAnsi"/>
          <w:color w:val="303030"/>
          <w:sz w:val="22"/>
          <w:szCs w:val="22"/>
        </w:rPr>
        <w:instrText xml:space="preserve"> REF _Ref52875748 \h </w:instrText>
      </w:r>
      <w:r w:rsidR="00547330" w:rsidRPr="00300034">
        <w:rPr>
          <w:rFonts w:ascii="Avenir Next LT Pro" w:eastAsia="Times New Roman" w:hAnsi="Avenir Next LT Pro" w:cstheme="majorHAnsi"/>
          <w:b/>
          <w:color w:val="303030"/>
          <w:sz w:val="22"/>
          <w:szCs w:val="22"/>
        </w:rPr>
        <w:instrText xml:space="preserve"> \* MERGEFORMAT </w:instrText>
      </w:r>
      <w:r w:rsidR="00547330" w:rsidRPr="00300034">
        <w:rPr>
          <w:rFonts w:ascii="Avenir Next LT Pro" w:eastAsia="Times New Roman" w:hAnsi="Avenir Next LT Pro" w:cstheme="majorHAnsi"/>
          <w:b/>
          <w:color w:val="303030"/>
          <w:sz w:val="22"/>
          <w:szCs w:val="22"/>
        </w:rPr>
      </w:r>
      <w:r w:rsidR="00547330" w:rsidRPr="00300034">
        <w:rPr>
          <w:rFonts w:ascii="Avenir Next LT Pro" w:eastAsia="Times New Roman" w:hAnsi="Avenir Next LT Pro" w:cstheme="majorHAnsi"/>
          <w:b/>
          <w:color w:val="303030"/>
          <w:sz w:val="22"/>
          <w:szCs w:val="22"/>
        </w:rPr>
        <w:fldChar w:fldCharType="separate"/>
      </w:r>
      <w:r w:rsidR="002E439D" w:rsidRPr="002E439D">
        <w:rPr>
          <w:rFonts w:ascii="Avenir Next LT Pro" w:eastAsia="Times New Roman" w:hAnsi="Avenir Next LT Pro" w:cstheme="majorHAnsi"/>
          <w:b/>
          <w:color w:val="303030"/>
          <w:sz w:val="22"/>
          <w:szCs w:val="22"/>
        </w:rPr>
        <w:t>Tabla 1</w:t>
      </w:r>
      <w:r w:rsidR="00547330" w:rsidRPr="00300034">
        <w:rPr>
          <w:rFonts w:ascii="Avenir Next LT Pro" w:eastAsia="Times New Roman" w:hAnsi="Avenir Next LT Pro" w:cstheme="majorHAnsi"/>
          <w:b/>
          <w:color w:val="303030"/>
          <w:sz w:val="22"/>
          <w:szCs w:val="22"/>
        </w:rPr>
        <w:fldChar w:fldCharType="end"/>
      </w:r>
      <w:r w:rsidR="008724A1" w:rsidRPr="00300034">
        <w:rPr>
          <w:rFonts w:ascii="Avenir Next LT Pro" w:eastAsia="Times New Roman" w:hAnsi="Avenir Next LT Pro" w:cstheme="majorHAnsi"/>
          <w:b/>
          <w:color w:val="303030"/>
          <w:sz w:val="22"/>
          <w:szCs w:val="22"/>
        </w:rPr>
        <w:t xml:space="preserve">. </w:t>
      </w:r>
    </w:p>
    <w:p w14:paraId="1F4D2B25" w14:textId="17E4EEAB" w:rsidR="00660A55" w:rsidRPr="00300034" w:rsidRDefault="00660A55" w:rsidP="00F05AAB">
      <w:pPr>
        <w:keepNext/>
        <w:jc w:val="center"/>
        <w:rPr>
          <w:rFonts w:ascii="Avenir Next LT Pro" w:eastAsia="Times New Roman" w:hAnsi="Avenir Next LT Pro" w:cs="Calibri"/>
          <w:b/>
          <w:color w:val="303030"/>
          <w:sz w:val="20"/>
          <w:szCs w:val="20"/>
        </w:rPr>
      </w:pPr>
      <w:bookmarkStart w:id="67" w:name="_Ref52875748"/>
      <w:bookmarkStart w:id="68" w:name="_Toc197069399"/>
      <w:bookmarkStart w:id="69" w:name="_Toc197069537"/>
      <w:bookmarkStart w:id="70" w:name="_Toc230869531"/>
      <w:bookmarkStart w:id="71" w:name="_Toc230935730"/>
      <w:r w:rsidRPr="00300034">
        <w:rPr>
          <w:rFonts w:ascii="Avenir Next LT Pro" w:eastAsia="Times New Roman" w:hAnsi="Avenir Next LT Pro" w:cs="Calibri"/>
          <w:b/>
          <w:color w:val="303030"/>
          <w:sz w:val="20"/>
          <w:szCs w:val="20"/>
        </w:rPr>
        <w:lastRenderedPageBreak/>
        <w:t xml:space="preserve">Tabla </w:t>
      </w:r>
      <w:r w:rsidR="00B50DDA" w:rsidRPr="00300034">
        <w:rPr>
          <w:rFonts w:ascii="Avenir Next LT Pro" w:eastAsia="Times New Roman" w:hAnsi="Avenir Next LT Pro" w:cs="Calibri"/>
          <w:b/>
          <w:color w:val="303030"/>
          <w:sz w:val="20"/>
          <w:szCs w:val="20"/>
        </w:rPr>
        <w:fldChar w:fldCharType="begin"/>
      </w:r>
      <w:r w:rsidR="00B50DDA" w:rsidRPr="00300034">
        <w:rPr>
          <w:rFonts w:ascii="Avenir Next LT Pro" w:eastAsia="Times New Roman" w:hAnsi="Avenir Next LT Pro" w:cs="Calibri"/>
          <w:b/>
          <w:color w:val="303030"/>
          <w:sz w:val="20"/>
          <w:szCs w:val="20"/>
        </w:rPr>
        <w:instrText xml:space="preserve"> SEQ Tabla \* ARABIC </w:instrText>
      </w:r>
      <w:r w:rsidR="00B50DDA" w:rsidRPr="00300034">
        <w:rPr>
          <w:rFonts w:ascii="Avenir Next LT Pro" w:eastAsia="Times New Roman" w:hAnsi="Avenir Next LT Pro" w:cs="Calibri"/>
          <w:b/>
          <w:color w:val="303030"/>
          <w:sz w:val="20"/>
          <w:szCs w:val="20"/>
        </w:rPr>
        <w:fldChar w:fldCharType="separate"/>
      </w:r>
      <w:r w:rsidR="002E439D">
        <w:rPr>
          <w:rFonts w:ascii="Avenir Next LT Pro" w:eastAsia="Times New Roman" w:hAnsi="Avenir Next LT Pro" w:cs="Calibri"/>
          <w:b/>
          <w:noProof/>
          <w:color w:val="303030"/>
          <w:sz w:val="20"/>
          <w:szCs w:val="20"/>
        </w:rPr>
        <w:t>1</w:t>
      </w:r>
      <w:r w:rsidR="00B50DDA" w:rsidRPr="00300034">
        <w:rPr>
          <w:rFonts w:ascii="Avenir Next LT Pro" w:eastAsia="Times New Roman" w:hAnsi="Avenir Next LT Pro" w:cs="Calibri"/>
          <w:b/>
          <w:color w:val="303030"/>
          <w:sz w:val="20"/>
          <w:szCs w:val="20"/>
        </w:rPr>
        <w:fldChar w:fldCharType="end"/>
      </w:r>
      <w:bookmarkEnd w:id="64"/>
      <w:bookmarkEnd w:id="67"/>
      <w:r w:rsidRPr="00300034">
        <w:rPr>
          <w:rFonts w:ascii="Avenir Next LT Pro" w:eastAsia="Times New Roman" w:hAnsi="Avenir Next LT Pro" w:cs="Calibri"/>
          <w:b/>
          <w:color w:val="303030"/>
          <w:sz w:val="20"/>
          <w:szCs w:val="20"/>
        </w:rPr>
        <w:t xml:space="preserve">. </w:t>
      </w:r>
      <w:r w:rsidRPr="00300034">
        <w:rPr>
          <w:rFonts w:ascii="Avenir Next LT Pro" w:eastAsia="Times New Roman" w:hAnsi="Avenir Next LT Pro" w:cs="Calibri"/>
          <w:b/>
          <w:color w:val="303030"/>
          <w:sz w:val="20"/>
          <w:szCs w:val="20"/>
          <w:highlight w:val="cyan"/>
        </w:rPr>
        <w:t>Empre</w:t>
      </w:r>
      <w:r w:rsidR="004C57F8" w:rsidRPr="00300034">
        <w:rPr>
          <w:rFonts w:ascii="Avenir Next LT Pro" w:eastAsia="Times New Roman" w:hAnsi="Avenir Next LT Pro" w:cs="Calibri"/>
          <w:b/>
          <w:color w:val="303030"/>
          <w:sz w:val="20"/>
          <w:szCs w:val="20"/>
          <w:highlight w:val="cyan"/>
        </w:rPr>
        <w:t>sas</w:t>
      </w:r>
      <w:r w:rsidRPr="00300034">
        <w:rPr>
          <w:rFonts w:ascii="Avenir Next LT Pro" w:eastAsia="Times New Roman" w:hAnsi="Avenir Next LT Pro" w:cs="Calibri"/>
          <w:b/>
          <w:color w:val="303030"/>
          <w:sz w:val="20"/>
          <w:szCs w:val="20"/>
          <w:highlight w:val="cyan"/>
        </w:rPr>
        <w:t xml:space="preserve"> responsables de los análisis de</w:t>
      </w:r>
      <w:r w:rsidR="006F0DCF" w:rsidRPr="00300034">
        <w:rPr>
          <w:rFonts w:ascii="Avenir Next LT Pro" w:eastAsia="Times New Roman" w:hAnsi="Avenir Next LT Pro" w:cs="Calibri"/>
          <w:b/>
          <w:color w:val="303030"/>
          <w:sz w:val="20"/>
          <w:szCs w:val="20"/>
          <w:highlight w:val="cyan"/>
        </w:rPr>
        <w:t xml:space="preserve"> la</w:t>
      </w:r>
      <w:r w:rsidRPr="00300034">
        <w:rPr>
          <w:rFonts w:ascii="Avenir Next LT Pro" w:eastAsia="Times New Roman" w:hAnsi="Avenir Next LT Pro" w:cs="Calibri"/>
          <w:b/>
          <w:color w:val="303030"/>
          <w:sz w:val="20"/>
          <w:szCs w:val="20"/>
          <w:highlight w:val="cyan"/>
        </w:rPr>
        <w:t xml:space="preserve"> muestra</w:t>
      </w:r>
      <w:bookmarkEnd w:id="65"/>
      <w:r w:rsidR="00775E9B" w:rsidRPr="00300034">
        <w:rPr>
          <w:rFonts w:ascii="Avenir Next LT Pro" w:eastAsia="Times New Roman" w:hAnsi="Avenir Next LT Pro" w:cs="Calibri"/>
          <w:b/>
          <w:color w:val="303030"/>
          <w:sz w:val="20"/>
          <w:szCs w:val="20"/>
          <w:highlight w:val="cyan"/>
        </w:rPr>
        <w:t>.</w:t>
      </w:r>
      <w:bookmarkEnd w:id="68"/>
      <w:bookmarkEnd w:id="69"/>
      <w:bookmarkEnd w:id="70"/>
      <w:bookmarkEnd w:id="71"/>
      <w:r w:rsidRPr="00300034">
        <w:rPr>
          <w:rFonts w:ascii="Avenir Next LT Pro" w:eastAsia="Times New Roman" w:hAnsi="Avenir Next LT Pro" w:cs="Calibri"/>
          <w:b/>
          <w:color w:val="303030"/>
          <w:sz w:val="20"/>
          <w:szCs w:val="20"/>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13"/>
        <w:gridCol w:w="2853"/>
        <w:gridCol w:w="3162"/>
      </w:tblGrid>
      <w:tr w:rsidR="00106E64" w:rsidRPr="00300034" w14:paraId="35FD15AB" w14:textId="7076E291" w:rsidTr="00106E64">
        <w:trPr>
          <w:trHeight w:val="281"/>
          <w:tblHeader/>
          <w:jc w:val="center"/>
        </w:trPr>
        <w:tc>
          <w:tcPr>
            <w:tcW w:w="1593" w:type="pct"/>
            <w:shd w:val="clear" w:color="auto" w:fill="004CAB"/>
            <w:noWrap/>
            <w:vAlign w:val="center"/>
            <w:hideMark/>
          </w:tcPr>
          <w:p w14:paraId="0F7E156E" w14:textId="439077B6" w:rsidR="00106E64" w:rsidRPr="00300034" w:rsidRDefault="00106E64" w:rsidP="00106E64">
            <w:pPr>
              <w:jc w:val="center"/>
              <w:rPr>
                <w:rFonts w:ascii="Avenir Next LT Pro" w:hAnsi="Avenir Next LT Pro" w:cs="Calibri"/>
                <w:b/>
                <w:bCs/>
                <w:color w:val="FFFFFF" w:themeColor="background1"/>
                <w:sz w:val="20"/>
                <w:szCs w:val="20"/>
                <w:lang w:eastAsia="es-CO"/>
              </w:rPr>
            </w:pPr>
            <w:r w:rsidRPr="00300034">
              <w:rPr>
                <w:rFonts w:ascii="Avenir Next LT Pro" w:hAnsi="Avenir Next LT Pro" w:cs="Calibri"/>
                <w:b/>
                <w:bCs/>
                <w:color w:val="FFFFFF" w:themeColor="background1"/>
                <w:sz w:val="20"/>
                <w:szCs w:val="20"/>
                <w:lang w:eastAsia="es-CO"/>
              </w:rPr>
              <w:t>Laboratorio</w:t>
            </w:r>
          </w:p>
        </w:tc>
        <w:tc>
          <w:tcPr>
            <w:tcW w:w="1616" w:type="pct"/>
            <w:shd w:val="clear" w:color="auto" w:fill="004CAB"/>
            <w:vAlign w:val="center"/>
            <w:hideMark/>
          </w:tcPr>
          <w:p w14:paraId="7308DC6C" w14:textId="6A23009F" w:rsidR="00106E64" w:rsidRPr="00300034" w:rsidRDefault="00106E64" w:rsidP="00106E64">
            <w:pPr>
              <w:jc w:val="center"/>
              <w:rPr>
                <w:rFonts w:ascii="Avenir Next LT Pro" w:hAnsi="Avenir Next LT Pro" w:cs="Calibri"/>
                <w:b/>
                <w:bCs/>
                <w:color w:val="FFFFFF" w:themeColor="background1"/>
                <w:sz w:val="20"/>
                <w:szCs w:val="20"/>
                <w:lang w:eastAsia="es-CO"/>
              </w:rPr>
            </w:pPr>
            <w:r w:rsidRPr="00300034">
              <w:rPr>
                <w:rFonts w:ascii="Avenir Next LT Pro" w:hAnsi="Avenir Next LT Pro" w:cs="Calibri"/>
                <w:b/>
                <w:bCs/>
                <w:color w:val="FFFFFF" w:themeColor="background1"/>
                <w:sz w:val="20"/>
                <w:szCs w:val="20"/>
                <w:lang w:eastAsia="es-CO"/>
              </w:rPr>
              <w:t>Parámetro</w:t>
            </w:r>
          </w:p>
        </w:tc>
        <w:tc>
          <w:tcPr>
            <w:tcW w:w="1791" w:type="pct"/>
            <w:shd w:val="clear" w:color="auto" w:fill="004CAB"/>
            <w:vAlign w:val="center"/>
          </w:tcPr>
          <w:p w14:paraId="1BDEBE8D" w14:textId="5BDBD144" w:rsidR="00106E64" w:rsidRPr="00300034" w:rsidRDefault="00106E64" w:rsidP="00106E64">
            <w:pPr>
              <w:jc w:val="center"/>
              <w:rPr>
                <w:rFonts w:ascii="Avenir Next LT Pro" w:hAnsi="Avenir Next LT Pro" w:cs="Calibri"/>
                <w:b/>
                <w:bCs/>
                <w:color w:val="FFFFFF" w:themeColor="background1"/>
                <w:sz w:val="20"/>
                <w:szCs w:val="20"/>
                <w:lang w:eastAsia="es-CO"/>
              </w:rPr>
            </w:pPr>
            <w:r w:rsidRPr="00300034">
              <w:rPr>
                <w:rFonts w:ascii="Avenir Next LT Pro" w:hAnsi="Avenir Next LT Pro" w:cs="Calibri"/>
                <w:b/>
                <w:bCs/>
                <w:color w:val="FFFFFF" w:themeColor="background1"/>
                <w:sz w:val="20"/>
                <w:szCs w:val="20"/>
                <w:lang w:eastAsia="es-CO"/>
              </w:rPr>
              <w:t>Resolución de acreditación</w:t>
            </w:r>
          </w:p>
        </w:tc>
      </w:tr>
      <w:tr w:rsidR="00106E64" w:rsidRPr="00300034" w14:paraId="5D76F8F4" w14:textId="4B40F406" w:rsidTr="00106E64">
        <w:trPr>
          <w:trHeight w:val="20"/>
          <w:jc w:val="center"/>
        </w:trPr>
        <w:tc>
          <w:tcPr>
            <w:tcW w:w="1593" w:type="pct"/>
            <w:shd w:val="clear" w:color="auto" w:fill="auto"/>
            <w:noWrap/>
            <w:vAlign w:val="center"/>
          </w:tcPr>
          <w:p w14:paraId="49351378" w14:textId="0942EE33" w:rsidR="00106E64" w:rsidRPr="00300034" w:rsidRDefault="00106E64" w:rsidP="00106E64">
            <w:pPr>
              <w:jc w:val="center"/>
              <w:rPr>
                <w:rFonts w:ascii="Avenir Next LT Pro" w:hAnsi="Avenir Next LT Pro" w:cs="Calibri"/>
                <w:color w:val="303030"/>
                <w:sz w:val="20"/>
                <w:szCs w:val="20"/>
                <w:lang w:eastAsia="es-CO"/>
              </w:rPr>
            </w:pPr>
            <w:r w:rsidRPr="00300034">
              <w:rPr>
                <w:rFonts w:ascii="Avenir Next LT Pro" w:hAnsi="Avenir Next LT Pro" w:cs="Calibri"/>
                <w:color w:val="303030"/>
                <w:sz w:val="20"/>
                <w:szCs w:val="20"/>
                <w:lang w:eastAsia="es-CO"/>
              </w:rPr>
              <w:t xml:space="preserve">{laboratorio_nombre_tabla1}</w:t>
            </w:r>
          </w:p>
        </w:tc>
        <w:tc>
          <w:tcPr>
            <w:tcW w:w="1616" w:type="pct"/>
            <w:shd w:val="clear" w:color="auto" w:fill="auto"/>
            <w:noWrap/>
            <w:vAlign w:val="center"/>
          </w:tcPr>
          <w:p w14:paraId="1438ADFA" w14:textId="67B8CC47" w:rsidR="00106E64" w:rsidRPr="00300034" w:rsidRDefault="00106E64" w:rsidP="00106E64">
            <w:pPr>
              <w:jc w:val="center"/>
              <w:rPr>
                <w:rFonts w:ascii="Avenir Next LT Pro" w:hAnsi="Avenir Next LT Pro" w:cs="Calibri"/>
                <w:color w:val="303030"/>
                <w:sz w:val="20"/>
                <w:szCs w:val="20"/>
                <w:lang w:eastAsia="es-CO"/>
              </w:rPr>
            </w:pPr>
            <w:r w:rsidRPr="00300034">
              <w:rPr>
                <w:rFonts w:ascii="Avenir Next LT Pro" w:hAnsi="Avenir Next LT Pro" w:cs="Calibri"/>
                <w:color w:val="303030"/>
                <w:sz w:val="20"/>
                <w:szCs w:val="20"/>
                <w:lang w:eastAsia="es-CO"/>
              </w:rPr>
              <w:t xml:space="preserve">{parametro_nombre_tabla1}</w:t>
            </w:r>
          </w:p>
        </w:tc>
        <w:tc>
          <w:tcPr>
            <w:tcW w:w="1791" w:type="pct"/>
            <w:vAlign w:val="center"/>
          </w:tcPr>
          <w:p w14:paraId="15DE6AFD" w14:textId="0570852D" w:rsidR="00106E64" w:rsidRPr="00300034" w:rsidRDefault="00106E64" w:rsidP="00106E64">
            <w:pPr>
              <w:jc w:val="center"/>
              <w:rPr>
                <w:rFonts w:ascii="Avenir Next LT Pro" w:hAnsi="Avenir Next LT Pro" w:cs="Calibri"/>
                <w:color w:val="303030"/>
                <w:sz w:val="20"/>
                <w:szCs w:val="20"/>
                <w:lang w:eastAsia="es-CO"/>
              </w:rPr>
            </w:pPr>
            <w:commentRangeStart w:id="72"/>
            <w:r w:rsidRPr="00300034">
              <w:rPr>
                <w:rFonts w:ascii="Avenir Next LT Pro" w:hAnsi="Avenir Next LT Pro" w:cstheme="majorHAnsi"/>
                <w:color w:val="303030"/>
                <w:sz w:val="20"/>
                <w:szCs w:val="20"/>
              </w:rPr>
              <w:t xml:space="preserve">{resolucion_numero_fecha_tabla1}</w:t>
            </w:r>
            <w:commentRangeEnd w:id="72"/>
            <w:r w:rsidRPr="00300034">
              <w:rPr>
                <w:rStyle w:val="Refdecomentario"/>
                <w:rFonts w:ascii="Tahoma" w:eastAsia="Times New Roman" w:hAnsi="Tahoma"/>
                <w:szCs w:val="20"/>
                <w:lang w:eastAsia="es-MX"/>
              </w:rPr>
              <w:commentReference w:id="72"/>
            </w:r>
            <w:r w:rsidRPr="00300034">
              <w:rPr>
                <w:rFonts w:ascii="Avenir Next LT Pro" w:hAnsi="Avenir Next LT Pro" w:cstheme="majorHAnsi"/>
                <w:color w:val="303030"/>
                <w:sz w:val="20"/>
                <w:szCs w:val="20"/>
              </w:rPr>
              <w:t xml:space="preserve">{resolucion_palabra_tabla1}</w:t>
            </w:r>
          </w:p>
        </w:tc>
      </w:tr>
    </w:tbl>
    <w:p w14:paraId="7871021A" w14:textId="69A12EA3" w:rsidR="00CD3A02" w:rsidRPr="00300034" w:rsidRDefault="00FF07B9" w:rsidP="00CD3A02">
      <w:pPr>
        <w:pStyle w:val="Sinespaciado"/>
        <w:spacing w:after="240"/>
        <w:jc w:val="center"/>
        <w:rPr>
          <w:rFonts w:ascii="Avenir Next LT Pro" w:hAnsi="Avenir Next LT Pro"/>
          <w:i/>
          <w:color w:val="303030"/>
          <w:sz w:val="20"/>
          <w:lang w:val="es-CO"/>
        </w:rPr>
      </w:pPr>
      <w:commentRangeStart w:id="73"/>
      <w:r w:rsidRPr="00300034">
        <w:rPr>
          <w:rFonts w:ascii="Avenir Next LT Pro" w:hAnsi="Avenir Next LT Pro"/>
          <w:i/>
          <w:color w:val="303030"/>
          <w:sz w:val="20"/>
          <w:highlight w:val="cyan"/>
          <w:lang w:val="es-CO"/>
        </w:rPr>
        <w:t xml:space="preserve">Fuente: </w:t>
      </w:r>
      <w:r w:rsidR="0077582C" w:rsidRPr="00300034">
        <w:rPr>
          <w:rFonts w:ascii="Avenir Next LT Pro" w:hAnsi="Avenir Next LT Pro"/>
          <w:i/>
          <w:color w:val="303030"/>
          <w:sz w:val="20"/>
          <w:highlight w:val="cyan"/>
          <w:lang w:val="es-CO"/>
        </w:rPr>
        <w:t>ALS ENVIRONMENTAL S.A.</w:t>
      </w:r>
      <w:commentRangeEnd w:id="73"/>
      <w:r w:rsidR="00106E64" w:rsidRPr="00300034">
        <w:rPr>
          <w:rStyle w:val="Refdecomentario"/>
          <w:rFonts w:ascii="Tahoma" w:eastAsia="Times New Roman" w:hAnsi="Tahoma"/>
          <w:szCs w:val="20"/>
          <w:lang w:val="es-CO" w:eastAsia="es-MX"/>
        </w:rPr>
        <w:commentReference w:id="73"/>
      </w:r>
      <w:r w:rsidR="0077582C" w:rsidRPr="00300034">
        <w:rPr>
          <w:rFonts w:ascii="Avenir Next LT Pro" w:hAnsi="Avenir Next LT Pro"/>
          <w:i/>
          <w:color w:val="303030"/>
          <w:sz w:val="20"/>
          <w:highlight w:val="cyan"/>
          <w:lang w:val="es-CO"/>
        </w:rPr>
        <w:t>S</w:t>
      </w:r>
      <w:r w:rsidR="0077582C" w:rsidRPr="00300034">
        <w:rPr>
          <w:rFonts w:ascii="Avenir Next LT Pro" w:hAnsi="Avenir Next LT Pro"/>
          <w:i/>
          <w:color w:val="303030"/>
          <w:sz w:val="20"/>
          <w:lang w:val="es-CO"/>
        </w:rPr>
        <w:t>.</w:t>
      </w:r>
      <w:r w:rsidRPr="00300034">
        <w:rPr>
          <w:rFonts w:ascii="Avenir Next LT Pro" w:hAnsi="Avenir Next LT Pro"/>
          <w:i/>
          <w:color w:val="303030"/>
          <w:sz w:val="20"/>
          <w:lang w:val="es-CO"/>
        </w:rPr>
        <w:t xml:space="preserve">, </w:t>
      </w:r>
      <w:commentRangeStart w:id="74"/>
      <w:r w:rsidR="0077582C" w:rsidRPr="00300034">
        <w:rPr>
          <w:rFonts w:ascii="Avenir Next LT Pro" w:hAnsi="Avenir Next LT Pro"/>
          <w:i/>
          <w:color w:val="303030"/>
          <w:sz w:val="20"/>
          <w:highlight w:val="cyan"/>
          <w:lang w:val="es-CO"/>
        </w:rPr>
        <w:t xml:space="preserve">{fuente_anio_tabla1}</w:t>
      </w:r>
      <w:r w:rsidRPr="00300034">
        <w:rPr>
          <w:rFonts w:ascii="Avenir Next LT Pro" w:hAnsi="Avenir Next LT Pro"/>
          <w:i/>
          <w:color w:val="303030"/>
          <w:sz w:val="20"/>
          <w:highlight w:val="cyan"/>
          <w:lang w:val="es-CO"/>
        </w:rPr>
        <w:t>.</w:t>
      </w:r>
      <w:bookmarkStart w:id="75" w:name="_Hlk101859364"/>
      <w:commentRangeEnd w:id="74"/>
      <w:r w:rsidR="00106E64" w:rsidRPr="00300034">
        <w:rPr>
          <w:rStyle w:val="Refdecomentario"/>
          <w:rFonts w:ascii="Tahoma" w:eastAsia="Times New Roman" w:hAnsi="Tahoma"/>
          <w:szCs w:val="20"/>
          <w:lang w:val="es-CO" w:eastAsia="es-MX"/>
        </w:rPr>
        <w:commentReference w:id="74"/>
      </w:r>
    </w:p>
    <w:bookmarkEnd w:id="75"/>
    <w:p w14:paraId="5D5E1364" w14:textId="091B2B86" w:rsidR="0006630A" w:rsidRPr="00300034" w:rsidRDefault="007E0F7B" w:rsidP="00A64908">
      <w:pPr>
        <w:spacing w:line="360" w:lineRule="auto"/>
        <w:jc w:val="both"/>
        <w:rPr>
          <w:rFonts w:ascii="Avenir Next LT Pro" w:eastAsia="Times New Roman" w:hAnsi="Avenir Next LT Pro" w:cs="Calibri"/>
          <w:color w:val="303030"/>
          <w:sz w:val="22"/>
          <w:szCs w:val="22"/>
        </w:rPr>
      </w:pPr>
      <w:r w:rsidRPr="00300034">
        <w:rPr>
          <w:rFonts w:ascii="Avenir Next LT Pro" w:eastAsia="Times New Roman" w:hAnsi="Avenir Next LT Pro" w:cs="Calibri"/>
          <w:color w:val="303030"/>
          <w:sz w:val="22"/>
          <w:szCs w:val="22"/>
        </w:rPr>
        <w:t xml:space="preserve">Asimismo, la </w:t>
      </w:r>
      <w:r w:rsidR="00D65853" w:rsidRPr="00300034">
        <w:rPr>
          <w:rFonts w:ascii="Avenir Next LT Pro" w:eastAsia="Times New Roman" w:hAnsi="Avenir Next LT Pro" w:cs="Calibri"/>
          <w:color w:val="303030"/>
          <w:sz w:val="22"/>
          <w:szCs w:val="22"/>
        </w:rPr>
        <w:fldChar w:fldCharType="begin"/>
      </w:r>
      <w:r w:rsidR="00D65853" w:rsidRPr="00300034">
        <w:rPr>
          <w:rFonts w:ascii="Avenir Next LT Pro" w:eastAsia="Times New Roman" w:hAnsi="Avenir Next LT Pro" w:cs="Calibri"/>
          <w:color w:val="303030"/>
          <w:sz w:val="22"/>
          <w:szCs w:val="22"/>
        </w:rPr>
        <w:instrText xml:space="preserve"> REF _Ref101948855 \h  \* MERGEFORMAT </w:instrText>
      </w:r>
      <w:r w:rsidR="00D65853" w:rsidRPr="00300034">
        <w:rPr>
          <w:rFonts w:ascii="Avenir Next LT Pro" w:eastAsia="Times New Roman" w:hAnsi="Avenir Next LT Pro" w:cs="Calibri"/>
          <w:color w:val="303030"/>
          <w:sz w:val="22"/>
          <w:szCs w:val="22"/>
        </w:rPr>
      </w:r>
      <w:r w:rsidR="00D65853" w:rsidRPr="00300034">
        <w:rPr>
          <w:rFonts w:ascii="Avenir Next LT Pro" w:eastAsia="Times New Roman" w:hAnsi="Avenir Next LT Pro" w:cs="Calibri"/>
          <w:color w:val="303030"/>
          <w:sz w:val="22"/>
          <w:szCs w:val="22"/>
        </w:rPr>
        <w:fldChar w:fldCharType="separate"/>
      </w:r>
      <w:r w:rsidR="002E439D" w:rsidRPr="002E439D">
        <w:rPr>
          <w:rFonts w:ascii="Avenir Next LT Pro" w:hAnsi="Avenir Next LT Pro" w:cs="Calibri"/>
          <w:b/>
          <w:bCs/>
          <w:color w:val="303030"/>
          <w:sz w:val="22"/>
          <w:szCs w:val="22"/>
        </w:rPr>
        <w:t>Tabla 2</w:t>
      </w:r>
      <w:r w:rsidR="00D65853" w:rsidRPr="00300034">
        <w:rPr>
          <w:rFonts w:ascii="Avenir Next LT Pro" w:eastAsia="Times New Roman" w:hAnsi="Avenir Next LT Pro" w:cs="Calibri"/>
          <w:color w:val="303030"/>
          <w:sz w:val="22"/>
          <w:szCs w:val="22"/>
        </w:rPr>
        <w:fldChar w:fldCharType="end"/>
      </w:r>
      <w:r w:rsidR="00D65853" w:rsidRPr="00300034">
        <w:rPr>
          <w:rFonts w:ascii="Avenir Next LT Pro" w:eastAsia="Times New Roman" w:hAnsi="Avenir Next LT Pro" w:cs="Calibri"/>
          <w:color w:val="303030"/>
          <w:sz w:val="22"/>
          <w:szCs w:val="22"/>
        </w:rPr>
        <w:t xml:space="preserve">, </w:t>
      </w:r>
      <w:r w:rsidRPr="00300034">
        <w:rPr>
          <w:rFonts w:ascii="Avenir Next LT Pro" w:eastAsia="Times New Roman" w:hAnsi="Avenir Next LT Pro" w:cs="Calibri"/>
          <w:color w:val="303030"/>
          <w:sz w:val="22"/>
          <w:szCs w:val="22"/>
        </w:rPr>
        <w:t xml:space="preserve">contiene </w:t>
      </w:r>
      <w:r w:rsidR="000279DA" w:rsidRPr="00300034">
        <w:rPr>
          <w:rFonts w:ascii="Avenir Next LT Pro" w:eastAsia="Times New Roman" w:hAnsi="Avenir Next LT Pro" w:cs="Calibri"/>
          <w:color w:val="303030"/>
          <w:sz w:val="22"/>
          <w:szCs w:val="22"/>
        </w:rPr>
        <w:t xml:space="preserve">el </w:t>
      </w:r>
      <w:r w:rsidRPr="00300034">
        <w:rPr>
          <w:rFonts w:ascii="Avenir Next LT Pro" w:eastAsia="Times New Roman" w:hAnsi="Avenir Next LT Pro" w:cs="Calibri"/>
          <w:color w:val="303030"/>
          <w:sz w:val="22"/>
          <w:szCs w:val="22"/>
        </w:rPr>
        <w:t xml:space="preserve">número de identificación asignado por el laboratorio de </w:t>
      </w:r>
      <w:r w:rsidR="0077582C" w:rsidRPr="00300034">
        <w:rPr>
          <w:rFonts w:ascii="Avenir Next LT Pro" w:eastAsia="Times New Roman" w:hAnsi="Avenir Next LT Pro" w:cs="Calibri"/>
          <w:color w:val="303030"/>
          <w:sz w:val="22"/>
          <w:szCs w:val="22"/>
        </w:rPr>
        <w:t>ALS ENVIRONMENTAL S.A.S.</w:t>
      </w:r>
      <w:r w:rsidRPr="00300034">
        <w:rPr>
          <w:rFonts w:ascii="Avenir Next LT Pro" w:eastAsia="Times New Roman" w:hAnsi="Avenir Next LT Pro" w:cs="Calibri"/>
          <w:color w:val="303030"/>
          <w:sz w:val="22"/>
          <w:szCs w:val="22"/>
        </w:rPr>
        <w:t xml:space="preserve">, así como también, el número de reporte asociado y la fecha de la toma de las muestras. </w:t>
      </w:r>
      <w:bookmarkStart w:id="76" w:name="_Ref529368411"/>
      <w:bookmarkStart w:id="77" w:name="_Ref47367150"/>
      <w:bookmarkStart w:id="78" w:name="_Toc410401270"/>
      <w:bookmarkStart w:id="79" w:name="_Toc420068453"/>
      <w:bookmarkStart w:id="80" w:name="_Toc479198205"/>
      <w:commentRangeStart w:id="81"/>
      <w:r w:rsidR="00106E64" w:rsidRPr="00300034">
        <w:rPr>
          <w:rFonts w:ascii="Avenir Next LT Pro" w:hAnsi="Avenir Next LT Pro" w:cstheme="minorHAnsi"/>
          <w:color w:val="303030"/>
          <w:sz w:val="22"/>
          <w:highlight w:val="cyan"/>
        </w:rPr>
        <w:t>Se resalta que, estas identificaciones permiten correlacionar la información de los reportes de resultados entregados.</w:t>
      </w:r>
      <w:commentRangeEnd w:id="81"/>
      <w:r w:rsidR="00106E64" w:rsidRPr="00300034">
        <w:rPr>
          <w:rStyle w:val="Refdecomentario"/>
          <w:rFonts w:ascii="Tahoma" w:eastAsia="Times New Roman" w:hAnsi="Tahoma"/>
          <w:szCs w:val="20"/>
          <w:lang w:eastAsia="es-MX"/>
        </w:rPr>
        <w:commentReference w:id="81"/>
      </w:r>
    </w:p>
    <w:p w14:paraId="2A9B7AD8" w14:textId="3B15DC8C" w:rsidR="0006630A" w:rsidRPr="00300034" w:rsidRDefault="0006630A">
      <w:pPr>
        <w:rPr>
          <w:rFonts w:ascii="Avenir Next LT Pro" w:eastAsia="Times New Roman" w:hAnsi="Avenir Next LT Pro" w:cs="Calibri"/>
          <w:color w:val="303030"/>
          <w:sz w:val="22"/>
          <w:szCs w:val="22"/>
        </w:rPr>
      </w:pPr>
    </w:p>
    <w:p w14:paraId="092F468B" w14:textId="10CEC5D0" w:rsidR="00660A55" w:rsidRPr="00300034" w:rsidRDefault="00660A55" w:rsidP="0006630A">
      <w:pPr>
        <w:pStyle w:val="Sinespaciado"/>
        <w:jc w:val="center"/>
        <w:rPr>
          <w:rFonts w:ascii="Avenir Next LT Pro" w:hAnsi="Avenir Next LT Pro" w:cs="Calibri"/>
          <w:b/>
          <w:bCs/>
          <w:color w:val="303030"/>
          <w:sz w:val="20"/>
          <w:szCs w:val="20"/>
          <w:lang w:val="es-CO"/>
        </w:rPr>
      </w:pPr>
      <w:bookmarkStart w:id="82" w:name="_Ref101948855"/>
      <w:bookmarkStart w:id="83" w:name="_Toc197069400"/>
      <w:bookmarkStart w:id="84" w:name="_Toc197069538"/>
      <w:bookmarkStart w:id="85" w:name="_Toc230869532"/>
      <w:bookmarkStart w:id="86" w:name="_Toc230935731"/>
      <w:r w:rsidRPr="00300034">
        <w:rPr>
          <w:rFonts w:ascii="Avenir Next LT Pro" w:hAnsi="Avenir Next LT Pro" w:cs="Calibri"/>
          <w:b/>
          <w:bCs/>
          <w:color w:val="303030"/>
          <w:sz w:val="20"/>
          <w:szCs w:val="20"/>
          <w:lang w:val="es-CO"/>
        </w:rPr>
        <w:t xml:space="preserve">Tabla </w:t>
      </w:r>
      <w:r w:rsidR="00B50DDA" w:rsidRPr="00300034">
        <w:rPr>
          <w:rFonts w:ascii="Avenir Next LT Pro" w:hAnsi="Avenir Next LT Pro" w:cs="Calibri"/>
          <w:b/>
          <w:bCs/>
          <w:color w:val="303030"/>
          <w:sz w:val="20"/>
          <w:szCs w:val="20"/>
          <w:lang w:val="es-CO"/>
        </w:rPr>
        <w:fldChar w:fldCharType="begin"/>
      </w:r>
      <w:r w:rsidR="00B50DDA" w:rsidRPr="00300034">
        <w:rPr>
          <w:rFonts w:ascii="Avenir Next LT Pro" w:hAnsi="Avenir Next LT Pro" w:cs="Calibri"/>
          <w:b/>
          <w:bCs/>
          <w:color w:val="303030"/>
          <w:sz w:val="20"/>
          <w:szCs w:val="20"/>
          <w:lang w:val="es-CO"/>
        </w:rPr>
        <w:instrText xml:space="preserve"> SEQ Tabla \* ARABIC </w:instrText>
      </w:r>
      <w:r w:rsidR="00B50DDA" w:rsidRPr="00300034">
        <w:rPr>
          <w:rFonts w:ascii="Avenir Next LT Pro" w:hAnsi="Avenir Next LT Pro" w:cs="Calibri"/>
          <w:b/>
          <w:bCs/>
          <w:color w:val="303030"/>
          <w:sz w:val="20"/>
          <w:szCs w:val="20"/>
          <w:lang w:val="es-CO"/>
        </w:rPr>
        <w:fldChar w:fldCharType="separate"/>
      </w:r>
      <w:r w:rsidR="002E439D">
        <w:rPr>
          <w:rFonts w:ascii="Avenir Next LT Pro" w:hAnsi="Avenir Next LT Pro" w:cs="Calibri"/>
          <w:b/>
          <w:bCs/>
          <w:noProof/>
          <w:color w:val="303030"/>
          <w:sz w:val="20"/>
          <w:szCs w:val="20"/>
          <w:lang w:val="es-CO"/>
        </w:rPr>
        <w:t>2</w:t>
      </w:r>
      <w:r w:rsidR="00B50DDA" w:rsidRPr="00300034">
        <w:rPr>
          <w:rFonts w:ascii="Avenir Next LT Pro" w:hAnsi="Avenir Next LT Pro" w:cs="Calibri"/>
          <w:b/>
          <w:bCs/>
          <w:color w:val="303030"/>
          <w:sz w:val="20"/>
          <w:szCs w:val="20"/>
          <w:lang w:val="es-CO"/>
        </w:rPr>
        <w:fldChar w:fldCharType="end"/>
      </w:r>
      <w:bookmarkEnd w:id="76"/>
      <w:bookmarkEnd w:id="77"/>
      <w:bookmarkEnd w:id="82"/>
      <w:r w:rsidRPr="00300034">
        <w:rPr>
          <w:rFonts w:ascii="Avenir Next LT Pro" w:hAnsi="Avenir Next LT Pro" w:cs="Calibri"/>
          <w:b/>
          <w:bCs/>
          <w:color w:val="303030"/>
          <w:sz w:val="20"/>
          <w:szCs w:val="20"/>
          <w:lang w:val="es-CO"/>
        </w:rPr>
        <w:t xml:space="preserve">. </w:t>
      </w:r>
      <w:bookmarkEnd w:id="78"/>
      <w:bookmarkEnd w:id="79"/>
      <w:bookmarkEnd w:id="80"/>
      <w:r w:rsidR="007E0F7B" w:rsidRPr="00300034">
        <w:rPr>
          <w:rFonts w:ascii="Avenir Next LT Pro" w:hAnsi="Avenir Next LT Pro" w:cs="Calibri"/>
          <w:b/>
          <w:bCs/>
          <w:color w:val="303030"/>
          <w:sz w:val="20"/>
          <w:szCs w:val="20"/>
          <w:lang w:val="es-CO"/>
        </w:rPr>
        <w:t xml:space="preserve">Identificación </w:t>
      </w:r>
      <w:commentRangeStart w:id="87"/>
      <w:r w:rsidR="007E0F7B" w:rsidRPr="00300034">
        <w:rPr>
          <w:rFonts w:ascii="Avenir Next LT Pro" w:hAnsi="Avenir Next LT Pro" w:cs="Calibri"/>
          <w:b/>
          <w:bCs/>
          <w:color w:val="303030"/>
          <w:sz w:val="20"/>
          <w:szCs w:val="20"/>
          <w:highlight w:val="cyan"/>
          <w:lang w:val="es-CO"/>
        </w:rPr>
        <w:t>de la muestra</w:t>
      </w:r>
      <w:r w:rsidR="0006630A" w:rsidRPr="00300034">
        <w:rPr>
          <w:rFonts w:ascii="Avenir Next LT Pro" w:hAnsi="Avenir Next LT Pro" w:cs="Calibri"/>
          <w:b/>
          <w:bCs/>
          <w:color w:val="303030"/>
          <w:sz w:val="20"/>
          <w:szCs w:val="20"/>
          <w:highlight w:val="cyan"/>
          <w:lang w:val="es-CO"/>
        </w:rPr>
        <w:t>.</w:t>
      </w:r>
      <w:bookmarkEnd w:id="83"/>
      <w:bookmarkEnd w:id="84"/>
      <w:commentRangeEnd w:id="87"/>
      <w:r w:rsidR="00106E64" w:rsidRPr="00300034">
        <w:rPr>
          <w:rStyle w:val="Refdecomentario"/>
          <w:rFonts w:ascii="Tahoma" w:eastAsia="Times New Roman" w:hAnsi="Tahoma"/>
          <w:szCs w:val="20"/>
          <w:lang w:val="es-CO" w:eastAsia="es-MX"/>
        </w:rPr>
        <w:commentReference w:id="87"/>
      </w:r>
      <w:bookmarkEnd w:id="85"/>
      <w:bookmarkEnd w:id="8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22"/>
        <w:gridCol w:w="1700"/>
        <w:gridCol w:w="2112"/>
        <w:gridCol w:w="2894"/>
      </w:tblGrid>
      <w:tr w:rsidR="00512180" w:rsidRPr="00300034" w14:paraId="68562D6B" w14:textId="77777777" w:rsidTr="0011585A">
        <w:trPr>
          <w:trHeight w:val="20"/>
          <w:tblHeader/>
          <w:jc w:val="center"/>
        </w:trPr>
        <w:tc>
          <w:tcPr>
            <w:tcW w:w="2165" w:type="pct"/>
            <w:gridSpan w:val="2"/>
            <w:shd w:val="clear" w:color="auto" w:fill="004CAB"/>
            <w:vAlign w:val="center"/>
          </w:tcPr>
          <w:p w14:paraId="55B6AE30" w14:textId="77777777" w:rsidR="00512180" w:rsidRPr="00300034" w:rsidRDefault="00512180" w:rsidP="0011585A">
            <w:pPr>
              <w:jc w:val="center"/>
              <w:rPr>
                <w:rFonts w:ascii="Avenir Next LT Pro" w:eastAsia="Times New Roman" w:hAnsi="Avenir Next LT Pro" w:cstheme="majorHAnsi"/>
                <w:b/>
                <w:bCs/>
                <w:color w:val="FFFFFF" w:themeColor="background1"/>
                <w:sz w:val="20"/>
                <w:szCs w:val="20"/>
                <w:lang w:eastAsia="es-CO"/>
              </w:rPr>
            </w:pPr>
            <w:r w:rsidRPr="00300034">
              <w:rPr>
                <w:rFonts w:ascii="Avenir Next LT Pro" w:eastAsia="Times New Roman" w:hAnsi="Avenir Next LT Pro" w:cstheme="majorHAnsi"/>
                <w:b/>
                <w:bCs/>
                <w:color w:val="FFFFFF" w:themeColor="background1"/>
                <w:sz w:val="20"/>
                <w:szCs w:val="20"/>
                <w:lang w:eastAsia="es-CO"/>
              </w:rPr>
              <w:t xml:space="preserve">Sitio </w:t>
            </w:r>
            <w:commentRangeStart w:id="88"/>
            <w:r w:rsidRPr="00300034">
              <w:rPr>
                <w:rFonts w:ascii="Avenir Next LT Pro" w:eastAsia="Times New Roman" w:hAnsi="Avenir Next LT Pro" w:cstheme="majorHAnsi"/>
                <w:b/>
                <w:bCs/>
                <w:color w:val="FFFFFF" w:themeColor="background1"/>
                <w:sz w:val="20"/>
                <w:szCs w:val="20"/>
                <w:lang w:eastAsia="es-CO"/>
              </w:rPr>
              <w:t>de muestr</w:t>
            </w:r>
            <w:commentRangeEnd w:id="88"/>
            <w:r w:rsidR="000765B9" w:rsidRPr="00300034">
              <w:rPr>
                <w:rStyle w:val="Refdecomentario"/>
                <w:rFonts w:ascii="Tahoma" w:eastAsia="Times New Roman" w:hAnsi="Tahoma"/>
                <w:szCs w:val="20"/>
                <w:lang w:eastAsia="es-MX"/>
              </w:rPr>
              <w:commentReference w:id="88"/>
            </w:r>
            <w:r w:rsidRPr="00300034">
              <w:rPr>
                <w:rFonts w:ascii="Avenir Next LT Pro" w:eastAsia="Times New Roman" w:hAnsi="Avenir Next LT Pro" w:cstheme="majorHAnsi"/>
                <w:b/>
                <w:bCs/>
                <w:color w:val="FFFFFF" w:themeColor="background1"/>
                <w:sz w:val="20"/>
                <w:szCs w:val="20"/>
                <w:lang w:eastAsia="es-CO"/>
              </w:rPr>
              <w:t>eo</w:t>
            </w:r>
          </w:p>
        </w:tc>
        <w:tc>
          <w:tcPr>
            <w:tcW w:w="2835" w:type="pct"/>
            <w:gridSpan w:val="2"/>
            <w:shd w:val="clear" w:color="auto" w:fill="auto"/>
            <w:vAlign w:val="center"/>
          </w:tcPr>
          <w:p w14:paraId="5C454433" w14:textId="08AF0E83" w:rsidR="00512180" w:rsidRPr="00300034" w:rsidRDefault="00106E64" w:rsidP="0011585A">
            <w:pPr>
              <w:jc w:val="center"/>
              <w:rPr>
                <w:rFonts w:ascii="Avenir Next LT Pro" w:eastAsia="Times New Roman" w:hAnsi="Avenir Next LT Pro" w:cstheme="majorHAnsi"/>
                <w:color w:val="303030"/>
                <w:sz w:val="20"/>
                <w:szCs w:val="20"/>
                <w:lang w:eastAsia="es-CO"/>
              </w:rPr>
            </w:pPr>
            <w:r w:rsidRPr="00300034">
              <w:rPr>
                <w:rFonts w:ascii="Avenir Next LT Pro" w:eastAsia="Times New Roman" w:hAnsi="Avenir Next LT Pro" w:cstheme="majorHAnsi"/>
                <w:color w:val="303030"/>
                <w:sz w:val="20"/>
                <w:szCs w:val="20"/>
                <w:lang w:eastAsia="es-CO"/>
              </w:rPr>
              <w:t xml:space="preserve">{sitio_muestreo}</w:t>
            </w:r>
          </w:p>
        </w:tc>
      </w:tr>
      <w:tr w:rsidR="00106E64" w:rsidRPr="00300034" w14:paraId="4902FA0E" w14:textId="77777777" w:rsidTr="0011585A">
        <w:trPr>
          <w:trHeight w:val="20"/>
          <w:tblHeader/>
          <w:jc w:val="center"/>
        </w:trPr>
        <w:tc>
          <w:tcPr>
            <w:tcW w:w="2165" w:type="pct"/>
            <w:gridSpan w:val="2"/>
            <w:shd w:val="clear" w:color="auto" w:fill="004CAB"/>
            <w:vAlign w:val="center"/>
          </w:tcPr>
          <w:p w14:paraId="4D195A5B" w14:textId="77777777" w:rsidR="00106E64" w:rsidRPr="00300034" w:rsidRDefault="00106E64" w:rsidP="00106E64">
            <w:pPr>
              <w:jc w:val="center"/>
              <w:rPr>
                <w:rFonts w:ascii="Avenir Next LT Pro" w:eastAsia="Times New Roman" w:hAnsi="Avenir Next LT Pro" w:cstheme="majorHAnsi"/>
                <w:b/>
                <w:bCs/>
                <w:color w:val="FFFFFF" w:themeColor="background1"/>
                <w:sz w:val="20"/>
                <w:szCs w:val="20"/>
                <w:lang w:eastAsia="es-CO"/>
              </w:rPr>
            </w:pPr>
            <w:r w:rsidRPr="00300034">
              <w:rPr>
                <w:rFonts w:ascii="Avenir Next LT Pro" w:eastAsia="Times New Roman" w:hAnsi="Avenir Next LT Pro" w:cstheme="majorHAnsi"/>
                <w:b/>
                <w:bCs/>
                <w:color w:val="FFFFFF" w:themeColor="background1"/>
                <w:sz w:val="20"/>
                <w:szCs w:val="20"/>
                <w:lang w:eastAsia="es-CO"/>
              </w:rPr>
              <w:t>Tipo de estudio</w:t>
            </w:r>
          </w:p>
        </w:tc>
        <w:tc>
          <w:tcPr>
            <w:tcW w:w="2835" w:type="pct"/>
            <w:gridSpan w:val="2"/>
            <w:shd w:val="clear" w:color="auto" w:fill="auto"/>
            <w:vAlign w:val="center"/>
          </w:tcPr>
          <w:p w14:paraId="60AC31E5" w14:textId="3BD501FB" w:rsidR="00106E64" w:rsidRPr="00300034" w:rsidRDefault="00106E64" w:rsidP="00106E64">
            <w:pPr>
              <w:jc w:val="center"/>
              <w:rPr>
                <w:rFonts w:ascii="Avenir Next LT Pro" w:eastAsia="Times New Roman" w:hAnsi="Avenir Next LT Pro" w:cstheme="majorHAnsi"/>
                <w:color w:val="303030"/>
                <w:sz w:val="20"/>
                <w:szCs w:val="20"/>
                <w:lang w:eastAsia="es-CO"/>
              </w:rPr>
            </w:pPr>
            <w:r w:rsidRPr="00300034">
              <w:rPr>
                <w:rFonts w:ascii="Avenir Next LT Pro" w:eastAsia="Times New Roman" w:hAnsi="Avenir Next LT Pro" w:cstheme="majorHAnsi"/>
                <w:color w:val="303030"/>
                <w:sz w:val="20"/>
                <w:szCs w:val="20"/>
                <w:lang w:eastAsia="es-CO"/>
              </w:rPr>
              <w:t xml:space="preserve">Estudio de caracterización de </w:t>
            </w:r>
            <w:r w:rsidRPr="00300034">
              <w:rPr>
                <w:rFonts w:ascii="Avenir Next LT Pro" w:eastAsia="Times New Roman" w:hAnsi="Avenir Next LT Pro" w:cstheme="majorHAnsi"/>
                <w:color w:val="303030"/>
                <w:sz w:val="20"/>
                <w:szCs w:val="20"/>
                <w:highlight w:val="cyan"/>
                <w:lang w:eastAsia="es-CO"/>
              </w:rPr>
              <w:t>suelos</w:t>
            </w:r>
          </w:p>
        </w:tc>
      </w:tr>
      <w:tr w:rsidR="00106E64" w:rsidRPr="00300034" w14:paraId="637A82E2" w14:textId="77777777" w:rsidTr="0011585A">
        <w:trPr>
          <w:trHeight w:val="20"/>
          <w:tblHeader/>
          <w:jc w:val="center"/>
        </w:trPr>
        <w:tc>
          <w:tcPr>
            <w:tcW w:w="1202" w:type="pct"/>
            <w:shd w:val="clear" w:color="auto" w:fill="004CAB"/>
            <w:vAlign w:val="center"/>
            <w:hideMark/>
          </w:tcPr>
          <w:p w14:paraId="123FB917" w14:textId="77777777" w:rsidR="00106E64" w:rsidRPr="00300034" w:rsidRDefault="00106E64" w:rsidP="00106E64">
            <w:pPr>
              <w:jc w:val="center"/>
              <w:rPr>
                <w:rFonts w:ascii="Avenir Next LT Pro" w:eastAsia="Times New Roman" w:hAnsi="Avenir Next LT Pro" w:cstheme="majorHAnsi"/>
                <w:b/>
                <w:bCs/>
                <w:color w:val="FFFFFF" w:themeColor="background1"/>
                <w:sz w:val="20"/>
                <w:szCs w:val="20"/>
                <w:lang w:eastAsia="es-CO"/>
              </w:rPr>
            </w:pPr>
            <w:r w:rsidRPr="00300034">
              <w:rPr>
                <w:rFonts w:ascii="Avenir Next LT Pro" w:eastAsia="Times New Roman" w:hAnsi="Avenir Next LT Pro" w:cstheme="majorHAnsi"/>
                <w:b/>
                <w:bCs/>
                <w:color w:val="FFFFFF" w:themeColor="background1"/>
                <w:sz w:val="20"/>
                <w:szCs w:val="20"/>
                <w:lang w:eastAsia="es-CO"/>
              </w:rPr>
              <w:t>Identificación de la muestra</w:t>
            </w:r>
          </w:p>
        </w:tc>
        <w:tc>
          <w:tcPr>
            <w:tcW w:w="963" w:type="pct"/>
            <w:shd w:val="clear" w:color="auto" w:fill="004CAB"/>
            <w:vAlign w:val="center"/>
            <w:hideMark/>
          </w:tcPr>
          <w:p w14:paraId="31AC5E34" w14:textId="77777777" w:rsidR="00106E64" w:rsidRPr="00300034" w:rsidRDefault="00106E64" w:rsidP="00106E64">
            <w:pPr>
              <w:jc w:val="center"/>
              <w:rPr>
                <w:rFonts w:ascii="Avenir Next LT Pro" w:eastAsia="Times New Roman" w:hAnsi="Avenir Next LT Pro" w:cstheme="majorHAnsi"/>
                <w:b/>
                <w:bCs/>
                <w:color w:val="FFFFFF" w:themeColor="background1"/>
                <w:sz w:val="20"/>
                <w:szCs w:val="20"/>
                <w:lang w:eastAsia="es-CO"/>
              </w:rPr>
            </w:pPr>
            <w:r w:rsidRPr="00300034">
              <w:rPr>
                <w:rFonts w:ascii="Avenir Next LT Pro" w:eastAsia="Times New Roman" w:hAnsi="Avenir Next LT Pro" w:cstheme="majorHAnsi"/>
                <w:b/>
                <w:bCs/>
                <w:color w:val="FFFFFF" w:themeColor="background1"/>
                <w:sz w:val="20"/>
                <w:szCs w:val="20"/>
                <w:lang w:eastAsia="es-CO"/>
              </w:rPr>
              <w:t>Número de reporte</w:t>
            </w:r>
          </w:p>
        </w:tc>
        <w:tc>
          <w:tcPr>
            <w:tcW w:w="1196" w:type="pct"/>
            <w:shd w:val="clear" w:color="auto" w:fill="004CAB"/>
            <w:vAlign w:val="center"/>
          </w:tcPr>
          <w:p w14:paraId="3CA6C93B" w14:textId="77777777" w:rsidR="00106E64" w:rsidRPr="00300034" w:rsidRDefault="00106E64" w:rsidP="00106E64">
            <w:pPr>
              <w:jc w:val="center"/>
              <w:rPr>
                <w:rFonts w:ascii="Avenir Next LT Pro" w:eastAsia="Times New Roman" w:hAnsi="Avenir Next LT Pro" w:cstheme="majorHAnsi"/>
                <w:b/>
                <w:bCs/>
                <w:color w:val="FFFFFF" w:themeColor="background1"/>
                <w:sz w:val="20"/>
                <w:szCs w:val="20"/>
                <w:lang w:eastAsia="es-CO"/>
              </w:rPr>
            </w:pPr>
            <w:r w:rsidRPr="00300034">
              <w:rPr>
                <w:rFonts w:ascii="Avenir Next LT Pro" w:eastAsia="Times New Roman" w:hAnsi="Avenir Next LT Pro" w:cstheme="majorHAnsi"/>
                <w:b/>
                <w:bCs/>
                <w:color w:val="FFFFFF" w:themeColor="background1"/>
                <w:sz w:val="20"/>
                <w:szCs w:val="20"/>
                <w:lang w:eastAsia="es-CO"/>
              </w:rPr>
              <w:t>Fecha</w:t>
            </w:r>
          </w:p>
        </w:tc>
        <w:tc>
          <w:tcPr>
            <w:tcW w:w="1639" w:type="pct"/>
            <w:shd w:val="clear" w:color="auto" w:fill="004CAB"/>
            <w:vAlign w:val="center"/>
            <w:hideMark/>
          </w:tcPr>
          <w:p w14:paraId="6582BC31" w14:textId="77777777" w:rsidR="00106E64" w:rsidRPr="00300034" w:rsidRDefault="00106E64" w:rsidP="00106E64">
            <w:pPr>
              <w:jc w:val="center"/>
              <w:rPr>
                <w:rFonts w:ascii="Avenir Next LT Pro" w:eastAsia="Times New Roman" w:hAnsi="Avenir Next LT Pro" w:cstheme="majorHAnsi"/>
                <w:b/>
                <w:bCs/>
                <w:color w:val="FFFFFF" w:themeColor="background1"/>
                <w:sz w:val="20"/>
                <w:szCs w:val="20"/>
                <w:lang w:eastAsia="es-CO"/>
              </w:rPr>
            </w:pPr>
            <w:r w:rsidRPr="00300034">
              <w:rPr>
                <w:rFonts w:ascii="Avenir Next LT Pro" w:eastAsia="Times New Roman" w:hAnsi="Avenir Next LT Pro" w:cstheme="majorHAnsi"/>
                <w:b/>
                <w:bCs/>
                <w:color w:val="FFFFFF" w:themeColor="background1"/>
                <w:sz w:val="20"/>
                <w:szCs w:val="20"/>
                <w:lang w:eastAsia="es-CO"/>
              </w:rPr>
              <w:t>Punto</w:t>
            </w:r>
          </w:p>
        </w:tc>
      </w:tr>
      <w:tr w:rsidR="000765B9" w:rsidRPr="00300034" w14:paraId="2DBE4B0C" w14:textId="77777777" w:rsidTr="0011585A">
        <w:trPr>
          <w:trHeight w:val="20"/>
          <w:jc w:val="center"/>
        </w:trPr>
        <w:tc>
          <w:tcPr>
            <w:tcW w:w="1202" w:type="pct"/>
            <w:shd w:val="clear" w:color="auto" w:fill="auto"/>
            <w:noWrap/>
            <w:vAlign w:val="center"/>
          </w:tcPr>
          <w:p w14:paraId="6DFC0532" w14:textId="55A93693" w:rsidR="000765B9" w:rsidRPr="00300034" w:rsidRDefault="000765B9" w:rsidP="000765B9">
            <w:pPr>
              <w:jc w:val="center"/>
              <w:rPr>
                <w:rFonts w:ascii="Avenir Next LT Pro" w:eastAsia="Times New Roman" w:hAnsi="Avenir Next LT Pro" w:cstheme="majorHAnsi"/>
                <w:color w:val="303030"/>
                <w:sz w:val="20"/>
                <w:szCs w:val="20"/>
                <w:lang w:eastAsia="es-CO"/>
              </w:rPr>
            </w:pPr>
            <w:r w:rsidRPr="00300034">
              <w:rPr>
                <w:rFonts w:ascii="Avenir Next LT Pro" w:hAnsi="Avenir Next LT Pro" w:cstheme="majorHAnsi"/>
                <w:color w:val="303030"/>
                <w:sz w:val="20"/>
                <w:szCs w:val="20"/>
                <w:highlight w:val="cyan"/>
              </w:rPr>
              <w:t>ID</w:t>
            </w:r>
          </w:p>
        </w:tc>
        <w:tc>
          <w:tcPr>
            <w:tcW w:w="963" w:type="pct"/>
            <w:shd w:val="clear" w:color="auto" w:fill="auto"/>
            <w:vAlign w:val="center"/>
          </w:tcPr>
          <w:p w14:paraId="78603AFC" w14:textId="579F79D8" w:rsidR="000765B9" w:rsidRPr="00300034" w:rsidRDefault="000765B9" w:rsidP="000765B9">
            <w:pPr>
              <w:jc w:val="center"/>
              <w:rPr>
                <w:rFonts w:ascii="Avenir Next LT Pro" w:eastAsia="Times New Roman" w:hAnsi="Avenir Next LT Pro" w:cstheme="majorHAnsi"/>
                <w:color w:val="303030"/>
                <w:sz w:val="20"/>
                <w:szCs w:val="20"/>
                <w:lang w:eastAsia="es-CO"/>
              </w:rPr>
            </w:pPr>
            <w:r w:rsidRPr="00300034">
              <w:rPr>
                <w:rFonts w:ascii="Avenir Next LT Pro" w:eastAsia="Times New Roman" w:hAnsi="Avenir Next LT Pro" w:cstheme="majorHAnsi"/>
                <w:color w:val="303030"/>
                <w:sz w:val="20"/>
                <w:szCs w:val="20"/>
                <w:highlight w:val="cyan"/>
                <w:lang w:eastAsia="es-CO"/>
              </w:rPr>
              <w:t xml:space="preserve">{numero_reporte_muestra}</w:t>
            </w:r>
          </w:p>
        </w:tc>
        <w:tc>
          <w:tcPr>
            <w:tcW w:w="1196" w:type="pct"/>
            <w:shd w:val="clear" w:color="auto" w:fill="auto"/>
            <w:vAlign w:val="center"/>
          </w:tcPr>
          <w:p w14:paraId="1EC3BE13" w14:textId="1C124882" w:rsidR="000765B9" w:rsidRPr="00300034" w:rsidRDefault="000765B9" w:rsidP="000765B9">
            <w:pPr>
              <w:jc w:val="center"/>
              <w:rPr>
                <w:rFonts w:ascii="Avenir Next LT Pro" w:hAnsi="Avenir Next LT Pro" w:cstheme="majorHAnsi"/>
                <w:color w:val="303030"/>
                <w:sz w:val="20"/>
                <w:szCs w:val="20"/>
              </w:rPr>
            </w:pPr>
            <w:r w:rsidRPr="00300034">
              <w:rPr>
                <w:rFonts w:ascii="Avenir Next LT Pro" w:hAnsi="Avenir Next LT Pro" w:cstheme="majorHAnsi"/>
                <w:color w:val="303030"/>
                <w:sz w:val="20"/>
                <w:szCs w:val="20"/>
                <w:highlight w:val="cyan"/>
              </w:rPr>
              <w:t xml:space="preserve">{fecha_muestra_tabla2}</w:t>
            </w:r>
          </w:p>
        </w:tc>
        <w:tc>
          <w:tcPr>
            <w:tcW w:w="1639" w:type="pct"/>
            <w:shd w:val="clear" w:color="auto" w:fill="auto"/>
            <w:vAlign w:val="center"/>
          </w:tcPr>
          <w:p w14:paraId="565FA15D" w14:textId="0BCC365B" w:rsidR="000765B9" w:rsidRPr="00300034" w:rsidRDefault="000765B9" w:rsidP="000765B9">
            <w:pPr>
              <w:jc w:val="center"/>
              <w:rPr>
                <w:rFonts w:ascii="Avenir Next LT Pro" w:hAnsi="Avenir Next LT Pro" w:cstheme="majorHAnsi"/>
                <w:color w:val="303030"/>
                <w:sz w:val="20"/>
                <w:szCs w:val="20"/>
              </w:rPr>
            </w:pPr>
            <w:commentRangeStart w:id="89"/>
            <w:r w:rsidRPr="00300034">
              <w:rPr>
                <w:rFonts w:ascii="Avenir Next LT Pro" w:hAnsi="Avenir Next LT Pro" w:cstheme="majorHAnsi"/>
                <w:color w:val="303030"/>
                <w:sz w:val="20"/>
                <w:szCs w:val="20"/>
              </w:rPr>
              <w:t>Nombre del punto</w:t>
            </w:r>
            <w:commentRangeEnd w:id="89"/>
            <w:r w:rsidRPr="00300034">
              <w:rPr>
                <w:rStyle w:val="Refdecomentario"/>
                <w:rFonts w:ascii="Tahoma" w:eastAsia="Times New Roman" w:hAnsi="Tahoma"/>
                <w:szCs w:val="20"/>
                <w:lang w:eastAsia="es-MX"/>
              </w:rPr>
              <w:commentReference w:id="89"/>
            </w:r>
          </w:p>
        </w:tc>
      </w:tr>
    </w:tbl>
    <w:p w14:paraId="02471C4A" w14:textId="7E894DD4" w:rsidR="00C027BB" w:rsidRPr="00300034" w:rsidRDefault="00FF07B9" w:rsidP="007A2C88">
      <w:pPr>
        <w:pStyle w:val="EpgrafeCarCar"/>
        <w:rPr>
          <w:rStyle w:val="nfasis"/>
          <w:rFonts w:ascii="Avenir Next LT Pro" w:hAnsi="Avenir Next LT Pro" w:cstheme="majorHAnsi"/>
          <w:i/>
          <w:color w:val="303030"/>
          <w:lang w:val="es-CO"/>
        </w:rPr>
      </w:pPr>
      <w:r w:rsidRPr="00300034">
        <w:rPr>
          <w:rStyle w:val="nfasis"/>
          <w:rFonts w:ascii="Avenir Next LT Pro" w:hAnsi="Avenir Next LT Pro" w:cstheme="majorHAnsi"/>
          <w:i/>
          <w:color w:val="303030"/>
          <w:lang w:val="es-CO"/>
        </w:rPr>
        <w:t xml:space="preserve">Fuente: </w:t>
      </w:r>
      <w:r w:rsidR="0077582C" w:rsidRPr="00300034">
        <w:rPr>
          <w:rStyle w:val="nfasis"/>
          <w:rFonts w:ascii="Avenir Next LT Pro" w:hAnsi="Avenir Next LT Pro" w:cstheme="majorHAnsi"/>
          <w:i/>
          <w:color w:val="303030"/>
          <w:lang w:val="es-CO"/>
        </w:rPr>
        <w:t>ALS ENVIRONMENTAL S.A.S.</w:t>
      </w:r>
      <w:r w:rsidRPr="00300034">
        <w:rPr>
          <w:rStyle w:val="nfasis"/>
          <w:rFonts w:ascii="Avenir Next LT Pro" w:hAnsi="Avenir Next LT Pro" w:cstheme="majorHAnsi"/>
          <w:i/>
          <w:color w:val="303030"/>
          <w:lang w:val="es-CO"/>
        </w:rPr>
        <w:t xml:space="preserve">, </w:t>
      </w:r>
      <w:commentRangeStart w:id="90"/>
      <w:r w:rsidR="0077582C" w:rsidRPr="00300034">
        <w:rPr>
          <w:rStyle w:val="nfasis"/>
          <w:rFonts w:ascii="Avenir Next LT Pro" w:hAnsi="Avenir Next LT Pro" w:cstheme="majorHAnsi"/>
          <w:i/>
          <w:color w:val="303030"/>
          <w:highlight w:val="cyan"/>
          <w:lang w:val="es-CO"/>
        </w:rPr>
        <w:t xml:space="preserve">{fuente_anio_tabla2}</w:t>
      </w:r>
      <w:r w:rsidRPr="00300034">
        <w:rPr>
          <w:rStyle w:val="nfasis"/>
          <w:rFonts w:ascii="Avenir Next LT Pro" w:hAnsi="Avenir Next LT Pro" w:cstheme="majorHAnsi"/>
          <w:i/>
          <w:color w:val="303030"/>
          <w:lang w:val="es-CO"/>
        </w:rPr>
        <w:t>.</w:t>
      </w:r>
      <w:bookmarkStart w:id="91" w:name="_Ref529368418"/>
      <w:bookmarkStart w:id="92" w:name="_Toc410401271"/>
      <w:bookmarkStart w:id="93" w:name="_Toc420068454"/>
      <w:bookmarkStart w:id="94" w:name="_Toc479198206"/>
      <w:commentRangeEnd w:id="90"/>
      <w:r w:rsidR="00106E64" w:rsidRPr="00300034">
        <w:rPr>
          <w:rStyle w:val="Refdecomentario"/>
          <w:rFonts w:ascii="Tahoma" w:hAnsi="Tahoma"/>
          <w:b w:val="0"/>
          <w:bCs w:val="0"/>
          <w:szCs w:val="20"/>
          <w:lang w:val="es-CO" w:eastAsia="es-MX"/>
        </w:rPr>
        <w:commentReference w:id="90"/>
      </w:r>
      <w:r w:rsidR="00C027BB" w:rsidRPr="00300034">
        <w:rPr>
          <w:rStyle w:val="nfasis"/>
          <w:rFonts w:ascii="Avenir Next LT Pro" w:hAnsi="Avenir Next LT Pro" w:cstheme="majorHAnsi"/>
          <w:i/>
          <w:color w:val="303030"/>
          <w:lang w:val="es-CO"/>
        </w:rPr>
        <w:br w:type="page"/>
      </w:r>
    </w:p>
    <w:p w14:paraId="687D36C4" w14:textId="2A9BC0C1" w:rsidR="00BF03C1" w:rsidRPr="00300034" w:rsidRDefault="00567BDE" w:rsidP="002B3DE5">
      <w:pPr>
        <w:pStyle w:val="Ttulo1"/>
        <w:rPr>
          <w:lang w:val="es-CO"/>
        </w:rPr>
      </w:pPr>
      <w:bookmarkStart w:id="95" w:name="_Toc230881364"/>
      <w:bookmarkStart w:id="96" w:name="_Toc230881421"/>
      <w:bookmarkEnd w:id="91"/>
      <w:bookmarkEnd w:id="92"/>
      <w:bookmarkEnd w:id="93"/>
      <w:bookmarkEnd w:id="94"/>
      <w:r w:rsidRPr="00300034">
        <w:rPr>
          <w:lang w:val="es-CO"/>
        </w:rPr>
        <w:lastRenderedPageBreak/>
        <w:t>METODOLOGÍA</w:t>
      </w:r>
      <w:r w:rsidR="00826FE7" w:rsidRPr="00300034">
        <w:rPr>
          <w:lang w:val="es-CO"/>
        </w:rPr>
        <w:t xml:space="preserve"> DEL MONITOREO</w:t>
      </w:r>
      <w:bookmarkEnd w:id="95"/>
      <w:bookmarkEnd w:id="96"/>
    </w:p>
    <w:p w14:paraId="761B2481" w14:textId="660315A4" w:rsidR="00CF50A6" w:rsidRPr="00300034" w:rsidRDefault="00CF50A6" w:rsidP="009C5478">
      <w:pPr>
        <w:pStyle w:val="Ttulo2"/>
        <w:rPr>
          <w:lang w:val="es-CO"/>
        </w:rPr>
      </w:pPr>
      <w:bookmarkStart w:id="97" w:name="_Toc19781416"/>
      <w:bookmarkStart w:id="98" w:name="_Toc230881365"/>
      <w:bookmarkStart w:id="99" w:name="_Toc230881422"/>
      <w:r w:rsidRPr="00300034">
        <w:rPr>
          <w:lang w:val="es-CO"/>
        </w:rPr>
        <w:t>Características del m</w:t>
      </w:r>
      <w:bookmarkEnd w:id="97"/>
      <w:r w:rsidR="00140726" w:rsidRPr="00300034">
        <w:rPr>
          <w:lang w:val="es-CO"/>
        </w:rPr>
        <w:t>uestreo</w:t>
      </w:r>
      <w:bookmarkEnd w:id="98"/>
      <w:bookmarkEnd w:id="99"/>
    </w:p>
    <w:p w14:paraId="5F5030F6" w14:textId="188AAD97" w:rsidR="00CF50A6" w:rsidRPr="00300034" w:rsidRDefault="00512180" w:rsidP="00261E6D">
      <w:pPr>
        <w:spacing w:after="24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 xml:space="preserve">El muestreo se realizó según los requerimientos de </w:t>
      </w:r>
      <w:r w:rsidR="00877519" w:rsidRPr="00300034">
        <w:rPr>
          <w:rFonts w:ascii="Avenir Next LT Pro" w:hAnsi="Avenir Next LT Pro" w:cs="Calibri"/>
          <w:color w:val="303030"/>
          <w:sz w:val="22"/>
          <w:szCs w:val="22"/>
          <w:highlight w:val="cyan"/>
        </w:rPr>
        <w:t xml:space="preserve">{nombre_cliente_metodologia}</w:t>
      </w:r>
      <w:r w:rsidRPr="00300034">
        <w:rPr>
          <w:rFonts w:ascii="Avenir Next LT Pro" w:hAnsi="Avenir Next LT Pro" w:cs="Calibri"/>
          <w:color w:val="303030"/>
          <w:sz w:val="22"/>
          <w:szCs w:val="22"/>
          <w:highlight w:val="cyan"/>
        </w:rPr>
        <w:t>,</w:t>
      </w:r>
      <w:r w:rsidRPr="00300034">
        <w:rPr>
          <w:rFonts w:ascii="Avenir Next LT Pro" w:hAnsi="Avenir Next LT Pro" w:cs="Calibri"/>
          <w:color w:val="303030"/>
          <w:sz w:val="22"/>
          <w:szCs w:val="22"/>
        </w:rPr>
        <w:t xml:space="preserve"> los cuales fueron realizar la toma de muestra de suelos en un (</w:t>
      </w:r>
      <w:r w:rsidR="00E46BFB" w:rsidRPr="00300034">
        <w:rPr>
          <w:rFonts w:ascii="Avenir Next LT Pro" w:hAnsi="Avenir Next LT Pro" w:cs="Calibri"/>
          <w:color w:val="303030"/>
          <w:sz w:val="22"/>
          <w:szCs w:val="22"/>
          <w:highlight w:val="cyan"/>
        </w:rPr>
        <w:t xml:space="preserve">{numero_puntos_metodologia}</w:t>
      </w:r>
      <w:r w:rsidRPr="00300034">
        <w:rPr>
          <w:rFonts w:ascii="Avenir Next LT Pro" w:hAnsi="Avenir Next LT Pro" w:cs="Calibri"/>
          <w:color w:val="303030"/>
          <w:sz w:val="22"/>
          <w:szCs w:val="22"/>
          <w:highlight w:val="cyan"/>
        </w:rPr>
        <w:t>) punto</w:t>
      </w:r>
      <w:r w:rsidRPr="00300034">
        <w:rPr>
          <w:rFonts w:ascii="Avenir Next LT Pro" w:hAnsi="Avenir Next LT Pro" w:cs="Calibri"/>
          <w:color w:val="303030"/>
          <w:sz w:val="22"/>
          <w:szCs w:val="22"/>
        </w:rPr>
        <w:t xml:space="preserve"> ubicado </w:t>
      </w:r>
      <w:r w:rsidR="00E46BFB" w:rsidRPr="00300034">
        <w:rPr>
          <w:rFonts w:ascii="Avenir Next LT Pro" w:hAnsi="Avenir Next LT Pro" w:cs="Calibri"/>
          <w:bCs/>
          <w:color w:val="303030"/>
          <w:sz w:val="22"/>
          <w:szCs w:val="22"/>
        </w:rPr>
        <w:t xml:space="preserve">en el </w:t>
      </w:r>
      <w:r w:rsidR="00E46BFB" w:rsidRPr="00300034">
        <w:rPr>
          <w:rFonts w:ascii="Avenir Next LT Pro" w:hAnsi="Avenir Next LT Pro" w:cs="Calibri"/>
          <w:bCs/>
          <w:color w:val="303030"/>
          <w:sz w:val="22"/>
          <w:szCs w:val="22"/>
          <w:highlight w:val="cyan"/>
        </w:rPr>
        <w:t xml:space="preserve">municipio {municipio_metodologia}</w:t>
      </w:r>
      <w:r w:rsidRPr="00300034">
        <w:rPr>
          <w:rFonts w:ascii="Avenir Next LT Pro" w:hAnsi="Avenir Next LT Pro" w:cs="Calibri"/>
          <w:color w:val="303030"/>
          <w:sz w:val="22"/>
          <w:szCs w:val="22"/>
          <w:highlight w:val="cyan"/>
        </w:rPr>
        <w:t xml:space="preserve">, departamento del </w:t>
      </w:r>
      <w:r w:rsidR="00E46BFB" w:rsidRPr="00300034">
        <w:rPr>
          <w:rFonts w:ascii="Avenir Next LT Pro" w:hAnsi="Avenir Next LT Pro" w:cs="Calibri"/>
          <w:color w:val="303030"/>
          <w:sz w:val="22"/>
          <w:szCs w:val="22"/>
          <w:highlight w:val="cyan"/>
        </w:rPr>
        <w:t xml:space="preserve">{departamento_metodologia}</w:t>
      </w:r>
      <w:r w:rsidRPr="00300034">
        <w:rPr>
          <w:rFonts w:ascii="Avenir Next LT Pro" w:hAnsi="Avenir Next LT Pro" w:cs="Calibri"/>
          <w:color w:val="303030"/>
          <w:sz w:val="22"/>
          <w:szCs w:val="22"/>
        </w:rPr>
        <w:t xml:space="preserve">; para su </w:t>
      </w:r>
      <w:r w:rsidRPr="00300034">
        <w:rPr>
          <w:rFonts w:ascii="Avenir Next LT Pro" w:hAnsi="Avenir Next LT Pro" w:cs="Calibri"/>
          <w:color w:val="303030"/>
          <w:sz w:val="22"/>
          <w:szCs w:val="22"/>
          <w:highlight w:val="cyan"/>
        </w:rPr>
        <w:t>caracterización fisicoquímica</w:t>
      </w:r>
      <w:r w:rsidR="00A838D2" w:rsidRPr="00300034">
        <w:rPr>
          <w:rFonts w:ascii="Avenir Next LT Pro" w:hAnsi="Avenir Next LT Pro" w:cs="Calibri"/>
          <w:color w:val="303030"/>
          <w:sz w:val="22"/>
          <w:szCs w:val="22"/>
          <w:highlight w:val="cyan"/>
        </w:rPr>
        <w:t>.</w:t>
      </w:r>
    </w:p>
    <w:p w14:paraId="187B375E" w14:textId="6BB421FF" w:rsidR="00100921" w:rsidRPr="00300034" w:rsidRDefault="00D22686" w:rsidP="00100921">
      <w:pPr>
        <w:spacing w:before="24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 xml:space="preserve">Los métodos empleados siguen los lineamientos y técnicas recomendados en la Calidad del suelo – Muestreo Parte 101: Marco para la preparación y aplicación de un plan de muestreo (NTC-ISO 18400-101:2017; Calidad del suelo – Muestreo – parte 104: Estrategias. (NTC-ISO 18400-104:2018); INSTITUTO GEOGRÁFICO AGUSTÍN CODAZZI. Métodos analíticos del laboratorio de suelos; </w:t>
      </w:r>
      <w:commentRangeStart w:id="100"/>
      <w:r w:rsidRPr="00300034">
        <w:rPr>
          <w:rFonts w:ascii="Avenir Next LT Pro" w:hAnsi="Avenir Next LT Pro" w:cs="Calibri"/>
          <w:color w:val="303030"/>
          <w:sz w:val="22"/>
          <w:szCs w:val="22"/>
          <w:highlight w:val="cyan"/>
        </w:rPr>
        <w:t>Manual metodología de campo para determinar profundidad, densidad aparente, materia orgánica, infiltración del agua, textura y pH en el suelo, UNAG Nicaragua 2017</w:t>
      </w:r>
      <w:r w:rsidRPr="00300034">
        <w:rPr>
          <w:rFonts w:ascii="Avenir Next LT Pro" w:hAnsi="Avenir Next LT Pro" w:cs="Calibri"/>
          <w:color w:val="303030"/>
          <w:sz w:val="22"/>
          <w:szCs w:val="22"/>
        </w:rPr>
        <w:t xml:space="preserve"> </w:t>
      </w:r>
      <w:commentRangeEnd w:id="100"/>
      <w:r w:rsidR="00A33EB4" w:rsidRPr="00300034">
        <w:rPr>
          <w:rStyle w:val="Refdecomentario"/>
          <w:rFonts w:ascii="Tahoma" w:eastAsia="Times New Roman" w:hAnsi="Tahoma"/>
          <w:szCs w:val="20"/>
          <w:lang w:eastAsia="es-MX"/>
        </w:rPr>
        <w:commentReference w:id="100"/>
      </w:r>
      <w:r w:rsidRPr="00300034">
        <w:rPr>
          <w:rFonts w:ascii="Avenir Next LT Pro" w:hAnsi="Avenir Next LT Pro" w:cs="Calibri"/>
          <w:color w:val="303030"/>
          <w:sz w:val="22"/>
          <w:szCs w:val="22"/>
        </w:rPr>
        <w:t xml:space="preserve">y por la Asociación Americana de Trabajos del Agua- AWWA- en el American Standard </w:t>
      </w:r>
      <w:proofErr w:type="spellStart"/>
      <w:r w:rsidRPr="00300034">
        <w:rPr>
          <w:rFonts w:ascii="Avenir Next LT Pro" w:hAnsi="Avenir Next LT Pro" w:cs="Calibri"/>
          <w:color w:val="303030"/>
          <w:sz w:val="22"/>
          <w:szCs w:val="22"/>
        </w:rPr>
        <w:t>Methods</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for</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Examination</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of</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Water</w:t>
      </w:r>
      <w:proofErr w:type="spellEnd"/>
      <w:r w:rsidRPr="00300034">
        <w:rPr>
          <w:rFonts w:ascii="Avenir Next LT Pro" w:hAnsi="Avenir Next LT Pro" w:cs="Calibri"/>
          <w:color w:val="303030"/>
          <w:sz w:val="22"/>
          <w:szCs w:val="22"/>
        </w:rPr>
        <w:t xml:space="preserve"> and </w:t>
      </w:r>
      <w:proofErr w:type="spellStart"/>
      <w:r w:rsidRPr="00300034">
        <w:rPr>
          <w:rFonts w:ascii="Avenir Next LT Pro" w:hAnsi="Avenir Next LT Pro" w:cs="Calibri"/>
          <w:color w:val="303030"/>
          <w:sz w:val="22"/>
          <w:szCs w:val="22"/>
        </w:rPr>
        <w:t>Wastewater</w:t>
      </w:r>
      <w:proofErr w:type="spellEnd"/>
      <w:r w:rsidRPr="00300034">
        <w:rPr>
          <w:rFonts w:ascii="Avenir Next LT Pro" w:hAnsi="Avenir Next LT Pro" w:cs="Calibri"/>
          <w:color w:val="303030"/>
          <w:sz w:val="22"/>
          <w:szCs w:val="22"/>
        </w:rPr>
        <w:t xml:space="preserve"> versión </w:t>
      </w:r>
      <w:r w:rsidR="00A33EB4" w:rsidRPr="00300034">
        <w:rPr>
          <w:rFonts w:ascii="Avenir Next LT Pro" w:hAnsi="Avenir Next LT Pro" w:cstheme="majorHAnsi"/>
          <w:color w:val="303030"/>
          <w:sz w:val="22"/>
          <w:szCs w:val="22"/>
        </w:rPr>
        <w:t>(</w:t>
      </w:r>
      <w:commentRangeStart w:id="101"/>
      <w:r w:rsidR="00A33EB4" w:rsidRPr="00300034">
        <w:rPr>
          <w:rFonts w:ascii="Avenir Next LT Pro" w:hAnsi="Avenir Next LT Pro" w:cstheme="majorHAnsi"/>
          <w:b/>
          <w:bCs/>
          <w:i/>
          <w:iCs/>
          <w:color w:val="303030"/>
          <w:sz w:val="22"/>
          <w:szCs w:val="22"/>
        </w:rPr>
        <w:t xml:space="preserve">{version_awwa_vigente}</w:t>
      </w:r>
      <w:r w:rsidR="00A33EB4" w:rsidRPr="00300034">
        <w:rPr>
          <w:rFonts w:ascii="Avenir Next LT Pro" w:hAnsi="Avenir Next LT Pro" w:cstheme="majorHAnsi"/>
          <w:color w:val="303030"/>
          <w:sz w:val="22"/>
          <w:szCs w:val="22"/>
        </w:rPr>
        <w:t>)</w:t>
      </w:r>
      <w:r w:rsidRPr="00300034">
        <w:rPr>
          <w:rFonts w:ascii="Avenir Next LT Pro" w:hAnsi="Avenir Next LT Pro" w:cs="Calibri"/>
          <w:color w:val="303030"/>
          <w:sz w:val="22"/>
          <w:szCs w:val="22"/>
        </w:rPr>
        <w:t xml:space="preserve">, </w:t>
      </w:r>
      <w:commentRangeEnd w:id="101"/>
      <w:r w:rsidR="00A33EB4" w:rsidRPr="00300034">
        <w:rPr>
          <w:rStyle w:val="Refdecomentario"/>
          <w:rFonts w:ascii="Tahoma" w:eastAsia="Times New Roman" w:hAnsi="Tahoma"/>
          <w:szCs w:val="20"/>
          <w:lang w:eastAsia="es-MX"/>
        </w:rPr>
        <w:commentReference w:id="101"/>
      </w:r>
      <w:r w:rsidRPr="00300034">
        <w:rPr>
          <w:rFonts w:ascii="Avenir Next LT Pro" w:hAnsi="Avenir Next LT Pro" w:cs="Calibri"/>
          <w:color w:val="303030"/>
          <w:sz w:val="22"/>
          <w:szCs w:val="22"/>
        </w:rPr>
        <w:t>además de la norma técnica Colombiana NTC-ISO 17025 Requisitos Generales de Competencia de Laboratorio de Ensayo y calibración (ICONTEC, 2017).</w:t>
      </w:r>
    </w:p>
    <w:p w14:paraId="22733705" w14:textId="3BA7A6A1" w:rsidR="00CF50A6" w:rsidRPr="00300034" w:rsidRDefault="00CF50A6" w:rsidP="00180F9E">
      <w:pPr>
        <w:spacing w:before="240" w:line="360" w:lineRule="auto"/>
        <w:jc w:val="both"/>
        <w:rPr>
          <w:rFonts w:ascii="Avenir Next LT Pro" w:hAnsi="Avenir Next LT Pro" w:cstheme="majorHAnsi"/>
          <w:bCs/>
          <w:i/>
          <w:iCs/>
          <w:color w:val="303030"/>
          <w:sz w:val="22"/>
          <w:szCs w:val="22"/>
        </w:rPr>
      </w:pPr>
      <w:r w:rsidRPr="00300034">
        <w:rPr>
          <w:rFonts w:ascii="Avenir Next LT Pro" w:hAnsi="Avenir Next LT Pro" w:cs="Calibri"/>
          <w:color w:val="303030"/>
          <w:sz w:val="22"/>
          <w:szCs w:val="22"/>
        </w:rPr>
        <w:t xml:space="preserve">Se realizó la toma de muestras </w:t>
      </w:r>
      <w:r w:rsidR="00CC7C9A" w:rsidRPr="00300034">
        <w:rPr>
          <w:rFonts w:ascii="Avenir Next LT Pro" w:hAnsi="Avenir Next LT Pro" w:cs="Calibri"/>
          <w:color w:val="303030"/>
          <w:sz w:val="22"/>
          <w:szCs w:val="22"/>
        </w:rPr>
        <w:t xml:space="preserve">el día </w:t>
      </w:r>
      <w:r w:rsidR="00CC7C9A" w:rsidRPr="00300034">
        <w:rPr>
          <w:rFonts w:ascii="Avenir Next LT Pro" w:hAnsi="Avenir Next LT Pro" w:cs="Calibri"/>
          <w:color w:val="303030"/>
          <w:sz w:val="22"/>
          <w:szCs w:val="22"/>
          <w:highlight w:val="cyan"/>
        </w:rPr>
        <w:t xml:space="preserve">{dia_muestreo_metodologia}</w:t>
      </w:r>
      <w:r w:rsidR="00CC7C9A" w:rsidRPr="00300034">
        <w:rPr>
          <w:rFonts w:ascii="Avenir Next LT Pro" w:hAnsi="Avenir Next LT Pro" w:cs="Calibri"/>
          <w:color w:val="303030"/>
          <w:sz w:val="22"/>
          <w:szCs w:val="22"/>
        </w:rPr>
        <w:t xml:space="preserve"> de </w:t>
      </w:r>
      <w:r w:rsidR="00CC7C9A" w:rsidRPr="00300034">
        <w:rPr>
          <w:rFonts w:ascii="Avenir Next LT Pro" w:hAnsi="Avenir Next LT Pro" w:cs="Calibri"/>
          <w:color w:val="303030"/>
          <w:sz w:val="22"/>
          <w:szCs w:val="22"/>
          <w:highlight w:val="cyan"/>
        </w:rPr>
        <w:t xml:space="preserve">{mes_muestreo_metodologia}</w:t>
      </w:r>
      <w:r w:rsidR="00CC7C9A" w:rsidRPr="00300034">
        <w:rPr>
          <w:rFonts w:ascii="Avenir Next LT Pro" w:hAnsi="Avenir Next LT Pro" w:cs="Calibri"/>
          <w:color w:val="303030"/>
          <w:sz w:val="22"/>
          <w:szCs w:val="22"/>
        </w:rPr>
        <w:t xml:space="preserve"> del </w:t>
      </w:r>
      <w:r w:rsidR="00CC7C9A" w:rsidRPr="00300034">
        <w:rPr>
          <w:rFonts w:ascii="Avenir Next LT Pro" w:hAnsi="Avenir Next LT Pro" w:cs="Calibri"/>
          <w:color w:val="303030"/>
          <w:sz w:val="22"/>
          <w:szCs w:val="22"/>
          <w:highlight w:val="cyan"/>
        </w:rPr>
        <w:t>año</w:t>
      </w:r>
      <w:r w:rsidR="00180F9E" w:rsidRPr="00300034">
        <w:rPr>
          <w:rFonts w:ascii="Avenir Next LT Pro" w:hAnsi="Avenir Next LT Pro" w:cs="Calibri"/>
          <w:color w:val="303030"/>
          <w:sz w:val="22"/>
          <w:szCs w:val="22"/>
        </w:rPr>
        <w:t>,</w:t>
      </w:r>
      <w:r w:rsidRPr="00300034">
        <w:rPr>
          <w:rFonts w:ascii="Avenir Next LT Pro" w:hAnsi="Avenir Next LT Pro" w:cs="Calibri"/>
          <w:color w:val="303030"/>
          <w:sz w:val="22"/>
          <w:szCs w:val="22"/>
        </w:rPr>
        <w:t xml:space="preserve"> </w:t>
      </w:r>
      <w:r w:rsidR="007D2986" w:rsidRPr="00300034">
        <w:rPr>
          <w:rFonts w:ascii="Avenir Next LT Pro" w:hAnsi="Avenir Next LT Pro" w:cstheme="majorHAnsi"/>
          <w:bCs/>
          <w:color w:val="303030"/>
          <w:sz w:val="22"/>
          <w:szCs w:val="22"/>
        </w:rPr>
        <w:t xml:space="preserve">implementando la metodología descrita en los procedimientos internos de </w:t>
      </w:r>
      <w:r w:rsidR="0077582C" w:rsidRPr="00300034">
        <w:rPr>
          <w:rFonts w:ascii="Avenir Next LT Pro" w:hAnsi="Avenir Next LT Pro" w:cstheme="majorHAnsi"/>
          <w:bCs/>
          <w:color w:val="303030"/>
          <w:sz w:val="22"/>
          <w:szCs w:val="22"/>
        </w:rPr>
        <w:t>ALS ENVIRONMENTAL S.A.S.</w:t>
      </w:r>
      <w:r w:rsidR="007D2986" w:rsidRPr="00300034">
        <w:rPr>
          <w:rFonts w:ascii="Avenir Next LT Pro" w:hAnsi="Avenir Next LT Pro" w:cstheme="majorHAnsi"/>
          <w:bCs/>
          <w:color w:val="303030"/>
          <w:sz w:val="22"/>
          <w:szCs w:val="22"/>
        </w:rPr>
        <w:t>,</w:t>
      </w:r>
      <w:r w:rsidR="007D2986" w:rsidRPr="00300034">
        <w:rPr>
          <w:rFonts w:ascii="Avenir Next LT Pro" w:hAnsi="Avenir Next LT Pro" w:cstheme="majorHAnsi"/>
          <w:bCs/>
          <w:i/>
          <w:iCs/>
          <w:color w:val="303030"/>
          <w:sz w:val="22"/>
          <w:szCs w:val="22"/>
        </w:rPr>
        <w:t xml:space="preserve"> PO-PSM-01 Planeación y ejecución del servicio y PO-PSM-46 Muestreo de suelos. </w:t>
      </w:r>
      <w:r w:rsidR="00150CE7" w:rsidRPr="004E2574">
        <w:rPr>
          <w:rFonts w:ascii="Avenir Next LT Pro" w:hAnsi="Avenir Next LT Pro" w:cstheme="majorHAnsi"/>
          <w:bCs/>
          <w:color w:val="303030"/>
          <w:sz w:val="22"/>
          <w:szCs w:val="22"/>
        </w:rPr>
        <w:t>A continuación, se describen las principales actividades técnicas ejecutadas durante el desarrollo del monitoreo, incluyendo las condiciones de muestreo, preservación, control operacional, trazabilidad documental y recepción de muestras:</w:t>
      </w:r>
    </w:p>
    <w:p w14:paraId="49231B70" w14:textId="6F66B2C7" w:rsidR="009C5478" w:rsidRPr="00300034" w:rsidRDefault="00B642FB" w:rsidP="00B642FB">
      <w:pPr>
        <w:pStyle w:val="Ttulo3"/>
        <w:rPr>
          <w:lang w:val="es-CO"/>
        </w:rPr>
      </w:pPr>
      <w:bookmarkStart w:id="102" w:name="_Toc230881366"/>
      <w:r w:rsidRPr="00300034">
        <w:rPr>
          <w:lang w:val="es-CO"/>
        </w:rPr>
        <w:t>Planeación y definición de la estrategia de monitoreo</w:t>
      </w:r>
      <w:bookmarkEnd w:id="102"/>
    </w:p>
    <w:p w14:paraId="1F28DCAD" w14:textId="287AE329" w:rsidR="009C5478" w:rsidRPr="00300034" w:rsidRDefault="00C37D25" w:rsidP="00180F9E">
      <w:pPr>
        <w:spacing w:before="240" w:line="360" w:lineRule="auto"/>
        <w:jc w:val="both"/>
        <w:rPr>
          <w:rFonts w:ascii="Avenir Next LT Pro" w:hAnsi="Avenir Next LT Pro" w:cstheme="majorHAnsi"/>
          <w:bCs/>
          <w:color w:val="303030"/>
          <w:sz w:val="22"/>
          <w:szCs w:val="22"/>
        </w:rPr>
      </w:pPr>
      <w:r w:rsidRPr="00300034">
        <w:rPr>
          <w:rFonts w:ascii="Avenir Next LT Pro" w:hAnsi="Avenir Next LT Pro" w:cstheme="majorHAnsi"/>
          <w:bCs/>
          <w:color w:val="303030"/>
          <w:sz w:val="22"/>
          <w:szCs w:val="22"/>
        </w:rPr>
        <w:t xml:space="preserve">La planificación y ejecución del muestreo se realizó conforme a las especificaciones del cliente y al objetivo del servicio, integrando criterios técnicos asociados a las características del suelo, las condiciones del terreno y las condiciones </w:t>
      </w:r>
      <w:r w:rsidR="00DC2E33" w:rsidRPr="00300034">
        <w:rPr>
          <w:rFonts w:ascii="Avenir Next LT Pro" w:hAnsi="Avenir Next LT Pro" w:cstheme="majorHAnsi"/>
          <w:bCs/>
          <w:color w:val="303030"/>
          <w:sz w:val="22"/>
          <w:szCs w:val="22"/>
        </w:rPr>
        <w:t>ambientales,</w:t>
      </w:r>
      <w:r w:rsidRPr="00300034">
        <w:rPr>
          <w:rFonts w:ascii="Avenir Next LT Pro" w:hAnsi="Avenir Next LT Pro" w:cstheme="majorHAnsi"/>
          <w:bCs/>
          <w:color w:val="303030"/>
          <w:sz w:val="22"/>
          <w:szCs w:val="22"/>
        </w:rPr>
        <w:t xml:space="preserve"> </w:t>
      </w:r>
      <w:r w:rsidR="00DC2E33" w:rsidRPr="00300034">
        <w:rPr>
          <w:rFonts w:ascii="Avenir Next LT Pro" w:hAnsi="Avenir Next LT Pro" w:cstheme="majorHAnsi"/>
          <w:bCs/>
          <w:color w:val="303030"/>
          <w:sz w:val="22"/>
          <w:szCs w:val="22"/>
        </w:rPr>
        <w:t xml:space="preserve">así como </w:t>
      </w:r>
      <w:r w:rsidRPr="00300034">
        <w:rPr>
          <w:rFonts w:ascii="Avenir Next LT Pro" w:hAnsi="Avenir Next LT Pro" w:cstheme="majorHAnsi"/>
          <w:bCs/>
          <w:color w:val="303030"/>
          <w:sz w:val="22"/>
          <w:szCs w:val="22"/>
        </w:rPr>
        <w:t xml:space="preserve">operacionales presentes </w:t>
      </w:r>
      <w:commentRangeStart w:id="103"/>
      <w:r w:rsidRPr="00300034">
        <w:rPr>
          <w:rFonts w:ascii="Avenir Next LT Pro" w:hAnsi="Avenir Next LT Pro" w:cstheme="majorHAnsi"/>
          <w:bCs/>
          <w:color w:val="303030"/>
          <w:sz w:val="22"/>
          <w:szCs w:val="22"/>
          <w:highlight w:val="cyan"/>
        </w:rPr>
        <w:t>en los puntos de muestreo</w:t>
      </w:r>
      <w:commentRangeEnd w:id="103"/>
      <w:r w:rsidRPr="00300034">
        <w:rPr>
          <w:rStyle w:val="Refdecomentario"/>
          <w:rFonts w:ascii="Tahoma" w:eastAsia="Times New Roman" w:hAnsi="Tahoma"/>
          <w:szCs w:val="20"/>
          <w:lang w:eastAsia="es-MX"/>
        </w:rPr>
        <w:commentReference w:id="103"/>
      </w:r>
      <w:r w:rsidR="00E9275E" w:rsidRPr="00300034">
        <w:rPr>
          <w:rFonts w:ascii="Avenir Next LT Pro" w:hAnsi="Avenir Next LT Pro" w:cstheme="majorHAnsi"/>
          <w:bCs/>
          <w:color w:val="303030"/>
          <w:sz w:val="22"/>
          <w:szCs w:val="22"/>
        </w:rPr>
        <w:t xml:space="preserve">. Con base en lo anterior, se </w:t>
      </w:r>
      <w:r w:rsidR="00E9275E" w:rsidRPr="00300034">
        <w:rPr>
          <w:rFonts w:ascii="Avenir Next LT Pro" w:hAnsi="Avenir Next LT Pro" w:cstheme="majorHAnsi"/>
          <w:bCs/>
          <w:color w:val="303030"/>
          <w:sz w:val="22"/>
          <w:szCs w:val="22"/>
        </w:rPr>
        <w:lastRenderedPageBreak/>
        <w:t>validó que los puntos de muestreo fueran técnicamente viables y cumplieran con las condiciones requeridas para su intervención (accesibilidad, seguridad, condiciones operacionales y posibilidad de obtención de muestra). En paralelo, se estableció la estrategia de recolección para asegurar la representatividad espacial y/o temporal del sistema evaluado, de acuerdo con los procedimientos internos del laboratorio y los criterios técnicos aplicables.</w:t>
      </w:r>
    </w:p>
    <w:p w14:paraId="7FE208FF" w14:textId="658E8D1A" w:rsidR="009C5478" w:rsidRPr="00300034" w:rsidRDefault="000C24B5" w:rsidP="00DC2E33">
      <w:pPr>
        <w:pStyle w:val="Ttulo3"/>
        <w:rPr>
          <w:lang w:val="es-CO"/>
        </w:rPr>
      </w:pPr>
      <w:bookmarkStart w:id="104" w:name="_Toc230881367"/>
      <w:r w:rsidRPr="00300034">
        <w:rPr>
          <w:lang w:val="es-CO"/>
        </w:rPr>
        <w:t>Revisión de materiales y recipientes para muestreo</w:t>
      </w:r>
      <w:bookmarkEnd w:id="104"/>
    </w:p>
    <w:p w14:paraId="1CC320B7" w14:textId="77777777" w:rsidR="000C24B5" w:rsidRPr="00300034" w:rsidRDefault="000C24B5" w:rsidP="000C24B5">
      <w:pPr>
        <w:rPr>
          <w:lang w:eastAsia="es-MX"/>
        </w:rPr>
      </w:pPr>
    </w:p>
    <w:p w14:paraId="54597EFD" w14:textId="77777777" w:rsidR="000C24B5" w:rsidRPr="00300034" w:rsidRDefault="000C24B5" w:rsidP="000C24B5">
      <w:pPr>
        <w:spacing w:line="360" w:lineRule="auto"/>
        <w:jc w:val="both"/>
        <w:rPr>
          <w:rFonts w:ascii="Avenir Next LT Pro" w:hAnsi="Avenir Next LT Pro"/>
          <w:color w:val="303030"/>
          <w:sz w:val="22"/>
          <w:szCs w:val="22"/>
          <w:lang w:eastAsia="es-MX"/>
        </w:rPr>
      </w:pPr>
      <w:r w:rsidRPr="00300034">
        <w:rPr>
          <w:rFonts w:ascii="Avenir Next LT Pro" w:hAnsi="Avenir Next LT Pro"/>
          <w:color w:val="303030"/>
          <w:sz w:val="22"/>
          <w:szCs w:val="22"/>
          <w:lang w:eastAsia="es-MX"/>
        </w:rPr>
        <w:t xml:space="preserve">Previo a la ejecución de las actividades de campo, se realizó la revisión del alcance del servicio y de los requerimientos técnicos asociados al muestreo, con el fin de verificar la disponibilidad y adecuación de los materiales y recipientes requeridos </w:t>
      </w:r>
      <w:commentRangeStart w:id="105"/>
      <w:r w:rsidRPr="00A60ED8">
        <w:rPr>
          <w:rFonts w:ascii="Avenir Next LT Pro" w:hAnsi="Avenir Next LT Pro"/>
          <w:color w:val="303030"/>
          <w:sz w:val="22"/>
          <w:szCs w:val="22"/>
          <w:highlight w:val="cyan"/>
          <w:lang w:eastAsia="es-MX"/>
        </w:rPr>
        <w:t>para la toma de muestras.</w:t>
      </w:r>
      <w:commentRangeEnd w:id="105"/>
      <w:r w:rsidR="00A60ED8">
        <w:rPr>
          <w:rStyle w:val="Refdecomentario"/>
          <w:rFonts w:ascii="Tahoma" w:eastAsia="Times New Roman" w:hAnsi="Tahoma"/>
          <w:szCs w:val="20"/>
          <w:lang w:val="es-MX" w:eastAsia="es-MX"/>
        </w:rPr>
        <w:commentReference w:id="105"/>
      </w:r>
    </w:p>
    <w:p w14:paraId="3E6E7E77" w14:textId="77777777" w:rsidR="000C24B5" w:rsidRPr="00300034" w:rsidRDefault="000C24B5" w:rsidP="000C24B5">
      <w:pPr>
        <w:spacing w:line="360" w:lineRule="auto"/>
        <w:jc w:val="both"/>
        <w:rPr>
          <w:rFonts w:ascii="Avenir Next LT Pro" w:hAnsi="Avenir Next LT Pro"/>
          <w:color w:val="303030"/>
          <w:sz w:val="22"/>
          <w:szCs w:val="22"/>
          <w:lang w:eastAsia="es-MX"/>
        </w:rPr>
      </w:pPr>
    </w:p>
    <w:p w14:paraId="1C0A2DFE" w14:textId="77777777" w:rsidR="000C24B5" w:rsidRPr="00300034" w:rsidRDefault="000C24B5" w:rsidP="000C24B5">
      <w:pPr>
        <w:spacing w:line="360" w:lineRule="auto"/>
        <w:jc w:val="both"/>
        <w:rPr>
          <w:rFonts w:ascii="Avenir Next LT Pro" w:hAnsi="Avenir Next LT Pro"/>
          <w:color w:val="303030"/>
          <w:sz w:val="22"/>
          <w:szCs w:val="22"/>
          <w:lang w:eastAsia="es-MX"/>
        </w:rPr>
      </w:pPr>
      <w:r w:rsidRPr="00300034">
        <w:rPr>
          <w:rFonts w:ascii="Avenir Next LT Pro" w:hAnsi="Avenir Next LT Pro"/>
          <w:color w:val="303030"/>
          <w:sz w:val="22"/>
          <w:szCs w:val="22"/>
          <w:lang w:eastAsia="es-MX"/>
        </w:rPr>
        <w:t>Asimismo, se verificó que los recipientes empleados cumplieran con las condiciones de limpieza, integridad y capacidad requeridas según el tipo de análisis solicitado y las características de la muestra.</w:t>
      </w:r>
    </w:p>
    <w:p w14:paraId="237A389E" w14:textId="77777777" w:rsidR="000C24B5" w:rsidRPr="00300034" w:rsidRDefault="000C24B5" w:rsidP="000C24B5">
      <w:pPr>
        <w:spacing w:line="360" w:lineRule="auto"/>
        <w:jc w:val="both"/>
        <w:rPr>
          <w:rFonts w:ascii="Avenir Next LT Pro" w:hAnsi="Avenir Next LT Pro"/>
          <w:color w:val="303030"/>
          <w:sz w:val="22"/>
          <w:szCs w:val="22"/>
          <w:lang w:eastAsia="es-MX"/>
        </w:rPr>
      </w:pPr>
    </w:p>
    <w:p w14:paraId="75F2D4F8" w14:textId="4D93358D" w:rsidR="000C24B5" w:rsidRPr="00300034" w:rsidRDefault="000C24B5" w:rsidP="000C24B5">
      <w:pPr>
        <w:spacing w:line="360" w:lineRule="auto"/>
        <w:jc w:val="both"/>
        <w:rPr>
          <w:rFonts w:ascii="Avenir Next LT Pro" w:hAnsi="Avenir Next LT Pro"/>
          <w:color w:val="303030"/>
          <w:sz w:val="22"/>
          <w:szCs w:val="22"/>
          <w:lang w:eastAsia="es-MX"/>
        </w:rPr>
      </w:pPr>
      <w:r w:rsidRPr="00300034">
        <w:rPr>
          <w:rFonts w:ascii="Avenir Next LT Pro" w:hAnsi="Avenir Next LT Pro"/>
          <w:color w:val="303030"/>
          <w:sz w:val="22"/>
          <w:szCs w:val="22"/>
          <w:lang w:eastAsia="es-MX"/>
        </w:rPr>
        <w:t>Los recipientes utilizados correspondieron a materiales adecuados para preservar las características de la muestra y evitar contaminación externa. En los casos requeridos, se emplearon recipientes con cierre hermético, minimizando pérdidas de compuestos volátiles y garantizando la representatividad de la muestra durante su manipulación y almacenamiento.</w:t>
      </w:r>
    </w:p>
    <w:p w14:paraId="6DE8D18B" w14:textId="2981C162" w:rsidR="009C5478" w:rsidRPr="00300034" w:rsidRDefault="001E2961" w:rsidP="001E2961">
      <w:pPr>
        <w:pStyle w:val="Ttulo3"/>
        <w:rPr>
          <w:lang w:val="es-CO"/>
        </w:rPr>
      </w:pPr>
      <w:bookmarkStart w:id="106" w:name="_Toc230881368"/>
      <w:r w:rsidRPr="00300034">
        <w:rPr>
          <w:lang w:val="es-CO"/>
        </w:rPr>
        <w:t>Instrumento de muestreo</w:t>
      </w:r>
      <w:bookmarkEnd w:id="106"/>
    </w:p>
    <w:p w14:paraId="67CCFD05" w14:textId="77777777" w:rsidR="001E2961" w:rsidRPr="00300034" w:rsidRDefault="001E2961" w:rsidP="001E2961">
      <w:pPr>
        <w:rPr>
          <w:lang w:eastAsia="es-MX"/>
        </w:rPr>
      </w:pPr>
    </w:p>
    <w:p w14:paraId="33E79684" w14:textId="448CC1AC" w:rsidR="004B160E" w:rsidRPr="00300034" w:rsidRDefault="004B160E" w:rsidP="004B160E">
      <w:pPr>
        <w:spacing w:line="360" w:lineRule="auto"/>
        <w:jc w:val="both"/>
        <w:rPr>
          <w:rFonts w:ascii="Avenir Next LT Pro" w:eastAsia="Aptos" w:hAnsi="Avenir Next LT Pro" w:cs="Times New Roman"/>
          <w:kern w:val="2"/>
          <w:sz w:val="22"/>
          <w:szCs w:val="22"/>
          <w:lang w:eastAsia="en-US"/>
          <w14:ligatures w14:val="standardContextual"/>
        </w:rPr>
      </w:pPr>
      <w:r w:rsidRPr="00300034">
        <w:rPr>
          <w:rFonts w:ascii="Avenir Next LT Pro" w:eastAsia="Aptos" w:hAnsi="Avenir Next LT Pro" w:cs="Times New Roman"/>
          <w:kern w:val="2"/>
          <w:sz w:val="22"/>
          <w:szCs w:val="22"/>
          <w:lang w:eastAsia="en-US"/>
          <w14:ligatures w14:val="standardContextual"/>
        </w:rPr>
        <w:t xml:space="preserve">Durante la recolección de muestras de suelo, los equipos e instrumentos empleados se seleccionaron de acuerdo con lo establecido en el </w:t>
      </w:r>
      <w:r w:rsidR="00150CE7" w:rsidRPr="00300034">
        <w:rPr>
          <w:rFonts w:ascii="Avenir Next LT Pro" w:eastAsia="Aptos" w:hAnsi="Avenir Next LT Pro" w:cs="Times New Roman"/>
          <w:kern w:val="2"/>
          <w:sz w:val="22"/>
          <w:szCs w:val="22"/>
          <w:lang w:eastAsia="en-US"/>
          <w14:ligatures w14:val="standardContextual"/>
        </w:rPr>
        <w:t>PLAN DE MONITOREO FO-PO-PSM-72-14</w:t>
      </w:r>
      <w:r w:rsidRPr="00300034">
        <w:rPr>
          <w:rFonts w:ascii="Avenir Next LT Pro" w:eastAsia="Aptos" w:hAnsi="Avenir Next LT Pro" w:cs="Times New Roman"/>
          <w:kern w:val="2"/>
          <w:sz w:val="22"/>
          <w:szCs w:val="22"/>
          <w:lang w:eastAsia="en-US"/>
          <w14:ligatures w14:val="standardContextual"/>
        </w:rPr>
        <w:t>, en el cual se define el tipo y cantidad de elementos requeridos según las condiciones y necesidades del servicio.</w:t>
      </w:r>
    </w:p>
    <w:p w14:paraId="4833354A" w14:textId="77777777" w:rsidR="004B160E" w:rsidRPr="00300034" w:rsidRDefault="004B160E" w:rsidP="004B160E">
      <w:pPr>
        <w:spacing w:line="360" w:lineRule="auto"/>
        <w:jc w:val="both"/>
        <w:rPr>
          <w:rFonts w:ascii="Avenir Next LT Pro" w:eastAsia="Aptos" w:hAnsi="Avenir Next LT Pro" w:cs="Times New Roman"/>
          <w:kern w:val="2"/>
          <w:sz w:val="22"/>
          <w:szCs w:val="22"/>
          <w:lang w:eastAsia="en-US"/>
          <w14:ligatures w14:val="standardContextual"/>
        </w:rPr>
      </w:pPr>
    </w:p>
    <w:p w14:paraId="10179B38" w14:textId="56860FC2" w:rsidR="001E2961" w:rsidRPr="00300034" w:rsidRDefault="004B160E" w:rsidP="004B160E">
      <w:pPr>
        <w:spacing w:line="360" w:lineRule="auto"/>
        <w:jc w:val="both"/>
        <w:rPr>
          <w:lang w:eastAsia="es-MX"/>
        </w:rPr>
      </w:pPr>
      <w:r w:rsidRPr="00300034">
        <w:rPr>
          <w:rFonts w:ascii="Avenir Next LT Pro" w:eastAsia="Aptos" w:hAnsi="Avenir Next LT Pro" w:cs="Times New Roman"/>
          <w:kern w:val="2"/>
          <w:sz w:val="22"/>
          <w:szCs w:val="22"/>
          <w:lang w:eastAsia="en-US"/>
          <w14:ligatures w14:val="standardContextual"/>
        </w:rPr>
        <w:lastRenderedPageBreak/>
        <w:t>Previo al inicio de las actividades de muestreo, se verificó que los equipos e instrumentos se encontraran en condiciones adecuadas para su uso y, cuando aplicó, se implementaron medidas orientadas a prevenir contaminación cruzada entre los puntos de muestreo</w:t>
      </w:r>
      <w:r w:rsidR="001E2961" w:rsidRPr="00300034">
        <w:rPr>
          <w:rFonts w:ascii="Avenir Next LT Pro" w:eastAsia="Aptos" w:hAnsi="Avenir Next LT Pro" w:cs="Times New Roman"/>
          <w:kern w:val="2"/>
          <w:sz w:val="22"/>
          <w:szCs w:val="22"/>
          <w:lang w:eastAsia="en-US"/>
          <w14:ligatures w14:val="standardContextual"/>
        </w:rPr>
        <w:t>.</w:t>
      </w:r>
    </w:p>
    <w:p w14:paraId="45D0CA07" w14:textId="126B143E" w:rsidR="009C5478" w:rsidRPr="00300034" w:rsidRDefault="00DD45D8" w:rsidP="00DD45D8">
      <w:pPr>
        <w:pStyle w:val="Ttulo3"/>
        <w:rPr>
          <w:lang w:val="es-CO"/>
        </w:rPr>
      </w:pPr>
      <w:bookmarkStart w:id="107" w:name="_Toc230881369"/>
      <w:r w:rsidRPr="00300034">
        <w:rPr>
          <w:lang w:val="es-CO"/>
        </w:rPr>
        <w:t>Muestreo de</w:t>
      </w:r>
      <w:commentRangeStart w:id="108"/>
      <w:r w:rsidRPr="00300034">
        <w:rPr>
          <w:lang w:val="es-CO"/>
        </w:rPr>
        <w:t xml:space="preserve"> suelos</w:t>
      </w:r>
      <w:commentRangeEnd w:id="108"/>
      <w:r w:rsidR="00250C25">
        <w:rPr>
          <w:rStyle w:val="Refdecomentario"/>
          <w:rFonts w:ascii="Tahoma" w:hAnsi="Tahoma"/>
          <w:b w:val="0"/>
          <w:bCs w:val="0"/>
          <w:color w:val="auto"/>
          <w:szCs w:val="20"/>
          <w:lang w:val="es-MX"/>
        </w:rPr>
        <w:commentReference w:id="108"/>
      </w:r>
      <w:bookmarkEnd w:id="107"/>
    </w:p>
    <w:p w14:paraId="043AF35A" w14:textId="77777777" w:rsidR="00255EC7" w:rsidRDefault="00117753" w:rsidP="00117753">
      <w:pPr>
        <w:spacing w:before="240" w:line="360" w:lineRule="auto"/>
        <w:jc w:val="both"/>
        <w:rPr>
          <w:rFonts w:ascii="Avenir Next LT Pro" w:hAnsi="Avenir Next LT Pro" w:cstheme="majorHAnsi"/>
          <w:bCs/>
          <w:color w:val="FF0000"/>
          <w:sz w:val="22"/>
          <w:szCs w:val="22"/>
        </w:rPr>
      </w:pPr>
      <w:commentRangeStart w:id="110"/>
      <w:r w:rsidRPr="00255EC7">
        <w:rPr>
          <w:rFonts w:ascii="Avenir Next LT Pro" w:hAnsi="Avenir Next LT Pro" w:cstheme="majorHAnsi"/>
          <w:b/>
          <w:color w:val="FF0000"/>
          <w:sz w:val="22"/>
          <w:szCs w:val="22"/>
          <w:highlight w:val="cyan"/>
        </w:rPr>
        <w:t>Muestreo Compuesto espacial:</w:t>
      </w:r>
      <w:r w:rsidRPr="00255EC7">
        <w:rPr>
          <w:rFonts w:ascii="Avenir Next LT Pro" w:hAnsi="Avenir Next LT Pro" w:cstheme="majorHAnsi"/>
          <w:bCs/>
          <w:color w:val="FF0000"/>
          <w:sz w:val="22"/>
          <w:szCs w:val="22"/>
          <w:highlight w:val="cyan"/>
        </w:rPr>
        <w:t xml:space="preserve"> </w:t>
      </w:r>
      <w:commentRangeEnd w:id="110"/>
      <w:r w:rsidR="00255EC7">
        <w:rPr>
          <w:rStyle w:val="Refdecomentario"/>
          <w:rFonts w:ascii="Tahoma" w:eastAsia="Times New Roman" w:hAnsi="Tahoma"/>
          <w:szCs w:val="20"/>
          <w:lang w:val="es-MX" w:eastAsia="es-MX"/>
        </w:rPr>
        <w:commentReference w:id="110"/>
      </w:r>
    </w:p>
    <w:p w14:paraId="14CFFAB9" w14:textId="58064968" w:rsidR="00117753" w:rsidRPr="00300034" w:rsidRDefault="008F4414" w:rsidP="00117753">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Para el presente monitoreo se empleó un muestreo compuesto espacial mediante patrones de distribución tipo “N”, “S”, “W” y “X”, utilizados ampliamente en investigaciones de tierras agrícolas y hortícolas, bajo la premisa de una distribución relativamente homogénea de los componentes del suelo. Los puntos de muestreo fueron distribuidos siguiendo los recorridos establecidos en cada patrón, conforme al área evaluada</w:t>
      </w:r>
      <w:r>
        <w:rPr>
          <w:rFonts w:ascii="Avenir Next LT Pro" w:hAnsi="Avenir Next LT Pro" w:cstheme="majorHAnsi"/>
          <w:bCs/>
          <w:color w:val="303030"/>
          <w:sz w:val="22"/>
          <w:szCs w:val="22"/>
        </w:rPr>
        <w:t xml:space="preserve">. Ver </w:t>
      </w:r>
      <w:r w:rsidR="00300034" w:rsidRPr="004B421D">
        <w:rPr>
          <w:rFonts w:ascii="Avenir Next LT Pro" w:hAnsi="Avenir Next LT Pro" w:cstheme="majorHAnsi"/>
          <w:bCs/>
          <w:color w:val="303030"/>
          <w:sz w:val="22"/>
          <w:szCs w:val="22"/>
        </w:rPr>
        <w:fldChar w:fldCharType="begin"/>
      </w:r>
      <w:r w:rsidR="00300034" w:rsidRPr="004B421D">
        <w:rPr>
          <w:rFonts w:ascii="Avenir Next LT Pro" w:hAnsi="Avenir Next LT Pro" w:cstheme="majorHAnsi"/>
          <w:bCs/>
          <w:color w:val="303030"/>
          <w:sz w:val="22"/>
          <w:szCs w:val="22"/>
        </w:rPr>
        <w:instrText xml:space="preserve"> REF _Ref230861791 \h  \* MERGEFORMAT </w:instrText>
      </w:r>
      <w:r w:rsidR="00300034" w:rsidRPr="004B421D">
        <w:rPr>
          <w:rFonts w:ascii="Avenir Next LT Pro" w:hAnsi="Avenir Next LT Pro" w:cstheme="majorHAnsi"/>
          <w:bCs/>
          <w:color w:val="303030"/>
          <w:sz w:val="22"/>
          <w:szCs w:val="22"/>
        </w:rPr>
      </w:r>
      <w:r w:rsidR="00300034" w:rsidRPr="004B421D">
        <w:rPr>
          <w:rFonts w:ascii="Avenir Next LT Pro" w:hAnsi="Avenir Next LT Pro" w:cstheme="majorHAnsi"/>
          <w:bCs/>
          <w:color w:val="303030"/>
          <w:sz w:val="22"/>
          <w:szCs w:val="22"/>
        </w:rPr>
        <w:fldChar w:fldCharType="separate"/>
      </w:r>
      <w:r w:rsidR="002E439D" w:rsidRPr="002E439D">
        <w:rPr>
          <w:rFonts w:ascii="Avenir Next LT Pro" w:hAnsi="Avenir Next LT Pro"/>
          <w:b/>
          <w:bCs/>
          <w:color w:val="303030"/>
          <w:sz w:val="22"/>
          <w:szCs w:val="22"/>
        </w:rPr>
        <w:t>Figura 1</w:t>
      </w:r>
      <w:r w:rsidR="00300034" w:rsidRPr="004B421D">
        <w:rPr>
          <w:rFonts w:ascii="Avenir Next LT Pro" w:hAnsi="Avenir Next LT Pro" w:cstheme="majorHAnsi"/>
          <w:bCs/>
          <w:color w:val="303030"/>
          <w:sz w:val="22"/>
          <w:szCs w:val="22"/>
        </w:rPr>
        <w:fldChar w:fldCharType="end"/>
      </w:r>
      <w:r w:rsidR="00300034" w:rsidRPr="004B421D">
        <w:rPr>
          <w:rFonts w:ascii="Avenir Next LT Pro" w:hAnsi="Avenir Next LT Pro" w:cstheme="majorHAnsi"/>
          <w:bCs/>
          <w:color w:val="303030"/>
          <w:sz w:val="22"/>
          <w:szCs w:val="22"/>
        </w:rPr>
        <w:t xml:space="preserve"> y </w:t>
      </w:r>
      <w:r w:rsidR="004B421D" w:rsidRPr="004B421D">
        <w:rPr>
          <w:rFonts w:ascii="Avenir Next LT Pro" w:hAnsi="Avenir Next LT Pro" w:cstheme="majorHAnsi"/>
          <w:bCs/>
          <w:color w:val="303030"/>
          <w:sz w:val="22"/>
          <w:szCs w:val="22"/>
        </w:rPr>
        <w:fldChar w:fldCharType="begin"/>
      </w:r>
      <w:r w:rsidR="004B421D" w:rsidRPr="004B421D">
        <w:rPr>
          <w:rFonts w:ascii="Avenir Next LT Pro" w:hAnsi="Avenir Next LT Pro" w:cstheme="majorHAnsi"/>
          <w:bCs/>
          <w:color w:val="303030"/>
          <w:sz w:val="22"/>
          <w:szCs w:val="22"/>
        </w:rPr>
        <w:instrText xml:space="preserve"> REF _Ref230862111 \h  \* MERGEFORMAT </w:instrText>
      </w:r>
      <w:r w:rsidR="004B421D" w:rsidRPr="004B421D">
        <w:rPr>
          <w:rFonts w:ascii="Avenir Next LT Pro" w:hAnsi="Avenir Next LT Pro" w:cstheme="majorHAnsi"/>
          <w:bCs/>
          <w:color w:val="303030"/>
          <w:sz w:val="22"/>
          <w:szCs w:val="22"/>
        </w:rPr>
      </w:r>
      <w:r w:rsidR="004B421D" w:rsidRPr="004B421D">
        <w:rPr>
          <w:rFonts w:ascii="Avenir Next LT Pro" w:hAnsi="Avenir Next LT Pro" w:cstheme="majorHAnsi"/>
          <w:bCs/>
          <w:color w:val="303030"/>
          <w:sz w:val="22"/>
          <w:szCs w:val="22"/>
        </w:rPr>
        <w:fldChar w:fldCharType="separate"/>
      </w:r>
      <w:r w:rsidR="002E439D" w:rsidRPr="002E439D">
        <w:rPr>
          <w:rFonts w:ascii="Avenir Next LT Pro" w:hAnsi="Avenir Next LT Pro"/>
          <w:b/>
          <w:bCs/>
          <w:color w:val="303030"/>
          <w:sz w:val="22"/>
          <w:szCs w:val="22"/>
        </w:rPr>
        <w:t xml:space="preserve">Figura </w:t>
      </w:r>
      <w:r w:rsidR="002E439D" w:rsidRPr="002E439D">
        <w:rPr>
          <w:rFonts w:ascii="Avenir Next LT Pro" w:hAnsi="Avenir Next LT Pro"/>
          <w:b/>
          <w:bCs/>
          <w:noProof/>
          <w:color w:val="303030"/>
          <w:sz w:val="22"/>
          <w:szCs w:val="22"/>
        </w:rPr>
        <w:t>2</w:t>
      </w:r>
      <w:r w:rsidR="004B421D" w:rsidRPr="004B421D">
        <w:rPr>
          <w:rFonts w:ascii="Avenir Next LT Pro" w:hAnsi="Avenir Next LT Pro" w:cstheme="majorHAnsi"/>
          <w:bCs/>
          <w:color w:val="303030"/>
          <w:sz w:val="22"/>
          <w:szCs w:val="22"/>
        </w:rPr>
        <w:fldChar w:fldCharType="end"/>
      </w:r>
      <w:r w:rsidR="00117753" w:rsidRPr="00300034">
        <w:rPr>
          <w:rFonts w:ascii="Avenir Next LT Pro" w:hAnsi="Avenir Next LT Pro" w:cstheme="majorHAnsi"/>
          <w:bCs/>
          <w:color w:val="303030"/>
          <w:sz w:val="22"/>
          <w:szCs w:val="22"/>
        </w:rPr>
        <w:t>.</w:t>
      </w:r>
    </w:p>
    <w:p w14:paraId="0768BD45" w14:textId="77777777" w:rsidR="00300034" w:rsidRPr="00300034" w:rsidRDefault="00117753" w:rsidP="00300034">
      <w:pPr>
        <w:pStyle w:val="Sinespaciado"/>
        <w:jc w:val="center"/>
        <w:rPr>
          <w:rFonts w:ascii="Avenir Next LT Pro" w:hAnsi="Avenir Next LT Pro"/>
          <w:i/>
          <w:iCs/>
          <w:color w:val="303030"/>
          <w:sz w:val="20"/>
          <w:szCs w:val="20"/>
          <w:lang w:val="es-CO"/>
        </w:rPr>
      </w:pPr>
      <w:r w:rsidRPr="00300034">
        <w:rPr>
          <w:rFonts w:ascii="Avenir Next LT Pro" w:hAnsi="Avenir Next LT Pro"/>
          <w:i/>
          <w:iCs/>
          <w:noProof/>
          <w:color w:val="303030"/>
          <w:sz w:val="20"/>
          <w:szCs w:val="20"/>
          <w:lang w:val="es-CO"/>
        </w:rPr>
        <w:drawing>
          <wp:inline distT="0" distB="0" distL="0" distR="0" wp14:anchorId="7CF9B54B" wp14:editId="74CEB0A3">
            <wp:extent cx="3382518" cy="1510858"/>
            <wp:effectExtent l="19050" t="19050" r="27940" b="13335"/>
            <wp:docPr id="433466627" name="Imagen 1" descr="Imagen que contiene cadena, metal, alambre, colga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66627" name="Imagen 1" descr="Imagen que contiene cadena, metal, alambre, colgando&#10;&#10;El contenido generado por IA puede ser incorrecto."/>
                    <pic:cNvPicPr/>
                  </pic:nvPicPr>
                  <pic:blipFill>
                    <a:blip r:embed="rId12">
                      <a:clrChange>
                        <a:clrFrom>
                          <a:srgbClr val="FFFFFF"/>
                        </a:clrFrom>
                        <a:clrTo>
                          <a:srgbClr val="FFFFFF">
                            <a:alpha val="0"/>
                          </a:srgbClr>
                        </a:clrTo>
                      </a:clrChange>
                    </a:blip>
                    <a:stretch>
                      <a:fillRect/>
                    </a:stretch>
                  </pic:blipFill>
                  <pic:spPr>
                    <a:xfrm>
                      <a:off x="0" y="0"/>
                      <a:ext cx="3395472" cy="1516644"/>
                    </a:xfrm>
                    <a:prstGeom prst="rect">
                      <a:avLst/>
                    </a:prstGeom>
                    <a:ln>
                      <a:solidFill>
                        <a:schemeClr val="accent1"/>
                      </a:solidFill>
                    </a:ln>
                  </pic:spPr>
                </pic:pic>
              </a:graphicData>
            </a:graphic>
          </wp:inline>
        </w:drawing>
      </w:r>
    </w:p>
    <w:p w14:paraId="2B2602F6" w14:textId="45E061BE" w:rsidR="00117753" w:rsidRPr="00300034" w:rsidRDefault="00300034" w:rsidP="00300034">
      <w:pPr>
        <w:pStyle w:val="Sinespaciado"/>
        <w:jc w:val="center"/>
        <w:rPr>
          <w:rFonts w:ascii="Avenir Next LT Pro" w:hAnsi="Avenir Next LT Pro"/>
          <w:b/>
          <w:bCs/>
          <w:color w:val="303030"/>
          <w:sz w:val="20"/>
          <w:szCs w:val="20"/>
          <w:lang w:val="es-CO"/>
        </w:rPr>
      </w:pPr>
      <w:bookmarkStart w:id="111" w:name="_Ref230861791"/>
      <w:bookmarkStart w:id="112" w:name="_Toc230869545"/>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1</w:t>
      </w:r>
      <w:r w:rsidRPr="00300034">
        <w:rPr>
          <w:rFonts w:ascii="Avenir Next LT Pro" w:hAnsi="Avenir Next LT Pro"/>
          <w:b/>
          <w:bCs/>
          <w:color w:val="303030"/>
          <w:sz w:val="20"/>
          <w:szCs w:val="20"/>
          <w:lang w:val="es-CO"/>
        </w:rPr>
        <w:fldChar w:fldCharType="end"/>
      </w:r>
      <w:bookmarkEnd w:id="111"/>
      <w:r w:rsidRPr="00300034">
        <w:rPr>
          <w:rFonts w:ascii="Avenir Next LT Pro" w:hAnsi="Avenir Next LT Pro"/>
          <w:b/>
          <w:bCs/>
          <w:color w:val="303030"/>
          <w:sz w:val="20"/>
          <w:szCs w:val="20"/>
          <w:lang w:val="es-CO"/>
        </w:rPr>
        <w:t>. Patrones de muestreo compuestos espaciales (C.1.1)</w:t>
      </w:r>
      <w:bookmarkEnd w:id="112"/>
    </w:p>
    <w:p w14:paraId="194E2F01" w14:textId="676DF6A7" w:rsidR="00300034" w:rsidRPr="00300034" w:rsidRDefault="00300034" w:rsidP="00300034">
      <w:pPr>
        <w:pStyle w:val="Sinespaciado"/>
        <w:jc w:val="center"/>
        <w:rPr>
          <w:rStyle w:val="nfasis"/>
          <w:rFonts w:ascii="Avenir Next LT Pro" w:hAnsi="Avenir Next LT Pro" w:cstheme="majorHAnsi"/>
          <w:b w:val="0"/>
          <w:bCs w:val="0"/>
          <w:i/>
          <w:iCs/>
          <w:color w:val="303030"/>
          <w:sz w:val="20"/>
          <w:szCs w:val="20"/>
          <w:lang w:val="es-CO"/>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{fuente_figura1_anio}</w:t>
      </w:r>
      <w:r w:rsidRPr="00300034">
        <w:rPr>
          <w:rStyle w:val="nfasis"/>
          <w:rFonts w:ascii="Avenir Next LT Pro" w:hAnsi="Avenir Next LT Pro" w:cstheme="majorHAnsi"/>
          <w:b w:val="0"/>
          <w:bCs w:val="0"/>
          <w:i/>
          <w:iCs/>
          <w:color w:val="303030"/>
          <w:sz w:val="20"/>
          <w:szCs w:val="20"/>
          <w:lang w:val="es-CO"/>
        </w:rPr>
        <w:t>.</w:t>
      </w:r>
    </w:p>
    <w:p w14:paraId="3A97165A" w14:textId="77777777" w:rsidR="00300034" w:rsidRPr="00300034" w:rsidRDefault="00300034" w:rsidP="00300034">
      <w:pPr>
        <w:pStyle w:val="Sinespaciado"/>
        <w:jc w:val="center"/>
        <w:rPr>
          <w:rStyle w:val="nfasis"/>
          <w:rFonts w:ascii="Avenir Next LT Pro" w:hAnsi="Avenir Next LT Pro" w:cstheme="majorHAnsi"/>
          <w:b w:val="0"/>
          <w:bCs w:val="0"/>
          <w:i/>
          <w:iCs/>
          <w:color w:val="303030"/>
          <w:sz w:val="20"/>
          <w:szCs w:val="20"/>
          <w:lang w:val="es-CO"/>
        </w:rPr>
      </w:pPr>
    </w:p>
    <w:p w14:paraId="2680BFFA" w14:textId="258FB71D" w:rsidR="00300034" w:rsidRPr="00300034" w:rsidRDefault="00300034" w:rsidP="00300034">
      <w:pPr>
        <w:pStyle w:val="Sinespaciado"/>
        <w:jc w:val="center"/>
        <w:rPr>
          <w:rFonts w:ascii="Avenir Next LT Pro" w:hAnsi="Avenir Next LT Pro"/>
          <w:i/>
          <w:iCs/>
          <w:color w:val="303030"/>
          <w:sz w:val="20"/>
          <w:szCs w:val="20"/>
          <w:lang w:val="es-CO"/>
        </w:rPr>
      </w:pPr>
      <w:r w:rsidRPr="00300034">
        <w:rPr>
          <w:rFonts w:ascii="Avenir Next LT Pro" w:hAnsi="Avenir Next LT Pro"/>
          <w:i/>
          <w:iCs/>
          <w:noProof/>
          <w:color w:val="303030"/>
          <w:sz w:val="20"/>
          <w:szCs w:val="20"/>
          <w:lang w:val="es-CO"/>
        </w:rPr>
        <w:lastRenderedPageBreak/>
        <w:drawing>
          <wp:inline distT="0" distB="0" distL="0" distR="0" wp14:anchorId="1570AB94" wp14:editId="127C71C3">
            <wp:extent cx="2766822" cy="1663735"/>
            <wp:effectExtent l="19050" t="19050" r="14605" b="12700"/>
            <wp:docPr id="163318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8147" name=""/>
                    <pic:cNvPicPr/>
                  </pic:nvPicPr>
                  <pic:blipFill>
                    <a:blip r:embed="rId13">
                      <a:clrChange>
                        <a:clrFrom>
                          <a:srgbClr val="FFFFFF"/>
                        </a:clrFrom>
                        <a:clrTo>
                          <a:srgbClr val="FFFFFF">
                            <a:alpha val="0"/>
                          </a:srgbClr>
                        </a:clrTo>
                      </a:clrChange>
                    </a:blip>
                    <a:stretch>
                      <a:fillRect/>
                    </a:stretch>
                  </pic:blipFill>
                  <pic:spPr>
                    <a:xfrm>
                      <a:off x="0" y="0"/>
                      <a:ext cx="2776141" cy="1669339"/>
                    </a:xfrm>
                    <a:prstGeom prst="rect">
                      <a:avLst/>
                    </a:prstGeom>
                    <a:ln>
                      <a:solidFill>
                        <a:schemeClr val="accent1"/>
                      </a:solidFill>
                    </a:ln>
                  </pic:spPr>
                </pic:pic>
              </a:graphicData>
            </a:graphic>
          </wp:inline>
        </w:drawing>
      </w:r>
    </w:p>
    <w:p w14:paraId="3451946A" w14:textId="5044131F" w:rsidR="00300034" w:rsidRPr="00300034" w:rsidRDefault="00300034" w:rsidP="00300034">
      <w:pPr>
        <w:pStyle w:val="Sinespaciado"/>
        <w:jc w:val="center"/>
        <w:rPr>
          <w:rFonts w:ascii="Avenir Next LT Pro" w:hAnsi="Avenir Next LT Pro"/>
          <w:b/>
          <w:bCs/>
          <w:color w:val="303030"/>
          <w:sz w:val="20"/>
          <w:szCs w:val="20"/>
          <w:lang w:val="es-CO"/>
        </w:rPr>
      </w:pPr>
      <w:bookmarkStart w:id="113" w:name="_Ref230862111"/>
      <w:bookmarkStart w:id="114" w:name="_Toc230869546"/>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2</w:t>
      </w:r>
      <w:r w:rsidRPr="00300034">
        <w:rPr>
          <w:rFonts w:ascii="Avenir Next LT Pro" w:hAnsi="Avenir Next LT Pro"/>
          <w:b/>
          <w:bCs/>
          <w:color w:val="303030"/>
          <w:sz w:val="20"/>
          <w:szCs w:val="20"/>
          <w:lang w:val="es-CO"/>
        </w:rPr>
        <w:fldChar w:fldCharType="end"/>
      </w:r>
      <w:bookmarkEnd w:id="113"/>
      <w:r w:rsidRPr="00300034">
        <w:rPr>
          <w:rFonts w:ascii="Avenir Next LT Pro" w:hAnsi="Avenir Next LT Pro"/>
          <w:b/>
          <w:bCs/>
          <w:color w:val="303030"/>
          <w:sz w:val="20"/>
          <w:szCs w:val="20"/>
          <w:lang w:val="es-CO"/>
        </w:rPr>
        <w:t xml:space="preserve">. Patrón de muestreo </w:t>
      </w:r>
      <w:r>
        <w:rPr>
          <w:rFonts w:ascii="Avenir Next LT Pro" w:hAnsi="Avenir Next LT Pro"/>
          <w:b/>
          <w:bCs/>
          <w:color w:val="303030"/>
          <w:sz w:val="20"/>
          <w:szCs w:val="20"/>
          <w:lang w:val="es-CO"/>
        </w:rPr>
        <w:t xml:space="preserve">Transversal </w:t>
      </w:r>
      <w:proofErr w:type="spellStart"/>
      <w:r>
        <w:rPr>
          <w:rFonts w:ascii="Avenir Next LT Pro" w:hAnsi="Avenir Next LT Pro"/>
          <w:b/>
          <w:bCs/>
          <w:color w:val="303030"/>
          <w:sz w:val="20"/>
          <w:szCs w:val="20"/>
          <w:lang w:val="es-CO"/>
        </w:rPr>
        <w:t>ZigZag</w:t>
      </w:r>
      <w:proofErr w:type="spellEnd"/>
      <w:r w:rsidRPr="00300034">
        <w:rPr>
          <w:rFonts w:ascii="Avenir Next LT Pro" w:hAnsi="Avenir Next LT Pro"/>
          <w:b/>
          <w:bCs/>
          <w:color w:val="303030"/>
          <w:sz w:val="20"/>
          <w:szCs w:val="20"/>
          <w:lang w:val="es-CO"/>
        </w:rPr>
        <w:t xml:space="preserve"> (C.1.2)</w:t>
      </w:r>
      <w:bookmarkEnd w:id="114"/>
    </w:p>
    <w:p w14:paraId="38B781FF" w14:textId="77777777" w:rsidR="00300034" w:rsidRPr="00300034" w:rsidRDefault="00300034" w:rsidP="00300034">
      <w:pPr>
        <w:pStyle w:val="Sinespaciado"/>
        <w:jc w:val="center"/>
        <w:rPr>
          <w:rFonts w:ascii="Avenir Next LT Pro" w:hAnsi="Avenir Next LT Pro"/>
          <w:b/>
          <w:i/>
          <w:iCs/>
          <w:color w:val="303030"/>
          <w:sz w:val="20"/>
          <w:szCs w:val="20"/>
          <w:lang w:val="es-CO" w:eastAsia="es-MX"/>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{fuente_figura2_anio}</w:t>
      </w:r>
      <w:r w:rsidRPr="00300034">
        <w:rPr>
          <w:rStyle w:val="nfasis"/>
          <w:rFonts w:ascii="Avenir Next LT Pro" w:hAnsi="Avenir Next LT Pro" w:cstheme="majorHAnsi"/>
          <w:b w:val="0"/>
          <w:bCs w:val="0"/>
          <w:i/>
          <w:iCs/>
          <w:color w:val="303030"/>
          <w:sz w:val="20"/>
          <w:szCs w:val="20"/>
          <w:lang w:val="es-CO"/>
        </w:rPr>
        <w:t>.</w:t>
      </w:r>
    </w:p>
    <w:p w14:paraId="52E496F9" w14:textId="77777777" w:rsidR="00300034" w:rsidRPr="00300034" w:rsidRDefault="00300034" w:rsidP="00300034">
      <w:pPr>
        <w:pStyle w:val="Sinespaciado"/>
        <w:jc w:val="center"/>
        <w:rPr>
          <w:rFonts w:ascii="Avenir Next LT Pro" w:hAnsi="Avenir Next LT Pro"/>
          <w:b/>
          <w:i/>
          <w:iCs/>
          <w:color w:val="303030"/>
          <w:sz w:val="20"/>
          <w:szCs w:val="20"/>
          <w:lang w:val="es-CO" w:eastAsia="es-MX"/>
        </w:rPr>
      </w:pPr>
    </w:p>
    <w:p w14:paraId="531EFC33" w14:textId="77777777" w:rsidR="00255EC7" w:rsidRDefault="00117753" w:rsidP="00117753">
      <w:pPr>
        <w:spacing w:before="240" w:line="360" w:lineRule="auto"/>
        <w:jc w:val="both"/>
        <w:rPr>
          <w:rFonts w:ascii="Avenir Next LT Pro" w:hAnsi="Avenir Next LT Pro" w:cstheme="majorHAnsi"/>
          <w:bCs/>
          <w:color w:val="FF0000"/>
          <w:sz w:val="22"/>
          <w:szCs w:val="22"/>
        </w:rPr>
      </w:pPr>
      <w:commentRangeStart w:id="115"/>
      <w:r w:rsidRPr="00255EC7">
        <w:rPr>
          <w:rFonts w:ascii="Avenir Next LT Pro" w:hAnsi="Avenir Next LT Pro" w:cstheme="majorHAnsi"/>
          <w:b/>
          <w:color w:val="FF0000"/>
          <w:sz w:val="22"/>
          <w:szCs w:val="22"/>
        </w:rPr>
        <w:t>Redes Circulares:</w:t>
      </w:r>
      <w:r w:rsidRPr="00255EC7">
        <w:rPr>
          <w:rFonts w:ascii="Avenir Next LT Pro" w:hAnsi="Avenir Next LT Pro" w:cstheme="majorHAnsi"/>
          <w:bCs/>
          <w:color w:val="FF0000"/>
          <w:sz w:val="22"/>
          <w:szCs w:val="22"/>
        </w:rPr>
        <w:t xml:space="preserve"> </w:t>
      </w:r>
      <w:commentRangeEnd w:id="115"/>
      <w:r w:rsidR="00255EC7">
        <w:rPr>
          <w:rStyle w:val="Refdecomentario"/>
          <w:rFonts w:ascii="Tahoma" w:eastAsia="Times New Roman" w:hAnsi="Tahoma"/>
          <w:szCs w:val="20"/>
          <w:lang w:val="es-MX" w:eastAsia="es-MX"/>
        </w:rPr>
        <w:commentReference w:id="115"/>
      </w:r>
    </w:p>
    <w:p w14:paraId="64425425" w14:textId="642AA594" w:rsidR="00117753" w:rsidRDefault="008F4414" w:rsidP="00117753">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Para el presente monitoreo se implementó un patrón de muestreo en redes circulares, utilizado para delimitar posibles áreas de contaminación localizada y evaluar la influencia alrededor de una fuente de emisión. Los puntos de muestreo fueron ubicados en las intersecciones de círculos concéntricos y líneas de orientación definidas, de acuerdo con las condiciones del área evaluada</w:t>
      </w:r>
      <w:r>
        <w:rPr>
          <w:rFonts w:ascii="Avenir Next LT Pro" w:hAnsi="Avenir Next LT Pro" w:cstheme="majorHAnsi"/>
          <w:bCs/>
          <w:color w:val="303030"/>
          <w:sz w:val="22"/>
          <w:szCs w:val="22"/>
        </w:rPr>
        <w:t xml:space="preserve">. </w:t>
      </w:r>
      <w:r w:rsidR="00117753" w:rsidRPr="004B421D">
        <w:rPr>
          <w:rFonts w:ascii="Avenir Next LT Pro" w:hAnsi="Avenir Next LT Pro" w:cstheme="majorHAnsi"/>
          <w:bCs/>
          <w:color w:val="303030"/>
          <w:sz w:val="22"/>
          <w:szCs w:val="22"/>
        </w:rPr>
        <w:t xml:space="preserve">Ver </w:t>
      </w:r>
      <w:r w:rsidR="004B421D" w:rsidRPr="004B421D">
        <w:rPr>
          <w:rFonts w:ascii="Avenir Next LT Pro" w:hAnsi="Avenir Next LT Pro" w:cstheme="majorHAnsi"/>
          <w:bCs/>
          <w:color w:val="303030"/>
          <w:sz w:val="22"/>
          <w:szCs w:val="22"/>
        </w:rPr>
        <w:fldChar w:fldCharType="begin"/>
      </w:r>
      <w:r w:rsidR="004B421D" w:rsidRPr="004B421D">
        <w:rPr>
          <w:rFonts w:ascii="Avenir Next LT Pro" w:hAnsi="Avenir Next LT Pro" w:cstheme="majorHAnsi"/>
          <w:bCs/>
          <w:color w:val="303030"/>
          <w:sz w:val="22"/>
          <w:szCs w:val="22"/>
        </w:rPr>
        <w:instrText xml:space="preserve"> REF _Ref230862141 \h  \* MERGEFORMAT </w:instrText>
      </w:r>
      <w:r w:rsidR="004B421D" w:rsidRPr="004B421D">
        <w:rPr>
          <w:rFonts w:ascii="Avenir Next LT Pro" w:hAnsi="Avenir Next LT Pro" w:cstheme="majorHAnsi"/>
          <w:bCs/>
          <w:color w:val="303030"/>
          <w:sz w:val="22"/>
          <w:szCs w:val="22"/>
        </w:rPr>
      </w:r>
      <w:r w:rsidR="004B421D" w:rsidRPr="004B421D">
        <w:rPr>
          <w:rFonts w:ascii="Avenir Next LT Pro" w:hAnsi="Avenir Next LT Pro" w:cstheme="majorHAnsi"/>
          <w:bCs/>
          <w:color w:val="303030"/>
          <w:sz w:val="22"/>
          <w:szCs w:val="22"/>
        </w:rPr>
        <w:fldChar w:fldCharType="separate"/>
      </w:r>
      <w:r w:rsidR="002E439D" w:rsidRPr="002E439D">
        <w:rPr>
          <w:rFonts w:ascii="Avenir Next LT Pro" w:hAnsi="Avenir Next LT Pro"/>
          <w:b/>
          <w:bCs/>
          <w:color w:val="303030"/>
          <w:sz w:val="22"/>
          <w:szCs w:val="22"/>
        </w:rPr>
        <w:t xml:space="preserve">Figura </w:t>
      </w:r>
      <w:r w:rsidR="002E439D" w:rsidRPr="002E439D">
        <w:rPr>
          <w:rFonts w:ascii="Avenir Next LT Pro" w:hAnsi="Avenir Next LT Pro"/>
          <w:b/>
          <w:bCs/>
          <w:noProof/>
          <w:color w:val="303030"/>
          <w:sz w:val="22"/>
          <w:szCs w:val="22"/>
        </w:rPr>
        <w:t>3</w:t>
      </w:r>
      <w:r w:rsidR="004B421D" w:rsidRPr="004B421D">
        <w:rPr>
          <w:rFonts w:ascii="Avenir Next LT Pro" w:hAnsi="Avenir Next LT Pro" w:cstheme="majorHAnsi"/>
          <w:bCs/>
          <w:color w:val="303030"/>
          <w:sz w:val="22"/>
          <w:szCs w:val="22"/>
        </w:rPr>
        <w:fldChar w:fldCharType="end"/>
      </w:r>
      <w:r w:rsidR="004B421D" w:rsidRPr="004B421D">
        <w:rPr>
          <w:rFonts w:ascii="Avenir Next LT Pro" w:hAnsi="Avenir Next LT Pro" w:cstheme="majorHAnsi"/>
          <w:bCs/>
          <w:color w:val="303030"/>
          <w:sz w:val="22"/>
          <w:szCs w:val="22"/>
        </w:rPr>
        <w:t>.</w:t>
      </w:r>
    </w:p>
    <w:p w14:paraId="121F1981" w14:textId="77777777" w:rsidR="004B421D" w:rsidRDefault="004B421D" w:rsidP="00117753">
      <w:pPr>
        <w:spacing w:before="240" w:line="360" w:lineRule="auto"/>
        <w:jc w:val="both"/>
        <w:rPr>
          <w:rFonts w:ascii="Avenir Next LT Pro" w:hAnsi="Avenir Next LT Pro" w:cstheme="majorHAnsi"/>
          <w:bCs/>
          <w:color w:val="303030"/>
          <w:sz w:val="22"/>
          <w:szCs w:val="22"/>
        </w:rPr>
      </w:pPr>
    </w:p>
    <w:p w14:paraId="37990A03" w14:textId="7795623E" w:rsidR="004B421D" w:rsidRPr="00300034" w:rsidRDefault="004B421D" w:rsidP="004B421D">
      <w:pPr>
        <w:pStyle w:val="Sinespaciado"/>
        <w:jc w:val="center"/>
        <w:rPr>
          <w:rFonts w:ascii="Avenir Next LT Pro" w:hAnsi="Avenir Next LT Pro"/>
          <w:i/>
          <w:iCs/>
          <w:color w:val="303030"/>
          <w:sz w:val="20"/>
          <w:szCs w:val="20"/>
          <w:lang w:val="es-CO"/>
        </w:rPr>
      </w:pPr>
      <w:r w:rsidRPr="004B421D">
        <w:rPr>
          <w:rFonts w:ascii="Avenir Next LT Pro" w:hAnsi="Avenir Next LT Pro"/>
          <w:i/>
          <w:iCs/>
          <w:noProof/>
          <w:color w:val="303030"/>
          <w:sz w:val="20"/>
          <w:szCs w:val="20"/>
          <w:lang w:val="es-CO"/>
        </w:rPr>
        <w:drawing>
          <wp:inline distT="0" distB="0" distL="0" distR="0" wp14:anchorId="38E6D225" wp14:editId="7D69D78C">
            <wp:extent cx="2700528" cy="2276916"/>
            <wp:effectExtent l="19050" t="19050" r="24130" b="28575"/>
            <wp:docPr id="180960032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00327" name="Imagen 1" descr="Diagrama&#10;&#10;El contenido generado por IA puede ser incorrecto."/>
                    <pic:cNvPicPr/>
                  </pic:nvPicPr>
                  <pic:blipFill>
                    <a:blip r:embed="rId14">
                      <a:clrChange>
                        <a:clrFrom>
                          <a:srgbClr val="FFFFFF"/>
                        </a:clrFrom>
                        <a:clrTo>
                          <a:srgbClr val="FFFFFF">
                            <a:alpha val="0"/>
                          </a:srgbClr>
                        </a:clrTo>
                      </a:clrChange>
                    </a:blip>
                    <a:stretch>
                      <a:fillRect/>
                    </a:stretch>
                  </pic:blipFill>
                  <pic:spPr>
                    <a:xfrm>
                      <a:off x="0" y="0"/>
                      <a:ext cx="2707211" cy="2282551"/>
                    </a:xfrm>
                    <a:prstGeom prst="rect">
                      <a:avLst/>
                    </a:prstGeom>
                    <a:ln>
                      <a:solidFill>
                        <a:schemeClr val="accent1"/>
                      </a:solidFill>
                    </a:ln>
                  </pic:spPr>
                </pic:pic>
              </a:graphicData>
            </a:graphic>
          </wp:inline>
        </w:drawing>
      </w:r>
    </w:p>
    <w:p w14:paraId="0521E890" w14:textId="411FB380" w:rsidR="004B421D" w:rsidRPr="00300034" w:rsidRDefault="004B421D" w:rsidP="004B421D">
      <w:pPr>
        <w:pStyle w:val="Sinespaciado"/>
        <w:jc w:val="center"/>
        <w:rPr>
          <w:rFonts w:ascii="Avenir Next LT Pro" w:hAnsi="Avenir Next LT Pro"/>
          <w:b/>
          <w:bCs/>
          <w:color w:val="303030"/>
          <w:sz w:val="20"/>
          <w:szCs w:val="20"/>
          <w:lang w:val="es-CO"/>
        </w:rPr>
      </w:pPr>
      <w:bookmarkStart w:id="116" w:name="_Ref230862141"/>
      <w:bookmarkStart w:id="117" w:name="_Toc230869547"/>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3</w:t>
      </w:r>
      <w:r w:rsidRPr="00300034">
        <w:rPr>
          <w:rFonts w:ascii="Avenir Next LT Pro" w:hAnsi="Avenir Next LT Pro"/>
          <w:b/>
          <w:bCs/>
          <w:color w:val="303030"/>
          <w:sz w:val="20"/>
          <w:szCs w:val="20"/>
          <w:lang w:val="es-CO"/>
        </w:rPr>
        <w:fldChar w:fldCharType="end"/>
      </w:r>
      <w:bookmarkEnd w:id="116"/>
      <w:r w:rsidRPr="00300034">
        <w:rPr>
          <w:rFonts w:ascii="Avenir Next LT Pro" w:hAnsi="Avenir Next LT Pro"/>
          <w:b/>
          <w:bCs/>
          <w:color w:val="303030"/>
          <w:sz w:val="20"/>
          <w:szCs w:val="20"/>
          <w:lang w:val="es-CO"/>
        </w:rPr>
        <w:t xml:space="preserve">. Patrón </w:t>
      </w:r>
      <w:r>
        <w:rPr>
          <w:rFonts w:ascii="Avenir Next LT Pro" w:hAnsi="Avenir Next LT Pro"/>
          <w:b/>
          <w:bCs/>
          <w:color w:val="303030"/>
          <w:sz w:val="20"/>
          <w:szCs w:val="20"/>
          <w:lang w:val="es-CO"/>
        </w:rPr>
        <w:t>redes circulares</w:t>
      </w:r>
      <w:r w:rsidRPr="00300034">
        <w:rPr>
          <w:rFonts w:ascii="Avenir Next LT Pro" w:hAnsi="Avenir Next LT Pro"/>
          <w:b/>
          <w:bCs/>
          <w:color w:val="303030"/>
          <w:sz w:val="20"/>
          <w:szCs w:val="20"/>
          <w:lang w:val="es-CO"/>
        </w:rPr>
        <w:t xml:space="preserve"> (C.2)</w:t>
      </w:r>
      <w:bookmarkEnd w:id="117"/>
    </w:p>
    <w:p w14:paraId="3E5AAC84" w14:textId="477220AE" w:rsidR="004B421D" w:rsidRPr="004B421D" w:rsidRDefault="004B421D" w:rsidP="004B421D">
      <w:pPr>
        <w:pStyle w:val="Sinespaciado"/>
        <w:jc w:val="center"/>
        <w:rPr>
          <w:rFonts w:ascii="Avenir Next LT Pro" w:hAnsi="Avenir Next LT Pro"/>
          <w:b/>
          <w:i/>
          <w:iCs/>
          <w:color w:val="303030"/>
          <w:sz w:val="20"/>
          <w:szCs w:val="20"/>
          <w:lang w:val="es-CO" w:eastAsia="es-MX"/>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{fuente_figura3_anio}</w:t>
      </w:r>
      <w:r w:rsidRPr="00300034">
        <w:rPr>
          <w:rStyle w:val="nfasis"/>
          <w:rFonts w:ascii="Avenir Next LT Pro" w:hAnsi="Avenir Next LT Pro" w:cstheme="majorHAnsi"/>
          <w:b w:val="0"/>
          <w:bCs w:val="0"/>
          <w:i/>
          <w:iCs/>
          <w:color w:val="303030"/>
          <w:sz w:val="20"/>
          <w:szCs w:val="20"/>
          <w:lang w:val="es-CO"/>
        </w:rPr>
        <w:t>.</w:t>
      </w:r>
    </w:p>
    <w:p w14:paraId="3B7AB9C2" w14:textId="77777777" w:rsidR="00EA4367" w:rsidRDefault="00EA4367" w:rsidP="00117753">
      <w:pPr>
        <w:spacing w:before="240" w:line="360" w:lineRule="auto"/>
        <w:jc w:val="both"/>
        <w:rPr>
          <w:rFonts w:ascii="Avenir Next LT Pro" w:hAnsi="Avenir Next LT Pro" w:cstheme="majorHAnsi"/>
          <w:b/>
          <w:color w:val="FF0000"/>
          <w:sz w:val="22"/>
          <w:szCs w:val="22"/>
          <w:highlight w:val="cyan"/>
        </w:rPr>
      </w:pPr>
    </w:p>
    <w:p w14:paraId="0480324E" w14:textId="77777777" w:rsidR="00EA4367" w:rsidRDefault="00EA4367" w:rsidP="00117753">
      <w:pPr>
        <w:spacing w:before="240" w:line="360" w:lineRule="auto"/>
        <w:jc w:val="both"/>
        <w:rPr>
          <w:rFonts w:ascii="Avenir Next LT Pro" w:hAnsi="Avenir Next LT Pro" w:cstheme="majorHAnsi"/>
          <w:b/>
          <w:color w:val="FF0000"/>
          <w:sz w:val="22"/>
          <w:szCs w:val="22"/>
          <w:highlight w:val="cyan"/>
        </w:rPr>
      </w:pPr>
    </w:p>
    <w:p w14:paraId="7095CFA2" w14:textId="451683C5" w:rsidR="00255EC7" w:rsidRDefault="00117753" w:rsidP="00117753">
      <w:pPr>
        <w:spacing w:before="240" w:line="360" w:lineRule="auto"/>
        <w:jc w:val="both"/>
        <w:rPr>
          <w:rFonts w:ascii="Avenir Next LT Pro" w:hAnsi="Avenir Next LT Pro" w:cstheme="majorHAnsi"/>
          <w:bCs/>
          <w:color w:val="303030"/>
          <w:sz w:val="22"/>
          <w:szCs w:val="22"/>
        </w:rPr>
      </w:pPr>
      <w:commentRangeStart w:id="118"/>
      <w:r w:rsidRPr="00255EC7">
        <w:rPr>
          <w:rFonts w:ascii="Avenir Next LT Pro" w:hAnsi="Avenir Next LT Pro" w:cstheme="majorHAnsi"/>
          <w:b/>
          <w:color w:val="FF0000"/>
          <w:sz w:val="22"/>
          <w:szCs w:val="22"/>
          <w:highlight w:val="cyan"/>
        </w:rPr>
        <w:lastRenderedPageBreak/>
        <w:t>Muestreo Aleatorio Simple</w:t>
      </w:r>
      <w:r w:rsidRPr="00300034">
        <w:rPr>
          <w:rFonts w:ascii="Avenir Next LT Pro" w:hAnsi="Avenir Next LT Pro" w:cstheme="majorHAnsi"/>
          <w:bCs/>
          <w:color w:val="303030"/>
          <w:sz w:val="22"/>
          <w:szCs w:val="22"/>
        </w:rPr>
        <w:t xml:space="preserve">: </w:t>
      </w:r>
      <w:commentRangeEnd w:id="118"/>
      <w:r w:rsidR="00255EC7">
        <w:rPr>
          <w:rStyle w:val="Refdecomentario"/>
          <w:rFonts w:ascii="Tahoma" w:eastAsia="Times New Roman" w:hAnsi="Tahoma"/>
          <w:szCs w:val="20"/>
          <w:lang w:val="es-MX" w:eastAsia="es-MX"/>
        </w:rPr>
        <w:commentReference w:id="118"/>
      </w:r>
    </w:p>
    <w:p w14:paraId="53112035" w14:textId="4067FE5B" w:rsidR="00117753" w:rsidRDefault="008F4414" w:rsidP="00117753">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Para el presente monitoreo se aplicó un muestreo aleatorio simple, mediante la selección aleatoria de puntos dentro del área de estudio, con el fin de garantizar representatividad espacial y minimizar sesgos asociados a la distribución de posibles contaminantes</w:t>
      </w:r>
      <w:r w:rsidR="004B421D">
        <w:rPr>
          <w:rFonts w:ascii="Avenir Next LT Pro" w:hAnsi="Avenir Next LT Pro" w:cstheme="majorHAnsi"/>
          <w:bCs/>
          <w:color w:val="303030"/>
          <w:sz w:val="22"/>
          <w:szCs w:val="22"/>
        </w:rPr>
        <w:t xml:space="preserve">. </w:t>
      </w:r>
      <w:r w:rsidR="004B421D" w:rsidRPr="004B421D">
        <w:rPr>
          <w:rFonts w:ascii="Avenir Next LT Pro" w:hAnsi="Avenir Next LT Pro" w:cstheme="majorHAnsi"/>
          <w:bCs/>
          <w:color w:val="303030"/>
          <w:sz w:val="22"/>
          <w:szCs w:val="22"/>
        </w:rPr>
        <w:t xml:space="preserve">Ver </w:t>
      </w:r>
      <w:r w:rsidR="004B421D" w:rsidRPr="004B421D">
        <w:rPr>
          <w:rFonts w:ascii="Avenir Next LT Pro" w:hAnsi="Avenir Next LT Pro" w:cstheme="majorHAnsi"/>
          <w:bCs/>
          <w:color w:val="303030"/>
          <w:sz w:val="22"/>
          <w:szCs w:val="22"/>
        </w:rPr>
        <w:fldChar w:fldCharType="begin"/>
      </w:r>
      <w:r w:rsidR="004B421D" w:rsidRPr="004B421D">
        <w:rPr>
          <w:rFonts w:ascii="Avenir Next LT Pro" w:hAnsi="Avenir Next LT Pro" w:cstheme="majorHAnsi"/>
          <w:bCs/>
          <w:color w:val="303030"/>
          <w:sz w:val="22"/>
          <w:szCs w:val="22"/>
        </w:rPr>
        <w:instrText xml:space="preserve"> REF _Ref230862385 \h </w:instrText>
      </w:r>
      <w:r w:rsidR="004B421D">
        <w:rPr>
          <w:rFonts w:ascii="Avenir Next LT Pro" w:hAnsi="Avenir Next LT Pro" w:cstheme="majorHAnsi"/>
          <w:bCs/>
          <w:color w:val="303030"/>
          <w:sz w:val="22"/>
          <w:szCs w:val="22"/>
        </w:rPr>
        <w:instrText xml:space="preserve"> \* MERGEFORMAT </w:instrText>
      </w:r>
      <w:r w:rsidR="004B421D" w:rsidRPr="004B421D">
        <w:rPr>
          <w:rFonts w:ascii="Avenir Next LT Pro" w:hAnsi="Avenir Next LT Pro" w:cstheme="majorHAnsi"/>
          <w:bCs/>
          <w:color w:val="303030"/>
          <w:sz w:val="22"/>
          <w:szCs w:val="22"/>
        </w:rPr>
      </w:r>
      <w:r w:rsidR="004B421D" w:rsidRPr="004B421D">
        <w:rPr>
          <w:rFonts w:ascii="Avenir Next LT Pro" w:hAnsi="Avenir Next LT Pro" w:cstheme="majorHAnsi"/>
          <w:bCs/>
          <w:color w:val="303030"/>
          <w:sz w:val="22"/>
          <w:szCs w:val="22"/>
        </w:rPr>
        <w:fldChar w:fldCharType="separate"/>
      </w:r>
      <w:r w:rsidR="002E439D" w:rsidRPr="002E439D">
        <w:rPr>
          <w:rFonts w:ascii="Avenir Next LT Pro" w:hAnsi="Avenir Next LT Pro"/>
          <w:b/>
          <w:bCs/>
          <w:color w:val="303030"/>
          <w:sz w:val="22"/>
          <w:szCs w:val="22"/>
        </w:rPr>
        <w:t xml:space="preserve">Figura </w:t>
      </w:r>
      <w:r w:rsidR="002E439D" w:rsidRPr="002E439D">
        <w:rPr>
          <w:rFonts w:ascii="Avenir Next LT Pro" w:hAnsi="Avenir Next LT Pro"/>
          <w:b/>
          <w:bCs/>
          <w:noProof/>
          <w:color w:val="303030"/>
          <w:sz w:val="22"/>
          <w:szCs w:val="22"/>
        </w:rPr>
        <w:t>4</w:t>
      </w:r>
      <w:r w:rsidR="004B421D" w:rsidRPr="004B421D">
        <w:rPr>
          <w:rFonts w:ascii="Avenir Next LT Pro" w:hAnsi="Avenir Next LT Pro" w:cstheme="majorHAnsi"/>
          <w:bCs/>
          <w:color w:val="303030"/>
          <w:sz w:val="22"/>
          <w:szCs w:val="22"/>
        </w:rPr>
        <w:fldChar w:fldCharType="end"/>
      </w:r>
      <w:r w:rsidR="004B421D" w:rsidRPr="004B421D">
        <w:rPr>
          <w:rFonts w:ascii="Avenir Next LT Pro" w:hAnsi="Avenir Next LT Pro" w:cstheme="majorHAnsi"/>
          <w:bCs/>
          <w:color w:val="303030"/>
          <w:sz w:val="22"/>
          <w:szCs w:val="22"/>
        </w:rPr>
        <w:t>.</w:t>
      </w:r>
    </w:p>
    <w:p w14:paraId="778F20F6" w14:textId="0F3AA034" w:rsidR="004B421D" w:rsidRPr="00300034" w:rsidRDefault="004B421D" w:rsidP="004B421D">
      <w:pPr>
        <w:pStyle w:val="Sinespaciado"/>
        <w:jc w:val="center"/>
        <w:rPr>
          <w:rFonts w:ascii="Avenir Next LT Pro" w:hAnsi="Avenir Next LT Pro"/>
          <w:i/>
          <w:iCs/>
          <w:color w:val="303030"/>
          <w:sz w:val="20"/>
          <w:szCs w:val="20"/>
          <w:lang w:val="es-CO"/>
        </w:rPr>
      </w:pPr>
      <w:r w:rsidRPr="004B421D">
        <w:rPr>
          <w:rFonts w:ascii="Avenir Next LT Pro" w:hAnsi="Avenir Next LT Pro"/>
          <w:i/>
          <w:iCs/>
          <w:noProof/>
          <w:color w:val="303030"/>
          <w:sz w:val="20"/>
          <w:szCs w:val="20"/>
          <w:lang w:val="es-CO"/>
        </w:rPr>
        <w:drawing>
          <wp:inline distT="0" distB="0" distL="0" distR="0" wp14:anchorId="5720A5A2" wp14:editId="3E6CB2CF">
            <wp:extent cx="3435527" cy="2121009"/>
            <wp:effectExtent l="19050" t="19050" r="12700" b="12700"/>
            <wp:docPr id="1837340623"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40623" name="Imagen 1" descr="Diagrama, Dibujo de ingeniería&#10;&#10;El contenido generado por IA puede ser incorrecto."/>
                    <pic:cNvPicPr/>
                  </pic:nvPicPr>
                  <pic:blipFill>
                    <a:blip r:embed="rId15">
                      <a:clrChange>
                        <a:clrFrom>
                          <a:srgbClr val="FFFFFF"/>
                        </a:clrFrom>
                        <a:clrTo>
                          <a:srgbClr val="FFFFFF">
                            <a:alpha val="0"/>
                          </a:srgbClr>
                        </a:clrTo>
                      </a:clrChange>
                    </a:blip>
                    <a:stretch>
                      <a:fillRect/>
                    </a:stretch>
                  </pic:blipFill>
                  <pic:spPr>
                    <a:xfrm>
                      <a:off x="0" y="0"/>
                      <a:ext cx="3435527" cy="2121009"/>
                    </a:xfrm>
                    <a:prstGeom prst="rect">
                      <a:avLst/>
                    </a:prstGeom>
                    <a:ln>
                      <a:solidFill>
                        <a:schemeClr val="accent1"/>
                      </a:solidFill>
                    </a:ln>
                  </pic:spPr>
                </pic:pic>
              </a:graphicData>
            </a:graphic>
          </wp:inline>
        </w:drawing>
      </w:r>
    </w:p>
    <w:p w14:paraId="48F07810" w14:textId="0378F3FC" w:rsidR="004B421D" w:rsidRPr="00300034" w:rsidRDefault="004B421D" w:rsidP="004B421D">
      <w:pPr>
        <w:pStyle w:val="Sinespaciado"/>
        <w:jc w:val="center"/>
        <w:rPr>
          <w:rFonts w:ascii="Avenir Next LT Pro" w:hAnsi="Avenir Next LT Pro"/>
          <w:b/>
          <w:bCs/>
          <w:color w:val="303030"/>
          <w:sz w:val="20"/>
          <w:szCs w:val="20"/>
          <w:lang w:val="es-CO"/>
        </w:rPr>
      </w:pPr>
      <w:bookmarkStart w:id="119" w:name="_Ref230862385"/>
      <w:bookmarkStart w:id="120" w:name="_Toc230869548"/>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4</w:t>
      </w:r>
      <w:r w:rsidRPr="00300034">
        <w:rPr>
          <w:rFonts w:ascii="Avenir Next LT Pro" w:hAnsi="Avenir Next LT Pro"/>
          <w:b/>
          <w:bCs/>
          <w:color w:val="303030"/>
          <w:sz w:val="20"/>
          <w:szCs w:val="20"/>
          <w:lang w:val="es-CO"/>
        </w:rPr>
        <w:fldChar w:fldCharType="end"/>
      </w:r>
      <w:bookmarkEnd w:id="119"/>
      <w:r w:rsidRPr="00300034">
        <w:rPr>
          <w:rFonts w:ascii="Avenir Next LT Pro" w:hAnsi="Avenir Next LT Pro"/>
          <w:b/>
          <w:bCs/>
          <w:color w:val="303030"/>
          <w:sz w:val="20"/>
          <w:szCs w:val="20"/>
          <w:lang w:val="es-CO"/>
        </w:rPr>
        <w:t xml:space="preserve">. Patrón </w:t>
      </w:r>
      <w:r>
        <w:rPr>
          <w:rFonts w:ascii="Avenir Next LT Pro" w:hAnsi="Avenir Next LT Pro"/>
          <w:b/>
          <w:bCs/>
          <w:color w:val="303030"/>
          <w:sz w:val="20"/>
          <w:szCs w:val="20"/>
          <w:lang w:val="es-CO"/>
        </w:rPr>
        <w:t>de muestreo aleatorio</w:t>
      </w:r>
      <w:r w:rsidRPr="00300034">
        <w:rPr>
          <w:rFonts w:ascii="Avenir Next LT Pro" w:hAnsi="Avenir Next LT Pro"/>
          <w:b/>
          <w:bCs/>
          <w:color w:val="303030"/>
          <w:sz w:val="20"/>
          <w:szCs w:val="20"/>
          <w:lang w:val="es-CO"/>
        </w:rPr>
        <w:t xml:space="preserve"> (C.</w:t>
      </w:r>
      <w:r>
        <w:rPr>
          <w:rFonts w:ascii="Avenir Next LT Pro" w:hAnsi="Avenir Next LT Pro"/>
          <w:b/>
          <w:bCs/>
          <w:color w:val="303030"/>
          <w:sz w:val="20"/>
          <w:szCs w:val="20"/>
          <w:lang w:val="es-CO"/>
        </w:rPr>
        <w:t>3</w:t>
      </w:r>
      <w:r w:rsidRPr="00300034">
        <w:rPr>
          <w:rFonts w:ascii="Avenir Next LT Pro" w:hAnsi="Avenir Next LT Pro"/>
          <w:b/>
          <w:bCs/>
          <w:color w:val="303030"/>
          <w:sz w:val="20"/>
          <w:szCs w:val="20"/>
          <w:lang w:val="es-CO"/>
        </w:rPr>
        <w:t>)</w:t>
      </w:r>
      <w:bookmarkEnd w:id="120"/>
    </w:p>
    <w:p w14:paraId="021F515B" w14:textId="0409B179" w:rsidR="004B421D" w:rsidRPr="004B421D" w:rsidRDefault="004B421D" w:rsidP="004B421D">
      <w:pPr>
        <w:pStyle w:val="Sinespaciado"/>
        <w:jc w:val="center"/>
        <w:rPr>
          <w:rFonts w:ascii="Avenir Next LT Pro" w:hAnsi="Avenir Next LT Pro"/>
          <w:b/>
          <w:i/>
          <w:iCs/>
          <w:color w:val="303030"/>
          <w:sz w:val="20"/>
          <w:szCs w:val="20"/>
          <w:lang w:val="es-CO" w:eastAsia="es-MX"/>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{fuente_figura4_anio}</w:t>
      </w:r>
      <w:r w:rsidRPr="00300034">
        <w:rPr>
          <w:rStyle w:val="nfasis"/>
          <w:rFonts w:ascii="Avenir Next LT Pro" w:hAnsi="Avenir Next LT Pro" w:cstheme="majorHAnsi"/>
          <w:b w:val="0"/>
          <w:bCs w:val="0"/>
          <w:i/>
          <w:iCs/>
          <w:color w:val="303030"/>
          <w:sz w:val="20"/>
          <w:szCs w:val="20"/>
          <w:lang w:val="es-CO"/>
        </w:rPr>
        <w:t>.</w:t>
      </w:r>
    </w:p>
    <w:p w14:paraId="63E72390" w14:textId="77777777" w:rsidR="008D2B60" w:rsidRDefault="004B421D" w:rsidP="00117753">
      <w:pPr>
        <w:spacing w:before="240" w:line="360" w:lineRule="auto"/>
        <w:jc w:val="both"/>
        <w:rPr>
          <w:rFonts w:ascii="Avenir Next LT Pro" w:hAnsi="Avenir Next LT Pro" w:cstheme="majorHAnsi"/>
          <w:b/>
          <w:bCs/>
          <w:color w:val="FF0000"/>
          <w:sz w:val="22"/>
          <w:szCs w:val="22"/>
        </w:rPr>
      </w:pPr>
      <w:commentRangeStart w:id="121"/>
      <w:r w:rsidRPr="008D2B60">
        <w:rPr>
          <w:rFonts w:ascii="Avenir Next LT Pro" w:hAnsi="Avenir Next LT Pro" w:cstheme="majorHAnsi"/>
          <w:b/>
          <w:bCs/>
          <w:color w:val="FF0000"/>
          <w:sz w:val="22"/>
          <w:szCs w:val="22"/>
        </w:rPr>
        <w:t>Muestreo a lo largo de una fuente Lineal</w:t>
      </w:r>
      <w:commentRangeEnd w:id="121"/>
      <w:r w:rsidR="008D2B60">
        <w:rPr>
          <w:rStyle w:val="Refdecomentario"/>
          <w:rFonts w:ascii="Tahoma" w:eastAsia="Times New Roman" w:hAnsi="Tahoma"/>
          <w:szCs w:val="20"/>
          <w:lang w:val="es-MX" w:eastAsia="es-MX"/>
        </w:rPr>
        <w:commentReference w:id="121"/>
      </w:r>
    </w:p>
    <w:p w14:paraId="52FFDBC3" w14:textId="4A9DDCC3" w:rsidR="004B421D" w:rsidRDefault="008F4414" w:rsidP="00117753">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Para el presente monitoreo se realizó un muestreo a lo largo de una fuente lineal, mediante la disposición de puntos de muestreo sobre la trayectoria de la fuente evaluada y en áreas cercanas de influencia, conforme a las condiciones de acceso y representatividad del área</w:t>
      </w:r>
      <w:r>
        <w:rPr>
          <w:rFonts w:ascii="Avenir Next LT Pro" w:hAnsi="Avenir Next LT Pro" w:cstheme="majorHAnsi"/>
          <w:bCs/>
          <w:color w:val="303030"/>
          <w:sz w:val="22"/>
          <w:szCs w:val="22"/>
        </w:rPr>
        <w:t xml:space="preserve">. </w:t>
      </w:r>
      <w:r w:rsidR="004B421D" w:rsidRPr="004B421D">
        <w:rPr>
          <w:rFonts w:ascii="Avenir Next LT Pro" w:hAnsi="Avenir Next LT Pro" w:cstheme="majorHAnsi"/>
          <w:bCs/>
          <w:color w:val="303030"/>
          <w:sz w:val="22"/>
          <w:szCs w:val="22"/>
        </w:rPr>
        <w:t xml:space="preserve">Ver </w:t>
      </w:r>
      <w:r w:rsidR="004B421D" w:rsidRPr="004B421D">
        <w:rPr>
          <w:rFonts w:ascii="Avenir Next LT Pro" w:hAnsi="Avenir Next LT Pro" w:cstheme="majorHAnsi"/>
          <w:bCs/>
          <w:color w:val="303030"/>
          <w:sz w:val="22"/>
          <w:szCs w:val="22"/>
        </w:rPr>
        <w:fldChar w:fldCharType="begin"/>
      </w:r>
      <w:r w:rsidR="004B421D" w:rsidRPr="004B421D">
        <w:rPr>
          <w:rFonts w:ascii="Avenir Next LT Pro" w:hAnsi="Avenir Next LT Pro" w:cstheme="majorHAnsi"/>
          <w:bCs/>
          <w:color w:val="303030"/>
          <w:sz w:val="22"/>
          <w:szCs w:val="22"/>
        </w:rPr>
        <w:instrText xml:space="preserve"> REF _Ref230862583 \h </w:instrText>
      </w:r>
      <w:r w:rsidR="004B421D">
        <w:rPr>
          <w:rFonts w:ascii="Avenir Next LT Pro" w:hAnsi="Avenir Next LT Pro" w:cstheme="majorHAnsi"/>
          <w:bCs/>
          <w:color w:val="303030"/>
          <w:sz w:val="22"/>
          <w:szCs w:val="22"/>
        </w:rPr>
        <w:instrText xml:space="preserve"> \* MERGEFORMAT </w:instrText>
      </w:r>
      <w:r w:rsidR="004B421D" w:rsidRPr="004B421D">
        <w:rPr>
          <w:rFonts w:ascii="Avenir Next LT Pro" w:hAnsi="Avenir Next LT Pro" w:cstheme="majorHAnsi"/>
          <w:bCs/>
          <w:color w:val="303030"/>
          <w:sz w:val="22"/>
          <w:szCs w:val="22"/>
        </w:rPr>
      </w:r>
      <w:r w:rsidR="004B421D" w:rsidRPr="004B421D">
        <w:rPr>
          <w:rFonts w:ascii="Avenir Next LT Pro" w:hAnsi="Avenir Next LT Pro" w:cstheme="majorHAnsi"/>
          <w:bCs/>
          <w:color w:val="303030"/>
          <w:sz w:val="22"/>
          <w:szCs w:val="22"/>
        </w:rPr>
        <w:fldChar w:fldCharType="separate"/>
      </w:r>
      <w:r w:rsidR="002E439D" w:rsidRPr="002E439D">
        <w:rPr>
          <w:rFonts w:ascii="Avenir Next LT Pro" w:hAnsi="Avenir Next LT Pro"/>
          <w:b/>
          <w:bCs/>
          <w:color w:val="303030"/>
          <w:sz w:val="22"/>
          <w:szCs w:val="22"/>
        </w:rPr>
        <w:t xml:space="preserve">Figura </w:t>
      </w:r>
      <w:r w:rsidR="002E439D" w:rsidRPr="002E439D">
        <w:rPr>
          <w:rFonts w:ascii="Avenir Next LT Pro" w:hAnsi="Avenir Next LT Pro"/>
          <w:b/>
          <w:bCs/>
          <w:noProof/>
          <w:color w:val="303030"/>
          <w:sz w:val="22"/>
          <w:szCs w:val="22"/>
        </w:rPr>
        <w:t>5</w:t>
      </w:r>
      <w:r w:rsidR="004B421D" w:rsidRPr="004B421D">
        <w:rPr>
          <w:rFonts w:ascii="Avenir Next LT Pro" w:hAnsi="Avenir Next LT Pro" w:cstheme="majorHAnsi"/>
          <w:bCs/>
          <w:color w:val="303030"/>
          <w:sz w:val="22"/>
          <w:szCs w:val="22"/>
        </w:rPr>
        <w:fldChar w:fldCharType="end"/>
      </w:r>
      <w:r w:rsidR="004B421D" w:rsidRPr="004B421D">
        <w:rPr>
          <w:rFonts w:ascii="Avenir Next LT Pro" w:hAnsi="Avenir Next LT Pro" w:cstheme="majorHAnsi"/>
          <w:bCs/>
          <w:color w:val="303030"/>
          <w:sz w:val="22"/>
          <w:szCs w:val="22"/>
        </w:rPr>
        <w:t>.</w:t>
      </w:r>
      <w:r w:rsidR="004B421D">
        <w:rPr>
          <w:rFonts w:ascii="Avenir Next LT Pro" w:hAnsi="Avenir Next LT Pro" w:cstheme="majorHAnsi"/>
          <w:bCs/>
          <w:color w:val="303030"/>
          <w:sz w:val="22"/>
          <w:szCs w:val="22"/>
        </w:rPr>
        <w:t xml:space="preserve"> </w:t>
      </w:r>
    </w:p>
    <w:p w14:paraId="70E9CAF3" w14:textId="77777777" w:rsidR="004B421D" w:rsidRDefault="004B421D" w:rsidP="00117753">
      <w:pPr>
        <w:spacing w:before="240" w:line="360" w:lineRule="auto"/>
        <w:jc w:val="both"/>
        <w:rPr>
          <w:rFonts w:ascii="Avenir Next LT Pro" w:hAnsi="Avenir Next LT Pro" w:cstheme="majorHAnsi"/>
          <w:bCs/>
          <w:color w:val="303030"/>
          <w:sz w:val="22"/>
          <w:szCs w:val="22"/>
        </w:rPr>
      </w:pPr>
    </w:p>
    <w:p w14:paraId="75C64C41" w14:textId="416C2EE4" w:rsidR="004B421D" w:rsidRPr="00300034" w:rsidRDefault="004B421D" w:rsidP="004B421D">
      <w:pPr>
        <w:pStyle w:val="Sinespaciado"/>
        <w:jc w:val="center"/>
        <w:rPr>
          <w:rFonts w:ascii="Avenir Next LT Pro" w:hAnsi="Avenir Next LT Pro"/>
          <w:i/>
          <w:iCs/>
          <w:color w:val="303030"/>
          <w:sz w:val="20"/>
          <w:szCs w:val="20"/>
          <w:lang w:val="es-CO"/>
        </w:rPr>
      </w:pPr>
      <w:r w:rsidRPr="004B421D">
        <w:rPr>
          <w:rFonts w:ascii="Avenir Next LT Pro" w:hAnsi="Avenir Next LT Pro"/>
          <w:i/>
          <w:iCs/>
          <w:noProof/>
          <w:color w:val="303030"/>
          <w:sz w:val="20"/>
          <w:szCs w:val="20"/>
          <w:lang w:val="es-CO"/>
        </w:rPr>
        <w:lastRenderedPageBreak/>
        <w:drawing>
          <wp:inline distT="0" distB="0" distL="0" distR="0" wp14:anchorId="6E4FBCB0" wp14:editId="38E34F71">
            <wp:extent cx="3053080" cy="1943862"/>
            <wp:effectExtent l="19050" t="19050" r="13970" b="18415"/>
            <wp:docPr id="2054553481" name="Imagen 1" descr="Gráfico, Gráfico de dispersión,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53481" name="Imagen 1" descr="Gráfico, Gráfico de dispersión, Gráfico de cajas y bigotes&#10;&#10;El contenido generado por IA puede ser incorrecto."/>
                    <pic:cNvPicPr/>
                  </pic:nvPicPr>
                  <pic:blipFill>
                    <a:blip r:embed="rId16">
                      <a:clrChange>
                        <a:clrFrom>
                          <a:srgbClr val="FFFFFF"/>
                        </a:clrFrom>
                        <a:clrTo>
                          <a:srgbClr val="FFFFFF">
                            <a:alpha val="0"/>
                          </a:srgbClr>
                        </a:clrTo>
                      </a:clrChange>
                    </a:blip>
                    <a:stretch>
                      <a:fillRect/>
                    </a:stretch>
                  </pic:blipFill>
                  <pic:spPr>
                    <a:xfrm>
                      <a:off x="0" y="0"/>
                      <a:ext cx="3057250" cy="1946517"/>
                    </a:xfrm>
                    <a:prstGeom prst="rect">
                      <a:avLst/>
                    </a:prstGeom>
                    <a:ln>
                      <a:solidFill>
                        <a:schemeClr val="accent1"/>
                      </a:solidFill>
                    </a:ln>
                  </pic:spPr>
                </pic:pic>
              </a:graphicData>
            </a:graphic>
          </wp:inline>
        </w:drawing>
      </w:r>
    </w:p>
    <w:p w14:paraId="53684AAE" w14:textId="43894219" w:rsidR="004B421D" w:rsidRPr="00300034" w:rsidRDefault="004B421D" w:rsidP="004B421D">
      <w:pPr>
        <w:pStyle w:val="Sinespaciado"/>
        <w:jc w:val="center"/>
        <w:rPr>
          <w:rFonts w:ascii="Avenir Next LT Pro" w:hAnsi="Avenir Next LT Pro"/>
          <w:b/>
          <w:bCs/>
          <w:color w:val="303030"/>
          <w:sz w:val="20"/>
          <w:szCs w:val="20"/>
          <w:lang w:val="es-CO"/>
        </w:rPr>
      </w:pPr>
      <w:bookmarkStart w:id="122" w:name="_Ref230862583"/>
      <w:bookmarkStart w:id="123" w:name="_Toc230869549"/>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5</w:t>
      </w:r>
      <w:r w:rsidRPr="00300034">
        <w:rPr>
          <w:rFonts w:ascii="Avenir Next LT Pro" w:hAnsi="Avenir Next LT Pro"/>
          <w:b/>
          <w:bCs/>
          <w:color w:val="303030"/>
          <w:sz w:val="20"/>
          <w:szCs w:val="20"/>
          <w:lang w:val="es-CO"/>
        </w:rPr>
        <w:fldChar w:fldCharType="end"/>
      </w:r>
      <w:bookmarkEnd w:id="122"/>
      <w:r w:rsidRPr="00300034">
        <w:rPr>
          <w:rFonts w:ascii="Avenir Next LT Pro" w:hAnsi="Avenir Next LT Pro"/>
          <w:b/>
          <w:bCs/>
          <w:color w:val="303030"/>
          <w:sz w:val="20"/>
          <w:szCs w:val="20"/>
          <w:lang w:val="es-CO"/>
        </w:rPr>
        <w:t xml:space="preserve">. </w:t>
      </w:r>
      <w:r>
        <w:rPr>
          <w:rFonts w:ascii="Avenir Next LT Pro" w:hAnsi="Avenir Next LT Pro"/>
          <w:b/>
          <w:bCs/>
          <w:color w:val="303030"/>
          <w:sz w:val="20"/>
          <w:szCs w:val="20"/>
          <w:lang w:val="es-CO"/>
        </w:rPr>
        <w:t>Muestreo a lo largo de una fuente lineal</w:t>
      </w:r>
      <w:r w:rsidRPr="00300034">
        <w:rPr>
          <w:rFonts w:ascii="Avenir Next LT Pro" w:hAnsi="Avenir Next LT Pro"/>
          <w:b/>
          <w:bCs/>
          <w:color w:val="303030"/>
          <w:sz w:val="20"/>
          <w:szCs w:val="20"/>
          <w:lang w:val="es-CO"/>
        </w:rPr>
        <w:t xml:space="preserve"> (C.</w:t>
      </w:r>
      <w:r>
        <w:rPr>
          <w:rFonts w:ascii="Avenir Next LT Pro" w:hAnsi="Avenir Next LT Pro"/>
          <w:b/>
          <w:bCs/>
          <w:color w:val="303030"/>
          <w:sz w:val="20"/>
          <w:szCs w:val="20"/>
          <w:lang w:val="es-CO"/>
        </w:rPr>
        <w:t>4</w:t>
      </w:r>
      <w:r w:rsidR="006B7E8A">
        <w:rPr>
          <w:rFonts w:ascii="Avenir Next LT Pro" w:hAnsi="Avenir Next LT Pro"/>
          <w:b/>
          <w:bCs/>
          <w:color w:val="303030"/>
          <w:sz w:val="20"/>
          <w:szCs w:val="20"/>
          <w:lang w:val="es-CO"/>
        </w:rPr>
        <w:t xml:space="preserve"> – C.8</w:t>
      </w:r>
      <w:r w:rsidRPr="00300034">
        <w:rPr>
          <w:rFonts w:ascii="Avenir Next LT Pro" w:hAnsi="Avenir Next LT Pro"/>
          <w:b/>
          <w:bCs/>
          <w:color w:val="303030"/>
          <w:sz w:val="20"/>
          <w:szCs w:val="20"/>
          <w:lang w:val="es-CO"/>
        </w:rPr>
        <w:t>)</w:t>
      </w:r>
      <w:bookmarkEnd w:id="123"/>
    </w:p>
    <w:p w14:paraId="6305D2CB" w14:textId="77777777" w:rsidR="004B421D" w:rsidRPr="004B421D" w:rsidRDefault="004B421D" w:rsidP="004B421D">
      <w:pPr>
        <w:pStyle w:val="Sinespaciado"/>
        <w:jc w:val="center"/>
        <w:rPr>
          <w:rFonts w:ascii="Avenir Next LT Pro" w:hAnsi="Avenir Next LT Pro"/>
          <w:b/>
          <w:i/>
          <w:iCs/>
          <w:color w:val="303030"/>
          <w:sz w:val="20"/>
          <w:szCs w:val="20"/>
          <w:lang w:val="es-CO" w:eastAsia="es-MX"/>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{fuente_figura5_anio}</w:t>
      </w:r>
      <w:r w:rsidRPr="00300034">
        <w:rPr>
          <w:rStyle w:val="nfasis"/>
          <w:rFonts w:ascii="Avenir Next LT Pro" w:hAnsi="Avenir Next LT Pro" w:cstheme="majorHAnsi"/>
          <w:b w:val="0"/>
          <w:bCs w:val="0"/>
          <w:i/>
          <w:iCs/>
          <w:color w:val="303030"/>
          <w:sz w:val="20"/>
          <w:szCs w:val="20"/>
          <w:lang w:val="es-CO"/>
        </w:rPr>
        <w:t>.</w:t>
      </w:r>
    </w:p>
    <w:p w14:paraId="12343BE0" w14:textId="77777777" w:rsidR="008D2B60" w:rsidRDefault="00432D4A" w:rsidP="00432D4A">
      <w:pPr>
        <w:spacing w:before="240" w:line="360" w:lineRule="auto"/>
        <w:jc w:val="both"/>
        <w:rPr>
          <w:rFonts w:ascii="Avenir Next LT Pro" w:hAnsi="Avenir Next LT Pro" w:cstheme="majorHAnsi"/>
          <w:bCs/>
          <w:color w:val="FF0000"/>
          <w:sz w:val="22"/>
          <w:szCs w:val="22"/>
        </w:rPr>
      </w:pPr>
      <w:commentRangeStart w:id="124"/>
      <w:r w:rsidRPr="008D2B60">
        <w:rPr>
          <w:rFonts w:ascii="Avenir Next LT Pro" w:hAnsi="Avenir Next LT Pro" w:cstheme="majorHAnsi"/>
          <w:b/>
          <w:bCs/>
          <w:color w:val="FF0000"/>
          <w:sz w:val="22"/>
          <w:szCs w:val="22"/>
          <w:highlight w:val="cyan"/>
        </w:rPr>
        <w:t>Muestreo Aleatorio Estratificado:</w:t>
      </w:r>
      <w:r w:rsidRPr="008D2B60">
        <w:rPr>
          <w:rFonts w:ascii="Avenir Next LT Pro" w:hAnsi="Avenir Next LT Pro" w:cstheme="majorHAnsi"/>
          <w:bCs/>
          <w:color w:val="FF0000"/>
          <w:sz w:val="22"/>
          <w:szCs w:val="22"/>
        </w:rPr>
        <w:t xml:space="preserve"> </w:t>
      </w:r>
      <w:commentRangeEnd w:id="124"/>
      <w:r w:rsidR="008D2B60">
        <w:rPr>
          <w:rStyle w:val="Refdecomentario"/>
          <w:rFonts w:ascii="Tahoma" w:eastAsia="Times New Roman" w:hAnsi="Tahoma"/>
          <w:szCs w:val="20"/>
          <w:lang w:val="es-MX" w:eastAsia="es-MX"/>
        </w:rPr>
        <w:commentReference w:id="124"/>
      </w:r>
    </w:p>
    <w:p w14:paraId="79886AA2" w14:textId="69B65052" w:rsidR="00432D4A" w:rsidRDefault="008F4414" w:rsidP="00432D4A">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Para el presente monitoreo se aplicó un muestreo aleatorio estratificado, mediante la división del área de estudio en subzonas homogéneas y la posterior selección aleatoria de puntos de muestreo dentro de cada estrato definido</w:t>
      </w:r>
      <w:r w:rsidR="00432D4A" w:rsidRPr="00432D4A">
        <w:rPr>
          <w:rFonts w:ascii="Avenir Next LT Pro" w:hAnsi="Avenir Next LT Pro" w:cstheme="majorHAnsi"/>
          <w:bCs/>
          <w:color w:val="303030"/>
          <w:sz w:val="22"/>
          <w:szCs w:val="22"/>
        </w:rPr>
        <w:t>.</w:t>
      </w:r>
      <w:r w:rsidR="00432D4A">
        <w:rPr>
          <w:rFonts w:ascii="Avenir Next LT Pro" w:hAnsi="Avenir Next LT Pro" w:cstheme="majorHAnsi"/>
          <w:bCs/>
          <w:color w:val="303030"/>
          <w:sz w:val="22"/>
          <w:szCs w:val="22"/>
        </w:rPr>
        <w:t xml:space="preserve"> </w:t>
      </w:r>
      <w:r w:rsidR="00432D4A" w:rsidRPr="004B421D">
        <w:rPr>
          <w:rFonts w:ascii="Avenir Next LT Pro" w:hAnsi="Avenir Next LT Pro" w:cstheme="majorHAnsi"/>
          <w:bCs/>
          <w:color w:val="303030"/>
          <w:sz w:val="22"/>
          <w:szCs w:val="22"/>
        </w:rPr>
        <w:t xml:space="preserve">Ver </w:t>
      </w:r>
      <w:r w:rsidR="00432D4A" w:rsidRPr="004B421D">
        <w:rPr>
          <w:rFonts w:ascii="Avenir Next LT Pro" w:hAnsi="Avenir Next LT Pro" w:cstheme="majorHAnsi"/>
          <w:bCs/>
          <w:color w:val="303030"/>
          <w:sz w:val="22"/>
          <w:szCs w:val="22"/>
        </w:rPr>
        <w:fldChar w:fldCharType="begin"/>
      </w:r>
      <w:r w:rsidR="00432D4A" w:rsidRPr="004B421D">
        <w:rPr>
          <w:rFonts w:ascii="Avenir Next LT Pro" w:hAnsi="Avenir Next LT Pro" w:cstheme="majorHAnsi"/>
          <w:bCs/>
          <w:color w:val="303030"/>
          <w:sz w:val="22"/>
          <w:szCs w:val="22"/>
        </w:rPr>
        <w:instrText xml:space="preserve"> REF _Ref230862583 \h </w:instrText>
      </w:r>
      <w:r w:rsidR="00432D4A">
        <w:rPr>
          <w:rFonts w:ascii="Avenir Next LT Pro" w:hAnsi="Avenir Next LT Pro" w:cstheme="majorHAnsi"/>
          <w:bCs/>
          <w:color w:val="303030"/>
          <w:sz w:val="22"/>
          <w:szCs w:val="22"/>
        </w:rPr>
        <w:instrText xml:space="preserve"> \* MERGEFORMAT </w:instrText>
      </w:r>
      <w:r w:rsidR="00432D4A" w:rsidRPr="004B421D">
        <w:rPr>
          <w:rFonts w:ascii="Avenir Next LT Pro" w:hAnsi="Avenir Next LT Pro" w:cstheme="majorHAnsi"/>
          <w:bCs/>
          <w:color w:val="303030"/>
          <w:sz w:val="22"/>
          <w:szCs w:val="22"/>
        </w:rPr>
      </w:r>
      <w:r w:rsidR="00432D4A" w:rsidRPr="004B421D">
        <w:rPr>
          <w:rFonts w:ascii="Avenir Next LT Pro" w:hAnsi="Avenir Next LT Pro" w:cstheme="majorHAnsi"/>
          <w:bCs/>
          <w:color w:val="303030"/>
          <w:sz w:val="22"/>
          <w:szCs w:val="22"/>
        </w:rPr>
        <w:fldChar w:fldCharType="separate"/>
      </w:r>
      <w:r w:rsidR="002E439D" w:rsidRPr="002E439D">
        <w:rPr>
          <w:rFonts w:ascii="Avenir Next LT Pro" w:hAnsi="Avenir Next LT Pro"/>
          <w:b/>
          <w:bCs/>
          <w:color w:val="303030"/>
          <w:sz w:val="22"/>
          <w:szCs w:val="22"/>
        </w:rPr>
        <w:t xml:space="preserve">Figura </w:t>
      </w:r>
      <w:r w:rsidR="002E439D" w:rsidRPr="002E439D">
        <w:rPr>
          <w:rFonts w:ascii="Avenir Next LT Pro" w:hAnsi="Avenir Next LT Pro"/>
          <w:b/>
          <w:bCs/>
          <w:noProof/>
          <w:color w:val="303030"/>
          <w:sz w:val="22"/>
          <w:szCs w:val="22"/>
        </w:rPr>
        <w:t>5</w:t>
      </w:r>
      <w:r w:rsidR="00432D4A" w:rsidRPr="004B421D">
        <w:rPr>
          <w:rFonts w:ascii="Avenir Next LT Pro" w:hAnsi="Avenir Next LT Pro" w:cstheme="majorHAnsi"/>
          <w:bCs/>
          <w:color w:val="303030"/>
          <w:sz w:val="22"/>
          <w:szCs w:val="22"/>
        </w:rPr>
        <w:fldChar w:fldCharType="end"/>
      </w:r>
      <w:r w:rsidR="00432D4A" w:rsidRPr="004B421D">
        <w:rPr>
          <w:rFonts w:ascii="Avenir Next LT Pro" w:hAnsi="Avenir Next LT Pro" w:cstheme="majorHAnsi"/>
          <w:bCs/>
          <w:color w:val="303030"/>
          <w:sz w:val="22"/>
          <w:szCs w:val="22"/>
        </w:rPr>
        <w:t>.</w:t>
      </w:r>
      <w:r w:rsidR="00432D4A">
        <w:rPr>
          <w:rFonts w:ascii="Avenir Next LT Pro" w:hAnsi="Avenir Next LT Pro" w:cstheme="majorHAnsi"/>
          <w:bCs/>
          <w:color w:val="303030"/>
          <w:sz w:val="22"/>
          <w:szCs w:val="22"/>
        </w:rPr>
        <w:t xml:space="preserve"> </w:t>
      </w:r>
    </w:p>
    <w:p w14:paraId="016FBAE6" w14:textId="4A172107" w:rsidR="00432D4A" w:rsidRPr="00300034" w:rsidRDefault="00432D4A" w:rsidP="00432D4A">
      <w:pPr>
        <w:pStyle w:val="Sinespaciado"/>
        <w:jc w:val="center"/>
        <w:rPr>
          <w:rFonts w:ascii="Avenir Next LT Pro" w:hAnsi="Avenir Next LT Pro"/>
          <w:i/>
          <w:iCs/>
          <w:color w:val="303030"/>
          <w:sz w:val="20"/>
          <w:szCs w:val="20"/>
          <w:lang w:val="es-CO"/>
        </w:rPr>
      </w:pPr>
      <w:r w:rsidRPr="00432D4A">
        <w:rPr>
          <w:rFonts w:ascii="Avenir Next LT Pro" w:hAnsi="Avenir Next LT Pro"/>
          <w:i/>
          <w:iCs/>
          <w:noProof/>
          <w:color w:val="303030"/>
          <w:sz w:val="20"/>
          <w:szCs w:val="20"/>
          <w:lang w:val="es-CO"/>
        </w:rPr>
        <w:drawing>
          <wp:inline distT="0" distB="0" distL="0" distR="0" wp14:anchorId="745AD5D1" wp14:editId="160A9238">
            <wp:extent cx="2078736" cy="2019823"/>
            <wp:effectExtent l="19050" t="19050" r="17145" b="19050"/>
            <wp:docPr id="282944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4463" name="Imagen 1" descr="Diagrama&#10;&#10;El contenido generado por IA puede ser incorrecto."/>
                    <pic:cNvPicPr/>
                  </pic:nvPicPr>
                  <pic:blipFill>
                    <a:blip r:embed="rId17">
                      <a:clrChange>
                        <a:clrFrom>
                          <a:srgbClr val="FFFFFF"/>
                        </a:clrFrom>
                        <a:clrTo>
                          <a:srgbClr val="FFFFFF">
                            <a:alpha val="0"/>
                          </a:srgbClr>
                        </a:clrTo>
                      </a:clrChange>
                    </a:blip>
                    <a:stretch>
                      <a:fillRect/>
                    </a:stretch>
                  </pic:blipFill>
                  <pic:spPr>
                    <a:xfrm>
                      <a:off x="0" y="0"/>
                      <a:ext cx="2081994" cy="2022989"/>
                    </a:xfrm>
                    <a:prstGeom prst="rect">
                      <a:avLst/>
                    </a:prstGeom>
                    <a:ln>
                      <a:solidFill>
                        <a:schemeClr val="accent1"/>
                      </a:solidFill>
                    </a:ln>
                  </pic:spPr>
                </pic:pic>
              </a:graphicData>
            </a:graphic>
          </wp:inline>
        </w:drawing>
      </w:r>
    </w:p>
    <w:p w14:paraId="3661BF47" w14:textId="0FE2CAD5" w:rsidR="00432D4A" w:rsidRPr="00300034" w:rsidRDefault="00432D4A" w:rsidP="00432D4A">
      <w:pPr>
        <w:pStyle w:val="Sinespaciado"/>
        <w:jc w:val="center"/>
        <w:rPr>
          <w:rFonts w:ascii="Avenir Next LT Pro" w:hAnsi="Avenir Next LT Pro"/>
          <w:b/>
          <w:bCs/>
          <w:color w:val="303030"/>
          <w:sz w:val="20"/>
          <w:szCs w:val="20"/>
          <w:lang w:val="es-CO"/>
        </w:rPr>
      </w:pPr>
      <w:bookmarkStart w:id="125" w:name="_Toc230869550"/>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6</w:t>
      </w:r>
      <w:r w:rsidRPr="00300034">
        <w:rPr>
          <w:rFonts w:ascii="Avenir Next LT Pro" w:hAnsi="Avenir Next LT Pro"/>
          <w:b/>
          <w:bCs/>
          <w:color w:val="303030"/>
          <w:sz w:val="20"/>
          <w:szCs w:val="20"/>
          <w:lang w:val="es-CO"/>
        </w:rPr>
        <w:fldChar w:fldCharType="end"/>
      </w:r>
      <w:r w:rsidRPr="00300034">
        <w:rPr>
          <w:rFonts w:ascii="Avenir Next LT Pro" w:hAnsi="Avenir Next LT Pro"/>
          <w:b/>
          <w:bCs/>
          <w:color w:val="303030"/>
          <w:sz w:val="20"/>
          <w:szCs w:val="20"/>
          <w:lang w:val="es-CO"/>
        </w:rPr>
        <w:t xml:space="preserve">. </w:t>
      </w:r>
      <w:r w:rsidRPr="00432D4A">
        <w:rPr>
          <w:rFonts w:ascii="Avenir Next LT Pro" w:hAnsi="Avenir Next LT Pro"/>
          <w:b/>
          <w:bCs/>
          <w:color w:val="303030"/>
          <w:sz w:val="20"/>
          <w:szCs w:val="20"/>
          <w:lang w:val="es-CO"/>
        </w:rPr>
        <w:t xml:space="preserve">Muestreo Aleatorio Estratificado </w:t>
      </w:r>
      <w:r w:rsidRPr="00300034">
        <w:rPr>
          <w:rFonts w:ascii="Avenir Next LT Pro" w:hAnsi="Avenir Next LT Pro"/>
          <w:b/>
          <w:bCs/>
          <w:color w:val="303030"/>
          <w:sz w:val="20"/>
          <w:szCs w:val="20"/>
          <w:lang w:val="es-CO"/>
        </w:rPr>
        <w:t>(C.</w:t>
      </w:r>
      <w:r>
        <w:rPr>
          <w:rFonts w:ascii="Avenir Next LT Pro" w:hAnsi="Avenir Next LT Pro"/>
          <w:b/>
          <w:bCs/>
          <w:color w:val="303030"/>
          <w:sz w:val="20"/>
          <w:szCs w:val="20"/>
          <w:lang w:val="es-CO"/>
        </w:rPr>
        <w:t>5</w:t>
      </w:r>
      <w:r w:rsidRPr="00300034">
        <w:rPr>
          <w:rFonts w:ascii="Avenir Next LT Pro" w:hAnsi="Avenir Next LT Pro"/>
          <w:b/>
          <w:bCs/>
          <w:color w:val="303030"/>
          <w:sz w:val="20"/>
          <w:szCs w:val="20"/>
          <w:lang w:val="es-CO"/>
        </w:rPr>
        <w:t>)</w:t>
      </w:r>
      <w:bookmarkEnd w:id="125"/>
    </w:p>
    <w:p w14:paraId="5EF3E9B3" w14:textId="77777777" w:rsidR="00432D4A" w:rsidRDefault="00432D4A" w:rsidP="00432D4A">
      <w:pPr>
        <w:pStyle w:val="Sinespaciado"/>
        <w:jc w:val="center"/>
        <w:rPr>
          <w:rStyle w:val="nfasis"/>
          <w:rFonts w:ascii="Avenir Next LT Pro" w:hAnsi="Avenir Next LT Pro" w:cstheme="majorHAnsi"/>
          <w:b w:val="0"/>
          <w:bCs w:val="0"/>
          <w:i/>
          <w:iCs/>
          <w:color w:val="303030"/>
          <w:sz w:val="20"/>
          <w:szCs w:val="20"/>
          <w:lang w:val="es-CO"/>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{fuente_figura6_anio}</w:t>
      </w:r>
      <w:r w:rsidRPr="00300034">
        <w:rPr>
          <w:rStyle w:val="nfasis"/>
          <w:rFonts w:ascii="Avenir Next LT Pro" w:hAnsi="Avenir Next LT Pro" w:cstheme="majorHAnsi"/>
          <w:b w:val="0"/>
          <w:bCs w:val="0"/>
          <w:i/>
          <w:iCs/>
          <w:color w:val="303030"/>
          <w:sz w:val="20"/>
          <w:szCs w:val="20"/>
          <w:lang w:val="es-CO"/>
        </w:rPr>
        <w:t>.</w:t>
      </w:r>
    </w:p>
    <w:p w14:paraId="37FB5A70" w14:textId="77777777" w:rsidR="00470B59" w:rsidRDefault="00470B59" w:rsidP="00432D4A">
      <w:pPr>
        <w:pStyle w:val="Sinespaciado"/>
        <w:jc w:val="center"/>
        <w:rPr>
          <w:rStyle w:val="nfasis"/>
          <w:rFonts w:ascii="Avenir Next LT Pro" w:hAnsi="Avenir Next LT Pro" w:cstheme="majorHAnsi"/>
          <w:b w:val="0"/>
          <w:bCs w:val="0"/>
          <w:i/>
          <w:iCs/>
          <w:color w:val="303030"/>
          <w:sz w:val="20"/>
          <w:szCs w:val="20"/>
          <w:lang w:val="es-CO"/>
        </w:rPr>
      </w:pPr>
    </w:p>
    <w:p w14:paraId="1D053E08" w14:textId="77777777" w:rsidR="008D2B60" w:rsidRDefault="00470B59" w:rsidP="00470B59">
      <w:pPr>
        <w:spacing w:before="240" w:line="360" w:lineRule="auto"/>
        <w:jc w:val="both"/>
        <w:rPr>
          <w:rFonts w:ascii="Avenir Next LT Pro" w:hAnsi="Avenir Next LT Pro" w:cstheme="majorHAnsi"/>
          <w:bCs/>
          <w:color w:val="FF0000"/>
          <w:sz w:val="22"/>
          <w:szCs w:val="22"/>
        </w:rPr>
      </w:pPr>
      <w:commentRangeStart w:id="126"/>
      <w:r w:rsidRPr="008D2B60">
        <w:rPr>
          <w:rFonts w:ascii="Avenir Next LT Pro" w:hAnsi="Avenir Next LT Pro" w:cstheme="majorHAnsi"/>
          <w:b/>
          <w:bCs/>
          <w:color w:val="FF0000"/>
          <w:sz w:val="22"/>
          <w:szCs w:val="22"/>
          <w:highlight w:val="cyan"/>
        </w:rPr>
        <w:t>Muestreo Aleatorio desalineado:</w:t>
      </w:r>
      <w:r w:rsidRPr="008D2B60">
        <w:rPr>
          <w:rFonts w:ascii="Avenir Next LT Pro" w:hAnsi="Avenir Next LT Pro" w:cstheme="majorHAnsi"/>
          <w:bCs/>
          <w:color w:val="FF0000"/>
          <w:sz w:val="22"/>
          <w:szCs w:val="22"/>
        </w:rPr>
        <w:t xml:space="preserve"> </w:t>
      </w:r>
      <w:commentRangeEnd w:id="126"/>
      <w:r w:rsidR="008D2B60">
        <w:rPr>
          <w:rStyle w:val="Refdecomentario"/>
          <w:rFonts w:ascii="Tahoma" w:eastAsia="Times New Roman" w:hAnsi="Tahoma"/>
          <w:szCs w:val="20"/>
          <w:lang w:val="es-MX" w:eastAsia="es-MX"/>
        </w:rPr>
        <w:commentReference w:id="126"/>
      </w:r>
    </w:p>
    <w:p w14:paraId="46C3D023" w14:textId="57D838BB" w:rsidR="00470B59" w:rsidRDefault="008F4414" w:rsidP="00470B59">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 xml:space="preserve">Para el presente monitoreo se empleó un muestreo aleatorio desalineado, mediante la distribución de puntos sobre una malla base con desplazamientos aleatorios controlados, permitiendo una cobertura espacial uniforme sin alineaciones estrictas </w:t>
      </w:r>
      <w:r w:rsidRPr="008F4414">
        <w:rPr>
          <w:rFonts w:ascii="Avenir Next LT Pro" w:hAnsi="Avenir Next LT Pro" w:cstheme="majorHAnsi"/>
          <w:bCs/>
          <w:color w:val="303030"/>
          <w:sz w:val="22"/>
          <w:szCs w:val="22"/>
          <w:highlight w:val="cyan"/>
        </w:rPr>
        <w:t>entre los puntos de muestreo</w:t>
      </w:r>
      <w:r w:rsidR="00470B59" w:rsidRPr="00432D4A">
        <w:rPr>
          <w:rFonts w:ascii="Avenir Next LT Pro" w:hAnsi="Avenir Next LT Pro" w:cstheme="majorHAnsi"/>
          <w:bCs/>
          <w:color w:val="303030"/>
          <w:sz w:val="22"/>
          <w:szCs w:val="22"/>
        </w:rPr>
        <w:t>.</w:t>
      </w:r>
      <w:r w:rsidR="00470B59">
        <w:rPr>
          <w:rFonts w:ascii="Avenir Next LT Pro" w:hAnsi="Avenir Next LT Pro" w:cstheme="majorHAnsi"/>
          <w:bCs/>
          <w:color w:val="303030"/>
          <w:sz w:val="22"/>
          <w:szCs w:val="22"/>
        </w:rPr>
        <w:t xml:space="preserve"> </w:t>
      </w:r>
      <w:r w:rsidR="00470B59" w:rsidRPr="004B421D">
        <w:rPr>
          <w:rFonts w:ascii="Avenir Next LT Pro" w:hAnsi="Avenir Next LT Pro" w:cstheme="majorHAnsi"/>
          <w:bCs/>
          <w:color w:val="303030"/>
          <w:sz w:val="22"/>
          <w:szCs w:val="22"/>
        </w:rPr>
        <w:t xml:space="preserve">Ver </w:t>
      </w:r>
      <w:r w:rsidR="000E0378">
        <w:rPr>
          <w:rFonts w:ascii="Avenir Next LT Pro" w:hAnsi="Avenir Next LT Pro" w:cstheme="majorHAnsi"/>
          <w:bCs/>
          <w:color w:val="303030"/>
          <w:sz w:val="22"/>
          <w:szCs w:val="22"/>
        </w:rPr>
        <w:fldChar w:fldCharType="begin"/>
      </w:r>
      <w:r w:rsidR="000E0378">
        <w:rPr>
          <w:rFonts w:ascii="Avenir Next LT Pro" w:hAnsi="Avenir Next LT Pro" w:cstheme="majorHAnsi"/>
          <w:bCs/>
          <w:color w:val="303030"/>
          <w:sz w:val="22"/>
          <w:szCs w:val="22"/>
        </w:rPr>
        <w:instrText xml:space="preserve"> REF _Ref230864070 \h </w:instrText>
      </w:r>
      <w:r w:rsidR="000E0378">
        <w:rPr>
          <w:rFonts w:ascii="Avenir Next LT Pro" w:hAnsi="Avenir Next LT Pro" w:cstheme="majorHAnsi"/>
          <w:bCs/>
          <w:color w:val="303030"/>
          <w:sz w:val="22"/>
          <w:szCs w:val="22"/>
        </w:rPr>
      </w:r>
      <w:r w:rsidR="000E0378">
        <w:rPr>
          <w:rFonts w:ascii="Avenir Next LT Pro" w:hAnsi="Avenir Next LT Pro" w:cstheme="majorHAnsi"/>
          <w:bCs/>
          <w:color w:val="303030"/>
          <w:sz w:val="22"/>
          <w:szCs w:val="22"/>
        </w:rPr>
        <w:fldChar w:fldCharType="separate"/>
      </w:r>
      <w:r w:rsidR="002E439D" w:rsidRPr="00300034">
        <w:rPr>
          <w:rFonts w:ascii="Avenir Next LT Pro" w:hAnsi="Avenir Next LT Pro"/>
          <w:b/>
          <w:bCs/>
          <w:color w:val="303030"/>
          <w:sz w:val="20"/>
          <w:szCs w:val="20"/>
        </w:rPr>
        <w:t xml:space="preserve">Figura </w:t>
      </w:r>
      <w:r w:rsidR="002E439D">
        <w:rPr>
          <w:rFonts w:ascii="Avenir Next LT Pro" w:hAnsi="Avenir Next LT Pro"/>
          <w:b/>
          <w:bCs/>
          <w:noProof/>
          <w:color w:val="303030"/>
          <w:sz w:val="20"/>
          <w:szCs w:val="20"/>
        </w:rPr>
        <w:t>7</w:t>
      </w:r>
      <w:r w:rsidR="000E0378">
        <w:rPr>
          <w:rFonts w:ascii="Avenir Next LT Pro" w:hAnsi="Avenir Next LT Pro" w:cstheme="majorHAnsi"/>
          <w:bCs/>
          <w:color w:val="303030"/>
          <w:sz w:val="22"/>
          <w:szCs w:val="22"/>
        </w:rPr>
        <w:fldChar w:fldCharType="end"/>
      </w:r>
      <w:r w:rsidR="000E0378">
        <w:rPr>
          <w:rFonts w:ascii="Avenir Next LT Pro" w:hAnsi="Avenir Next LT Pro" w:cstheme="majorHAnsi"/>
          <w:bCs/>
          <w:color w:val="303030"/>
          <w:sz w:val="22"/>
          <w:szCs w:val="22"/>
        </w:rPr>
        <w:t>.</w:t>
      </w:r>
    </w:p>
    <w:p w14:paraId="6114B345" w14:textId="5A133821" w:rsidR="00470B59" w:rsidRPr="00300034" w:rsidRDefault="00470B59" w:rsidP="00470B59">
      <w:pPr>
        <w:pStyle w:val="Sinespaciado"/>
        <w:jc w:val="center"/>
        <w:rPr>
          <w:rFonts w:ascii="Avenir Next LT Pro" w:hAnsi="Avenir Next LT Pro"/>
          <w:i/>
          <w:iCs/>
          <w:color w:val="303030"/>
          <w:sz w:val="20"/>
          <w:szCs w:val="20"/>
          <w:lang w:val="es-CO"/>
        </w:rPr>
      </w:pPr>
    </w:p>
    <w:p w14:paraId="38AA9DF1" w14:textId="40EB9E79" w:rsidR="000E0378" w:rsidRDefault="000E0378" w:rsidP="00470B59">
      <w:pPr>
        <w:pStyle w:val="Sinespaciado"/>
        <w:jc w:val="center"/>
        <w:rPr>
          <w:rFonts w:ascii="Avenir Next LT Pro" w:hAnsi="Avenir Next LT Pro"/>
          <w:b/>
          <w:bCs/>
          <w:color w:val="303030"/>
          <w:sz w:val="20"/>
          <w:szCs w:val="20"/>
          <w:lang w:val="es-CO"/>
        </w:rPr>
      </w:pPr>
      <w:r w:rsidRPr="000E0378">
        <w:rPr>
          <w:rFonts w:ascii="Avenir Next LT Pro" w:hAnsi="Avenir Next LT Pro"/>
          <w:b/>
          <w:bCs/>
          <w:noProof/>
          <w:color w:val="303030"/>
          <w:sz w:val="20"/>
          <w:szCs w:val="20"/>
          <w:lang w:val="es-CO"/>
        </w:rPr>
        <w:drawing>
          <wp:inline distT="0" distB="0" distL="0" distR="0" wp14:anchorId="2A2B5DE7" wp14:editId="256C17F0">
            <wp:extent cx="2029968" cy="1789115"/>
            <wp:effectExtent l="0" t="0" r="8890" b="1905"/>
            <wp:docPr id="476303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03591" name=""/>
                    <pic:cNvPicPr/>
                  </pic:nvPicPr>
                  <pic:blipFill rotWithShape="1">
                    <a:blip r:embed="rId18">
                      <a:clrChange>
                        <a:clrFrom>
                          <a:srgbClr val="FFFFFF"/>
                        </a:clrFrom>
                        <a:clrTo>
                          <a:srgbClr val="FFFFFF">
                            <a:alpha val="0"/>
                          </a:srgbClr>
                        </a:clrTo>
                      </a:clrChange>
                    </a:blip>
                    <a:srcRect l="6330" t="6379" r="5831"/>
                    <a:stretch>
                      <a:fillRect/>
                    </a:stretch>
                  </pic:blipFill>
                  <pic:spPr bwMode="auto">
                    <a:xfrm>
                      <a:off x="0" y="0"/>
                      <a:ext cx="2030429" cy="1789522"/>
                    </a:xfrm>
                    <a:prstGeom prst="rect">
                      <a:avLst/>
                    </a:prstGeom>
                    <a:ln>
                      <a:noFill/>
                    </a:ln>
                    <a:extLst>
                      <a:ext uri="{53640926-AAD7-44D8-BBD7-CCE9431645EC}">
                        <a14:shadowObscured xmlns:a14="http://schemas.microsoft.com/office/drawing/2010/main"/>
                      </a:ext>
                    </a:extLst>
                  </pic:spPr>
                </pic:pic>
              </a:graphicData>
            </a:graphic>
          </wp:inline>
        </w:drawing>
      </w:r>
    </w:p>
    <w:p w14:paraId="722E45C4" w14:textId="41D9C609" w:rsidR="00470B59" w:rsidRPr="00300034" w:rsidRDefault="00470B59" w:rsidP="00470B59">
      <w:pPr>
        <w:pStyle w:val="Sinespaciado"/>
        <w:jc w:val="center"/>
        <w:rPr>
          <w:rFonts w:ascii="Avenir Next LT Pro" w:hAnsi="Avenir Next LT Pro"/>
          <w:b/>
          <w:bCs/>
          <w:color w:val="303030"/>
          <w:sz w:val="20"/>
          <w:szCs w:val="20"/>
          <w:lang w:val="es-CO"/>
        </w:rPr>
      </w:pPr>
      <w:bookmarkStart w:id="127" w:name="_Ref230864070"/>
      <w:bookmarkStart w:id="128" w:name="_Toc230869551"/>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7</w:t>
      </w:r>
      <w:r w:rsidRPr="00300034">
        <w:rPr>
          <w:rFonts w:ascii="Avenir Next LT Pro" w:hAnsi="Avenir Next LT Pro"/>
          <w:b/>
          <w:bCs/>
          <w:color w:val="303030"/>
          <w:sz w:val="20"/>
          <w:szCs w:val="20"/>
          <w:lang w:val="es-CO"/>
        </w:rPr>
        <w:fldChar w:fldCharType="end"/>
      </w:r>
      <w:bookmarkEnd w:id="127"/>
      <w:r w:rsidRPr="00300034">
        <w:rPr>
          <w:rFonts w:ascii="Avenir Next LT Pro" w:hAnsi="Avenir Next LT Pro"/>
          <w:b/>
          <w:bCs/>
          <w:color w:val="303030"/>
          <w:sz w:val="20"/>
          <w:szCs w:val="20"/>
          <w:lang w:val="es-CO"/>
        </w:rPr>
        <w:t xml:space="preserve">. </w:t>
      </w:r>
      <w:r w:rsidRPr="00432D4A">
        <w:rPr>
          <w:rFonts w:ascii="Avenir Next LT Pro" w:hAnsi="Avenir Next LT Pro"/>
          <w:b/>
          <w:bCs/>
          <w:color w:val="303030"/>
          <w:sz w:val="20"/>
          <w:szCs w:val="20"/>
          <w:lang w:val="es-CO"/>
        </w:rPr>
        <w:t xml:space="preserve">Muestreo </w:t>
      </w:r>
      <w:r w:rsidRPr="00470B59">
        <w:rPr>
          <w:rFonts w:ascii="Avenir Next LT Pro" w:hAnsi="Avenir Next LT Pro"/>
          <w:b/>
          <w:bCs/>
          <w:color w:val="303030"/>
          <w:sz w:val="20"/>
          <w:szCs w:val="20"/>
          <w:lang w:val="es-CO"/>
        </w:rPr>
        <w:t xml:space="preserve">Aleatorio desalineado </w:t>
      </w:r>
      <w:r w:rsidRPr="00300034">
        <w:rPr>
          <w:rFonts w:ascii="Avenir Next LT Pro" w:hAnsi="Avenir Next LT Pro"/>
          <w:b/>
          <w:bCs/>
          <w:color w:val="303030"/>
          <w:sz w:val="20"/>
          <w:szCs w:val="20"/>
          <w:lang w:val="es-CO"/>
        </w:rPr>
        <w:t>(C.</w:t>
      </w:r>
      <w:r>
        <w:rPr>
          <w:rFonts w:ascii="Avenir Next LT Pro" w:hAnsi="Avenir Next LT Pro"/>
          <w:b/>
          <w:bCs/>
          <w:color w:val="303030"/>
          <w:sz w:val="20"/>
          <w:szCs w:val="20"/>
          <w:lang w:val="es-CO"/>
        </w:rPr>
        <w:t>6</w:t>
      </w:r>
      <w:r w:rsidRPr="00300034">
        <w:rPr>
          <w:rFonts w:ascii="Avenir Next LT Pro" w:hAnsi="Avenir Next LT Pro"/>
          <w:b/>
          <w:bCs/>
          <w:color w:val="303030"/>
          <w:sz w:val="20"/>
          <w:szCs w:val="20"/>
          <w:lang w:val="es-CO"/>
        </w:rPr>
        <w:t>)</w:t>
      </w:r>
      <w:bookmarkEnd w:id="128"/>
    </w:p>
    <w:p w14:paraId="74375906" w14:textId="77777777" w:rsidR="00470B59" w:rsidRDefault="00470B59" w:rsidP="00470B59">
      <w:pPr>
        <w:pStyle w:val="Sinespaciado"/>
        <w:jc w:val="center"/>
        <w:rPr>
          <w:rStyle w:val="nfasis"/>
          <w:rFonts w:ascii="Avenir Next LT Pro" w:hAnsi="Avenir Next LT Pro" w:cstheme="majorHAnsi"/>
          <w:b w:val="0"/>
          <w:bCs w:val="0"/>
          <w:i/>
          <w:iCs/>
          <w:color w:val="303030"/>
          <w:sz w:val="20"/>
          <w:szCs w:val="20"/>
          <w:lang w:val="es-CO"/>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{fuente_figura7_anio}</w:t>
      </w:r>
      <w:r w:rsidRPr="00300034">
        <w:rPr>
          <w:rStyle w:val="nfasis"/>
          <w:rFonts w:ascii="Avenir Next LT Pro" w:hAnsi="Avenir Next LT Pro" w:cstheme="majorHAnsi"/>
          <w:b w:val="0"/>
          <w:bCs w:val="0"/>
          <w:i/>
          <w:iCs/>
          <w:color w:val="303030"/>
          <w:sz w:val="20"/>
          <w:szCs w:val="20"/>
          <w:lang w:val="es-CO"/>
        </w:rPr>
        <w:t>.</w:t>
      </w:r>
    </w:p>
    <w:p w14:paraId="0A0B5294" w14:textId="77777777" w:rsidR="00250C25" w:rsidRDefault="00250C25" w:rsidP="00470B59">
      <w:pPr>
        <w:pStyle w:val="Sinespaciado"/>
        <w:jc w:val="center"/>
        <w:rPr>
          <w:rStyle w:val="nfasis"/>
          <w:rFonts w:ascii="Avenir Next LT Pro" w:hAnsi="Avenir Next LT Pro" w:cstheme="majorHAnsi"/>
          <w:b w:val="0"/>
          <w:bCs w:val="0"/>
          <w:i/>
          <w:iCs/>
          <w:color w:val="303030"/>
          <w:sz w:val="20"/>
          <w:szCs w:val="20"/>
          <w:lang w:val="es-CO"/>
        </w:rPr>
      </w:pPr>
    </w:p>
    <w:p w14:paraId="10E2D7B5" w14:textId="77777777" w:rsidR="00250C25" w:rsidRDefault="00250C25" w:rsidP="00470B59">
      <w:pPr>
        <w:pStyle w:val="Sinespaciado"/>
        <w:jc w:val="center"/>
        <w:rPr>
          <w:rStyle w:val="nfasis"/>
          <w:rFonts w:ascii="Avenir Next LT Pro" w:hAnsi="Avenir Next LT Pro" w:cstheme="majorHAnsi"/>
          <w:b w:val="0"/>
          <w:bCs w:val="0"/>
          <w:i/>
          <w:iCs/>
          <w:color w:val="303030"/>
          <w:sz w:val="20"/>
          <w:szCs w:val="20"/>
          <w:lang w:val="es-CO"/>
        </w:rPr>
      </w:pPr>
    </w:p>
    <w:p w14:paraId="06395929" w14:textId="77777777" w:rsidR="00250C25" w:rsidRDefault="00250C25" w:rsidP="00470B59">
      <w:pPr>
        <w:pStyle w:val="Sinespaciado"/>
        <w:jc w:val="center"/>
        <w:rPr>
          <w:rStyle w:val="nfasis"/>
          <w:rFonts w:ascii="Avenir Next LT Pro" w:hAnsi="Avenir Next LT Pro" w:cstheme="majorHAnsi"/>
          <w:b w:val="0"/>
          <w:bCs w:val="0"/>
          <w:i/>
          <w:iCs/>
          <w:color w:val="303030"/>
          <w:sz w:val="20"/>
          <w:szCs w:val="20"/>
          <w:lang w:val="es-CO"/>
        </w:rPr>
      </w:pPr>
    </w:p>
    <w:p w14:paraId="7C88FAE2" w14:textId="77777777" w:rsidR="008D2B60" w:rsidRDefault="00E871B1" w:rsidP="00E871B1">
      <w:pPr>
        <w:spacing w:before="240" w:line="360" w:lineRule="auto"/>
        <w:jc w:val="both"/>
        <w:rPr>
          <w:rFonts w:ascii="Avenir Next LT Pro" w:hAnsi="Avenir Next LT Pro" w:cstheme="majorHAnsi"/>
          <w:bCs/>
          <w:color w:val="FF0000"/>
          <w:sz w:val="22"/>
          <w:szCs w:val="22"/>
        </w:rPr>
      </w:pPr>
      <w:commentRangeStart w:id="129"/>
      <w:r w:rsidRPr="008D2B60">
        <w:rPr>
          <w:rFonts w:ascii="Avenir Next LT Pro" w:hAnsi="Avenir Next LT Pro" w:cstheme="majorHAnsi"/>
          <w:b/>
          <w:bCs/>
          <w:color w:val="FF0000"/>
          <w:sz w:val="22"/>
          <w:szCs w:val="22"/>
          <w:highlight w:val="cyan"/>
        </w:rPr>
        <w:t>Muestreo Sistemático Rejilla no Rectangular:</w:t>
      </w:r>
      <w:r w:rsidRPr="008D2B60">
        <w:rPr>
          <w:rFonts w:ascii="Avenir Next LT Pro" w:hAnsi="Avenir Next LT Pro" w:cstheme="majorHAnsi"/>
          <w:bCs/>
          <w:color w:val="FF0000"/>
          <w:sz w:val="22"/>
          <w:szCs w:val="22"/>
          <w:highlight w:val="cyan"/>
        </w:rPr>
        <w:t xml:space="preserve"> </w:t>
      </w:r>
      <w:commentRangeEnd w:id="129"/>
      <w:r w:rsidR="008D2B60">
        <w:rPr>
          <w:rStyle w:val="Refdecomentario"/>
          <w:rFonts w:ascii="Tahoma" w:eastAsia="Times New Roman" w:hAnsi="Tahoma"/>
          <w:szCs w:val="20"/>
          <w:lang w:val="es-MX" w:eastAsia="es-MX"/>
        </w:rPr>
        <w:commentReference w:id="129"/>
      </w:r>
    </w:p>
    <w:p w14:paraId="5DB7259D" w14:textId="4EB7CEE5" w:rsidR="00E871B1" w:rsidRDefault="008F4414" w:rsidP="00E871B1">
      <w:pPr>
        <w:spacing w:before="240" w:line="360" w:lineRule="auto"/>
        <w:jc w:val="both"/>
        <w:rPr>
          <w:rFonts w:ascii="Avenir Next LT Pro" w:hAnsi="Avenir Next LT Pro" w:cstheme="majorHAnsi"/>
          <w:bCs/>
          <w:color w:val="303030"/>
          <w:sz w:val="22"/>
          <w:szCs w:val="22"/>
        </w:rPr>
      </w:pPr>
      <w:r w:rsidRPr="008F4414">
        <w:rPr>
          <w:rFonts w:ascii="Avenir Next LT Pro" w:hAnsi="Avenir Next LT Pro" w:cstheme="majorHAnsi"/>
          <w:bCs/>
          <w:color w:val="303030"/>
          <w:sz w:val="22"/>
          <w:szCs w:val="22"/>
        </w:rPr>
        <w:t>Para el presente monitoreo se implementó un muestreo sistemático en rejilla no rectangular, mediante la distribución de puntos siguiendo una malla irregular adaptada a las condiciones del área de estudio, permitiendo una cobertura homogénea y representativa</w:t>
      </w:r>
      <w:r w:rsidR="00E871B1" w:rsidRPr="00432D4A">
        <w:rPr>
          <w:rFonts w:ascii="Avenir Next LT Pro" w:hAnsi="Avenir Next LT Pro" w:cstheme="majorHAnsi"/>
          <w:bCs/>
          <w:color w:val="303030"/>
          <w:sz w:val="22"/>
          <w:szCs w:val="22"/>
        </w:rPr>
        <w:t>.</w:t>
      </w:r>
      <w:r w:rsidR="00E871B1">
        <w:rPr>
          <w:rFonts w:ascii="Avenir Next LT Pro" w:hAnsi="Avenir Next LT Pro" w:cstheme="majorHAnsi"/>
          <w:bCs/>
          <w:color w:val="303030"/>
          <w:sz w:val="22"/>
          <w:szCs w:val="22"/>
        </w:rPr>
        <w:t xml:space="preserve"> </w:t>
      </w:r>
      <w:r w:rsidR="00E871B1" w:rsidRPr="004B421D">
        <w:rPr>
          <w:rFonts w:ascii="Avenir Next LT Pro" w:hAnsi="Avenir Next LT Pro" w:cstheme="majorHAnsi"/>
          <w:bCs/>
          <w:color w:val="303030"/>
          <w:sz w:val="22"/>
          <w:szCs w:val="22"/>
        </w:rPr>
        <w:t xml:space="preserve">Ver </w:t>
      </w:r>
      <w:r w:rsidR="00E871B1">
        <w:rPr>
          <w:rFonts w:ascii="Avenir Next LT Pro" w:hAnsi="Avenir Next LT Pro" w:cstheme="majorHAnsi"/>
          <w:bCs/>
          <w:color w:val="303030"/>
          <w:sz w:val="22"/>
          <w:szCs w:val="22"/>
        </w:rPr>
        <w:fldChar w:fldCharType="begin"/>
      </w:r>
      <w:r w:rsidR="00E871B1">
        <w:rPr>
          <w:rFonts w:ascii="Avenir Next LT Pro" w:hAnsi="Avenir Next LT Pro" w:cstheme="majorHAnsi"/>
          <w:bCs/>
          <w:color w:val="303030"/>
          <w:sz w:val="22"/>
          <w:szCs w:val="22"/>
        </w:rPr>
        <w:instrText xml:space="preserve"> REF _Ref230864070 \h </w:instrText>
      </w:r>
      <w:r w:rsidR="00E871B1">
        <w:rPr>
          <w:rFonts w:ascii="Avenir Next LT Pro" w:hAnsi="Avenir Next LT Pro" w:cstheme="majorHAnsi"/>
          <w:bCs/>
          <w:color w:val="303030"/>
          <w:sz w:val="22"/>
          <w:szCs w:val="22"/>
        </w:rPr>
      </w:r>
      <w:r w:rsidR="00E871B1">
        <w:rPr>
          <w:rFonts w:ascii="Avenir Next LT Pro" w:hAnsi="Avenir Next LT Pro" w:cstheme="majorHAnsi"/>
          <w:bCs/>
          <w:color w:val="303030"/>
          <w:sz w:val="22"/>
          <w:szCs w:val="22"/>
        </w:rPr>
        <w:fldChar w:fldCharType="separate"/>
      </w:r>
      <w:r w:rsidR="002E439D" w:rsidRPr="00300034">
        <w:rPr>
          <w:rFonts w:ascii="Avenir Next LT Pro" w:hAnsi="Avenir Next LT Pro"/>
          <w:b/>
          <w:bCs/>
          <w:color w:val="303030"/>
          <w:sz w:val="20"/>
          <w:szCs w:val="20"/>
        </w:rPr>
        <w:t xml:space="preserve">Figura </w:t>
      </w:r>
      <w:r w:rsidR="002E439D">
        <w:rPr>
          <w:rFonts w:ascii="Avenir Next LT Pro" w:hAnsi="Avenir Next LT Pro"/>
          <w:b/>
          <w:bCs/>
          <w:noProof/>
          <w:color w:val="303030"/>
          <w:sz w:val="20"/>
          <w:szCs w:val="20"/>
        </w:rPr>
        <w:t>7</w:t>
      </w:r>
      <w:r w:rsidR="00E871B1">
        <w:rPr>
          <w:rFonts w:ascii="Avenir Next LT Pro" w:hAnsi="Avenir Next LT Pro" w:cstheme="majorHAnsi"/>
          <w:bCs/>
          <w:color w:val="303030"/>
          <w:sz w:val="22"/>
          <w:szCs w:val="22"/>
        </w:rPr>
        <w:fldChar w:fldCharType="end"/>
      </w:r>
      <w:r w:rsidR="00E871B1">
        <w:rPr>
          <w:rFonts w:ascii="Avenir Next LT Pro" w:hAnsi="Avenir Next LT Pro" w:cstheme="majorHAnsi"/>
          <w:bCs/>
          <w:color w:val="303030"/>
          <w:sz w:val="22"/>
          <w:szCs w:val="22"/>
        </w:rPr>
        <w:t>.</w:t>
      </w:r>
    </w:p>
    <w:p w14:paraId="562AD625" w14:textId="77777777" w:rsidR="00E871B1" w:rsidRPr="00300034" w:rsidRDefault="00E871B1" w:rsidP="00E871B1">
      <w:pPr>
        <w:pStyle w:val="Sinespaciado"/>
        <w:jc w:val="center"/>
        <w:rPr>
          <w:rFonts w:ascii="Avenir Next LT Pro" w:hAnsi="Avenir Next LT Pro"/>
          <w:i/>
          <w:iCs/>
          <w:color w:val="303030"/>
          <w:sz w:val="20"/>
          <w:szCs w:val="20"/>
          <w:lang w:val="es-CO"/>
        </w:rPr>
      </w:pPr>
    </w:p>
    <w:p w14:paraId="446628AD" w14:textId="11FA47DF" w:rsidR="00E871B1" w:rsidRDefault="00F41245" w:rsidP="00E871B1">
      <w:pPr>
        <w:pStyle w:val="Sinespaciado"/>
        <w:jc w:val="center"/>
        <w:rPr>
          <w:rFonts w:ascii="Avenir Next LT Pro" w:hAnsi="Avenir Next LT Pro"/>
          <w:b/>
          <w:bCs/>
          <w:color w:val="303030"/>
          <w:sz w:val="20"/>
          <w:szCs w:val="20"/>
          <w:lang w:val="es-CO"/>
        </w:rPr>
      </w:pPr>
      <w:r w:rsidRPr="00F41245">
        <w:rPr>
          <w:rFonts w:ascii="Avenir Next LT Pro" w:hAnsi="Avenir Next LT Pro"/>
          <w:b/>
          <w:bCs/>
          <w:noProof/>
          <w:color w:val="303030"/>
          <w:sz w:val="20"/>
          <w:szCs w:val="20"/>
          <w:lang w:val="es-CO"/>
        </w:rPr>
        <w:drawing>
          <wp:inline distT="0" distB="0" distL="0" distR="0" wp14:anchorId="49A3F567" wp14:editId="35E7653C">
            <wp:extent cx="2425446" cy="2168908"/>
            <wp:effectExtent l="19050" t="19050" r="13335" b="22225"/>
            <wp:docPr id="2032339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39091" name=""/>
                    <pic:cNvPicPr/>
                  </pic:nvPicPr>
                  <pic:blipFill>
                    <a:blip r:embed="rId19">
                      <a:clrChange>
                        <a:clrFrom>
                          <a:srgbClr val="FFFFFF"/>
                        </a:clrFrom>
                        <a:clrTo>
                          <a:srgbClr val="FFFFFF">
                            <a:alpha val="0"/>
                          </a:srgbClr>
                        </a:clrTo>
                      </a:clrChange>
                    </a:blip>
                    <a:stretch>
                      <a:fillRect/>
                    </a:stretch>
                  </pic:blipFill>
                  <pic:spPr>
                    <a:xfrm>
                      <a:off x="0" y="0"/>
                      <a:ext cx="2428943" cy="2172036"/>
                    </a:xfrm>
                    <a:prstGeom prst="rect">
                      <a:avLst/>
                    </a:prstGeom>
                    <a:ln>
                      <a:solidFill>
                        <a:schemeClr val="accent1"/>
                      </a:solidFill>
                    </a:ln>
                  </pic:spPr>
                </pic:pic>
              </a:graphicData>
            </a:graphic>
          </wp:inline>
        </w:drawing>
      </w:r>
    </w:p>
    <w:p w14:paraId="1E334985" w14:textId="0CB7D639" w:rsidR="00E871B1" w:rsidRPr="00300034" w:rsidRDefault="00E871B1" w:rsidP="00E871B1">
      <w:pPr>
        <w:pStyle w:val="Sinespaciado"/>
        <w:jc w:val="center"/>
        <w:rPr>
          <w:rFonts w:ascii="Avenir Next LT Pro" w:hAnsi="Avenir Next LT Pro"/>
          <w:b/>
          <w:bCs/>
          <w:color w:val="303030"/>
          <w:sz w:val="20"/>
          <w:szCs w:val="20"/>
          <w:lang w:val="es-CO"/>
        </w:rPr>
      </w:pPr>
      <w:bookmarkStart w:id="130" w:name="_Toc230869552"/>
      <w:r w:rsidRPr="00300034">
        <w:rPr>
          <w:rFonts w:ascii="Avenir Next LT Pro" w:hAnsi="Avenir Next LT Pro"/>
          <w:b/>
          <w:bCs/>
          <w:color w:val="303030"/>
          <w:sz w:val="20"/>
          <w:szCs w:val="20"/>
          <w:lang w:val="es-CO"/>
        </w:rPr>
        <w:t xml:space="preserve">Figura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Figura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8</w:t>
      </w:r>
      <w:r w:rsidRPr="00300034">
        <w:rPr>
          <w:rFonts w:ascii="Avenir Next LT Pro" w:hAnsi="Avenir Next LT Pro"/>
          <w:b/>
          <w:bCs/>
          <w:color w:val="303030"/>
          <w:sz w:val="20"/>
          <w:szCs w:val="20"/>
          <w:lang w:val="es-CO"/>
        </w:rPr>
        <w:fldChar w:fldCharType="end"/>
      </w:r>
      <w:r w:rsidRPr="00300034">
        <w:rPr>
          <w:rFonts w:ascii="Avenir Next LT Pro" w:hAnsi="Avenir Next LT Pro"/>
          <w:b/>
          <w:bCs/>
          <w:color w:val="303030"/>
          <w:sz w:val="20"/>
          <w:szCs w:val="20"/>
          <w:lang w:val="es-CO"/>
        </w:rPr>
        <w:t xml:space="preserve">. </w:t>
      </w:r>
      <w:r w:rsidRPr="00432D4A">
        <w:rPr>
          <w:rFonts w:ascii="Avenir Next LT Pro" w:hAnsi="Avenir Next LT Pro"/>
          <w:b/>
          <w:bCs/>
          <w:color w:val="303030"/>
          <w:sz w:val="20"/>
          <w:szCs w:val="20"/>
          <w:lang w:val="es-CO"/>
        </w:rPr>
        <w:t xml:space="preserve">Muestreo </w:t>
      </w:r>
      <w:r w:rsidRPr="00E871B1">
        <w:rPr>
          <w:rFonts w:ascii="Avenir Next LT Pro" w:hAnsi="Avenir Next LT Pro"/>
          <w:b/>
          <w:bCs/>
          <w:color w:val="303030"/>
          <w:sz w:val="20"/>
          <w:szCs w:val="20"/>
          <w:lang w:val="es-CO"/>
        </w:rPr>
        <w:t xml:space="preserve">Sistemático Rejilla no Rectangular </w:t>
      </w:r>
      <w:r w:rsidRPr="00300034">
        <w:rPr>
          <w:rFonts w:ascii="Avenir Next LT Pro" w:hAnsi="Avenir Next LT Pro"/>
          <w:b/>
          <w:bCs/>
          <w:color w:val="303030"/>
          <w:sz w:val="20"/>
          <w:szCs w:val="20"/>
          <w:lang w:val="es-CO"/>
        </w:rPr>
        <w:t>(C.</w:t>
      </w:r>
      <w:r>
        <w:rPr>
          <w:rFonts w:ascii="Avenir Next LT Pro" w:hAnsi="Avenir Next LT Pro"/>
          <w:b/>
          <w:bCs/>
          <w:color w:val="303030"/>
          <w:sz w:val="20"/>
          <w:szCs w:val="20"/>
          <w:lang w:val="es-CO"/>
        </w:rPr>
        <w:t>7</w:t>
      </w:r>
      <w:r w:rsidRPr="00300034">
        <w:rPr>
          <w:rFonts w:ascii="Avenir Next LT Pro" w:hAnsi="Avenir Next LT Pro"/>
          <w:b/>
          <w:bCs/>
          <w:color w:val="303030"/>
          <w:sz w:val="20"/>
          <w:szCs w:val="20"/>
          <w:lang w:val="es-CO"/>
        </w:rPr>
        <w:t>)</w:t>
      </w:r>
      <w:bookmarkEnd w:id="130"/>
    </w:p>
    <w:p w14:paraId="689CAD74" w14:textId="3B40A8C7" w:rsidR="00E871B1" w:rsidRDefault="00E871B1" w:rsidP="00F97125">
      <w:pPr>
        <w:pStyle w:val="Sinespaciado"/>
        <w:jc w:val="center"/>
        <w:rPr>
          <w:rStyle w:val="nfasis"/>
          <w:rFonts w:ascii="Avenir Next LT Pro" w:hAnsi="Avenir Next LT Pro" w:cstheme="majorHAnsi"/>
          <w:b w:val="0"/>
          <w:bCs w:val="0"/>
          <w:i/>
          <w:iCs/>
          <w:color w:val="303030"/>
          <w:sz w:val="20"/>
          <w:szCs w:val="20"/>
          <w:lang w:val="es-CO"/>
        </w:rPr>
      </w:pPr>
      <w:r w:rsidRPr="00300034">
        <w:rPr>
          <w:rStyle w:val="nfasis"/>
          <w:rFonts w:ascii="Avenir Next LT Pro" w:hAnsi="Avenir Next LT Pro" w:cstheme="majorHAnsi"/>
          <w:b w:val="0"/>
          <w:bCs w:val="0"/>
          <w:i/>
          <w:iCs/>
          <w:color w:val="303030"/>
          <w:sz w:val="20"/>
          <w:szCs w:val="20"/>
          <w:lang w:val="es-CO"/>
        </w:rPr>
        <w:t xml:space="preserve">Fuente: ALS ENVIRONMENTAL S.A.S., </w:t>
      </w:r>
      <w:r w:rsidRPr="00300034">
        <w:rPr>
          <w:rStyle w:val="nfasis"/>
          <w:rFonts w:ascii="Avenir Next LT Pro" w:hAnsi="Avenir Next LT Pro" w:cstheme="majorHAnsi"/>
          <w:b w:val="0"/>
          <w:bCs w:val="0"/>
          <w:i/>
          <w:iCs/>
          <w:color w:val="303030"/>
          <w:sz w:val="20"/>
          <w:szCs w:val="20"/>
          <w:highlight w:val="cyan"/>
          <w:lang w:val="es-CO"/>
        </w:rPr>
        <w:t xml:space="preserve">{fuente_figura8_anio}</w:t>
      </w:r>
      <w:r w:rsidRPr="00300034">
        <w:rPr>
          <w:rStyle w:val="nfasis"/>
          <w:rFonts w:ascii="Avenir Next LT Pro" w:hAnsi="Avenir Next LT Pro" w:cstheme="majorHAnsi"/>
          <w:b w:val="0"/>
          <w:bCs w:val="0"/>
          <w:i/>
          <w:iCs/>
          <w:color w:val="303030"/>
          <w:sz w:val="20"/>
          <w:szCs w:val="20"/>
          <w:lang w:val="es-CO"/>
        </w:rPr>
        <w:t>.</w:t>
      </w:r>
    </w:p>
    <w:p w14:paraId="3C8E8DF5" w14:textId="77777777" w:rsidR="008D69C3" w:rsidRDefault="008D69C3" w:rsidP="00F97125">
      <w:pPr>
        <w:pStyle w:val="Sinespaciado"/>
        <w:jc w:val="center"/>
        <w:rPr>
          <w:rStyle w:val="nfasis"/>
          <w:rFonts w:ascii="Avenir Next LT Pro" w:hAnsi="Avenir Next LT Pro" w:cstheme="majorHAnsi"/>
          <w:b w:val="0"/>
          <w:bCs w:val="0"/>
          <w:i/>
          <w:iCs/>
          <w:color w:val="303030"/>
          <w:sz w:val="20"/>
          <w:szCs w:val="20"/>
          <w:lang w:val="es-CO"/>
        </w:rPr>
      </w:pPr>
    </w:p>
    <w:p w14:paraId="36E6857E" w14:textId="77777777" w:rsidR="00EA4367" w:rsidRDefault="00EA4367" w:rsidP="008D69C3">
      <w:pPr>
        <w:pStyle w:val="Sinespaciado"/>
        <w:spacing w:line="360" w:lineRule="auto"/>
        <w:jc w:val="both"/>
        <w:rPr>
          <w:rStyle w:val="nfasis"/>
          <w:rFonts w:ascii="Avenir Next LT Pro" w:hAnsi="Avenir Next LT Pro" w:cstheme="majorHAnsi"/>
          <w:color w:val="FF0000"/>
          <w:highlight w:val="cyan"/>
          <w:lang w:val="es-CO"/>
        </w:rPr>
      </w:pPr>
    </w:p>
    <w:p w14:paraId="313AF91B" w14:textId="77777777" w:rsidR="00EA4367" w:rsidRDefault="00EA4367" w:rsidP="008D69C3">
      <w:pPr>
        <w:pStyle w:val="Sinespaciado"/>
        <w:spacing w:line="360" w:lineRule="auto"/>
        <w:jc w:val="both"/>
        <w:rPr>
          <w:rStyle w:val="nfasis"/>
          <w:rFonts w:ascii="Avenir Next LT Pro" w:hAnsi="Avenir Next LT Pro" w:cstheme="majorHAnsi"/>
          <w:color w:val="FF0000"/>
          <w:highlight w:val="cyan"/>
          <w:lang w:val="es-CO"/>
        </w:rPr>
      </w:pPr>
    </w:p>
    <w:p w14:paraId="68587BC5" w14:textId="77777777" w:rsidR="00EA4367" w:rsidRDefault="00EA4367" w:rsidP="008D69C3">
      <w:pPr>
        <w:pStyle w:val="Sinespaciado"/>
        <w:spacing w:line="360" w:lineRule="auto"/>
        <w:jc w:val="both"/>
        <w:rPr>
          <w:rStyle w:val="nfasis"/>
          <w:rFonts w:ascii="Avenir Next LT Pro" w:hAnsi="Avenir Next LT Pro" w:cstheme="majorHAnsi"/>
          <w:color w:val="FF0000"/>
          <w:highlight w:val="cyan"/>
          <w:lang w:val="es-CO"/>
        </w:rPr>
      </w:pPr>
    </w:p>
    <w:p w14:paraId="50266B42" w14:textId="3E734CDC" w:rsidR="008D2B60" w:rsidRDefault="008D69C3" w:rsidP="008D69C3">
      <w:pPr>
        <w:pStyle w:val="Sinespaciado"/>
        <w:spacing w:line="360" w:lineRule="auto"/>
        <w:jc w:val="both"/>
        <w:rPr>
          <w:rStyle w:val="nfasis"/>
          <w:rFonts w:ascii="Avenir Next LT Pro" w:hAnsi="Avenir Next LT Pro" w:cstheme="majorHAnsi"/>
          <w:b w:val="0"/>
          <w:bCs w:val="0"/>
          <w:color w:val="303030"/>
          <w:lang w:val="es-CO"/>
        </w:rPr>
      </w:pPr>
      <w:commentRangeStart w:id="131"/>
      <w:r w:rsidRPr="008D2B60">
        <w:rPr>
          <w:rStyle w:val="nfasis"/>
          <w:rFonts w:ascii="Avenir Next LT Pro" w:hAnsi="Avenir Next LT Pro" w:cstheme="majorHAnsi"/>
          <w:color w:val="FF0000"/>
          <w:highlight w:val="cyan"/>
          <w:lang w:val="es-CO"/>
        </w:rPr>
        <w:lastRenderedPageBreak/>
        <w:t>Otro Simple 30 cm:</w:t>
      </w:r>
      <w:r w:rsidRPr="008D2B60">
        <w:rPr>
          <w:rStyle w:val="nfasis"/>
          <w:rFonts w:ascii="Avenir Next LT Pro" w:hAnsi="Avenir Next LT Pro" w:cstheme="majorHAnsi"/>
          <w:b w:val="0"/>
          <w:bCs w:val="0"/>
          <w:color w:val="303030"/>
          <w:lang w:val="es-CO"/>
        </w:rPr>
        <w:t xml:space="preserve"> </w:t>
      </w:r>
      <w:commentRangeEnd w:id="131"/>
      <w:r w:rsidR="008D2B60">
        <w:rPr>
          <w:rStyle w:val="Refdecomentario"/>
          <w:rFonts w:ascii="Tahoma" w:eastAsia="Times New Roman" w:hAnsi="Tahoma"/>
          <w:szCs w:val="20"/>
          <w:lang w:val="es-MX" w:eastAsia="es-MX"/>
        </w:rPr>
        <w:commentReference w:id="131"/>
      </w:r>
    </w:p>
    <w:p w14:paraId="52B70A9C" w14:textId="3E153F33" w:rsidR="008D69C3" w:rsidRPr="008D69C3" w:rsidRDefault="001B7915" w:rsidP="008D69C3">
      <w:pPr>
        <w:pStyle w:val="Sinespaciado"/>
        <w:spacing w:line="360" w:lineRule="auto"/>
        <w:jc w:val="both"/>
        <w:rPr>
          <w:rFonts w:ascii="Avenir Next LT Pro" w:hAnsi="Avenir Next LT Pro"/>
          <w:b/>
          <w:color w:val="303030"/>
          <w:lang w:val="es-CO" w:eastAsia="es-MX"/>
        </w:rPr>
      </w:pPr>
      <w:r w:rsidRPr="001B7915">
        <w:rPr>
          <w:rStyle w:val="nfasis"/>
          <w:rFonts w:ascii="Avenir Next LT Pro" w:hAnsi="Avenir Next LT Pro" w:cstheme="majorHAnsi"/>
          <w:b w:val="0"/>
          <w:bCs w:val="0"/>
          <w:color w:val="303030"/>
          <w:lang w:val="es-CO"/>
        </w:rPr>
        <w:t xml:space="preserve">Para el presente monitoreo se realizó un muestreo simple mediante la recolección de muestras puntuales a una profundidad de 30 cm, con el fin de obtener una caracterización directa de las condiciones del suelo </w:t>
      </w:r>
      <w:r w:rsidRPr="001B7915">
        <w:rPr>
          <w:rStyle w:val="nfasis"/>
          <w:rFonts w:ascii="Avenir Next LT Pro" w:hAnsi="Avenir Next LT Pro" w:cstheme="majorHAnsi"/>
          <w:b w:val="0"/>
          <w:bCs w:val="0"/>
          <w:color w:val="303030"/>
          <w:highlight w:val="cyan"/>
          <w:lang w:val="es-CO"/>
        </w:rPr>
        <w:t>en los puntos evaluados</w:t>
      </w:r>
      <w:r w:rsidR="008D69C3" w:rsidRPr="001B7915">
        <w:rPr>
          <w:rStyle w:val="nfasis"/>
          <w:rFonts w:ascii="Avenir Next LT Pro" w:hAnsi="Avenir Next LT Pro" w:cstheme="majorHAnsi"/>
          <w:b w:val="0"/>
          <w:bCs w:val="0"/>
          <w:color w:val="303030"/>
          <w:highlight w:val="cyan"/>
          <w:lang w:val="es-CO"/>
        </w:rPr>
        <w:t>.</w:t>
      </w:r>
    </w:p>
    <w:p w14:paraId="02CE7DFC" w14:textId="77777777" w:rsidR="00470B59" w:rsidRPr="004B421D" w:rsidRDefault="00470B59" w:rsidP="00432D4A">
      <w:pPr>
        <w:pStyle w:val="Sinespaciado"/>
        <w:jc w:val="center"/>
        <w:rPr>
          <w:rFonts w:ascii="Avenir Next LT Pro" w:hAnsi="Avenir Next LT Pro"/>
          <w:b/>
          <w:i/>
          <w:iCs/>
          <w:color w:val="303030"/>
          <w:sz w:val="20"/>
          <w:szCs w:val="20"/>
          <w:lang w:val="es-CO" w:eastAsia="es-MX"/>
        </w:rPr>
      </w:pPr>
    </w:p>
    <w:p w14:paraId="14B44653" w14:textId="4A103902" w:rsidR="004B421D" w:rsidRDefault="00F97125" w:rsidP="00F97125">
      <w:pPr>
        <w:pStyle w:val="Ttulo3"/>
      </w:pPr>
      <w:bookmarkStart w:id="132" w:name="_Toc230881370"/>
      <w:r w:rsidRPr="00F97125">
        <w:t>Modalidad de muestreo</w:t>
      </w:r>
      <w:bookmarkEnd w:id="132"/>
    </w:p>
    <w:p w14:paraId="4E73F3D9" w14:textId="77777777" w:rsidR="00F97125" w:rsidRDefault="00F97125" w:rsidP="00F97125">
      <w:pPr>
        <w:rPr>
          <w:lang w:val="es-ES" w:eastAsia="es-MX"/>
        </w:rPr>
      </w:pPr>
    </w:p>
    <w:p w14:paraId="2548E41F" w14:textId="59F07C4C" w:rsidR="004C1854" w:rsidRPr="00103B17" w:rsidRDefault="00103B17" w:rsidP="00F97125">
      <w:pPr>
        <w:spacing w:line="360" w:lineRule="auto"/>
        <w:jc w:val="both"/>
        <w:rPr>
          <w:rFonts w:ascii="Avenir Next LT Pro" w:eastAsia="Aptos" w:hAnsi="Avenir Next LT Pro" w:cs="Times New Roman"/>
          <w:color w:val="303030"/>
          <w:kern w:val="2"/>
          <w:sz w:val="22"/>
          <w:szCs w:val="22"/>
          <w:lang w:eastAsia="en-US"/>
          <w14:ligatures w14:val="standardContextual"/>
        </w:rPr>
      </w:pPr>
      <w:r w:rsidRPr="00103B17">
        <w:rPr>
          <w:rFonts w:ascii="Avenir Next LT Pro" w:eastAsia="Aptos" w:hAnsi="Avenir Next LT Pro" w:cs="Times New Roman"/>
          <w:color w:val="303030"/>
          <w:kern w:val="2"/>
          <w:sz w:val="22"/>
          <w:szCs w:val="22"/>
          <w:lang w:eastAsia="en-US"/>
          <w14:ligatures w14:val="standardContextual"/>
        </w:rPr>
        <w:t>El presente monitoreo se realizó mediante la modalidad de muestreo</w:t>
      </w:r>
      <w:r w:rsidRPr="00103B17">
        <w:rPr>
          <w:rFonts w:ascii="Avenir Next LT Pro" w:eastAsia="Aptos" w:hAnsi="Avenir Next LT Pro" w:cs="Times New Roman"/>
          <w:b/>
          <w:bCs/>
          <w:color w:val="303030"/>
          <w:kern w:val="2"/>
          <w:sz w:val="22"/>
          <w:szCs w:val="22"/>
          <w:lang w:eastAsia="en-US"/>
          <w14:ligatures w14:val="standardContextual"/>
        </w:rPr>
        <w:t xml:space="preserve"> </w:t>
      </w:r>
      <w:r w:rsidRPr="00103B17">
        <w:rPr>
          <w:rFonts w:ascii="Avenir Next LT Pro" w:eastAsia="Aptos" w:hAnsi="Avenir Next LT Pro" w:cs="Times New Roman"/>
          <w:b/>
          <w:bCs/>
          <w:color w:val="FF0000"/>
          <w:kern w:val="2"/>
          <w:sz w:val="22"/>
          <w:szCs w:val="22"/>
          <w:lang w:eastAsia="en-US"/>
          <w14:ligatures w14:val="standardContextual"/>
        </w:rPr>
        <w:t>(</w:t>
      </w:r>
      <w:commentRangeStart w:id="133"/>
      <w:r w:rsidRPr="00103B17">
        <w:rPr>
          <w:rFonts w:ascii="Avenir Next LT Pro" w:eastAsia="Aptos" w:hAnsi="Avenir Next LT Pro" w:cs="Times New Roman"/>
          <w:b/>
          <w:bCs/>
          <w:color w:val="FF0000"/>
          <w:kern w:val="2"/>
          <w:sz w:val="22"/>
          <w:szCs w:val="22"/>
          <w:lang w:eastAsia="en-US"/>
          <w14:ligatures w14:val="standardContextual"/>
        </w:rPr>
        <w:t xml:space="preserve">{modalidad_muestreo}</w:t>
      </w:r>
      <w:commentRangeEnd w:id="133"/>
      <w:r w:rsidR="00207BE9">
        <w:rPr>
          <w:rStyle w:val="Refdecomentario"/>
          <w:rFonts w:ascii="Tahoma" w:eastAsia="Times New Roman" w:hAnsi="Tahoma"/>
          <w:szCs w:val="20"/>
          <w:lang w:val="es-MX" w:eastAsia="es-MX"/>
        </w:rPr>
        <w:commentReference w:id="133"/>
      </w:r>
      <w:r w:rsidRPr="00103B17">
        <w:rPr>
          <w:rFonts w:ascii="Avenir Next LT Pro" w:eastAsia="Aptos" w:hAnsi="Avenir Next LT Pro" w:cs="Times New Roman"/>
          <w:b/>
          <w:bCs/>
          <w:color w:val="FF0000"/>
          <w:kern w:val="2"/>
          <w:sz w:val="22"/>
          <w:szCs w:val="22"/>
          <w:lang w:eastAsia="en-US"/>
          <w14:ligatures w14:val="standardContextual"/>
        </w:rPr>
        <w:t>)</w:t>
      </w:r>
      <w:r w:rsidRPr="00103B17">
        <w:rPr>
          <w:rFonts w:ascii="Avenir Next LT Pro" w:eastAsia="Aptos" w:hAnsi="Avenir Next LT Pro" w:cs="Times New Roman"/>
          <w:color w:val="303030"/>
          <w:kern w:val="2"/>
          <w:sz w:val="22"/>
          <w:szCs w:val="22"/>
          <w:lang w:eastAsia="en-US"/>
          <w14:ligatures w14:val="standardContextual"/>
        </w:rPr>
        <w:t xml:space="preserve">, conforme a lo establecido en </w:t>
      </w:r>
      <w:r w:rsidR="00207BE9">
        <w:rPr>
          <w:rFonts w:ascii="Avenir Next LT Pro" w:eastAsia="Aptos" w:hAnsi="Avenir Next LT Pro" w:cs="Times New Roman"/>
          <w:color w:val="303030"/>
          <w:kern w:val="2"/>
          <w:sz w:val="22"/>
          <w:szCs w:val="22"/>
          <w:lang w:eastAsia="en-US"/>
          <w14:ligatures w14:val="standardContextual"/>
        </w:rPr>
        <w:t xml:space="preserve">la información de campo </w:t>
      </w:r>
      <w:r w:rsidRPr="00103B17">
        <w:rPr>
          <w:rFonts w:ascii="Avenir Next LT Pro" w:eastAsia="Aptos" w:hAnsi="Avenir Next LT Pro" w:cs="Times New Roman"/>
          <w:color w:val="303030"/>
          <w:kern w:val="2"/>
          <w:sz w:val="22"/>
          <w:szCs w:val="22"/>
          <w:lang w:eastAsia="en-US"/>
          <w14:ligatures w14:val="standardContextual"/>
        </w:rPr>
        <w:t>y las condiciones definidas para la actividad evaluada. La modalidad aplicada, así como la distribución y características de los puntos de muestreo, puede ser verificada en la planilla de campo FO-PO-PSM-46-01.</w:t>
      </w:r>
    </w:p>
    <w:p w14:paraId="29D1F903" w14:textId="77777777" w:rsidR="003C4259" w:rsidRPr="003C4259" w:rsidRDefault="003C4259" w:rsidP="003C4259">
      <w:pPr>
        <w:spacing w:line="360" w:lineRule="auto"/>
        <w:jc w:val="both"/>
        <w:rPr>
          <w:rFonts w:ascii="Avenir Next LT Pro" w:eastAsia="Aptos" w:hAnsi="Avenir Next LT Pro" w:cs="Times New Roman"/>
          <w:color w:val="303030"/>
          <w:kern w:val="2"/>
          <w:sz w:val="22"/>
          <w:szCs w:val="22"/>
          <w:lang w:eastAsia="en-US"/>
          <w14:ligatures w14:val="standardContextual"/>
        </w:rPr>
      </w:pPr>
    </w:p>
    <w:p w14:paraId="0C82A412" w14:textId="553D65CA" w:rsidR="00F97125" w:rsidRDefault="002728F0" w:rsidP="002728F0">
      <w:pPr>
        <w:pStyle w:val="Ttulo3"/>
      </w:pPr>
      <w:bookmarkStart w:id="134" w:name="_Toc230881371"/>
      <w:r w:rsidRPr="002728F0">
        <w:t>Registros de campo y planillas de monitoreo</w:t>
      </w:r>
      <w:bookmarkEnd w:id="134"/>
    </w:p>
    <w:p w14:paraId="35E661AB" w14:textId="77777777" w:rsidR="002728F0" w:rsidRDefault="002728F0" w:rsidP="002728F0">
      <w:pPr>
        <w:rPr>
          <w:lang w:val="es-ES" w:eastAsia="es-MX"/>
        </w:rPr>
      </w:pPr>
    </w:p>
    <w:p w14:paraId="40D83C7D" w14:textId="6DE3D21A" w:rsidR="00B21C40" w:rsidRDefault="002728F0" w:rsidP="002728F0">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2728F0">
        <w:rPr>
          <w:rFonts w:ascii="Avenir Next LT Pro" w:eastAsia="Aptos" w:hAnsi="Avenir Next LT Pro" w:cs="Aptos Display"/>
          <w:color w:val="303030"/>
          <w:kern w:val="2"/>
          <w:sz w:val="22"/>
          <w:szCs w:val="22"/>
          <w:lang w:eastAsia="en-US"/>
          <w14:ligatures w14:val="standardContextual"/>
        </w:rPr>
        <w:t xml:space="preserve">Durante el desarrollo de las actividades se diligenciaron los formatos: </w:t>
      </w:r>
      <w:r w:rsidRPr="002728F0">
        <w:rPr>
          <w:rFonts w:ascii="Avenir Next LT Pro" w:eastAsia="Aptos" w:hAnsi="Avenir Next LT Pro" w:cs="Aptos Display"/>
          <w:b/>
          <w:bCs/>
          <w:i/>
          <w:iCs/>
          <w:color w:val="FF0000"/>
          <w:kern w:val="2"/>
          <w:sz w:val="22"/>
          <w:szCs w:val="22"/>
          <w:lang w:eastAsia="en-US"/>
          <w14:ligatures w14:val="standardContextual"/>
        </w:rPr>
        <w:t xml:space="preserve">{formatos_empleados}</w:t>
      </w:r>
      <w:r w:rsidRPr="002728F0">
        <w:rPr>
          <w:rFonts w:ascii="Avenir Next LT Pro" w:eastAsia="Aptos" w:hAnsi="Avenir Next LT Pro" w:cs="Aptos Display"/>
          <w:color w:val="303030"/>
          <w:kern w:val="2"/>
          <w:sz w:val="22"/>
          <w:szCs w:val="22"/>
          <w:lang w:eastAsia="en-US"/>
          <w14:ligatures w14:val="standardContextual"/>
        </w:rPr>
        <w:t>, en las cuales se registró información relacionada con identificación de la muestra, procedencia, tipo de muestra, fecha y hora de recolección, mediciones in situ, condiciones relevantes del monitoreo y responsable de la actividad. Estos registros fueron controlados y almacenados conforme a los lineamientos del sistema de gestión de calidad, garantizando su trazabilidad y disponibilidad dentro de la orden de trabajo correspondiente.</w:t>
      </w:r>
    </w:p>
    <w:p w14:paraId="79DD0D9B" w14:textId="73FC37A6" w:rsidR="00B21C40" w:rsidRDefault="00B21C40" w:rsidP="00B21C40">
      <w:pPr>
        <w:pStyle w:val="Ttulo3"/>
      </w:pPr>
      <w:bookmarkStart w:id="135" w:name="_Toc230881372"/>
      <w:r w:rsidRPr="00B21C40">
        <w:t>Preservación, almacenamiento y transporte de muestras</w:t>
      </w:r>
      <w:bookmarkEnd w:id="135"/>
    </w:p>
    <w:p w14:paraId="39E725FE" w14:textId="1F639D3E" w:rsidR="003E40A7" w:rsidRDefault="00B21C40" w:rsidP="00B21C40">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B21C40">
        <w:rPr>
          <w:rFonts w:ascii="Avenir Next LT Pro" w:eastAsia="Aptos" w:hAnsi="Avenir Next LT Pro" w:cs="Aptos Display"/>
          <w:color w:val="303030"/>
          <w:kern w:val="2"/>
          <w:sz w:val="22"/>
          <w:szCs w:val="22"/>
          <w:highlight w:val="cyan"/>
          <w:lang w:eastAsia="en-US"/>
          <w14:ligatures w14:val="standardContextual"/>
        </w:rPr>
        <w:t>Las muestras</w:t>
      </w:r>
      <w:r w:rsidRPr="00B21C40">
        <w:rPr>
          <w:rFonts w:ascii="Avenir Next LT Pro" w:eastAsia="Aptos" w:hAnsi="Avenir Next LT Pro" w:cs="Aptos Display"/>
          <w:color w:val="303030"/>
          <w:kern w:val="2"/>
          <w:sz w:val="22"/>
          <w:szCs w:val="22"/>
          <w:lang w:eastAsia="en-US"/>
          <w14:ligatures w14:val="standardContextual"/>
        </w:rPr>
        <w:t xml:space="preserve"> </w:t>
      </w:r>
      <w:r w:rsidRPr="00B21C40">
        <w:rPr>
          <w:rFonts w:ascii="Avenir Next LT Pro" w:eastAsia="Aptos" w:hAnsi="Avenir Next LT Pro" w:cs="Aptos Display"/>
          <w:color w:val="303030"/>
          <w:kern w:val="2"/>
          <w:sz w:val="22"/>
          <w:szCs w:val="22"/>
          <w:highlight w:val="cyan"/>
          <w:lang w:eastAsia="en-US"/>
          <w14:ligatures w14:val="standardContextual"/>
        </w:rPr>
        <w:t>fueron</w:t>
      </w:r>
      <w:r w:rsidRPr="00B21C40">
        <w:rPr>
          <w:rFonts w:ascii="Avenir Next LT Pro" w:eastAsia="Aptos" w:hAnsi="Avenir Next LT Pro" w:cs="Aptos Display"/>
          <w:color w:val="303030"/>
          <w:kern w:val="2"/>
          <w:sz w:val="22"/>
          <w:szCs w:val="22"/>
          <w:lang w:eastAsia="en-US"/>
          <w14:ligatures w14:val="standardContextual"/>
        </w:rPr>
        <w:t xml:space="preserve"> recolectadas en recipientes adecuados según la naturaleza del parámetro a analizar, garantizando compatibilidad química, preservación de las características de la muestra y prevención de contaminación cruzada. Las condiciones de preservación incluyeron control de temperatura, adición de preservantes cuando fue requerido y protección contra factores de alteración física o química. El almacenamiento, embalaje y transporte </w:t>
      </w:r>
      <w:r w:rsidRPr="00B21C40">
        <w:rPr>
          <w:rFonts w:ascii="Avenir Next LT Pro" w:eastAsia="Aptos" w:hAnsi="Avenir Next LT Pro" w:cs="Aptos Display"/>
          <w:color w:val="303030"/>
          <w:kern w:val="2"/>
          <w:sz w:val="22"/>
          <w:szCs w:val="22"/>
          <w:highlight w:val="cyan"/>
          <w:lang w:eastAsia="en-US"/>
          <w14:ligatures w14:val="standardContextual"/>
        </w:rPr>
        <w:t>de las muestras</w:t>
      </w:r>
      <w:r w:rsidRPr="00B21C40">
        <w:rPr>
          <w:rFonts w:ascii="Avenir Next LT Pro" w:eastAsia="Aptos" w:hAnsi="Avenir Next LT Pro" w:cs="Aptos Display"/>
          <w:color w:val="303030"/>
          <w:kern w:val="2"/>
          <w:sz w:val="22"/>
          <w:szCs w:val="22"/>
          <w:lang w:eastAsia="en-US"/>
          <w14:ligatures w14:val="standardContextual"/>
        </w:rPr>
        <w:t xml:space="preserve"> se realizó bajo condiciones controladas, </w:t>
      </w:r>
      <w:r w:rsidRPr="00B21C40">
        <w:rPr>
          <w:rFonts w:ascii="Avenir Next LT Pro" w:eastAsia="Aptos" w:hAnsi="Avenir Next LT Pro" w:cs="Aptos Display"/>
          <w:color w:val="303030"/>
          <w:kern w:val="2"/>
          <w:sz w:val="22"/>
          <w:szCs w:val="22"/>
          <w:lang w:eastAsia="en-US"/>
          <w14:ligatures w14:val="standardContextual"/>
        </w:rPr>
        <w:lastRenderedPageBreak/>
        <w:t>asegurando la integridad de los recipientes y el cumplimiento de los tiempos máximos de retención establecidos para cada análisis hasta su ingreso al laboratorio</w:t>
      </w:r>
    </w:p>
    <w:p w14:paraId="441ECD70" w14:textId="2EAC78E9" w:rsidR="003E40A7" w:rsidRDefault="003E40A7" w:rsidP="003E40A7">
      <w:pPr>
        <w:pStyle w:val="Ttulo3"/>
      </w:pPr>
      <w:bookmarkStart w:id="136" w:name="_Toc230881373"/>
      <w:r w:rsidRPr="003E40A7">
        <w:t>Cadena de custodia y trazabilidad de muestras</w:t>
      </w:r>
      <w:bookmarkEnd w:id="136"/>
    </w:p>
    <w:p w14:paraId="10412483" w14:textId="77777777" w:rsidR="003E40A7" w:rsidRDefault="003E40A7" w:rsidP="003E40A7">
      <w:pPr>
        <w:rPr>
          <w:lang w:val="es-ES" w:eastAsia="es-MX"/>
        </w:rPr>
      </w:pPr>
    </w:p>
    <w:p w14:paraId="40848D92" w14:textId="1B477516" w:rsidR="00A41893" w:rsidRDefault="003E40A7" w:rsidP="003E40A7">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3E40A7">
        <w:rPr>
          <w:rFonts w:ascii="Avenir Next LT Pro" w:eastAsia="Aptos" w:hAnsi="Avenir Next LT Pro" w:cs="Aptos Display"/>
          <w:color w:val="303030"/>
          <w:kern w:val="2"/>
          <w:sz w:val="22"/>
          <w:szCs w:val="22"/>
          <w:lang w:eastAsia="en-US"/>
          <w14:ligatures w14:val="standardContextual"/>
        </w:rPr>
        <w:t xml:space="preserve">La trazabilidad de </w:t>
      </w:r>
      <w:r w:rsidRPr="003E40A7">
        <w:rPr>
          <w:rFonts w:ascii="Avenir Next LT Pro" w:eastAsia="Aptos" w:hAnsi="Avenir Next LT Pro" w:cs="Aptos Display"/>
          <w:color w:val="303030"/>
          <w:kern w:val="2"/>
          <w:sz w:val="22"/>
          <w:szCs w:val="22"/>
          <w:highlight w:val="cyan"/>
          <w:lang w:eastAsia="en-US"/>
          <w14:ligatures w14:val="standardContextual"/>
        </w:rPr>
        <w:t>las muestras</w:t>
      </w:r>
      <w:r w:rsidRPr="003E40A7">
        <w:rPr>
          <w:rFonts w:ascii="Avenir Next LT Pro" w:eastAsia="Aptos" w:hAnsi="Avenir Next LT Pro" w:cs="Aptos Display"/>
          <w:color w:val="303030"/>
          <w:kern w:val="2"/>
          <w:sz w:val="22"/>
          <w:szCs w:val="22"/>
          <w:lang w:eastAsia="en-US"/>
          <w14:ligatures w14:val="standardContextual"/>
        </w:rPr>
        <w:t xml:space="preserve"> fue asegurada mediante el diligenciamiento de la </w:t>
      </w:r>
      <w:r w:rsidR="00C1031D" w:rsidRPr="00C1031D">
        <w:rPr>
          <w:rFonts w:ascii="Avenir Next LT Pro" w:eastAsia="Aptos" w:hAnsi="Avenir Next LT Pro" w:cs="Aptos Display"/>
          <w:color w:val="303030"/>
          <w:kern w:val="2"/>
          <w:sz w:val="22"/>
          <w:szCs w:val="22"/>
          <w:lang w:eastAsia="en-US"/>
          <w14:ligatures w14:val="standardContextual"/>
        </w:rPr>
        <w:t>cadena de custodia en el formato FO-PO-PSM-13-03 en la cual se debe consignar la siguiente información: fecha de muestreo, consecutivo identificación de laboratorio (ID), nombre del muestreador, número de recipientes por punto de muestreo entregados al laboratorio, tipo unidad de muestreo, fecha de entrega y firma de recibido por parte del personal de laboratorio, fecha de entrega y firma de quien identifica la muestra por parte del personal de laboratorio, fecha de entrega y firma de entrega de las muestras por parte del personal encargada del muestreo al laboratorio</w:t>
      </w:r>
      <w:r w:rsidRPr="003E40A7">
        <w:rPr>
          <w:rFonts w:ascii="Avenir Next LT Pro" w:eastAsia="Aptos" w:hAnsi="Avenir Next LT Pro" w:cs="Aptos Display"/>
          <w:color w:val="303030"/>
          <w:kern w:val="2"/>
          <w:sz w:val="22"/>
          <w:szCs w:val="22"/>
          <w:lang w:eastAsia="en-US"/>
          <w14:ligatures w14:val="standardContextual"/>
        </w:rPr>
        <w:t>. Este control documental permitió asegurar la continuidad del proceso desde la recolección en campo hasta el ingreso al laboratorio, garantizando la integridad y trazabilidad de las muestras.</w:t>
      </w:r>
    </w:p>
    <w:p w14:paraId="74CAA181" w14:textId="7034239F" w:rsidR="00A41893" w:rsidRPr="00A41893" w:rsidRDefault="00A41893" w:rsidP="00A41893">
      <w:pPr>
        <w:pStyle w:val="Ttulo3"/>
      </w:pPr>
      <w:bookmarkStart w:id="137" w:name="_Toc230881374"/>
      <w:r w:rsidRPr="00A41893">
        <w:t>Recepción y verificación de muestras en laboratorio</w:t>
      </w:r>
      <w:bookmarkEnd w:id="137"/>
    </w:p>
    <w:p w14:paraId="2C4234DB" w14:textId="77777777" w:rsidR="00A41893" w:rsidRPr="00A41893" w:rsidRDefault="00A41893" w:rsidP="00A41893">
      <w:pPr>
        <w:rPr>
          <w:lang w:val="es-ES" w:eastAsia="es-MX"/>
        </w:rPr>
      </w:pPr>
    </w:p>
    <w:p w14:paraId="0C9807A1" w14:textId="3058DAF3" w:rsidR="002728F0" w:rsidRDefault="00A41893" w:rsidP="00A41893">
      <w:pPr>
        <w:spacing w:line="360" w:lineRule="auto"/>
        <w:jc w:val="both"/>
        <w:rPr>
          <w:rFonts w:ascii="Avenir Next LT Pro" w:eastAsia="Aptos" w:hAnsi="Avenir Next LT Pro" w:cs="Aptos Display"/>
          <w:color w:val="303030"/>
          <w:kern w:val="2"/>
          <w:sz w:val="22"/>
          <w:szCs w:val="22"/>
          <w:lang w:eastAsia="en-US"/>
          <w14:ligatures w14:val="standardContextual"/>
        </w:rPr>
      </w:pPr>
      <w:r w:rsidRPr="00A41893">
        <w:rPr>
          <w:rFonts w:ascii="Avenir Next LT Pro" w:eastAsia="Aptos" w:hAnsi="Avenir Next LT Pro" w:cs="Aptos Display"/>
          <w:color w:val="303030"/>
          <w:kern w:val="2"/>
          <w:sz w:val="22"/>
          <w:szCs w:val="22"/>
          <w:lang w:eastAsia="en-US"/>
          <w14:ligatures w14:val="standardContextual"/>
        </w:rPr>
        <w:t xml:space="preserve">Al ingreso al laboratorio, </w:t>
      </w:r>
      <w:r w:rsidRPr="00A41893">
        <w:rPr>
          <w:rFonts w:ascii="Avenir Next LT Pro" w:eastAsia="Aptos" w:hAnsi="Avenir Next LT Pro" w:cs="Aptos Display"/>
          <w:color w:val="303030"/>
          <w:kern w:val="2"/>
          <w:sz w:val="22"/>
          <w:szCs w:val="22"/>
          <w:highlight w:val="cyan"/>
          <w:lang w:eastAsia="en-US"/>
          <w14:ligatures w14:val="standardContextual"/>
        </w:rPr>
        <w:t>las muestras fueron sometidas</w:t>
      </w:r>
      <w:r w:rsidRPr="00A41893">
        <w:rPr>
          <w:rFonts w:ascii="Avenir Next LT Pro" w:eastAsia="Aptos" w:hAnsi="Avenir Next LT Pro" w:cs="Aptos Display"/>
          <w:color w:val="303030"/>
          <w:kern w:val="2"/>
          <w:sz w:val="22"/>
          <w:szCs w:val="22"/>
          <w:lang w:eastAsia="en-US"/>
          <w14:ligatures w14:val="standardContextual"/>
        </w:rPr>
        <w:t xml:space="preserve"> a verificación de conformidad, evaluando condiciones de preservación, integridad de los recipientes, temperatura de recepción, tiempos de retención y correspondencia con la cadena de custodia. </w:t>
      </w:r>
      <w:r w:rsidRPr="00A41893">
        <w:rPr>
          <w:rFonts w:ascii="Avenir Next LT Pro" w:eastAsia="Aptos" w:hAnsi="Avenir Next LT Pro" w:cs="Aptos Display"/>
          <w:color w:val="303030"/>
          <w:kern w:val="2"/>
          <w:sz w:val="22"/>
          <w:szCs w:val="22"/>
          <w:highlight w:val="cyan"/>
          <w:lang w:eastAsia="en-US"/>
          <w14:ligatures w14:val="standardContextual"/>
        </w:rPr>
        <w:t>Las muestras que cumplieron</w:t>
      </w:r>
      <w:r w:rsidRPr="00A41893">
        <w:rPr>
          <w:rFonts w:ascii="Avenir Next LT Pro" w:eastAsia="Aptos" w:hAnsi="Avenir Next LT Pro" w:cs="Aptos Display"/>
          <w:color w:val="303030"/>
          <w:kern w:val="2"/>
          <w:sz w:val="22"/>
          <w:szCs w:val="22"/>
          <w:lang w:eastAsia="en-US"/>
          <w14:ligatures w14:val="standardContextual"/>
        </w:rPr>
        <w:t xml:space="preserve"> con los criterios establecidos fueron aceptadas e ingresadas al sistema de información del laboratorio, asegurando su trazabilidad dentro del proceso analítico.</w:t>
      </w:r>
    </w:p>
    <w:p w14:paraId="4D380B88" w14:textId="77777777" w:rsidR="00EA4367" w:rsidRDefault="00EA4367" w:rsidP="00A41893">
      <w:pPr>
        <w:spacing w:line="360" w:lineRule="auto"/>
        <w:jc w:val="both"/>
        <w:rPr>
          <w:rFonts w:ascii="Avenir Next LT Pro" w:eastAsia="Aptos" w:hAnsi="Avenir Next LT Pro" w:cs="Aptos Display"/>
          <w:color w:val="303030"/>
          <w:kern w:val="2"/>
          <w:sz w:val="22"/>
          <w:szCs w:val="22"/>
          <w:lang w:eastAsia="en-US"/>
          <w14:ligatures w14:val="standardContextual"/>
        </w:rPr>
      </w:pPr>
    </w:p>
    <w:p w14:paraId="1E0CB1E7" w14:textId="77777777" w:rsidR="00EA4367" w:rsidRDefault="00EA4367" w:rsidP="00A41893">
      <w:pPr>
        <w:spacing w:line="360" w:lineRule="auto"/>
        <w:jc w:val="both"/>
        <w:rPr>
          <w:rFonts w:ascii="Avenir Next LT Pro" w:eastAsia="Aptos" w:hAnsi="Avenir Next LT Pro" w:cs="Aptos Display"/>
          <w:color w:val="303030"/>
          <w:kern w:val="2"/>
          <w:sz w:val="22"/>
          <w:szCs w:val="22"/>
          <w:lang w:eastAsia="en-US"/>
          <w14:ligatures w14:val="standardContextual"/>
        </w:rPr>
      </w:pPr>
    </w:p>
    <w:p w14:paraId="0952C63F" w14:textId="77777777" w:rsidR="00EA4367" w:rsidRDefault="00EA4367" w:rsidP="00A41893">
      <w:pPr>
        <w:spacing w:line="360" w:lineRule="auto"/>
        <w:jc w:val="both"/>
        <w:rPr>
          <w:lang w:val="es-ES" w:eastAsia="es-MX"/>
        </w:rPr>
      </w:pPr>
    </w:p>
    <w:p w14:paraId="0ACBF19F" w14:textId="44DF781F" w:rsidR="009C5478" w:rsidRDefault="009C5478" w:rsidP="009C5478">
      <w:pPr>
        <w:pStyle w:val="Ttulo2"/>
        <w:rPr>
          <w:lang w:val="es-CO"/>
        </w:rPr>
      </w:pPr>
      <w:bookmarkStart w:id="138" w:name="_Toc230881375"/>
      <w:bookmarkStart w:id="139" w:name="_Toc230881423"/>
      <w:bookmarkStart w:id="140" w:name="_Toc19549945"/>
      <w:bookmarkStart w:id="141" w:name="_Toc19710137"/>
      <w:bookmarkStart w:id="142" w:name="_Toc19781417"/>
      <w:r w:rsidRPr="00300034">
        <w:rPr>
          <w:lang w:val="es-CO"/>
        </w:rPr>
        <w:lastRenderedPageBreak/>
        <w:t>Métodos analíticos</w:t>
      </w:r>
      <w:bookmarkEnd w:id="138"/>
      <w:bookmarkEnd w:id="139"/>
    </w:p>
    <w:p w14:paraId="43E0D22D" w14:textId="7B1007F6" w:rsidR="004C1854" w:rsidRPr="00300034" w:rsidRDefault="004C1854" w:rsidP="00261E6D">
      <w:pPr>
        <w:spacing w:before="240" w:line="360" w:lineRule="auto"/>
        <w:jc w:val="both"/>
        <w:rPr>
          <w:rFonts w:ascii="Avenir Next LT Pro" w:eastAsia="Calibri" w:hAnsi="Avenir Next LT Pro" w:cs="Calibri"/>
          <w:bCs/>
          <w:color w:val="303030"/>
          <w:sz w:val="22"/>
          <w:szCs w:val="22"/>
          <w:lang w:eastAsia="es-MX"/>
        </w:rPr>
      </w:pPr>
      <w:r>
        <w:rPr>
          <w:rFonts w:ascii="Avenir Next LT Pro" w:eastAsia="Calibri" w:hAnsi="Avenir Next LT Pro" w:cs="Calibri"/>
          <w:bCs/>
          <w:color w:val="303030"/>
          <w:sz w:val="22"/>
          <w:szCs w:val="22"/>
          <w:lang w:eastAsia="es-MX"/>
        </w:rPr>
        <w:t xml:space="preserve">A continuación, en la </w:t>
      </w:r>
      <w:r w:rsidRPr="00300034">
        <w:rPr>
          <w:rFonts w:ascii="Avenir Next LT Pro" w:eastAsia="Calibri" w:hAnsi="Avenir Next LT Pro" w:cs="Calibri"/>
          <w:b/>
          <w:bCs/>
          <w:color w:val="303030"/>
          <w:sz w:val="22"/>
          <w:szCs w:val="22"/>
          <w:lang w:eastAsia="es-MX"/>
        </w:rPr>
        <w:fldChar w:fldCharType="begin"/>
      </w:r>
      <w:r w:rsidRPr="00300034">
        <w:rPr>
          <w:rFonts w:ascii="Avenir Next LT Pro" w:eastAsia="Calibri" w:hAnsi="Avenir Next LT Pro" w:cs="Calibri"/>
          <w:b/>
          <w:bCs/>
          <w:color w:val="303030"/>
          <w:sz w:val="22"/>
          <w:szCs w:val="22"/>
          <w:lang w:eastAsia="es-MX"/>
        </w:rPr>
        <w:instrText xml:space="preserve"> REF _Ref79570677 \h  \* MERGEFORMAT </w:instrText>
      </w:r>
      <w:r w:rsidRPr="00300034">
        <w:rPr>
          <w:rFonts w:ascii="Avenir Next LT Pro" w:eastAsia="Calibri" w:hAnsi="Avenir Next LT Pro" w:cs="Calibri"/>
          <w:b/>
          <w:bCs/>
          <w:color w:val="303030"/>
          <w:sz w:val="22"/>
          <w:szCs w:val="22"/>
          <w:lang w:eastAsia="es-MX"/>
        </w:rPr>
      </w:r>
      <w:r w:rsidRPr="00300034">
        <w:rPr>
          <w:rFonts w:ascii="Avenir Next LT Pro" w:eastAsia="Calibri" w:hAnsi="Avenir Next LT Pro" w:cs="Calibri"/>
          <w:b/>
          <w:bCs/>
          <w:color w:val="303030"/>
          <w:sz w:val="22"/>
          <w:szCs w:val="22"/>
          <w:lang w:eastAsia="es-MX"/>
        </w:rPr>
        <w:fldChar w:fldCharType="separate"/>
      </w:r>
      <w:r w:rsidRPr="002E439D">
        <w:rPr>
          <w:rFonts w:ascii="Avenir Next LT Pro" w:eastAsia="Calibri" w:hAnsi="Avenir Next LT Pro" w:cs="Calibri"/>
          <w:b/>
          <w:color w:val="303030"/>
          <w:sz w:val="22"/>
          <w:szCs w:val="22"/>
          <w:lang w:eastAsia="en-US"/>
        </w:rPr>
        <w:t>Tabla 3</w:t>
      </w:r>
      <w:r w:rsidRPr="00300034">
        <w:rPr>
          <w:rFonts w:ascii="Avenir Next LT Pro" w:eastAsia="Calibri" w:hAnsi="Avenir Next LT Pro" w:cs="Calibri"/>
          <w:b/>
          <w:bCs/>
          <w:color w:val="303030"/>
          <w:sz w:val="22"/>
          <w:szCs w:val="22"/>
          <w:lang w:eastAsia="es-MX"/>
        </w:rPr>
        <w:fldChar w:fldCharType="end"/>
      </w:r>
      <w:r w:rsidR="00180F9E" w:rsidRPr="00300034">
        <w:rPr>
          <w:rFonts w:ascii="Avenir Next LT Pro" w:eastAsia="Calibri" w:hAnsi="Avenir Next LT Pro" w:cs="Calibri"/>
          <w:b/>
          <w:bCs/>
          <w:color w:val="303030"/>
          <w:sz w:val="22"/>
          <w:szCs w:val="22"/>
          <w:lang w:eastAsia="es-MX"/>
        </w:rPr>
        <w:t xml:space="preserve"> </w:t>
      </w:r>
      <w:r w:rsidR="007D2986" w:rsidRPr="00300034">
        <w:rPr>
          <w:rFonts w:ascii="Avenir Next LT Pro" w:eastAsia="Calibri" w:hAnsi="Avenir Next LT Pro" w:cs="Calibri"/>
          <w:bCs/>
          <w:color w:val="303030"/>
          <w:sz w:val="22"/>
          <w:szCs w:val="22"/>
          <w:lang w:eastAsia="es-MX"/>
        </w:rPr>
        <w:t>se presenta</w:t>
      </w:r>
      <w:r w:rsidR="00A41893">
        <w:rPr>
          <w:rFonts w:ascii="Avenir Next LT Pro" w:eastAsia="Calibri" w:hAnsi="Avenir Next LT Pro" w:cs="Calibri"/>
          <w:bCs/>
          <w:color w:val="303030"/>
          <w:sz w:val="22"/>
          <w:szCs w:val="22"/>
          <w:lang w:eastAsia="es-MX"/>
        </w:rPr>
        <w:t xml:space="preserve">n las técnicas </w:t>
      </w:r>
      <w:r w:rsidR="007D2986" w:rsidRPr="00300034">
        <w:rPr>
          <w:rFonts w:ascii="Avenir Next LT Pro" w:eastAsia="Calibri" w:hAnsi="Avenir Next LT Pro" w:cs="Calibri"/>
          <w:bCs/>
          <w:color w:val="303030"/>
          <w:sz w:val="22"/>
          <w:szCs w:val="22"/>
          <w:lang w:eastAsia="es-MX"/>
        </w:rPr>
        <w:t>emplead</w:t>
      </w:r>
      <w:r w:rsidR="00A41893">
        <w:rPr>
          <w:rFonts w:ascii="Avenir Next LT Pro" w:eastAsia="Calibri" w:hAnsi="Avenir Next LT Pro" w:cs="Calibri"/>
          <w:bCs/>
          <w:color w:val="303030"/>
          <w:sz w:val="22"/>
          <w:szCs w:val="22"/>
          <w:lang w:eastAsia="es-MX"/>
        </w:rPr>
        <w:t xml:space="preserve">as </w:t>
      </w:r>
      <w:r w:rsidR="007D2986" w:rsidRPr="00300034">
        <w:rPr>
          <w:rFonts w:ascii="Avenir Next LT Pro" w:eastAsia="Calibri" w:hAnsi="Avenir Next LT Pro" w:cs="Calibri"/>
          <w:bCs/>
          <w:color w:val="303030"/>
          <w:sz w:val="22"/>
          <w:szCs w:val="22"/>
          <w:lang w:eastAsia="es-MX"/>
        </w:rPr>
        <w:t xml:space="preserve">para la medición de </w:t>
      </w:r>
      <w:r w:rsidR="00CB0878" w:rsidRPr="00300034">
        <w:rPr>
          <w:rFonts w:ascii="Avenir Next LT Pro" w:eastAsia="Calibri" w:hAnsi="Avenir Next LT Pro" w:cs="Calibri"/>
          <w:bCs/>
          <w:color w:val="303030"/>
          <w:sz w:val="22"/>
          <w:szCs w:val="22"/>
          <w:lang w:eastAsia="es-MX"/>
        </w:rPr>
        <w:t xml:space="preserve">los parámetros </w:t>
      </w:r>
      <w:r w:rsidR="00CB0878" w:rsidRPr="00300034">
        <w:rPr>
          <w:rFonts w:ascii="Avenir Next LT Pro" w:eastAsia="Calibri" w:hAnsi="Avenir Next LT Pro" w:cs="Calibri"/>
          <w:bCs/>
          <w:i/>
          <w:iCs/>
          <w:color w:val="303030"/>
          <w:sz w:val="22"/>
          <w:szCs w:val="22"/>
          <w:lang w:eastAsia="es-MX"/>
        </w:rPr>
        <w:t>In situ</w:t>
      </w:r>
      <w:r w:rsidR="007D2986" w:rsidRPr="00300034">
        <w:rPr>
          <w:rFonts w:ascii="Avenir Next LT Pro" w:eastAsia="Calibri" w:hAnsi="Avenir Next LT Pro" w:cs="Calibri"/>
          <w:bCs/>
          <w:color w:val="303030"/>
          <w:sz w:val="22"/>
          <w:szCs w:val="22"/>
          <w:lang w:eastAsia="es-MX"/>
        </w:rPr>
        <w:t>, así como el método analítico empleado y el rango de trabajo de estos</w:t>
      </w:r>
      <w:r w:rsidR="00180F9E" w:rsidRPr="00300034">
        <w:rPr>
          <w:rFonts w:ascii="Avenir Next LT Pro" w:eastAsia="Calibri" w:hAnsi="Avenir Next LT Pro" w:cs="Calibri"/>
          <w:bCs/>
          <w:color w:val="303030"/>
          <w:sz w:val="22"/>
          <w:szCs w:val="22"/>
          <w:lang w:eastAsia="es-MX"/>
        </w:rPr>
        <w:t>.</w:t>
      </w:r>
    </w:p>
    <w:p w14:paraId="6576524F" w14:textId="05519D69" w:rsidR="00180F9E" w:rsidRPr="00300034" w:rsidRDefault="00180F9E" w:rsidP="00180F9E">
      <w:pPr>
        <w:keepNext/>
        <w:jc w:val="center"/>
        <w:rPr>
          <w:rFonts w:ascii="Avenir Next LT Pro" w:hAnsi="Avenir Next LT Pro" w:cstheme="minorHAnsi"/>
          <w:b/>
          <w:bCs/>
          <w:color w:val="303030"/>
          <w:sz w:val="20"/>
          <w:szCs w:val="20"/>
        </w:rPr>
      </w:pPr>
      <w:bookmarkStart w:id="143" w:name="_Ref79570677"/>
      <w:bookmarkStart w:id="144" w:name="_Toc85098001"/>
      <w:bookmarkStart w:id="145" w:name="_Toc85219519"/>
      <w:bookmarkStart w:id="146" w:name="_Toc96611937"/>
      <w:bookmarkStart w:id="147" w:name="_Toc101508164"/>
      <w:bookmarkStart w:id="148" w:name="_Toc197069401"/>
      <w:bookmarkStart w:id="149" w:name="_Toc197069539"/>
      <w:bookmarkStart w:id="150" w:name="_Toc230869533"/>
      <w:bookmarkStart w:id="151" w:name="_Toc230935732"/>
      <w:r w:rsidRPr="00300034">
        <w:rPr>
          <w:rFonts w:ascii="Avenir Next LT Pro" w:hAnsi="Avenir Next LT Pro" w:cstheme="minorHAnsi"/>
          <w:b/>
          <w:color w:val="303030"/>
          <w:sz w:val="20"/>
          <w:szCs w:val="20"/>
        </w:rPr>
        <w:t xml:space="preserve">Tabla </w:t>
      </w:r>
      <w:r w:rsidRPr="00300034">
        <w:rPr>
          <w:rFonts w:ascii="Avenir Next LT Pro" w:hAnsi="Avenir Next LT Pro" w:cstheme="minorHAnsi"/>
          <w:i/>
          <w:color w:val="303030"/>
          <w:sz w:val="20"/>
          <w:szCs w:val="20"/>
        </w:rPr>
        <w:fldChar w:fldCharType="begin"/>
      </w:r>
      <w:r w:rsidRPr="00300034">
        <w:rPr>
          <w:rFonts w:ascii="Avenir Next LT Pro" w:hAnsi="Avenir Next LT Pro" w:cstheme="minorHAnsi"/>
          <w:b/>
          <w:color w:val="303030"/>
          <w:sz w:val="20"/>
          <w:szCs w:val="20"/>
        </w:rPr>
        <w:instrText xml:space="preserve"> SEQ Tabla \* ARABIC </w:instrText>
      </w:r>
      <w:r w:rsidRPr="00300034">
        <w:rPr>
          <w:rFonts w:ascii="Avenir Next LT Pro" w:hAnsi="Avenir Next LT Pro" w:cstheme="minorHAnsi"/>
          <w:i/>
          <w:color w:val="303030"/>
          <w:sz w:val="20"/>
          <w:szCs w:val="20"/>
        </w:rPr>
        <w:fldChar w:fldCharType="separate"/>
      </w:r>
      <w:r w:rsidR="002E439D">
        <w:rPr>
          <w:rFonts w:ascii="Avenir Next LT Pro" w:hAnsi="Avenir Next LT Pro" w:cstheme="minorHAnsi"/>
          <w:b/>
          <w:noProof/>
          <w:color w:val="303030"/>
          <w:sz w:val="20"/>
          <w:szCs w:val="20"/>
        </w:rPr>
        <w:t>3</w:t>
      </w:r>
      <w:r w:rsidRPr="00300034">
        <w:rPr>
          <w:rFonts w:ascii="Avenir Next LT Pro" w:hAnsi="Avenir Next LT Pro" w:cstheme="minorHAnsi"/>
          <w:i/>
          <w:color w:val="303030"/>
          <w:sz w:val="20"/>
          <w:szCs w:val="20"/>
        </w:rPr>
        <w:fldChar w:fldCharType="end"/>
      </w:r>
      <w:bookmarkEnd w:id="143"/>
      <w:r w:rsidRPr="00300034">
        <w:rPr>
          <w:rFonts w:ascii="Avenir Next LT Pro" w:hAnsi="Avenir Next LT Pro" w:cstheme="minorHAnsi"/>
          <w:b/>
          <w:color w:val="303030"/>
          <w:sz w:val="20"/>
          <w:szCs w:val="20"/>
        </w:rPr>
        <w:t xml:space="preserve">. </w:t>
      </w:r>
      <w:r w:rsidR="00EA4367">
        <w:rPr>
          <w:rFonts w:ascii="Avenir Next LT Pro" w:hAnsi="Avenir Next LT Pro" w:cstheme="minorHAnsi"/>
          <w:b/>
          <w:bCs/>
          <w:color w:val="303030"/>
          <w:sz w:val="20"/>
          <w:szCs w:val="20"/>
        </w:rPr>
        <w:t>Técnica</w:t>
      </w:r>
      <w:r w:rsidRPr="00300034">
        <w:rPr>
          <w:rFonts w:ascii="Avenir Next LT Pro" w:hAnsi="Avenir Next LT Pro" w:cstheme="minorHAnsi"/>
          <w:b/>
          <w:bCs/>
          <w:color w:val="303030"/>
          <w:sz w:val="20"/>
          <w:szCs w:val="20"/>
        </w:rPr>
        <w:t xml:space="preserve"> y método analítico para la medición de</w:t>
      </w:r>
      <w:r w:rsidR="00CB0878" w:rsidRPr="00300034">
        <w:rPr>
          <w:rFonts w:ascii="Avenir Next LT Pro" w:hAnsi="Avenir Next LT Pro" w:cstheme="minorHAnsi"/>
          <w:b/>
          <w:bCs/>
          <w:color w:val="303030"/>
          <w:sz w:val="20"/>
          <w:szCs w:val="20"/>
        </w:rPr>
        <w:t xml:space="preserve"> los</w:t>
      </w:r>
      <w:r w:rsidRPr="00300034">
        <w:rPr>
          <w:rFonts w:ascii="Avenir Next LT Pro" w:hAnsi="Avenir Next LT Pro" w:cstheme="minorHAnsi"/>
          <w:b/>
          <w:bCs/>
          <w:color w:val="303030"/>
          <w:sz w:val="20"/>
          <w:szCs w:val="20"/>
        </w:rPr>
        <w:t xml:space="preserve"> parámetro</w:t>
      </w:r>
      <w:r w:rsidR="00CB0878" w:rsidRPr="00300034">
        <w:rPr>
          <w:rFonts w:ascii="Avenir Next LT Pro" w:hAnsi="Avenir Next LT Pro" w:cstheme="minorHAnsi"/>
          <w:b/>
          <w:bCs/>
          <w:color w:val="303030"/>
          <w:sz w:val="20"/>
          <w:szCs w:val="20"/>
        </w:rPr>
        <w:t>s</w:t>
      </w:r>
      <w:r w:rsidRPr="00300034">
        <w:rPr>
          <w:rFonts w:ascii="Avenir Next LT Pro" w:hAnsi="Avenir Next LT Pro" w:cstheme="minorHAnsi"/>
          <w:b/>
          <w:bCs/>
          <w:color w:val="303030"/>
          <w:sz w:val="20"/>
          <w:szCs w:val="20"/>
        </w:rPr>
        <w:t xml:space="preserve"> </w:t>
      </w:r>
      <w:r w:rsidRPr="00300034">
        <w:rPr>
          <w:rFonts w:ascii="Avenir Next LT Pro" w:hAnsi="Avenir Next LT Pro" w:cstheme="minorHAnsi"/>
          <w:b/>
          <w:bCs/>
          <w:i/>
          <w:iCs/>
          <w:color w:val="303030"/>
          <w:sz w:val="20"/>
          <w:szCs w:val="20"/>
        </w:rPr>
        <w:t>In situ.</w:t>
      </w:r>
      <w:bookmarkEnd w:id="144"/>
      <w:bookmarkEnd w:id="145"/>
      <w:bookmarkEnd w:id="146"/>
      <w:bookmarkEnd w:id="147"/>
      <w:bookmarkEnd w:id="148"/>
      <w:bookmarkEnd w:id="149"/>
      <w:bookmarkEnd w:id="150"/>
      <w:bookmarkEnd w:id="151"/>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20"/>
        <w:gridCol w:w="850"/>
        <w:gridCol w:w="1559"/>
        <w:gridCol w:w="2408"/>
        <w:gridCol w:w="915"/>
        <w:gridCol w:w="976"/>
      </w:tblGrid>
      <w:tr w:rsidR="007D2986" w:rsidRPr="00300034" w14:paraId="489BBD3B" w14:textId="77777777" w:rsidTr="00BB2C33">
        <w:trPr>
          <w:trHeight w:val="20"/>
          <w:jc w:val="center"/>
        </w:trPr>
        <w:tc>
          <w:tcPr>
            <w:tcW w:w="2120" w:type="dxa"/>
            <w:vMerge w:val="restart"/>
            <w:shd w:val="clear" w:color="auto" w:fill="004CAB"/>
            <w:vAlign w:val="center"/>
            <w:hideMark/>
          </w:tcPr>
          <w:p w14:paraId="436F89A0"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Parámetro</w:t>
            </w:r>
          </w:p>
        </w:tc>
        <w:tc>
          <w:tcPr>
            <w:tcW w:w="850" w:type="dxa"/>
            <w:vMerge w:val="restart"/>
            <w:shd w:val="clear" w:color="auto" w:fill="004CAB"/>
            <w:vAlign w:val="center"/>
          </w:tcPr>
          <w:p w14:paraId="28FF894E"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hAnsi="Avenir Next LT Pro" w:cstheme="majorHAnsi"/>
                <w:b/>
                <w:bCs/>
                <w:color w:val="FFFFFF" w:themeColor="background1"/>
                <w:sz w:val="20"/>
                <w:szCs w:val="20"/>
              </w:rPr>
              <w:t>Unidad</w:t>
            </w:r>
          </w:p>
        </w:tc>
        <w:tc>
          <w:tcPr>
            <w:tcW w:w="1559" w:type="dxa"/>
            <w:vMerge w:val="restart"/>
            <w:shd w:val="clear" w:color="auto" w:fill="004CAB"/>
            <w:vAlign w:val="center"/>
            <w:hideMark/>
          </w:tcPr>
          <w:p w14:paraId="6E43486E" w14:textId="399F6C59" w:rsidR="007D2986" w:rsidRPr="00300034" w:rsidRDefault="00BB2C33"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Técnica utilizada</w:t>
            </w:r>
          </w:p>
        </w:tc>
        <w:tc>
          <w:tcPr>
            <w:tcW w:w="2408" w:type="dxa"/>
            <w:vMerge w:val="restart"/>
            <w:shd w:val="clear" w:color="auto" w:fill="004CAB"/>
            <w:vAlign w:val="center"/>
            <w:hideMark/>
          </w:tcPr>
          <w:p w14:paraId="263E8EA9"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Método analítico</w:t>
            </w:r>
          </w:p>
        </w:tc>
        <w:tc>
          <w:tcPr>
            <w:tcW w:w="1891" w:type="dxa"/>
            <w:gridSpan w:val="2"/>
            <w:shd w:val="clear" w:color="auto" w:fill="004CAB"/>
            <w:vAlign w:val="center"/>
            <w:hideMark/>
          </w:tcPr>
          <w:p w14:paraId="48F3B60C"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Rango de trabajo</w:t>
            </w:r>
          </w:p>
        </w:tc>
      </w:tr>
      <w:tr w:rsidR="007D2986" w:rsidRPr="00300034" w14:paraId="601130BD" w14:textId="77777777" w:rsidTr="00BB2C33">
        <w:trPr>
          <w:trHeight w:val="20"/>
          <w:jc w:val="center"/>
        </w:trPr>
        <w:tc>
          <w:tcPr>
            <w:tcW w:w="2120" w:type="dxa"/>
            <w:vMerge/>
            <w:shd w:val="clear" w:color="auto" w:fill="004CAB"/>
            <w:vAlign w:val="center"/>
          </w:tcPr>
          <w:p w14:paraId="19B7563B"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p>
        </w:tc>
        <w:tc>
          <w:tcPr>
            <w:tcW w:w="850" w:type="dxa"/>
            <w:vMerge/>
            <w:shd w:val="clear" w:color="auto" w:fill="004CAB"/>
            <w:vAlign w:val="center"/>
          </w:tcPr>
          <w:p w14:paraId="2973C816" w14:textId="77777777" w:rsidR="007D2986" w:rsidRPr="00300034" w:rsidRDefault="007D2986" w:rsidP="0011585A">
            <w:pPr>
              <w:jc w:val="center"/>
              <w:rPr>
                <w:rFonts w:ascii="Avenir Next LT Pro" w:hAnsi="Avenir Next LT Pro" w:cstheme="majorHAnsi"/>
                <w:b/>
                <w:bCs/>
                <w:color w:val="FFFFFF" w:themeColor="background1"/>
                <w:sz w:val="20"/>
                <w:szCs w:val="20"/>
              </w:rPr>
            </w:pPr>
          </w:p>
        </w:tc>
        <w:tc>
          <w:tcPr>
            <w:tcW w:w="1559" w:type="dxa"/>
            <w:vMerge/>
            <w:shd w:val="clear" w:color="auto" w:fill="004CAB"/>
            <w:vAlign w:val="center"/>
          </w:tcPr>
          <w:p w14:paraId="59CFC5BD"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p>
        </w:tc>
        <w:tc>
          <w:tcPr>
            <w:tcW w:w="2408" w:type="dxa"/>
            <w:vMerge/>
            <w:shd w:val="clear" w:color="auto" w:fill="004CAB"/>
            <w:vAlign w:val="center"/>
          </w:tcPr>
          <w:p w14:paraId="12E1C405"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p>
        </w:tc>
        <w:tc>
          <w:tcPr>
            <w:tcW w:w="915" w:type="dxa"/>
            <w:shd w:val="clear" w:color="auto" w:fill="004CAB"/>
            <w:vAlign w:val="center"/>
          </w:tcPr>
          <w:p w14:paraId="7A29BDEB"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 xml:space="preserve">Inferior </w:t>
            </w:r>
          </w:p>
        </w:tc>
        <w:tc>
          <w:tcPr>
            <w:tcW w:w="976" w:type="dxa"/>
            <w:shd w:val="clear" w:color="auto" w:fill="004CAB"/>
          </w:tcPr>
          <w:p w14:paraId="2E67D2DD" w14:textId="77777777" w:rsidR="007D2986" w:rsidRPr="00300034" w:rsidRDefault="007D2986" w:rsidP="0011585A">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Superior</w:t>
            </w:r>
          </w:p>
        </w:tc>
      </w:tr>
      <w:tr w:rsidR="00BB2C33" w:rsidRPr="00300034" w14:paraId="198238FA" w14:textId="585ECB1E" w:rsidTr="00BB2C33">
        <w:trPr>
          <w:trHeight w:val="20"/>
          <w:jc w:val="center"/>
        </w:trPr>
        <w:tc>
          <w:tcPr>
            <w:tcW w:w="2120" w:type="dxa"/>
            <w:shd w:val="clear" w:color="auto" w:fill="auto"/>
            <w:vAlign w:val="center"/>
          </w:tcPr>
          <w:p w14:paraId="388DC3F2" w14:textId="63F59DB3" w:rsidR="00BB2C33" w:rsidRPr="00300034" w:rsidRDefault="00BB2C33" w:rsidP="00BB2C33">
            <w:pPr>
              <w:jc w:val="center"/>
              <w:rPr>
                <w:rFonts w:ascii="Avenir Next LT Pro" w:hAnsi="Avenir Next LT Pro"/>
                <w:color w:val="303030"/>
                <w:sz w:val="20"/>
                <w:szCs w:val="20"/>
              </w:rPr>
            </w:pPr>
            <w:r w:rsidRPr="00300034">
              <w:rPr>
                <w:rFonts w:ascii="Avenir Next LT Pro" w:eastAsia="Times New Roman" w:hAnsi="Avenir Next LT Pro" w:cs="Calibri"/>
                <w:color w:val="303030"/>
                <w:sz w:val="20"/>
                <w:szCs w:val="20"/>
                <w:highlight w:val="cyan"/>
                <w:lang w:eastAsia="es-CO"/>
              </w:rPr>
              <w:t xml:space="preserve">{parametro_nombre_tabla3}</w:t>
            </w:r>
          </w:p>
        </w:tc>
        <w:tc>
          <w:tcPr>
            <w:tcW w:w="850" w:type="dxa"/>
          </w:tcPr>
          <w:p w14:paraId="31A2F953" w14:textId="60AFBCE8" w:rsidR="00BB2C33" w:rsidRPr="00300034" w:rsidRDefault="00BB2C33" w:rsidP="00BB2C33">
            <w:pPr>
              <w:jc w:val="center"/>
              <w:rPr>
                <w:rFonts w:ascii="Avenir Next LT Pro" w:hAnsi="Avenir Next LT Pro"/>
                <w:color w:val="303030"/>
                <w:sz w:val="20"/>
                <w:szCs w:val="20"/>
              </w:rPr>
            </w:pPr>
            <w:r w:rsidRPr="00300034">
              <w:rPr>
                <w:rFonts w:ascii="Avenir Next LT Pro" w:eastAsia="Times New Roman" w:hAnsi="Avenir Next LT Pro" w:cs="Calibri"/>
                <w:color w:val="303030"/>
                <w:sz w:val="20"/>
                <w:szCs w:val="20"/>
                <w:highlight w:val="cyan"/>
                <w:lang w:eastAsia="es-CO"/>
              </w:rPr>
              <w:t xml:space="preserve">{parametro_unidad_tabla3}</w:t>
            </w:r>
          </w:p>
        </w:tc>
        <w:tc>
          <w:tcPr>
            <w:tcW w:w="1559" w:type="dxa"/>
            <w:shd w:val="clear" w:color="auto" w:fill="auto"/>
            <w:noWrap/>
            <w:vAlign w:val="center"/>
          </w:tcPr>
          <w:p w14:paraId="5443B9E5" w14:textId="50EF0B2A" w:rsidR="00BB2C33" w:rsidRPr="00300034" w:rsidRDefault="00BB2C33" w:rsidP="00BB2C33">
            <w:pPr>
              <w:jc w:val="center"/>
              <w:rPr>
                <w:rFonts w:ascii="Avenir Next LT Pro" w:hAnsi="Avenir Next LT Pro"/>
                <w:color w:val="303030"/>
                <w:sz w:val="20"/>
                <w:szCs w:val="20"/>
              </w:rPr>
            </w:pPr>
            <w:r w:rsidRPr="00300034">
              <w:rPr>
                <w:rFonts w:ascii="Avenir Next LT Pro" w:eastAsia="Times New Roman" w:hAnsi="Avenir Next LT Pro" w:cs="Calibri"/>
                <w:color w:val="303030"/>
                <w:sz w:val="20"/>
                <w:szCs w:val="20"/>
                <w:highlight w:val="cyan"/>
                <w:lang w:eastAsia="es-CO"/>
              </w:rPr>
              <w:t xml:space="preserve">{parametro_tecnica_tabla3}</w:t>
            </w:r>
          </w:p>
        </w:tc>
        <w:tc>
          <w:tcPr>
            <w:tcW w:w="2408" w:type="dxa"/>
            <w:shd w:val="clear" w:color="auto" w:fill="auto"/>
            <w:vAlign w:val="center"/>
          </w:tcPr>
          <w:p w14:paraId="2DD4E7BD" w14:textId="7D8C1FE6" w:rsidR="00BB2C33" w:rsidRPr="00300034" w:rsidRDefault="00BB2C33" w:rsidP="00BB2C33">
            <w:pPr>
              <w:jc w:val="center"/>
              <w:rPr>
                <w:rFonts w:ascii="Avenir Next LT Pro" w:hAnsi="Avenir Next LT Pro"/>
                <w:color w:val="303030"/>
                <w:sz w:val="20"/>
                <w:szCs w:val="20"/>
              </w:rPr>
            </w:pPr>
            <w:r w:rsidRPr="00300034">
              <w:rPr>
                <w:rFonts w:ascii="Avenir Next LT Pro" w:eastAsia="Times New Roman" w:hAnsi="Avenir Next LT Pro" w:cs="Calibri"/>
                <w:color w:val="303030"/>
                <w:sz w:val="20"/>
                <w:szCs w:val="20"/>
                <w:highlight w:val="cyan"/>
                <w:lang w:eastAsia="es-CO"/>
              </w:rPr>
              <w:t xml:space="preserve">{parametro_metodo_tabla3}</w:t>
            </w:r>
          </w:p>
        </w:tc>
        <w:tc>
          <w:tcPr>
            <w:tcW w:w="915" w:type="dxa"/>
            <w:shd w:val="clear" w:color="auto" w:fill="auto"/>
            <w:vAlign w:val="center"/>
          </w:tcPr>
          <w:p w14:paraId="5BCB18C6" w14:textId="66E7DC44" w:rsidR="00BB2C33" w:rsidRPr="00300034" w:rsidRDefault="00BB2C33" w:rsidP="00BB2C33">
            <w:pPr>
              <w:jc w:val="center"/>
              <w:rPr>
                <w:rFonts w:ascii="Avenir Next LT Pro" w:hAnsi="Avenir Next LT Pro"/>
                <w:color w:val="303030"/>
                <w:sz w:val="20"/>
                <w:szCs w:val="20"/>
              </w:rPr>
            </w:pPr>
          </w:p>
        </w:tc>
        <w:tc>
          <w:tcPr>
            <w:tcW w:w="976" w:type="dxa"/>
            <w:shd w:val="clear" w:color="auto" w:fill="auto"/>
            <w:vAlign w:val="center"/>
          </w:tcPr>
          <w:p w14:paraId="47A31078" w14:textId="77777777" w:rsidR="00BB2C33" w:rsidRPr="00300034" w:rsidRDefault="00BB2C33" w:rsidP="00BB2C33">
            <w:pPr>
              <w:jc w:val="center"/>
              <w:rPr>
                <w:rFonts w:ascii="Avenir Next LT Pro" w:hAnsi="Avenir Next LT Pro"/>
                <w:color w:val="303030"/>
                <w:sz w:val="20"/>
                <w:szCs w:val="20"/>
              </w:rPr>
            </w:pPr>
          </w:p>
        </w:tc>
      </w:tr>
    </w:tbl>
    <w:p w14:paraId="77748EB1" w14:textId="6392F4B4" w:rsidR="00180F9E" w:rsidRPr="00300034" w:rsidRDefault="00180F9E" w:rsidP="00082757">
      <w:pPr>
        <w:pStyle w:val="Sinespaciado"/>
        <w:rPr>
          <w:rFonts w:ascii="Avenir Next LT Pro" w:hAnsi="Avenir Next LT Pro"/>
          <w:i/>
          <w:iCs/>
          <w:color w:val="303030"/>
          <w:sz w:val="20"/>
          <w:szCs w:val="20"/>
          <w:lang w:val="es-CO"/>
        </w:rPr>
      </w:pPr>
      <w:commentRangeStart w:id="152"/>
      <w:r w:rsidRPr="00300034">
        <w:rPr>
          <w:rFonts w:ascii="Avenir Next LT Pro" w:hAnsi="Avenir Next LT Pro"/>
          <w:i/>
          <w:iCs/>
          <w:color w:val="303030"/>
          <w:sz w:val="20"/>
          <w:szCs w:val="20"/>
          <w:lang w:val="es-CO"/>
        </w:rPr>
        <w:t xml:space="preserve">NA: No </w:t>
      </w:r>
      <w:r w:rsidR="00DA1B9B" w:rsidRPr="00300034">
        <w:rPr>
          <w:rFonts w:ascii="Avenir Next LT Pro" w:hAnsi="Avenir Next LT Pro"/>
          <w:i/>
          <w:iCs/>
          <w:color w:val="303030"/>
          <w:sz w:val="20"/>
          <w:szCs w:val="20"/>
          <w:lang w:val="es-CO"/>
        </w:rPr>
        <w:t>A</w:t>
      </w:r>
      <w:r w:rsidRPr="00300034">
        <w:rPr>
          <w:rFonts w:ascii="Avenir Next LT Pro" w:hAnsi="Avenir Next LT Pro"/>
          <w:i/>
          <w:iCs/>
          <w:color w:val="303030"/>
          <w:sz w:val="20"/>
          <w:szCs w:val="20"/>
          <w:lang w:val="es-CO"/>
        </w:rPr>
        <w:t>plica.</w:t>
      </w:r>
      <w:commentRangeEnd w:id="152"/>
      <w:r w:rsidR="00BB2C33" w:rsidRPr="00300034">
        <w:rPr>
          <w:rStyle w:val="Refdecomentario"/>
          <w:rFonts w:ascii="Tahoma" w:eastAsia="Times New Roman" w:hAnsi="Tahoma"/>
          <w:szCs w:val="20"/>
          <w:lang w:val="es-CO" w:eastAsia="es-MX"/>
        </w:rPr>
        <w:commentReference w:id="152"/>
      </w:r>
    </w:p>
    <w:p w14:paraId="4D93129D" w14:textId="79403F66" w:rsidR="00180F9E" w:rsidRDefault="00FF07B9" w:rsidP="00082757">
      <w:pPr>
        <w:pStyle w:val="Sinespaciado"/>
        <w:jc w:val="center"/>
        <w:rPr>
          <w:rFonts w:ascii="Avenir Next LT Pro" w:hAnsi="Avenir Next LT Pro"/>
          <w:i/>
          <w:iCs/>
          <w:color w:val="303030"/>
          <w:sz w:val="20"/>
          <w:szCs w:val="20"/>
          <w:lang w:val="es-CO"/>
        </w:rPr>
      </w:pPr>
      <w:r w:rsidRPr="00300034">
        <w:rPr>
          <w:rFonts w:ascii="Avenir Next LT Pro" w:hAnsi="Avenir Next LT Pro"/>
          <w:i/>
          <w:iCs/>
          <w:color w:val="303030"/>
          <w:sz w:val="20"/>
          <w:szCs w:val="20"/>
          <w:lang w:val="es-CO"/>
        </w:rPr>
        <w:t xml:space="preserve">Fuente: </w:t>
      </w:r>
      <w:r w:rsidR="0077582C" w:rsidRPr="00300034">
        <w:rPr>
          <w:rFonts w:ascii="Avenir Next LT Pro" w:hAnsi="Avenir Next LT Pro"/>
          <w:i/>
          <w:iCs/>
          <w:color w:val="303030"/>
          <w:sz w:val="20"/>
          <w:szCs w:val="20"/>
          <w:lang w:val="es-CO"/>
        </w:rPr>
        <w:t>ALS ENVIRONMENTAL S.A.S.</w:t>
      </w:r>
      <w:r w:rsidRPr="00300034">
        <w:rPr>
          <w:rFonts w:ascii="Avenir Next LT Pro" w:hAnsi="Avenir Next LT Pro"/>
          <w:i/>
          <w:iCs/>
          <w:color w:val="303030"/>
          <w:sz w:val="20"/>
          <w:szCs w:val="20"/>
          <w:lang w:val="es-CO"/>
        </w:rPr>
        <w:t xml:space="preserve">, </w:t>
      </w:r>
      <w:r w:rsidR="0077582C" w:rsidRPr="00300034">
        <w:rPr>
          <w:rFonts w:ascii="Avenir Next LT Pro" w:hAnsi="Avenir Next LT Pro"/>
          <w:i/>
          <w:iCs/>
          <w:color w:val="303030"/>
          <w:sz w:val="20"/>
          <w:szCs w:val="20"/>
          <w:highlight w:val="cyan"/>
          <w:lang w:val="es-CO"/>
        </w:rPr>
        <w:t xml:space="preserve">{fuente_anio_tabla3}</w:t>
      </w:r>
      <w:r w:rsidRPr="00300034">
        <w:rPr>
          <w:rFonts w:ascii="Avenir Next LT Pro" w:hAnsi="Avenir Next LT Pro"/>
          <w:i/>
          <w:iCs/>
          <w:color w:val="303030"/>
          <w:sz w:val="20"/>
          <w:szCs w:val="20"/>
          <w:highlight w:val="cyan"/>
          <w:lang w:val="es-CO"/>
        </w:rPr>
        <w:t>.</w:t>
      </w:r>
    </w:p>
    <w:p w14:paraId="2F8C7571" w14:textId="77777777" w:rsidR="00A41893" w:rsidRDefault="00A41893" w:rsidP="00082757">
      <w:pPr>
        <w:pStyle w:val="Sinespaciado"/>
        <w:jc w:val="center"/>
        <w:rPr>
          <w:rFonts w:ascii="Avenir Next LT Pro" w:hAnsi="Avenir Next LT Pro"/>
          <w:i/>
          <w:iCs/>
          <w:color w:val="303030"/>
          <w:sz w:val="20"/>
          <w:szCs w:val="20"/>
          <w:lang w:val="es-CO"/>
        </w:rPr>
      </w:pPr>
    </w:p>
    <w:p w14:paraId="1E3DE3AF" w14:textId="0E74F703" w:rsidR="00180F9E" w:rsidRPr="00300034" w:rsidRDefault="004C1854" w:rsidP="00180F9E">
      <w:pPr>
        <w:spacing w:before="240" w:after="240" w:line="360" w:lineRule="auto"/>
        <w:jc w:val="both"/>
        <w:rPr>
          <w:rFonts w:ascii="Avenir Next LT Pro" w:hAnsi="Avenir Next LT Pro" w:cstheme="minorHAnsi"/>
          <w:color w:val="303030"/>
          <w:sz w:val="22"/>
        </w:rPr>
      </w:pPr>
      <w:r>
        <w:rPr>
          <w:rFonts w:ascii="Avenir Next LT Pro" w:hAnsi="Avenir Next LT Pro" w:cstheme="minorHAnsi"/>
          <w:color w:val="303030"/>
          <w:sz w:val="22"/>
        </w:rPr>
        <w:t>Finalmente, l</w:t>
      </w:r>
      <w:r w:rsidR="00A41893">
        <w:rPr>
          <w:rFonts w:ascii="Avenir Next LT Pro" w:hAnsi="Avenir Next LT Pro" w:cstheme="minorHAnsi"/>
          <w:color w:val="303030"/>
          <w:sz w:val="22"/>
        </w:rPr>
        <w:t>o</w:t>
      </w:r>
      <w:r w:rsidR="00180F9E" w:rsidRPr="00300034">
        <w:rPr>
          <w:rFonts w:ascii="Avenir Next LT Pro" w:hAnsi="Avenir Next LT Pro" w:cstheme="minorHAnsi"/>
          <w:color w:val="303030"/>
          <w:sz w:val="22"/>
        </w:rPr>
        <w:t xml:space="preserve">s métodos empleados para el </w:t>
      </w:r>
      <w:r w:rsidR="00180F9E" w:rsidRPr="00300034">
        <w:rPr>
          <w:rFonts w:ascii="Avenir Next LT Pro" w:hAnsi="Avenir Next LT Pro" w:cstheme="minorHAnsi"/>
          <w:color w:val="303030"/>
          <w:sz w:val="22"/>
          <w:highlight w:val="cyan"/>
        </w:rPr>
        <w:t>análisis fisicoquímico</w:t>
      </w:r>
      <w:r w:rsidR="00217570" w:rsidRPr="00300034">
        <w:rPr>
          <w:rFonts w:ascii="Avenir Next LT Pro" w:hAnsi="Avenir Next LT Pro" w:cstheme="minorHAnsi"/>
          <w:color w:val="303030"/>
          <w:sz w:val="22"/>
        </w:rPr>
        <w:t xml:space="preserve"> </w:t>
      </w:r>
      <w:r w:rsidR="00180F9E" w:rsidRPr="00300034">
        <w:rPr>
          <w:rFonts w:ascii="Avenir Next LT Pro" w:hAnsi="Avenir Next LT Pro" w:cstheme="minorHAnsi"/>
          <w:color w:val="303030"/>
          <w:sz w:val="22"/>
          <w:highlight w:val="cyan"/>
        </w:rPr>
        <w:t xml:space="preserve">de la </w:t>
      </w:r>
      <w:r w:rsidR="00A41893" w:rsidRPr="00300034">
        <w:rPr>
          <w:rFonts w:ascii="Avenir Next LT Pro" w:hAnsi="Avenir Next LT Pro" w:cstheme="minorHAnsi"/>
          <w:color w:val="303030"/>
          <w:sz w:val="22"/>
          <w:highlight w:val="cyan"/>
        </w:rPr>
        <w:t>muestra</w:t>
      </w:r>
      <w:r w:rsidR="00F53478" w:rsidRPr="00300034">
        <w:rPr>
          <w:rFonts w:ascii="Avenir Next LT Pro" w:hAnsi="Avenir Next LT Pro" w:cstheme="minorHAnsi"/>
          <w:color w:val="303030"/>
          <w:sz w:val="22"/>
        </w:rPr>
        <w:t xml:space="preserve"> </w:t>
      </w:r>
      <w:r w:rsidR="00180F9E" w:rsidRPr="00300034">
        <w:rPr>
          <w:rFonts w:ascii="Avenir Next LT Pro" w:hAnsi="Avenir Next LT Pro" w:cstheme="minorHAnsi"/>
          <w:color w:val="303030"/>
          <w:sz w:val="22"/>
        </w:rPr>
        <w:t xml:space="preserve">se describen en la </w:t>
      </w:r>
      <w:r w:rsidR="00180F9E" w:rsidRPr="00300034">
        <w:rPr>
          <w:rFonts w:ascii="Avenir Next LT Pro" w:hAnsi="Avenir Next LT Pro" w:cstheme="minorHAnsi"/>
          <w:color w:val="303030"/>
          <w:sz w:val="22"/>
        </w:rPr>
        <w:fldChar w:fldCharType="begin"/>
      </w:r>
      <w:r w:rsidR="00180F9E" w:rsidRPr="00300034">
        <w:rPr>
          <w:rFonts w:ascii="Avenir Next LT Pro" w:hAnsi="Avenir Next LT Pro" w:cstheme="minorHAnsi"/>
          <w:color w:val="303030"/>
          <w:sz w:val="22"/>
        </w:rPr>
        <w:instrText xml:space="preserve"> REF _Ref79571053 \h  \* MERGEFORMAT </w:instrText>
      </w:r>
      <w:r w:rsidR="00180F9E" w:rsidRPr="00300034">
        <w:rPr>
          <w:rFonts w:ascii="Avenir Next LT Pro" w:hAnsi="Avenir Next LT Pro" w:cstheme="minorHAnsi"/>
          <w:color w:val="303030"/>
          <w:sz w:val="22"/>
        </w:rPr>
      </w:r>
      <w:r w:rsidR="00180F9E" w:rsidRPr="00300034">
        <w:rPr>
          <w:rFonts w:ascii="Avenir Next LT Pro" w:hAnsi="Avenir Next LT Pro" w:cstheme="minorHAnsi"/>
          <w:color w:val="303030"/>
          <w:sz w:val="22"/>
        </w:rPr>
        <w:fldChar w:fldCharType="separate"/>
      </w:r>
      <w:r w:rsidR="002E439D" w:rsidRPr="002E439D">
        <w:rPr>
          <w:rFonts w:ascii="Avenir Next LT Pro" w:hAnsi="Avenir Next LT Pro" w:cstheme="minorHAnsi"/>
          <w:b/>
          <w:color w:val="303030"/>
          <w:sz w:val="22"/>
        </w:rPr>
        <w:t>Tabla 4</w:t>
      </w:r>
      <w:r w:rsidR="00180F9E" w:rsidRPr="00300034">
        <w:rPr>
          <w:rFonts w:ascii="Avenir Next LT Pro" w:hAnsi="Avenir Next LT Pro" w:cstheme="minorHAnsi"/>
          <w:color w:val="303030"/>
          <w:sz w:val="22"/>
        </w:rPr>
        <w:fldChar w:fldCharType="end"/>
      </w:r>
      <w:r w:rsidR="00180F9E" w:rsidRPr="00300034">
        <w:rPr>
          <w:rFonts w:ascii="Avenir Next LT Pro" w:hAnsi="Avenir Next LT Pro" w:cstheme="minorHAnsi"/>
          <w:color w:val="303030"/>
          <w:sz w:val="22"/>
        </w:rPr>
        <w:t>.</w:t>
      </w:r>
    </w:p>
    <w:p w14:paraId="47547176" w14:textId="35AA8981" w:rsidR="00180F9E" w:rsidRPr="00300034" w:rsidRDefault="00180F9E" w:rsidP="00180F9E">
      <w:pPr>
        <w:keepNext/>
        <w:jc w:val="center"/>
        <w:rPr>
          <w:rFonts w:ascii="Avenir Next LT Pro" w:hAnsi="Avenir Next LT Pro" w:cstheme="minorHAnsi"/>
          <w:b/>
          <w:color w:val="303030"/>
          <w:sz w:val="20"/>
          <w:szCs w:val="20"/>
        </w:rPr>
      </w:pPr>
      <w:bookmarkStart w:id="153" w:name="_Ref79571053"/>
      <w:bookmarkStart w:id="154" w:name="_Toc85098002"/>
      <w:bookmarkStart w:id="155" w:name="_Toc85219520"/>
      <w:bookmarkStart w:id="156" w:name="_Toc96611938"/>
      <w:bookmarkStart w:id="157" w:name="_Toc101508165"/>
      <w:bookmarkStart w:id="158" w:name="_Toc197069402"/>
      <w:bookmarkStart w:id="159" w:name="_Toc197069540"/>
      <w:bookmarkStart w:id="160" w:name="_Toc230869534"/>
      <w:bookmarkStart w:id="161" w:name="_Toc230935733"/>
      <w:r w:rsidRPr="00300034">
        <w:rPr>
          <w:rFonts w:ascii="Avenir Next LT Pro" w:hAnsi="Avenir Next LT Pro" w:cstheme="minorHAnsi"/>
          <w:b/>
          <w:color w:val="303030"/>
          <w:sz w:val="20"/>
          <w:szCs w:val="20"/>
        </w:rPr>
        <w:t xml:space="preserve">Tabla </w:t>
      </w:r>
      <w:r w:rsidRPr="00300034">
        <w:rPr>
          <w:rFonts w:ascii="Avenir Next LT Pro" w:hAnsi="Avenir Next LT Pro" w:cstheme="minorHAnsi"/>
          <w:b/>
          <w:color w:val="303030"/>
          <w:sz w:val="20"/>
          <w:szCs w:val="20"/>
        </w:rPr>
        <w:fldChar w:fldCharType="begin"/>
      </w:r>
      <w:r w:rsidRPr="00300034">
        <w:rPr>
          <w:rFonts w:ascii="Avenir Next LT Pro" w:hAnsi="Avenir Next LT Pro" w:cstheme="minorHAnsi"/>
          <w:b/>
          <w:color w:val="303030"/>
          <w:sz w:val="20"/>
          <w:szCs w:val="20"/>
        </w:rPr>
        <w:instrText xml:space="preserve"> SEQ Tabla \* ARABIC </w:instrText>
      </w:r>
      <w:r w:rsidRPr="00300034">
        <w:rPr>
          <w:rFonts w:ascii="Avenir Next LT Pro" w:hAnsi="Avenir Next LT Pro" w:cstheme="minorHAnsi"/>
          <w:b/>
          <w:color w:val="303030"/>
          <w:sz w:val="20"/>
          <w:szCs w:val="20"/>
        </w:rPr>
        <w:fldChar w:fldCharType="separate"/>
      </w:r>
      <w:r w:rsidR="002E439D">
        <w:rPr>
          <w:rFonts w:ascii="Avenir Next LT Pro" w:hAnsi="Avenir Next LT Pro" w:cstheme="minorHAnsi"/>
          <w:b/>
          <w:noProof/>
          <w:color w:val="303030"/>
          <w:sz w:val="20"/>
          <w:szCs w:val="20"/>
        </w:rPr>
        <w:t>4</w:t>
      </w:r>
      <w:r w:rsidRPr="00300034">
        <w:rPr>
          <w:rFonts w:ascii="Avenir Next LT Pro" w:hAnsi="Avenir Next LT Pro" w:cstheme="minorHAnsi"/>
          <w:b/>
          <w:color w:val="303030"/>
          <w:sz w:val="20"/>
          <w:szCs w:val="20"/>
        </w:rPr>
        <w:fldChar w:fldCharType="end"/>
      </w:r>
      <w:bookmarkEnd w:id="153"/>
      <w:r w:rsidRPr="00300034">
        <w:rPr>
          <w:rFonts w:ascii="Avenir Next LT Pro" w:hAnsi="Avenir Next LT Pro" w:cstheme="minorHAnsi"/>
          <w:b/>
          <w:color w:val="303030"/>
          <w:sz w:val="20"/>
          <w:szCs w:val="20"/>
        </w:rPr>
        <w:t xml:space="preserve">. Método empleado para el </w:t>
      </w:r>
      <w:commentRangeStart w:id="162"/>
      <w:r w:rsidRPr="00300034">
        <w:rPr>
          <w:rFonts w:ascii="Avenir Next LT Pro" w:hAnsi="Avenir Next LT Pro" w:cstheme="minorHAnsi"/>
          <w:b/>
          <w:color w:val="303030"/>
          <w:sz w:val="20"/>
          <w:szCs w:val="20"/>
        </w:rPr>
        <w:t xml:space="preserve">análisis de </w:t>
      </w:r>
      <w:r w:rsidRPr="00300034">
        <w:rPr>
          <w:rFonts w:ascii="Avenir Next LT Pro" w:hAnsi="Avenir Next LT Pro" w:cstheme="minorHAnsi"/>
          <w:b/>
          <w:color w:val="303030"/>
          <w:sz w:val="20"/>
          <w:szCs w:val="20"/>
          <w:highlight w:val="cyan"/>
        </w:rPr>
        <w:t xml:space="preserve">la </w:t>
      </w:r>
      <w:commentRangeEnd w:id="162"/>
      <w:r w:rsidR="00316799" w:rsidRPr="00300034">
        <w:rPr>
          <w:rStyle w:val="Refdecomentario"/>
          <w:rFonts w:ascii="Tahoma" w:eastAsia="Times New Roman" w:hAnsi="Tahoma"/>
          <w:szCs w:val="20"/>
          <w:lang w:eastAsia="es-MX"/>
        </w:rPr>
        <w:commentReference w:id="162"/>
      </w:r>
      <w:r w:rsidRPr="00300034">
        <w:rPr>
          <w:rFonts w:ascii="Avenir Next LT Pro" w:hAnsi="Avenir Next LT Pro" w:cstheme="minorHAnsi"/>
          <w:b/>
          <w:color w:val="303030"/>
          <w:sz w:val="20"/>
          <w:szCs w:val="20"/>
          <w:highlight w:val="cyan"/>
        </w:rPr>
        <w:t>muestra.</w:t>
      </w:r>
      <w:bookmarkEnd w:id="154"/>
      <w:bookmarkEnd w:id="155"/>
      <w:bookmarkEnd w:id="156"/>
      <w:bookmarkEnd w:id="157"/>
      <w:bookmarkEnd w:id="158"/>
      <w:bookmarkEnd w:id="159"/>
      <w:bookmarkEnd w:id="160"/>
      <w:bookmarkEnd w:id="161"/>
    </w:p>
    <w:tbl>
      <w:tblPr>
        <w:tblW w:w="0" w:type="auto"/>
        <w:tblLayout w:type="fixed"/>
        <w:tblCellMar>
          <w:left w:w="70" w:type="dxa"/>
          <w:right w:w="70" w:type="dxa"/>
        </w:tblCellMar>
        <w:tblLook w:val="04A0" w:firstRow="1" w:lastRow="0" w:firstColumn="1" w:lastColumn="0" w:noHBand="0" w:noVBand="1"/>
      </w:tblPr>
      <w:tblGrid>
        <w:gridCol w:w="2972"/>
        <w:gridCol w:w="1276"/>
        <w:gridCol w:w="2977"/>
        <w:gridCol w:w="1603"/>
      </w:tblGrid>
      <w:tr w:rsidR="00007AD3" w:rsidRPr="00300034" w14:paraId="1F27E6CB" w14:textId="77777777" w:rsidTr="00AE240F">
        <w:trPr>
          <w:trHeight w:val="20"/>
        </w:trPr>
        <w:tc>
          <w:tcPr>
            <w:tcW w:w="2972" w:type="dxa"/>
            <w:tcBorders>
              <w:top w:val="single" w:sz="4" w:space="0" w:color="808080"/>
              <w:left w:val="single" w:sz="4" w:space="0" w:color="808080"/>
              <w:bottom w:val="single" w:sz="4" w:space="0" w:color="808080"/>
              <w:right w:val="single" w:sz="4" w:space="0" w:color="808080"/>
            </w:tcBorders>
            <w:shd w:val="clear" w:color="000000" w:fill="004CAB"/>
            <w:vAlign w:val="center"/>
            <w:hideMark/>
          </w:tcPr>
          <w:p w14:paraId="2D6732F0" w14:textId="77777777" w:rsidR="00007AD3" w:rsidRPr="00300034" w:rsidRDefault="00007AD3" w:rsidP="00007AD3">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Parámetros</w:t>
            </w:r>
          </w:p>
        </w:tc>
        <w:tc>
          <w:tcPr>
            <w:tcW w:w="1276" w:type="dxa"/>
            <w:tcBorders>
              <w:top w:val="single" w:sz="4" w:space="0" w:color="808080"/>
              <w:left w:val="nil"/>
              <w:bottom w:val="single" w:sz="4" w:space="0" w:color="808080"/>
              <w:right w:val="single" w:sz="4" w:space="0" w:color="808080"/>
            </w:tcBorders>
            <w:shd w:val="clear" w:color="000000" w:fill="004CAB"/>
            <w:vAlign w:val="center"/>
            <w:hideMark/>
          </w:tcPr>
          <w:p w14:paraId="6B19DC01" w14:textId="77777777" w:rsidR="00007AD3" w:rsidRPr="00300034" w:rsidRDefault="00007AD3" w:rsidP="00007AD3">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Unidad</w:t>
            </w:r>
          </w:p>
        </w:tc>
        <w:tc>
          <w:tcPr>
            <w:tcW w:w="2977" w:type="dxa"/>
            <w:tcBorders>
              <w:top w:val="single" w:sz="4" w:space="0" w:color="808080"/>
              <w:left w:val="nil"/>
              <w:bottom w:val="single" w:sz="4" w:space="0" w:color="808080"/>
              <w:right w:val="single" w:sz="4" w:space="0" w:color="808080"/>
            </w:tcBorders>
            <w:shd w:val="clear" w:color="000000" w:fill="004CAB"/>
            <w:vAlign w:val="center"/>
            <w:hideMark/>
          </w:tcPr>
          <w:p w14:paraId="5A1A02C1" w14:textId="77777777" w:rsidR="00007AD3" w:rsidRPr="00300034" w:rsidRDefault="00007AD3" w:rsidP="00007AD3">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Método analítico</w:t>
            </w:r>
          </w:p>
        </w:tc>
        <w:tc>
          <w:tcPr>
            <w:tcW w:w="1603" w:type="dxa"/>
            <w:tcBorders>
              <w:top w:val="single" w:sz="4" w:space="0" w:color="808080"/>
              <w:left w:val="nil"/>
              <w:bottom w:val="single" w:sz="4" w:space="0" w:color="808080"/>
              <w:right w:val="single" w:sz="4" w:space="0" w:color="808080"/>
            </w:tcBorders>
            <w:shd w:val="clear" w:color="000000" w:fill="004CAB"/>
            <w:vAlign w:val="center"/>
            <w:hideMark/>
          </w:tcPr>
          <w:p w14:paraId="32E891A3" w14:textId="77777777" w:rsidR="00007AD3" w:rsidRPr="00300034" w:rsidRDefault="00007AD3" w:rsidP="00007AD3">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Límite de cuantificación</w:t>
            </w:r>
          </w:p>
        </w:tc>
      </w:tr>
      <w:tr w:rsidR="00007AD3" w:rsidRPr="00300034" w14:paraId="6D62EB86" w14:textId="77777777" w:rsidTr="00316799">
        <w:trPr>
          <w:trHeight w:val="20"/>
        </w:trPr>
        <w:tc>
          <w:tcPr>
            <w:tcW w:w="2972" w:type="dxa"/>
            <w:tcBorders>
              <w:top w:val="nil"/>
              <w:left w:val="single" w:sz="4" w:space="0" w:color="808080"/>
              <w:bottom w:val="single" w:sz="4" w:space="0" w:color="808080"/>
              <w:right w:val="single" w:sz="4" w:space="0" w:color="808080"/>
            </w:tcBorders>
            <w:shd w:val="clear" w:color="auto" w:fill="auto"/>
            <w:noWrap/>
            <w:vAlign w:val="center"/>
          </w:tcPr>
          <w:p w14:paraId="58CDC5A6" w14:textId="0693BA0B" w:rsidR="00007AD3" w:rsidRPr="00300034" w:rsidRDefault="00316799" w:rsidP="00007AD3">
            <w:pPr>
              <w:jc w:val="center"/>
              <w:rPr>
                <w:rFonts w:ascii="Avenir Next LT Pro" w:eastAsia="Times New Roman" w:hAnsi="Avenir Next LT Pro" w:cs="Calibri"/>
                <w:color w:val="303030"/>
                <w:sz w:val="20"/>
                <w:szCs w:val="20"/>
                <w:highlight w:val="cyan"/>
                <w:lang w:eastAsia="es-CO"/>
              </w:rPr>
            </w:pPr>
            <w:r w:rsidRPr="00300034">
              <w:rPr>
                <w:rFonts w:ascii="Avenir Next LT Pro" w:eastAsia="Times New Roman" w:hAnsi="Avenir Next LT Pro" w:cs="Calibri"/>
                <w:color w:val="303030"/>
                <w:sz w:val="20"/>
                <w:szCs w:val="20"/>
                <w:highlight w:val="cyan"/>
                <w:lang w:eastAsia="es-CO"/>
              </w:rPr>
              <w:t xml:space="preserve">{parametro_nombre_tabla4}</w:t>
            </w:r>
          </w:p>
        </w:tc>
        <w:tc>
          <w:tcPr>
            <w:tcW w:w="1276" w:type="dxa"/>
            <w:tcBorders>
              <w:top w:val="nil"/>
              <w:left w:val="nil"/>
              <w:bottom w:val="single" w:sz="4" w:space="0" w:color="808080"/>
              <w:right w:val="single" w:sz="4" w:space="0" w:color="808080"/>
            </w:tcBorders>
            <w:shd w:val="clear" w:color="auto" w:fill="auto"/>
            <w:noWrap/>
            <w:vAlign w:val="center"/>
          </w:tcPr>
          <w:p w14:paraId="69244B37" w14:textId="1333179A" w:rsidR="00007AD3" w:rsidRPr="00300034" w:rsidRDefault="00316799" w:rsidP="00007AD3">
            <w:pPr>
              <w:jc w:val="center"/>
              <w:rPr>
                <w:rFonts w:ascii="Avenir Next LT Pro" w:eastAsia="Times New Roman" w:hAnsi="Avenir Next LT Pro" w:cs="Calibri"/>
                <w:color w:val="303030"/>
                <w:sz w:val="20"/>
                <w:szCs w:val="20"/>
                <w:highlight w:val="cyan"/>
                <w:lang w:eastAsia="es-CO"/>
              </w:rPr>
            </w:pPr>
            <w:r w:rsidRPr="00300034">
              <w:rPr>
                <w:rFonts w:ascii="Avenir Next LT Pro" w:eastAsia="Times New Roman" w:hAnsi="Avenir Next LT Pro" w:cs="Calibri"/>
                <w:color w:val="303030"/>
                <w:sz w:val="20"/>
                <w:szCs w:val="20"/>
                <w:highlight w:val="cyan"/>
                <w:lang w:eastAsia="es-CO"/>
              </w:rPr>
              <w:t xml:space="preserve">{parametro_unidad_tabla4}</w:t>
            </w:r>
          </w:p>
        </w:tc>
        <w:tc>
          <w:tcPr>
            <w:tcW w:w="2977" w:type="dxa"/>
            <w:tcBorders>
              <w:top w:val="nil"/>
              <w:left w:val="nil"/>
              <w:bottom w:val="single" w:sz="4" w:space="0" w:color="808080"/>
              <w:right w:val="single" w:sz="4" w:space="0" w:color="808080"/>
            </w:tcBorders>
            <w:shd w:val="clear" w:color="auto" w:fill="auto"/>
            <w:noWrap/>
            <w:vAlign w:val="center"/>
          </w:tcPr>
          <w:p w14:paraId="30667BFC" w14:textId="179C797F" w:rsidR="00007AD3" w:rsidRPr="00300034" w:rsidRDefault="00316799" w:rsidP="00007AD3">
            <w:pPr>
              <w:jc w:val="center"/>
              <w:rPr>
                <w:rFonts w:ascii="Avenir Next LT Pro" w:eastAsia="Times New Roman" w:hAnsi="Avenir Next LT Pro" w:cs="Calibri"/>
                <w:color w:val="303030"/>
                <w:sz w:val="20"/>
                <w:szCs w:val="20"/>
                <w:highlight w:val="cyan"/>
                <w:lang w:eastAsia="es-CO"/>
              </w:rPr>
            </w:pPr>
            <w:r w:rsidRPr="00300034">
              <w:rPr>
                <w:rFonts w:ascii="Avenir Next LT Pro" w:eastAsia="Times New Roman" w:hAnsi="Avenir Next LT Pro" w:cs="Calibri"/>
                <w:color w:val="303030"/>
                <w:sz w:val="20"/>
                <w:szCs w:val="20"/>
                <w:highlight w:val="cyan"/>
                <w:lang w:eastAsia="es-CO"/>
              </w:rPr>
              <w:t xml:space="preserve">{parametro_metodo_tabla4}</w:t>
            </w:r>
          </w:p>
        </w:tc>
        <w:tc>
          <w:tcPr>
            <w:tcW w:w="1603" w:type="dxa"/>
            <w:tcBorders>
              <w:top w:val="nil"/>
              <w:left w:val="nil"/>
              <w:bottom w:val="single" w:sz="4" w:space="0" w:color="808080"/>
              <w:right w:val="single" w:sz="4" w:space="0" w:color="808080"/>
            </w:tcBorders>
            <w:shd w:val="clear" w:color="auto" w:fill="auto"/>
            <w:noWrap/>
            <w:vAlign w:val="center"/>
          </w:tcPr>
          <w:p w14:paraId="66AF47D0" w14:textId="03DF0EB7" w:rsidR="00007AD3" w:rsidRPr="00300034" w:rsidRDefault="00316799" w:rsidP="00007AD3">
            <w:pPr>
              <w:jc w:val="center"/>
              <w:rPr>
                <w:rFonts w:ascii="Avenir Next LT Pro" w:eastAsia="Times New Roman" w:hAnsi="Avenir Next LT Pro" w:cs="Calibri"/>
                <w:color w:val="303030"/>
                <w:sz w:val="20"/>
                <w:szCs w:val="20"/>
                <w:highlight w:val="cyan"/>
                <w:lang w:eastAsia="es-CO"/>
              </w:rPr>
            </w:pPr>
            <w:r w:rsidRPr="00300034">
              <w:rPr>
                <w:rFonts w:ascii="Avenir Next LT Pro" w:eastAsia="Times New Roman" w:hAnsi="Avenir Next LT Pro" w:cs="Calibri"/>
                <w:color w:val="303030"/>
                <w:sz w:val="20"/>
                <w:szCs w:val="20"/>
                <w:highlight w:val="cyan"/>
                <w:lang w:eastAsia="es-CO"/>
              </w:rPr>
              <w:t xml:space="preserve">{parametro_limite_tabla4}</w:t>
            </w:r>
          </w:p>
        </w:tc>
      </w:tr>
    </w:tbl>
    <w:p w14:paraId="773F8075" w14:textId="24064D2F" w:rsidR="00180F9E" w:rsidRPr="00300034" w:rsidRDefault="00180F9E" w:rsidP="00F03F95">
      <w:pPr>
        <w:pStyle w:val="Sinespaciado"/>
        <w:spacing w:after="240"/>
        <w:jc w:val="center"/>
        <w:rPr>
          <w:rFonts w:ascii="Avenir Next LT Pro" w:hAnsi="Avenir Next LT Pro"/>
          <w:i/>
          <w:iCs/>
          <w:color w:val="303030"/>
          <w:sz w:val="20"/>
          <w:szCs w:val="20"/>
          <w:lang w:val="es-CO"/>
        </w:rPr>
      </w:pPr>
      <w:commentRangeStart w:id="163"/>
      <w:r w:rsidRPr="00300034">
        <w:rPr>
          <w:rFonts w:ascii="Avenir Next LT Pro" w:hAnsi="Avenir Next LT Pro"/>
          <w:i/>
          <w:iCs/>
          <w:color w:val="303030"/>
          <w:sz w:val="20"/>
          <w:szCs w:val="20"/>
          <w:lang w:val="es-CO"/>
        </w:rPr>
        <w:t xml:space="preserve">Fuente: </w:t>
      </w:r>
      <w:sdt>
        <w:sdtPr>
          <w:rPr>
            <w:rFonts w:ascii="Avenir Next LT Pro" w:hAnsi="Avenir Next LT Pro"/>
            <w:b/>
            <w:i/>
            <w:iCs/>
            <w:color w:val="303030"/>
            <w:sz w:val="20"/>
            <w:szCs w:val="20"/>
            <w:lang w:val="es-CO"/>
          </w:rPr>
          <w:id w:val="-1682584318"/>
          <w:placeholder>
            <w:docPart w:val="ECB2C6BC15A149D1B09C8D70889EC57A"/>
          </w:placeholder>
        </w:sdtPr>
        <w:sdtContent>
          <w:r w:rsidR="00316799" w:rsidRPr="00300034">
            <w:rPr>
              <w:rFonts w:ascii="Avenir Next LT Pro" w:hAnsi="Avenir Next LT Pro"/>
              <w:i/>
              <w:color w:val="303030"/>
              <w:sz w:val="20"/>
              <w:szCs w:val="20"/>
              <w:lang w:val="es-CO"/>
            </w:rPr>
            <w:t>ALS ENVIRONMENTAL S.A.S.</w:t>
          </w:r>
          <w:r w:rsidRPr="00300034">
            <w:rPr>
              <w:rFonts w:ascii="Avenir Next LT Pro" w:hAnsi="Avenir Next LT Pro"/>
              <w:i/>
              <w:iCs/>
              <w:color w:val="303030"/>
              <w:sz w:val="20"/>
              <w:szCs w:val="20"/>
              <w:lang w:val="es-CO"/>
            </w:rPr>
            <w:t xml:space="preserve">, </w:t>
          </w:r>
        </w:sdtContent>
      </w:sdt>
      <w:commentRangeEnd w:id="163"/>
      <w:r w:rsidR="00316799" w:rsidRPr="00300034">
        <w:rPr>
          <w:rStyle w:val="Refdecomentario"/>
          <w:rFonts w:ascii="Tahoma" w:eastAsia="Times New Roman" w:hAnsi="Tahoma"/>
          <w:szCs w:val="20"/>
          <w:lang w:val="es-CO" w:eastAsia="es-MX"/>
        </w:rPr>
        <w:commentReference w:id="163"/>
      </w:r>
      <w:r w:rsidR="0077582C" w:rsidRPr="00300034">
        <w:rPr>
          <w:rFonts w:ascii="Avenir Next LT Pro" w:hAnsi="Avenir Next LT Pro"/>
          <w:i/>
          <w:iCs/>
          <w:color w:val="303030"/>
          <w:sz w:val="20"/>
          <w:szCs w:val="20"/>
          <w:highlight w:val="cyan"/>
          <w:lang w:val="es-CO"/>
        </w:rPr>
        <w:t xml:space="preserve">{fuente_anio_tabla4}</w:t>
      </w:r>
      <w:r w:rsidR="007D2986" w:rsidRPr="00300034">
        <w:rPr>
          <w:rFonts w:ascii="Avenir Next LT Pro" w:hAnsi="Avenir Next LT Pro"/>
          <w:i/>
          <w:iCs/>
          <w:color w:val="303030"/>
          <w:sz w:val="20"/>
          <w:szCs w:val="20"/>
          <w:highlight w:val="cyan"/>
          <w:lang w:val="es-CO"/>
        </w:rPr>
        <w:t>.</w:t>
      </w:r>
    </w:p>
    <w:p w14:paraId="33D5B0A6" w14:textId="1D080DB2" w:rsidR="00CB0878" w:rsidRPr="00300034" w:rsidRDefault="00C560E6" w:rsidP="009C5478">
      <w:pPr>
        <w:pStyle w:val="Ttulo2"/>
        <w:rPr>
          <w:lang w:val="es-CO"/>
        </w:rPr>
      </w:pPr>
      <w:bookmarkStart w:id="164" w:name="_Toc230881376"/>
      <w:bookmarkStart w:id="165" w:name="_Toc230881424"/>
      <w:r w:rsidRPr="00300034">
        <w:rPr>
          <w:lang w:val="es-CO"/>
        </w:rPr>
        <w:t>Regla de</w:t>
      </w:r>
      <w:commentRangeStart w:id="166"/>
      <w:r w:rsidRPr="00300034">
        <w:rPr>
          <w:lang w:val="es-CO"/>
        </w:rPr>
        <w:t xml:space="preserve"> decisión </w:t>
      </w:r>
      <w:commentRangeEnd w:id="166"/>
      <w:r w:rsidRPr="00300034">
        <w:rPr>
          <w:rStyle w:val="Refdecomentario"/>
          <w:rFonts w:ascii="Tahoma" w:hAnsi="Tahoma"/>
          <w:b w:val="0"/>
          <w:bCs w:val="0"/>
          <w:color w:val="auto"/>
          <w:szCs w:val="20"/>
          <w:lang w:val="es-CO" w:eastAsia="es-MX"/>
        </w:rPr>
        <w:commentReference w:id="166"/>
      </w:r>
      <w:r w:rsidRPr="00300034">
        <w:rPr>
          <w:lang w:val="es-CO"/>
        </w:rPr>
        <w:t xml:space="preserve">y </w:t>
      </w:r>
      <w:commentRangeStart w:id="167"/>
      <w:r w:rsidRPr="00300034">
        <w:rPr>
          <w:lang w:val="es-CO"/>
        </w:rPr>
        <w:t xml:space="preserve">declaración de </w:t>
      </w:r>
      <w:commentRangeEnd w:id="167"/>
      <w:r w:rsidRPr="00300034">
        <w:rPr>
          <w:rStyle w:val="Refdecomentario"/>
          <w:rFonts w:ascii="Tahoma" w:hAnsi="Tahoma"/>
          <w:b w:val="0"/>
          <w:bCs w:val="0"/>
          <w:color w:val="auto"/>
          <w:szCs w:val="20"/>
          <w:lang w:val="es-CO" w:eastAsia="es-MX"/>
        </w:rPr>
        <w:commentReference w:id="167"/>
      </w:r>
      <w:r w:rsidRPr="00300034">
        <w:rPr>
          <w:lang w:val="es-CO"/>
        </w:rPr>
        <w:t>conformidad</w:t>
      </w:r>
      <w:bookmarkEnd w:id="164"/>
      <w:bookmarkEnd w:id="165"/>
    </w:p>
    <w:p w14:paraId="05E57D6B" w14:textId="77777777" w:rsidR="00C560E6" w:rsidRPr="00300034" w:rsidRDefault="00C560E6" w:rsidP="00C560E6">
      <w:pPr>
        <w:spacing w:before="240" w:after="240" w:line="360" w:lineRule="auto"/>
        <w:jc w:val="both"/>
        <w:rPr>
          <w:rFonts w:ascii="Avenir Next LT Pro" w:hAnsi="Avenir Next LT Pro"/>
          <w:color w:val="303030"/>
          <w:sz w:val="22"/>
          <w:szCs w:val="22"/>
        </w:rPr>
      </w:pPr>
      <w:bookmarkStart w:id="168" w:name="_Hlk143958605"/>
      <w:r w:rsidRPr="00300034">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00934B5" w14:textId="08B1C687" w:rsidR="00C560E6" w:rsidRPr="00300034" w:rsidRDefault="00C560E6" w:rsidP="00C560E6">
      <w:pPr>
        <w:spacing w:line="360" w:lineRule="auto"/>
        <w:jc w:val="both"/>
        <w:rPr>
          <w:rFonts w:ascii="Avenir Next LT Pro" w:hAnsi="Avenir Next LT Pro"/>
          <w:color w:val="303030"/>
          <w:sz w:val="22"/>
          <w:szCs w:val="22"/>
        </w:rPr>
      </w:pPr>
      <w:r w:rsidRPr="00300034">
        <w:rPr>
          <w:rFonts w:ascii="Avenir Next LT Pro" w:hAnsi="Avenir Next LT Pro"/>
          <w:color w:val="303030"/>
          <w:sz w:val="22"/>
          <w:szCs w:val="22"/>
        </w:rPr>
        <w:t xml:space="preserve">El laboratorio </w:t>
      </w:r>
      <w:r w:rsidR="007C4024" w:rsidRPr="00300034">
        <w:rPr>
          <w:rFonts w:ascii="Avenir Next LT Pro" w:hAnsi="Avenir Next LT Pro"/>
          <w:color w:val="303030"/>
          <w:sz w:val="22"/>
          <w:szCs w:val="22"/>
        </w:rPr>
        <w:t xml:space="preserve">ALS ENVIRONMENTAL S.A.S </w:t>
      </w:r>
      <w:r w:rsidRPr="00300034">
        <w:rPr>
          <w:rFonts w:ascii="Avenir Next LT Pro" w:hAnsi="Avenir Next LT Pro"/>
          <w:color w:val="303030"/>
          <w:sz w:val="22"/>
          <w:szCs w:val="22"/>
        </w:rPr>
        <w:t>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C37DE7F" w14:textId="77777777" w:rsidR="00C560E6" w:rsidRPr="00300034" w:rsidRDefault="00C560E6" w:rsidP="00C560E6">
      <w:pPr>
        <w:pStyle w:val="Ttulo3"/>
        <w:rPr>
          <w:lang w:val="es-CO"/>
        </w:rPr>
      </w:pPr>
      <w:bookmarkStart w:id="169" w:name="_Toc209171086"/>
      <w:bookmarkStart w:id="170" w:name="_Toc230881377"/>
      <w:r w:rsidRPr="00300034">
        <w:rPr>
          <w:lang w:val="es-CO"/>
        </w:rPr>
        <w:lastRenderedPageBreak/>
        <w:t>Definición de la regla aplicada</w:t>
      </w:r>
      <w:bookmarkEnd w:id="169"/>
      <w:bookmarkEnd w:id="170"/>
    </w:p>
    <w:p w14:paraId="565F6056" w14:textId="77777777" w:rsidR="00C560E6" w:rsidRPr="00300034" w:rsidRDefault="00C560E6" w:rsidP="00C560E6">
      <w:pPr>
        <w:spacing w:after="240" w:line="360" w:lineRule="auto"/>
        <w:jc w:val="both"/>
        <w:rPr>
          <w:rFonts w:ascii="Avenir Next LT Pro" w:hAnsi="Avenir Next LT Pro"/>
          <w:color w:val="303030"/>
          <w:sz w:val="22"/>
          <w:szCs w:val="22"/>
        </w:rPr>
      </w:pPr>
      <w:r w:rsidRPr="00300034">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23FFB7E8" w14:textId="77777777" w:rsidR="00C560E6" w:rsidRPr="00300034" w:rsidRDefault="00C560E6" w:rsidP="00C560E6">
      <w:pPr>
        <w:spacing w:after="240" w:line="360" w:lineRule="auto"/>
        <w:jc w:val="both"/>
        <w:rPr>
          <w:rFonts w:ascii="Avenir Next LT Pro" w:hAnsi="Avenir Next LT Pro"/>
          <w:color w:val="303030"/>
          <w:sz w:val="22"/>
          <w:szCs w:val="22"/>
        </w:rPr>
      </w:pPr>
      <w:r w:rsidRPr="00300034">
        <w:rPr>
          <w:rFonts w:ascii="Avenir Next LT Pro" w:hAnsi="Avenir Next LT Pro"/>
          <w:color w:val="303030"/>
          <w:sz w:val="22"/>
          <w:szCs w:val="22"/>
        </w:rPr>
        <w:t>Bajo esta regla, se definen dos posibles decisiones:</w:t>
      </w:r>
    </w:p>
    <w:p w14:paraId="243F1201" w14:textId="77777777" w:rsidR="00C560E6" w:rsidRPr="00300034" w:rsidRDefault="00C560E6" w:rsidP="00C560E6">
      <w:pPr>
        <w:numPr>
          <w:ilvl w:val="0"/>
          <w:numId w:val="11"/>
        </w:numPr>
        <w:spacing w:line="360" w:lineRule="auto"/>
        <w:jc w:val="both"/>
        <w:rPr>
          <w:rFonts w:ascii="Avenir Next LT Pro" w:hAnsi="Avenir Next LT Pro"/>
          <w:color w:val="303030"/>
          <w:sz w:val="22"/>
          <w:szCs w:val="22"/>
        </w:rPr>
      </w:pPr>
      <w:r w:rsidRPr="00300034">
        <w:rPr>
          <w:rFonts w:ascii="Avenir Next LT Pro" w:hAnsi="Avenir Next LT Pro"/>
          <w:b/>
          <w:bCs/>
          <w:color w:val="303030"/>
          <w:sz w:val="22"/>
          <w:szCs w:val="22"/>
        </w:rPr>
        <w:t>Pasa (conforme):</w:t>
      </w:r>
      <w:r w:rsidRPr="00300034">
        <w:rPr>
          <w:rFonts w:ascii="Avenir Next LT Pro" w:hAnsi="Avenir Next LT Pro"/>
          <w:color w:val="303030"/>
          <w:sz w:val="22"/>
          <w:szCs w:val="22"/>
        </w:rPr>
        <w:t xml:space="preserve"> El valor medido es menor o igual al límite de aceptación establecido en la normativa vigente.</w:t>
      </w:r>
    </w:p>
    <w:p w14:paraId="22A27839" w14:textId="77777777" w:rsidR="00C560E6" w:rsidRPr="00300034" w:rsidRDefault="00C560E6" w:rsidP="00C560E6">
      <w:pPr>
        <w:numPr>
          <w:ilvl w:val="0"/>
          <w:numId w:val="11"/>
        </w:numPr>
        <w:spacing w:line="360" w:lineRule="auto"/>
        <w:jc w:val="both"/>
        <w:rPr>
          <w:rFonts w:ascii="Avenir Next LT Pro" w:hAnsi="Avenir Next LT Pro"/>
          <w:color w:val="303030"/>
          <w:sz w:val="22"/>
          <w:szCs w:val="22"/>
        </w:rPr>
      </w:pPr>
      <w:r w:rsidRPr="00300034">
        <w:rPr>
          <w:rFonts w:ascii="Avenir Next LT Pro" w:hAnsi="Avenir Next LT Pro"/>
          <w:b/>
          <w:bCs/>
          <w:color w:val="303030"/>
          <w:sz w:val="22"/>
          <w:szCs w:val="22"/>
        </w:rPr>
        <w:t>No pasa (no conforme):</w:t>
      </w:r>
      <w:r w:rsidRPr="00300034">
        <w:rPr>
          <w:rFonts w:ascii="Avenir Next LT Pro" w:hAnsi="Avenir Next LT Pro"/>
          <w:color w:val="303030"/>
          <w:sz w:val="22"/>
          <w:szCs w:val="22"/>
        </w:rPr>
        <w:t xml:space="preserve"> El valor medido es mayor al límite de aceptación establecido en la normativa vigente.</w:t>
      </w:r>
    </w:p>
    <w:p w14:paraId="4DEADD9A" w14:textId="77777777" w:rsidR="00C560E6" w:rsidRPr="00300034" w:rsidRDefault="00C560E6" w:rsidP="00C560E6">
      <w:pPr>
        <w:pStyle w:val="Ttulo3"/>
        <w:rPr>
          <w:lang w:val="es-CO"/>
        </w:rPr>
      </w:pPr>
      <w:r w:rsidRPr="00300034">
        <w:rPr>
          <w:lang w:val="es-CO"/>
        </w:rPr>
        <w:t xml:space="preserve"> </w:t>
      </w:r>
      <w:bookmarkStart w:id="171" w:name="_Toc209171087"/>
      <w:bookmarkStart w:id="172" w:name="_Toc230881378"/>
      <w:r w:rsidRPr="00300034">
        <w:rPr>
          <w:lang w:val="es-CO"/>
        </w:rPr>
        <w:t>Declaración de conformidad</w:t>
      </w:r>
      <w:bookmarkEnd w:id="171"/>
      <w:bookmarkEnd w:id="172"/>
    </w:p>
    <w:p w14:paraId="46442DF1" w14:textId="77777777" w:rsidR="00C560E6" w:rsidRPr="00300034" w:rsidRDefault="00C560E6" w:rsidP="00C560E6">
      <w:pPr>
        <w:spacing w:line="360" w:lineRule="auto"/>
        <w:jc w:val="both"/>
        <w:rPr>
          <w:rFonts w:ascii="Avenir Next LT Pro" w:hAnsi="Avenir Next LT Pro"/>
          <w:color w:val="303030"/>
          <w:sz w:val="22"/>
          <w:szCs w:val="22"/>
        </w:rPr>
      </w:pPr>
      <w:r w:rsidRPr="00300034">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40A35DF4" w14:textId="77777777" w:rsidR="00C560E6" w:rsidRPr="00300034" w:rsidRDefault="00C560E6" w:rsidP="00C560E6">
      <w:pPr>
        <w:spacing w:line="360" w:lineRule="auto"/>
        <w:jc w:val="both"/>
        <w:rPr>
          <w:rFonts w:ascii="Avenir Next LT Pro" w:hAnsi="Avenir Next LT Pro"/>
          <w:color w:val="303030"/>
          <w:sz w:val="22"/>
          <w:szCs w:val="22"/>
        </w:rPr>
      </w:pPr>
    </w:p>
    <w:p w14:paraId="56582697" w14:textId="77777777" w:rsidR="00C560E6" w:rsidRPr="00300034" w:rsidRDefault="00C560E6" w:rsidP="00C560E6">
      <w:pPr>
        <w:spacing w:line="360" w:lineRule="auto"/>
        <w:jc w:val="both"/>
        <w:rPr>
          <w:rFonts w:ascii="Avenir Next LT Pro" w:hAnsi="Avenir Next LT Pro"/>
          <w:color w:val="303030"/>
          <w:sz w:val="22"/>
          <w:szCs w:val="22"/>
        </w:rPr>
      </w:pPr>
      <w:r w:rsidRPr="00300034">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0ECD5D9A" w14:textId="77777777" w:rsidR="00C560E6" w:rsidRPr="00300034" w:rsidRDefault="00C560E6" w:rsidP="00C560E6">
      <w:pPr>
        <w:spacing w:line="360" w:lineRule="auto"/>
        <w:jc w:val="both"/>
        <w:rPr>
          <w:rFonts w:ascii="Avenir Next LT Pro" w:hAnsi="Avenir Next LT Pro"/>
          <w:color w:val="303030"/>
          <w:sz w:val="22"/>
          <w:szCs w:val="22"/>
        </w:rPr>
      </w:pPr>
    </w:p>
    <w:p w14:paraId="778CA240" w14:textId="4C8A53A5" w:rsidR="00C560E6" w:rsidRPr="00300034" w:rsidRDefault="00C560E6" w:rsidP="00C560E6">
      <w:pPr>
        <w:spacing w:after="240" w:line="360" w:lineRule="auto"/>
        <w:jc w:val="both"/>
        <w:rPr>
          <w:rFonts w:ascii="Avenir Next LT Pro" w:hAnsi="Avenir Next LT Pro"/>
          <w:color w:val="303030"/>
          <w:sz w:val="22"/>
          <w:szCs w:val="22"/>
        </w:rPr>
      </w:pPr>
      <w:bookmarkStart w:id="173" w:name="_Hlk143958640"/>
      <w:bookmarkEnd w:id="168"/>
      <w:r w:rsidRPr="00300034">
        <w:rPr>
          <w:rFonts w:ascii="Avenir Next LT Pro" w:hAnsi="Avenir Next LT Pro"/>
          <w:color w:val="303030"/>
          <w:sz w:val="22"/>
          <w:szCs w:val="22"/>
        </w:rPr>
        <w:t xml:space="preserve">En la </w:t>
      </w:r>
      <w:r w:rsidRPr="00300034">
        <w:rPr>
          <w:rFonts w:ascii="Avenir Next LT Pro" w:hAnsi="Avenir Next LT Pro"/>
          <w:color w:val="303030"/>
          <w:sz w:val="22"/>
          <w:szCs w:val="22"/>
        </w:rPr>
        <w:fldChar w:fldCharType="begin"/>
      </w:r>
      <w:r w:rsidRPr="00300034">
        <w:rPr>
          <w:rFonts w:ascii="Avenir Next LT Pro" w:hAnsi="Avenir Next LT Pro"/>
          <w:color w:val="303030"/>
          <w:sz w:val="22"/>
          <w:szCs w:val="22"/>
        </w:rPr>
        <w:instrText xml:space="preserve"> REF _Ref140055275 \h  \* MERGEFORMAT </w:instrText>
      </w:r>
      <w:r w:rsidRPr="00300034">
        <w:rPr>
          <w:rFonts w:ascii="Avenir Next LT Pro" w:hAnsi="Avenir Next LT Pro"/>
          <w:color w:val="303030"/>
          <w:sz w:val="22"/>
          <w:szCs w:val="22"/>
        </w:rPr>
      </w:r>
      <w:r w:rsidRPr="00300034">
        <w:rPr>
          <w:rFonts w:ascii="Avenir Next LT Pro" w:hAnsi="Avenir Next LT Pro"/>
          <w:color w:val="303030"/>
          <w:sz w:val="22"/>
          <w:szCs w:val="22"/>
        </w:rPr>
        <w:fldChar w:fldCharType="separate"/>
      </w:r>
      <w:r w:rsidR="002E439D" w:rsidRPr="002E439D">
        <w:rPr>
          <w:rFonts w:ascii="Avenir Next LT Pro" w:hAnsi="Avenir Next LT Pro" w:cs="Calibri"/>
          <w:b/>
          <w:bCs/>
          <w:color w:val="303030"/>
          <w:sz w:val="22"/>
          <w:szCs w:val="22"/>
        </w:rPr>
        <w:t>Figura 9</w:t>
      </w:r>
      <w:r w:rsidRPr="00300034">
        <w:rPr>
          <w:rFonts w:ascii="Avenir Next LT Pro" w:hAnsi="Avenir Next LT Pro"/>
          <w:color w:val="303030"/>
          <w:sz w:val="22"/>
          <w:szCs w:val="22"/>
        </w:rPr>
        <w:fldChar w:fldCharType="end"/>
      </w:r>
      <w:r w:rsidRPr="00300034">
        <w:rPr>
          <w:rFonts w:ascii="Avenir Next LT Pro" w:hAnsi="Avenir Next LT Pro"/>
          <w:color w:val="303030"/>
          <w:sz w:val="22"/>
          <w:szCs w:val="22"/>
        </w:rPr>
        <w:t xml:space="preserve"> se relaciona la representación gráfica de una</w:t>
      </w:r>
      <w:r w:rsidRPr="00300034">
        <w:rPr>
          <w:rFonts w:ascii="Avenir Next LT Pro" w:hAnsi="Avenir Next LT Pro"/>
          <w:sz w:val="22"/>
          <w:szCs w:val="22"/>
        </w:rPr>
        <w:t xml:space="preserve"> </w:t>
      </w:r>
      <w:r w:rsidRPr="00300034">
        <w:rPr>
          <w:rFonts w:ascii="Avenir Next LT Pro" w:hAnsi="Avenir Next LT Pro"/>
          <w:color w:val="303030"/>
          <w:sz w:val="22"/>
          <w:szCs w:val="22"/>
        </w:rPr>
        <w:t xml:space="preserve">declaración binaria para una regla de aceptación simple. </w:t>
      </w:r>
    </w:p>
    <w:p w14:paraId="69397220" w14:textId="77777777" w:rsidR="00C560E6" w:rsidRPr="00300034" w:rsidRDefault="00C560E6" w:rsidP="00C560E6">
      <w:pPr>
        <w:spacing w:line="276" w:lineRule="auto"/>
        <w:jc w:val="center"/>
        <w:rPr>
          <w:rFonts w:ascii="Avenir Next LT Pro" w:hAnsi="Avenir Next LT Pro"/>
          <w:color w:val="303030"/>
          <w:highlight w:val="yellow"/>
        </w:rPr>
      </w:pPr>
      <w:r w:rsidRPr="00300034">
        <w:rPr>
          <w:rFonts w:ascii="Avenir Next LT Pro" w:hAnsi="Avenir Next LT Pro"/>
          <w:noProof/>
          <w:color w:val="303030"/>
        </w:rPr>
        <w:lastRenderedPageBreak/>
        <w:drawing>
          <wp:inline distT="0" distB="0" distL="0" distR="0" wp14:anchorId="134B878E" wp14:editId="20E0D646">
            <wp:extent cx="5612130" cy="1781175"/>
            <wp:effectExtent l="19050" t="19050" r="26670" b="28575"/>
            <wp:docPr id="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El contenido generado por IA puede ser incorrecto."/>
                    <pic:cNvPicPr/>
                  </pic:nvPicPr>
                  <pic:blipFill>
                    <a:blip r:embed="rId20">
                      <a:clrChange>
                        <a:clrFrom>
                          <a:srgbClr val="FFFFFF"/>
                        </a:clrFrom>
                        <a:clrTo>
                          <a:srgbClr val="FFFFFF">
                            <a:alpha val="0"/>
                          </a:srgbClr>
                        </a:clrTo>
                      </a:clrChange>
                    </a:blip>
                    <a:stretch>
                      <a:fillRect/>
                    </a:stretch>
                  </pic:blipFill>
                  <pic:spPr>
                    <a:xfrm>
                      <a:off x="0" y="0"/>
                      <a:ext cx="5612130" cy="1781175"/>
                    </a:xfrm>
                    <a:prstGeom prst="rect">
                      <a:avLst/>
                    </a:prstGeom>
                    <a:ln>
                      <a:solidFill>
                        <a:srgbClr val="004CAB"/>
                      </a:solidFill>
                    </a:ln>
                  </pic:spPr>
                </pic:pic>
              </a:graphicData>
            </a:graphic>
          </wp:inline>
        </w:drawing>
      </w:r>
    </w:p>
    <w:p w14:paraId="5BDC1FA6" w14:textId="7A2A2EB2" w:rsidR="00C560E6" w:rsidRPr="00300034" w:rsidRDefault="00C560E6" w:rsidP="00C560E6">
      <w:pPr>
        <w:jc w:val="center"/>
        <w:rPr>
          <w:rFonts w:ascii="Avenir Next LT Pro" w:hAnsi="Avenir Next LT Pro" w:cs="Calibri"/>
          <w:b/>
          <w:bCs/>
          <w:color w:val="303030"/>
          <w:sz w:val="20"/>
          <w:szCs w:val="20"/>
          <w:highlight w:val="yellow"/>
        </w:rPr>
      </w:pPr>
      <w:bookmarkStart w:id="174" w:name="_Ref140055275"/>
      <w:bookmarkStart w:id="175" w:name="_Toc197069779"/>
      <w:bookmarkStart w:id="176" w:name="_Toc230869553"/>
      <w:r w:rsidRPr="00300034">
        <w:rPr>
          <w:rFonts w:ascii="Avenir Next LT Pro" w:hAnsi="Avenir Next LT Pro" w:cs="Calibri"/>
          <w:b/>
          <w:bCs/>
          <w:color w:val="303030"/>
          <w:sz w:val="20"/>
          <w:szCs w:val="20"/>
        </w:rPr>
        <w:t xml:space="preserve">Figura </w:t>
      </w:r>
      <w:r w:rsidRPr="00300034">
        <w:rPr>
          <w:rFonts w:ascii="Avenir Next LT Pro" w:hAnsi="Avenir Next LT Pro" w:cs="Calibri"/>
          <w:b/>
          <w:bCs/>
          <w:color w:val="303030"/>
          <w:sz w:val="20"/>
          <w:szCs w:val="20"/>
        </w:rPr>
        <w:fldChar w:fldCharType="begin"/>
      </w:r>
      <w:r w:rsidRPr="00300034">
        <w:rPr>
          <w:rFonts w:ascii="Avenir Next LT Pro" w:hAnsi="Avenir Next LT Pro" w:cs="Calibri"/>
          <w:b/>
          <w:bCs/>
          <w:color w:val="303030"/>
          <w:sz w:val="20"/>
          <w:szCs w:val="20"/>
        </w:rPr>
        <w:instrText xml:space="preserve"> SEQ Figura \* ARABIC </w:instrText>
      </w:r>
      <w:r w:rsidRPr="00300034">
        <w:rPr>
          <w:rFonts w:ascii="Avenir Next LT Pro" w:hAnsi="Avenir Next LT Pro" w:cs="Calibri"/>
          <w:b/>
          <w:bCs/>
          <w:color w:val="303030"/>
          <w:sz w:val="20"/>
          <w:szCs w:val="20"/>
        </w:rPr>
        <w:fldChar w:fldCharType="separate"/>
      </w:r>
      <w:r w:rsidR="002E439D">
        <w:rPr>
          <w:rFonts w:ascii="Avenir Next LT Pro" w:hAnsi="Avenir Next LT Pro" w:cs="Calibri"/>
          <w:b/>
          <w:bCs/>
          <w:noProof/>
          <w:color w:val="303030"/>
          <w:sz w:val="20"/>
          <w:szCs w:val="20"/>
        </w:rPr>
        <w:t>9</w:t>
      </w:r>
      <w:r w:rsidRPr="00300034">
        <w:rPr>
          <w:rFonts w:ascii="Avenir Next LT Pro" w:hAnsi="Avenir Next LT Pro" w:cs="Calibri"/>
          <w:b/>
          <w:bCs/>
          <w:color w:val="303030"/>
          <w:sz w:val="20"/>
          <w:szCs w:val="20"/>
        </w:rPr>
        <w:fldChar w:fldCharType="end"/>
      </w:r>
      <w:bookmarkEnd w:id="174"/>
      <w:r w:rsidRPr="00300034">
        <w:rPr>
          <w:rFonts w:ascii="Avenir Next LT Pro" w:hAnsi="Avenir Next LT Pro" w:cs="Calibri"/>
          <w:b/>
          <w:bCs/>
          <w:color w:val="303030"/>
          <w:sz w:val="20"/>
          <w:szCs w:val="20"/>
        </w:rPr>
        <w:t>. Declaración binaria con la regla de aceptación simple</w:t>
      </w:r>
      <w:bookmarkEnd w:id="175"/>
      <w:bookmarkEnd w:id="176"/>
      <w:r w:rsidRPr="00300034">
        <w:rPr>
          <w:rFonts w:ascii="Avenir Next LT Pro" w:hAnsi="Avenir Next LT Pro" w:cs="Calibri"/>
          <w:b/>
          <w:bCs/>
          <w:color w:val="303030"/>
          <w:sz w:val="20"/>
          <w:szCs w:val="20"/>
          <w:highlight w:val="yellow"/>
        </w:rPr>
        <w:t xml:space="preserve"> </w:t>
      </w:r>
    </w:p>
    <w:p w14:paraId="26B6FDF8" w14:textId="77777777" w:rsidR="00C560E6" w:rsidRPr="00300034" w:rsidRDefault="00C560E6" w:rsidP="00C560E6">
      <w:pPr>
        <w:spacing w:line="360" w:lineRule="auto"/>
        <w:jc w:val="center"/>
        <w:rPr>
          <w:rFonts w:ascii="Avenir Next LT Pro" w:hAnsi="Avenir Next LT Pro"/>
          <w:i/>
          <w:iCs/>
          <w:color w:val="303030"/>
          <w:sz w:val="20"/>
          <w:szCs w:val="20"/>
        </w:rPr>
      </w:pPr>
      <w:r w:rsidRPr="00300034">
        <w:rPr>
          <w:rStyle w:val="nfasis"/>
          <w:rFonts w:ascii="Avenir Next LT Pro" w:hAnsi="Avenir Next LT Pro" w:cstheme="majorHAnsi"/>
          <w:b w:val="0"/>
          <w:bCs w:val="0"/>
          <w:i/>
          <w:color w:val="303030"/>
          <w:sz w:val="20"/>
          <w:szCs w:val="20"/>
        </w:rPr>
        <w:t xml:space="preserve">Fuente: </w:t>
      </w:r>
      <w:r w:rsidRPr="00300034">
        <w:rPr>
          <w:rFonts w:ascii="Avenir Next LT Pro" w:hAnsi="Avenir Next LT Pro"/>
          <w:i/>
          <w:iCs/>
          <w:color w:val="303030"/>
          <w:sz w:val="20"/>
          <w:szCs w:val="20"/>
        </w:rPr>
        <w:t>ILAC-G8:09/2019.</w:t>
      </w:r>
    </w:p>
    <w:bookmarkEnd w:id="173"/>
    <w:p w14:paraId="5539E4B1" w14:textId="77777777" w:rsidR="00C560E6" w:rsidRPr="00300034" w:rsidRDefault="00C560E6" w:rsidP="00C560E6">
      <w:pPr>
        <w:pStyle w:val="Ttulo3"/>
        <w:rPr>
          <w:lang w:val="es-CO"/>
        </w:rPr>
      </w:pPr>
      <w:r w:rsidRPr="00300034">
        <w:rPr>
          <w:lang w:val="es-CO"/>
        </w:rPr>
        <w:tab/>
        <w:t xml:space="preserve"> </w:t>
      </w:r>
      <w:bookmarkStart w:id="177" w:name="_Toc209171088"/>
      <w:bookmarkStart w:id="178" w:name="_Toc230881379"/>
      <w:r w:rsidRPr="00300034">
        <w:rPr>
          <w:lang w:val="es-CO"/>
        </w:rPr>
        <w:t>Incertidumbre del resultado (U±)</w:t>
      </w:r>
      <w:bookmarkEnd w:id="177"/>
      <w:bookmarkEnd w:id="178"/>
    </w:p>
    <w:p w14:paraId="29072CB9" w14:textId="77777777" w:rsidR="00C560E6" w:rsidRPr="00300034" w:rsidRDefault="00C560E6" w:rsidP="00C560E6">
      <w:pPr>
        <w:spacing w:line="360" w:lineRule="auto"/>
        <w:jc w:val="both"/>
      </w:pPr>
      <w:r w:rsidRPr="00300034">
        <w:rPr>
          <w:rFonts w:ascii="Avenir Next LT Pro" w:hAnsi="Avenir Next LT Pro"/>
          <w:sz w:val="22"/>
          <w:szCs w:val="22"/>
        </w:rPr>
        <w:t xml:space="preserve">En </w:t>
      </w:r>
      <w:r w:rsidRPr="00300034">
        <w:rPr>
          <w:rFonts w:ascii="Avenir Next LT Pro" w:hAnsi="Avenir Next LT Pro"/>
          <w:sz w:val="22"/>
          <w:szCs w:val="22"/>
          <w:highlight w:val="cyan"/>
        </w:rPr>
        <w:t xml:space="preserve">el </w:t>
      </w:r>
      <w:r w:rsidRPr="00300034">
        <w:rPr>
          <w:rFonts w:ascii="Avenir Next LT Pro" w:hAnsi="Avenir Next LT Pro"/>
          <w:b/>
          <w:bCs/>
          <w:sz w:val="22"/>
          <w:szCs w:val="22"/>
          <w:highlight w:val="cyan"/>
        </w:rPr>
        <w:t>Anexo 4</w:t>
      </w:r>
      <w:r w:rsidRPr="00300034">
        <w:rPr>
          <w:rFonts w:ascii="Avenir Next LT Pro" w:hAnsi="Avenir Next LT Pro"/>
          <w:sz w:val="22"/>
          <w:szCs w:val="22"/>
        </w:rPr>
        <w:t xml:space="preserve"> se presentan las incertidumbres de los resultados asociados a cada parámetro y </w:t>
      </w:r>
      <w:r w:rsidRPr="00300034">
        <w:rPr>
          <w:rFonts w:ascii="Avenir Next LT Pro" w:hAnsi="Avenir Next LT Pro"/>
          <w:sz w:val="22"/>
          <w:szCs w:val="22"/>
          <w:highlight w:val="cyan"/>
        </w:rPr>
        <w:t>punto evaluado,</w:t>
      </w:r>
      <w:r w:rsidRPr="00300034">
        <w:rPr>
          <w:rFonts w:ascii="Avenir Next LT Pro" w:hAnsi="Avenir Next LT Pro"/>
          <w:sz w:val="22"/>
          <w:szCs w:val="22"/>
        </w:rPr>
        <w:t xml:space="preserve"> del </w:t>
      </w:r>
      <w:r w:rsidRPr="00300034">
        <w:rPr>
          <w:rFonts w:ascii="Avenir Next LT Pro" w:hAnsi="Avenir Next LT Pro"/>
          <w:sz w:val="22"/>
          <w:szCs w:val="22"/>
          <w:highlight w:val="cyan"/>
        </w:rPr>
        <w:t>mismo modo se relaciona el cálculo de la probabilidad de aceptación falsa, probabilidad de aceptación verdadera y el nivel de riesgo asociado a la regla de decisión empleada.</w:t>
      </w:r>
    </w:p>
    <w:p w14:paraId="74AC4058" w14:textId="77777777" w:rsidR="00C560E6" w:rsidRPr="00300034" w:rsidRDefault="00C560E6" w:rsidP="00C560E6"/>
    <w:p w14:paraId="04CF26D4" w14:textId="59022726" w:rsidR="00CF50A6" w:rsidRPr="00300034" w:rsidRDefault="004D625D" w:rsidP="009C5478">
      <w:pPr>
        <w:pStyle w:val="Ttulo2"/>
        <w:numPr>
          <w:ilvl w:val="1"/>
          <w:numId w:val="9"/>
        </w:numPr>
        <w:rPr>
          <w:lang w:val="es-CO"/>
        </w:rPr>
      </w:pPr>
      <w:bookmarkStart w:id="179" w:name="_Toc230881380"/>
      <w:bookmarkStart w:id="180" w:name="_Toc230881425"/>
      <w:r w:rsidRPr="00300034">
        <w:rPr>
          <w:lang w:val="es-CO"/>
        </w:rPr>
        <w:t xml:space="preserve">Descripción </w:t>
      </w:r>
      <w:r w:rsidR="00CF50A6" w:rsidRPr="00300034">
        <w:rPr>
          <w:lang w:val="es-CO"/>
        </w:rPr>
        <w:t>de</w:t>
      </w:r>
      <w:r w:rsidR="0034509A" w:rsidRPr="00300034">
        <w:rPr>
          <w:lang w:val="es-CO"/>
        </w:rPr>
        <w:t>l</w:t>
      </w:r>
      <w:r w:rsidR="00CF50A6" w:rsidRPr="00300034">
        <w:rPr>
          <w:lang w:val="es-CO"/>
        </w:rPr>
        <w:t xml:space="preserve"> </w:t>
      </w:r>
      <w:commentRangeStart w:id="181"/>
      <w:r w:rsidR="00CF50A6" w:rsidRPr="00300034">
        <w:rPr>
          <w:lang w:val="es-CO"/>
        </w:rPr>
        <w:t>punto de muestreo</w:t>
      </w:r>
      <w:bookmarkEnd w:id="140"/>
      <w:bookmarkEnd w:id="141"/>
      <w:bookmarkEnd w:id="142"/>
      <w:commentRangeEnd w:id="181"/>
      <w:r w:rsidR="007C4024" w:rsidRPr="00300034">
        <w:rPr>
          <w:rStyle w:val="Refdecomentario"/>
          <w:rFonts w:ascii="Tahoma" w:hAnsi="Tahoma"/>
          <w:b w:val="0"/>
          <w:bCs w:val="0"/>
          <w:color w:val="auto"/>
          <w:szCs w:val="20"/>
          <w:lang w:val="es-CO" w:eastAsia="es-MX"/>
        </w:rPr>
        <w:commentReference w:id="181"/>
      </w:r>
      <w:bookmarkEnd w:id="179"/>
      <w:bookmarkEnd w:id="180"/>
    </w:p>
    <w:p w14:paraId="07F61367" w14:textId="071B1919" w:rsidR="00CB0878" w:rsidRDefault="008A2A57" w:rsidP="003D7400">
      <w:pPr>
        <w:spacing w:after="240" w:line="360" w:lineRule="auto"/>
        <w:jc w:val="both"/>
        <w:rPr>
          <w:rFonts w:ascii="Avenir Next LT Pro" w:hAnsi="Avenir Next LT Pro" w:cstheme="majorHAnsi"/>
          <w:color w:val="303030"/>
          <w:sz w:val="22"/>
        </w:rPr>
      </w:pPr>
      <w:bookmarkStart w:id="182" w:name="_Toc369946549"/>
      <w:bookmarkStart w:id="183" w:name="_Toc420068488"/>
      <w:bookmarkStart w:id="184" w:name="_Toc479192745"/>
      <w:r w:rsidRPr="00300034">
        <w:rPr>
          <w:rFonts w:ascii="Avenir Next LT Pro" w:hAnsi="Avenir Next LT Pro" w:cstheme="majorHAnsi"/>
          <w:color w:val="303030"/>
          <w:sz w:val="22"/>
        </w:rPr>
        <w:t xml:space="preserve">A continuación, se presenta la descripción </w:t>
      </w:r>
      <w:r w:rsidR="00E343AB" w:rsidRPr="00300034">
        <w:rPr>
          <w:rFonts w:ascii="Avenir Next LT Pro" w:hAnsi="Avenir Next LT Pro" w:cstheme="majorHAnsi"/>
          <w:color w:val="303030"/>
          <w:sz w:val="22"/>
          <w:highlight w:val="cyan"/>
        </w:rPr>
        <w:t>del</w:t>
      </w:r>
      <w:r w:rsidRPr="00300034">
        <w:rPr>
          <w:rFonts w:ascii="Avenir Next LT Pro" w:hAnsi="Avenir Next LT Pro" w:cstheme="majorHAnsi"/>
          <w:color w:val="303030"/>
          <w:sz w:val="22"/>
          <w:highlight w:val="cyan"/>
        </w:rPr>
        <w:t xml:space="preserve"> punto de monitoreo</w:t>
      </w:r>
      <w:r w:rsidRPr="00300034">
        <w:rPr>
          <w:rFonts w:ascii="Avenir Next LT Pro" w:hAnsi="Avenir Next LT Pro" w:cstheme="majorHAnsi"/>
          <w:color w:val="303030"/>
          <w:sz w:val="22"/>
        </w:rPr>
        <w:t xml:space="preserve">, </w:t>
      </w:r>
      <w:r w:rsidR="003A7396" w:rsidRPr="00300034">
        <w:rPr>
          <w:rFonts w:ascii="Avenir Next LT Pro" w:hAnsi="Avenir Next LT Pro" w:cstheme="majorHAnsi"/>
          <w:color w:val="303030"/>
          <w:sz w:val="22"/>
        </w:rPr>
        <w:t>el cual se encuentra</w:t>
      </w:r>
      <w:r w:rsidRPr="00300034">
        <w:rPr>
          <w:rFonts w:ascii="Avenir Next LT Pro" w:hAnsi="Avenir Next LT Pro" w:cstheme="majorHAnsi"/>
          <w:color w:val="303030"/>
          <w:sz w:val="22"/>
        </w:rPr>
        <w:t xml:space="preserve"> relacionado en el </w:t>
      </w:r>
      <w:r w:rsidRPr="00300034">
        <w:rPr>
          <w:rFonts w:ascii="Avenir Next LT Pro" w:hAnsi="Avenir Next LT Pro" w:cstheme="majorHAnsi"/>
          <w:b/>
          <w:color w:val="303030"/>
          <w:sz w:val="22"/>
        </w:rPr>
        <w:t>Anexo 2</w:t>
      </w:r>
      <w:r w:rsidRPr="00300034">
        <w:rPr>
          <w:rFonts w:ascii="Avenir Next LT Pro" w:hAnsi="Avenir Next LT Pro" w:cstheme="majorHAnsi"/>
          <w:color w:val="303030"/>
          <w:sz w:val="22"/>
        </w:rPr>
        <w:t xml:space="preserve">, </w:t>
      </w:r>
      <w:r w:rsidR="003A7396" w:rsidRPr="00300034">
        <w:rPr>
          <w:rFonts w:ascii="Avenir Next LT Pro" w:hAnsi="Avenir Next LT Pro" w:cstheme="majorHAnsi"/>
          <w:color w:val="303030"/>
          <w:sz w:val="22"/>
        </w:rPr>
        <w:t>formatos de campo</w:t>
      </w:r>
      <w:r w:rsidR="003A7396" w:rsidRPr="00300034">
        <w:rPr>
          <w:rFonts w:ascii="Avenir Next LT Pro" w:hAnsi="Avenir Next LT Pro" w:cstheme="majorHAnsi"/>
          <w:i/>
          <w:color w:val="303030"/>
          <w:sz w:val="22"/>
        </w:rPr>
        <w:t xml:space="preserve"> (</w:t>
      </w:r>
      <w:r w:rsidR="00007AD3" w:rsidRPr="00791055">
        <w:rPr>
          <w:rFonts w:ascii="Avenir Next LT Pro" w:hAnsi="Avenir Next LT Pro" w:cstheme="majorHAnsi"/>
          <w:i/>
          <w:color w:val="303030"/>
          <w:sz w:val="22"/>
          <w:highlight w:val="cyan"/>
        </w:rPr>
        <w:t>plan de muestreo suelos – FO-PO-PSM-72-14, planilla de campo muestreo de suelos –FO-PO-PSM-46-01 y cadenas de custodia – FO-PO-PSM-13-03</w:t>
      </w:r>
      <w:r w:rsidRPr="00791055">
        <w:rPr>
          <w:rFonts w:ascii="Avenir Next LT Pro" w:hAnsi="Avenir Next LT Pro" w:cstheme="majorHAnsi"/>
          <w:i/>
          <w:color w:val="303030"/>
          <w:sz w:val="22"/>
          <w:highlight w:val="cyan"/>
        </w:rPr>
        <w:t>).</w:t>
      </w:r>
      <w:r w:rsidRPr="00300034">
        <w:rPr>
          <w:rFonts w:ascii="Avenir Next LT Pro" w:hAnsi="Avenir Next LT Pro" w:cstheme="majorHAnsi"/>
          <w:color w:val="303030"/>
          <w:sz w:val="22"/>
        </w:rPr>
        <w:t xml:space="preserve"> </w:t>
      </w:r>
      <w:bookmarkStart w:id="185" w:name="_Ref7187261"/>
    </w:p>
    <w:p w14:paraId="06975F81" w14:textId="77777777" w:rsidR="00791055" w:rsidRDefault="00791055" w:rsidP="003D7400">
      <w:pPr>
        <w:spacing w:after="240" w:line="360" w:lineRule="auto"/>
        <w:jc w:val="both"/>
        <w:rPr>
          <w:rFonts w:ascii="Avenir Next LT Pro" w:hAnsi="Avenir Next LT Pro" w:cstheme="majorHAnsi"/>
          <w:color w:val="303030"/>
          <w:sz w:val="22"/>
        </w:rPr>
      </w:pPr>
    </w:p>
    <w:p w14:paraId="3C3E0319" w14:textId="77777777" w:rsidR="00791055" w:rsidRPr="00300034" w:rsidRDefault="00791055" w:rsidP="003D7400">
      <w:pPr>
        <w:spacing w:after="240" w:line="360" w:lineRule="auto"/>
        <w:jc w:val="both"/>
        <w:rPr>
          <w:rFonts w:ascii="Avenir Next LT Pro" w:hAnsi="Avenir Next LT Pro" w:cstheme="majorHAnsi"/>
          <w:color w:val="303030"/>
          <w:sz w:val="22"/>
        </w:rPr>
      </w:pPr>
    </w:p>
    <w:p w14:paraId="1DB80277" w14:textId="588C90BB" w:rsidR="00CF50A6" w:rsidRPr="00300034" w:rsidRDefault="00CF50A6" w:rsidP="008A2A57">
      <w:pPr>
        <w:jc w:val="center"/>
        <w:rPr>
          <w:rFonts w:ascii="Avenir Next LT Pro" w:hAnsi="Avenir Next LT Pro" w:cs="Calibri"/>
          <w:color w:val="303030"/>
          <w:sz w:val="22"/>
        </w:rPr>
      </w:pPr>
      <w:bookmarkStart w:id="186" w:name="_Toc197069403"/>
      <w:bookmarkStart w:id="187" w:name="_Toc197069541"/>
      <w:bookmarkStart w:id="188" w:name="_Toc230869535"/>
      <w:bookmarkStart w:id="189" w:name="_Toc230935734"/>
      <w:bookmarkEnd w:id="185"/>
      <w:r w:rsidRPr="00300034">
        <w:rPr>
          <w:rFonts w:ascii="Avenir Next LT Pro" w:eastAsia="Times New Roman" w:hAnsi="Avenir Next LT Pro" w:cs="Calibri"/>
          <w:b/>
          <w:bCs/>
          <w:color w:val="303030"/>
          <w:sz w:val="20"/>
          <w:szCs w:val="20"/>
        </w:rPr>
        <w:t xml:space="preserve">Tabla </w:t>
      </w:r>
      <w:r w:rsidR="00B50DDA" w:rsidRPr="00300034">
        <w:rPr>
          <w:rFonts w:ascii="Avenir Next LT Pro" w:eastAsia="Times New Roman" w:hAnsi="Avenir Next LT Pro" w:cs="Calibri"/>
          <w:b/>
          <w:bCs/>
          <w:color w:val="303030"/>
          <w:sz w:val="20"/>
          <w:szCs w:val="20"/>
        </w:rPr>
        <w:fldChar w:fldCharType="begin"/>
      </w:r>
      <w:r w:rsidR="00B50DDA" w:rsidRPr="00300034">
        <w:rPr>
          <w:rFonts w:ascii="Avenir Next LT Pro" w:eastAsia="Times New Roman" w:hAnsi="Avenir Next LT Pro" w:cs="Calibri"/>
          <w:b/>
          <w:bCs/>
          <w:color w:val="303030"/>
          <w:sz w:val="20"/>
          <w:szCs w:val="20"/>
        </w:rPr>
        <w:instrText xml:space="preserve"> SEQ Tabla \* ARABIC </w:instrText>
      </w:r>
      <w:r w:rsidR="00B50DDA" w:rsidRPr="00300034">
        <w:rPr>
          <w:rFonts w:ascii="Avenir Next LT Pro" w:eastAsia="Times New Roman" w:hAnsi="Avenir Next LT Pro" w:cs="Calibri"/>
          <w:b/>
          <w:bCs/>
          <w:color w:val="303030"/>
          <w:sz w:val="20"/>
          <w:szCs w:val="20"/>
        </w:rPr>
        <w:fldChar w:fldCharType="separate"/>
      </w:r>
      <w:r w:rsidR="002E439D">
        <w:rPr>
          <w:rFonts w:ascii="Avenir Next LT Pro" w:eastAsia="Times New Roman" w:hAnsi="Avenir Next LT Pro" w:cs="Calibri"/>
          <w:b/>
          <w:bCs/>
          <w:noProof/>
          <w:color w:val="303030"/>
          <w:sz w:val="20"/>
          <w:szCs w:val="20"/>
        </w:rPr>
        <w:t>5</w:t>
      </w:r>
      <w:r w:rsidR="00B50DDA" w:rsidRPr="00300034">
        <w:rPr>
          <w:rFonts w:ascii="Avenir Next LT Pro" w:eastAsia="Times New Roman" w:hAnsi="Avenir Next LT Pro" w:cs="Calibri"/>
          <w:b/>
          <w:bCs/>
          <w:color w:val="303030"/>
          <w:sz w:val="20"/>
          <w:szCs w:val="20"/>
        </w:rPr>
        <w:fldChar w:fldCharType="end"/>
      </w:r>
      <w:r w:rsidRPr="00300034">
        <w:rPr>
          <w:rFonts w:ascii="Avenir Next LT Pro" w:eastAsia="Times New Roman" w:hAnsi="Avenir Next LT Pro" w:cs="Calibri"/>
          <w:b/>
          <w:bCs/>
          <w:color w:val="303030"/>
          <w:sz w:val="20"/>
          <w:szCs w:val="20"/>
        </w:rPr>
        <w:t xml:space="preserve">. </w:t>
      </w:r>
      <w:commentRangeStart w:id="190"/>
      <w:r w:rsidRPr="00300034">
        <w:rPr>
          <w:rFonts w:ascii="Avenir Next LT Pro" w:eastAsia="Times New Roman" w:hAnsi="Avenir Next LT Pro" w:cs="Calibri"/>
          <w:b/>
          <w:bCs/>
          <w:color w:val="303030"/>
          <w:sz w:val="20"/>
          <w:szCs w:val="20"/>
        </w:rPr>
        <w:t>Descripción de</w:t>
      </w:r>
      <w:r w:rsidR="00BE22CA" w:rsidRPr="00300034">
        <w:rPr>
          <w:rFonts w:ascii="Avenir Next LT Pro" w:eastAsia="Times New Roman" w:hAnsi="Avenir Next LT Pro" w:cs="Calibri"/>
          <w:b/>
          <w:bCs/>
          <w:color w:val="303030"/>
          <w:sz w:val="20"/>
          <w:szCs w:val="20"/>
        </w:rPr>
        <w:t>l</w:t>
      </w:r>
      <w:r w:rsidRPr="00300034">
        <w:rPr>
          <w:rFonts w:ascii="Avenir Next LT Pro" w:eastAsia="Times New Roman" w:hAnsi="Avenir Next LT Pro" w:cs="Calibri"/>
          <w:b/>
          <w:bCs/>
          <w:color w:val="303030"/>
          <w:sz w:val="20"/>
          <w:szCs w:val="20"/>
        </w:rPr>
        <w:t xml:space="preserve"> punto </w:t>
      </w:r>
      <w:commentRangeEnd w:id="190"/>
      <w:r w:rsidR="00A00E34" w:rsidRPr="00300034">
        <w:rPr>
          <w:rStyle w:val="Refdecomentario"/>
          <w:rFonts w:ascii="Tahoma" w:eastAsia="Times New Roman" w:hAnsi="Tahoma"/>
          <w:szCs w:val="20"/>
          <w:lang w:eastAsia="es-MX"/>
        </w:rPr>
        <w:commentReference w:id="190"/>
      </w:r>
      <w:r w:rsidRPr="00300034">
        <w:rPr>
          <w:rFonts w:ascii="Avenir Next LT Pro" w:eastAsia="Times New Roman" w:hAnsi="Avenir Next LT Pro" w:cs="Calibri"/>
          <w:b/>
          <w:bCs/>
          <w:color w:val="303030"/>
          <w:sz w:val="20"/>
          <w:szCs w:val="20"/>
        </w:rPr>
        <w:t>de monitoreo u</w:t>
      </w:r>
      <w:r w:rsidR="00604D8A" w:rsidRPr="00300034">
        <w:rPr>
          <w:rFonts w:ascii="Avenir Next LT Pro" w:eastAsia="Times New Roman" w:hAnsi="Avenir Next LT Pro" w:cs="Calibri"/>
          <w:b/>
          <w:bCs/>
          <w:color w:val="303030"/>
          <w:sz w:val="20"/>
          <w:szCs w:val="20"/>
        </w:rPr>
        <w:t>bicado</w:t>
      </w:r>
      <w:r w:rsidRPr="00300034">
        <w:rPr>
          <w:rFonts w:ascii="Avenir Next LT Pro" w:eastAsia="Times New Roman" w:hAnsi="Avenir Next LT Pro" w:cs="Calibri"/>
          <w:b/>
          <w:bCs/>
          <w:color w:val="303030"/>
          <w:sz w:val="20"/>
          <w:szCs w:val="20"/>
        </w:rPr>
        <w:t xml:space="preserve"> en el área de estudio</w:t>
      </w:r>
      <w:r w:rsidR="00B33528" w:rsidRPr="00300034">
        <w:rPr>
          <w:rFonts w:ascii="Avenir Next LT Pro" w:eastAsia="Times New Roman" w:hAnsi="Avenir Next LT Pro" w:cs="Calibri"/>
          <w:b/>
          <w:bCs/>
          <w:color w:val="303030"/>
          <w:sz w:val="20"/>
          <w:szCs w:val="20"/>
        </w:rPr>
        <w:t>.</w:t>
      </w:r>
      <w:bookmarkEnd w:id="186"/>
      <w:bookmarkEnd w:id="187"/>
      <w:bookmarkEnd w:id="188"/>
      <w:bookmarkEnd w:id="18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300034" w14:paraId="4F177DA6" w14:textId="77777777" w:rsidTr="002B3DE5">
        <w:trPr>
          <w:trHeight w:val="20"/>
          <w:tblHeader/>
          <w:jc w:val="center"/>
        </w:trPr>
        <w:tc>
          <w:tcPr>
            <w:tcW w:w="5000" w:type="pct"/>
            <w:gridSpan w:val="3"/>
            <w:shd w:val="clear" w:color="auto" w:fill="004CAB"/>
            <w:vAlign w:val="center"/>
            <w:hideMark/>
          </w:tcPr>
          <w:p w14:paraId="2C79935F" w14:textId="26162869" w:rsidR="0068210E" w:rsidRPr="00300034" w:rsidRDefault="00007AD3" w:rsidP="008A2A57">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FFFFFF" w:themeColor="background1"/>
                <w:sz w:val="20"/>
                <w:szCs w:val="20"/>
                <w:lang w:eastAsia="es-CO"/>
              </w:rPr>
              <w:t>Suelos</w:t>
            </w:r>
          </w:p>
        </w:tc>
      </w:tr>
      <w:tr w:rsidR="00583E4B" w:rsidRPr="00300034" w14:paraId="59522137" w14:textId="77777777" w:rsidTr="002B3DE5">
        <w:trPr>
          <w:cantSplit/>
          <w:trHeight w:val="1237"/>
          <w:jc w:val="center"/>
        </w:trPr>
        <w:tc>
          <w:tcPr>
            <w:tcW w:w="245" w:type="pct"/>
            <w:shd w:val="clear" w:color="auto" w:fill="004CAB"/>
            <w:textDirection w:val="btLr"/>
            <w:vAlign w:val="center"/>
            <w:hideMark/>
          </w:tcPr>
          <w:p w14:paraId="4811121A" w14:textId="78432C33" w:rsidR="00451277" w:rsidRPr="00300034" w:rsidRDefault="00451277" w:rsidP="008A2A57">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Descripción</w:t>
            </w:r>
          </w:p>
        </w:tc>
        <w:tc>
          <w:tcPr>
            <w:tcW w:w="4755" w:type="pct"/>
            <w:gridSpan w:val="2"/>
            <w:shd w:val="clear" w:color="auto" w:fill="auto"/>
            <w:vAlign w:val="center"/>
            <w:hideMark/>
          </w:tcPr>
          <w:p w14:paraId="59CAEF7B" w14:textId="1F880130" w:rsidR="00062414" w:rsidRPr="00300034" w:rsidRDefault="00A00E34" w:rsidP="00583E4B">
            <w:pPr>
              <w:pStyle w:val="Prrafodelista"/>
              <w:numPr>
                <w:ilvl w:val="0"/>
                <w:numId w:val="12"/>
              </w:numPr>
              <w:jc w:val="both"/>
              <w:rPr>
                <w:rFonts w:ascii="Avenir Next LT Pro" w:hAnsi="Avenir Next LT Pro" w:cs="Calibri"/>
                <w:b/>
                <w:bCs/>
                <w:color w:val="303030"/>
              </w:rPr>
            </w:pPr>
            <w:r w:rsidRPr="00300034">
              <w:rPr>
                <w:rFonts w:ascii="Avenir Next LT Pro" w:hAnsi="Avenir Next LT Pro" w:cs="Calibri"/>
                <w:b/>
                <w:bCs/>
                <w:color w:val="303030"/>
                <w:highlight w:val="cyan"/>
              </w:rPr>
              <w:t xml:space="preserve">{descripcion_punto_codigo}:</w:t>
            </w:r>
            <w:r w:rsidRPr="00300034">
              <w:rPr>
                <w:rFonts w:ascii="Avenir Next LT Pro" w:hAnsi="Avenir Next LT Pro" w:cs="Calibri"/>
                <w:color w:val="303030"/>
                <w:highlight w:val="cyan"/>
              </w:rPr>
              <w:t xml:space="preserve">{descripcion_punto_texto}</w:t>
            </w:r>
          </w:p>
        </w:tc>
      </w:tr>
      <w:tr w:rsidR="00583E4B" w:rsidRPr="00300034" w14:paraId="214508C4" w14:textId="77777777" w:rsidTr="00583E4B">
        <w:trPr>
          <w:cantSplit/>
          <w:trHeight w:val="20"/>
          <w:jc w:val="center"/>
        </w:trPr>
        <w:tc>
          <w:tcPr>
            <w:tcW w:w="245" w:type="pct"/>
            <w:vMerge w:val="restart"/>
            <w:shd w:val="clear" w:color="auto" w:fill="004CAB"/>
            <w:textDirection w:val="btLr"/>
            <w:vAlign w:val="center"/>
          </w:tcPr>
          <w:p w14:paraId="0443CC1F" w14:textId="4C7A93F8" w:rsidR="00583E4B" w:rsidRPr="00300034" w:rsidRDefault="00583E4B" w:rsidP="008A2A57">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Registro fotográfico</w:t>
            </w:r>
          </w:p>
        </w:tc>
        <w:tc>
          <w:tcPr>
            <w:tcW w:w="2387" w:type="pct"/>
            <w:shd w:val="clear" w:color="auto" w:fill="auto"/>
            <w:vAlign w:val="center"/>
          </w:tcPr>
          <w:p w14:paraId="37FA6D8C" w14:textId="22AE21B6" w:rsidR="00583E4B" w:rsidRPr="00300034" w:rsidRDefault="00A00E34" w:rsidP="00A00E34">
            <w:pPr>
              <w:jc w:val="center"/>
              <w:rPr>
                <w:rFonts w:ascii="Avenir Next LT Pro" w:hAnsi="Avenir Next LT Pro" w:cs="Calibri"/>
                <w:color w:val="303030"/>
                <w:sz w:val="20"/>
                <w:szCs w:val="20"/>
              </w:rPr>
            </w:pPr>
            <w:r w:rsidRPr="00300034">
              <w:rPr>
                <w:rFonts w:ascii="Avenir Next LT Pro" w:hAnsi="Avenir Next LT Pro" w:cs="Calibri"/>
                <w:color w:val="303030"/>
                <w:sz w:val="20"/>
                <w:szCs w:val="20"/>
              </w:rPr>
              <w:t>Aquí se adjuntan las fotos (georreferenciadas en el caso que aplique)</w:t>
            </w:r>
          </w:p>
        </w:tc>
        <w:tc>
          <w:tcPr>
            <w:tcW w:w="2368" w:type="pct"/>
            <w:shd w:val="clear" w:color="auto" w:fill="auto"/>
            <w:vAlign w:val="center"/>
          </w:tcPr>
          <w:p w14:paraId="1D4954C0" w14:textId="53238F51" w:rsidR="00583E4B" w:rsidRPr="00300034" w:rsidRDefault="00A00E34" w:rsidP="00583E4B">
            <w:pPr>
              <w:jc w:val="center"/>
              <w:rPr>
                <w:rFonts w:ascii="Avenir Next LT Pro" w:hAnsi="Avenir Next LT Pro" w:cs="Calibri"/>
                <w:b/>
                <w:bCs/>
                <w:color w:val="303030"/>
                <w:sz w:val="20"/>
                <w:szCs w:val="20"/>
              </w:rPr>
            </w:pPr>
            <w:r w:rsidRPr="00300034">
              <w:rPr>
                <w:rFonts w:ascii="Avenir Next LT Pro" w:hAnsi="Avenir Next LT Pro" w:cs="Calibri"/>
                <w:color w:val="303030"/>
                <w:sz w:val="20"/>
                <w:szCs w:val="20"/>
              </w:rPr>
              <w:t>Aquí se adjuntan las fotos (georreferenciadas en el caso que aplique)</w:t>
            </w:r>
          </w:p>
        </w:tc>
      </w:tr>
      <w:tr w:rsidR="00583E4B" w:rsidRPr="00300034" w14:paraId="50EFA124" w14:textId="77777777" w:rsidTr="00583E4B">
        <w:trPr>
          <w:cantSplit/>
          <w:trHeight w:val="20"/>
          <w:jc w:val="center"/>
        </w:trPr>
        <w:tc>
          <w:tcPr>
            <w:tcW w:w="245" w:type="pct"/>
            <w:vMerge/>
            <w:shd w:val="clear" w:color="auto" w:fill="004CAB"/>
            <w:textDirection w:val="btLr"/>
            <w:vAlign w:val="center"/>
            <w:hideMark/>
          </w:tcPr>
          <w:p w14:paraId="3ED12B86" w14:textId="27644367" w:rsidR="00583E4B" w:rsidRPr="00300034" w:rsidRDefault="00583E4B" w:rsidP="008A2A57">
            <w:pPr>
              <w:jc w:val="center"/>
              <w:rPr>
                <w:rFonts w:ascii="Avenir Next LT Pro" w:eastAsia="Times New Roman" w:hAnsi="Avenir Next LT Pro" w:cs="Calibri"/>
                <w:b/>
                <w:bCs/>
                <w:color w:val="FFFFFF" w:themeColor="background1"/>
                <w:sz w:val="20"/>
                <w:szCs w:val="20"/>
                <w:lang w:eastAsia="es-CO"/>
              </w:rPr>
            </w:pPr>
          </w:p>
        </w:tc>
        <w:tc>
          <w:tcPr>
            <w:tcW w:w="2387" w:type="pct"/>
            <w:shd w:val="clear" w:color="auto" w:fill="auto"/>
            <w:vAlign w:val="center"/>
            <w:hideMark/>
          </w:tcPr>
          <w:p w14:paraId="797F86C6" w14:textId="6030BA19" w:rsidR="00583E4B" w:rsidRPr="00300034" w:rsidRDefault="00583E4B" w:rsidP="00583E4B">
            <w:pPr>
              <w:jc w:val="center"/>
              <w:rPr>
                <w:rFonts w:ascii="Avenir Next LT Pro" w:hAnsi="Avenir Next LT Pro" w:cs="Calibri"/>
                <w:color w:val="303030"/>
                <w:sz w:val="20"/>
                <w:szCs w:val="20"/>
              </w:rPr>
            </w:pPr>
            <w:bookmarkStart w:id="191" w:name="_Toc230869543"/>
            <w:r w:rsidRPr="00300034">
              <w:rPr>
                <w:rFonts w:ascii="Avenir Next LT Pro" w:hAnsi="Avenir Next LT Pro" w:cs="Calibri"/>
                <w:b/>
                <w:bCs/>
                <w:color w:val="303030"/>
                <w:sz w:val="20"/>
                <w:szCs w:val="20"/>
              </w:rPr>
              <w:t xml:space="preserve">Fotografía </w:t>
            </w:r>
            <w:r w:rsidRPr="00300034">
              <w:rPr>
                <w:rFonts w:ascii="Avenir Next LT Pro" w:hAnsi="Avenir Next LT Pro" w:cs="Calibri"/>
                <w:b/>
                <w:bCs/>
                <w:color w:val="303030"/>
                <w:sz w:val="20"/>
                <w:szCs w:val="20"/>
              </w:rPr>
              <w:fldChar w:fldCharType="begin"/>
            </w:r>
            <w:r w:rsidRPr="00300034">
              <w:rPr>
                <w:rFonts w:ascii="Avenir Next LT Pro" w:hAnsi="Avenir Next LT Pro" w:cs="Calibri"/>
                <w:b/>
                <w:bCs/>
                <w:color w:val="303030"/>
                <w:sz w:val="20"/>
                <w:szCs w:val="20"/>
              </w:rPr>
              <w:instrText xml:space="preserve"> SEQ Fotografía \* ARABIC </w:instrText>
            </w:r>
            <w:r w:rsidRPr="00300034">
              <w:rPr>
                <w:rFonts w:ascii="Avenir Next LT Pro" w:hAnsi="Avenir Next LT Pro" w:cs="Calibri"/>
                <w:b/>
                <w:bCs/>
                <w:color w:val="303030"/>
                <w:sz w:val="20"/>
                <w:szCs w:val="20"/>
              </w:rPr>
              <w:fldChar w:fldCharType="separate"/>
            </w:r>
            <w:r w:rsidR="002E439D">
              <w:rPr>
                <w:rFonts w:ascii="Avenir Next LT Pro" w:hAnsi="Avenir Next LT Pro" w:cs="Calibri"/>
                <w:b/>
                <w:bCs/>
                <w:noProof/>
                <w:color w:val="303030"/>
                <w:sz w:val="20"/>
                <w:szCs w:val="20"/>
              </w:rPr>
              <w:t>1</w:t>
            </w:r>
            <w:r w:rsidRPr="00300034">
              <w:rPr>
                <w:rFonts w:ascii="Avenir Next LT Pro" w:hAnsi="Avenir Next LT Pro" w:cs="Calibri"/>
                <w:b/>
                <w:bCs/>
                <w:color w:val="303030"/>
                <w:sz w:val="20"/>
                <w:szCs w:val="20"/>
              </w:rPr>
              <w:fldChar w:fldCharType="end"/>
            </w:r>
            <w:r w:rsidRPr="00300034">
              <w:rPr>
                <w:rFonts w:ascii="Avenir Next LT Pro" w:hAnsi="Avenir Next LT Pro" w:cs="Calibri"/>
                <w:b/>
                <w:bCs/>
                <w:color w:val="303030"/>
                <w:sz w:val="20"/>
                <w:szCs w:val="20"/>
              </w:rPr>
              <w:t xml:space="preserve">. </w:t>
            </w:r>
            <w:r w:rsidR="00616483" w:rsidRPr="00300034">
              <w:rPr>
                <w:rFonts w:ascii="Avenir Next LT Pro" w:hAnsi="Avenir Next LT Pro" w:cs="Calibri"/>
                <w:b/>
                <w:bCs/>
                <w:color w:val="303030"/>
                <w:sz w:val="20"/>
                <w:szCs w:val="20"/>
              </w:rPr>
              <w:t xml:space="preserve">{foto1_caption}</w:t>
            </w:r>
            <w:bookmarkEnd w:id="191"/>
          </w:p>
        </w:tc>
        <w:tc>
          <w:tcPr>
            <w:tcW w:w="2368" w:type="pct"/>
            <w:shd w:val="clear" w:color="auto" w:fill="auto"/>
            <w:vAlign w:val="center"/>
          </w:tcPr>
          <w:p w14:paraId="2C6244A1" w14:textId="61CC92A7" w:rsidR="00583E4B" w:rsidRPr="00300034" w:rsidRDefault="00583E4B" w:rsidP="00583E4B">
            <w:pPr>
              <w:jc w:val="center"/>
              <w:rPr>
                <w:rFonts w:ascii="Avenir Next LT Pro" w:eastAsia="Times New Roman" w:hAnsi="Avenir Next LT Pro" w:cs="Calibri"/>
                <w:b/>
                <w:bCs/>
                <w:iCs/>
                <w:color w:val="303030"/>
                <w:sz w:val="20"/>
                <w:szCs w:val="20"/>
                <w:lang w:eastAsia="es-CO"/>
              </w:rPr>
            </w:pPr>
            <w:bookmarkStart w:id="192" w:name="_Toc230869544"/>
            <w:r w:rsidRPr="00300034">
              <w:rPr>
                <w:rFonts w:ascii="Avenir Next LT Pro" w:hAnsi="Avenir Next LT Pro" w:cs="Calibri"/>
                <w:b/>
                <w:bCs/>
                <w:color w:val="303030"/>
                <w:sz w:val="20"/>
                <w:szCs w:val="20"/>
              </w:rPr>
              <w:t xml:space="preserve">Fotografía </w:t>
            </w:r>
            <w:r w:rsidRPr="00300034">
              <w:rPr>
                <w:rFonts w:ascii="Avenir Next LT Pro" w:hAnsi="Avenir Next LT Pro" w:cs="Calibri"/>
                <w:b/>
                <w:bCs/>
                <w:color w:val="303030"/>
                <w:sz w:val="20"/>
                <w:szCs w:val="20"/>
              </w:rPr>
              <w:fldChar w:fldCharType="begin"/>
            </w:r>
            <w:r w:rsidRPr="00300034">
              <w:rPr>
                <w:rFonts w:ascii="Avenir Next LT Pro" w:hAnsi="Avenir Next LT Pro" w:cs="Calibri"/>
                <w:b/>
                <w:bCs/>
                <w:color w:val="303030"/>
                <w:sz w:val="20"/>
                <w:szCs w:val="20"/>
              </w:rPr>
              <w:instrText xml:space="preserve"> SEQ Fotografía \* ARABIC </w:instrText>
            </w:r>
            <w:r w:rsidRPr="00300034">
              <w:rPr>
                <w:rFonts w:ascii="Avenir Next LT Pro" w:hAnsi="Avenir Next LT Pro" w:cs="Calibri"/>
                <w:b/>
                <w:bCs/>
                <w:color w:val="303030"/>
                <w:sz w:val="20"/>
                <w:szCs w:val="20"/>
              </w:rPr>
              <w:fldChar w:fldCharType="separate"/>
            </w:r>
            <w:r w:rsidR="002E439D">
              <w:rPr>
                <w:rFonts w:ascii="Avenir Next LT Pro" w:hAnsi="Avenir Next LT Pro" w:cs="Calibri"/>
                <w:b/>
                <w:bCs/>
                <w:noProof/>
                <w:color w:val="303030"/>
                <w:sz w:val="20"/>
                <w:szCs w:val="20"/>
              </w:rPr>
              <w:t>2</w:t>
            </w:r>
            <w:r w:rsidRPr="00300034">
              <w:rPr>
                <w:rFonts w:ascii="Avenir Next LT Pro" w:hAnsi="Avenir Next LT Pro" w:cs="Calibri"/>
                <w:b/>
                <w:bCs/>
                <w:color w:val="303030"/>
                <w:sz w:val="20"/>
                <w:szCs w:val="20"/>
              </w:rPr>
              <w:fldChar w:fldCharType="end"/>
            </w:r>
            <w:r w:rsidRPr="00300034">
              <w:rPr>
                <w:rFonts w:ascii="Avenir Next LT Pro" w:hAnsi="Avenir Next LT Pro" w:cs="Calibri"/>
                <w:b/>
                <w:bCs/>
                <w:color w:val="303030"/>
                <w:sz w:val="20"/>
                <w:szCs w:val="20"/>
              </w:rPr>
              <w:t xml:space="preserve">. </w:t>
            </w:r>
            <w:r w:rsidR="00616483" w:rsidRPr="00300034">
              <w:rPr>
                <w:rFonts w:ascii="Avenir Next LT Pro" w:hAnsi="Avenir Next LT Pro" w:cs="Calibri"/>
                <w:b/>
                <w:bCs/>
                <w:color w:val="303030"/>
                <w:sz w:val="20"/>
                <w:szCs w:val="20"/>
              </w:rPr>
              <w:t xml:space="preserve">{foto2_caption}</w:t>
            </w:r>
            <w:bookmarkEnd w:id="192"/>
          </w:p>
        </w:tc>
      </w:tr>
    </w:tbl>
    <w:p w14:paraId="1B88F585" w14:textId="5135400A" w:rsidR="0002563A" w:rsidRPr="00300034" w:rsidRDefault="00FF07B9" w:rsidP="008A2A57">
      <w:pPr>
        <w:jc w:val="center"/>
        <w:rPr>
          <w:rFonts w:ascii="Avenir Next LT Pro" w:eastAsia="Times New Roman" w:hAnsi="Avenir Next LT Pro" w:cs="Calibri"/>
          <w:i/>
          <w:color w:val="303030"/>
          <w:sz w:val="20"/>
          <w:szCs w:val="20"/>
        </w:rPr>
      </w:pPr>
      <w:r w:rsidRPr="00300034">
        <w:rPr>
          <w:rFonts w:ascii="Avenir Next LT Pro" w:eastAsia="Times New Roman" w:hAnsi="Avenir Next LT Pro" w:cs="Calibri"/>
          <w:i/>
          <w:color w:val="303030"/>
          <w:sz w:val="20"/>
          <w:szCs w:val="20"/>
        </w:rPr>
        <w:t xml:space="preserve">Fuente: </w:t>
      </w:r>
      <w:r w:rsidR="0077582C" w:rsidRPr="00300034">
        <w:rPr>
          <w:rFonts w:ascii="Avenir Next LT Pro" w:eastAsia="Times New Roman" w:hAnsi="Avenir Next LT Pro" w:cs="Calibri"/>
          <w:i/>
          <w:color w:val="303030"/>
          <w:sz w:val="20"/>
          <w:szCs w:val="20"/>
        </w:rPr>
        <w:t>ALS ENVIRONMENTAL S.A.S.</w:t>
      </w:r>
      <w:r w:rsidRPr="00300034">
        <w:rPr>
          <w:rFonts w:ascii="Avenir Next LT Pro" w:eastAsia="Times New Roman" w:hAnsi="Avenir Next LT Pro" w:cs="Calibri"/>
          <w:i/>
          <w:color w:val="303030"/>
          <w:sz w:val="20"/>
          <w:szCs w:val="20"/>
        </w:rPr>
        <w:t xml:space="preserve">, </w:t>
      </w:r>
      <w:r w:rsidR="0077582C" w:rsidRPr="00300034">
        <w:rPr>
          <w:rFonts w:ascii="Avenir Next LT Pro" w:eastAsia="Times New Roman" w:hAnsi="Avenir Next LT Pro" w:cs="Calibri"/>
          <w:i/>
          <w:color w:val="303030"/>
          <w:sz w:val="20"/>
          <w:szCs w:val="20"/>
          <w:highlight w:val="cyan"/>
        </w:rPr>
        <w:t xml:space="preserve">{fuente_anio_tabla5}</w:t>
      </w:r>
      <w:r w:rsidRPr="00300034">
        <w:rPr>
          <w:rFonts w:ascii="Avenir Next LT Pro" w:eastAsia="Times New Roman" w:hAnsi="Avenir Next LT Pro" w:cs="Calibri"/>
          <w:i/>
          <w:color w:val="303030"/>
          <w:sz w:val="20"/>
          <w:szCs w:val="20"/>
          <w:highlight w:val="cyan"/>
        </w:rPr>
        <w:t>.</w:t>
      </w:r>
    </w:p>
    <w:p w14:paraId="1E19B9A1" w14:textId="68C12207" w:rsidR="00045011" w:rsidRPr="00300034" w:rsidRDefault="00045011" w:rsidP="009C5478">
      <w:pPr>
        <w:pStyle w:val="Ttulo2"/>
        <w:rPr>
          <w:lang w:val="es-CO" w:eastAsia="es-MX"/>
        </w:rPr>
      </w:pPr>
      <w:bookmarkStart w:id="193" w:name="_Toc230881381"/>
      <w:bookmarkStart w:id="194" w:name="_Toc230881426"/>
      <w:commentRangeStart w:id="195"/>
      <w:r w:rsidRPr="00300034">
        <w:rPr>
          <w:highlight w:val="cyan"/>
          <w:lang w:val="es-CO" w:eastAsia="es-MX"/>
        </w:rPr>
        <w:t xml:space="preserve">Ubicación </w:t>
      </w:r>
      <w:r w:rsidR="00985E9F" w:rsidRPr="00300034">
        <w:rPr>
          <w:highlight w:val="cyan"/>
          <w:lang w:val="es-CO" w:eastAsia="es-MX"/>
        </w:rPr>
        <w:t>de</w:t>
      </w:r>
      <w:r w:rsidR="00EF4F82" w:rsidRPr="00300034">
        <w:rPr>
          <w:highlight w:val="cyan"/>
          <w:lang w:val="es-CO" w:eastAsia="es-MX"/>
        </w:rPr>
        <w:t>l</w:t>
      </w:r>
      <w:r w:rsidR="00985E9F" w:rsidRPr="00300034">
        <w:rPr>
          <w:highlight w:val="cyan"/>
          <w:lang w:val="es-CO" w:eastAsia="es-MX"/>
        </w:rPr>
        <w:t xml:space="preserve"> pu</w:t>
      </w:r>
      <w:commentRangeEnd w:id="195"/>
      <w:r w:rsidR="00616483" w:rsidRPr="00300034">
        <w:rPr>
          <w:rStyle w:val="Refdecomentario"/>
          <w:rFonts w:ascii="Tahoma" w:hAnsi="Tahoma"/>
          <w:b w:val="0"/>
          <w:bCs w:val="0"/>
          <w:color w:val="auto"/>
          <w:szCs w:val="20"/>
          <w:lang w:val="es-CO" w:eastAsia="es-MX"/>
        </w:rPr>
        <w:commentReference w:id="195"/>
      </w:r>
      <w:r w:rsidR="00985E9F" w:rsidRPr="00300034">
        <w:rPr>
          <w:highlight w:val="cyan"/>
          <w:lang w:val="es-CO" w:eastAsia="es-MX"/>
        </w:rPr>
        <w:t>nto</w:t>
      </w:r>
      <w:r w:rsidR="00985E9F" w:rsidRPr="00300034">
        <w:rPr>
          <w:lang w:val="es-CO" w:eastAsia="es-MX"/>
        </w:rPr>
        <w:t xml:space="preserve"> de monitoreo</w:t>
      </w:r>
      <w:bookmarkEnd w:id="182"/>
      <w:bookmarkEnd w:id="183"/>
      <w:bookmarkEnd w:id="184"/>
      <w:bookmarkEnd w:id="193"/>
      <w:bookmarkEnd w:id="194"/>
    </w:p>
    <w:p w14:paraId="0F90F031" w14:textId="6C4619F8" w:rsidR="003E0D15" w:rsidRPr="00300034" w:rsidRDefault="003E0D15" w:rsidP="003E0D15">
      <w:pPr>
        <w:spacing w:after="24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 xml:space="preserve">En este numeral se presenta la ubicación geográfica y las </w:t>
      </w:r>
      <w:r w:rsidRPr="00300034">
        <w:rPr>
          <w:rFonts w:ascii="Avenir Next LT Pro" w:hAnsi="Avenir Next LT Pro" w:cs="Calibri"/>
          <w:color w:val="303030"/>
          <w:sz w:val="22"/>
          <w:szCs w:val="22"/>
          <w:highlight w:val="cyan"/>
        </w:rPr>
        <w:t>características del punto de</w:t>
      </w:r>
      <w:r w:rsidRPr="00300034">
        <w:rPr>
          <w:rFonts w:ascii="Avenir Next LT Pro" w:hAnsi="Avenir Next LT Pro" w:cs="Calibri"/>
          <w:color w:val="303030"/>
          <w:sz w:val="22"/>
          <w:szCs w:val="22"/>
        </w:rPr>
        <w:t xml:space="preserve"> monitoreo, </w:t>
      </w:r>
      <w:r w:rsidRPr="00300034">
        <w:rPr>
          <w:rFonts w:ascii="Avenir Next LT Pro" w:eastAsia="Calibri" w:hAnsi="Avenir Next LT Pro" w:cs="Calibri"/>
          <w:color w:val="303030"/>
          <w:sz w:val="22"/>
          <w:szCs w:val="22"/>
          <w:lang w:eastAsia="en-US"/>
        </w:rPr>
        <w:t xml:space="preserve">realizado </w:t>
      </w:r>
      <w:r w:rsidRPr="00300034">
        <w:rPr>
          <w:rFonts w:ascii="Avenir Next LT Pro" w:hAnsi="Avenir Next LT Pro" w:cs="Calibri"/>
          <w:color w:val="303030"/>
          <w:sz w:val="22"/>
          <w:szCs w:val="22"/>
        </w:rPr>
        <w:t xml:space="preserve">en el área de estudio, localizada </w:t>
      </w:r>
      <w:r w:rsidR="00616483" w:rsidRPr="00300034">
        <w:rPr>
          <w:rFonts w:ascii="Avenir Next LT Pro" w:hAnsi="Avenir Next LT Pro" w:cs="Calibri"/>
          <w:color w:val="303030"/>
          <w:sz w:val="22"/>
          <w:szCs w:val="22"/>
        </w:rPr>
        <w:t xml:space="preserve">en el municipio {municipio_ubicacion}</w:t>
      </w:r>
      <w:r w:rsidRPr="00300034">
        <w:rPr>
          <w:rFonts w:ascii="Avenir Next LT Pro" w:hAnsi="Avenir Next LT Pro" w:cs="Calibri"/>
          <w:color w:val="303030"/>
          <w:sz w:val="22"/>
          <w:szCs w:val="22"/>
        </w:rPr>
        <w:t>, departamento de</w:t>
      </w:r>
      <w:r w:rsidR="00616483" w:rsidRPr="00300034">
        <w:rPr>
          <w:rFonts w:ascii="Avenir Next LT Pro" w:hAnsi="Avenir Next LT Pro" w:cs="Calibri"/>
          <w:color w:val="303030"/>
          <w:sz w:val="22"/>
          <w:szCs w:val="22"/>
        </w:rPr>
        <w:t xml:space="preserve"> {departamento_ubicacion}</w:t>
      </w:r>
      <w:r w:rsidRPr="00300034">
        <w:rPr>
          <w:rFonts w:ascii="Avenir Next LT Pro" w:hAnsi="Avenir Next LT Pro" w:cs="Calibri"/>
          <w:color w:val="303030"/>
          <w:sz w:val="22"/>
          <w:szCs w:val="22"/>
        </w:rPr>
        <w:t>.</w:t>
      </w:r>
    </w:p>
    <w:p w14:paraId="558E2080" w14:textId="77777777" w:rsidR="00616483" w:rsidRPr="00300034" w:rsidRDefault="00616483" w:rsidP="00616483">
      <w:pPr>
        <w:spacing w:after="240" w:line="360" w:lineRule="auto"/>
        <w:jc w:val="both"/>
        <w:rPr>
          <w:rFonts w:ascii="Avenir Next LT Pro" w:eastAsia="Times New Roman" w:hAnsi="Avenir Next LT Pro" w:cs="Calibri"/>
          <w:color w:val="303030"/>
          <w:sz w:val="22"/>
          <w:szCs w:val="22"/>
          <w:lang w:eastAsia="es-CO"/>
        </w:rPr>
      </w:pPr>
      <w:r w:rsidRPr="00300034">
        <w:rPr>
          <w:rFonts w:ascii="Avenir Next LT Pro" w:eastAsia="Times New Roman" w:hAnsi="Avenir Next LT Pro" w:cs="Calibri"/>
          <w:color w:val="303030"/>
          <w:sz w:val="22"/>
          <w:szCs w:val="22"/>
          <w:highlight w:val="cyan"/>
          <w:lang w:eastAsia="es-CO"/>
        </w:rPr>
        <w:t>En este párrafo se deben relacionar la información sobre las condiciones climáticas de la zona de estudio, se debe citar la fuente de referencia y relacionarla dentro del capítulo de referencias bibliográficas</w:t>
      </w:r>
      <w:r w:rsidRPr="00300034">
        <w:rPr>
          <w:rFonts w:ascii="Avenir Next LT Pro" w:eastAsia="Times New Roman" w:hAnsi="Avenir Next LT Pro" w:cs="Calibri"/>
          <w:color w:val="303030"/>
          <w:sz w:val="22"/>
          <w:szCs w:val="22"/>
          <w:lang w:eastAsia="es-CO"/>
        </w:rPr>
        <w:t>.</w:t>
      </w:r>
    </w:p>
    <w:p w14:paraId="3D33FFDC" w14:textId="1EE5942F" w:rsidR="005E1519" w:rsidRPr="00300034" w:rsidRDefault="007F4D48" w:rsidP="00FB3148">
      <w:pPr>
        <w:spacing w:after="240" w:line="360" w:lineRule="auto"/>
        <w:jc w:val="both"/>
        <w:rPr>
          <w:rFonts w:ascii="Avenir Next LT Pro" w:hAnsi="Avenir Next LT Pro" w:cs="Calibri"/>
          <w:b/>
          <w:bCs/>
          <w:color w:val="303030"/>
          <w:sz w:val="22"/>
          <w:szCs w:val="22"/>
        </w:rPr>
      </w:pPr>
      <w:r w:rsidRPr="00300034">
        <w:rPr>
          <w:rFonts w:ascii="Avenir Next LT Pro" w:hAnsi="Avenir Next LT Pro" w:cs="Calibri"/>
          <w:color w:val="303030"/>
          <w:sz w:val="22"/>
          <w:szCs w:val="22"/>
          <w:highlight w:val="cyan"/>
        </w:rPr>
        <w:t>El punto de monitoreo</w:t>
      </w:r>
      <w:r w:rsidRPr="00300034">
        <w:rPr>
          <w:rFonts w:ascii="Avenir Next LT Pro" w:hAnsi="Avenir Next LT Pro" w:cs="Calibri"/>
          <w:color w:val="303030"/>
          <w:sz w:val="22"/>
          <w:szCs w:val="22"/>
        </w:rPr>
        <w:t xml:space="preserve"> se ubicó</w:t>
      </w:r>
      <w:r w:rsidR="00CF50A6" w:rsidRPr="00300034">
        <w:rPr>
          <w:rFonts w:ascii="Avenir Next LT Pro" w:hAnsi="Avenir Next LT Pro" w:cs="Calibri"/>
          <w:color w:val="303030"/>
          <w:sz w:val="22"/>
          <w:szCs w:val="22"/>
        </w:rPr>
        <w:t xml:space="preserve"> de acuerdo con el sistema de coordenadas geográficas WGS84 y</w:t>
      </w:r>
      <w:r w:rsidR="00EA45F6" w:rsidRPr="00300034">
        <w:rPr>
          <w:rFonts w:ascii="Avenir Next LT Pro" w:hAnsi="Avenir Next LT Pro" w:cs="Calibri"/>
          <w:color w:val="303030"/>
          <w:sz w:val="22"/>
          <w:szCs w:val="22"/>
        </w:rPr>
        <w:t xml:space="preserve"> coordenadas</w:t>
      </w:r>
      <w:r w:rsidR="00CF50A6" w:rsidRPr="00300034">
        <w:rPr>
          <w:rFonts w:ascii="Avenir Next LT Pro" w:hAnsi="Avenir Next LT Pro" w:cs="Calibri"/>
          <w:color w:val="303030"/>
          <w:sz w:val="22"/>
          <w:szCs w:val="22"/>
        </w:rPr>
        <w:t xml:space="preserve"> </w:t>
      </w:r>
      <w:r w:rsidR="007B0CCB" w:rsidRPr="00300034">
        <w:rPr>
          <w:rFonts w:ascii="Avenir Next LT Pro" w:hAnsi="Avenir Next LT Pro" w:cs="Calibri"/>
          <w:color w:val="303030"/>
          <w:sz w:val="22"/>
          <w:szCs w:val="22"/>
        </w:rPr>
        <w:t xml:space="preserve">planas </w:t>
      </w:r>
      <w:r w:rsidR="00CF50A6" w:rsidRPr="00300034">
        <w:rPr>
          <w:rFonts w:ascii="Avenir Next LT Pro" w:hAnsi="Avenir Next LT Pro" w:cs="Calibri"/>
          <w:color w:val="303030"/>
          <w:sz w:val="22"/>
          <w:szCs w:val="22"/>
        </w:rPr>
        <w:t xml:space="preserve">Magna Sirgas con origen </w:t>
      </w:r>
      <w:r w:rsidR="003D7AA2" w:rsidRPr="00300034">
        <w:rPr>
          <w:rFonts w:ascii="Avenir Next LT Pro" w:hAnsi="Avenir Next LT Pro" w:cs="Calibri"/>
          <w:color w:val="303030"/>
          <w:sz w:val="22"/>
          <w:szCs w:val="22"/>
        </w:rPr>
        <w:t>Nacional</w:t>
      </w:r>
      <w:r w:rsidR="00CF50A6" w:rsidRPr="00300034">
        <w:rPr>
          <w:rFonts w:ascii="Avenir Next LT Pro" w:hAnsi="Avenir Next LT Pro" w:cs="Calibri"/>
          <w:color w:val="303030"/>
          <w:sz w:val="22"/>
          <w:szCs w:val="22"/>
        </w:rPr>
        <w:t>, las coordenadas se relacionan en la</w:t>
      </w:r>
      <w:r w:rsidR="00C554B0" w:rsidRPr="00300034">
        <w:rPr>
          <w:rFonts w:ascii="Avenir Next LT Pro" w:hAnsi="Avenir Next LT Pro" w:cs="Calibri"/>
          <w:color w:val="303030"/>
          <w:sz w:val="22"/>
          <w:szCs w:val="22"/>
        </w:rPr>
        <w:t xml:space="preserve"> </w:t>
      </w:r>
      <w:r w:rsidR="00C554B0" w:rsidRPr="00300034">
        <w:rPr>
          <w:rFonts w:ascii="Avenir Next LT Pro" w:eastAsia="Times New Roman" w:hAnsi="Avenir Next LT Pro" w:cs="Calibri"/>
          <w:b/>
          <w:color w:val="303030"/>
          <w:sz w:val="22"/>
          <w:szCs w:val="22"/>
        </w:rPr>
        <w:fldChar w:fldCharType="begin"/>
      </w:r>
      <w:r w:rsidR="00C554B0" w:rsidRPr="00300034">
        <w:rPr>
          <w:rFonts w:ascii="Avenir Next LT Pro" w:hAnsi="Avenir Next LT Pro" w:cs="Calibri"/>
          <w:color w:val="303030"/>
          <w:sz w:val="22"/>
          <w:szCs w:val="22"/>
        </w:rPr>
        <w:instrText xml:space="preserve"> REF _Ref22108617 \h </w:instrText>
      </w:r>
      <w:r w:rsidR="00051870" w:rsidRPr="00300034">
        <w:rPr>
          <w:rFonts w:ascii="Avenir Next LT Pro" w:eastAsia="Times New Roman" w:hAnsi="Avenir Next LT Pro" w:cs="Calibri"/>
          <w:b/>
          <w:color w:val="303030"/>
          <w:sz w:val="22"/>
          <w:szCs w:val="22"/>
        </w:rPr>
        <w:instrText xml:space="preserve"> \* MERGEFORMAT </w:instrText>
      </w:r>
      <w:r w:rsidR="00C554B0" w:rsidRPr="00300034">
        <w:rPr>
          <w:rFonts w:ascii="Avenir Next LT Pro" w:eastAsia="Times New Roman" w:hAnsi="Avenir Next LT Pro" w:cs="Calibri"/>
          <w:b/>
          <w:color w:val="303030"/>
          <w:sz w:val="22"/>
          <w:szCs w:val="22"/>
        </w:rPr>
      </w:r>
      <w:r w:rsidR="00C554B0" w:rsidRPr="00300034">
        <w:rPr>
          <w:rFonts w:ascii="Avenir Next LT Pro" w:eastAsia="Times New Roman" w:hAnsi="Avenir Next LT Pro" w:cs="Calibri"/>
          <w:b/>
          <w:color w:val="303030"/>
          <w:sz w:val="22"/>
          <w:szCs w:val="22"/>
        </w:rPr>
        <w:fldChar w:fldCharType="separate"/>
      </w:r>
      <w:r w:rsidR="002E439D" w:rsidRPr="002E439D">
        <w:rPr>
          <w:rFonts w:ascii="Avenir Next LT Pro" w:eastAsia="Times New Roman" w:hAnsi="Avenir Next LT Pro" w:cs="Calibri"/>
          <w:b/>
          <w:bCs/>
          <w:color w:val="303030"/>
          <w:sz w:val="22"/>
          <w:szCs w:val="22"/>
        </w:rPr>
        <w:t>Tabla 6</w:t>
      </w:r>
      <w:r w:rsidR="00C554B0" w:rsidRPr="00300034">
        <w:rPr>
          <w:rFonts w:ascii="Avenir Next LT Pro" w:eastAsia="Times New Roman" w:hAnsi="Avenir Next LT Pro" w:cs="Calibri"/>
          <w:b/>
          <w:color w:val="303030"/>
          <w:sz w:val="22"/>
          <w:szCs w:val="22"/>
        </w:rPr>
        <w:fldChar w:fldCharType="end"/>
      </w:r>
      <w:r w:rsidR="00C554B0" w:rsidRPr="00300034">
        <w:rPr>
          <w:rFonts w:ascii="Avenir Next LT Pro" w:eastAsia="Times New Roman" w:hAnsi="Avenir Next LT Pro" w:cs="Calibri"/>
          <w:b/>
          <w:color w:val="303030"/>
          <w:sz w:val="22"/>
          <w:szCs w:val="22"/>
        </w:rPr>
        <w:t xml:space="preserve"> </w:t>
      </w:r>
      <w:r w:rsidR="00CF50A6" w:rsidRPr="00300034">
        <w:rPr>
          <w:rFonts w:ascii="Avenir Next LT Pro" w:hAnsi="Avenir Next LT Pro" w:cs="Calibri"/>
          <w:color w:val="303030"/>
          <w:sz w:val="22"/>
          <w:szCs w:val="22"/>
        </w:rPr>
        <w:t>y la ubicación</w:t>
      </w:r>
      <w:r w:rsidR="00C554B0" w:rsidRPr="00300034">
        <w:rPr>
          <w:rFonts w:ascii="Avenir Next LT Pro" w:hAnsi="Avenir Next LT Pro" w:cs="Calibri"/>
          <w:color w:val="303030"/>
          <w:sz w:val="22"/>
          <w:szCs w:val="22"/>
        </w:rPr>
        <w:t xml:space="preserve"> geográfica en la </w:t>
      </w:r>
      <w:r w:rsidR="00A70AF2" w:rsidRPr="00300034">
        <w:rPr>
          <w:rFonts w:ascii="Avenir Next LT Pro" w:hAnsi="Avenir Next LT Pro" w:cs="Calibri"/>
          <w:b/>
          <w:bCs/>
          <w:color w:val="303030"/>
          <w:sz w:val="22"/>
          <w:szCs w:val="22"/>
        </w:rPr>
        <w:fldChar w:fldCharType="begin"/>
      </w:r>
      <w:r w:rsidR="00A70AF2" w:rsidRPr="00300034">
        <w:rPr>
          <w:rFonts w:ascii="Avenir Next LT Pro" w:hAnsi="Avenir Next LT Pro" w:cs="Calibri"/>
          <w:b/>
          <w:bCs/>
          <w:color w:val="303030"/>
          <w:sz w:val="22"/>
          <w:szCs w:val="22"/>
        </w:rPr>
        <w:instrText xml:space="preserve"> REF _Ref225495023 \h  \* MERGEFORMAT </w:instrText>
      </w:r>
      <w:r w:rsidR="00A70AF2" w:rsidRPr="00300034">
        <w:rPr>
          <w:rFonts w:ascii="Avenir Next LT Pro" w:hAnsi="Avenir Next LT Pro" w:cs="Calibri"/>
          <w:b/>
          <w:bCs/>
          <w:color w:val="303030"/>
          <w:sz w:val="22"/>
          <w:szCs w:val="22"/>
        </w:rPr>
      </w:r>
      <w:r w:rsidR="00A70AF2" w:rsidRPr="00300034">
        <w:rPr>
          <w:rFonts w:ascii="Avenir Next LT Pro" w:hAnsi="Avenir Next LT Pro" w:cs="Calibri"/>
          <w:b/>
          <w:bCs/>
          <w:color w:val="303030"/>
          <w:sz w:val="22"/>
          <w:szCs w:val="22"/>
        </w:rPr>
        <w:fldChar w:fldCharType="separate"/>
      </w:r>
      <w:r w:rsidR="002E439D" w:rsidRPr="002E439D">
        <w:rPr>
          <w:rFonts w:ascii="Avenir Next LT Pro" w:hAnsi="Avenir Next LT Pro" w:cs="Calibri"/>
          <w:b/>
          <w:bCs/>
          <w:color w:val="303030"/>
        </w:rPr>
        <w:t>Figura 10</w:t>
      </w:r>
      <w:r w:rsidR="00A70AF2" w:rsidRPr="00300034">
        <w:rPr>
          <w:rFonts w:ascii="Avenir Next LT Pro" w:hAnsi="Avenir Next LT Pro" w:cs="Calibri"/>
          <w:b/>
          <w:bCs/>
          <w:color w:val="303030"/>
          <w:sz w:val="22"/>
          <w:szCs w:val="22"/>
        </w:rPr>
        <w:fldChar w:fldCharType="end"/>
      </w:r>
      <w:r w:rsidR="00A70AF2" w:rsidRPr="00300034">
        <w:rPr>
          <w:rFonts w:ascii="Avenir Next LT Pro" w:hAnsi="Avenir Next LT Pro" w:cs="Calibri"/>
          <w:b/>
          <w:bCs/>
          <w:color w:val="303030"/>
          <w:sz w:val="22"/>
          <w:szCs w:val="22"/>
        </w:rPr>
        <w:t>.</w:t>
      </w:r>
    </w:p>
    <w:p w14:paraId="7788745F" w14:textId="22DEA8DA" w:rsidR="00C554B0" w:rsidRPr="00300034" w:rsidRDefault="00C554B0" w:rsidP="002C2B1D">
      <w:pPr>
        <w:jc w:val="center"/>
        <w:rPr>
          <w:rFonts w:ascii="Avenir Next LT Pro" w:eastAsia="Times New Roman" w:hAnsi="Avenir Next LT Pro" w:cs="Calibri"/>
          <w:b/>
          <w:bCs/>
          <w:color w:val="303030"/>
          <w:sz w:val="20"/>
          <w:szCs w:val="20"/>
        </w:rPr>
      </w:pPr>
      <w:bookmarkStart w:id="196" w:name="_Ref22108617"/>
      <w:bookmarkStart w:id="197" w:name="_Toc197069404"/>
      <w:bookmarkStart w:id="198" w:name="_Toc197069542"/>
      <w:bookmarkStart w:id="199" w:name="_Toc230869536"/>
      <w:bookmarkStart w:id="200" w:name="_Toc230935735"/>
      <w:r w:rsidRPr="00300034">
        <w:rPr>
          <w:rFonts w:ascii="Avenir Next LT Pro" w:eastAsia="Times New Roman" w:hAnsi="Avenir Next LT Pro" w:cs="Calibri"/>
          <w:b/>
          <w:bCs/>
          <w:color w:val="303030"/>
          <w:sz w:val="20"/>
          <w:szCs w:val="20"/>
        </w:rPr>
        <w:t xml:space="preserve">Tabla </w:t>
      </w:r>
      <w:r w:rsidR="00B50DDA" w:rsidRPr="00300034">
        <w:rPr>
          <w:rFonts w:ascii="Avenir Next LT Pro" w:eastAsia="Times New Roman" w:hAnsi="Avenir Next LT Pro" w:cs="Calibri"/>
          <w:b/>
          <w:bCs/>
          <w:color w:val="303030"/>
          <w:sz w:val="20"/>
          <w:szCs w:val="20"/>
        </w:rPr>
        <w:fldChar w:fldCharType="begin"/>
      </w:r>
      <w:r w:rsidR="00B50DDA" w:rsidRPr="00300034">
        <w:rPr>
          <w:rFonts w:ascii="Avenir Next LT Pro" w:eastAsia="Times New Roman" w:hAnsi="Avenir Next LT Pro" w:cs="Calibri"/>
          <w:b/>
          <w:bCs/>
          <w:color w:val="303030"/>
          <w:sz w:val="20"/>
          <w:szCs w:val="20"/>
        </w:rPr>
        <w:instrText xml:space="preserve"> SEQ Tabla \* ARABIC </w:instrText>
      </w:r>
      <w:r w:rsidR="00B50DDA" w:rsidRPr="00300034">
        <w:rPr>
          <w:rFonts w:ascii="Avenir Next LT Pro" w:eastAsia="Times New Roman" w:hAnsi="Avenir Next LT Pro" w:cs="Calibri"/>
          <w:b/>
          <w:bCs/>
          <w:color w:val="303030"/>
          <w:sz w:val="20"/>
          <w:szCs w:val="20"/>
        </w:rPr>
        <w:fldChar w:fldCharType="separate"/>
      </w:r>
      <w:r w:rsidR="002E439D">
        <w:rPr>
          <w:rFonts w:ascii="Avenir Next LT Pro" w:eastAsia="Times New Roman" w:hAnsi="Avenir Next LT Pro" w:cs="Calibri"/>
          <w:b/>
          <w:bCs/>
          <w:noProof/>
          <w:color w:val="303030"/>
          <w:sz w:val="20"/>
          <w:szCs w:val="20"/>
        </w:rPr>
        <w:t>6</w:t>
      </w:r>
      <w:r w:rsidR="00B50DDA" w:rsidRPr="00300034">
        <w:rPr>
          <w:rFonts w:ascii="Avenir Next LT Pro" w:eastAsia="Times New Roman" w:hAnsi="Avenir Next LT Pro" w:cs="Calibri"/>
          <w:b/>
          <w:bCs/>
          <w:color w:val="303030"/>
          <w:sz w:val="20"/>
          <w:szCs w:val="20"/>
        </w:rPr>
        <w:fldChar w:fldCharType="end"/>
      </w:r>
      <w:bookmarkEnd w:id="196"/>
      <w:r w:rsidRPr="00300034">
        <w:rPr>
          <w:rFonts w:ascii="Avenir Next LT Pro" w:eastAsia="Times New Roman" w:hAnsi="Avenir Next LT Pro" w:cs="Calibri"/>
          <w:b/>
          <w:bCs/>
          <w:color w:val="303030"/>
          <w:sz w:val="20"/>
          <w:szCs w:val="20"/>
        </w:rPr>
        <w:t xml:space="preserve">. Ubicación </w:t>
      </w:r>
      <w:r w:rsidRPr="00300034">
        <w:rPr>
          <w:rFonts w:ascii="Avenir Next LT Pro" w:eastAsia="Times New Roman" w:hAnsi="Avenir Next LT Pro" w:cs="Calibri"/>
          <w:b/>
          <w:bCs/>
          <w:color w:val="303030"/>
          <w:sz w:val="20"/>
          <w:szCs w:val="20"/>
          <w:highlight w:val="cyan"/>
        </w:rPr>
        <w:t>geográfica de</w:t>
      </w:r>
      <w:r w:rsidR="000D7006" w:rsidRPr="00300034">
        <w:rPr>
          <w:rFonts w:ascii="Avenir Next LT Pro" w:eastAsia="Times New Roman" w:hAnsi="Avenir Next LT Pro" w:cs="Calibri"/>
          <w:b/>
          <w:bCs/>
          <w:color w:val="303030"/>
          <w:sz w:val="20"/>
          <w:szCs w:val="20"/>
          <w:highlight w:val="cyan"/>
        </w:rPr>
        <w:t>l</w:t>
      </w:r>
      <w:r w:rsidRPr="00300034">
        <w:rPr>
          <w:rFonts w:ascii="Avenir Next LT Pro" w:eastAsia="Times New Roman" w:hAnsi="Avenir Next LT Pro" w:cs="Calibri"/>
          <w:b/>
          <w:bCs/>
          <w:color w:val="303030"/>
          <w:sz w:val="20"/>
          <w:szCs w:val="20"/>
          <w:highlight w:val="cyan"/>
        </w:rPr>
        <w:t xml:space="preserve"> punto de</w:t>
      </w:r>
      <w:r w:rsidRPr="00300034">
        <w:rPr>
          <w:rFonts w:ascii="Avenir Next LT Pro" w:eastAsia="Times New Roman" w:hAnsi="Avenir Next LT Pro" w:cs="Calibri"/>
          <w:b/>
          <w:bCs/>
          <w:color w:val="303030"/>
          <w:sz w:val="20"/>
          <w:szCs w:val="20"/>
        </w:rPr>
        <w:t xml:space="preserve"> monitoreo</w:t>
      </w:r>
      <w:r w:rsidR="00F20782" w:rsidRPr="00300034">
        <w:rPr>
          <w:rFonts w:ascii="Avenir Next LT Pro" w:eastAsia="Times New Roman" w:hAnsi="Avenir Next LT Pro" w:cs="Calibri"/>
          <w:b/>
          <w:bCs/>
          <w:color w:val="303030"/>
          <w:sz w:val="20"/>
          <w:szCs w:val="20"/>
        </w:rPr>
        <w:t>.</w:t>
      </w:r>
      <w:bookmarkEnd w:id="197"/>
      <w:bookmarkEnd w:id="198"/>
      <w:bookmarkEnd w:id="199"/>
      <w:bookmarkEnd w:id="200"/>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3E0D15" w:rsidRPr="00300034" w14:paraId="771227ED" w14:textId="77777777" w:rsidTr="003D7400">
        <w:trPr>
          <w:trHeight w:val="20"/>
        </w:trPr>
        <w:tc>
          <w:tcPr>
            <w:tcW w:w="2968" w:type="pct"/>
            <w:gridSpan w:val="4"/>
            <w:shd w:val="clear" w:color="auto" w:fill="004CAB"/>
            <w:noWrap/>
            <w:vAlign w:val="center"/>
            <w:hideMark/>
          </w:tcPr>
          <w:p w14:paraId="11A55124"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Características del monitoreo</w:t>
            </w:r>
          </w:p>
        </w:tc>
        <w:tc>
          <w:tcPr>
            <w:tcW w:w="2032" w:type="pct"/>
            <w:gridSpan w:val="2"/>
            <w:shd w:val="clear" w:color="auto" w:fill="004CAB"/>
            <w:noWrap/>
            <w:vAlign w:val="center"/>
            <w:hideMark/>
          </w:tcPr>
          <w:p w14:paraId="0E2686E8"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Georreferenciación</w:t>
            </w:r>
          </w:p>
        </w:tc>
      </w:tr>
      <w:tr w:rsidR="003E0D15" w:rsidRPr="00300034" w14:paraId="628767E3" w14:textId="77777777" w:rsidTr="003D7400">
        <w:trPr>
          <w:trHeight w:val="20"/>
        </w:trPr>
        <w:tc>
          <w:tcPr>
            <w:tcW w:w="1040" w:type="pct"/>
            <w:shd w:val="clear" w:color="auto" w:fill="004CAB"/>
            <w:vAlign w:val="center"/>
            <w:hideMark/>
          </w:tcPr>
          <w:p w14:paraId="0E92B167" w14:textId="77777777" w:rsidR="003E0D15" w:rsidRPr="00300034" w:rsidRDefault="003E0D15" w:rsidP="00376D03">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FFFFFF" w:themeColor="background1"/>
                <w:sz w:val="20"/>
                <w:szCs w:val="20"/>
                <w:lang w:eastAsia="es-CO"/>
              </w:rPr>
              <w:t>Punto</w:t>
            </w:r>
          </w:p>
        </w:tc>
        <w:tc>
          <w:tcPr>
            <w:tcW w:w="642" w:type="pct"/>
            <w:shd w:val="clear" w:color="auto" w:fill="004CAB"/>
            <w:vAlign w:val="center"/>
            <w:hideMark/>
          </w:tcPr>
          <w:p w14:paraId="2CAC6B1A"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ID muestra</w:t>
            </w:r>
          </w:p>
        </w:tc>
        <w:tc>
          <w:tcPr>
            <w:tcW w:w="690" w:type="pct"/>
            <w:shd w:val="clear" w:color="auto" w:fill="004CAB"/>
            <w:vAlign w:val="center"/>
            <w:hideMark/>
          </w:tcPr>
          <w:p w14:paraId="6D957E23"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Hora (</w:t>
            </w:r>
            <w:proofErr w:type="spellStart"/>
            <w:r w:rsidRPr="00300034">
              <w:rPr>
                <w:rFonts w:ascii="Avenir Next LT Pro" w:eastAsia="Times New Roman" w:hAnsi="Avenir Next LT Pro" w:cs="Calibri"/>
                <w:b/>
                <w:bCs/>
                <w:color w:val="FFFFFF" w:themeColor="background1"/>
                <w:sz w:val="20"/>
                <w:szCs w:val="20"/>
                <w:lang w:eastAsia="es-CO"/>
              </w:rPr>
              <w:t>hh:mm</w:t>
            </w:r>
            <w:proofErr w:type="spellEnd"/>
            <w:r w:rsidRPr="00300034">
              <w:rPr>
                <w:rFonts w:ascii="Avenir Next LT Pro" w:eastAsia="Times New Roman" w:hAnsi="Avenir Next LT Pro" w:cs="Calibri"/>
                <w:b/>
                <w:bCs/>
                <w:color w:val="FFFFFF" w:themeColor="background1"/>
                <w:sz w:val="20"/>
                <w:szCs w:val="20"/>
                <w:lang w:eastAsia="es-CO"/>
              </w:rPr>
              <w:t>)</w:t>
            </w:r>
          </w:p>
        </w:tc>
        <w:tc>
          <w:tcPr>
            <w:tcW w:w="596" w:type="pct"/>
            <w:shd w:val="clear" w:color="auto" w:fill="004CAB"/>
            <w:vAlign w:val="center"/>
            <w:hideMark/>
          </w:tcPr>
          <w:p w14:paraId="1B14FFAD"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Cota (msnm)</w:t>
            </w:r>
          </w:p>
        </w:tc>
        <w:tc>
          <w:tcPr>
            <w:tcW w:w="1044" w:type="pct"/>
            <w:shd w:val="clear" w:color="auto" w:fill="004CAB"/>
            <w:vAlign w:val="center"/>
            <w:hideMark/>
          </w:tcPr>
          <w:p w14:paraId="0FA1462D"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Geográficas WGS84</w:t>
            </w:r>
          </w:p>
        </w:tc>
        <w:tc>
          <w:tcPr>
            <w:tcW w:w="988" w:type="pct"/>
            <w:shd w:val="clear" w:color="auto" w:fill="004CAB"/>
            <w:vAlign w:val="center"/>
            <w:hideMark/>
          </w:tcPr>
          <w:p w14:paraId="390DD3E9" w14:textId="77777777" w:rsidR="003E0D15" w:rsidRPr="00300034" w:rsidRDefault="003E0D15" w:rsidP="00376D03">
            <w:pPr>
              <w:jc w:val="center"/>
              <w:rPr>
                <w:rFonts w:ascii="Avenir Next LT Pro" w:eastAsia="Times New Roman" w:hAnsi="Avenir Next LT Pro" w:cs="Calibri"/>
                <w:b/>
                <w:bCs/>
                <w:color w:val="FFFFFF" w:themeColor="background1"/>
                <w:sz w:val="20"/>
                <w:szCs w:val="20"/>
                <w:lang w:eastAsia="es-CO"/>
              </w:rPr>
            </w:pPr>
            <w:r w:rsidRPr="00300034">
              <w:rPr>
                <w:rFonts w:ascii="Avenir Next LT Pro" w:eastAsia="Times New Roman" w:hAnsi="Avenir Next LT Pro" w:cs="Calibri"/>
                <w:b/>
                <w:bCs/>
                <w:color w:val="FFFFFF" w:themeColor="background1"/>
                <w:sz w:val="20"/>
                <w:szCs w:val="20"/>
                <w:lang w:eastAsia="es-CO"/>
              </w:rPr>
              <w:t>Origen Nacional (m)</w:t>
            </w:r>
          </w:p>
        </w:tc>
      </w:tr>
      <w:tr w:rsidR="00616483" w:rsidRPr="00300034" w14:paraId="46E7ADCA" w14:textId="77777777" w:rsidTr="003D7400">
        <w:trPr>
          <w:trHeight w:val="20"/>
        </w:trPr>
        <w:tc>
          <w:tcPr>
            <w:tcW w:w="1040" w:type="pct"/>
            <w:vMerge w:val="restart"/>
            <w:shd w:val="clear" w:color="auto" w:fill="auto"/>
            <w:vAlign w:val="center"/>
          </w:tcPr>
          <w:p w14:paraId="7FA94BEC" w14:textId="15759034" w:rsidR="00616483" w:rsidRPr="00300034" w:rsidRDefault="00616483" w:rsidP="00616483">
            <w:pPr>
              <w:jc w:val="center"/>
              <w:rPr>
                <w:rFonts w:ascii="Avenir Next LT Pro" w:eastAsia="Times New Roman" w:hAnsi="Avenir Next LT Pro" w:cstheme="majorHAnsi"/>
                <w:color w:val="303030"/>
                <w:sz w:val="20"/>
                <w:szCs w:val="20"/>
                <w:lang w:eastAsia="es-CO"/>
              </w:rPr>
            </w:pPr>
            <w:r w:rsidRPr="00300034">
              <w:rPr>
                <w:rFonts w:ascii="Avenir Next LT Pro" w:hAnsi="Avenir Next LT Pro" w:cs="Calibri"/>
                <w:color w:val="303030"/>
                <w:sz w:val="20"/>
                <w:highlight w:val="cyan"/>
              </w:rPr>
              <w:t xml:space="preserve">{punto_nombre_tabla6}</w:t>
            </w:r>
          </w:p>
        </w:tc>
        <w:tc>
          <w:tcPr>
            <w:tcW w:w="642" w:type="pct"/>
            <w:vMerge w:val="restart"/>
            <w:shd w:val="clear" w:color="auto" w:fill="auto"/>
            <w:vAlign w:val="center"/>
          </w:tcPr>
          <w:p w14:paraId="1CD2A27C" w14:textId="5A29D2C9" w:rsidR="00616483" w:rsidRPr="00300034" w:rsidRDefault="00616483" w:rsidP="00616483">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highlight w:val="cyan"/>
                <w:lang w:eastAsia="es-CO"/>
              </w:rPr>
              <w:t xml:space="preserve">{punto_id_muestra_tabla6}</w:t>
            </w:r>
          </w:p>
        </w:tc>
        <w:tc>
          <w:tcPr>
            <w:tcW w:w="690" w:type="pct"/>
            <w:vMerge w:val="restart"/>
            <w:shd w:val="clear" w:color="auto" w:fill="auto"/>
            <w:noWrap/>
            <w:vAlign w:val="center"/>
          </w:tcPr>
          <w:p w14:paraId="57B02B5D" w14:textId="11885631" w:rsidR="00616483" w:rsidRPr="00300034" w:rsidRDefault="00616483" w:rsidP="00616483">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highlight w:val="cyan"/>
                <w:lang w:eastAsia="es-CO"/>
              </w:rPr>
              <w:t xml:space="preserve">{punto_hora_tabla6}</w:t>
            </w:r>
          </w:p>
        </w:tc>
        <w:tc>
          <w:tcPr>
            <w:tcW w:w="596" w:type="pct"/>
            <w:vMerge w:val="restart"/>
            <w:shd w:val="clear" w:color="auto" w:fill="auto"/>
            <w:vAlign w:val="center"/>
          </w:tcPr>
          <w:p w14:paraId="1C7C7118" w14:textId="365F623B" w:rsidR="00616483" w:rsidRPr="00300034" w:rsidRDefault="00616483" w:rsidP="00616483">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highlight w:val="cyan"/>
                <w:lang w:eastAsia="es-CO"/>
              </w:rPr>
              <w:t xml:space="preserve">{punto_cota_tabla6}</w:t>
            </w:r>
          </w:p>
        </w:tc>
        <w:tc>
          <w:tcPr>
            <w:tcW w:w="1044" w:type="pct"/>
            <w:shd w:val="clear" w:color="auto" w:fill="auto"/>
            <w:vAlign w:val="center"/>
          </w:tcPr>
          <w:p w14:paraId="6D0B652E" w14:textId="604F3E36" w:rsidR="00616483" w:rsidRPr="00300034" w:rsidRDefault="00616483" w:rsidP="00616483">
            <w:pPr>
              <w:jc w:val="center"/>
              <w:rPr>
                <w:rFonts w:ascii="Avenir Next LT Pro" w:eastAsia="Times New Roman" w:hAnsi="Avenir Next LT Pro" w:cs="Calibri"/>
                <w:color w:val="303030"/>
                <w:sz w:val="20"/>
                <w:szCs w:val="20"/>
                <w:lang w:eastAsia="es-CO"/>
              </w:rPr>
            </w:pPr>
            <w:proofErr w:type="spellStart"/>
            <w:r w:rsidRPr="00300034">
              <w:rPr>
                <w:rFonts w:ascii="Avenir Next LT Pro" w:hAnsi="Avenir Next LT Pro" w:cs="Calibri"/>
                <w:color w:val="303030"/>
                <w:sz w:val="20"/>
                <w:szCs w:val="20"/>
                <w:highlight w:val="cyan"/>
              </w:rPr>
              <w:t xml:space="preserve">{coord_lat_grados}</w:t>
            </w:r>
            <w:proofErr w:type="gramStart"/>
            <w:r w:rsidRPr="00300034">
              <w:rPr>
                <w:rFonts w:ascii="Avenir Next LT Pro" w:hAnsi="Avenir Next LT Pro" w:cs="Calibri"/>
                <w:color w:val="303030"/>
                <w:sz w:val="20"/>
                <w:szCs w:val="20"/>
                <w:highlight w:val="cyan"/>
              </w:rPr>
              <w:t xml:space="preserve">{coord_lat_min_seg}</w:t>
            </w:r>
            <w:proofErr w:type="gramEnd"/>
            <w:r w:rsidRPr="00300034">
              <w:rPr>
                <w:rFonts w:ascii="Avenir Next LT Pro" w:hAnsi="Avenir Next LT Pro" w:cs="Calibri"/>
                <w:color w:val="303030"/>
                <w:sz w:val="20"/>
                <w:szCs w:val="20"/>
                <w:highlight w:val="cyan"/>
              </w:rPr>
              <w:t xml:space="preserve">{coord_lat_hemisferio}</w:t>
            </w:r>
            <w:proofErr w:type="spellEnd"/>
          </w:p>
        </w:tc>
        <w:tc>
          <w:tcPr>
            <w:tcW w:w="988" w:type="pct"/>
            <w:shd w:val="clear" w:color="auto" w:fill="auto"/>
            <w:vAlign w:val="center"/>
          </w:tcPr>
          <w:p w14:paraId="69359024" w14:textId="6E32D889" w:rsidR="00616483" w:rsidRPr="00300034" w:rsidRDefault="00616483" w:rsidP="00616483">
            <w:pPr>
              <w:jc w:val="center"/>
              <w:rPr>
                <w:rFonts w:ascii="Avenir Next LT Pro" w:eastAsia="Times New Roman" w:hAnsi="Avenir Next LT Pro" w:cs="Calibri"/>
                <w:color w:val="303030"/>
                <w:sz w:val="20"/>
                <w:szCs w:val="20"/>
                <w:highlight w:val="cyan"/>
                <w:lang w:eastAsia="es-CO"/>
              </w:rPr>
            </w:pPr>
            <w:r w:rsidRPr="00300034">
              <w:rPr>
                <w:rFonts w:ascii="Avenir Next LT Pro" w:hAnsi="Avenir Next LT Pro" w:cs="Calibri"/>
                <w:color w:val="303030"/>
                <w:sz w:val="20"/>
                <w:szCs w:val="20"/>
                <w:highlight w:val="cyan"/>
                <w:lang w:eastAsia="es-CO"/>
              </w:rPr>
              <w:t xml:space="preserve">{coord_plano_norte}</w:t>
            </w:r>
          </w:p>
        </w:tc>
      </w:tr>
      <w:tr w:rsidR="00616483" w:rsidRPr="00300034" w14:paraId="05C3B801" w14:textId="77777777" w:rsidTr="003D7400">
        <w:trPr>
          <w:trHeight w:val="20"/>
        </w:trPr>
        <w:tc>
          <w:tcPr>
            <w:tcW w:w="1040" w:type="pct"/>
            <w:vMerge/>
            <w:vAlign w:val="center"/>
          </w:tcPr>
          <w:p w14:paraId="4102E9C3" w14:textId="77777777" w:rsidR="00616483" w:rsidRPr="00300034" w:rsidRDefault="00616483" w:rsidP="00616483">
            <w:pPr>
              <w:rPr>
                <w:rFonts w:ascii="Avenir Next LT Pro" w:eastAsia="Times New Roman" w:hAnsi="Avenir Next LT Pro" w:cstheme="majorHAnsi"/>
                <w:color w:val="303030"/>
                <w:sz w:val="20"/>
                <w:szCs w:val="20"/>
                <w:lang w:eastAsia="es-CO"/>
              </w:rPr>
            </w:pPr>
          </w:p>
        </w:tc>
        <w:tc>
          <w:tcPr>
            <w:tcW w:w="642" w:type="pct"/>
            <w:vMerge/>
            <w:vAlign w:val="center"/>
          </w:tcPr>
          <w:p w14:paraId="27CEAD57" w14:textId="77777777" w:rsidR="00616483" w:rsidRPr="00300034" w:rsidRDefault="00616483" w:rsidP="00616483">
            <w:pPr>
              <w:rPr>
                <w:rFonts w:ascii="Avenir Next LT Pro" w:eastAsia="Times New Roman" w:hAnsi="Avenir Next LT Pro" w:cs="Calibri"/>
                <w:color w:val="303030"/>
                <w:sz w:val="20"/>
                <w:szCs w:val="20"/>
                <w:lang w:eastAsia="es-CO"/>
              </w:rPr>
            </w:pPr>
          </w:p>
        </w:tc>
        <w:tc>
          <w:tcPr>
            <w:tcW w:w="690" w:type="pct"/>
            <w:vMerge/>
            <w:vAlign w:val="center"/>
          </w:tcPr>
          <w:p w14:paraId="3EDCB1BB" w14:textId="77777777" w:rsidR="00616483" w:rsidRPr="00300034" w:rsidRDefault="00616483" w:rsidP="00616483">
            <w:pPr>
              <w:rPr>
                <w:rFonts w:ascii="Avenir Next LT Pro" w:eastAsia="Times New Roman" w:hAnsi="Avenir Next LT Pro" w:cs="Calibri"/>
                <w:color w:val="303030"/>
                <w:sz w:val="20"/>
                <w:szCs w:val="20"/>
                <w:lang w:eastAsia="es-CO"/>
              </w:rPr>
            </w:pPr>
          </w:p>
        </w:tc>
        <w:tc>
          <w:tcPr>
            <w:tcW w:w="596" w:type="pct"/>
            <w:vMerge/>
            <w:vAlign w:val="center"/>
          </w:tcPr>
          <w:p w14:paraId="339B2595" w14:textId="77777777" w:rsidR="00616483" w:rsidRPr="00300034" w:rsidRDefault="00616483" w:rsidP="00616483">
            <w:pPr>
              <w:rPr>
                <w:rFonts w:ascii="Avenir Next LT Pro" w:eastAsia="Times New Roman" w:hAnsi="Avenir Next LT Pro" w:cs="Calibri"/>
                <w:color w:val="303030"/>
                <w:sz w:val="20"/>
                <w:szCs w:val="20"/>
                <w:lang w:eastAsia="es-CO"/>
              </w:rPr>
            </w:pPr>
          </w:p>
        </w:tc>
        <w:tc>
          <w:tcPr>
            <w:tcW w:w="1044" w:type="pct"/>
            <w:shd w:val="clear" w:color="auto" w:fill="auto"/>
            <w:vAlign w:val="center"/>
          </w:tcPr>
          <w:p w14:paraId="61FD8604" w14:textId="268BD3B1" w:rsidR="00616483" w:rsidRPr="00300034" w:rsidRDefault="00616483" w:rsidP="00616483">
            <w:pPr>
              <w:jc w:val="center"/>
              <w:rPr>
                <w:rFonts w:ascii="Avenir Next LT Pro" w:eastAsia="Times New Roman" w:hAnsi="Avenir Next LT Pro" w:cs="Calibri"/>
                <w:color w:val="303030"/>
                <w:sz w:val="20"/>
                <w:szCs w:val="20"/>
                <w:lang w:eastAsia="es-CO"/>
              </w:rPr>
            </w:pPr>
            <w:proofErr w:type="spellStart"/>
            <w:r w:rsidRPr="00300034">
              <w:rPr>
                <w:rFonts w:ascii="Avenir Next LT Pro" w:hAnsi="Avenir Next LT Pro" w:cs="Calibri"/>
                <w:color w:val="303030"/>
                <w:sz w:val="20"/>
                <w:szCs w:val="20"/>
                <w:highlight w:val="cyan"/>
              </w:rPr>
              <w:t xml:space="preserve">{coord_lon_grados}</w:t>
            </w:r>
            <w:proofErr w:type="gramStart"/>
            <w:r w:rsidRPr="00300034">
              <w:rPr>
                <w:rFonts w:ascii="Avenir Next LT Pro" w:hAnsi="Avenir Next LT Pro" w:cs="Calibri"/>
                <w:color w:val="303030"/>
                <w:sz w:val="20"/>
                <w:szCs w:val="20"/>
                <w:highlight w:val="cyan"/>
              </w:rPr>
              <w:t xml:space="preserve">{coord_lon_min_seg}</w:t>
            </w:r>
            <w:proofErr w:type="gramEnd"/>
            <w:r w:rsidRPr="00300034">
              <w:rPr>
                <w:rFonts w:ascii="Avenir Next LT Pro" w:hAnsi="Avenir Next LT Pro" w:cs="Calibri"/>
                <w:color w:val="303030"/>
                <w:sz w:val="20"/>
                <w:szCs w:val="20"/>
                <w:highlight w:val="cyan"/>
              </w:rPr>
              <w:t xml:space="preserve">{coord_lon_hemisferio}</w:t>
            </w:r>
            <w:proofErr w:type="spellEnd"/>
          </w:p>
        </w:tc>
        <w:tc>
          <w:tcPr>
            <w:tcW w:w="988" w:type="pct"/>
            <w:shd w:val="clear" w:color="auto" w:fill="auto"/>
            <w:vAlign w:val="center"/>
          </w:tcPr>
          <w:p w14:paraId="560B2CD5" w14:textId="379816A5" w:rsidR="00616483" w:rsidRPr="00300034" w:rsidRDefault="00616483" w:rsidP="00616483">
            <w:pPr>
              <w:jc w:val="center"/>
              <w:rPr>
                <w:rFonts w:ascii="Avenir Next LT Pro" w:eastAsia="Times New Roman" w:hAnsi="Avenir Next LT Pro" w:cs="Calibri"/>
                <w:color w:val="303030"/>
                <w:sz w:val="20"/>
                <w:szCs w:val="20"/>
                <w:highlight w:val="cyan"/>
                <w:lang w:eastAsia="es-CO"/>
              </w:rPr>
            </w:pPr>
            <w:r w:rsidRPr="00300034">
              <w:rPr>
                <w:rFonts w:ascii="Avenir Next LT Pro" w:hAnsi="Avenir Next LT Pro" w:cs="Calibri"/>
                <w:color w:val="303030"/>
                <w:sz w:val="20"/>
                <w:szCs w:val="20"/>
                <w:highlight w:val="cyan"/>
                <w:lang w:eastAsia="es-CO"/>
              </w:rPr>
              <w:t xml:space="preserve">{coord_plano_este}</w:t>
            </w:r>
          </w:p>
        </w:tc>
      </w:tr>
    </w:tbl>
    <w:p w14:paraId="72C8330A" w14:textId="26220AEF" w:rsidR="00217570" w:rsidRPr="00300034" w:rsidRDefault="00FF07B9" w:rsidP="00604D8A">
      <w:pPr>
        <w:pStyle w:val="EpgrafeCarCar"/>
        <w:rPr>
          <w:rFonts w:ascii="Avenir Next LT Pro" w:hAnsi="Avenir Next LT Pro" w:cstheme="majorHAnsi"/>
          <w:b w:val="0"/>
          <w:i/>
          <w:color w:val="303030"/>
          <w:lang w:val="es-CO"/>
        </w:rPr>
      </w:pPr>
      <w:r w:rsidRPr="00300034">
        <w:rPr>
          <w:rFonts w:ascii="Avenir Next LT Pro" w:hAnsi="Avenir Next LT Pro" w:cstheme="majorHAnsi"/>
          <w:b w:val="0"/>
          <w:i/>
          <w:color w:val="303030"/>
          <w:lang w:val="es-CO"/>
        </w:rPr>
        <w:t xml:space="preserve">Fuente: </w:t>
      </w:r>
      <w:r w:rsidR="0077582C" w:rsidRPr="00300034">
        <w:rPr>
          <w:rFonts w:ascii="Avenir Next LT Pro" w:hAnsi="Avenir Next LT Pro" w:cstheme="majorHAnsi"/>
          <w:b w:val="0"/>
          <w:i/>
          <w:color w:val="303030"/>
          <w:lang w:val="es-CO"/>
        </w:rPr>
        <w:t>ALS ENVIRONMENTAL S.A.S.</w:t>
      </w:r>
      <w:r w:rsidRPr="00300034">
        <w:rPr>
          <w:rFonts w:ascii="Avenir Next LT Pro" w:hAnsi="Avenir Next LT Pro" w:cstheme="majorHAnsi"/>
          <w:b w:val="0"/>
          <w:i/>
          <w:color w:val="303030"/>
          <w:lang w:val="es-CO"/>
        </w:rPr>
        <w:t xml:space="preserve">, </w:t>
      </w:r>
      <w:r w:rsidR="0077582C" w:rsidRPr="00300034">
        <w:rPr>
          <w:rFonts w:ascii="Avenir Next LT Pro" w:hAnsi="Avenir Next LT Pro" w:cs="Calibri"/>
          <w:b w:val="0"/>
          <w:i/>
          <w:color w:val="303030"/>
          <w:szCs w:val="20"/>
          <w:highlight w:val="cyan"/>
          <w:lang w:val="es-CO"/>
        </w:rPr>
        <w:t xml:space="preserve">{fuente_anio_tabla6}</w:t>
      </w:r>
      <w:r w:rsidRPr="00300034">
        <w:rPr>
          <w:rFonts w:ascii="Avenir Next LT Pro" w:hAnsi="Avenir Next LT Pro" w:cstheme="majorHAnsi"/>
          <w:b w:val="0"/>
          <w:i/>
          <w:color w:val="303030"/>
          <w:highlight w:val="cyan"/>
          <w:lang w:val="es-CO"/>
        </w:rPr>
        <w:t>.</w:t>
      </w:r>
    </w:p>
    <w:p w14:paraId="72980360" w14:textId="4E45AEBC" w:rsidR="00604D8A" w:rsidRPr="00300034" w:rsidRDefault="00604D8A" w:rsidP="00217570">
      <w:pPr>
        <w:rPr>
          <w:rFonts w:ascii="Avenir Next LT Pro" w:eastAsia="Times New Roman" w:hAnsi="Avenir Next LT Pro" w:cstheme="majorHAnsi"/>
          <w:bCs/>
          <w:i/>
          <w:color w:val="303030"/>
          <w:sz w:val="20"/>
        </w:rPr>
      </w:pPr>
    </w:p>
    <w:p w14:paraId="4B16892B" w14:textId="77777777" w:rsidR="00616483" w:rsidRPr="00300034" w:rsidRDefault="00616483" w:rsidP="00616483">
      <w:pPr>
        <w:keepNext/>
        <w:spacing w:before="240"/>
        <w:jc w:val="center"/>
        <w:rPr>
          <w:rFonts w:ascii="Avenir Next LT Pro" w:hAnsi="Avenir Next LT Pro" w:cs="Calibri"/>
          <w:color w:val="303030"/>
          <w:highlight w:val="cyan"/>
        </w:rPr>
      </w:pPr>
      <w:bookmarkStart w:id="201" w:name="_Ref24533620"/>
      <w:bookmarkStart w:id="202" w:name="_Toc413330468"/>
      <w:bookmarkStart w:id="203" w:name="_Toc434926789"/>
      <w:bookmarkStart w:id="204" w:name="_Toc479198215"/>
      <w:r w:rsidRPr="00300034">
        <w:rPr>
          <w:rFonts w:ascii="Avenir Next LT Pro" w:hAnsi="Avenir Next LT Pro"/>
          <w:color w:val="303030"/>
          <w:highlight w:val="cyan"/>
        </w:rPr>
        <w:t xml:space="preserve">Aquí se agrega la imagen previamente </w:t>
      </w:r>
      <w:proofErr w:type="spellStart"/>
      <w:r w:rsidRPr="00300034">
        <w:rPr>
          <w:rFonts w:ascii="Avenir Next LT Pro" w:hAnsi="Avenir Next LT Pro"/>
          <w:color w:val="303030"/>
          <w:highlight w:val="cyan"/>
        </w:rPr>
        <w:t>extraida</w:t>
      </w:r>
      <w:proofErr w:type="spellEnd"/>
      <w:r w:rsidRPr="00300034">
        <w:rPr>
          <w:rFonts w:ascii="Avenir Next LT Pro" w:hAnsi="Avenir Next LT Pro"/>
          <w:color w:val="303030"/>
          <w:highlight w:val="cyan"/>
        </w:rPr>
        <w:t xml:space="preserve"> del Google </w:t>
      </w:r>
      <w:proofErr w:type="spellStart"/>
      <w:r w:rsidRPr="00300034">
        <w:rPr>
          <w:rFonts w:ascii="Avenir Next LT Pro" w:hAnsi="Avenir Next LT Pro"/>
          <w:color w:val="303030"/>
          <w:highlight w:val="cyan"/>
        </w:rPr>
        <w:t>Earth</w:t>
      </w:r>
      <w:proofErr w:type="spellEnd"/>
      <w:r w:rsidRPr="00300034">
        <w:rPr>
          <w:rFonts w:ascii="Avenir Next LT Pro" w:hAnsi="Avenir Next LT Pro"/>
          <w:color w:val="303030"/>
          <w:highlight w:val="cyan"/>
        </w:rPr>
        <w:t>.</w:t>
      </w:r>
    </w:p>
    <w:p w14:paraId="670D7DB5" w14:textId="49A3610C" w:rsidR="00985E9F" w:rsidRPr="00300034" w:rsidRDefault="006B7C57" w:rsidP="006B7C57">
      <w:pPr>
        <w:pStyle w:val="Descripcin"/>
        <w:spacing w:before="0" w:after="0"/>
        <w:jc w:val="center"/>
        <w:rPr>
          <w:rFonts w:ascii="Avenir Next LT Pro" w:hAnsi="Avenir Next LT Pro" w:cs="Calibri"/>
          <w:color w:val="303030"/>
          <w:lang w:val="es-CO"/>
        </w:rPr>
      </w:pPr>
      <w:bookmarkStart w:id="205" w:name="_Ref225495023"/>
      <w:bookmarkStart w:id="206" w:name="_Toc230869554"/>
      <w:r w:rsidRPr="00300034">
        <w:rPr>
          <w:rFonts w:ascii="Avenir Next LT Pro" w:hAnsi="Avenir Next LT Pro" w:cs="Calibri"/>
          <w:color w:val="303030"/>
          <w:lang w:val="es-CO"/>
        </w:rPr>
        <w:t xml:space="preserve">Figura </w:t>
      </w:r>
      <w:r w:rsidRPr="00300034">
        <w:rPr>
          <w:rFonts w:ascii="Avenir Next LT Pro" w:hAnsi="Avenir Next LT Pro" w:cs="Calibri"/>
          <w:color w:val="303030"/>
          <w:lang w:val="es-CO"/>
        </w:rPr>
        <w:fldChar w:fldCharType="begin"/>
      </w:r>
      <w:r w:rsidRPr="00300034">
        <w:rPr>
          <w:rFonts w:ascii="Avenir Next LT Pro" w:hAnsi="Avenir Next LT Pro" w:cs="Calibri"/>
          <w:color w:val="303030"/>
          <w:lang w:val="es-CO"/>
        </w:rPr>
        <w:instrText xml:space="preserve"> SEQ Figura \* ARABIC </w:instrText>
      </w:r>
      <w:r w:rsidRPr="00300034">
        <w:rPr>
          <w:rFonts w:ascii="Avenir Next LT Pro" w:hAnsi="Avenir Next LT Pro" w:cs="Calibri"/>
          <w:color w:val="303030"/>
          <w:lang w:val="es-CO"/>
        </w:rPr>
        <w:fldChar w:fldCharType="separate"/>
      </w:r>
      <w:r w:rsidR="002E439D">
        <w:rPr>
          <w:rFonts w:ascii="Avenir Next LT Pro" w:hAnsi="Avenir Next LT Pro" w:cs="Calibri"/>
          <w:noProof/>
          <w:color w:val="303030"/>
          <w:lang w:val="es-CO"/>
        </w:rPr>
        <w:t>10</w:t>
      </w:r>
      <w:r w:rsidRPr="00300034">
        <w:rPr>
          <w:rFonts w:ascii="Avenir Next LT Pro" w:hAnsi="Avenir Next LT Pro" w:cs="Calibri"/>
          <w:color w:val="303030"/>
          <w:lang w:val="es-CO"/>
        </w:rPr>
        <w:fldChar w:fldCharType="end"/>
      </w:r>
      <w:bookmarkEnd w:id="201"/>
      <w:bookmarkEnd w:id="205"/>
      <w:r w:rsidRPr="00300034">
        <w:rPr>
          <w:rFonts w:ascii="Avenir Next LT Pro" w:hAnsi="Avenir Next LT Pro" w:cs="Calibri"/>
          <w:color w:val="303030"/>
          <w:lang w:val="es-CO"/>
        </w:rPr>
        <w:t xml:space="preserve">. </w:t>
      </w:r>
      <w:r w:rsidR="00B51485" w:rsidRPr="00300034">
        <w:rPr>
          <w:rFonts w:ascii="Avenir Next LT Pro" w:hAnsi="Avenir Next LT Pro" w:cs="Calibri"/>
          <w:color w:val="303030"/>
          <w:lang w:val="es-CO"/>
        </w:rPr>
        <w:t>Ubicación</w:t>
      </w:r>
      <w:r w:rsidR="00985E9F" w:rsidRPr="00300034">
        <w:rPr>
          <w:rFonts w:ascii="Avenir Next LT Pro" w:hAnsi="Avenir Next LT Pro" w:cs="Calibri"/>
          <w:color w:val="303030"/>
          <w:lang w:val="es-CO"/>
        </w:rPr>
        <w:t xml:space="preserve"> geográfica de</w:t>
      </w:r>
      <w:r w:rsidR="00236250" w:rsidRPr="00300034">
        <w:rPr>
          <w:rFonts w:ascii="Avenir Next LT Pro" w:hAnsi="Avenir Next LT Pro" w:cs="Calibri"/>
          <w:color w:val="303030"/>
          <w:lang w:val="es-CO"/>
        </w:rPr>
        <w:t>l</w:t>
      </w:r>
      <w:r w:rsidR="002C3876" w:rsidRPr="00300034">
        <w:rPr>
          <w:rFonts w:ascii="Avenir Next LT Pro" w:hAnsi="Avenir Next LT Pro" w:cs="Calibri"/>
          <w:color w:val="303030"/>
          <w:lang w:val="es-CO"/>
        </w:rPr>
        <w:t xml:space="preserve"> punto</w:t>
      </w:r>
      <w:r w:rsidR="00985E9F" w:rsidRPr="00300034">
        <w:rPr>
          <w:rFonts w:ascii="Avenir Next LT Pro" w:hAnsi="Avenir Next LT Pro" w:cs="Calibri"/>
          <w:color w:val="303030"/>
          <w:lang w:val="es-CO"/>
        </w:rPr>
        <w:t xml:space="preserve"> de monitoreo</w:t>
      </w:r>
      <w:bookmarkEnd w:id="202"/>
      <w:bookmarkEnd w:id="203"/>
      <w:bookmarkEnd w:id="204"/>
      <w:bookmarkEnd w:id="206"/>
    </w:p>
    <w:p w14:paraId="1C0FB8BE" w14:textId="3C79AF73" w:rsidR="0032059D" w:rsidRPr="00300034" w:rsidRDefault="00CB0BC8" w:rsidP="00505B79">
      <w:pPr>
        <w:spacing w:after="240"/>
        <w:jc w:val="center"/>
        <w:rPr>
          <w:rFonts w:ascii="Avenir Next LT Pro" w:eastAsia="Times New Roman" w:hAnsi="Avenir Next LT Pro" w:cs="Calibri"/>
          <w:i/>
          <w:color w:val="303030"/>
          <w:sz w:val="20"/>
          <w:szCs w:val="20"/>
        </w:rPr>
      </w:pPr>
      <w:r w:rsidRPr="00300034">
        <w:rPr>
          <w:rFonts w:ascii="Avenir Next LT Pro" w:eastAsia="Times New Roman" w:hAnsi="Avenir Next LT Pro" w:cs="Calibri"/>
          <w:i/>
          <w:color w:val="303030"/>
          <w:sz w:val="20"/>
          <w:szCs w:val="20"/>
        </w:rPr>
        <w:t xml:space="preserve">Fuente: </w:t>
      </w:r>
      <w:r w:rsidR="00B51485" w:rsidRPr="00300034">
        <w:rPr>
          <w:rFonts w:ascii="Avenir Next LT Pro" w:eastAsia="Times New Roman" w:hAnsi="Avenir Next LT Pro" w:cs="Calibri"/>
          <w:i/>
          <w:color w:val="303030"/>
          <w:sz w:val="20"/>
          <w:szCs w:val="20"/>
        </w:rPr>
        <w:t xml:space="preserve">Tomado y modificado de </w:t>
      </w:r>
      <w:r w:rsidR="00985E9F" w:rsidRPr="00300034">
        <w:rPr>
          <w:rFonts w:ascii="Avenir Next LT Pro" w:eastAsia="Times New Roman" w:hAnsi="Avenir Next LT Pro" w:cs="Calibri"/>
          <w:i/>
          <w:color w:val="303030"/>
          <w:sz w:val="20"/>
          <w:szCs w:val="20"/>
        </w:rPr>
        <w:t xml:space="preserve">Google </w:t>
      </w:r>
      <w:proofErr w:type="spellStart"/>
      <w:r w:rsidR="00985E9F" w:rsidRPr="00300034">
        <w:rPr>
          <w:rFonts w:ascii="Avenir Next LT Pro" w:eastAsia="Times New Roman" w:hAnsi="Avenir Next LT Pro" w:cs="Calibri"/>
          <w:i/>
          <w:color w:val="303030"/>
          <w:sz w:val="20"/>
          <w:szCs w:val="20"/>
        </w:rPr>
        <w:t>Earth</w:t>
      </w:r>
      <w:proofErr w:type="spellEnd"/>
      <w:r w:rsidR="00985E9F" w:rsidRPr="00300034">
        <w:rPr>
          <w:rFonts w:ascii="Avenir Next LT Pro" w:eastAsia="Times New Roman" w:hAnsi="Avenir Next LT Pro" w:cs="Calibri"/>
          <w:i/>
          <w:color w:val="303030"/>
          <w:sz w:val="20"/>
          <w:szCs w:val="20"/>
        </w:rPr>
        <w:t xml:space="preserve">., </w:t>
      </w:r>
      <w:commentRangeStart w:id="207"/>
      <w:r w:rsidR="0077582C" w:rsidRPr="00300034">
        <w:rPr>
          <w:rFonts w:ascii="Avenir Next LT Pro" w:eastAsia="Times New Roman" w:hAnsi="Avenir Next LT Pro" w:cs="Calibri"/>
          <w:i/>
          <w:color w:val="303030"/>
          <w:sz w:val="20"/>
          <w:szCs w:val="20"/>
        </w:rPr>
        <w:t xml:space="preserve">{fuente_figura10_anio}</w:t>
      </w:r>
      <w:r w:rsidRPr="00300034">
        <w:rPr>
          <w:rFonts w:ascii="Avenir Next LT Pro" w:eastAsia="Times New Roman" w:hAnsi="Avenir Next LT Pro" w:cs="Calibri"/>
          <w:i/>
          <w:color w:val="303030"/>
          <w:sz w:val="20"/>
          <w:szCs w:val="20"/>
        </w:rPr>
        <w:t>.</w:t>
      </w:r>
      <w:bookmarkStart w:id="208" w:name="_Toc479192747"/>
      <w:commentRangeEnd w:id="207"/>
      <w:r w:rsidR="00616483" w:rsidRPr="00300034">
        <w:rPr>
          <w:rStyle w:val="Refdecomentario"/>
          <w:rFonts w:ascii="Tahoma" w:eastAsia="Times New Roman" w:hAnsi="Tahoma"/>
          <w:szCs w:val="20"/>
          <w:lang w:eastAsia="es-MX"/>
        </w:rPr>
        <w:commentReference w:id="207"/>
      </w:r>
    </w:p>
    <w:p w14:paraId="2F91C3D2" w14:textId="77777777" w:rsidR="0032059D" w:rsidRPr="00300034" w:rsidRDefault="0032059D">
      <w:pPr>
        <w:rPr>
          <w:rFonts w:ascii="Avenir Next LT Pro" w:eastAsia="Times New Roman" w:hAnsi="Avenir Next LT Pro" w:cs="Calibri"/>
          <w:i/>
          <w:color w:val="303030"/>
          <w:sz w:val="20"/>
          <w:szCs w:val="20"/>
        </w:rPr>
      </w:pPr>
      <w:r w:rsidRPr="00300034">
        <w:rPr>
          <w:rFonts w:ascii="Avenir Next LT Pro" w:eastAsia="Times New Roman" w:hAnsi="Avenir Next LT Pro" w:cs="Calibri"/>
          <w:i/>
          <w:color w:val="303030"/>
          <w:sz w:val="20"/>
          <w:szCs w:val="20"/>
        </w:rPr>
        <w:br w:type="page"/>
      </w:r>
    </w:p>
    <w:p w14:paraId="22178DDB" w14:textId="345FB4F1" w:rsidR="00045011" w:rsidRPr="00300034" w:rsidRDefault="00045011" w:rsidP="002B3DE5">
      <w:pPr>
        <w:pStyle w:val="Ttulo1"/>
        <w:rPr>
          <w:lang w:val="es-CO"/>
        </w:rPr>
      </w:pPr>
      <w:bookmarkStart w:id="209" w:name="_Toc479192754"/>
      <w:bookmarkStart w:id="210" w:name="_Toc230881382"/>
      <w:bookmarkStart w:id="211" w:name="_Toc230881427"/>
      <w:bookmarkEnd w:id="208"/>
      <w:r w:rsidRPr="00300034">
        <w:rPr>
          <w:lang w:val="es-CO"/>
        </w:rPr>
        <w:lastRenderedPageBreak/>
        <w:t>RESULTADOS</w:t>
      </w:r>
      <w:bookmarkEnd w:id="209"/>
      <w:bookmarkEnd w:id="210"/>
      <w:bookmarkEnd w:id="211"/>
    </w:p>
    <w:p w14:paraId="7A29E503" w14:textId="54073707" w:rsidR="00A05110" w:rsidRPr="00300034" w:rsidRDefault="00A05110" w:rsidP="00380D99">
      <w:pPr>
        <w:spacing w:before="240" w:after="240" w:line="360" w:lineRule="auto"/>
        <w:jc w:val="both"/>
        <w:rPr>
          <w:rFonts w:ascii="Avenir Next LT Pro" w:hAnsi="Avenir Next LT Pro" w:cs="Calibri"/>
          <w:color w:val="303030"/>
          <w:sz w:val="22"/>
        </w:rPr>
      </w:pPr>
      <w:bookmarkStart w:id="212" w:name="_Toc35956568"/>
      <w:r w:rsidRPr="00300034">
        <w:rPr>
          <w:rFonts w:ascii="Avenir Next LT Pro" w:hAnsi="Avenir Next LT Pro" w:cs="Calibri"/>
          <w:color w:val="303030"/>
          <w:sz w:val="22"/>
        </w:rPr>
        <w:t xml:space="preserve">A continuación, se presentan los resultados de la caracterización de </w:t>
      </w:r>
      <w:r w:rsidR="002A0C5D" w:rsidRPr="00300034">
        <w:rPr>
          <w:rFonts w:ascii="Avenir Next LT Pro" w:hAnsi="Avenir Next LT Pro" w:cs="Calibri"/>
          <w:color w:val="303030"/>
          <w:sz w:val="22"/>
        </w:rPr>
        <w:t xml:space="preserve">suelos </w:t>
      </w:r>
      <w:r w:rsidRPr="00300034">
        <w:rPr>
          <w:rFonts w:ascii="Avenir Next LT Pro" w:hAnsi="Avenir Next LT Pro" w:cs="Calibri"/>
          <w:color w:val="303030"/>
          <w:sz w:val="22"/>
        </w:rPr>
        <w:t>consignados en campo y los reportados por los laboratorios tras el análisis de las muestras tomadas.</w:t>
      </w:r>
    </w:p>
    <w:p w14:paraId="7BE50C24" w14:textId="5552C27C" w:rsidR="009A6372" w:rsidRPr="00300034" w:rsidRDefault="00BC2B08" w:rsidP="009C5478">
      <w:pPr>
        <w:pStyle w:val="Ttulo2"/>
        <w:rPr>
          <w:lang w:val="es-CO"/>
        </w:rPr>
      </w:pPr>
      <w:bookmarkStart w:id="213" w:name="_Toc230881383"/>
      <w:bookmarkStart w:id="214" w:name="_Toc230881428"/>
      <w:r w:rsidRPr="00300034">
        <w:rPr>
          <w:lang w:val="es-CO"/>
        </w:rPr>
        <w:t>Resultados de campo</w:t>
      </w:r>
      <w:bookmarkEnd w:id="212"/>
      <w:bookmarkEnd w:id="213"/>
      <w:bookmarkEnd w:id="214"/>
    </w:p>
    <w:p w14:paraId="62FBF89E" w14:textId="55606209" w:rsidR="00F367E0" w:rsidRPr="00300034" w:rsidRDefault="00CB0878" w:rsidP="002A0C5D">
      <w:pPr>
        <w:spacing w:after="240" w:line="360" w:lineRule="auto"/>
        <w:jc w:val="both"/>
        <w:rPr>
          <w:rFonts w:ascii="Avenir Next LT Pro" w:hAnsi="Avenir Next LT Pro" w:cs="Calibri"/>
          <w:color w:val="303030"/>
          <w:sz w:val="22"/>
        </w:rPr>
      </w:pPr>
      <w:r w:rsidRPr="00300034">
        <w:rPr>
          <w:rFonts w:ascii="Avenir Next LT Pro" w:eastAsia="Times New Roman" w:hAnsi="Avenir Next LT Pro" w:cs="Calibri"/>
          <w:color w:val="303030"/>
          <w:sz w:val="22"/>
          <w:szCs w:val="22"/>
        </w:rPr>
        <w:t>En la</w:t>
      </w:r>
      <w:r w:rsidRPr="00300034">
        <w:rPr>
          <w:rFonts w:ascii="Avenir Next LT Pro" w:eastAsia="Times New Roman" w:hAnsi="Avenir Next LT Pro" w:cs="Calibri"/>
          <w:b/>
          <w:bCs/>
          <w:color w:val="303030"/>
          <w:sz w:val="22"/>
          <w:szCs w:val="22"/>
        </w:rPr>
        <w:t xml:space="preserve"> </w:t>
      </w:r>
      <w:r w:rsidR="009A6372" w:rsidRPr="00300034">
        <w:rPr>
          <w:rFonts w:ascii="Avenir Next LT Pro" w:eastAsia="Times New Roman" w:hAnsi="Avenir Next LT Pro" w:cs="Calibri"/>
          <w:b/>
          <w:bCs/>
          <w:color w:val="303030"/>
          <w:sz w:val="22"/>
          <w:szCs w:val="22"/>
        </w:rPr>
        <w:fldChar w:fldCharType="begin"/>
      </w:r>
      <w:r w:rsidR="009A6372" w:rsidRPr="00300034">
        <w:rPr>
          <w:rFonts w:ascii="Avenir Next LT Pro" w:eastAsia="Times New Roman" w:hAnsi="Avenir Next LT Pro" w:cs="Calibri"/>
          <w:b/>
          <w:bCs/>
          <w:color w:val="303030"/>
          <w:sz w:val="22"/>
          <w:szCs w:val="22"/>
        </w:rPr>
        <w:instrText xml:space="preserve"> REF _Ref52902364 \h  \* MERGEFORMAT </w:instrText>
      </w:r>
      <w:r w:rsidR="009A6372" w:rsidRPr="00300034">
        <w:rPr>
          <w:rFonts w:ascii="Avenir Next LT Pro" w:eastAsia="Times New Roman" w:hAnsi="Avenir Next LT Pro" w:cs="Calibri"/>
          <w:b/>
          <w:bCs/>
          <w:color w:val="303030"/>
          <w:sz w:val="22"/>
          <w:szCs w:val="22"/>
        </w:rPr>
      </w:r>
      <w:r w:rsidR="009A6372" w:rsidRPr="00300034">
        <w:rPr>
          <w:rFonts w:ascii="Avenir Next LT Pro" w:eastAsia="Times New Roman" w:hAnsi="Avenir Next LT Pro" w:cs="Calibri"/>
          <w:b/>
          <w:bCs/>
          <w:color w:val="303030"/>
          <w:sz w:val="22"/>
          <w:szCs w:val="22"/>
        </w:rPr>
        <w:fldChar w:fldCharType="separate"/>
      </w:r>
      <w:r w:rsidR="002E439D" w:rsidRPr="002E439D">
        <w:rPr>
          <w:rFonts w:ascii="Avenir Next LT Pro" w:eastAsia="Times New Roman" w:hAnsi="Avenir Next LT Pro" w:cs="Calibri"/>
          <w:b/>
          <w:bCs/>
          <w:color w:val="303030"/>
          <w:sz w:val="22"/>
          <w:szCs w:val="22"/>
          <w:lang w:eastAsia="es-MX"/>
        </w:rPr>
        <w:t>Tabla 7</w:t>
      </w:r>
      <w:r w:rsidR="009A6372" w:rsidRPr="00300034">
        <w:rPr>
          <w:rFonts w:ascii="Avenir Next LT Pro" w:eastAsia="Times New Roman" w:hAnsi="Avenir Next LT Pro" w:cs="Calibri"/>
          <w:b/>
          <w:bCs/>
          <w:color w:val="303030"/>
          <w:sz w:val="22"/>
          <w:szCs w:val="22"/>
        </w:rPr>
        <w:fldChar w:fldCharType="end"/>
      </w:r>
      <w:r w:rsidR="002A0C5D" w:rsidRPr="00300034">
        <w:rPr>
          <w:rFonts w:ascii="Avenir Next LT Pro" w:eastAsia="Times New Roman" w:hAnsi="Avenir Next LT Pro" w:cs="Calibri"/>
          <w:b/>
          <w:bCs/>
          <w:color w:val="303030"/>
          <w:sz w:val="22"/>
          <w:szCs w:val="22"/>
        </w:rPr>
        <w:t xml:space="preserve"> </w:t>
      </w:r>
      <w:r w:rsidR="002A0C5D" w:rsidRPr="00300034">
        <w:rPr>
          <w:rFonts w:ascii="Avenir Next LT Pro" w:hAnsi="Avenir Next LT Pro" w:cs="Calibri"/>
          <w:color w:val="303030"/>
          <w:sz w:val="22"/>
        </w:rPr>
        <w:t xml:space="preserve">se presentan los resultados del análisis de </w:t>
      </w:r>
      <w:r w:rsidRPr="00300034">
        <w:rPr>
          <w:rFonts w:ascii="Avenir Next LT Pro" w:hAnsi="Avenir Next LT Pro" w:cs="Calibri"/>
          <w:color w:val="303030"/>
          <w:sz w:val="22"/>
        </w:rPr>
        <w:t>campo</w:t>
      </w:r>
      <w:r w:rsidR="002A0C5D" w:rsidRPr="00300034">
        <w:rPr>
          <w:rFonts w:ascii="Avenir Next LT Pro" w:hAnsi="Avenir Next LT Pro" w:cs="Calibri"/>
          <w:color w:val="303030"/>
          <w:sz w:val="22"/>
        </w:rPr>
        <w:t xml:space="preserve"> correspondiente a la caracterización de suelos de las muestras tomadas.</w:t>
      </w:r>
    </w:p>
    <w:p w14:paraId="58BE256D" w14:textId="01EE8F2E" w:rsidR="002A0C5D" w:rsidRPr="00300034" w:rsidRDefault="00BC2B08" w:rsidP="002A0C5D">
      <w:pPr>
        <w:jc w:val="center"/>
        <w:rPr>
          <w:rFonts w:ascii="Avenir Next LT Pro" w:hAnsi="Avenir Next LT Pro" w:cs="Calibri"/>
          <w:i/>
          <w:color w:val="303030"/>
          <w:sz w:val="20"/>
          <w:szCs w:val="20"/>
        </w:rPr>
      </w:pPr>
      <w:bookmarkStart w:id="215" w:name="_Ref52902364"/>
      <w:bookmarkStart w:id="216" w:name="_Toc197069405"/>
      <w:bookmarkStart w:id="217" w:name="_Toc197069543"/>
      <w:bookmarkStart w:id="218" w:name="_Toc230869537"/>
      <w:bookmarkStart w:id="219" w:name="_Toc230935736"/>
      <w:r w:rsidRPr="00300034">
        <w:rPr>
          <w:rFonts w:ascii="Avenir Next LT Pro" w:eastAsia="Times New Roman" w:hAnsi="Avenir Next LT Pro" w:cs="Calibri"/>
          <w:b/>
          <w:bCs/>
          <w:color w:val="303030"/>
          <w:sz w:val="20"/>
          <w:szCs w:val="20"/>
          <w:lang w:eastAsia="es-MX"/>
        </w:rPr>
        <w:t xml:space="preserve">Tabla </w:t>
      </w:r>
      <w:r w:rsidR="00B50DDA" w:rsidRPr="00300034">
        <w:rPr>
          <w:rFonts w:ascii="Avenir Next LT Pro" w:eastAsia="Times New Roman" w:hAnsi="Avenir Next LT Pro" w:cs="Calibri"/>
          <w:b/>
          <w:bCs/>
          <w:color w:val="303030"/>
          <w:sz w:val="20"/>
          <w:szCs w:val="20"/>
          <w:lang w:eastAsia="es-MX"/>
        </w:rPr>
        <w:fldChar w:fldCharType="begin"/>
      </w:r>
      <w:r w:rsidR="00B50DDA" w:rsidRPr="00300034">
        <w:rPr>
          <w:rFonts w:ascii="Avenir Next LT Pro" w:eastAsia="Times New Roman" w:hAnsi="Avenir Next LT Pro" w:cs="Calibri"/>
          <w:b/>
          <w:bCs/>
          <w:color w:val="303030"/>
          <w:sz w:val="20"/>
          <w:szCs w:val="20"/>
          <w:lang w:eastAsia="es-MX"/>
        </w:rPr>
        <w:instrText xml:space="preserve"> SEQ Tabla \* ARABIC </w:instrText>
      </w:r>
      <w:r w:rsidR="00B50DDA" w:rsidRPr="00300034">
        <w:rPr>
          <w:rFonts w:ascii="Avenir Next LT Pro" w:eastAsia="Times New Roman" w:hAnsi="Avenir Next LT Pro" w:cs="Calibri"/>
          <w:b/>
          <w:bCs/>
          <w:color w:val="303030"/>
          <w:sz w:val="20"/>
          <w:szCs w:val="20"/>
          <w:lang w:eastAsia="es-MX"/>
        </w:rPr>
        <w:fldChar w:fldCharType="separate"/>
      </w:r>
      <w:r w:rsidR="002E439D">
        <w:rPr>
          <w:rFonts w:ascii="Avenir Next LT Pro" w:eastAsia="Times New Roman" w:hAnsi="Avenir Next LT Pro" w:cs="Calibri"/>
          <w:b/>
          <w:bCs/>
          <w:noProof/>
          <w:color w:val="303030"/>
          <w:sz w:val="20"/>
          <w:szCs w:val="20"/>
          <w:lang w:eastAsia="es-MX"/>
        </w:rPr>
        <w:t>7</w:t>
      </w:r>
      <w:r w:rsidR="00B50DDA" w:rsidRPr="00300034">
        <w:rPr>
          <w:rFonts w:ascii="Avenir Next LT Pro" w:eastAsia="Times New Roman" w:hAnsi="Avenir Next LT Pro" w:cs="Calibri"/>
          <w:b/>
          <w:bCs/>
          <w:color w:val="303030"/>
          <w:sz w:val="20"/>
          <w:szCs w:val="20"/>
          <w:lang w:eastAsia="es-MX"/>
        </w:rPr>
        <w:fldChar w:fldCharType="end"/>
      </w:r>
      <w:bookmarkEnd w:id="215"/>
      <w:r w:rsidRPr="00300034">
        <w:rPr>
          <w:rFonts w:ascii="Avenir Next LT Pro" w:eastAsia="Times New Roman" w:hAnsi="Avenir Next LT Pro" w:cs="Calibri"/>
          <w:b/>
          <w:bCs/>
          <w:color w:val="303030"/>
          <w:sz w:val="20"/>
          <w:szCs w:val="20"/>
          <w:lang w:eastAsia="es-MX"/>
        </w:rPr>
        <w:t>. Res</w:t>
      </w:r>
      <w:commentRangeStart w:id="220"/>
      <w:r w:rsidRPr="00300034">
        <w:rPr>
          <w:rFonts w:ascii="Avenir Next LT Pro" w:eastAsia="Times New Roman" w:hAnsi="Avenir Next LT Pro" w:cs="Calibri"/>
          <w:b/>
          <w:bCs/>
          <w:color w:val="303030"/>
          <w:sz w:val="20"/>
          <w:szCs w:val="20"/>
          <w:lang w:eastAsia="es-MX"/>
        </w:rPr>
        <w:t>ultad</w:t>
      </w:r>
      <w:commentRangeEnd w:id="220"/>
      <w:r w:rsidR="00145F42">
        <w:rPr>
          <w:rStyle w:val="Refdecomentario"/>
          <w:rFonts w:ascii="Tahoma" w:eastAsia="Times New Roman" w:hAnsi="Tahoma"/>
          <w:szCs w:val="20"/>
          <w:lang w:val="es-MX" w:eastAsia="es-MX"/>
        </w:rPr>
        <w:commentReference w:id="220"/>
      </w:r>
      <w:r w:rsidRPr="00300034">
        <w:rPr>
          <w:rFonts w:ascii="Avenir Next LT Pro" w:eastAsia="Times New Roman" w:hAnsi="Avenir Next LT Pro" w:cs="Calibri"/>
          <w:b/>
          <w:bCs/>
          <w:color w:val="303030"/>
          <w:sz w:val="20"/>
          <w:szCs w:val="20"/>
          <w:lang w:eastAsia="es-MX"/>
        </w:rPr>
        <w:t xml:space="preserve">os </w:t>
      </w:r>
      <w:commentRangeStart w:id="221"/>
      <w:r w:rsidRPr="00300034">
        <w:rPr>
          <w:rFonts w:ascii="Avenir Next LT Pro" w:eastAsia="Times New Roman" w:hAnsi="Avenir Next LT Pro" w:cs="Calibri"/>
          <w:b/>
          <w:bCs/>
          <w:color w:val="303030"/>
          <w:sz w:val="20"/>
          <w:szCs w:val="20"/>
          <w:lang w:eastAsia="es-MX"/>
        </w:rPr>
        <w:t xml:space="preserve">de </w:t>
      </w:r>
      <w:r w:rsidR="00353678" w:rsidRPr="00300034">
        <w:rPr>
          <w:rFonts w:ascii="Avenir Next LT Pro" w:eastAsia="Times New Roman" w:hAnsi="Avenir Next LT Pro" w:cs="Calibri"/>
          <w:b/>
          <w:bCs/>
          <w:color w:val="303030"/>
          <w:sz w:val="20"/>
          <w:szCs w:val="20"/>
          <w:lang w:eastAsia="es-MX"/>
        </w:rPr>
        <w:t>campo</w:t>
      </w:r>
      <w:commentRangeEnd w:id="221"/>
      <w:r w:rsidR="00975E6C" w:rsidRPr="00300034">
        <w:rPr>
          <w:rStyle w:val="Refdecomentario"/>
          <w:rFonts w:ascii="Tahoma" w:eastAsia="Times New Roman" w:hAnsi="Tahoma"/>
          <w:szCs w:val="20"/>
          <w:lang w:eastAsia="es-MX"/>
        </w:rPr>
        <w:commentReference w:id="221"/>
      </w:r>
      <w:r w:rsidR="004C7EB9" w:rsidRPr="00300034">
        <w:rPr>
          <w:rFonts w:ascii="Avenir Next LT Pro" w:eastAsia="Times New Roman" w:hAnsi="Avenir Next LT Pro" w:cs="Calibri"/>
          <w:b/>
          <w:bCs/>
          <w:color w:val="303030"/>
          <w:sz w:val="20"/>
          <w:szCs w:val="20"/>
          <w:lang w:eastAsia="es-MX"/>
        </w:rPr>
        <w:t>.</w:t>
      </w:r>
      <w:bookmarkEnd w:id="216"/>
      <w:bookmarkEnd w:id="217"/>
      <w:bookmarkEnd w:id="218"/>
      <w:bookmarkEnd w:id="219"/>
      <w:r w:rsidR="004546B5" w:rsidRPr="00300034">
        <w:rPr>
          <w:rFonts w:ascii="Avenir Next LT Pro" w:hAnsi="Avenir Next LT Pro" w:cs="Calibri"/>
          <w:i/>
          <w:color w:val="303030"/>
          <w:sz w:val="20"/>
          <w:szCs w:val="20"/>
        </w:rPr>
        <w:t xml:space="preserve">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98"/>
        <w:gridCol w:w="1104"/>
        <w:gridCol w:w="2544"/>
        <w:gridCol w:w="1942"/>
        <w:gridCol w:w="1940"/>
      </w:tblGrid>
      <w:tr w:rsidR="00975E6C" w:rsidRPr="00300034" w14:paraId="131B765D" w14:textId="77777777" w:rsidTr="00B97282">
        <w:trPr>
          <w:trHeight w:val="22"/>
          <w:jc w:val="center"/>
        </w:trPr>
        <w:tc>
          <w:tcPr>
            <w:tcW w:w="735" w:type="pct"/>
            <w:vMerge w:val="restart"/>
            <w:shd w:val="clear" w:color="auto" w:fill="004CAB"/>
            <w:noWrap/>
            <w:vAlign w:val="center"/>
          </w:tcPr>
          <w:p w14:paraId="4C216E37" w14:textId="77777777" w:rsidR="00975E6C" w:rsidRPr="00300034" w:rsidRDefault="00975E6C" w:rsidP="00B97282">
            <w:pPr>
              <w:jc w:val="center"/>
              <w:rPr>
                <w:rFonts w:ascii="Avenir Next LT Pro" w:hAnsi="Avenir Next LT Pro"/>
                <w:color w:val="FFFFFF" w:themeColor="background1"/>
                <w:sz w:val="20"/>
                <w:szCs w:val="20"/>
              </w:rPr>
            </w:pPr>
            <w:r w:rsidRPr="00300034">
              <w:rPr>
                <w:rFonts w:ascii="Avenir Next LT Pro" w:hAnsi="Avenir Next LT Pro"/>
                <w:b/>
                <w:bCs/>
                <w:color w:val="FFFFFF" w:themeColor="background1"/>
                <w:sz w:val="20"/>
                <w:szCs w:val="20"/>
              </w:rPr>
              <w:t>Parámetros</w:t>
            </w:r>
          </w:p>
        </w:tc>
        <w:tc>
          <w:tcPr>
            <w:tcW w:w="625" w:type="pct"/>
            <w:vMerge w:val="restart"/>
            <w:shd w:val="clear" w:color="auto" w:fill="004CAB"/>
            <w:noWrap/>
            <w:vAlign w:val="center"/>
          </w:tcPr>
          <w:p w14:paraId="398E07FA" w14:textId="77777777" w:rsidR="00975E6C" w:rsidRPr="00300034" w:rsidRDefault="00975E6C" w:rsidP="00B97282">
            <w:pPr>
              <w:jc w:val="center"/>
              <w:rPr>
                <w:rFonts w:ascii="Avenir Next LT Pro" w:hAnsi="Avenir Next LT Pro"/>
                <w:color w:val="FFFFFF" w:themeColor="background1"/>
                <w:sz w:val="20"/>
                <w:szCs w:val="20"/>
              </w:rPr>
            </w:pPr>
            <w:r w:rsidRPr="00300034">
              <w:rPr>
                <w:rFonts w:ascii="Avenir Next LT Pro" w:hAnsi="Avenir Next LT Pro"/>
                <w:b/>
                <w:bCs/>
                <w:color w:val="FFFFFF" w:themeColor="background1"/>
                <w:sz w:val="20"/>
                <w:szCs w:val="20"/>
              </w:rPr>
              <w:t>Unidades</w:t>
            </w:r>
          </w:p>
        </w:tc>
        <w:tc>
          <w:tcPr>
            <w:tcW w:w="1441" w:type="pct"/>
            <w:shd w:val="clear" w:color="auto" w:fill="004CAB"/>
            <w:noWrap/>
            <w:vAlign w:val="center"/>
          </w:tcPr>
          <w:p w14:paraId="18D4CD0D" w14:textId="77777777" w:rsidR="00975E6C" w:rsidRPr="00300034" w:rsidRDefault="00975E6C" w:rsidP="00B97282">
            <w:pPr>
              <w:ind w:right="-78"/>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Nombre del punto</w:t>
            </w:r>
          </w:p>
        </w:tc>
        <w:tc>
          <w:tcPr>
            <w:tcW w:w="1100" w:type="pct"/>
            <w:vMerge w:val="restart"/>
            <w:shd w:val="clear" w:color="auto" w:fill="004CAB"/>
            <w:vAlign w:val="center"/>
          </w:tcPr>
          <w:p w14:paraId="36CB2D49" w14:textId="77777777" w:rsidR="00975E6C" w:rsidRPr="00300034" w:rsidRDefault="00975E6C" w:rsidP="00B97282">
            <w:pPr>
              <w:ind w:right="-78"/>
              <w:jc w:val="center"/>
              <w:rPr>
                <w:rFonts w:ascii="Avenir Next LT Pro" w:hAnsi="Avenir Next LT Pro"/>
                <w:b/>
                <w:bCs/>
                <w:color w:val="FFFFFF" w:themeColor="background1"/>
                <w:sz w:val="20"/>
                <w:szCs w:val="20"/>
                <w:highlight w:val="cyan"/>
              </w:rPr>
            </w:pPr>
            <w:commentRangeStart w:id="222"/>
            <w:r w:rsidRPr="00300034">
              <w:rPr>
                <w:rFonts w:ascii="Avenir Next LT Pro" w:hAnsi="Avenir Next LT Pro"/>
                <w:b/>
                <w:bCs/>
                <w:color w:val="FFFFFF" w:themeColor="background1"/>
                <w:sz w:val="20"/>
                <w:szCs w:val="20"/>
                <w:highlight w:val="cyan"/>
              </w:rPr>
              <w:t>NORMA</w:t>
            </w:r>
          </w:p>
        </w:tc>
        <w:tc>
          <w:tcPr>
            <w:tcW w:w="1099" w:type="pct"/>
            <w:vMerge w:val="restart"/>
            <w:shd w:val="clear" w:color="auto" w:fill="004CAB"/>
            <w:vAlign w:val="center"/>
          </w:tcPr>
          <w:p w14:paraId="2B9520E3" w14:textId="77777777" w:rsidR="00975E6C" w:rsidRPr="00300034" w:rsidRDefault="00975E6C" w:rsidP="00B97282">
            <w:pPr>
              <w:ind w:right="-78"/>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Declaración de conformidad</w:t>
            </w:r>
            <w:commentRangeEnd w:id="222"/>
            <w:r w:rsidRPr="00300034">
              <w:rPr>
                <w:rStyle w:val="Refdecomentario"/>
                <w:rFonts w:ascii="Tahoma" w:eastAsia="Times New Roman" w:hAnsi="Tahoma"/>
                <w:szCs w:val="20"/>
                <w:lang w:eastAsia="es-MX"/>
              </w:rPr>
              <w:commentReference w:id="222"/>
            </w:r>
          </w:p>
        </w:tc>
      </w:tr>
      <w:tr w:rsidR="00975E6C" w:rsidRPr="00300034" w14:paraId="30102D7E" w14:textId="77777777" w:rsidTr="00B97282">
        <w:trPr>
          <w:trHeight w:val="22"/>
          <w:jc w:val="center"/>
        </w:trPr>
        <w:tc>
          <w:tcPr>
            <w:tcW w:w="735" w:type="pct"/>
            <w:vMerge/>
            <w:shd w:val="clear" w:color="auto" w:fill="004CAB"/>
            <w:noWrap/>
            <w:vAlign w:val="center"/>
          </w:tcPr>
          <w:p w14:paraId="1F9895B8" w14:textId="77777777" w:rsidR="00975E6C" w:rsidRPr="00300034" w:rsidRDefault="00975E6C" w:rsidP="00B97282">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3BB475B5" w14:textId="77777777" w:rsidR="00975E6C" w:rsidRPr="00300034" w:rsidRDefault="00975E6C" w:rsidP="00B97282">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15146DA2" w14:textId="77777777" w:rsidR="00975E6C" w:rsidRPr="00300034" w:rsidRDefault="00975E6C" w:rsidP="00B97282">
            <w:pPr>
              <w:ind w:right="-78"/>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Fecha de monitoreo</w:t>
            </w:r>
          </w:p>
        </w:tc>
        <w:tc>
          <w:tcPr>
            <w:tcW w:w="1100" w:type="pct"/>
            <w:vMerge/>
            <w:shd w:val="clear" w:color="auto" w:fill="004CAB"/>
          </w:tcPr>
          <w:p w14:paraId="4BBEA143" w14:textId="77777777" w:rsidR="00975E6C" w:rsidRPr="00300034" w:rsidRDefault="00975E6C" w:rsidP="00B97282">
            <w:pPr>
              <w:ind w:right="-78"/>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6B3D7721" w14:textId="77777777" w:rsidR="00975E6C" w:rsidRPr="00300034" w:rsidRDefault="00975E6C" w:rsidP="00B97282">
            <w:pPr>
              <w:ind w:right="-78"/>
              <w:jc w:val="center"/>
              <w:rPr>
                <w:rFonts w:ascii="Avenir Next LT Pro" w:hAnsi="Avenir Next LT Pro"/>
                <w:b/>
                <w:bCs/>
                <w:color w:val="FFFFFF" w:themeColor="background1"/>
                <w:sz w:val="20"/>
                <w:szCs w:val="20"/>
                <w:highlight w:val="cyan"/>
              </w:rPr>
            </w:pPr>
          </w:p>
        </w:tc>
      </w:tr>
      <w:tr w:rsidR="00975E6C" w:rsidRPr="00300034" w14:paraId="43EBE5B4" w14:textId="77777777" w:rsidTr="00B97282">
        <w:trPr>
          <w:trHeight w:val="22"/>
          <w:jc w:val="center"/>
        </w:trPr>
        <w:tc>
          <w:tcPr>
            <w:tcW w:w="735" w:type="pct"/>
            <w:vMerge/>
            <w:shd w:val="clear" w:color="auto" w:fill="004CAB"/>
            <w:noWrap/>
            <w:vAlign w:val="center"/>
          </w:tcPr>
          <w:p w14:paraId="77AE0207" w14:textId="77777777" w:rsidR="00975E6C" w:rsidRPr="00300034" w:rsidRDefault="00975E6C" w:rsidP="00B97282">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6990BCC7" w14:textId="77777777" w:rsidR="00975E6C" w:rsidRPr="00300034" w:rsidRDefault="00975E6C" w:rsidP="00B97282">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70A71068" w14:textId="77777777" w:rsidR="00975E6C" w:rsidRPr="00300034" w:rsidRDefault="00975E6C" w:rsidP="00B97282">
            <w:pPr>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Hora:</w:t>
            </w:r>
          </w:p>
        </w:tc>
        <w:tc>
          <w:tcPr>
            <w:tcW w:w="1100" w:type="pct"/>
            <w:vMerge/>
            <w:shd w:val="clear" w:color="auto" w:fill="004CAB"/>
          </w:tcPr>
          <w:p w14:paraId="542D581F" w14:textId="77777777" w:rsidR="00975E6C" w:rsidRPr="00300034" w:rsidRDefault="00975E6C" w:rsidP="00B97282">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6A9A7E4B" w14:textId="77777777" w:rsidR="00975E6C" w:rsidRPr="00300034" w:rsidRDefault="00975E6C" w:rsidP="00B97282">
            <w:pPr>
              <w:jc w:val="center"/>
              <w:rPr>
                <w:rFonts w:ascii="Avenir Next LT Pro" w:hAnsi="Avenir Next LT Pro"/>
                <w:b/>
                <w:bCs/>
                <w:color w:val="FFFFFF" w:themeColor="background1"/>
                <w:sz w:val="20"/>
                <w:szCs w:val="20"/>
                <w:highlight w:val="cyan"/>
              </w:rPr>
            </w:pPr>
          </w:p>
        </w:tc>
      </w:tr>
      <w:tr w:rsidR="00975E6C" w:rsidRPr="00300034" w14:paraId="203DD129" w14:textId="77777777" w:rsidTr="00B97282">
        <w:trPr>
          <w:trHeight w:val="22"/>
          <w:jc w:val="center"/>
        </w:trPr>
        <w:tc>
          <w:tcPr>
            <w:tcW w:w="735" w:type="pct"/>
            <w:vMerge/>
            <w:shd w:val="clear" w:color="auto" w:fill="004CAB"/>
            <w:noWrap/>
            <w:vAlign w:val="center"/>
          </w:tcPr>
          <w:p w14:paraId="4BD7F7CB" w14:textId="77777777" w:rsidR="00975E6C" w:rsidRPr="00300034" w:rsidRDefault="00975E6C" w:rsidP="00B97282">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3749F293" w14:textId="77777777" w:rsidR="00975E6C" w:rsidRPr="00300034" w:rsidRDefault="00975E6C" w:rsidP="00B97282">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2AEBC459" w14:textId="77777777" w:rsidR="00975E6C" w:rsidRPr="00300034" w:rsidRDefault="00975E6C" w:rsidP="00B97282">
            <w:pPr>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ID</w:t>
            </w:r>
          </w:p>
        </w:tc>
        <w:tc>
          <w:tcPr>
            <w:tcW w:w="1100" w:type="pct"/>
            <w:vMerge/>
            <w:shd w:val="clear" w:color="auto" w:fill="004CAB"/>
          </w:tcPr>
          <w:p w14:paraId="31D86718" w14:textId="77777777" w:rsidR="00975E6C" w:rsidRPr="00300034" w:rsidRDefault="00975E6C" w:rsidP="00B97282">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55F7D89D" w14:textId="77777777" w:rsidR="00975E6C" w:rsidRPr="00300034" w:rsidRDefault="00975E6C" w:rsidP="00B97282">
            <w:pPr>
              <w:jc w:val="center"/>
              <w:rPr>
                <w:rFonts w:ascii="Avenir Next LT Pro" w:hAnsi="Avenir Next LT Pro"/>
                <w:b/>
                <w:bCs/>
                <w:color w:val="FFFFFF" w:themeColor="background1"/>
                <w:sz w:val="20"/>
                <w:szCs w:val="20"/>
                <w:highlight w:val="cyan"/>
              </w:rPr>
            </w:pPr>
          </w:p>
        </w:tc>
      </w:tr>
      <w:tr w:rsidR="00975E6C" w:rsidRPr="00300034" w14:paraId="3FB2869E" w14:textId="77777777" w:rsidTr="00B97282">
        <w:trPr>
          <w:trHeight w:val="22"/>
          <w:jc w:val="center"/>
        </w:trPr>
        <w:tc>
          <w:tcPr>
            <w:tcW w:w="735" w:type="pct"/>
            <w:shd w:val="clear" w:color="auto" w:fill="auto"/>
            <w:noWrap/>
            <w:vAlign w:val="center"/>
          </w:tcPr>
          <w:p w14:paraId="7E8DC85D" w14:textId="77777777" w:rsidR="00975E6C" w:rsidRPr="00300034" w:rsidRDefault="00975E6C" w:rsidP="00B97282">
            <w:pPr>
              <w:ind w:right="228"/>
              <w:jc w:val="center"/>
              <w:rPr>
                <w:rFonts w:ascii="Avenir Next LT Pro" w:hAnsi="Avenir Next LT Pro"/>
                <w:sz w:val="20"/>
                <w:szCs w:val="20"/>
              </w:rPr>
            </w:pPr>
            <w:r w:rsidRPr="00300034">
              <w:rPr>
                <w:rFonts w:ascii="Avenir Next LT Pro" w:hAnsi="Avenir Next LT Pro"/>
                <w:sz w:val="20"/>
                <w:szCs w:val="20"/>
              </w:rPr>
              <w:t xml:space="preserve">{parametro_nombre_tabla7}</w:t>
            </w:r>
          </w:p>
        </w:tc>
        <w:tc>
          <w:tcPr>
            <w:tcW w:w="625" w:type="pct"/>
            <w:shd w:val="clear" w:color="auto" w:fill="auto"/>
            <w:noWrap/>
            <w:vAlign w:val="center"/>
          </w:tcPr>
          <w:p w14:paraId="204C9A03" w14:textId="77777777" w:rsidR="00975E6C" w:rsidRPr="00300034" w:rsidRDefault="00975E6C" w:rsidP="00B97282">
            <w:pPr>
              <w:ind w:right="228"/>
              <w:jc w:val="center"/>
              <w:rPr>
                <w:rFonts w:ascii="Avenir Next LT Pro" w:hAnsi="Avenir Next LT Pro"/>
                <w:sz w:val="20"/>
                <w:szCs w:val="20"/>
              </w:rPr>
            </w:pPr>
            <w:r w:rsidRPr="00300034">
              <w:rPr>
                <w:rFonts w:ascii="Avenir Next LT Pro" w:hAnsi="Avenir Next LT Pro"/>
                <w:sz w:val="20"/>
                <w:szCs w:val="20"/>
              </w:rPr>
              <w:t xml:space="preserve">{parametro_unidad_tabla7}</w:t>
            </w:r>
          </w:p>
        </w:tc>
        <w:tc>
          <w:tcPr>
            <w:tcW w:w="1441" w:type="pct"/>
            <w:shd w:val="clear" w:color="auto" w:fill="auto"/>
            <w:noWrap/>
            <w:vAlign w:val="center"/>
          </w:tcPr>
          <w:p w14:paraId="35BD333E" w14:textId="77777777" w:rsidR="00975E6C" w:rsidRPr="00300034" w:rsidRDefault="00975E6C" w:rsidP="00B97282">
            <w:pPr>
              <w:jc w:val="center"/>
              <w:rPr>
                <w:rFonts w:ascii="Avenir Next LT Pro" w:hAnsi="Avenir Next LT Pro"/>
                <w:sz w:val="20"/>
                <w:szCs w:val="20"/>
              </w:rPr>
            </w:pPr>
            <w:r w:rsidRPr="00300034">
              <w:rPr>
                <w:rFonts w:ascii="Avenir Next LT Pro" w:hAnsi="Avenir Next LT Pro"/>
                <w:sz w:val="20"/>
                <w:szCs w:val="20"/>
              </w:rPr>
              <w:t xml:space="preserve">{resultado_medicion_tabla7}</w:t>
            </w:r>
          </w:p>
        </w:tc>
        <w:tc>
          <w:tcPr>
            <w:tcW w:w="1100" w:type="pct"/>
          </w:tcPr>
          <w:p w14:paraId="3663964F" w14:textId="77777777" w:rsidR="00975E6C" w:rsidRPr="00300034" w:rsidRDefault="00975E6C" w:rsidP="00B97282">
            <w:pPr>
              <w:jc w:val="center"/>
              <w:rPr>
                <w:rFonts w:ascii="Avenir Next LT Pro" w:hAnsi="Avenir Next LT Pro"/>
                <w:sz w:val="20"/>
                <w:szCs w:val="20"/>
              </w:rPr>
            </w:pPr>
          </w:p>
        </w:tc>
        <w:tc>
          <w:tcPr>
            <w:tcW w:w="1099" w:type="pct"/>
          </w:tcPr>
          <w:p w14:paraId="258A24CD" w14:textId="77777777" w:rsidR="00975E6C" w:rsidRPr="00300034" w:rsidRDefault="00975E6C" w:rsidP="00B97282">
            <w:pPr>
              <w:jc w:val="center"/>
              <w:rPr>
                <w:rFonts w:ascii="Avenir Next LT Pro" w:hAnsi="Avenir Next LT Pro"/>
                <w:sz w:val="20"/>
                <w:szCs w:val="20"/>
              </w:rPr>
            </w:pPr>
            <w:r w:rsidRPr="00300034">
              <w:rPr>
                <w:rFonts w:ascii="Avenir Next LT Pro" w:hAnsi="Avenir Next LT Pro"/>
                <w:sz w:val="20"/>
                <w:szCs w:val="20"/>
              </w:rPr>
              <w:t xml:space="preserve">{declaracion_conformidad_tabla7}</w:t>
            </w:r>
          </w:p>
        </w:tc>
      </w:tr>
    </w:tbl>
    <w:p w14:paraId="0AA051BE" w14:textId="396A8E9F" w:rsidR="00CA51AC" w:rsidRPr="00300034" w:rsidRDefault="00FF07B9" w:rsidP="00D41568">
      <w:pPr>
        <w:spacing w:after="240" w:line="360" w:lineRule="auto"/>
        <w:jc w:val="center"/>
        <w:rPr>
          <w:rFonts w:ascii="Avenir Next LT Pro" w:hAnsi="Avenir Next LT Pro" w:cs="Calibri"/>
          <w:i/>
          <w:color w:val="303030"/>
          <w:sz w:val="20"/>
          <w:szCs w:val="20"/>
        </w:rPr>
      </w:pPr>
      <w:r w:rsidRPr="00300034">
        <w:rPr>
          <w:rFonts w:ascii="Avenir Next LT Pro" w:hAnsi="Avenir Next LT Pro" w:cs="Calibri"/>
          <w:i/>
          <w:color w:val="303030"/>
          <w:sz w:val="20"/>
          <w:szCs w:val="20"/>
        </w:rPr>
        <w:t xml:space="preserve">Fuente: </w:t>
      </w:r>
      <w:r w:rsidR="0077582C" w:rsidRPr="00300034">
        <w:rPr>
          <w:rFonts w:ascii="Avenir Next LT Pro" w:hAnsi="Avenir Next LT Pro" w:cs="Calibri"/>
          <w:i/>
          <w:color w:val="303030"/>
          <w:sz w:val="20"/>
          <w:szCs w:val="20"/>
        </w:rPr>
        <w:t>ALS ENVIRONMENTAL S.A.S.</w:t>
      </w:r>
      <w:r w:rsidRPr="00300034">
        <w:rPr>
          <w:rFonts w:ascii="Avenir Next LT Pro" w:hAnsi="Avenir Next LT Pro" w:cs="Calibri"/>
          <w:i/>
          <w:color w:val="303030"/>
          <w:sz w:val="20"/>
          <w:szCs w:val="20"/>
        </w:rPr>
        <w:t xml:space="preserve">, </w:t>
      </w:r>
      <w:r w:rsidR="0077582C" w:rsidRPr="00300034">
        <w:rPr>
          <w:rFonts w:ascii="Avenir Next LT Pro" w:hAnsi="Avenir Next LT Pro" w:cs="Calibri"/>
          <w:i/>
          <w:color w:val="303030"/>
          <w:sz w:val="20"/>
          <w:szCs w:val="20"/>
          <w:highlight w:val="cyan"/>
        </w:rPr>
        <w:t xml:space="preserve">{fuente_anio_tabla7}</w:t>
      </w:r>
      <w:r w:rsidRPr="00300034">
        <w:rPr>
          <w:rFonts w:ascii="Avenir Next LT Pro" w:hAnsi="Avenir Next LT Pro" w:cs="Calibri"/>
          <w:i/>
          <w:color w:val="303030"/>
          <w:sz w:val="20"/>
          <w:szCs w:val="20"/>
          <w:highlight w:val="cyan"/>
        </w:rPr>
        <w:t>.</w:t>
      </w:r>
    </w:p>
    <w:p w14:paraId="782B7BBC" w14:textId="281B5F18" w:rsidR="00DA591E" w:rsidRPr="00300034" w:rsidRDefault="00DA591E" w:rsidP="004D2025">
      <w:pPr>
        <w:spacing w:after="240" w:line="360" w:lineRule="auto"/>
        <w:jc w:val="both"/>
        <w:rPr>
          <w:rFonts w:ascii="Avenir Next LT Pro" w:eastAsia="Times New Roman" w:hAnsi="Avenir Next LT Pro" w:cs="Calibri"/>
          <w:bCs/>
          <w:color w:val="303030"/>
          <w:sz w:val="22"/>
        </w:rPr>
      </w:pPr>
      <w:r w:rsidRPr="00300034">
        <w:rPr>
          <w:rFonts w:ascii="Avenir Next LT Pro" w:eastAsia="Times New Roman" w:hAnsi="Avenir Next LT Pro" w:cs="Calibri"/>
          <w:bCs/>
          <w:color w:val="303030"/>
          <w:sz w:val="22"/>
          <w:highlight w:val="cyan"/>
        </w:rPr>
        <w:t xml:space="preserve">Estudios agronómicos </w:t>
      </w:r>
      <w:commentRangeStart w:id="223"/>
      <w:r w:rsidRPr="00300034">
        <w:rPr>
          <w:rFonts w:ascii="Avenir Next LT Pro" w:eastAsia="Times New Roman" w:hAnsi="Avenir Next LT Pro" w:cs="Calibri"/>
          <w:bCs/>
          <w:color w:val="303030"/>
          <w:sz w:val="22"/>
          <w:highlight w:val="cyan"/>
        </w:rPr>
        <w:t xml:space="preserve">señalan que la profundidad efectiva condiciona </w:t>
      </w:r>
      <w:commentRangeEnd w:id="223"/>
      <w:r w:rsidR="008C4F8F" w:rsidRPr="00300034">
        <w:rPr>
          <w:rStyle w:val="Refdecomentario"/>
          <w:rFonts w:ascii="Tahoma" w:eastAsia="Times New Roman" w:hAnsi="Tahoma"/>
          <w:szCs w:val="20"/>
          <w:lang w:eastAsia="es-MX"/>
        </w:rPr>
        <w:commentReference w:id="223"/>
      </w:r>
      <w:r w:rsidRPr="00300034">
        <w:rPr>
          <w:rFonts w:ascii="Avenir Next LT Pro" w:eastAsia="Times New Roman" w:hAnsi="Avenir Next LT Pro" w:cs="Calibri"/>
          <w:bCs/>
          <w:color w:val="303030"/>
          <w:sz w:val="22"/>
          <w:highlight w:val="cyan"/>
        </w:rPr>
        <w:t>la cantidad de agua que las plantas pueden aprovechar y la presencia de horizontes restrictivos que pueden limitar el crecimiento radicular y el rendimiento agrícola (Castro</w:t>
      </w:r>
      <w:r w:rsidRPr="00300034">
        <w:rPr>
          <w:rFonts w:ascii="Cambria Math" w:eastAsia="Times New Roman" w:hAnsi="Cambria Math" w:cs="Cambria Math"/>
          <w:bCs/>
          <w:color w:val="303030"/>
          <w:sz w:val="22"/>
          <w:highlight w:val="cyan"/>
        </w:rPr>
        <w:t>‑</w:t>
      </w:r>
      <w:r w:rsidRPr="00300034">
        <w:rPr>
          <w:rFonts w:ascii="Avenir Next LT Pro" w:eastAsia="Times New Roman" w:hAnsi="Avenir Next LT Pro" w:cs="Calibri"/>
          <w:bCs/>
          <w:color w:val="303030"/>
          <w:sz w:val="22"/>
          <w:highlight w:val="cyan"/>
        </w:rPr>
        <w:t>Franco et al., 2017). Adem</w:t>
      </w:r>
      <w:r w:rsidRPr="00300034">
        <w:rPr>
          <w:rFonts w:ascii="Avenir Next LT Pro" w:eastAsia="Times New Roman" w:hAnsi="Avenir Next LT Pro" w:cs="Avenir Next LT Pro"/>
          <w:bCs/>
          <w:color w:val="303030"/>
          <w:sz w:val="22"/>
          <w:highlight w:val="cyan"/>
        </w:rPr>
        <w:t>á</w:t>
      </w:r>
      <w:r w:rsidRPr="00300034">
        <w:rPr>
          <w:rFonts w:ascii="Avenir Next LT Pro" w:eastAsia="Times New Roman" w:hAnsi="Avenir Next LT Pro" w:cs="Calibri"/>
          <w:bCs/>
          <w:color w:val="303030"/>
          <w:sz w:val="22"/>
          <w:highlight w:val="cyan"/>
        </w:rPr>
        <w:t>s, organismos t</w:t>
      </w:r>
      <w:r w:rsidRPr="00300034">
        <w:rPr>
          <w:rFonts w:ascii="Avenir Next LT Pro" w:eastAsia="Times New Roman" w:hAnsi="Avenir Next LT Pro" w:cs="Avenir Next LT Pro"/>
          <w:bCs/>
          <w:color w:val="303030"/>
          <w:sz w:val="22"/>
          <w:highlight w:val="cyan"/>
        </w:rPr>
        <w:t>é</w:t>
      </w:r>
      <w:r w:rsidRPr="00300034">
        <w:rPr>
          <w:rFonts w:ascii="Avenir Next LT Pro" w:eastAsia="Times New Roman" w:hAnsi="Avenir Next LT Pro" w:cs="Calibri"/>
          <w:bCs/>
          <w:color w:val="303030"/>
          <w:sz w:val="22"/>
          <w:highlight w:val="cyan"/>
        </w:rPr>
        <w:t>cnicos explican que esta medici</w:t>
      </w:r>
      <w:r w:rsidRPr="00300034">
        <w:rPr>
          <w:rFonts w:ascii="Avenir Next LT Pro" w:eastAsia="Times New Roman" w:hAnsi="Avenir Next LT Pro" w:cs="Avenir Next LT Pro"/>
          <w:bCs/>
          <w:color w:val="303030"/>
          <w:sz w:val="22"/>
          <w:highlight w:val="cyan"/>
        </w:rPr>
        <w:t>ó</w:t>
      </w:r>
      <w:r w:rsidRPr="00300034">
        <w:rPr>
          <w:rFonts w:ascii="Avenir Next LT Pro" w:eastAsia="Times New Roman" w:hAnsi="Avenir Next LT Pro" w:cs="Calibri"/>
          <w:bCs/>
          <w:color w:val="303030"/>
          <w:sz w:val="22"/>
          <w:highlight w:val="cyan"/>
        </w:rPr>
        <w:t>n permite identificar barreras f</w:t>
      </w:r>
      <w:r w:rsidRPr="00300034">
        <w:rPr>
          <w:rFonts w:ascii="Avenir Next LT Pro" w:eastAsia="Times New Roman" w:hAnsi="Avenir Next LT Pro" w:cs="Avenir Next LT Pro"/>
          <w:bCs/>
          <w:color w:val="303030"/>
          <w:sz w:val="22"/>
          <w:highlight w:val="cyan"/>
        </w:rPr>
        <w:t>í</w:t>
      </w:r>
      <w:r w:rsidRPr="00300034">
        <w:rPr>
          <w:rFonts w:ascii="Avenir Next LT Pro" w:eastAsia="Times New Roman" w:hAnsi="Avenir Next LT Pro" w:cs="Calibri"/>
          <w:bCs/>
          <w:color w:val="303030"/>
          <w:sz w:val="22"/>
          <w:highlight w:val="cyan"/>
        </w:rPr>
        <w:t>sicas o qu</w:t>
      </w:r>
      <w:r w:rsidRPr="00300034">
        <w:rPr>
          <w:rFonts w:ascii="Avenir Next LT Pro" w:eastAsia="Times New Roman" w:hAnsi="Avenir Next LT Pro" w:cs="Avenir Next LT Pro"/>
          <w:bCs/>
          <w:color w:val="303030"/>
          <w:sz w:val="22"/>
          <w:highlight w:val="cyan"/>
        </w:rPr>
        <w:t>í</w:t>
      </w:r>
      <w:r w:rsidRPr="00300034">
        <w:rPr>
          <w:rFonts w:ascii="Avenir Next LT Pro" w:eastAsia="Times New Roman" w:hAnsi="Avenir Next LT Pro" w:cs="Calibri"/>
          <w:bCs/>
          <w:color w:val="303030"/>
          <w:sz w:val="22"/>
          <w:highlight w:val="cyan"/>
        </w:rPr>
        <w:t>micas en el perfil del suelo, esenciales para clasificar su aptitud y manejo adecuado (FAO, s.f.). Para el presente estudio la profundidad efectiva registró un valor de 110 cm, permite inferir que se trata de un suelo profundo, ya que supera el umbral de 1 metro que se considera favorable para el desarrollo radicular y la capacidad de almacenamiento de agua y nutrientes. Suelos con profundidades iguales o mayores a un metro permiten que las raíces exploren un mayor volumen de suelo, lo que mejora la resistencia a la sequía y el aprovechamiento de nutrientes disponibles en horizontes profundos (Ibáñez, 2007</w:t>
      </w:r>
      <w:r w:rsidRPr="00300034">
        <w:rPr>
          <w:rFonts w:ascii="Avenir Next LT Pro" w:eastAsia="Times New Roman" w:hAnsi="Avenir Next LT Pro" w:cs="Calibri"/>
          <w:bCs/>
          <w:color w:val="303030"/>
          <w:sz w:val="22"/>
        </w:rPr>
        <w:t>).</w:t>
      </w:r>
    </w:p>
    <w:p w14:paraId="21A3351B" w14:textId="4B63B7E1" w:rsidR="004D2025" w:rsidRPr="00300034" w:rsidRDefault="004D2025" w:rsidP="004D2025">
      <w:pPr>
        <w:spacing w:after="240" w:line="360" w:lineRule="auto"/>
        <w:jc w:val="both"/>
        <w:rPr>
          <w:rFonts w:ascii="Avenir Next LT Pro" w:eastAsia="Times New Roman" w:hAnsi="Avenir Next LT Pro" w:cs="Calibri"/>
          <w:b/>
          <w:bCs/>
          <w:color w:val="303030"/>
          <w:sz w:val="22"/>
          <w:szCs w:val="22"/>
        </w:rPr>
      </w:pPr>
      <w:r w:rsidRPr="00300034">
        <w:rPr>
          <w:rFonts w:ascii="Avenir Next LT Pro" w:eastAsia="Times New Roman" w:hAnsi="Avenir Next LT Pro" w:cs="Calibri"/>
          <w:bCs/>
          <w:color w:val="303030"/>
          <w:sz w:val="22"/>
        </w:rPr>
        <w:t xml:space="preserve">Los </w:t>
      </w:r>
      <w:r w:rsidRPr="00300034">
        <w:rPr>
          <w:rFonts w:ascii="Avenir Next LT Pro" w:eastAsia="Times New Roman" w:hAnsi="Avenir Next LT Pro" w:cs="Calibri"/>
          <w:bCs/>
          <w:color w:val="303030"/>
          <w:sz w:val="22"/>
          <w:szCs w:val="22"/>
        </w:rPr>
        <w:t>valores obtenidos de la prueba de infiltración se relacionan a continuación</w:t>
      </w:r>
      <w:r w:rsidRPr="00300034">
        <w:rPr>
          <w:rFonts w:ascii="Avenir Next LT Pro" w:eastAsia="Times New Roman" w:hAnsi="Avenir Next LT Pro" w:cs="Calibri"/>
          <w:color w:val="303030"/>
          <w:sz w:val="22"/>
          <w:szCs w:val="22"/>
        </w:rPr>
        <w:t xml:space="preserve"> de la </w:t>
      </w:r>
      <w:r w:rsidRPr="00300034">
        <w:rPr>
          <w:rFonts w:ascii="Avenir Next LT Pro" w:eastAsia="Times New Roman" w:hAnsi="Avenir Next LT Pro" w:cs="Calibri"/>
          <w:b/>
          <w:bCs/>
          <w:color w:val="303030"/>
          <w:sz w:val="22"/>
          <w:szCs w:val="22"/>
        </w:rPr>
        <w:fldChar w:fldCharType="begin"/>
      </w:r>
      <w:r w:rsidRPr="00300034">
        <w:rPr>
          <w:rFonts w:ascii="Avenir Next LT Pro" w:eastAsia="Times New Roman" w:hAnsi="Avenir Next LT Pro" w:cs="Calibri"/>
          <w:b/>
          <w:bCs/>
          <w:color w:val="303030"/>
          <w:sz w:val="22"/>
          <w:szCs w:val="22"/>
        </w:rPr>
        <w:instrText xml:space="preserve"> REF _Ref166151648 \h  \* MERGEFORMAT </w:instrText>
      </w:r>
      <w:r w:rsidRPr="00300034">
        <w:rPr>
          <w:rFonts w:ascii="Avenir Next LT Pro" w:eastAsia="Times New Roman" w:hAnsi="Avenir Next LT Pro" w:cs="Calibri"/>
          <w:b/>
          <w:bCs/>
          <w:color w:val="303030"/>
          <w:sz w:val="22"/>
          <w:szCs w:val="22"/>
        </w:rPr>
      </w:r>
      <w:r w:rsidRPr="00300034">
        <w:rPr>
          <w:rFonts w:ascii="Avenir Next LT Pro" w:eastAsia="Times New Roman" w:hAnsi="Avenir Next LT Pro" w:cs="Calibri"/>
          <w:b/>
          <w:bCs/>
          <w:color w:val="303030"/>
          <w:sz w:val="22"/>
          <w:szCs w:val="22"/>
        </w:rPr>
        <w:fldChar w:fldCharType="separate"/>
      </w:r>
      <w:r w:rsidR="002E439D" w:rsidRPr="002E439D">
        <w:rPr>
          <w:rFonts w:ascii="Avenir Next LT Pro" w:hAnsi="Avenir Next LT Pro"/>
          <w:b/>
          <w:bCs/>
          <w:color w:val="303030"/>
          <w:sz w:val="22"/>
          <w:szCs w:val="22"/>
        </w:rPr>
        <w:t>Tabla 8</w:t>
      </w:r>
      <w:r w:rsidRPr="00300034">
        <w:rPr>
          <w:rFonts w:ascii="Avenir Next LT Pro" w:eastAsia="Times New Roman" w:hAnsi="Avenir Next LT Pro" w:cs="Calibri"/>
          <w:b/>
          <w:bCs/>
          <w:color w:val="303030"/>
          <w:sz w:val="22"/>
          <w:szCs w:val="22"/>
        </w:rPr>
        <w:fldChar w:fldCharType="end"/>
      </w:r>
      <w:r w:rsidRPr="00300034">
        <w:rPr>
          <w:rFonts w:ascii="Avenir Next LT Pro" w:eastAsia="Times New Roman" w:hAnsi="Avenir Next LT Pro" w:cs="Calibri"/>
          <w:color w:val="303030"/>
          <w:sz w:val="22"/>
          <w:szCs w:val="22"/>
        </w:rPr>
        <w:t xml:space="preserve"> a la </w:t>
      </w:r>
      <w:r w:rsidRPr="00300034">
        <w:rPr>
          <w:rFonts w:ascii="Avenir Next LT Pro" w:eastAsia="Times New Roman" w:hAnsi="Avenir Next LT Pro" w:cs="Calibri"/>
          <w:b/>
          <w:bCs/>
          <w:color w:val="303030"/>
          <w:sz w:val="22"/>
          <w:szCs w:val="22"/>
        </w:rPr>
        <w:fldChar w:fldCharType="begin"/>
      </w:r>
      <w:r w:rsidRPr="00300034">
        <w:rPr>
          <w:rFonts w:ascii="Avenir Next LT Pro" w:eastAsia="Times New Roman" w:hAnsi="Avenir Next LT Pro" w:cs="Calibri"/>
          <w:b/>
          <w:bCs/>
          <w:color w:val="303030"/>
          <w:sz w:val="22"/>
          <w:szCs w:val="22"/>
        </w:rPr>
        <w:instrText xml:space="preserve"> REF _Ref225497254 \h  \* MERGEFORMAT </w:instrText>
      </w:r>
      <w:r w:rsidRPr="00300034">
        <w:rPr>
          <w:rFonts w:ascii="Avenir Next LT Pro" w:eastAsia="Times New Roman" w:hAnsi="Avenir Next LT Pro" w:cs="Calibri"/>
          <w:b/>
          <w:bCs/>
          <w:color w:val="303030"/>
          <w:sz w:val="22"/>
          <w:szCs w:val="22"/>
        </w:rPr>
      </w:r>
      <w:r w:rsidRPr="00300034">
        <w:rPr>
          <w:rFonts w:ascii="Avenir Next LT Pro" w:eastAsia="Times New Roman" w:hAnsi="Avenir Next LT Pro" w:cs="Calibri"/>
          <w:b/>
          <w:bCs/>
          <w:color w:val="303030"/>
          <w:sz w:val="22"/>
          <w:szCs w:val="22"/>
        </w:rPr>
        <w:fldChar w:fldCharType="separate"/>
      </w:r>
      <w:r w:rsidR="002E439D" w:rsidRPr="002E439D">
        <w:rPr>
          <w:rFonts w:ascii="Avenir Next LT Pro" w:hAnsi="Avenir Next LT Pro"/>
          <w:b/>
          <w:bCs/>
          <w:color w:val="303030"/>
          <w:sz w:val="22"/>
          <w:szCs w:val="22"/>
        </w:rPr>
        <w:t>Tabla 9</w:t>
      </w:r>
      <w:r w:rsidRPr="00300034">
        <w:rPr>
          <w:rFonts w:ascii="Avenir Next LT Pro" w:eastAsia="Times New Roman" w:hAnsi="Avenir Next LT Pro" w:cs="Calibri"/>
          <w:b/>
          <w:bCs/>
          <w:color w:val="303030"/>
          <w:sz w:val="22"/>
          <w:szCs w:val="22"/>
        </w:rPr>
        <w:fldChar w:fldCharType="end"/>
      </w:r>
      <w:r w:rsidRPr="00300034">
        <w:rPr>
          <w:rFonts w:ascii="Avenir Next LT Pro" w:eastAsia="Times New Roman" w:hAnsi="Avenir Next LT Pro" w:cs="Calibri"/>
          <w:b/>
          <w:bCs/>
          <w:color w:val="303030"/>
          <w:sz w:val="22"/>
          <w:szCs w:val="22"/>
        </w:rPr>
        <w:t>.</w:t>
      </w:r>
    </w:p>
    <w:p w14:paraId="61B0BA2A" w14:textId="77777777" w:rsidR="00DA591E" w:rsidRPr="00300034" w:rsidRDefault="00DA591E" w:rsidP="004D2025">
      <w:pPr>
        <w:spacing w:after="240" w:line="360" w:lineRule="auto"/>
        <w:jc w:val="both"/>
        <w:rPr>
          <w:rFonts w:ascii="Avenir Next LT Pro" w:eastAsia="Times New Roman" w:hAnsi="Avenir Next LT Pro" w:cs="Calibri"/>
          <w:color w:val="303030"/>
          <w:sz w:val="22"/>
          <w:szCs w:val="22"/>
        </w:rPr>
      </w:pPr>
    </w:p>
    <w:p w14:paraId="0D3903A9" w14:textId="16B20C6A" w:rsidR="004D2025" w:rsidRPr="00300034" w:rsidRDefault="004D2025" w:rsidP="004D2025">
      <w:pPr>
        <w:pStyle w:val="Descripcin"/>
        <w:keepNext/>
        <w:spacing w:before="0" w:after="0"/>
        <w:jc w:val="center"/>
        <w:rPr>
          <w:rFonts w:ascii="Avenir Next LT Pro" w:hAnsi="Avenir Next LT Pro" w:cs="Calibri"/>
          <w:color w:val="303030"/>
          <w:lang w:val="es-CO"/>
        </w:rPr>
      </w:pPr>
      <w:bookmarkStart w:id="224" w:name="_Ref166151648"/>
      <w:bookmarkStart w:id="225" w:name="_Toc167275618"/>
      <w:bookmarkStart w:id="226" w:name="_Toc230869538"/>
      <w:bookmarkStart w:id="227" w:name="_Toc230935737"/>
      <w:r w:rsidRPr="00300034">
        <w:rPr>
          <w:rFonts w:ascii="Avenir Next LT Pro" w:hAnsi="Avenir Next LT Pro"/>
          <w:color w:val="303030"/>
          <w:lang w:val="es-CO"/>
        </w:rPr>
        <w:lastRenderedPageBreak/>
        <w:t xml:space="preserve">Tabla </w:t>
      </w:r>
      <w:r w:rsidRPr="00300034">
        <w:rPr>
          <w:rFonts w:ascii="Avenir Next LT Pro" w:hAnsi="Avenir Next LT Pro"/>
          <w:color w:val="303030"/>
          <w:lang w:val="es-CO"/>
        </w:rPr>
        <w:fldChar w:fldCharType="begin"/>
      </w:r>
      <w:r w:rsidRPr="00300034">
        <w:rPr>
          <w:rFonts w:ascii="Avenir Next LT Pro" w:hAnsi="Avenir Next LT Pro"/>
          <w:color w:val="303030"/>
          <w:lang w:val="es-CO"/>
        </w:rPr>
        <w:instrText xml:space="preserve"> SEQ Tabla \* ARABIC </w:instrText>
      </w:r>
      <w:r w:rsidRPr="00300034">
        <w:rPr>
          <w:rFonts w:ascii="Avenir Next LT Pro" w:hAnsi="Avenir Next LT Pro"/>
          <w:color w:val="303030"/>
          <w:lang w:val="es-CO"/>
        </w:rPr>
        <w:fldChar w:fldCharType="separate"/>
      </w:r>
      <w:r w:rsidR="002E439D">
        <w:rPr>
          <w:rFonts w:ascii="Avenir Next LT Pro" w:hAnsi="Avenir Next LT Pro"/>
          <w:noProof/>
          <w:color w:val="303030"/>
          <w:lang w:val="es-CO"/>
        </w:rPr>
        <w:t>8</w:t>
      </w:r>
      <w:r w:rsidRPr="00300034">
        <w:rPr>
          <w:rFonts w:ascii="Avenir Next LT Pro" w:hAnsi="Avenir Next LT Pro"/>
          <w:color w:val="303030"/>
          <w:lang w:val="es-CO"/>
        </w:rPr>
        <w:fldChar w:fldCharType="end"/>
      </w:r>
      <w:bookmarkEnd w:id="224"/>
      <w:r w:rsidRPr="00300034">
        <w:rPr>
          <w:rFonts w:ascii="Avenir Next LT Pro" w:hAnsi="Avenir Next LT Pro"/>
          <w:color w:val="303030"/>
          <w:lang w:val="es-CO"/>
        </w:rPr>
        <w:t>. Resultados de campo-</w:t>
      </w:r>
      <w:r w:rsidRPr="00300034">
        <w:rPr>
          <w:rFonts w:ascii="Avenir Next LT Pro" w:hAnsi="Avenir Next LT Pro" w:cs="Calibri"/>
          <w:color w:val="303030"/>
          <w:lang w:val="es-CO"/>
        </w:rPr>
        <w:t xml:space="preserve"> </w:t>
      </w:r>
      <w:r w:rsidR="00975E6C" w:rsidRPr="00300034">
        <w:rPr>
          <w:rFonts w:ascii="Avenir Next LT Pro" w:hAnsi="Avenir Next LT Pro" w:cs="Calibri"/>
          <w:color w:val="303030"/>
          <w:highlight w:val="cyan"/>
          <w:lang w:val="es-CO"/>
        </w:rPr>
        <w:t xml:space="preserve">Punto {punto_nombre_caption_tabla8}</w:t>
      </w:r>
      <w:r w:rsidRPr="00300034">
        <w:rPr>
          <w:rFonts w:ascii="Avenir Next LT Pro" w:hAnsi="Avenir Next LT Pro" w:cs="Calibri"/>
          <w:color w:val="303030"/>
          <w:lang w:val="es-CO"/>
        </w:rPr>
        <w:t xml:space="preserve"> - Ensayo 1</w:t>
      </w:r>
      <w:bookmarkEnd w:id="225"/>
      <w:bookmarkEnd w:id="226"/>
      <w:bookmarkEnd w:id="227"/>
    </w:p>
    <w:tbl>
      <w:tblPr>
        <w:tblW w:w="0" w:type="auto"/>
        <w:tblLayout w:type="fixed"/>
        <w:tblCellMar>
          <w:left w:w="70" w:type="dxa"/>
          <w:right w:w="70" w:type="dxa"/>
        </w:tblCellMar>
        <w:tblLook w:val="04A0" w:firstRow="1" w:lastRow="0" w:firstColumn="1" w:lastColumn="0" w:noHBand="0" w:noVBand="1"/>
      </w:tblPr>
      <w:tblGrid>
        <w:gridCol w:w="1274"/>
        <w:gridCol w:w="1354"/>
        <w:gridCol w:w="1336"/>
        <w:gridCol w:w="993"/>
        <w:gridCol w:w="1134"/>
        <w:gridCol w:w="1417"/>
        <w:gridCol w:w="1320"/>
      </w:tblGrid>
      <w:tr w:rsidR="004D2025" w:rsidRPr="00300034" w14:paraId="6AE46AF8" w14:textId="77777777" w:rsidTr="004D2025">
        <w:trPr>
          <w:trHeight w:val="20"/>
        </w:trPr>
        <w:tc>
          <w:tcPr>
            <w:tcW w:w="8828" w:type="dxa"/>
            <w:gridSpan w:val="7"/>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3F84F629" w14:textId="77777777"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Prueba de infiltración (ensayo 1)</w:t>
            </w:r>
          </w:p>
        </w:tc>
      </w:tr>
      <w:tr w:rsidR="004D2025" w:rsidRPr="00300034" w14:paraId="101EBFB6" w14:textId="77777777" w:rsidTr="004D2025">
        <w:trPr>
          <w:trHeight w:val="20"/>
        </w:trPr>
        <w:tc>
          <w:tcPr>
            <w:tcW w:w="8828" w:type="dxa"/>
            <w:gridSpan w:val="7"/>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57E89165" w14:textId="77777777"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 xml:space="preserve">Punto de monitoreo: {punto_nombre_tabla8}</w:t>
            </w:r>
          </w:p>
        </w:tc>
      </w:tr>
      <w:tr w:rsidR="004D2025" w:rsidRPr="00300034" w14:paraId="609CAB0B" w14:textId="77777777" w:rsidTr="004D2025">
        <w:trPr>
          <w:trHeight w:val="20"/>
        </w:trPr>
        <w:tc>
          <w:tcPr>
            <w:tcW w:w="1274" w:type="dxa"/>
            <w:tcBorders>
              <w:top w:val="nil"/>
              <w:left w:val="single" w:sz="4" w:space="0" w:color="808080"/>
              <w:bottom w:val="single" w:sz="4" w:space="0" w:color="808080"/>
              <w:right w:val="single" w:sz="4" w:space="0" w:color="808080"/>
            </w:tcBorders>
            <w:shd w:val="clear" w:color="000000" w:fill="004CAB"/>
            <w:noWrap/>
            <w:vAlign w:val="center"/>
            <w:hideMark/>
          </w:tcPr>
          <w:p w14:paraId="06AD71CD" w14:textId="48980DC5"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Medición</w:t>
            </w:r>
          </w:p>
        </w:tc>
        <w:tc>
          <w:tcPr>
            <w:tcW w:w="1354" w:type="dxa"/>
            <w:tcBorders>
              <w:top w:val="nil"/>
              <w:left w:val="nil"/>
              <w:bottom w:val="single" w:sz="4" w:space="0" w:color="808080"/>
              <w:right w:val="single" w:sz="4" w:space="0" w:color="808080"/>
            </w:tcBorders>
            <w:shd w:val="clear" w:color="000000" w:fill="004CAB"/>
            <w:vAlign w:val="center"/>
            <w:hideMark/>
          </w:tcPr>
          <w:p w14:paraId="46F3804B" w14:textId="46AE87BA"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Tiempo</w:t>
            </w:r>
            <w:r w:rsidRPr="00300034">
              <w:rPr>
                <w:rFonts w:ascii="Avenir Next LT Pro" w:eastAsia="Times New Roman" w:hAnsi="Avenir Next LT Pro" w:cs="Calibri"/>
                <w:b/>
                <w:bCs/>
                <w:color w:val="FFFFFF"/>
                <w:sz w:val="20"/>
                <w:szCs w:val="20"/>
                <w:lang w:eastAsia="es-CO"/>
              </w:rPr>
              <w:br/>
              <w:t>parcial</w:t>
            </w:r>
            <w:r w:rsidRPr="00300034">
              <w:rPr>
                <w:rFonts w:ascii="Avenir Next LT Pro" w:eastAsia="Times New Roman" w:hAnsi="Avenir Next LT Pro" w:cs="Calibri"/>
                <w:b/>
                <w:bCs/>
                <w:color w:val="FFFFFF"/>
                <w:sz w:val="20"/>
                <w:szCs w:val="20"/>
                <w:lang w:eastAsia="es-CO"/>
              </w:rPr>
              <w:br/>
              <w:t>(min)</w:t>
            </w:r>
          </w:p>
        </w:tc>
        <w:tc>
          <w:tcPr>
            <w:tcW w:w="1336" w:type="dxa"/>
            <w:tcBorders>
              <w:top w:val="nil"/>
              <w:left w:val="nil"/>
              <w:bottom w:val="single" w:sz="4" w:space="0" w:color="808080"/>
              <w:right w:val="single" w:sz="4" w:space="0" w:color="808080"/>
            </w:tcBorders>
            <w:shd w:val="clear" w:color="000000" w:fill="004CAB"/>
            <w:vAlign w:val="center"/>
            <w:hideMark/>
          </w:tcPr>
          <w:p w14:paraId="068D8747" w14:textId="15924782"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Tiempo</w:t>
            </w:r>
            <w:r w:rsidRPr="00300034">
              <w:rPr>
                <w:rFonts w:ascii="Avenir Next LT Pro" w:eastAsia="Times New Roman" w:hAnsi="Avenir Next LT Pro" w:cs="Calibri"/>
                <w:b/>
                <w:bCs/>
                <w:color w:val="FFFFFF"/>
                <w:sz w:val="20"/>
                <w:szCs w:val="20"/>
                <w:lang w:eastAsia="es-CO"/>
              </w:rPr>
              <w:br/>
              <w:t>acumulado</w:t>
            </w:r>
            <w:r w:rsidRPr="00300034">
              <w:rPr>
                <w:rFonts w:ascii="Avenir Next LT Pro" w:eastAsia="Times New Roman" w:hAnsi="Avenir Next LT Pro" w:cs="Calibri"/>
                <w:b/>
                <w:bCs/>
                <w:color w:val="FFFFFF"/>
                <w:sz w:val="20"/>
                <w:szCs w:val="20"/>
                <w:lang w:eastAsia="es-CO"/>
              </w:rPr>
              <w:br/>
              <w:t>(min)</w:t>
            </w:r>
          </w:p>
        </w:tc>
        <w:tc>
          <w:tcPr>
            <w:tcW w:w="993" w:type="dxa"/>
            <w:tcBorders>
              <w:top w:val="nil"/>
              <w:left w:val="nil"/>
              <w:bottom w:val="single" w:sz="4" w:space="0" w:color="808080"/>
              <w:right w:val="single" w:sz="4" w:space="0" w:color="808080"/>
            </w:tcBorders>
            <w:shd w:val="clear" w:color="000000" w:fill="004CAB"/>
            <w:vAlign w:val="center"/>
            <w:hideMark/>
          </w:tcPr>
          <w:p w14:paraId="7E8B73F3" w14:textId="280D50BB"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Nivel de</w:t>
            </w:r>
            <w:r w:rsidRPr="00300034">
              <w:rPr>
                <w:rFonts w:ascii="Avenir Next LT Pro" w:eastAsia="Times New Roman" w:hAnsi="Avenir Next LT Pro" w:cs="Calibri"/>
                <w:b/>
                <w:bCs/>
                <w:color w:val="FFFFFF"/>
                <w:sz w:val="20"/>
                <w:szCs w:val="20"/>
                <w:lang w:eastAsia="es-CO"/>
              </w:rPr>
              <w:br/>
              <w:t>agua (cm)</w:t>
            </w:r>
          </w:p>
        </w:tc>
        <w:tc>
          <w:tcPr>
            <w:tcW w:w="1134" w:type="dxa"/>
            <w:tcBorders>
              <w:top w:val="nil"/>
              <w:left w:val="nil"/>
              <w:bottom w:val="single" w:sz="4" w:space="0" w:color="808080"/>
              <w:right w:val="single" w:sz="4" w:space="0" w:color="808080"/>
            </w:tcBorders>
            <w:shd w:val="clear" w:color="000000" w:fill="004CAB"/>
            <w:vAlign w:val="center"/>
            <w:hideMark/>
          </w:tcPr>
          <w:p w14:paraId="46EC2438" w14:textId="7EBE6653"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Laminas</w:t>
            </w:r>
            <w:r w:rsidRPr="00300034">
              <w:rPr>
                <w:rFonts w:ascii="Avenir Next LT Pro" w:eastAsia="Times New Roman" w:hAnsi="Avenir Next LT Pro" w:cs="Calibri"/>
                <w:b/>
                <w:bCs/>
                <w:color w:val="FFFFFF"/>
                <w:sz w:val="20"/>
                <w:szCs w:val="20"/>
                <w:lang w:eastAsia="es-CO"/>
              </w:rPr>
              <w:br/>
              <w:t>parciales</w:t>
            </w:r>
            <w:r w:rsidRPr="00300034">
              <w:rPr>
                <w:rFonts w:ascii="Avenir Next LT Pro" w:eastAsia="Times New Roman" w:hAnsi="Avenir Next LT Pro" w:cs="Calibri"/>
                <w:b/>
                <w:bCs/>
                <w:color w:val="FFFFFF"/>
                <w:sz w:val="20"/>
                <w:szCs w:val="20"/>
                <w:lang w:eastAsia="es-CO"/>
              </w:rPr>
              <w:br/>
              <w:t>(cm)</w:t>
            </w:r>
          </w:p>
        </w:tc>
        <w:tc>
          <w:tcPr>
            <w:tcW w:w="1417" w:type="dxa"/>
            <w:tcBorders>
              <w:top w:val="nil"/>
              <w:left w:val="nil"/>
              <w:bottom w:val="single" w:sz="4" w:space="0" w:color="808080"/>
              <w:right w:val="single" w:sz="4" w:space="0" w:color="808080"/>
            </w:tcBorders>
            <w:shd w:val="clear" w:color="000000" w:fill="004CAB"/>
            <w:vAlign w:val="center"/>
            <w:hideMark/>
          </w:tcPr>
          <w:p w14:paraId="6C364465" w14:textId="68F7F87A"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Laminas</w:t>
            </w:r>
            <w:r w:rsidRPr="00300034">
              <w:rPr>
                <w:rFonts w:ascii="Avenir Next LT Pro" w:eastAsia="Times New Roman" w:hAnsi="Avenir Next LT Pro" w:cs="Calibri"/>
                <w:b/>
                <w:bCs/>
                <w:color w:val="FFFFFF"/>
                <w:sz w:val="20"/>
                <w:szCs w:val="20"/>
                <w:lang w:eastAsia="es-CO"/>
              </w:rPr>
              <w:br/>
              <w:t>acumuladas (cm)</w:t>
            </w:r>
          </w:p>
        </w:tc>
        <w:tc>
          <w:tcPr>
            <w:tcW w:w="1320" w:type="dxa"/>
            <w:tcBorders>
              <w:top w:val="nil"/>
              <w:left w:val="nil"/>
              <w:bottom w:val="single" w:sz="4" w:space="0" w:color="808080"/>
              <w:right w:val="single" w:sz="4" w:space="0" w:color="808080"/>
            </w:tcBorders>
            <w:shd w:val="clear" w:color="000000" w:fill="004CAB"/>
            <w:vAlign w:val="center"/>
            <w:hideMark/>
          </w:tcPr>
          <w:p w14:paraId="78EABE8A" w14:textId="1A93D8EC" w:rsidR="004D2025" w:rsidRPr="00300034" w:rsidRDefault="004D2025" w:rsidP="004D2025">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Tasa de</w:t>
            </w:r>
            <w:r w:rsidRPr="00300034">
              <w:rPr>
                <w:rFonts w:ascii="Avenir Next LT Pro" w:eastAsia="Times New Roman" w:hAnsi="Avenir Next LT Pro" w:cs="Calibri"/>
                <w:b/>
                <w:bCs/>
                <w:color w:val="FFFFFF"/>
                <w:sz w:val="20"/>
                <w:szCs w:val="20"/>
                <w:lang w:eastAsia="es-CO"/>
              </w:rPr>
              <w:br/>
              <w:t>infiltración</w:t>
            </w:r>
            <w:r w:rsidRPr="00300034">
              <w:rPr>
                <w:rFonts w:ascii="Avenir Next LT Pro" w:eastAsia="Times New Roman" w:hAnsi="Avenir Next LT Pro" w:cs="Calibri"/>
                <w:b/>
                <w:bCs/>
                <w:color w:val="FFFFFF"/>
                <w:sz w:val="20"/>
                <w:szCs w:val="20"/>
                <w:lang w:eastAsia="es-CO"/>
              </w:rPr>
              <w:br/>
              <w:t>(cm/h)</w:t>
            </w:r>
          </w:p>
        </w:tc>
      </w:tr>
      <w:tr w:rsidR="004D2025" w:rsidRPr="00300034" w14:paraId="1383A252" w14:textId="77777777" w:rsidTr="00975E6C">
        <w:trPr>
          <w:trHeight w:val="20"/>
        </w:trPr>
        <w:tc>
          <w:tcPr>
            <w:tcW w:w="1274" w:type="dxa"/>
            <w:tcBorders>
              <w:top w:val="nil"/>
              <w:left w:val="single" w:sz="4" w:space="0" w:color="808080"/>
              <w:bottom w:val="single" w:sz="4" w:space="0" w:color="808080"/>
              <w:right w:val="single" w:sz="4" w:space="0" w:color="808080"/>
            </w:tcBorders>
            <w:shd w:val="clear" w:color="auto" w:fill="auto"/>
            <w:noWrap/>
            <w:vAlign w:val="center"/>
            <w:hideMark/>
          </w:tcPr>
          <w:p w14:paraId="755AA906" w14:textId="77777777" w:rsidR="004D2025" w:rsidRPr="00300034" w:rsidRDefault="004D2025"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1</w:t>
            </w:r>
          </w:p>
        </w:tc>
        <w:tc>
          <w:tcPr>
            <w:tcW w:w="1354" w:type="dxa"/>
            <w:tcBorders>
              <w:top w:val="nil"/>
              <w:left w:val="nil"/>
              <w:bottom w:val="single" w:sz="4" w:space="0" w:color="808080"/>
              <w:right w:val="single" w:sz="4" w:space="0" w:color="808080"/>
            </w:tcBorders>
            <w:shd w:val="clear" w:color="auto" w:fill="auto"/>
            <w:noWrap/>
            <w:vAlign w:val="center"/>
          </w:tcPr>
          <w:p w14:paraId="321337D4" w14:textId="58A419A5" w:rsidR="004D2025" w:rsidRPr="00300034" w:rsidRDefault="00975E6C"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{infiltracion_t8_tiempo_parcial}</w:t>
            </w:r>
          </w:p>
        </w:tc>
        <w:tc>
          <w:tcPr>
            <w:tcW w:w="1336" w:type="dxa"/>
            <w:tcBorders>
              <w:top w:val="nil"/>
              <w:left w:val="nil"/>
              <w:bottom w:val="single" w:sz="4" w:space="0" w:color="808080"/>
              <w:right w:val="single" w:sz="4" w:space="0" w:color="808080"/>
            </w:tcBorders>
            <w:shd w:val="clear" w:color="auto" w:fill="auto"/>
            <w:noWrap/>
            <w:vAlign w:val="center"/>
          </w:tcPr>
          <w:p w14:paraId="2651822E" w14:textId="2A78AFAD" w:rsidR="004D2025" w:rsidRPr="00300034" w:rsidRDefault="00975E6C"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{infiltracion_t8_tiempo_acumulado}</w:t>
            </w:r>
          </w:p>
        </w:tc>
        <w:tc>
          <w:tcPr>
            <w:tcW w:w="993" w:type="dxa"/>
            <w:tcBorders>
              <w:top w:val="nil"/>
              <w:left w:val="nil"/>
              <w:bottom w:val="single" w:sz="4" w:space="0" w:color="808080"/>
              <w:right w:val="single" w:sz="4" w:space="0" w:color="808080"/>
            </w:tcBorders>
            <w:shd w:val="clear" w:color="auto" w:fill="auto"/>
            <w:noWrap/>
            <w:vAlign w:val="center"/>
          </w:tcPr>
          <w:p w14:paraId="1FFBE11A" w14:textId="72F8466D" w:rsidR="004D2025" w:rsidRPr="00300034" w:rsidRDefault="00975E6C"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{infiltracion_t8_nivel_agua}</w:t>
            </w:r>
          </w:p>
        </w:tc>
        <w:tc>
          <w:tcPr>
            <w:tcW w:w="1134" w:type="dxa"/>
            <w:tcBorders>
              <w:top w:val="nil"/>
              <w:left w:val="nil"/>
              <w:bottom w:val="single" w:sz="4" w:space="0" w:color="808080"/>
              <w:right w:val="single" w:sz="4" w:space="0" w:color="808080"/>
            </w:tcBorders>
            <w:shd w:val="clear" w:color="auto" w:fill="auto"/>
            <w:noWrap/>
            <w:vAlign w:val="center"/>
          </w:tcPr>
          <w:p w14:paraId="1CF75360" w14:textId="39B2C7D9" w:rsidR="004D2025" w:rsidRPr="00300034" w:rsidRDefault="00975E6C"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{infiltracion_t8_laminas_parciales}</w:t>
            </w:r>
          </w:p>
        </w:tc>
        <w:tc>
          <w:tcPr>
            <w:tcW w:w="1417" w:type="dxa"/>
            <w:tcBorders>
              <w:top w:val="nil"/>
              <w:left w:val="nil"/>
              <w:bottom w:val="single" w:sz="4" w:space="0" w:color="808080"/>
              <w:right w:val="single" w:sz="4" w:space="0" w:color="808080"/>
            </w:tcBorders>
            <w:shd w:val="clear" w:color="auto" w:fill="auto"/>
            <w:noWrap/>
            <w:vAlign w:val="center"/>
          </w:tcPr>
          <w:p w14:paraId="574654CD" w14:textId="1AA99A3D" w:rsidR="004D2025" w:rsidRPr="00300034" w:rsidRDefault="00975E6C"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{infiltracion_t8_laminas_acumuladas}</w:t>
            </w:r>
          </w:p>
        </w:tc>
        <w:tc>
          <w:tcPr>
            <w:tcW w:w="1320" w:type="dxa"/>
            <w:tcBorders>
              <w:top w:val="nil"/>
              <w:left w:val="nil"/>
              <w:bottom w:val="single" w:sz="4" w:space="0" w:color="808080"/>
              <w:right w:val="single" w:sz="4" w:space="0" w:color="808080"/>
            </w:tcBorders>
            <w:shd w:val="clear" w:color="auto" w:fill="auto"/>
            <w:noWrap/>
            <w:vAlign w:val="center"/>
          </w:tcPr>
          <w:p w14:paraId="40302EE3" w14:textId="778ED7CB" w:rsidR="004D2025" w:rsidRPr="00300034" w:rsidRDefault="00975E6C" w:rsidP="004D2025">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{infiltracion_t8_tasa}</w:t>
            </w:r>
          </w:p>
        </w:tc>
      </w:tr>
      <w:tr w:rsidR="003E261A" w:rsidRPr="00300034" w14:paraId="2CD9D672" w14:textId="77777777" w:rsidTr="00975E6C">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17C2630E" w14:textId="7470DC4F" w:rsidR="003E261A" w:rsidRPr="00300034" w:rsidRDefault="003E261A" w:rsidP="003E261A">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Velocidad de infiltración en el primer minuto en cm/h (c)</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175ED9E5" w14:textId="3DF98B72" w:rsidR="003E261A" w:rsidRPr="00300034" w:rsidRDefault="00975E6C" w:rsidP="003E261A">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{infiltracion_t8_velocidad_inicial}</w:t>
            </w:r>
          </w:p>
        </w:tc>
      </w:tr>
      <w:tr w:rsidR="003E261A" w:rsidRPr="00300034" w14:paraId="469B9B39" w14:textId="77777777" w:rsidTr="00975E6C">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3C04AC5B" w14:textId="03C8C346" w:rsidR="003E261A" w:rsidRPr="00300034" w:rsidRDefault="003E261A" w:rsidP="003E261A">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Pendiente (m)</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1A54E9D7" w14:textId="29676244" w:rsidR="003E261A" w:rsidRPr="00300034" w:rsidRDefault="00975E6C" w:rsidP="003E261A">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{infiltracion_t8_pendiente}</w:t>
            </w:r>
          </w:p>
        </w:tc>
      </w:tr>
      <w:tr w:rsidR="003E261A" w:rsidRPr="00300034" w14:paraId="3B4EF34E" w14:textId="77777777" w:rsidTr="00975E6C">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5A9EA36F" w14:textId="13DAE3DC" w:rsidR="003E261A" w:rsidRPr="00300034" w:rsidRDefault="003E261A" w:rsidP="003E261A">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Velocidad de infiltración en cm/h (I)</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12F0CF57" w14:textId="7E3199F9" w:rsidR="003E261A" w:rsidRPr="00300034" w:rsidRDefault="00975E6C" w:rsidP="003E261A">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{infiltracion_t8_velocidad_final}</w:t>
            </w:r>
          </w:p>
        </w:tc>
      </w:tr>
      <w:tr w:rsidR="003E261A" w:rsidRPr="00300034" w14:paraId="1568CCBB" w14:textId="77777777" w:rsidTr="00975E6C">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5ED8C1BD" w14:textId="4E7D20C1" w:rsidR="003E261A" w:rsidRPr="00300034" w:rsidRDefault="003E261A" w:rsidP="003E261A">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Infiltración acumulada en cm (I)</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3C8D57A9" w14:textId="4FECEC67" w:rsidR="003E261A" w:rsidRPr="00300034" w:rsidRDefault="00975E6C" w:rsidP="003E261A">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{infiltracion_t8_acumulada_final}</w:t>
            </w:r>
          </w:p>
        </w:tc>
      </w:tr>
    </w:tbl>
    <w:p w14:paraId="7293F910" w14:textId="1B876968" w:rsidR="004D2025" w:rsidRPr="00300034" w:rsidRDefault="004D2025" w:rsidP="004D2025">
      <w:pPr>
        <w:spacing w:after="240" w:line="360" w:lineRule="auto"/>
        <w:jc w:val="center"/>
        <w:rPr>
          <w:rFonts w:ascii="Avenir Next LT Pro" w:hAnsi="Avenir Next LT Pro" w:cs="Calibri"/>
          <w:i/>
          <w:color w:val="303030"/>
          <w:sz w:val="20"/>
          <w:szCs w:val="20"/>
        </w:rPr>
      </w:pPr>
      <w:r w:rsidRPr="00300034">
        <w:rPr>
          <w:rFonts w:ascii="Avenir Next LT Pro" w:hAnsi="Avenir Next LT Pro" w:cs="Calibri"/>
          <w:i/>
          <w:color w:val="303030"/>
          <w:sz w:val="20"/>
          <w:szCs w:val="20"/>
        </w:rPr>
        <w:t xml:space="preserve">Fuente: </w:t>
      </w:r>
      <w:r w:rsidR="0077582C" w:rsidRPr="00300034">
        <w:rPr>
          <w:rFonts w:ascii="Avenir Next LT Pro" w:hAnsi="Avenir Next LT Pro" w:cs="Calibri"/>
          <w:i/>
          <w:color w:val="303030"/>
          <w:sz w:val="20"/>
          <w:szCs w:val="20"/>
        </w:rPr>
        <w:t>ALS ENVIRONMENTAL S.A.S.</w:t>
      </w:r>
      <w:r w:rsidRPr="00300034">
        <w:rPr>
          <w:rFonts w:ascii="Avenir Next LT Pro" w:hAnsi="Avenir Next LT Pro" w:cs="Calibri"/>
          <w:i/>
          <w:color w:val="303030"/>
          <w:sz w:val="20"/>
          <w:szCs w:val="20"/>
        </w:rPr>
        <w:t xml:space="preserve">, </w:t>
      </w:r>
      <w:r w:rsidR="0077582C" w:rsidRPr="00300034">
        <w:rPr>
          <w:rFonts w:ascii="Avenir Next LT Pro" w:hAnsi="Avenir Next LT Pro" w:cs="Calibri"/>
          <w:i/>
          <w:color w:val="303030"/>
          <w:sz w:val="20"/>
          <w:szCs w:val="20"/>
          <w:highlight w:val="cyan"/>
        </w:rPr>
        <w:t xml:space="preserve">{fuente_anio_tabla8}</w:t>
      </w:r>
      <w:r w:rsidRPr="00300034">
        <w:rPr>
          <w:rFonts w:ascii="Avenir Next LT Pro" w:hAnsi="Avenir Next LT Pro" w:cs="Calibri"/>
          <w:i/>
          <w:color w:val="303030"/>
          <w:sz w:val="20"/>
          <w:szCs w:val="20"/>
          <w:highlight w:val="cyan"/>
        </w:rPr>
        <w:t>.</w:t>
      </w:r>
    </w:p>
    <w:p w14:paraId="243CAE36" w14:textId="1C6D7BC1" w:rsidR="004D2025" w:rsidRPr="00300034" w:rsidRDefault="004D2025" w:rsidP="004D2025">
      <w:pPr>
        <w:pStyle w:val="Descripcin"/>
        <w:keepNext/>
        <w:spacing w:before="0" w:after="0"/>
        <w:jc w:val="center"/>
        <w:rPr>
          <w:rFonts w:ascii="Avenir Next LT Pro" w:hAnsi="Avenir Next LT Pro" w:cs="Calibri"/>
          <w:color w:val="303030"/>
          <w:lang w:val="es-CO"/>
        </w:rPr>
      </w:pPr>
      <w:bookmarkStart w:id="228" w:name="_Ref225497254"/>
      <w:bookmarkStart w:id="229" w:name="_Toc230869539"/>
      <w:bookmarkStart w:id="230" w:name="_Toc230935738"/>
      <w:r w:rsidRPr="00300034">
        <w:rPr>
          <w:rFonts w:ascii="Avenir Next LT Pro" w:hAnsi="Avenir Next LT Pro"/>
          <w:color w:val="303030"/>
          <w:lang w:val="es-CO"/>
        </w:rPr>
        <w:t xml:space="preserve">Tabla </w:t>
      </w:r>
      <w:r w:rsidRPr="00300034">
        <w:rPr>
          <w:rFonts w:ascii="Avenir Next LT Pro" w:hAnsi="Avenir Next LT Pro"/>
          <w:color w:val="303030"/>
          <w:lang w:val="es-CO"/>
        </w:rPr>
        <w:fldChar w:fldCharType="begin"/>
      </w:r>
      <w:r w:rsidRPr="00300034">
        <w:rPr>
          <w:rFonts w:ascii="Avenir Next LT Pro" w:hAnsi="Avenir Next LT Pro"/>
          <w:color w:val="303030"/>
          <w:lang w:val="es-CO"/>
        </w:rPr>
        <w:instrText xml:space="preserve"> SEQ Tabla \* ARABIC </w:instrText>
      </w:r>
      <w:r w:rsidRPr="00300034">
        <w:rPr>
          <w:rFonts w:ascii="Avenir Next LT Pro" w:hAnsi="Avenir Next LT Pro"/>
          <w:color w:val="303030"/>
          <w:lang w:val="es-CO"/>
        </w:rPr>
        <w:fldChar w:fldCharType="separate"/>
      </w:r>
      <w:r w:rsidR="002E439D">
        <w:rPr>
          <w:rFonts w:ascii="Avenir Next LT Pro" w:hAnsi="Avenir Next LT Pro"/>
          <w:noProof/>
          <w:color w:val="303030"/>
          <w:lang w:val="es-CO"/>
        </w:rPr>
        <w:t>9</w:t>
      </w:r>
      <w:r w:rsidRPr="00300034">
        <w:rPr>
          <w:rFonts w:ascii="Avenir Next LT Pro" w:hAnsi="Avenir Next LT Pro"/>
          <w:color w:val="303030"/>
          <w:lang w:val="es-CO"/>
        </w:rPr>
        <w:fldChar w:fldCharType="end"/>
      </w:r>
      <w:bookmarkEnd w:id="228"/>
      <w:r w:rsidRPr="00300034">
        <w:rPr>
          <w:rFonts w:ascii="Avenir Next LT Pro" w:hAnsi="Avenir Next LT Pro"/>
          <w:color w:val="303030"/>
          <w:lang w:val="es-CO"/>
        </w:rPr>
        <w:t>. Resultados de campo-</w:t>
      </w:r>
      <w:r w:rsidRPr="00300034">
        <w:rPr>
          <w:rFonts w:ascii="Avenir Next LT Pro" w:hAnsi="Avenir Next LT Pro" w:cs="Calibri"/>
          <w:color w:val="303030"/>
          <w:lang w:val="es-CO"/>
        </w:rPr>
        <w:t xml:space="preserve"> </w:t>
      </w:r>
      <w:r w:rsidR="00975E6C" w:rsidRPr="00300034">
        <w:rPr>
          <w:rFonts w:ascii="Avenir Next LT Pro" w:hAnsi="Avenir Next LT Pro" w:cs="Calibri"/>
          <w:color w:val="303030"/>
          <w:highlight w:val="cyan"/>
          <w:lang w:val="es-CO"/>
        </w:rPr>
        <w:t xml:space="preserve">Punto {punto_nombre_caption_tabla9}</w:t>
      </w:r>
      <w:r w:rsidR="00975E6C" w:rsidRPr="00300034">
        <w:rPr>
          <w:rFonts w:ascii="Avenir Next LT Pro" w:hAnsi="Avenir Next LT Pro" w:cs="Calibri"/>
          <w:color w:val="303030"/>
          <w:lang w:val="es-CO"/>
        </w:rPr>
        <w:t xml:space="preserve"> - Ensayo 2</w:t>
      </w:r>
      <w:bookmarkEnd w:id="229"/>
      <w:bookmarkEnd w:id="230"/>
    </w:p>
    <w:tbl>
      <w:tblPr>
        <w:tblW w:w="0" w:type="auto"/>
        <w:tblLayout w:type="fixed"/>
        <w:tblCellMar>
          <w:left w:w="70" w:type="dxa"/>
          <w:right w:w="70" w:type="dxa"/>
        </w:tblCellMar>
        <w:tblLook w:val="04A0" w:firstRow="1" w:lastRow="0" w:firstColumn="1" w:lastColumn="0" w:noHBand="0" w:noVBand="1"/>
      </w:tblPr>
      <w:tblGrid>
        <w:gridCol w:w="1274"/>
        <w:gridCol w:w="1354"/>
        <w:gridCol w:w="1336"/>
        <w:gridCol w:w="993"/>
        <w:gridCol w:w="1134"/>
        <w:gridCol w:w="1417"/>
        <w:gridCol w:w="1320"/>
      </w:tblGrid>
      <w:tr w:rsidR="00975E6C" w:rsidRPr="00300034" w14:paraId="0E5762B9" w14:textId="77777777" w:rsidTr="00B97282">
        <w:trPr>
          <w:trHeight w:val="20"/>
        </w:trPr>
        <w:tc>
          <w:tcPr>
            <w:tcW w:w="8828" w:type="dxa"/>
            <w:gridSpan w:val="7"/>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395F0BE0"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Prueba de infiltración (ensayo 1)</w:t>
            </w:r>
          </w:p>
        </w:tc>
      </w:tr>
      <w:tr w:rsidR="00975E6C" w:rsidRPr="00300034" w14:paraId="60692FFD" w14:textId="77777777" w:rsidTr="00B97282">
        <w:trPr>
          <w:trHeight w:val="20"/>
        </w:trPr>
        <w:tc>
          <w:tcPr>
            <w:tcW w:w="8828" w:type="dxa"/>
            <w:gridSpan w:val="7"/>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49731E96"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 xml:space="preserve">Punto de monitoreo: {punto_nombre_tabla9}</w:t>
            </w:r>
          </w:p>
        </w:tc>
      </w:tr>
      <w:tr w:rsidR="00975E6C" w:rsidRPr="00300034" w14:paraId="572AFA85" w14:textId="77777777" w:rsidTr="00B97282">
        <w:trPr>
          <w:trHeight w:val="20"/>
        </w:trPr>
        <w:tc>
          <w:tcPr>
            <w:tcW w:w="1274" w:type="dxa"/>
            <w:tcBorders>
              <w:top w:val="nil"/>
              <w:left w:val="single" w:sz="4" w:space="0" w:color="808080"/>
              <w:bottom w:val="single" w:sz="4" w:space="0" w:color="808080"/>
              <w:right w:val="single" w:sz="4" w:space="0" w:color="808080"/>
            </w:tcBorders>
            <w:shd w:val="clear" w:color="000000" w:fill="004CAB"/>
            <w:noWrap/>
            <w:vAlign w:val="center"/>
            <w:hideMark/>
          </w:tcPr>
          <w:p w14:paraId="3E62F266"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Medición</w:t>
            </w:r>
          </w:p>
        </w:tc>
        <w:tc>
          <w:tcPr>
            <w:tcW w:w="1354" w:type="dxa"/>
            <w:tcBorders>
              <w:top w:val="nil"/>
              <w:left w:val="nil"/>
              <w:bottom w:val="single" w:sz="4" w:space="0" w:color="808080"/>
              <w:right w:val="single" w:sz="4" w:space="0" w:color="808080"/>
            </w:tcBorders>
            <w:shd w:val="clear" w:color="000000" w:fill="004CAB"/>
            <w:vAlign w:val="center"/>
            <w:hideMark/>
          </w:tcPr>
          <w:p w14:paraId="74FA05B3"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Tiempo</w:t>
            </w:r>
            <w:r w:rsidRPr="00300034">
              <w:rPr>
                <w:rFonts w:ascii="Avenir Next LT Pro" w:eastAsia="Times New Roman" w:hAnsi="Avenir Next LT Pro" w:cs="Calibri"/>
                <w:b/>
                <w:bCs/>
                <w:color w:val="FFFFFF"/>
                <w:sz w:val="20"/>
                <w:szCs w:val="20"/>
                <w:lang w:eastAsia="es-CO"/>
              </w:rPr>
              <w:br/>
              <w:t>parcial</w:t>
            </w:r>
            <w:r w:rsidRPr="00300034">
              <w:rPr>
                <w:rFonts w:ascii="Avenir Next LT Pro" w:eastAsia="Times New Roman" w:hAnsi="Avenir Next LT Pro" w:cs="Calibri"/>
                <w:b/>
                <w:bCs/>
                <w:color w:val="FFFFFF"/>
                <w:sz w:val="20"/>
                <w:szCs w:val="20"/>
                <w:lang w:eastAsia="es-CO"/>
              </w:rPr>
              <w:br/>
              <w:t>(min)</w:t>
            </w:r>
          </w:p>
        </w:tc>
        <w:tc>
          <w:tcPr>
            <w:tcW w:w="1336" w:type="dxa"/>
            <w:tcBorders>
              <w:top w:val="nil"/>
              <w:left w:val="nil"/>
              <w:bottom w:val="single" w:sz="4" w:space="0" w:color="808080"/>
              <w:right w:val="single" w:sz="4" w:space="0" w:color="808080"/>
            </w:tcBorders>
            <w:shd w:val="clear" w:color="000000" w:fill="004CAB"/>
            <w:vAlign w:val="center"/>
            <w:hideMark/>
          </w:tcPr>
          <w:p w14:paraId="36B98B48"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Tiempo</w:t>
            </w:r>
            <w:r w:rsidRPr="00300034">
              <w:rPr>
                <w:rFonts w:ascii="Avenir Next LT Pro" w:eastAsia="Times New Roman" w:hAnsi="Avenir Next LT Pro" w:cs="Calibri"/>
                <w:b/>
                <w:bCs/>
                <w:color w:val="FFFFFF"/>
                <w:sz w:val="20"/>
                <w:szCs w:val="20"/>
                <w:lang w:eastAsia="es-CO"/>
              </w:rPr>
              <w:br/>
              <w:t>acumulado</w:t>
            </w:r>
            <w:r w:rsidRPr="00300034">
              <w:rPr>
                <w:rFonts w:ascii="Avenir Next LT Pro" w:eastAsia="Times New Roman" w:hAnsi="Avenir Next LT Pro" w:cs="Calibri"/>
                <w:b/>
                <w:bCs/>
                <w:color w:val="FFFFFF"/>
                <w:sz w:val="20"/>
                <w:szCs w:val="20"/>
                <w:lang w:eastAsia="es-CO"/>
              </w:rPr>
              <w:br/>
              <w:t>(min)</w:t>
            </w:r>
          </w:p>
        </w:tc>
        <w:tc>
          <w:tcPr>
            <w:tcW w:w="993" w:type="dxa"/>
            <w:tcBorders>
              <w:top w:val="nil"/>
              <w:left w:val="nil"/>
              <w:bottom w:val="single" w:sz="4" w:space="0" w:color="808080"/>
              <w:right w:val="single" w:sz="4" w:space="0" w:color="808080"/>
            </w:tcBorders>
            <w:shd w:val="clear" w:color="000000" w:fill="004CAB"/>
            <w:vAlign w:val="center"/>
            <w:hideMark/>
          </w:tcPr>
          <w:p w14:paraId="07210853"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Nivel de</w:t>
            </w:r>
            <w:r w:rsidRPr="00300034">
              <w:rPr>
                <w:rFonts w:ascii="Avenir Next LT Pro" w:eastAsia="Times New Roman" w:hAnsi="Avenir Next LT Pro" w:cs="Calibri"/>
                <w:b/>
                <w:bCs/>
                <w:color w:val="FFFFFF"/>
                <w:sz w:val="20"/>
                <w:szCs w:val="20"/>
                <w:lang w:eastAsia="es-CO"/>
              </w:rPr>
              <w:br/>
              <w:t>agua (cm)</w:t>
            </w:r>
          </w:p>
        </w:tc>
        <w:tc>
          <w:tcPr>
            <w:tcW w:w="1134" w:type="dxa"/>
            <w:tcBorders>
              <w:top w:val="nil"/>
              <w:left w:val="nil"/>
              <w:bottom w:val="single" w:sz="4" w:space="0" w:color="808080"/>
              <w:right w:val="single" w:sz="4" w:space="0" w:color="808080"/>
            </w:tcBorders>
            <w:shd w:val="clear" w:color="000000" w:fill="004CAB"/>
            <w:vAlign w:val="center"/>
            <w:hideMark/>
          </w:tcPr>
          <w:p w14:paraId="1949105A"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Laminas</w:t>
            </w:r>
            <w:r w:rsidRPr="00300034">
              <w:rPr>
                <w:rFonts w:ascii="Avenir Next LT Pro" w:eastAsia="Times New Roman" w:hAnsi="Avenir Next LT Pro" w:cs="Calibri"/>
                <w:b/>
                <w:bCs/>
                <w:color w:val="FFFFFF"/>
                <w:sz w:val="20"/>
                <w:szCs w:val="20"/>
                <w:lang w:eastAsia="es-CO"/>
              </w:rPr>
              <w:br/>
              <w:t>parciales</w:t>
            </w:r>
            <w:r w:rsidRPr="00300034">
              <w:rPr>
                <w:rFonts w:ascii="Avenir Next LT Pro" w:eastAsia="Times New Roman" w:hAnsi="Avenir Next LT Pro" w:cs="Calibri"/>
                <w:b/>
                <w:bCs/>
                <w:color w:val="FFFFFF"/>
                <w:sz w:val="20"/>
                <w:szCs w:val="20"/>
                <w:lang w:eastAsia="es-CO"/>
              </w:rPr>
              <w:br/>
              <w:t>(cm)</w:t>
            </w:r>
          </w:p>
        </w:tc>
        <w:tc>
          <w:tcPr>
            <w:tcW w:w="1417" w:type="dxa"/>
            <w:tcBorders>
              <w:top w:val="nil"/>
              <w:left w:val="nil"/>
              <w:bottom w:val="single" w:sz="4" w:space="0" w:color="808080"/>
              <w:right w:val="single" w:sz="4" w:space="0" w:color="808080"/>
            </w:tcBorders>
            <w:shd w:val="clear" w:color="000000" w:fill="004CAB"/>
            <w:vAlign w:val="center"/>
            <w:hideMark/>
          </w:tcPr>
          <w:p w14:paraId="23050904"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Laminas</w:t>
            </w:r>
            <w:r w:rsidRPr="00300034">
              <w:rPr>
                <w:rFonts w:ascii="Avenir Next LT Pro" w:eastAsia="Times New Roman" w:hAnsi="Avenir Next LT Pro" w:cs="Calibri"/>
                <w:b/>
                <w:bCs/>
                <w:color w:val="FFFFFF"/>
                <w:sz w:val="20"/>
                <w:szCs w:val="20"/>
                <w:lang w:eastAsia="es-CO"/>
              </w:rPr>
              <w:br/>
              <w:t>acumuladas (cm)</w:t>
            </w:r>
          </w:p>
        </w:tc>
        <w:tc>
          <w:tcPr>
            <w:tcW w:w="1320" w:type="dxa"/>
            <w:tcBorders>
              <w:top w:val="nil"/>
              <w:left w:val="nil"/>
              <w:bottom w:val="single" w:sz="4" w:space="0" w:color="808080"/>
              <w:right w:val="single" w:sz="4" w:space="0" w:color="808080"/>
            </w:tcBorders>
            <w:shd w:val="clear" w:color="000000" w:fill="004CAB"/>
            <w:vAlign w:val="center"/>
            <w:hideMark/>
          </w:tcPr>
          <w:p w14:paraId="13379A66"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Tasa de</w:t>
            </w:r>
            <w:r w:rsidRPr="00300034">
              <w:rPr>
                <w:rFonts w:ascii="Avenir Next LT Pro" w:eastAsia="Times New Roman" w:hAnsi="Avenir Next LT Pro" w:cs="Calibri"/>
                <w:b/>
                <w:bCs/>
                <w:color w:val="FFFFFF"/>
                <w:sz w:val="20"/>
                <w:szCs w:val="20"/>
                <w:lang w:eastAsia="es-CO"/>
              </w:rPr>
              <w:br/>
              <w:t>infiltración</w:t>
            </w:r>
            <w:r w:rsidRPr="00300034">
              <w:rPr>
                <w:rFonts w:ascii="Avenir Next LT Pro" w:eastAsia="Times New Roman" w:hAnsi="Avenir Next LT Pro" w:cs="Calibri"/>
                <w:b/>
                <w:bCs/>
                <w:color w:val="FFFFFF"/>
                <w:sz w:val="20"/>
                <w:szCs w:val="20"/>
                <w:lang w:eastAsia="es-CO"/>
              </w:rPr>
              <w:br/>
              <w:t>(cm/h)</w:t>
            </w:r>
          </w:p>
        </w:tc>
      </w:tr>
      <w:tr w:rsidR="00975E6C" w:rsidRPr="00300034" w14:paraId="18A8077B" w14:textId="77777777" w:rsidTr="00B97282">
        <w:trPr>
          <w:trHeight w:val="20"/>
        </w:trPr>
        <w:tc>
          <w:tcPr>
            <w:tcW w:w="1274" w:type="dxa"/>
            <w:tcBorders>
              <w:top w:val="nil"/>
              <w:left w:val="single" w:sz="4" w:space="0" w:color="808080"/>
              <w:bottom w:val="single" w:sz="4" w:space="0" w:color="808080"/>
              <w:right w:val="single" w:sz="4" w:space="0" w:color="808080"/>
            </w:tcBorders>
            <w:shd w:val="clear" w:color="auto" w:fill="auto"/>
            <w:noWrap/>
            <w:vAlign w:val="center"/>
            <w:hideMark/>
          </w:tcPr>
          <w:p w14:paraId="26D99463"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1</w:t>
            </w:r>
          </w:p>
        </w:tc>
        <w:tc>
          <w:tcPr>
            <w:tcW w:w="1354" w:type="dxa"/>
            <w:tcBorders>
              <w:top w:val="nil"/>
              <w:left w:val="nil"/>
              <w:bottom w:val="single" w:sz="4" w:space="0" w:color="808080"/>
              <w:right w:val="single" w:sz="4" w:space="0" w:color="808080"/>
            </w:tcBorders>
            <w:shd w:val="clear" w:color="auto" w:fill="auto"/>
            <w:noWrap/>
            <w:vAlign w:val="center"/>
          </w:tcPr>
          <w:p w14:paraId="041E6C2A"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{infiltracion_t9_tiempo_parcial}</w:t>
            </w:r>
          </w:p>
        </w:tc>
        <w:tc>
          <w:tcPr>
            <w:tcW w:w="1336" w:type="dxa"/>
            <w:tcBorders>
              <w:top w:val="nil"/>
              <w:left w:val="nil"/>
              <w:bottom w:val="single" w:sz="4" w:space="0" w:color="808080"/>
              <w:right w:val="single" w:sz="4" w:space="0" w:color="808080"/>
            </w:tcBorders>
            <w:shd w:val="clear" w:color="auto" w:fill="auto"/>
            <w:noWrap/>
            <w:vAlign w:val="center"/>
          </w:tcPr>
          <w:p w14:paraId="1E2844B4"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{infiltracion_t9_tiempo_acumulado}</w:t>
            </w:r>
          </w:p>
        </w:tc>
        <w:tc>
          <w:tcPr>
            <w:tcW w:w="993" w:type="dxa"/>
            <w:tcBorders>
              <w:top w:val="nil"/>
              <w:left w:val="nil"/>
              <w:bottom w:val="single" w:sz="4" w:space="0" w:color="808080"/>
              <w:right w:val="single" w:sz="4" w:space="0" w:color="808080"/>
            </w:tcBorders>
            <w:shd w:val="clear" w:color="auto" w:fill="auto"/>
            <w:noWrap/>
            <w:vAlign w:val="center"/>
          </w:tcPr>
          <w:p w14:paraId="09E05EC6"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{infiltracion_t9_nivel_agua}</w:t>
            </w:r>
          </w:p>
        </w:tc>
        <w:tc>
          <w:tcPr>
            <w:tcW w:w="1134" w:type="dxa"/>
            <w:tcBorders>
              <w:top w:val="nil"/>
              <w:left w:val="nil"/>
              <w:bottom w:val="single" w:sz="4" w:space="0" w:color="808080"/>
              <w:right w:val="single" w:sz="4" w:space="0" w:color="808080"/>
            </w:tcBorders>
            <w:shd w:val="clear" w:color="auto" w:fill="auto"/>
            <w:noWrap/>
            <w:vAlign w:val="center"/>
          </w:tcPr>
          <w:p w14:paraId="7FA079F0"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{infiltracion_t9_laminas_parciales}</w:t>
            </w:r>
          </w:p>
        </w:tc>
        <w:tc>
          <w:tcPr>
            <w:tcW w:w="1417" w:type="dxa"/>
            <w:tcBorders>
              <w:top w:val="nil"/>
              <w:left w:val="nil"/>
              <w:bottom w:val="single" w:sz="4" w:space="0" w:color="808080"/>
              <w:right w:val="single" w:sz="4" w:space="0" w:color="808080"/>
            </w:tcBorders>
            <w:shd w:val="clear" w:color="auto" w:fill="auto"/>
            <w:noWrap/>
            <w:vAlign w:val="center"/>
          </w:tcPr>
          <w:p w14:paraId="4A72EC3D"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{infiltracion_t9_laminas_acumuladas}</w:t>
            </w:r>
          </w:p>
        </w:tc>
        <w:tc>
          <w:tcPr>
            <w:tcW w:w="1320" w:type="dxa"/>
            <w:tcBorders>
              <w:top w:val="nil"/>
              <w:left w:val="nil"/>
              <w:bottom w:val="single" w:sz="4" w:space="0" w:color="808080"/>
              <w:right w:val="single" w:sz="4" w:space="0" w:color="808080"/>
            </w:tcBorders>
            <w:shd w:val="clear" w:color="auto" w:fill="auto"/>
            <w:noWrap/>
            <w:vAlign w:val="center"/>
          </w:tcPr>
          <w:p w14:paraId="35DDCA56" w14:textId="77777777" w:rsidR="00975E6C" w:rsidRPr="00300034" w:rsidRDefault="00975E6C" w:rsidP="00B97282">
            <w:pPr>
              <w:jc w:val="center"/>
              <w:rPr>
                <w:rFonts w:ascii="Avenir Next LT Pro" w:eastAsia="Times New Roman" w:hAnsi="Avenir Next LT Pro" w:cs="Calibri"/>
                <w:color w:val="303030"/>
                <w:sz w:val="20"/>
                <w:szCs w:val="20"/>
                <w:lang w:eastAsia="es-CO"/>
              </w:rPr>
            </w:pPr>
            <w:r w:rsidRPr="00300034">
              <w:rPr>
                <w:rFonts w:ascii="Avenir Next LT Pro" w:eastAsia="Times New Roman" w:hAnsi="Avenir Next LT Pro" w:cs="Calibri"/>
                <w:color w:val="303030"/>
                <w:sz w:val="20"/>
                <w:szCs w:val="20"/>
                <w:lang w:eastAsia="es-CO"/>
              </w:rPr>
              <w:t xml:space="preserve">{infiltracion_t9_tasa}</w:t>
            </w:r>
          </w:p>
        </w:tc>
      </w:tr>
      <w:tr w:rsidR="00975E6C" w:rsidRPr="00300034" w14:paraId="35268F24" w14:textId="77777777" w:rsidTr="00B97282">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0133C30B"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Velocidad de infiltración en el primer minuto en cm/h (c)</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39CE29CE" w14:textId="77777777" w:rsidR="00975E6C" w:rsidRPr="00300034" w:rsidRDefault="00975E6C" w:rsidP="00B97282">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{infiltracion_t9_velocidad_inicial}</w:t>
            </w:r>
          </w:p>
        </w:tc>
      </w:tr>
      <w:tr w:rsidR="00975E6C" w:rsidRPr="00300034" w14:paraId="04F4F9EB" w14:textId="77777777" w:rsidTr="00B97282">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234E2C13"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Pendiente (m)</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08FDA022" w14:textId="77777777" w:rsidR="00975E6C" w:rsidRPr="00300034" w:rsidRDefault="00975E6C" w:rsidP="00B97282">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{infiltracion_t9_pendiente}</w:t>
            </w:r>
          </w:p>
        </w:tc>
      </w:tr>
      <w:tr w:rsidR="00975E6C" w:rsidRPr="00300034" w14:paraId="02FA5CDD" w14:textId="77777777" w:rsidTr="00B97282">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45245D60"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Velocidad de infiltración en cm/h (I)</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1F1EFDC6" w14:textId="77777777" w:rsidR="00975E6C" w:rsidRPr="00300034" w:rsidRDefault="00975E6C" w:rsidP="00B97282">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{infiltracion_t9_velocidad_final}</w:t>
            </w:r>
          </w:p>
        </w:tc>
      </w:tr>
      <w:tr w:rsidR="00975E6C" w:rsidRPr="00300034" w14:paraId="7FBB83FC" w14:textId="77777777" w:rsidTr="00B97282">
        <w:trPr>
          <w:trHeight w:val="20"/>
        </w:trPr>
        <w:tc>
          <w:tcPr>
            <w:tcW w:w="4957" w:type="dxa"/>
            <w:gridSpan w:val="4"/>
            <w:tcBorders>
              <w:top w:val="single" w:sz="4" w:space="0" w:color="808080"/>
              <w:left w:val="single" w:sz="4" w:space="0" w:color="808080"/>
              <w:bottom w:val="single" w:sz="4" w:space="0" w:color="808080"/>
              <w:right w:val="single" w:sz="4" w:space="0" w:color="808080"/>
            </w:tcBorders>
            <w:shd w:val="clear" w:color="000000" w:fill="004CAB"/>
            <w:noWrap/>
            <w:vAlign w:val="center"/>
            <w:hideMark/>
          </w:tcPr>
          <w:p w14:paraId="59C94C25" w14:textId="77777777" w:rsidR="00975E6C" w:rsidRPr="00300034" w:rsidRDefault="00975E6C" w:rsidP="00B97282">
            <w:pPr>
              <w:jc w:val="center"/>
              <w:rPr>
                <w:rFonts w:ascii="Avenir Next LT Pro" w:eastAsia="Times New Roman" w:hAnsi="Avenir Next LT Pro" w:cs="Calibri"/>
                <w:b/>
                <w:bCs/>
                <w:color w:val="FFFFFF"/>
                <w:sz w:val="20"/>
                <w:szCs w:val="20"/>
                <w:lang w:eastAsia="es-CO"/>
              </w:rPr>
            </w:pPr>
            <w:r w:rsidRPr="00300034">
              <w:rPr>
                <w:rFonts w:ascii="Avenir Next LT Pro" w:eastAsia="Times New Roman" w:hAnsi="Avenir Next LT Pro" w:cs="Calibri"/>
                <w:b/>
                <w:bCs/>
                <w:color w:val="FFFFFF"/>
                <w:sz w:val="20"/>
                <w:szCs w:val="20"/>
                <w:lang w:eastAsia="es-CO"/>
              </w:rPr>
              <w:t>Infiltración acumulada en cm (I)</w:t>
            </w:r>
          </w:p>
        </w:tc>
        <w:tc>
          <w:tcPr>
            <w:tcW w:w="3871" w:type="dxa"/>
            <w:gridSpan w:val="3"/>
            <w:tcBorders>
              <w:top w:val="single" w:sz="4" w:space="0" w:color="808080"/>
              <w:left w:val="nil"/>
              <w:bottom w:val="single" w:sz="4" w:space="0" w:color="808080"/>
              <w:right w:val="single" w:sz="4" w:space="0" w:color="808080"/>
            </w:tcBorders>
            <w:shd w:val="clear" w:color="auto" w:fill="auto"/>
            <w:noWrap/>
            <w:vAlign w:val="center"/>
          </w:tcPr>
          <w:p w14:paraId="1A7B1AB0" w14:textId="77777777" w:rsidR="00975E6C" w:rsidRPr="00300034" w:rsidRDefault="00975E6C" w:rsidP="00B97282">
            <w:pPr>
              <w:jc w:val="center"/>
              <w:rPr>
                <w:rFonts w:ascii="Avenir Next LT Pro" w:eastAsia="Times New Roman" w:hAnsi="Avenir Next LT Pro" w:cs="Calibri"/>
                <w:b/>
                <w:bCs/>
                <w:color w:val="303030"/>
                <w:sz w:val="20"/>
                <w:szCs w:val="20"/>
                <w:lang w:eastAsia="es-CO"/>
              </w:rPr>
            </w:pPr>
            <w:r w:rsidRPr="00300034">
              <w:rPr>
                <w:rFonts w:ascii="Avenir Next LT Pro" w:eastAsia="Times New Roman" w:hAnsi="Avenir Next LT Pro" w:cs="Calibri"/>
                <w:b/>
                <w:bCs/>
                <w:color w:val="303030"/>
                <w:sz w:val="20"/>
                <w:szCs w:val="20"/>
                <w:lang w:eastAsia="es-CO"/>
              </w:rPr>
              <w:t xml:space="preserve">{infiltracion_t9_acumulada_final}</w:t>
            </w:r>
          </w:p>
        </w:tc>
      </w:tr>
    </w:tbl>
    <w:p w14:paraId="2A01DC71" w14:textId="7E35FC12" w:rsidR="004D2025" w:rsidRPr="00300034" w:rsidRDefault="004D2025" w:rsidP="00DA591E">
      <w:pPr>
        <w:spacing w:after="240" w:line="360" w:lineRule="auto"/>
        <w:jc w:val="center"/>
        <w:rPr>
          <w:rFonts w:ascii="Avenir Next LT Pro" w:hAnsi="Avenir Next LT Pro" w:cs="Calibri"/>
          <w:i/>
          <w:color w:val="303030"/>
          <w:sz w:val="20"/>
          <w:szCs w:val="20"/>
        </w:rPr>
      </w:pPr>
      <w:r w:rsidRPr="00300034">
        <w:rPr>
          <w:rFonts w:ascii="Avenir Next LT Pro" w:hAnsi="Avenir Next LT Pro" w:cs="Calibri"/>
          <w:i/>
          <w:color w:val="303030"/>
          <w:sz w:val="20"/>
          <w:szCs w:val="20"/>
        </w:rPr>
        <w:t xml:space="preserve">Fuente: </w:t>
      </w:r>
      <w:r w:rsidR="0077582C" w:rsidRPr="00300034">
        <w:rPr>
          <w:rFonts w:ascii="Avenir Next LT Pro" w:hAnsi="Avenir Next LT Pro" w:cs="Calibri"/>
          <w:i/>
          <w:color w:val="303030"/>
          <w:sz w:val="20"/>
          <w:szCs w:val="20"/>
        </w:rPr>
        <w:t>ALS ENVIRONMENTAL S.A.S.</w:t>
      </w:r>
      <w:r w:rsidRPr="00300034">
        <w:rPr>
          <w:rFonts w:ascii="Avenir Next LT Pro" w:hAnsi="Avenir Next LT Pro" w:cs="Calibri"/>
          <w:i/>
          <w:color w:val="303030"/>
          <w:sz w:val="20"/>
          <w:szCs w:val="20"/>
        </w:rPr>
        <w:t xml:space="preserve">, </w:t>
      </w:r>
      <w:r w:rsidR="0077582C" w:rsidRPr="00300034">
        <w:rPr>
          <w:rFonts w:ascii="Avenir Next LT Pro" w:hAnsi="Avenir Next LT Pro" w:cs="Calibri"/>
          <w:i/>
          <w:color w:val="303030"/>
          <w:sz w:val="20"/>
          <w:szCs w:val="20"/>
          <w:highlight w:val="cyan"/>
        </w:rPr>
        <w:t xml:space="preserve">{fuente_anio_tabla9}</w:t>
      </w:r>
      <w:r w:rsidRPr="00300034">
        <w:rPr>
          <w:rFonts w:ascii="Avenir Next LT Pro" w:hAnsi="Avenir Next LT Pro" w:cs="Calibri"/>
          <w:i/>
          <w:color w:val="303030"/>
          <w:sz w:val="20"/>
          <w:szCs w:val="20"/>
          <w:highlight w:val="cyan"/>
        </w:rPr>
        <w:t>.</w:t>
      </w:r>
    </w:p>
    <w:p w14:paraId="7D6625F1" w14:textId="12747A23" w:rsidR="003E261A" w:rsidRPr="00300034" w:rsidRDefault="003E261A" w:rsidP="003E261A">
      <w:pPr>
        <w:spacing w:after="24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 xml:space="preserve">La </w:t>
      </w:r>
      <w:commentRangeStart w:id="231"/>
      <w:r w:rsidRPr="00300034">
        <w:rPr>
          <w:rFonts w:ascii="Avenir Next LT Pro" w:hAnsi="Avenir Next LT Pro" w:cs="Calibri"/>
          <w:color w:val="303030"/>
          <w:sz w:val="22"/>
          <w:szCs w:val="22"/>
        </w:rPr>
        <w:t xml:space="preserve">prueba de infiltración de un suelo se realiza </w:t>
      </w:r>
      <w:commentRangeEnd w:id="231"/>
      <w:r w:rsidR="00145F42">
        <w:rPr>
          <w:rStyle w:val="Refdecomentario"/>
          <w:rFonts w:ascii="Tahoma" w:eastAsia="Times New Roman" w:hAnsi="Tahoma"/>
          <w:szCs w:val="20"/>
          <w:lang w:val="es-MX" w:eastAsia="es-MX"/>
        </w:rPr>
        <w:commentReference w:id="231"/>
      </w:r>
      <w:r w:rsidRPr="00300034">
        <w:rPr>
          <w:rFonts w:ascii="Avenir Next LT Pro" w:hAnsi="Avenir Next LT Pro" w:cs="Calibri"/>
          <w:color w:val="303030"/>
          <w:sz w:val="22"/>
          <w:szCs w:val="22"/>
        </w:rPr>
        <w:t xml:space="preserve">para medir la capacidad del terreno de absorber agua, lo cual permite evaluar su permeabilidad, su comportamiento frente al drenaje y su aptitud para distintos usos ingenieriles, agrícolas y ambientales. Esta prueba determina cuánta agua por unidad de tiempo puede ingresar al suelo, información clave para decidir si un terreno es adecuado para sistemas sépticos, obras civiles, zonas de recarga hídrica, estudios hidrogeológicos y manejo de aguas pluviales (SPG Consultores). </w:t>
      </w:r>
      <w:r w:rsidR="00C32C50" w:rsidRPr="00300034">
        <w:rPr>
          <w:rFonts w:ascii="Avenir Next LT Pro" w:hAnsi="Avenir Next LT Pro" w:cs="Calibri"/>
          <w:color w:val="303030"/>
          <w:sz w:val="22"/>
          <w:szCs w:val="22"/>
          <w:highlight w:val="cyan"/>
        </w:rPr>
        <w:t xml:space="preserve">De acuerdo con los datos obtenidos en los tres ensayos realizados en el punto de monitoreo </w:t>
      </w:r>
      <w:r w:rsidR="008C4F8F" w:rsidRPr="00300034">
        <w:rPr>
          <w:rFonts w:ascii="Avenir Next LT Pro" w:hAnsi="Avenir Next LT Pro" w:cs="Calibri"/>
          <w:color w:val="303030"/>
          <w:sz w:val="22"/>
          <w:szCs w:val="22"/>
          <w:highlight w:val="cyan"/>
        </w:rPr>
        <w:t xml:space="preserve">{punto_nombre_narrativa_infiltracion}</w:t>
      </w:r>
      <w:r w:rsidR="00C32C50" w:rsidRPr="00300034">
        <w:rPr>
          <w:rFonts w:ascii="Avenir Next LT Pro" w:hAnsi="Avenir Next LT Pro" w:cs="Calibri"/>
          <w:color w:val="303030"/>
          <w:sz w:val="22"/>
          <w:szCs w:val="22"/>
          <w:highlight w:val="cyan"/>
        </w:rPr>
        <w:t xml:space="preserve">, se observa un comportamiento típico de infiltración, con una tasa inicial alta cercana a </w:t>
      </w:r>
      <w:r w:rsidR="008C4F8F" w:rsidRPr="00300034">
        <w:rPr>
          <w:rFonts w:ascii="Avenir Next LT Pro" w:hAnsi="Avenir Next LT Pro" w:cs="Calibri"/>
          <w:color w:val="303030"/>
          <w:sz w:val="22"/>
          <w:szCs w:val="22"/>
          <w:highlight w:val="cyan"/>
        </w:rPr>
        <w:t xml:space="preserve">{infiltracion_narrativa_tasa_inicial}</w:t>
      </w:r>
      <w:r w:rsidR="00C32C50" w:rsidRPr="00300034">
        <w:rPr>
          <w:rFonts w:ascii="Avenir Next LT Pro" w:hAnsi="Avenir Next LT Pro" w:cs="Calibri"/>
          <w:color w:val="303030"/>
          <w:sz w:val="22"/>
          <w:szCs w:val="22"/>
          <w:highlight w:val="cyan"/>
        </w:rPr>
        <w:t xml:space="preserve"> cm/h, asociada a la rápida absorción del suelo en condiciones secas. Posteriormente, la velocidad disminuye y tiende a estabilizarse alrededor de </w:t>
      </w:r>
      <w:r w:rsidR="008C4F8F" w:rsidRPr="00300034">
        <w:rPr>
          <w:rFonts w:ascii="Avenir Next LT Pro" w:hAnsi="Avenir Next LT Pro" w:cs="Calibri"/>
          <w:color w:val="303030"/>
          <w:sz w:val="22"/>
          <w:szCs w:val="22"/>
          <w:highlight w:val="cyan"/>
        </w:rPr>
        <w:t xml:space="preserve">{infiltracion_narrativa_tasa_estabilizada}</w:t>
      </w:r>
      <w:r w:rsidR="00C32C50" w:rsidRPr="00300034">
        <w:rPr>
          <w:rFonts w:ascii="Avenir Next LT Pro" w:hAnsi="Avenir Next LT Pro" w:cs="Calibri"/>
          <w:color w:val="303030"/>
          <w:sz w:val="22"/>
          <w:szCs w:val="22"/>
          <w:highlight w:val="cyan"/>
        </w:rPr>
        <w:t xml:space="preserve"> cm/h, lo que indica una permeabilidad moderada a alta, característica de suelos arenosos o limo-arenosos. Este comportamiento</w:t>
      </w:r>
      <w:r w:rsidR="00C32C50" w:rsidRPr="00300034">
        <w:rPr>
          <w:rFonts w:ascii="Avenir Next LT Pro" w:hAnsi="Avenir Next LT Pro" w:cs="Calibri"/>
          <w:color w:val="303030"/>
          <w:sz w:val="22"/>
          <w:szCs w:val="22"/>
        </w:rPr>
        <w:t xml:space="preserve"> es consistente con ambientes </w:t>
      </w:r>
      <w:r w:rsidR="00C32C50" w:rsidRPr="00300034">
        <w:rPr>
          <w:rFonts w:ascii="Avenir Next LT Pro" w:hAnsi="Avenir Next LT Pro" w:cs="Calibri"/>
          <w:color w:val="303030"/>
          <w:sz w:val="22"/>
          <w:szCs w:val="22"/>
        </w:rPr>
        <w:lastRenderedPageBreak/>
        <w:t>costeros y de humedal, donde los suelos presentan buena capacidad de drenaje, aunque no necesariamente una permeabilidad extremadamente alta</w:t>
      </w:r>
      <w:r w:rsidR="00423A97" w:rsidRPr="00300034">
        <w:rPr>
          <w:rFonts w:ascii="Avenir Next LT Pro" w:hAnsi="Avenir Next LT Pro" w:cs="Calibri"/>
          <w:color w:val="303030"/>
          <w:sz w:val="22"/>
          <w:szCs w:val="22"/>
        </w:rPr>
        <w:t>.</w:t>
      </w:r>
    </w:p>
    <w:p w14:paraId="768B945F" w14:textId="63385DD2" w:rsidR="00BB40A7" w:rsidRPr="00300034" w:rsidRDefault="00BB40A7" w:rsidP="009C5478">
      <w:pPr>
        <w:pStyle w:val="Ttulo2"/>
        <w:rPr>
          <w:lang w:val="es-CO"/>
        </w:rPr>
      </w:pPr>
      <w:bookmarkStart w:id="232" w:name="_Toc489976164"/>
      <w:bookmarkStart w:id="233" w:name="_Toc35956569"/>
      <w:bookmarkStart w:id="234" w:name="_Toc230881384"/>
      <w:bookmarkStart w:id="235" w:name="_Toc230881429"/>
      <w:r w:rsidRPr="00300034">
        <w:rPr>
          <w:lang w:val="es-CO"/>
        </w:rPr>
        <w:t xml:space="preserve">Resultados </w:t>
      </w:r>
      <w:bookmarkEnd w:id="232"/>
      <w:r w:rsidRPr="00300034">
        <w:rPr>
          <w:lang w:val="es-CO"/>
        </w:rPr>
        <w:t>de laboratorio</w:t>
      </w:r>
      <w:bookmarkEnd w:id="233"/>
      <w:bookmarkEnd w:id="234"/>
      <w:bookmarkEnd w:id="235"/>
      <w:r w:rsidRPr="00300034">
        <w:rPr>
          <w:lang w:val="es-CO"/>
        </w:rPr>
        <w:t xml:space="preserve"> </w:t>
      </w:r>
    </w:p>
    <w:p w14:paraId="174FE213" w14:textId="10A7AAD7" w:rsidR="006A59F2" w:rsidRPr="00300034" w:rsidRDefault="00BB40A7" w:rsidP="00337153">
      <w:pPr>
        <w:spacing w:after="240" w:line="360" w:lineRule="auto"/>
        <w:jc w:val="both"/>
        <w:rPr>
          <w:rFonts w:ascii="Avenir Next LT Pro" w:eastAsia="Times New Roman" w:hAnsi="Avenir Next LT Pro" w:cs="Calibri"/>
          <w:b/>
          <w:bCs/>
          <w:color w:val="303030"/>
          <w:sz w:val="20"/>
          <w:szCs w:val="20"/>
          <w:lang w:eastAsia="es-CO"/>
        </w:rPr>
      </w:pPr>
      <w:r w:rsidRPr="00300034">
        <w:rPr>
          <w:rFonts w:ascii="Avenir Next LT Pro" w:hAnsi="Avenir Next LT Pro" w:cs="Calibri"/>
          <w:color w:val="303030"/>
          <w:sz w:val="22"/>
          <w:szCs w:val="22"/>
        </w:rPr>
        <w:t>A continuación,</w:t>
      </w:r>
      <w:r w:rsidR="00B50DDA" w:rsidRPr="00300034">
        <w:rPr>
          <w:rFonts w:ascii="Avenir Next LT Pro" w:hAnsi="Avenir Next LT Pro" w:cs="Calibri"/>
          <w:color w:val="303030"/>
          <w:sz w:val="22"/>
          <w:szCs w:val="22"/>
        </w:rPr>
        <w:t xml:space="preserve"> en la </w:t>
      </w:r>
      <w:r w:rsidR="00B50DDA" w:rsidRPr="00300034">
        <w:rPr>
          <w:rFonts w:ascii="Avenir Next LT Pro" w:hAnsi="Avenir Next LT Pro" w:cstheme="majorHAnsi"/>
          <w:color w:val="303030"/>
          <w:sz w:val="22"/>
          <w:szCs w:val="22"/>
        </w:rPr>
        <w:fldChar w:fldCharType="begin"/>
      </w:r>
      <w:r w:rsidR="00B50DDA" w:rsidRPr="00300034">
        <w:rPr>
          <w:rFonts w:ascii="Avenir Next LT Pro" w:hAnsi="Avenir Next LT Pro" w:cstheme="majorHAnsi"/>
          <w:color w:val="303030"/>
          <w:sz w:val="22"/>
          <w:szCs w:val="22"/>
        </w:rPr>
        <w:instrText xml:space="preserve"> REF _Ref80343748 \h  \* MERGEFORMAT </w:instrText>
      </w:r>
      <w:r w:rsidR="00B50DDA" w:rsidRPr="00300034">
        <w:rPr>
          <w:rFonts w:ascii="Avenir Next LT Pro" w:hAnsi="Avenir Next LT Pro" w:cstheme="majorHAnsi"/>
          <w:color w:val="303030"/>
          <w:sz w:val="22"/>
          <w:szCs w:val="22"/>
        </w:rPr>
      </w:r>
      <w:r w:rsidR="00B50DDA" w:rsidRPr="00300034">
        <w:rPr>
          <w:rFonts w:ascii="Avenir Next LT Pro" w:hAnsi="Avenir Next LT Pro" w:cstheme="majorHAnsi"/>
          <w:color w:val="303030"/>
          <w:sz w:val="22"/>
          <w:szCs w:val="22"/>
        </w:rPr>
        <w:fldChar w:fldCharType="separate"/>
      </w:r>
      <w:r w:rsidR="002E439D" w:rsidRPr="002E439D">
        <w:rPr>
          <w:rFonts w:ascii="Avenir Next LT Pro" w:hAnsi="Avenir Next LT Pro" w:cstheme="majorHAnsi"/>
          <w:b/>
          <w:bCs/>
          <w:color w:val="303030"/>
          <w:sz w:val="22"/>
          <w:szCs w:val="22"/>
        </w:rPr>
        <w:t>Tabla 10</w:t>
      </w:r>
      <w:r w:rsidR="00B50DDA" w:rsidRPr="00300034">
        <w:rPr>
          <w:rFonts w:ascii="Avenir Next LT Pro" w:hAnsi="Avenir Next LT Pro" w:cstheme="majorHAnsi"/>
          <w:color w:val="303030"/>
          <w:sz w:val="22"/>
          <w:szCs w:val="22"/>
        </w:rPr>
        <w:fldChar w:fldCharType="end"/>
      </w:r>
      <w:r w:rsidRPr="00300034">
        <w:rPr>
          <w:rFonts w:ascii="Avenir Next LT Pro" w:hAnsi="Avenir Next LT Pro" w:cs="Calibri"/>
          <w:color w:val="303030"/>
          <w:sz w:val="22"/>
          <w:szCs w:val="22"/>
        </w:rPr>
        <w:t xml:space="preserve"> se presentan los valores obtenidos para cada una de las </w:t>
      </w:r>
      <w:r w:rsidRPr="00300034">
        <w:rPr>
          <w:rFonts w:ascii="Avenir Next LT Pro" w:hAnsi="Avenir Next LT Pro" w:cs="Calibri"/>
          <w:color w:val="303030"/>
          <w:sz w:val="22"/>
          <w:szCs w:val="22"/>
          <w:highlight w:val="cyan"/>
        </w:rPr>
        <w:t xml:space="preserve">variables fisicoquímicas </w:t>
      </w:r>
      <w:r w:rsidR="00423A97" w:rsidRPr="00300034">
        <w:rPr>
          <w:rFonts w:ascii="Avenir Next LT Pro" w:hAnsi="Avenir Next LT Pro" w:cs="Calibri"/>
          <w:color w:val="303030"/>
          <w:sz w:val="22"/>
          <w:szCs w:val="22"/>
          <w:highlight w:val="cyan"/>
        </w:rPr>
        <w:t>analizadas</w:t>
      </w:r>
      <w:r w:rsidR="00423A97" w:rsidRPr="00300034">
        <w:rPr>
          <w:rFonts w:ascii="Avenir Next LT Pro" w:hAnsi="Avenir Next LT Pro" w:cs="Calibri"/>
          <w:color w:val="303030"/>
          <w:sz w:val="22"/>
          <w:szCs w:val="22"/>
        </w:rPr>
        <w:t xml:space="preserve"> de la muestra de suelo.</w:t>
      </w:r>
    </w:p>
    <w:p w14:paraId="27C69CCF" w14:textId="6B5BADEB" w:rsidR="00457D18" w:rsidRPr="00300034" w:rsidRDefault="00457D18" w:rsidP="00457D18">
      <w:pPr>
        <w:pStyle w:val="Sinespaciado"/>
        <w:jc w:val="center"/>
        <w:rPr>
          <w:rFonts w:ascii="Avenir Next LT Pro" w:hAnsi="Avenir Next LT Pro" w:cs="Calibri"/>
          <w:b/>
          <w:bCs/>
          <w:color w:val="303030"/>
          <w:sz w:val="20"/>
          <w:lang w:val="es-CO"/>
        </w:rPr>
      </w:pPr>
      <w:bookmarkStart w:id="236" w:name="_Ref80343748"/>
      <w:bookmarkStart w:id="237" w:name="_Toc197069406"/>
      <w:bookmarkStart w:id="238" w:name="_Toc197069544"/>
      <w:bookmarkStart w:id="239" w:name="_Toc230869540"/>
      <w:bookmarkStart w:id="240" w:name="_Toc230935739"/>
      <w:r w:rsidRPr="00300034">
        <w:rPr>
          <w:rFonts w:ascii="Avenir Next LT Pro" w:hAnsi="Avenir Next LT Pro" w:cs="Calibri"/>
          <w:b/>
          <w:bCs/>
          <w:color w:val="303030"/>
          <w:sz w:val="20"/>
          <w:lang w:val="es-CO"/>
        </w:rPr>
        <w:t xml:space="preserve">Tabla </w:t>
      </w:r>
      <w:r w:rsidR="00B50DDA" w:rsidRPr="00300034">
        <w:rPr>
          <w:rFonts w:ascii="Avenir Next LT Pro" w:hAnsi="Avenir Next LT Pro" w:cs="Calibri"/>
          <w:b/>
          <w:bCs/>
          <w:color w:val="303030"/>
          <w:sz w:val="20"/>
          <w:lang w:val="es-CO"/>
        </w:rPr>
        <w:fldChar w:fldCharType="begin"/>
      </w:r>
      <w:r w:rsidR="00B50DDA" w:rsidRPr="00300034">
        <w:rPr>
          <w:rFonts w:ascii="Avenir Next LT Pro" w:hAnsi="Avenir Next LT Pro" w:cs="Calibri"/>
          <w:b/>
          <w:bCs/>
          <w:color w:val="303030"/>
          <w:sz w:val="20"/>
          <w:lang w:val="es-CO"/>
        </w:rPr>
        <w:instrText xml:space="preserve"> SEQ Tabla \* ARABIC </w:instrText>
      </w:r>
      <w:r w:rsidR="00B50DDA" w:rsidRPr="00300034">
        <w:rPr>
          <w:rFonts w:ascii="Avenir Next LT Pro" w:hAnsi="Avenir Next LT Pro" w:cs="Calibri"/>
          <w:b/>
          <w:bCs/>
          <w:color w:val="303030"/>
          <w:sz w:val="20"/>
          <w:lang w:val="es-CO"/>
        </w:rPr>
        <w:fldChar w:fldCharType="separate"/>
      </w:r>
      <w:r w:rsidR="002E439D">
        <w:rPr>
          <w:rFonts w:ascii="Avenir Next LT Pro" w:hAnsi="Avenir Next LT Pro" w:cs="Calibri"/>
          <w:b/>
          <w:bCs/>
          <w:noProof/>
          <w:color w:val="303030"/>
          <w:sz w:val="20"/>
          <w:lang w:val="es-CO"/>
        </w:rPr>
        <w:t>10</w:t>
      </w:r>
      <w:r w:rsidR="00B50DDA" w:rsidRPr="00300034">
        <w:rPr>
          <w:rFonts w:ascii="Avenir Next LT Pro" w:hAnsi="Avenir Next LT Pro" w:cs="Calibri"/>
          <w:b/>
          <w:bCs/>
          <w:color w:val="303030"/>
          <w:sz w:val="20"/>
          <w:lang w:val="es-CO"/>
        </w:rPr>
        <w:fldChar w:fldCharType="end"/>
      </w:r>
      <w:bookmarkEnd w:id="236"/>
      <w:r w:rsidRPr="00300034">
        <w:rPr>
          <w:rFonts w:ascii="Avenir Next LT Pro" w:hAnsi="Avenir Next LT Pro" w:cs="Calibri"/>
          <w:b/>
          <w:bCs/>
          <w:color w:val="303030"/>
          <w:sz w:val="20"/>
          <w:lang w:val="es-CO"/>
        </w:rPr>
        <w:t>.</w:t>
      </w:r>
      <w:r w:rsidRPr="00300034">
        <w:rPr>
          <w:rFonts w:ascii="Avenir Next LT Pro" w:hAnsi="Avenir Next LT Pro" w:cs="Calibri"/>
          <w:color w:val="303030"/>
          <w:sz w:val="20"/>
          <w:lang w:val="es-CO"/>
        </w:rPr>
        <w:t xml:space="preserve"> </w:t>
      </w:r>
      <w:commentRangeStart w:id="241"/>
      <w:r w:rsidRPr="00300034">
        <w:rPr>
          <w:rFonts w:ascii="Avenir Next LT Pro" w:hAnsi="Avenir Next LT Pro" w:cs="Calibri"/>
          <w:b/>
          <w:bCs/>
          <w:color w:val="303030"/>
          <w:sz w:val="20"/>
          <w:lang w:val="es-CO"/>
        </w:rPr>
        <w:t>Resultados de laboratorio</w:t>
      </w:r>
      <w:commentRangeEnd w:id="241"/>
      <w:r w:rsidR="00145F42">
        <w:rPr>
          <w:rStyle w:val="Refdecomentario"/>
          <w:rFonts w:ascii="Tahoma" w:eastAsia="Times New Roman" w:hAnsi="Tahoma"/>
          <w:szCs w:val="20"/>
          <w:lang w:val="es-MX" w:eastAsia="es-MX"/>
        </w:rPr>
        <w:commentReference w:id="241"/>
      </w:r>
      <w:r w:rsidR="00F20782" w:rsidRPr="00300034">
        <w:rPr>
          <w:rFonts w:ascii="Avenir Next LT Pro" w:hAnsi="Avenir Next LT Pro" w:cs="Calibri"/>
          <w:b/>
          <w:bCs/>
          <w:color w:val="303030"/>
          <w:sz w:val="20"/>
          <w:lang w:val="es-CO"/>
        </w:rPr>
        <w:t>.</w:t>
      </w:r>
      <w:bookmarkEnd w:id="237"/>
      <w:bookmarkEnd w:id="238"/>
      <w:bookmarkEnd w:id="239"/>
      <w:bookmarkEnd w:id="2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298"/>
        <w:gridCol w:w="1104"/>
        <w:gridCol w:w="2544"/>
        <w:gridCol w:w="1942"/>
        <w:gridCol w:w="1940"/>
      </w:tblGrid>
      <w:tr w:rsidR="00E333F2" w:rsidRPr="00300034" w14:paraId="240FD549" w14:textId="77777777" w:rsidTr="00B97282">
        <w:trPr>
          <w:trHeight w:val="22"/>
          <w:jc w:val="center"/>
        </w:trPr>
        <w:tc>
          <w:tcPr>
            <w:tcW w:w="735" w:type="pct"/>
            <w:vMerge w:val="restart"/>
            <w:shd w:val="clear" w:color="auto" w:fill="004CAB"/>
            <w:noWrap/>
            <w:vAlign w:val="center"/>
          </w:tcPr>
          <w:p w14:paraId="5FD6B6F9" w14:textId="77777777" w:rsidR="00E333F2" w:rsidRPr="00300034" w:rsidRDefault="00E333F2" w:rsidP="00B97282">
            <w:pPr>
              <w:jc w:val="center"/>
              <w:rPr>
                <w:rFonts w:ascii="Avenir Next LT Pro" w:hAnsi="Avenir Next LT Pro"/>
                <w:color w:val="FFFFFF" w:themeColor="background1"/>
                <w:sz w:val="20"/>
                <w:szCs w:val="20"/>
              </w:rPr>
            </w:pPr>
            <w:bookmarkStart w:id="242" w:name="_Toc479192755"/>
            <w:r w:rsidRPr="00300034">
              <w:rPr>
                <w:rFonts w:ascii="Avenir Next LT Pro" w:hAnsi="Avenir Next LT Pro"/>
                <w:b/>
                <w:bCs/>
                <w:color w:val="FFFFFF" w:themeColor="background1"/>
                <w:sz w:val="20"/>
                <w:szCs w:val="20"/>
              </w:rPr>
              <w:t>Parámetros</w:t>
            </w:r>
          </w:p>
        </w:tc>
        <w:tc>
          <w:tcPr>
            <w:tcW w:w="625" w:type="pct"/>
            <w:vMerge w:val="restart"/>
            <w:shd w:val="clear" w:color="auto" w:fill="004CAB"/>
            <w:noWrap/>
            <w:vAlign w:val="center"/>
          </w:tcPr>
          <w:p w14:paraId="4B366691" w14:textId="77777777" w:rsidR="00E333F2" w:rsidRPr="00300034" w:rsidRDefault="00E333F2" w:rsidP="00B97282">
            <w:pPr>
              <w:jc w:val="center"/>
              <w:rPr>
                <w:rFonts w:ascii="Avenir Next LT Pro" w:hAnsi="Avenir Next LT Pro"/>
                <w:color w:val="FFFFFF" w:themeColor="background1"/>
                <w:sz w:val="20"/>
                <w:szCs w:val="20"/>
              </w:rPr>
            </w:pPr>
            <w:r w:rsidRPr="00300034">
              <w:rPr>
                <w:rFonts w:ascii="Avenir Next LT Pro" w:hAnsi="Avenir Next LT Pro"/>
                <w:b/>
                <w:bCs/>
                <w:color w:val="FFFFFF" w:themeColor="background1"/>
                <w:sz w:val="20"/>
                <w:szCs w:val="20"/>
              </w:rPr>
              <w:t>Unidades</w:t>
            </w:r>
          </w:p>
        </w:tc>
        <w:tc>
          <w:tcPr>
            <w:tcW w:w="1441" w:type="pct"/>
            <w:shd w:val="clear" w:color="auto" w:fill="004CAB"/>
            <w:noWrap/>
            <w:vAlign w:val="center"/>
          </w:tcPr>
          <w:p w14:paraId="0109A90A" w14:textId="77777777" w:rsidR="00E333F2" w:rsidRPr="00300034" w:rsidRDefault="00E333F2" w:rsidP="00B97282">
            <w:pPr>
              <w:ind w:right="-78"/>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Nombre del punto</w:t>
            </w:r>
          </w:p>
        </w:tc>
        <w:tc>
          <w:tcPr>
            <w:tcW w:w="1100" w:type="pct"/>
            <w:vMerge w:val="restart"/>
            <w:shd w:val="clear" w:color="auto" w:fill="004CAB"/>
            <w:vAlign w:val="center"/>
          </w:tcPr>
          <w:p w14:paraId="6AA6885F" w14:textId="77777777" w:rsidR="00E333F2" w:rsidRPr="00300034" w:rsidRDefault="00E333F2" w:rsidP="00B97282">
            <w:pPr>
              <w:ind w:right="-78"/>
              <w:jc w:val="center"/>
              <w:rPr>
                <w:rFonts w:ascii="Avenir Next LT Pro" w:hAnsi="Avenir Next LT Pro"/>
                <w:b/>
                <w:bCs/>
                <w:color w:val="FFFFFF" w:themeColor="background1"/>
                <w:sz w:val="20"/>
                <w:szCs w:val="20"/>
                <w:highlight w:val="cyan"/>
              </w:rPr>
            </w:pPr>
            <w:commentRangeStart w:id="243"/>
            <w:r w:rsidRPr="00300034">
              <w:rPr>
                <w:rFonts w:ascii="Avenir Next LT Pro" w:hAnsi="Avenir Next LT Pro"/>
                <w:b/>
                <w:bCs/>
                <w:color w:val="FFFFFF" w:themeColor="background1"/>
                <w:sz w:val="20"/>
                <w:szCs w:val="20"/>
                <w:highlight w:val="cyan"/>
              </w:rPr>
              <w:t>NORMA</w:t>
            </w:r>
          </w:p>
        </w:tc>
        <w:tc>
          <w:tcPr>
            <w:tcW w:w="1099" w:type="pct"/>
            <w:vMerge w:val="restart"/>
            <w:shd w:val="clear" w:color="auto" w:fill="004CAB"/>
            <w:vAlign w:val="center"/>
          </w:tcPr>
          <w:p w14:paraId="11CA9702" w14:textId="77777777" w:rsidR="00E333F2" w:rsidRPr="00300034" w:rsidRDefault="00E333F2" w:rsidP="00B97282">
            <w:pPr>
              <w:ind w:right="-78"/>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Declaración de conformidad</w:t>
            </w:r>
            <w:commentRangeEnd w:id="243"/>
            <w:r w:rsidRPr="00300034">
              <w:rPr>
                <w:rStyle w:val="Refdecomentario"/>
                <w:rFonts w:ascii="Tahoma" w:eastAsia="Times New Roman" w:hAnsi="Tahoma"/>
                <w:szCs w:val="20"/>
                <w:lang w:eastAsia="es-MX"/>
              </w:rPr>
              <w:commentReference w:id="243"/>
            </w:r>
          </w:p>
        </w:tc>
      </w:tr>
      <w:tr w:rsidR="00E333F2" w:rsidRPr="00300034" w14:paraId="6A16641F" w14:textId="77777777" w:rsidTr="00B97282">
        <w:trPr>
          <w:trHeight w:val="22"/>
          <w:jc w:val="center"/>
        </w:trPr>
        <w:tc>
          <w:tcPr>
            <w:tcW w:w="735" w:type="pct"/>
            <w:vMerge/>
            <w:shd w:val="clear" w:color="auto" w:fill="004CAB"/>
            <w:noWrap/>
            <w:vAlign w:val="center"/>
          </w:tcPr>
          <w:p w14:paraId="0E7615C8" w14:textId="77777777" w:rsidR="00E333F2" w:rsidRPr="00300034" w:rsidRDefault="00E333F2" w:rsidP="00B97282">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632E5F56" w14:textId="77777777" w:rsidR="00E333F2" w:rsidRPr="00300034" w:rsidRDefault="00E333F2" w:rsidP="00B97282">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050C639A" w14:textId="77777777" w:rsidR="00E333F2" w:rsidRPr="00300034" w:rsidRDefault="00E333F2" w:rsidP="00B97282">
            <w:pPr>
              <w:ind w:right="-78"/>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Fecha de monitoreo</w:t>
            </w:r>
          </w:p>
        </w:tc>
        <w:tc>
          <w:tcPr>
            <w:tcW w:w="1100" w:type="pct"/>
            <w:vMerge/>
            <w:shd w:val="clear" w:color="auto" w:fill="004CAB"/>
          </w:tcPr>
          <w:p w14:paraId="4755BA00" w14:textId="77777777" w:rsidR="00E333F2" w:rsidRPr="00300034" w:rsidRDefault="00E333F2" w:rsidP="00B97282">
            <w:pPr>
              <w:ind w:right="-78"/>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3ECD6E89" w14:textId="77777777" w:rsidR="00E333F2" w:rsidRPr="00300034" w:rsidRDefault="00E333F2" w:rsidP="00B97282">
            <w:pPr>
              <w:ind w:right="-78"/>
              <w:jc w:val="center"/>
              <w:rPr>
                <w:rFonts w:ascii="Avenir Next LT Pro" w:hAnsi="Avenir Next LT Pro"/>
                <w:b/>
                <w:bCs/>
                <w:color w:val="FFFFFF" w:themeColor="background1"/>
                <w:sz w:val="20"/>
                <w:szCs w:val="20"/>
                <w:highlight w:val="cyan"/>
              </w:rPr>
            </w:pPr>
          </w:p>
        </w:tc>
      </w:tr>
      <w:tr w:rsidR="00E333F2" w:rsidRPr="00300034" w14:paraId="3C0C1A51" w14:textId="77777777" w:rsidTr="00B97282">
        <w:trPr>
          <w:trHeight w:val="22"/>
          <w:jc w:val="center"/>
        </w:trPr>
        <w:tc>
          <w:tcPr>
            <w:tcW w:w="735" w:type="pct"/>
            <w:vMerge/>
            <w:shd w:val="clear" w:color="auto" w:fill="004CAB"/>
            <w:noWrap/>
            <w:vAlign w:val="center"/>
          </w:tcPr>
          <w:p w14:paraId="780BD7BE" w14:textId="77777777" w:rsidR="00E333F2" w:rsidRPr="00300034" w:rsidRDefault="00E333F2" w:rsidP="00B97282">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79609619" w14:textId="77777777" w:rsidR="00E333F2" w:rsidRPr="00300034" w:rsidRDefault="00E333F2" w:rsidP="00B97282">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096B2383" w14:textId="77777777" w:rsidR="00E333F2" w:rsidRPr="00300034" w:rsidRDefault="00E333F2" w:rsidP="00B97282">
            <w:pPr>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Hora</w:t>
            </w:r>
          </w:p>
        </w:tc>
        <w:tc>
          <w:tcPr>
            <w:tcW w:w="1100" w:type="pct"/>
            <w:vMerge/>
            <w:shd w:val="clear" w:color="auto" w:fill="004CAB"/>
          </w:tcPr>
          <w:p w14:paraId="6E3E17C0" w14:textId="77777777" w:rsidR="00E333F2" w:rsidRPr="00300034" w:rsidRDefault="00E333F2" w:rsidP="00B97282">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5F2225AC" w14:textId="77777777" w:rsidR="00E333F2" w:rsidRPr="00300034" w:rsidRDefault="00E333F2" w:rsidP="00B97282">
            <w:pPr>
              <w:jc w:val="center"/>
              <w:rPr>
                <w:rFonts w:ascii="Avenir Next LT Pro" w:hAnsi="Avenir Next LT Pro"/>
                <w:b/>
                <w:bCs/>
                <w:color w:val="FFFFFF" w:themeColor="background1"/>
                <w:sz w:val="20"/>
                <w:szCs w:val="20"/>
                <w:highlight w:val="cyan"/>
              </w:rPr>
            </w:pPr>
          </w:p>
        </w:tc>
      </w:tr>
      <w:tr w:rsidR="00E333F2" w:rsidRPr="00300034" w14:paraId="2CED3BE3" w14:textId="77777777" w:rsidTr="00B97282">
        <w:trPr>
          <w:trHeight w:val="22"/>
          <w:jc w:val="center"/>
        </w:trPr>
        <w:tc>
          <w:tcPr>
            <w:tcW w:w="735" w:type="pct"/>
            <w:vMerge/>
            <w:shd w:val="clear" w:color="auto" w:fill="004CAB"/>
            <w:noWrap/>
            <w:vAlign w:val="center"/>
          </w:tcPr>
          <w:p w14:paraId="375A5F4E" w14:textId="77777777" w:rsidR="00E333F2" w:rsidRPr="00300034" w:rsidRDefault="00E333F2" w:rsidP="00B97282">
            <w:pPr>
              <w:ind w:right="228"/>
              <w:jc w:val="center"/>
              <w:rPr>
                <w:rFonts w:ascii="Avenir Next LT Pro" w:hAnsi="Avenir Next LT Pro"/>
                <w:color w:val="FFFFFF" w:themeColor="background1"/>
                <w:sz w:val="20"/>
                <w:szCs w:val="20"/>
              </w:rPr>
            </w:pPr>
          </w:p>
        </w:tc>
        <w:tc>
          <w:tcPr>
            <w:tcW w:w="625" w:type="pct"/>
            <w:vMerge/>
            <w:shd w:val="clear" w:color="auto" w:fill="004CAB"/>
            <w:noWrap/>
            <w:vAlign w:val="center"/>
          </w:tcPr>
          <w:p w14:paraId="210710EC" w14:textId="77777777" w:rsidR="00E333F2" w:rsidRPr="00300034" w:rsidRDefault="00E333F2" w:rsidP="00B97282">
            <w:pPr>
              <w:ind w:right="228"/>
              <w:jc w:val="center"/>
              <w:rPr>
                <w:rFonts w:ascii="Avenir Next LT Pro" w:hAnsi="Avenir Next LT Pro"/>
                <w:color w:val="FFFFFF" w:themeColor="background1"/>
                <w:sz w:val="20"/>
                <w:szCs w:val="20"/>
              </w:rPr>
            </w:pPr>
          </w:p>
        </w:tc>
        <w:tc>
          <w:tcPr>
            <w:tcW w:w="1441" w:type="pct"/>
            <w:shd w:val="clear" w:color="auto" w:fill="004CAB"/>
            <w:noWrap/>
            <w:vAlign w:val="center"/>
          </w:tcPr>
          <w:p w14:paraId="2721028E" w14:textId="77777777" w:rsidR="00E333F2" w:rsidRPr="00300034" w:rsidRDefault="00E333F2" w:rsidP="00B97282">
            <w:pPr>
              <w:jc w:val="center"/>
              <w:rPr>
                <w:rFonts w:ascii="Avenir Next LT Pro" w:hAnsi="Avenir Next LT Pro"/>
                <w:b/>
                <w:bCs/>
                <w:color w:val="FFFFFF" w:themeColor="background1"/>
                <w:sz w:val="20"/>
                <w:szCs w:val="20"/>
                <w:highlight w:val="cyan"/>
              </w:rPr>
            </w:pPr>
            <w:r w:rsidRPr="00300034">
              <w:rPr>
                <w:rFonts w:ascii="Avenir Next LT Pro" w:hAnsi="Avenir Next LT Pro"/>
                <w:b/>
                <w:bCs/>
                <w:color w:val="FFFFFF" w:themeColor="background1"/>
                <w:sz w:val="20"/>
                <w:szCs w:val="20"/>
                <w:highlight w:val="cyan"/>
              </w:rPr>
              <w:t>ID</w:t>
            </w:r>
          </w:p>
        </w:tc>
        <w:tc>
          <w:tcPr>
            <w:tcW w:w="1100" w:type="pct"/>
            <w:vMerge/>
            <w:shd w:val="clear" w:color="auto" w:fill="004CAB"/>
          </w:tcPr>
          <w:p w14:paraId="386BCCBD" w14:textId="77777777" w:rsidR="00E333F2" w:rsidRPr="00300034" w:rsidRDefault="00E333F2" w:rsidP="00B97282">
            <w:pPr>
              <w:jc w:val="center"/>
              <w:rPr>
                <w:rFonts w:ascii="Avenir Next LT Pro" w:hAnsi="Avenir Next LT Pro"/>
                <w:b/>
                <w:bCs/>
                <w:color w:val="FFFFFF" w:themeColor="background1"/>
                <w:sz w:val="20"/>
                <w:szCs w:val="20"/>
                <w:highlight w:val="cyan"/>
              </w:rPr>
            </w:pPr>
          </w:p>
        </w:tc>
        <w:tc>
          <w:tcPr>
            <w:tcW w:w="1099" w:type="pct"/>
            <w:vMerge/>
            <w:shd w:val="clear" w:color="auto" w:fill="004CAB"/>
          </w:tcPr>
          <w:p w14:paraId="1A9A4F9F" w14:textId="77777777" w:rsidR="00E333F2" w:rsidRPr="00300034" w:rsidRDefault="00E333F2" w:rsidP="00B97282">
            <w:pPr>
              <w:jc w:val="center"/>
              <w:rPr>
                <w:rFonts w:ascii="Avenir Next LT Pro" w:hAnsi="Avenir Next LT Pro"/>
                <w:b/>
                <w:bCs/>
                <w:color w:val="FFFFFF" w:themeColor="background1"/>
                <w:sz w:val="20"/>
                <w:szCs w:val="20"/>
                <w:highlight w:val="cyan"/>
              </w:rPr>
            </w:pPr>
          </w:p>
        </w:tc>
      </w:tr>
      <w:tr w:rsidR="00E333F2" w:rsidRPr="00300034" w14:paraId="3FC8CB9A" w14:textId="77777777" w:rsidTr="00B97282">
        <w:trPr>
          <w:trHeight w:val="22"/>
          <w:jc w:val="center"/>
        </w:trPr>
        <w:tc>
          <w:tcPr>
            <w:tcW w:w="735" w:type="pct"/>
            <w:shd w:val="clear" w:color="auto" w:fill="auto"/>
            <w:noWrap/>
            <w:vAlign w:val="center"/>
          </w:tcPr>
          <w:p w14:paraId="241F44FD" w14:textId="77777777" w:rsidR="00E333F2" w:rsidRPr="00300034" w:rsidRDefault="00E333F2" w:rsidP="00B97282">
            <w:pPr>
              <w:ind w:right="228"/>
              <w:jc w:val="center"/>
              <w:rPr>
                <w:rFonts w:ascii="Avenir Next LT Pro" w:hAnsi="Avenir Next LT Pro"/>
                <w:sz w:val="20"/>
                <w:szCs w:val="20"/>
              </w:rPr>
            </w:pPr>
            <w:r w:rsidRPr="00300034">
              <w:rPr>
                <w:rFonts w:ascii="Avenir Next LT Pro" w:hAnsi="Avenir Next LT Pro"/>
                <w:sz w:val="20"/>
                <w:szCs w:val="20"/>
              </w:rPr>
              <w:t xml:space="preserve">{parametro_nombre_tabla10}</w:t>
            </w:r>
          </w:p>
        </w:tc>
        <w:tc>
          <w:tcPr>
            <w:tcW w:w="625" w:type="pct"/>
            <w:shd w:val="clear" w:color="auto" w:fill="auto"/>
            <w:noWrap/>
            <w:vAlign w:val="center"/>
          </w:tcPr>
          <w:p w14:paraId="5EA6695D" w14:textId="77777777" w:rsidR="00E333F2" w:rsidRPr="00300034" w:rsidRDefault="00E333F2" w:rsidP="00B97282">
            <w:pPr>
              <w:ind w:right="228"/>
              <w:jc w:val="center"/>
              <w:rPr>
                <w:rFonts w:ascii="Avenir Next LT Pro" w:hAnsi="Avenir Next LT Pro"/>
                <w:sz w:val="20"/>
                <w:szCs w:val="20"/>
              </w:rPr>
            </w:pPr>
            <w:r w:rsidRPr="00300034">
              <w:rPr>
                <w:rFonts w:ascii="Avenir Next LT Pro" w:hAnsi="Avenir Next LT Pro"/>
                <w:sz w:val="20"/>
                <w:szCs w:val="20"/>
              </w:rPr>
              <w:t xml:space="preserve">{parametro_unidad_tabla10}</w:t>
            </w:r>
          </w:p>
        </w:tc>
        <w:tc>
          <w:tcPr>
            <w:tcW w:w="1441" w:type="pct"/>
            <w:shd w:val="clear" w:color="auto" w:fill="auto"/>
            <w:noWrap/>
            <w:vAlign w:val="center"/>
          </w:tcPr>
          <w:p w14:paraId="3124EB41" w14:textId="77777777" w:rsidR="00E333F2" w:rsidRPr="00300034" w:rsidRDefault="00E333F2" w:rsidP="00B97282">
            <w:pPr>
              <w:jc w:val="center"/>
              <w:rPr>
                <w:rFonts w:ascii="Avenir Next LT Pro" w:hAnsi="Avenir Next LT Pro"/>
                <w:sz w:val="20"/>
                <w:szCs w:val="20"/>
              </w:rPr>
            </w:pPr>
            <w:r w:rsidRPr="00300034">
              <w:rPr>
                <w:rFonts w:ascii="Avenir Next LT Pro" w:hAnsi="Avenir Next LT Pro"/>
                <w:sz w:val="20"/>
                <w:szCs w:val="20"/>
              </w:rPr>
              <w:t xml:space="preserve">{resultado_medicion_tabla10}</w:t>
            </w:r>
          </w:p>
        </w:tc>
        <w:tc>
          <w:tcPr>
            <w:tcW w:w="1100" w:type="pct"/>
          </w:tcPr>
          <w:p w14:paraId="7061E79D" w14:textId="77777777" w:rsidR="00E333F2" w:rsidRPr="00300034" w:rsidRDefault="00E333F2" w:rsidP="00B97282">
            <w:pPr>
              <w:jc w:val="center"/>
              <w:rPr>
                <w:rFonts w:ascii="Avenir Next LT Pro" w:hAnsi="Avenir Next LT Pro"/>
                <w:sz w:val="20"/>
                <w:szCs w:val="20"/>
              </w:rPr>
            </w:pPr>
          </w:p>
        </w:tc>
        <w:tc>
          <w:tcPr>
            <w:tcW w:w="1099" w:type="pct"/>
          </w:tcPr>
          <w:p w14:paraId="76FF6B6A" w14:textId="77777777" w:rsidR="00E333F2" w:rsidRPr="00300034" w:rsidRDefault="00E333F2" w:rsidP="00B97282">
            <w:pPr>
              <w:jc w:val="center"/>
              <w:rPr>
                <w:rFonts w:ascii="Avenir Next LT Pro" w:hAnsi="Avenir Next LT Pro"/>
                <w:sz w:val="20"/>
                <w:szCs w:val="20"/>
              </w:rPr>
            </w:pPr>
            <w:r w:rsidRPr="00300034">
              <w:rPr>
                <w:rFonts w:ascii="Avenir Next LT Pro" w:hAnsi="Avenir Next LT Pro"/>
                <w:sz w:val="20"/>
                <w:szCs w:val="20"/>
              </w:rPr>
              <w:t xml:space="preserve">{declaracion_conformidad_tabla10}</w:t>
            </w:r>
          </w:p>
        </w:tc>
      </w:tr>
    </w:tbl>
    <w:p w14:paraId="6A653368" w14:textId="30C0D6FF" w:rsidR="004B02D9" w:rsidRPr="00300034" w:rsidRDefault="00035579" w:rsidP="00364365">
      <w:pPr>
        <w:pStyle w:val="Sinespaciado"/>
        <w:spacing w:after="240"/>
        <w:jc w:val="center"/>
        <w:rPr>
          <w:rFonts w:ascii="Avenir Next LT Pro" w:eastAsia="Times New Roman" w:hAnsi="Avenir Next LT Pro" w:cs="Calibri"/>
          <w:i/>
          <w:color w:val="303030"/>
          <w:sz w:val="20"/>
          <w:szCs w:val="20"/>
          <w:lang w:val="es-CO"/>
        </w:rPr>
      </w:pPr>
      <w:r w:rsidRPr="00300034">
        <w:rPr>
          <w:rFonts w:ascii="Avenir Next LT Pro" w:eastAsia="Times New Roman" w:hAnsi="Avenir Next LT Pro" w:cs="Calibri"/>
          <w:i/>
          <w:color w:val="303030"/>
          <w:sz w:val="20"/>
          <w:szCs w:val="20"/>
          <w:lang w:val="es-CO"/>
        </w:rPr>
        <w:t xml:space="preserve"> </w:t>
      </w:r>
      <w:bookmarkStart w:id="244" w:name="_Toc412800837"/>
      <w:bookmarkStart w:id="245" w:name="_Toc479192756"/>
      <w:bookmarkEnd w:id="242"/>
      <w:r w:rsidR="00FF07B9" w:rsidRPr="00300034">
        <w:rPr>
          <w:rFonts w:ascii="Avenir Next LT Pro" w:eastAsia="Times New Roman" w:hAnsi="Avenir Next LT Pro" w:cs="Calibri"/>
          <w:i/>
          <w:color w:val="303030"/>
          <w:sz w:val="20"/>
          <w:szCs w:val="20"/>
          <w:lang w:val="es-CO"/>
        </w:rPr>
        <w:t xml:space="preserve">Fuente: </w:t>
      </w:r>
      <w:r w:rsidR="0077582C" w:rsidRPr="00300034">
        <w:rPr>
          <w:rFonts w:ascii="Avenir Next LT Pro" w:eastAsia="Times New Roman" w:hAnsi="Avenir Next LT Pro" w:cs="Calibri"/>
          <w:i/>
          <w:color w:val="303030"/>
          <w:sz w:val="20"/>
          <w:szCs w:val="20"/>
          <w:lang w:val="es-CO"/>
        </w:rPr>
        <w:t>ALS ENVIRONMENTAL S.A.S.</w:t>
      </w:r>
      <w:r w:rsidR="00FF07B9" w:rsidRPr="00300034">
        <w:rPr>
          <w:rFonts w:ascii="Avenir Next LT Pro" w:eastAsia="Times New Roman" w:hAnsi="Avenir Next LT Pro" w:cs="Calibri"/>
          <w:i/>
          <w:color w:val="303030"/>
          <w:sz w:val="20"/>
          <w:szCs w:val="20"/>
          <w:lang w:val="es-CO"/>
        </w:rPr>
        <w:t xml:space="preserve">, </w:t>
      </w:r>
      <w:r w:rsidR="0077582C" w:rsidRPr="00300034">
        <w:rPr>
          <w:rFonts w:ascii="Avenir Next LT Pro" w:eastAsia="Times New Roman" w:hAnsi="Avenir Next LT Pro" w:cs="Calibri"/>
          <w:i/>
          <w:color w:val="303030"/>
          <w:sz w:val="20"/>
          <w:szCs w:val="20"/>
          <w:highlight w:val="cyan"/>
          <w:lang w:val="es-CO"/>
        </w:rPr>
        <w:t xml:space="preserve">{fuente_anio_tabla10}</w:t>
      </w:r>
      <w:r w:rsidR="00FF07B9" w:rsidRPr="00300034">
        <w:rPr>
          <w:rFonts w:ascii="Avenir Next LT Pro" w:eastAsia="Times New Roman" w:hAnsi="Avenir Next LT Pro" w:cs="Calibri"/>
          <w:i/>
          <w:color w:val="303030"/>
          <w:sz w:val="20"/>
          <w:szCs w:val="20"/>
          <w:highlight w:val="cyan"/>
          <w:lang w:val="es-CO"/>
        </w:rPr>
        <w:t>.</w:t>
      </w:r>
      <w:r w:rsidR="00BB4D28" w:rsidRPr="00300034">
        <w:rPr>
          <w:rFonts w:ascii="Avenir Next LT Pro" w:eastAsia="Times New Roman" w:hAnsi="Avenir Next LT Pro" w:cs="Calibri"/>
          <w:i/>
          <w:color w:val="303030"/>
          <w:sz w:val="20"/>
          <w:szCs w:val="20"/>
          <w:lang w:val="es-CO"/>
        </w:rPr>
        <w:t xml:space="preserve"> </w:t>
      </w:r>
    </w:p>
    <w:p w14:paraId="3D8639AE" w14:textId="2BB3B616" w:rsidR="00B51E68" w:rsidRPr="00300034" w:rsidRDefault="00B43070" w:rsidP="00B43070">
      <w:pPr>
        <w:spacing w:after="240" w:line="360" w:lineRule="auto"/>
        <w:jc w:val="both"/>
        <w:rPr>
          <w:rFonts w:ascii="Avenir Next LT Pro" w:eastAsia="Times New Roman" w:hAnsi="Avenir Next LT Pro" w:cstheme="majorHAnsi"/>
          <w:iCs/>
          <w:color w:val="303030"/>
          <w:sz w:val="22"/>
          <w:szCs w:val="22"/>
          <w:lang w:eastAsia="en-US"/>
        </w:rPr>
      </w:pPr>
      <w:r w:rsidRPr="00300034">
        <w:rPr>
          <w:rFonts w:ascii="Avenir Next LT Pro" w:hAnsi="Avenir Next LT Pro" w:cs="Calibri"/>
          <w:color w:val="303030"/>
          <w:sz w:val="22"/>
          <w:szCs w:val="22"/>
        </w:rPr>
        <w:t xml:space="preserve">La conductividad en </w:t>
      </w:r>
      <w:commentRangeStart w:id="246"/>
      <w:r w:rsidRPr="00300034">
        <w:rPr>
          <w:rFonts w:ascii="Avenir Next LT Pro" w:hAnsi="Avenir Next LT Pro" w:cs="Calibri"/>
          <w:color w:val="303030"/>
          <w:sz w:val="22"/>
          <w:szCs w:val="22"/>
        </w:rPr>
        <w:t xml:space="preserve">suelos, generalmente denominada conductividad hidráulica, es la propiedad física que describe la facilidad con la que el agua </w:t>
      </w:r>
      <w:commentRangeEnd w:id="246"/>
      <w:r w:rsidR="00145F42">
        <w:rPr>
          <w:rStyle w:val="Refdecomentario"/>
          <w:rFonts w:ascii="Tahoma" w:eastAsia="Times New Roman" w:hAnsi="Tahoma"/>
          <w:szCs w:val="20"/>
          <w:lang w:val="es-MX" w:eastAsia="es-MX"/>
        </w:rPr>
        <w:commentReference w:id="246"/>
      </w:r>
      <w:r w:rsidRPr="00300034">
        <w:rPr>
          <w:rFonts w:ascii="Avenir Next LT Pro" w:hAnsi="Avenir Next LT Pro" w:cs="Calibri"/>
          <w:color w:val="303030"/>
          <w:sz w:val="22"/>
          <w:szCs w:val="22"/>
        </w:rPr>
        <w:t>se desplaza a través de los poros del suelo, siendo un indicador directo de su permeabilidad y del comportamiento del flujo hídrico en condiciones saturadas o no saturadas. Esta propiedad depende de factores como la textura, estructura, distribución del tamaño de poros, materia orgánica, viscosidad del fluido, grado de compactación y estado de humedad, los cuales determinan cuánta agua puede transmitirse en un intervalo de tiempo dado (</w:t>
      </w:r>
      <w:proofErr w:type="spellStart"/>
      <w:r w:rsidRPr="00300034">
        <w:rPr>
          <w:rFonts w:ascii="Avenir Next LT Pro" w:hAnsi="Avenir Next LT Pro" w:cs="Calibri"/>
          <w:color w:val="303030"/>
          <w:sz w:val="22"/>
          <w:szCs w:val="22"/>
        </w:rPr>
        <w:t>InfoAgronomo</w:t>
      </w:r>
      <w:proofErr w:type="spellEnd"/>
      <w:r w:rsidRPr="00300034">
        <w:rPr>
          <w:rFonts w:ascii="Avenir Next LT Pro" w:hAnsi="Avenir Next LT Pro" w:cs="Calibri"/>
          <w:color w:val="303030"/>
          <w:sz w:val="22"/>
          <w:szCs w:val="22"/>
        </w:rPr>
        <w:t>).</w:t>
      </w:r>
      <w:r w:rsidRPr="00300034">
        <w:rPr>
          <w:rFonts w:ascii="Avenir Next LT Pro" w:eastAsia="Times New Roman" w:hAnsi="Avenir Next LT Pro" w:cstheme="majorHAnsi"/>
          <w:iCs/>
          <w:color w:val="303030"/>
          <w:sz w:val="22"/>
          <w:szCs w:val="22"/>
          <w:lang w:eastAsia="en-US"/>
        </w:rPr>
        <w:t xml:space="preserve"> </w:t>
      </w:r>
      <w:r w:rsidRPr="00300034">
        <w:rPr>
          <w:rFonts w:ascii="Avenir Next LT Pro" w:eastAsia="Times New Roman" w:hAnsi="Avenir Next LT Pro" w:cstheme="majorHAnsi"/>
          <w:iCs/>
          <w:color w:val="303030"/>
          <w:sz w:val="22"/>
          <w:szCs w:val="22"/>
          <w:highlight w:val="cyan"/>
          <w:lang w:eastAsia="en-US"/>
        </w:rPr>
        <w:t xml:space="preserve">De acuerdo con lo anterior, el punto denominado </w:t>
      </w:r>
      <w:r w:rsidR="00E333F2" w:rsidRPr="00300034">
        <w:rPr>
          <w:rFonts w:ascii="Avenir Next LT Pro" w:eastAsia="Times New Roman" w:hAnsi="Avenir Next LT Pro" w:cstheme="majorHAnsi"/>
          <w:iCs/>
          <w:color w:val="303030"/>
          <w:sz w:val="22"/>
          <w:szCs w:val="22"/>
          <w:highlight w:val="cyan"/>
          <w:lang w:eastAsia="en-US"/>
        </w:rPr>
        <w:t xml:space="preserve">{punto_nombre_narrativa_conductividad}</w:t>
      </w:r>
      <w:r w:rsidRPr="00300034">
        <w:rPr>
          <w:rFonts w:ascii="Avenir Next LT Pro" w:eastAsia="Times New Roman" w:hAnsi="Avenir Next LT Pro" w:cstheme="majorHAnsi"/>
          <w:iCs/>
          <w:color w:val="303030"/>
          <w:sz w:val="22"/>
          <w:szCs w:val="22"/>
          <w:highlight w:val="cyan"/>
          <w:lang w:eastAsia="en-US"/>
        </w:rPr>
        <w:t xml:space="preserve"> reportó un valor de conductividad en suelos de </w:t>
      </w:r>
      <w:r w:rsidR="00E333F2" w:rsidRPr="00300034">
        <w:rPr>
          <w:rFonts w:ascii="Avenir Next LT Pro" w:eastAsia="Times New Roman" w:hAnsi="Avenir Next LT Pro" w:cstheme="majorHAnsi"/>
          <w:iCs/>
          <w:color w:val="303030"/>
          <w:sz w:val="22"/>
          <w:szCs w:val="22"/>
          <w:highlight w:val="cyan"/>
          <w:lang w:eastAsia="en-US"/>
        </w:rPr>
        <w:t xml:space="preserve">{conductividad_valor}</w:t>
      </w:r>
      <w:r w:rsidRPr="00300034">
        <w:rPr>
          <w:rFonts w:ascii="Avenir Next LT Pro" w:eastAsia="Times New Roman" w:hAnsi="Avenir Next LT Pro" w:cstheme="majorHAnsi"/>
          <w:iCs/>
          <w:color w:val="303030"/>
          <w:sz w:val="22"/>
          <w:szCs w:val="22"/>
          <w:highlight w:val="cyan"/>
          <w:lang w:eastAsia="en-US"/>
        </w:rPr>
        <w:t xml:space="preserve"> </w:t>
      </w:r>
      <w:proofErr w:type="spellStart"/>
      <w:r w:rsidRPr="00300034">
        <w:rPr>
          <w:rFonts w:ascii="Avenir Next LT Pro" w:eastAsia="Times New Roman" w:hAnsi="Avenir Next LT Pro" w:cstheme="majorHAnsi"/>
          <w:iCs/>
          <w:color w:val="303030"/>
          <w:sz w:val="22"/>
          <w:szCs w:val="22"/>
          <w:highlight w:val="cyan"/>
          <w:lang w:eastAsia="en-US"/>
        </w:rPr>
        <w:t>dS</w:t>
      </w:r>
      <w:proofErr w:type="spellEnd"/>
      <w:r w:rsidRPr="00300034">
        <w:rPr>
          <w:rFonts w:ascii="Avenir Next LT Pro" w:eastAsia="Times New Roman" w:hAnsi="Avenir Next LT Pro" w:cstheme="majorHAnsi"/>
          <w:iCs/>
          <w:color w:val="303030"/>
          <w:sz w:val="22"/>
          <w:szCs w:val="22"/>
          <w:highlight w:val="cyan"/>
          <w:lang w:eastAsia="en-US"/>
        </w:rPr>
        <w:t>/m</w:t>
      </w:r>
      <w:r w:rsidRPr="00300034">
        <w:rPr>
          <w:rFonts w:ascii="Avenir Next LT Pro" w:eastAsia="Times New Roman" w:hAnsi="Avenir Next LT Pro" w:cstheme="majorHAnsi"/>
          <w:iCs/>
          <w:color w:val="303030"/>
          <w:sz w:val="22"/>
          <w:szCs w:val="22"/>
          <w:lang w:eastAsia="en-US"/>
        </w:rPr>
        <w:t>.</w:t>
      </w:r>
    </w:p>
    <w:p w14:paraId="3A918FF7" w14:textId="5241376C" w:rsidR="007956C6" w:rsidRPr="00300034" w:rsidRDefault="000171B6" w:rsidP="007956C6">
      <w:pPr>
        <w:spacing w:after="240" w:line="360" w:lineRule="auto"/>
        <w:jc w:val="both"/>
        <w:rPr>
          <w:rFonts w:ascii="Avenir Next LT Pro" w:eastAsia="Times New Roman" w:hAnsi="Avenir Next LT Pro" w:cs="Calibri"/>
          <w:color w:val="303030"/>
          <w:sz w:val="22"/>
          <w:szCs w:val="22"/>
          <w:lang w:eastAsia="es-CO"/>
        </w:rPr>
      </w:pPr>
      <w:r w:rsidRPr="00300034">
        <w:rPr>
          <w:rFonts w:ascii="Avenir Next LT Pro" w:eastAsia="Times New Roman" w:hAnsi="Avenir Next LT Pro" w:cstheme="majorHAnsi"/>
          <w:iCs/>
          <w:color w:val="303030"/>
          <w:sz w:val="22"/>
          <w:szCs w:val="22"/>
          <w:lang w:eastAsia="en-US"/>
        </w:rPr>
        <w:t>Con respecto a</w:t>
      </w:r>
      <w:r w:rsidR="00B51E68" w:rsidRPr="00300034">
        <w:rPr>
          <w:rFonts w:ascii="Avenir Next LT Pro" w:eastAsia="Times New Roman" w:hAnsi="Avenir Next LT Pro" w:cstheme="majorHAnsi"/>
          <w:iCs/>
          <w:color w:val="303030"/>
          <w:sz w:val="22"/>
          <w:szCs w:val="22"/>
          <w:lang w:eastAsia="en-US"/>
        </w:rPr>
        <w:t xml:space="preserve"> la densidad real del suelo corresponde a la densidad de las partículas sólidas, excluyendo completamente los poros (FAO; </w:t>
      </w:r>
      <w:proofErr w:type="spellStart"/>
      <w:r w:rsidR="00B51E68" w:rsidRPr="00300034">
        <w:rPr>
          <w:rFonts w:ascii="Avenir Next LT Pro" w:eastAsia="Times New Roman" w:hAnsi="Avenir Next LT Pro" w:cstheme="majorHAnsi"/>
          <w:iCs/>
          <w:color w:val="303030"/>
          <w:sz w:val="22"/>
          <w:szCs w:val="22"/>
          <w:lang w:eastAsia="en-US"/>
        </w:rPr>
        <w:t>Studocu</w:t>
      </w:r>
      <w:proofErr w:type="spellEnd"/>
      <w:r w:rsidR="00B51E68" w:rsidRPr="00300034">
        <w:rPr>
          <w:rFonts w:ascii="Avenir Next LT Pro" w:eastAsia="Times New Roman" w:hAnsi="Avenir Next LT Pro" w:cstheme="majorHAnsi"/>
          <w:iCs/>
          <w:color w:val="303030"/>
          <w:sz w:val="22"/>
          <w:szCs w:val="22"/>
          <w:lang w:eastAsia="en-US"/>
        </w:rPr>
        <w:t>). En contraste, la densidad aparente es la relación entre la masa del suelo seco y el volumen total que ocupa, incluyendo tanto las partículas como los espacios porosos, lo que la convierte en un indicador fundamental de la compactación, porosidad, aireación, infiltración y facilidad de enraizamiento (</w:t>
      </w:r>
      <w:proofErr w:type="spellStart"/>
      <w:r w:rsidR="007956C6" w:rsidRPr="00300034">
        <w:rPr>
          <w:rFonts w:ascii="Avenir Next LT Pro" w:eastAsia="Times New Roman" w:hAnsi="Avenir Next LT Pro" w:cstheme="majorHAnsi"/>
          <w:iCs/>
          <w:color w:val="303030"/>
          <w:sz w:val="22"/>
          <w:szCs w:val="22"/>
          <w:lang w:eastAsia="en-US"/>
        </w:rPr>
        <w:t>Studylib</w:t>
      </w:r>
      <w:proofErr w:type="spellEnd"/>
      <w:r w:rsidR="00B51E68" w:rsidRPr="00300034">
        <w:rPr>
          <w:rFonts w:ascii="Avenir Next LT Pro" w:eastAsia="Times New Roman" w:hAnsi="Avenir Next LT Pro" w:cstheme="majorHAnsi"/>
          <w:iCs/>
          <w:color w:val="303030"/>
          <w:sz w:val="22"/>
          <w:szCs w:val="22"/>
          <w:lang w:eastAsia="en-US"/>
        </w:rPr>
        <w:t xml:space="preserve">). </w:t>
      </w:r>
      <w:r w:rsidR="007956C6" w:rsidRPr="00300034">
        <w:rPr>
          <w:rFonts w:ascii="Avenir Next LT Pro" w:eastAsia="Times New Roman" w:hAnsi="Avenir Next LT Pro" w:cstheme="majorHAnsi"/>
          <w:iCs/>
          <w:color w:val="303030"/>
          <w:sz w:val="22"/>
          <w:szCs w:val="22"/>
          <w:highlight w:val="cyan"/>
          <w:lang w:eastAsia="en-US"/>
        </w:rPr>
        <w:t xml:space="preserve">Para el presente </w:t>
      </w:r>
      <w:r w:rsidR="00C74E52" w:rsidRPr="00300034">
        <w:rPr>
          <w:rFonts w:ascii="Avenir Next LT Pro" w:eastAsia="Times New Roman" w:hAnsi="Avenir Next LT Pro" w:cstheme="majorHAnsi"/>
          <w:iCs/>
          <w:color w:val="303030"/>
          <w:sz w:val="22"/>
          <w:szCs w:val="22"/>
          <w:highlight w:val="cyan"/>
          <w:lang w:eastAsia="en-US"/>
        </w:rPr>
        <w:t>estudio</w:t>
      </w:r>
      <w:r w:rsidR="007956C6" w:rsidRPr="00300034">
        <w:rPr>
          <w:rFonts w:ascii="Avenir Next LT Pro" w:eastAsia="Times New Roman" w:hAnsi="Avenir Next LT Pro" w:cstheme="majorHAnsi"/>
          <w:iCs/>
          <w:color w:val="303030"/>
          <w:sz w:val="22"/>
          <w:szCs w:val="22"/>
          <w:highlight w:val="cyan"/>
          <w:lang w:eastAsia="en-US"/>
        </w:rPr>
        <w:t xml:space="preserve"> los valores reportados de densidad aparente y densidad real fueron de </w:t>
      </w:r>
      <w:r w:rsidR="00E333F2" w:rsidRPr="00300034">
        <w:rPr>
          <w:rFonts w:ascii="Avenir Next LT Pro" w:eastAsia="Times New Roman" w:hAnsi="Avenir Next LT Pro" w:cstheme="majorHAnsi"/>
          <w:iCs/>
          <w:color w:val="303030"/>
          <w:sz w:val="22"/>
          <w:szCs w:val="22"/>
          <w:highlight w:val="cyan"/>
          <w:lang w:eastAsia="en-US"/>
        </w:rPr>
        <w:t xml:space="preserve">{densidad_aparente_valor}</w:t>
      </w:r>
      <w:r w:rsidR="007956C6" w:rsidRPr="00300034">
        <w:rPr>
          <w:rFonts w:ascii="Avenir Next LT Pro" w:eastAsia="Times New Roman" w:hAnsi="Avenir Next LT Pro" w:cstheme="majorHAnsi"/>
          <w:iCs/>
          <w:color w:val="303030"/>
          <w:sz w:val="22"/>
          <w:szCs w:val="22"/>
          <w:highlight w:val="cyan"/>
          <w:lang w:eastAsia="en-US"/>
        </w:rPr>
        <w:t xml:space="preserve"> </w:t>
      </w:r>
      <w:r w:rsidR="007956C6" w:rsidRPr="00300034">
        <w:rPr>
          <w:rFonts w:ascii="Avenir Next LT Pro" w:eastAsia="Times New Roman" w:hAnsi="Avenir Next LT Pro" w:cs="Calibri"/>
          <w:color w:val="303030"/>
          <w:sz w:val="22"/>
          <w:szCs w:val="22"/>
          <w:highlight w:val="cyan"/>
          <w:lang w:eastAsia="es-CO"/>
        </w:rPr>
        <w:t>kg/m</w:t>
      </w:r>
      <w:r w:rsidR="007956C6" w:rsidRPr="00300034">
        <w:rPr>
          <w:rFonts w:ascii="Avenir Next LT Pro" w:eastAsia="Times New Roman" w:hAnsi="Avenir Next LT Pro" w:cs="Calibri"/>
          <w:color w:val="303030"/>
          <w:sz w:val="22"/>
          <w:szCs w:val="22"/>
          <w:highlight w:val="cyan"/>
          <w:vertAlign w:val="superscript"/>
          <w:lang w:eastAsia="es-CO"/>
        </w:rPr>
        <w:t xml:space="preserve">3 </w:t>
      </w:r>
      <w:r w:rsidR="007956C6" w:rsidRPr="00300034">
        <w:rPr>
          <w:rFonts w:ascii="Avenir Next LT Pro" w:eastAsia="Times New Roman" w:hAnsi="Avenir Next LT Pro" w:cstheme="majorHAnsi"/>
          <w:iCs/>
          <w:color w:val="303030"/>
          <w:sz w:val="22"/>
          <w:szCs w:val="22"/>
          <w:highlight w:val="cyan"/>
          <w:lang w:eastAsia="en-US"/>
        </w:rPr>
        <w:t>y</w:t>
      </w:r>
      <w:r w:rsidR="00E333F2" w:rsidRPr="00300034">
        <w:rPr>
          <w:rFonts w:ascii="Avenir Next LT Pro" w:eastAsia="Times New Roman" w:hAnsi="Avenir Next LT Pro" w:cstheme="majorHAnsi"/>
          <w:iCs/>
          <w:color w:val="303030"/>
          <w:sz w:val="22"/>
          <w:szCs w:val="22"/>
          <w:highlight w:val="cyan"/>
          <w:lang w:eastAsia="en-US"/>
        </w:rPr>
        <w:t xml:space="preserve"> {densidad_real_valor}</w:t>
      </w:r>
      <w:r w:rsidR="007956C6" w:rsidRPr="00300034">
        <w:rPr>
          <w:rFonts w:ascii="Avenir Next LT Pro" w:eastAsia="Times New Roman" w:hAnsi="Avenir Next LT Pro" w:cstheme="majorHAnsi"/>
          <w:iCs/>
          <w:color w:val="303030"/>
          <w:sz w:val="22"/>
          <w:szCs w:val="22"/>
          <w:highlight w:val="cyan"/>
          <w:lang w:eastAsia="en-US"/>
        </w:rPr>
        <w:t xml:space="preserve"> </w:t>
      </w:r>
      <w:r w:rsidR="007956C6" w:rsidRPr="00300034">
        <w:rPr>
          <w:rFonts w:ascii="Avenir Next LT Pro" w:eastAsia="Times New Roman" w:hAnsi="Avenir Next LT Pro" w:cs="Calibri"/>
          <w:color w:val="303030"/>
          <w:sz w:val="22"/>
          <w:szCs w:val="22"/>
          <w:highlight w:val="cyan"/>
          <w:lang w:eastAsia="es-CO"/>
        </w:rPr>
        <w:t>kg/m</w:t>
      </w:r>
      <w:r w:rsidR="007956C6" w:rsidRPr="00300034">
        <w:rPr>
          <w:rFonts w:ascii="Avenir Next LT Pro" w:eastAsia="Times New Roman" w:hAnsi="Avenir Next LT Pro" w:cs="Calibri"/>
          <w:color w:val="303030"/>
          <w:sz w:val="22"/>
          <w:szCs w:val="22"/>
          <w:highlight w:val="cyan"/>
          <w:vertAlign w:val="superscript"/>
          <w:lang w:eastAsia="es-CO"/>
        </w:rPr>
        <w:t>3</w:t>
      </w:r>
      <w:r w:rsidR="007956C6" w:rsidRPr="00300034">
        <w:rPr>
          <w:rFonts w:ascii="Avenir Next LT Pro" w:eastAsia="Times New Roman" w:hAnsi="Avenir Next LT Pro" w:cs="Calibri"/>
          <w:color w:val="303030"/>
          <w:sz w:val="22"/>
          <w:szCs w:val="22"/>
          <w:highlight w:val="cyan"/>
          <w:lang w:eastAsia="es-CO"/>
        </w:rPr>
        <w:t>, respectivamente</w:t>
      </w:r>
      <w:r w:rsidR="007956C6" w:rsidRPr="00300034">
        <w:rPr>
          <w:rFonts w:ascii="Avenir Next LT Pro" w:eastAsia="Times New Roman" w:hAnsi="Avenir Next LT Pro" w:cs="Calibri"/>
          <w:color w:val="303030"/>
          <w:sz w:val="22"/>
          <w:szCs w:val="22"/>
          <w:lang w:eastAsia="es-CO"/>
        </w:rPr>
        <w:t>.</w:t>
      </w:r>
    </w:p>
    <w:p w14:paraId="76C4C8D4" w14:textId="7EFF63EC" w:rsidR="00180FCC" w:rsidRPr="00300034" w:rsidRDefault="00180FCC" w:rsidP="00180FCC">
      <w:pPr>
        <w:spacing w:after="240" w:line="360" w:lineRule="auto"/>
        <w:jc w:val="both"/>
        <w:rPr>
          <w:rFonts w:ascii="Avenir Next LT Pro" w:eastAsia="Times New Roman" w:hAnsi="Avenir Next LT Pro" w:cstheme="majorHAnsi"/>
          <w:iCs/>
          <w:color w:val="303030"/>
          <w:sz w:val="22"/>
          <w:szCs w:val="22"/>
          <w:lang w:eastAsia="en-US"/>
        </w:rPr>
      </w:pPr>
      <w:r w:rsidRPr="00300034">
        <w:rPr>
          <w:rFonts w:ascii="Avenir Next LT Pro" w:eastAsia="Times New Roman" w:hAnsi="Avenir Next LT Pro" w:cstheme="majorHAnsi"/>
          <w:iCs/>
          <w:color w:val="303030"/>
          <w:sz w:val="22"/>
          <w:szCs w:val="22"/>
          <w:lang w:eastAsia="en-US"/>
        </w:rPr>
        <w:lastRenderedPageBreak/>
        <w:t>Aunque el suelo puede contener grandes cantidades de fósforo total, solo una porción muy pequeña se encuentra realmente accesible, debido a que gran parte queda fijada a minerales o formando compuestos orgánicos que requieren mineralización microbiana para liberar formas aprovechables, lo que hace que este nutriente sea uno de los más limitantes en la agricultura (</w:t>
      </w:r>
      <w:proofErr w:type="spellStart"/>
      <w:r w:rsidRPr="00300034">
        <w:rPr>
          <w:rFonts w:ascii="Avenir Next LT Pro" w:eastAsia="Times New Roman" w:hAnsi="Avenir Next LT Pro" w:cstheme="majorHAnsi"/>
          <w:iCs/>
          <w:color w:val="303030"/>
          <w:sz w:val="22"/>
          <w:szCs w:val="22"/>
          <w:lang w:eastAsia="en-US"/>
        </w:rPr>
        <w:t>Sanzano</w:t>
      </w:r>
      <w:proofErr w:type="spellEnd"/>
      <w:r w:rsidRPr="00300034">
        <w:rPr>
          <w:rFonts w:ascii="Avenir Next LT Pro" w:eastAsia="Times New Roman" w:hAnsi="Avenir Next LT Pro" w:cstheme="majorHAnsi"/>
          <w:iCs/>
          <w:color w:val="303030"/>
          <w:sz w:val="22"/>
          <w:szCs w:val="22"/>
          <w:lang w:eastAsia="en-US"/>
        </w:rPr>
        <w:t xml:space="preserve">, s.f.). </w:t>
      </w:r>
      <w:r w:rsidRPr="00300034">
        <w:rPr>
          <w:rFonts w:ascii="Avenir Next LT Pro" w:eastAsia="Times New Roman" w:hAnsi="Avenir Next LT Pro" w:cstheme="majorHAnsi"/>
          <w:iCs/>
          <w:color w:val="303030"/>
          <w:sz w:val="22"/>
          <w:szCs w:val="22"/>
          <w:highlight w:val="cyan"/>
          <w:lang w:eastAsia="en-US"/>
        </w:rPr>
        <w:t>Para el parámetro F</w:t>
      </w:r>
      <w:r w:rsidR="00C32C50" w:rsidRPr="00300034">
        <w:rPr>
          <w:rFonts w:ascii="Avenir Next LT Pro" w:eastAsia="Times New Roman" w:hAnsi="Avenir Next LT Pro" w:cstheme="majorHAnsi"/>
          <w:iCs/>
          <w:color w:val="303030"/>
          <w:sz w:val="22"/>
          <w:szCs w:val="22"/>
          <w:highlight w:val="cyan"/>
          <w:lang w:eastAsia="en-US"/>
        </w:rPr>
        <w:t>ó</w:t>
      </w:r>
      <w:r w:rsidRPr="00300034">
        <w:rPr>
          <w:rFonts w:ascii="Avenir Next LT Pro" w:eastAsia="Times New Roman" w:hAnsi="Avenir Next LT Pro" w:cstheme="majorHAnsi"/>
          <w:iCs/>
          <w:color w:val="303030"/>
          <w:sz w:val="22"/>
          <w:szCs w:val="22"/>
          <w:highlight w:val="cyan"/>
          <w:lang w:eastAsia="en-US"/>
        </w:rPr>
        <w:t>sforo disponible se registró una concentración por debajo del límite de cuantificación del método analítico empleado por el laboratorio, indicando baja incidencia de este sobre la muestra estudiada.</w:t>
      </w:r>
    </w:p>
    <w:p w14:paraId="3DA66FA3" w14:textId="7961FBCC" w:rsidR="00E333F2" w:rsidRPr="00300034" w:rsidRDefault="009F3CC9" w:rsidP="000171B6">
      <w:pPr>
        <w:spacing w:after="240" w:line="360" w:lineRule="auto"/>
        <w:jc w:val="both"/>
        <w:rPr>
          <w:rFonts w:ascii="Avenir Next LT Pro" w:eastAsia="Times New Roman" w:hAnsi="Avenir Next LT Pro" w:cstheme="majorHAnsi"/>
          <w:iCs/>
          <w:color w:val="303030"/>
          <w:sz w:val="22"/>
          <w:szCs w:val="22"/>
          <w:lang w:eastAsia="en-US"/>
        </w:rPr>
      </w:pPr>
      <w:r w:rsidRPr="00300034">
        <w:rPr>
          <w:rFonts w:ascii="Avenir Next LT Pro" w:eastAsia="Times New Roman" w:hAnsi="Avenir Next LT Pro" w:cstheme="majorHAnsi"/>
          <w:iCs/>
          <w:color w:val="303030"/>
          <w:sz w:val="22"/>
          <w:szCs w:val="22"/>
          <w:lang w:eastAsia="en-US"/>
        </w:rPr>
        <w:t xml:space="preserve">Por último, los </w:t>
      </w:r>
      <w:r w:rsidR="00351289" w:rsidRPr="00300034">
        <w:rPr>
          <w:rFonts w:ascii="Avenir Next LT Pro" w:eastAsia="Times New Roman" w:hAnsi="Avenir Next LT Pro" w:cstheme="majorHAnsi"/>
          <w:iCs/>
          <w:color w:val="303030"/>
          <w:sz w:val="22"/>
          <w:szCs w:val="22"/>
          <w:lang w:eastAsia="en-US"/>
        </w:rPr>
        <w:t>metales pueden permanecer en los horizontes superficiales del suelo, donde se adsorben en arcillas, óxidos de hierro y manganeso, y materia orgánica, lo que influye directamente en su disponibilidad y riesgo ambiental (</w:t>
      </w:r>
      <w:proofErr w:type="spellStart"/>
      <w:r w:rsidR="00351289" w:rsidRPr="00300034">
        <w:rPr>
          <w:rFonts w:ascii="Avenir Next LT Pro" w:eastAsia="Times New Roman" w:hAnsi="Avenir Next LT Pro" w:cstheme="majorHAnsi"/>
          <w:iCs/>
          <w:color w:val="303030"/>
          <w:sz w:val="22"/>
          <w:szCs w:val="22"/>
          <w:lang w:eastAsia="en-US"/>
        </w:rPr>
        <w:t>Germén</w:t>
      </w:r>
      <w:proofErr w:type="spellEnd"/>
      <w:r w:rsidR="00351289" w:rsidRPr="00300034">
        <w:rPr>
          <w:rFonts w:ascii="Avenir Next LT Pro" w:eastAsia="Times New Roman" w:hAnsi="Avenir Next LT Pro" w:cstheme="majorHAnsi"/>
          <w:iCs/>
          <w:color w:val="303030"/>
          <w:sz w:val="22"/>
          <w:szCs w:val="22"/>
          <w:lang w:eastAsia="en-US"/>
        </w:rPr>
        <w:t>, 2023).</w:t>
      </w:r>
      <w:r w:rsidRPr="00300034">
        <w:rPr>
          <w:rFonts w:ascii="Avenir Next LT Pro" w:eastAsia="Times New Roman" w:hAnsi="Avenir Next LT Pro" w:cstheme="majorHAnsi"/>
          <w:iCs/>
          <w:color w:val="303030"/>
          <w:sz w:val="22"/>
          <w:szCs w:val="22"/>
          <w:lang w:eastAsia="en-US"/>
        </w:rPr>
        <w:t xml:space="preserve"> Por otra parte, las bases cambiables, compuestas por calcio (Ca), magnesio (Mg), potasio (K) y sodio (</w:t>
      </w:r>
      <w:proofErr w:type="spellStart"/>
      <w:r w:rsidRPr="00300034">
        <w:rPr>
          <w:rFonts w:ascii="Avenir Next LT Pro" w:eastAsia="Times New Roman" w:hAnsi="Avenir Next LT Pro" w:cstheme="majorHAnsi"/>
          <w:iCs/>
          <w:color w:val="303030"/>
          <w:sz w:val="22"/>
          <w:szCs w:val="22"/>
          <w:lang w:eastAsia="en-US"/>
        </w:rPr>
        <w:t>Na</w:t>
      </w:r>
      <w:proofErr w:type="spellEnd"/>
      <w:r w:rsidRPr="00300034">
        <w:rPr>
          <w:rFonts w:ascii="Avenir Next LT Pro" w:eastAsia="Times New Roman" w:hAnsi="Avenir Next LT Pro" w:cstheme="majorHAnsi"/>
          <w:iCs/>
          <w:color w:val="303030"/>
          <w:sz w:val="22"/>
          <w:szCs w:val="22"/>
          <w:lang w:eastAsia="en-US"/>
        </w:rPr>
        <w:t>), constituyen los principales cationes retenidos en el complejo de intercambio del suelo y son esenciales para la fertilidad, ya que determinan la capacidad de intercambio catiónico (CIC), la estructura, la disponibilidad de nutrientes y las interacciones químicas del suelo con los contaminantes, incluyendo la inmovilización o movilización de metales pesados (Anaya</w:t>
      </w:r>
      <w:r w:rsidRPr="00300034">
        <w:rPr>
          <w:rFonts w:ascii="Avenir Next LT Pro" w:eastAsia="Times New Roman" w:hAnsi="Avenir Next LT Pro" w:cstheme="majorHAnsi"/>
          <w:iCs/>
          <w:color w:val="303030"/>
          <w:sz w:val="22"/>
          <w:szCs w:val="22"/>
          <w:lang w:eastAsia="en-US"/>
        </w:rPr>
        <w:noBreakHyphen/>
        <w:t xml:space="preserve">Raymundo et al., 2025). </w:t>
      </w:r>
      <w:r w:rsidR="000171B6" w:rsidRPr="00300034">
        <w:rPr>
          <w:rFonts w:ascii="Avenir Next LT Pro" w:eastAsia="Times New Roman" w:hAnsi="Avenir Next LT Pro" w:cstheme="majorHAnsi"/>
          <w:iCs/>
          <w:color w:val="303030"/>
          <w:sz w:val="22"/>
          <w:szCs w:val="22"/>
          <w:highlight w:val="cyan"/>
          <w:lang w:eastAsia="en-US"/>
        </w:rPr>
        <w:t>De</w:t>
      </w:r>
      <w:r w:rsidRPr="00300034">
        <w:rPr>
          <w:rFonts w:ascii="Avenir Next LT Pro" w:eastAsia="Times New Roman" w:hAnsi="Avenir Next LT Pro" w:cstheme="majorHAnsi"/>
          <w:iCs/>
          <w:color w:val="303030"/>
          <w:sz w:val="22"/>
          <w:szCs w:val="22"/>
          <w:highlight w:val="cyan"/>
          <w:lang w:eastAsia="en-US"/>
        </w:rPr>
        <w:t xml:space="preserve"> los </w:t>
      </w:r>
      <w:r w:rsidR="000171B6" w:rsidRPr="00300034">
        <w:rPr>
          <w:rFonts w:ascii="Avenir Next LT Pro" w:eastAsia="Times New Roman" w:hAnsi="Avenir Next LT Pro" w:cstheme="majorHAnsi"/>
          <w:iCs/>
          <w:color w:val="303030"/>
          <w:sz w:val="22"/>
          <w:szCs w:val="22"/>
          <w:highlight w:val="cyan"/>
          <w:lang w:eastAsia="en-US"/>
        </w:rPr>
        <w:t>metales</w:t>
      </w:r>
      <w:r w:rsidRPr="00300034">
        <w:rPr>
          <w:rFonts w:ascii="Avenir Next LT Pro" w:eastAsia="Times New Roman" w:hAnsi="Avenir Next LT Pro" w:cstheme="majorHAnsi"/>
          <w:iCs/>
          <w:color w:val="303030"/>
          <w:sz w:val="22"/>
          <w:szCs w:val="22"/>
          <w:highlight w:val="cyan"/>
          <w:lang w:eastAsia="en-US"/>
        </w:rPr>
        <w:t xml:space="preserve"> analizado en el laboratorio como Arsénico, Cadmio, Cobalto, Cromo, Plomo, Potasio, Vanadio </w:t>
      </w:r>
      <w:r w:rsidR="0078577D" w:rsidRPr="00300034">
        <w:rPr>
          <w:rFonts w:ascii="Avenir Next LT Pro" w:eastAsia="Times New Roman" w:hAnsi="Avenir Next LT Pro" w:cstheme="majorHAnsi"/>
          <w:iCs/>
          <w:color w:val="303030"/>
          <w:sz w:val="22"/>
          <w:szCs w:val="22"/>
          <w:highlight w:val="cyan"/>
          <w:lang w:eastAsia="en-US"/>
        </w:rPr>
        <w:t xml:space="preserve">se presentó el valor más alto para Potasio siendo este de </w:t>
      </w:r>
      <w:r w:rsidR="00E333F2" w:rsidRPr="00300034">
        <w:rPr>
          <w:rFonts w:ascii="Avenir Next LT Pro" w:eastAsia="Times New Roman" w:hAnsi="Avenir Next LT Pro" w:cstheme="majorHAnsi"/>
          <w:iCs/>
          <w:color w:val="303030"/>
          <w:sz w:val="22"/>
          <w:szCs w:val="22"/>
          <w:highlight w:val="cyan"/>
          <w:lang w:eastAsia="en-US"/>
        </w:rPr>
        <w:t xml:space="preserve">{potasio_valor_mgkg}</w:t>
      </w:r>
      <w:r w:rsidR="0078577D" w:rsidRPr="00300034">
        <w:rPr>
          <w:rFonts w:ascii="Avenir Next LT Pro" w:eastAsia="Times New Roman" w:hAnsi="Avenir Next LT Pro" w:cstheme="majorHAnsi"/>
          <w:iCs/>
          <w:color w:val="303030"/>
          <w:sz w:val="22"/>
          <w:szCs w:val="22"/>
          <w:highlight w:val="cyan"/>
          <w:lang w:eastAsia="en-US"/>
        </w:rPr>
        <w:t xml:space="preserve"> mg/kg, </w:t>
      </w:r>
      <w:r w:rsidR="0035733F" w:rsidRPr="00300034">
        <w:rPr>
          <w:rFonts w:ascii="Avenir Next LT Pro" w:eastAsia="Times New Roman" w:hAnsi="Avenir Next LT Pro" w:cstheme="majorHAnsi"/>
          <w:iCs/>
          <w:color w:val="303030"/>
          <w:sz w:val="22"/>
          <w:szCs w:val="22"/>
          <w:highlight w:val="cyan"/>
          <w:lang w:eastAsia="en-US"/>
        </w:rPr>
        <w:t xml:space="preserve">por otro lado, las </w:t>
      </w:r>
      <w:r w:rsidRPr="00300034">
        <w:rPr>
          <w:rFonts w:ascii="Avenir Next LT Pro" w:eastAsia="Times New Roman" w:hAnsi="Avenir Next LT Pro" w:cstheme="majorHAnsi"/>
          <w:iCs/>
          <w:color w:val="303030"/>
          <w:sz w:val="22"/>
          <w:szCs w:val="22"/>
          <w:highlight w:val="cyan"/>
          <w:lang w:eastAsia="en-US"/>
        </w:rPr>
        <w:t>Bases Cambiables – Calcio, Magnesio, Potasio y Sodio</w:t>
      </w:r>
      <w:r w:rsidR="000171B6" w:rsidRPr="00300034">
        <w:rPr>
          <w:rFonts w:ascii="Avenir Next LT Pro" w:eastAsia="Times New Roman" w:hAnsi="Avenir Next LT Pro" w:cstheme="majorHAnsi"/>
          <w:iCs/>
          <w:color w:val="303030"/>
          <w:sz w:val="22"/>
          <w:szCs w:val="22"/>
          <w:highlight w:val="cyan"/>
          <w:lang w:eastAsia="en-US"/>
        </w:rPr>
        <w:t xml:space="preserve"> se obtuvieron concentraciones significativas, destacándose el metal Bases Cambiables Potasio </w:t>
      </w:r>
      <w:r w:rsidR="00E333F2" w:rsidRPr="00300034">
        <w:rPr>
          <w:rFonts w:ascii="Avenir Next LT Pro" w:eastAsia="Times New Roman" w:hAnsi="Avenir Next LT Pro" w:cstheme="majorHAnsi"/>
          <w:iCs/>
          <w:color w:val="303030"/>
          <w:sz w:val="22"/>
          <w:szCs w:val="22"/>
          <w:highlight w:val="cyan"/>
          <w:lang w:eastAsia="en-US"/>
        </w:rPr>
        <w:t xml:space="preserve">{potasio_cmol_valor}</w:t>
      </w:r>
      <w:r w:rsidR="0035733F" w:rsidRPr="00300034">
        <w:rPr>
          <w:rFonts w:ascii="Avenir Next LT Pro" w:eastAsia="Times New Roman" w:hAnsi="Avenir Next LT Pro" w:cstheme="majorHAnsi"/>
          <w:iCs/>
          <w:color w:val="303030"/>
          <w:sz w:val="22"/>
          <w:szCs w:val="22"/>
          <w:lang w:eastAsia="en-US"/>
        </w:rPr>
        <w:t xml:space="preserve"> </w:t>
      </w:r>
      <w:proofErr w:type="spellStart"/>
      <w:proofErr w:type="gramStart"/>
      <w:r w:rsidR="000171B6" w:rsidRPr="00300034">
        <w:rPr>
          <w:rFonts w:ascii="Avenir Next LT Pro" w:eastAsia="Times New Roman" w:hAnsi="Avenir Next LT Pro" w:cstheme="majorHAnsi"/>
          <w:iCs/>
          <w:color w:val="303030"/>
          <w:sz w:val="22"/>
          <w:szCs w:val="22"/>
          <w:lang w:eastAsia="en-US"/>
        </w:rPr>
        <w:t>cmol</w:t>
      </w:r>
      <w:proofErr w:type="spellEnd"/>
      <w:r w:rsidR="000171B6" w:rsidRPr="00300034">
        <w:rPr>
          <w:rFonts w:ascii="Avenir Next LT Pro" w:eastAsia="Times New Roman" w:hAnsi="Avenir Next LT Pro" w:cstheme="majorHAnsi"/>
          <w:iCs/>
          <w:color w:val="303030"/>
          <w:sz w:val="22"/>
          <w:szCs w:val="22"/>
          <w:lang w:eastAsia="en-US"/>
        </w:rPr>
        <w:t>(</w:t>
      </w:r>
      <w:proofErr w:type="gramEnd"/>
      <w:r w:rsidR="000171B6" w:rsidRPr="00300034">
        <w:rPr>
          <w:rFonts w:ascii="Avenir Next LT Pro" w:eastAsia="Times New Roman" w:hAnsi="Avenir Next LT Pro" w:cstheme="majorHAnsi"/>
          <w:iCs/>
          <w:color w:val="303030"/>
          <w:sz w:val="22"/>
          <w:szCs w:val="22"/>
          <w:lang w:eastAsia="en-US"/>
        </w:rPr>
        <w:t>+)/kg.</w:t>
      </w:r>
      <w:r w:rsidR="00E333F2" w:rsidRPr="00300034">
        <w:rPr>
          <w:rFonts w:ascii="Avenir Next LT Pro" w:eastAsia="Times New Roman" w:hAnsi="Avenir Next LT Pro" w:cstheme="majorHAnsi"/>
          <w:iCs/>
          <w:color w:val="303030"/>
          <w:sz w:val="22"/>
          <w:szCs w:val="22"/>
          <w:lang w:eastAsia="en-US"/>
        </w:rPr>
        <w:br w:type="page"/>
      </w:r>
    </w:p>
    <w:p w14:paraId="681A4EF5" w14:textId="02678307" w:rsidR="00045011" w:rsidRPr="00300034" w:rsidRDefault="00045011" w:rsidP="002B3DE5">
      <w:pPr>
        <w:pStyle w:val="Ttulo1"/>
        <w:rPr>
          <w:lang w:val="es-CO"/>
        </w:rPr>
      </w:pPr>
      <w:bookmarkStart w:id="247" w:name="_Toc230881385"/>
      <w:bookmarkStart w:id="248" w:name="_Toc230881430"/>
      <w:r w:rsidRPr="00300034">
        <w:rPr>
          <w:lang w:val="es-CO"/>
        </w:rPr>
        <w:lastRenderedPageBreak/>
        <w:t>CONCLUSI</w:t>
      </w:r>
      <w:commentRangeStart w:id="249"/>
      <w:r w:rsidRPr="00300034">
        <w:rPr>
          <w:lang w:val="es-CO"/>
        </w:rPr>
        <w:t>ONES</w:t>
      </w:r>
      <w:bookmarkEnd w:id="244"/>
      <w:bookmarkEnd w:id="245"/>
      <w:commentRangeEnd w:id="249"/>
      <w:r w:rsidR="00145F42">
        <w:rPr>
          <w:rStyle w:val="Refdecomentario"/>
          <w:rFonts w:ascii="Tahoma" w:hAnsi="Tahoma"/>
          <w:b w:val="0"/>
          <w:bCs w:val="0"/>
          <w:color w:val="auto"/>
          <w:lang w:val="es-MX"/>
        </w:rPr>
        <w:commentReference w:id="249"/>
      </w:r>
      <w:bookmarkEnd w:id="247"/>
      <w:bookmarkEnd w:id="248"/>
    </w:p>
    <w:p w14:paraId="1107841D" w14:textId="7E24B4DB" w:rsidR="0004039E" w:rsidRPr="00300034" w:rsidRDefault="00877519" w:rsidP="0004039E">
      <w:pPr>
        <w:spacing w:before="240" w:line="360" w:lineRule="auto"/>
        <w:jc w:val="both"/>
        <w:rPr>
          <w:rFonts w:ascii="Avenir Next LT Pro" w:hAnsi="Avenir Next LT Pro" w:cs="Calibri"/>
          <w:color w:val="303030"/>
          <w:sz w:val="22"/>
          <w:szCs w:val="22"/>
        </w:rPr>
      </w:pPr>
      <w:r w:rsidRPr="00300034">
        <w:rPr>
          <w:rFonts w:ascii="Avenir Next LT Pro" w:hAnsi="Avenir Next LT Pro" w:cs="Calibri"/>
          <w:b/>
          <w:color w:val="303030"/>
          <w:sz w:val="22"/>
          <w:szCs w:val="22"/>
        </w:rPr>
        <w:t xml:space="preserve">{nombre_cliente_conclusiones}</w:t>
      </w:r>
      <w:r w:rsidR="00225F5F" w:rsidRPr="00300034">
        <w:rPr>
          <w:rFonts w:ascii="Avenir Next LT Pro" w:hAnsi="Avenir Next LT Pro" w:cs="Calibri"/>
          <w:b/>
          <w:color w:val="303030"/>
          <w:sz w:val="22"/>
          <w:szCs w:val="22"/>
        </w:rPr>
        <w:t xml:space="preserve">, </w:t>
      </w:r>
      <w:r w:rsidR="00225F5F" w:rsidRPr="00300034">
        <w:rPr>
          <w:rFonts w:ascii="Avenir Next LT Pro" w:hAnsi="Avenir Next LT Pro" w:cs="Calibri"/>
          <w:color w:val="303030"/>
          <w:sz w:val="22"/>
        </w:rPr>
        <w:t xml:space="preserve">realizó la evaluación fisicoquímica de suelos </w:t>
      </w:r>
      <w:r w:rsidR="00225F5F" w:rsidRPr="00300034">
        <w:rPr>
          <w:rFonts w:ascii="Avenir Next LT Pro" w:hAnsi="Avenir Next LT Pro" w:cs="Calibri"/>
          <w:color w:val="303030"/>
          <w:sz w:val="22"/>
          <w:szCs w:val="22"/>
        </w:rPr>
        <w:t xml:space="preserve">en </w:t>
      </w:r>
      <w:r w:rsidR="00225F5F" w:rsidRPr="00300034">
        <w:rPr>
          <w:rFonts w:ascii="Avenir Next LT Pro" w:hAnsi="Avenir Next LT Pro" w:cs="Calibri"/>
          <w:color w:val="303030"/>
          <w:sz w:val="22"/>
          <w:szCs w:val="22"/>
          <w:highlight w:val="cyan"/>
        </w:rPr>
        <w:t>un (</w:t>
      </w:r>
      <w:r w:rsidR="00C4043D" w:rsidRPr="00300034">
        <w:rPr>
          <w:rFonts w:ascii="Avenir Next LT Pro" w:hAnsi="Avenir Next LT Pro" w:cs="Calibri"/>
          <w:color w:val="303030"/>
          <w:sz w:val="22"/>
          <w:szCs w:val="22"/>
          <w:highlight w:val="cyan"/>
        </w:rPr>
        <w:t xml:space="preserve">{numero_puntos_conclusiones}</w:t>
      </w:r>
      <w:r w:rsidR="00225F5F" w:rsidRPr="00300034">
        <w:rPr>
          <w:rFonts w:ascii="Avenir Next LT Pro" w:hAnsi="Avenir Next LT Pro" w:cs="Calibri"/>
          <w:color w:val="303030"/>
          <w:sz w:val="22"/>
          <w:szCs w:val="22"/>
          <w:highlight w:val="cyan"/>
        </w:rPr>
        <w:t xml:space="preserve">) punto ubicado en </w:t>
      </w:r>
      <w:r w:rsidR="00C4043D" w:rsidRPr="00300034">
        <w:rPr>
          <w:rFonts w:ascii="Avenir Next LT Pro" w:hAnsi="Avenir Next LT Pro" w:cs="Calibri"/>
          <w:color w:val="303030"/>
          <w:sz w:val="22"/>
          <w:szCs w:val="22"/>
          <w:highlight w:val="cyan"/>
        </w:rPr>
        <w:t xml:space="preserve">el municipio {municipio_conclusiones}</w:t>
      </w:r>
      <w:r w:rsidR="00225F5F" w:rsidRPr="00300034">
        <w:rPr>
          <w:rFonts w:ascii="Avenir Next LT Pro" w:hAnsi="Avenir Next LT Pro" w:cs="Calibri"/>
          <w:color w:val="303030"/>
          <w:sz w:val="22"/>
          <w:szCs w:val="22"/>
          <w:highlight w:val="cyan"/>
        </w:rPr>
        <w:t>,</w:t>
      </w:r>
      <w:r w:rsidR="00225F5F" w:rsidRPr="00300034">
        <w:rPr>
          <w:rFonts w:ascii="Avenir Next LT Pro" w:hAnsi="Avenir Next LT Pro" w:cs="Calibri"/>
          <w:color w:val="303030"/>
          <w:sz w:val="22"/>
          <w:szCs w:val="22"/>
        </w:rPr>
        <w:t xml:space="preserve"> departamento de</w:t>
      </w:r>
      <w:r w:rsidR="00C4043D" w:rsidRPr="00300034">
        <w:rPr>
          <w:rFonts w:ascii="Avenir Next LT Pro" w:hAnsi="Avenir Next LT Pro" w:cs="Calibri"/>
          <w:color w:val="303030"/>
          <w:sz w:val="22"/>
          <w:szCs w:val="22"/>
        </w:rPr>
        <w:t xml:space="preserve"> {departamento_conclusiones}</w:t>
      </w:r>
      <w:r w:rsidR="00225F5F" w:rsidRPr="00300034">
        <w:rPr>
          <w:rFonts w:ascii="Avenir Next LT Pro" w:hAnsi="Avenir Next LT Pro" w:cs="Calibri"/>
          <w:color w:val="303030"/>
          <w:sz w:val="22"/>
          <w:szCs w:val="22"/>
        </w:rPr>
        <w:t>. De lo cual se concluye lo siguiente</w:t>
      </w:r>
      <w:r w:rsidR="00173C4A" w:rsidRPr="00300034">
        <w:rPr>
          <w:rFonts w:ascii="Avenir Next LT Pro" w:hAnsi="Avenir Next LT Pro" w:cs="Calibri"/>
          <w:color w:val="303030"/>
          <w:sz w:val="22"/>
          <w:szCs w:val="22"/>
        </w:rPr>
        <w:t>:</w:t>
      </w:r>
    </w:p>
    <w:p w14:paraId="10BF5940" w14:textId="55FC4FBC" w:rsidR="00225F5F" w:rsidRPr="009728A8" w:rsidRDefault="00225F5F" w:rsidP="00B4726E">
      <w:pPr>
        <w:pStyle w:val="Prrafodelista"/>
        <w:numPr>
          <w:ilvl w:val="0"/>
          <w:numId w:val="6"/>
        </w:numPr>
        <w:spacing w:before="240" w:after="240" w:line="360" w:lineRule="auto"/>
        <w:jc w:val="both"/>
        <w:rPr>
          <w:rFonts w:ascii="Avenir Next LT Pro" w:hAnsi="Avenir Next LT Pro" w:cs="Calibri"/>
          <w:color w:val="303030"/>
          <w:sz w:val="22"/>
          <w:szCs w:val="22"/>
          <w:highlight w:val="cyan"/>
        </w:rPr>
      </w:pPr>
      <w:r w:rsidRPr="009728A8">
        <w:rPr>
          <w:rFonts w:ascii="Avenir Next LT Pro" w:hAnsi="Avenir Next LT Pro" w:cs="Calibri"/>
          <w:color w:val="303030"/>
          <w:sz w:val="22"/>
          <w:szCs w:val="22"/>
          <w:highlight w:val="cyan"/>
        </w:rPr>
        <w:t xml:space="preserve">El </w:t>
      </w:r>
      <w:commentRangeStart w:id="250"/>
      <w:r w:rsidRPr="009728A8">
        <w:rPr>
          <w:rFonts w:ascii="Avenir Next LT Pro" w:hAnsi="Avenir Next LT Pro" w:cs="Calibri"/>
          <w:color w:val="303030"/>
          <w:sz w:val="22"/>
          <w:szCs w:val="22"/>
          <w:highlight w:val="cyan"/>
        </w:rPr>
        <w:t xml:space="preserve">análisis del suelo indica que se trata de un terreno con buena </w:t>
      </w:r>
      <w:commentRangeEnd w:id="250"/>
      <w:r w:rsidR="00C4043D" w:rsidRPr="009728A8">
        <w:rPr>
          <w:rStyle w:val="Refdecomentario"/>
          <w:rFonts w:ascii="Tahoma" w:hAnsi="Tahoma"/>
          <w:highlight w:val="cyan"/>
          <w:lang w:eastAsia="es-MX"/>
        </w:rPr>
        <w:commentReference w:id="250"/>
      </w:r>
      <w:r w:rsidRPr="009728A8">
        <w:rPr>
          <w:rFonts w:ascii="Avenir Next LT Pro" w:hAnsi="Avenir Next LT Pro" w:cs="Calibri"/>
          <w:color w:val="303030"/>
          <w:sz w:val="22"/>
          <w:szCs w:val="22"/>
          <w:highlight w:val="cyan"/>
        </w:rPr>
        <w:t>capacidad de drenaje y movimiento del agua, según los resultados obtenidos de la prueba de infiltración. Las propiedades físicas, como la relación entre densidad real y aparente, muestran una estructura con porosidad funcional, adecuada para el desarrollo radicular y la aireación del perfil, se evidencia bajo contenido de fósforo disponible, asimismo, se observó concentraciones</w:t>
      </w:r>
      <w:r w:rsidR="003C5BC8" w:rsidRPr="009728A8">
        <w:rPr>
          <w:rFonts w:ascii="Avenir Next LT Pro" w:hAnsi="Avenir Next LT Pro" w:cs="Calibri"/>
          <w:color w:val="303030"/>
          <w:sz w:val="22"/>
          <w:szCs w:val="22"/>
          <w:highlight w:val="cyan"/>
        </w:rPr>
        <w:t xml:space="preserve"> bajas en su mayoría</w:t>
      </w:r>
      <w:r w:rsidRPr="009728A8">
        <w:rPr>
          <w:rFonts w:ascii="Avenir Next LT Pro" w:hAnsi="Avenir Next LT Pro" w:cs="Calibri"/>
          <w:color w:val="303030"/>
          <w:sz w:val="22"/>
          <w:szCs w:val="22"/>
          <w:highlight w:val="cyan"/>
        </w:rPr>
        <w:t xml:space="preserve"> </w:t>
      </w:r>
      <w:r w:rsidR="00640AF0" w:rsidRPr="009728A8">
        <w:rPr>
          <w:rFonts w:ascii="Avenir Next LT Pro" w:hAnsi="Avenir Next LT Pro" w:cs="Calibri"/>
          <w:color w:val="303030"/>
          <w:sz w:val="22"/>
          <w:szCs w:val="22"/>
          <w:highlight w:val="cyan"/>
        </w:rPr>
        <w:t xml:space="preserve">exceptuando el potasio que presentó un valor </w:t>
      </w:r>
      <w:r w:rsidRPr="009728A8">
        <w:rPr>
          <w:rFonts w:ascii="Avenir Next LT Pro" w:hAnsi="Avenir Next LT Pro" w:cs="Calibri"/>
          <w:color w:val="303030"/>
          <w:sz w:val="22"/>
          <w:szCs w:val="22"/>
          <w:highlight w:val="cyan"/>
        </w:rPr>
        <w:t>significativ</w:t>
      </w:r>
      <w:r w:rsidR="00640AF0" w:rsidRPr="009728A8">
        <w:rPr>
          <w:rFonts w:ascii="Avenir Next LT Pro" w:hAnsi="Avenir Next LT Pro" w:cs="Calibri"/>
          <w:color w:val="303030"/>
          <w:sz w:val="22"/>
          <w:szCs w:val="22"/>
          <w:highlight w:val="cyan"/>
        </w:rPr>
        <w:t>o</w:t>
      </w:r>
      <w:r w:rsidRPr="009728A8">
        <w:rPr>
          <w:rFonts w:ascii="Avenir Next LT Pro" w:hAnsi="Avenir Next LT Pro" w:cs="Calibri"/>
          <w:color w:val="303030"/>
          <w:sz w:val="22"/>
          <w:szCs w:val="22"/>
          <w:highlight w:val="cyan"/>
        </w:rPr>
        <w:t xml:space="preserve"> y una composición equilibrada de bases cambiables</w:t>
      </w:r>
      <w:r w:rsidR="00640AF0" w:rsidRPr="009728A8">
        <w:rPr>
          <w:rFonts w:ascii="Avenir Next LT Pro" w:hAnsi="Avenir Next LT Pro" w:cs="Calibri"/>
          <w:color w:val="303030"/>
          <w:sz w:val="22"/>
          <w:szCs w:val="22"/>
          <w:highlight w:val="cyan"/>
        </w:rPr>
        <w:t>,</w:t>
      </w:r>
      <w:r w:rsidRPr="009728A8">
        <w:rPr>
          <w:rFonts w:ascii="Avenir Next LT Pro" w:hAnsi="Avenir Next LT Pro" w:cs="Calibri"/>
          <w:color w:val="303030"/>
          <w:sz w:val="22"/>
          <w:szCs w:val="22"/>
          <w:highlight w:val="cyan"/>
        </w:rPr>
        <w:t xml:space="preserve"> destacándose el calcio y el potasio, que contribuyen a la estabilidad del complejo de intercambio catiónico. </w:t>
      </w:r>
    </w:p>
    <w:p w14:paraId="263769E8" w14:textId="77777777" w:rsidR="00225F5F" w:rsidRPr="009728A8" w:rsidRDefault="00225F5F" w:rsidP="00225F5F">
      <w:pPr>
        <w:pStyle w:val="Prrafodelista"/>
        <w:spacing w:before="240" w:after="240" w:line="360" w:lineRule="auto"/>
        <w:jc w:val="both"/>
        <w:rPr>
          <w:rFonts w:ascii="Avenir Next LT Pro" w:hAnsi="Avenir Next LT Pro" w:cs="Calibri"/>
          <w:color w:val="303030"/>
          <w:sz w:val="22"/>
          <w:szCs w:val="22"/>
          <w:highlight w:val="cyan"/>
        </w:rPr>
      </w:pPr>
    </w:p>
    <w:p w14:paraId="1CC134ED" w14:textId="77777777" w:rsidR="00225F5F" w:rsidRPr="00300034" w:rsidRDefault="00225F5F" w:rsidP="00225F5F">
      <w:pPr>
        <w:pStyle w:val="Prrafodelista"/>
        <w:numPr>
          <w:ilvl w:val="0"/>
          <w:numId w:val="6"/>
        </w:numPr>
        <w:spacing w:before="240" w:after="240" w:line="360" w:lineRule="auto"/>
        <w:jc w:val="both"/>
        <w:rPr>
          <w:rFonts w:ascii="Avenir Next LT Pro" w:hAnsi="Avenir Next LT Pro" w:cstheme="majorHAnsi"/>
          <w:color w:val="303030"/>
          <w:sz w:val="24"/>
          <w:szCs w:val="24"/>
        </w:rPr>
      </w:pPr>
      <w:r w:rsidRPr="009728A8">
        <w:rPr>
          <w:rFonts w:ascii="Avenir Next LT Pro" w:hAnsi="Avenir Next LT Pro" w:cstheme="majorHAnsi"/>
          <w:color w:val="303030"/>
          <w:sz w:val="22"/>
          <w:szCs w:val="22"/>
          <w:highlight w:val="cyan"/>
        </w:rPr>
        <w:t>En términos generales los parámetros evaluados en las muestras de suelo registraron concentraciones acordes y coherentes con el tipo de suelo analizado</w:t>
      </w:r>
      <w:r w:rsidRPr="00300034">
        <w:rPr>
          <w:rFonts w:ascii="Avenir Next LT Pro" w:hAnsi="Avenir Next LT Pro" w:cstheme="majorHAnsi"/>
          <w:color w:val="303030"/>
          <w:sz w:val="22"/>
          <w:szCs w:val="22"/>
        </w:rPr>
        <w:t>.</w:t>
      </w:r>
    </w:p>
    <w:p w14:paraId="3A16EE50" w14:textId="77777777" w:rsidR="00225F5F" w:rsidRPr="00300034" w:rsidRDefault="00225F5F" w:rsidP="00225F5F">
      <w:pPr>
        <w:pStyle w:val="Prrafodelista"/>
        <w:spacing w:before="240" w:after="240" w:line="360" w:lineRule="auto"/>
        <w:jc w:val="both"/>
        <w:rPr>
          <w:rFonts w:ascii="Avenir Next LT Pro" w:hAnsi="Avenir Next LT Pro" w:cs="Calibri"/>
          <w:color w:val="303030"/>
          <w:sz w:val="22"/>
          <w:szCs w:val="22"/>
        </w:rPr>
      </w:pPr>
    </w:p>
    <w:p w14:paraId="64568F35" w14:textId="77777777" w:rsidR="002C5F6C" w:rsidRPr="00300034" w:rsidRDefault="002C5F6C" w:rsidP="002F75E4">
      <w:pPr>
        <w:pStyle w:val="Sinespaciado"/>
        <w:spacing w:line="360" w:lineRule="auto"/>
        <w:jc w:val="right"/>
        <w:rPr>
          <w:rFonts w:ascii="Avenir Next LT Pro" w:hAnsi="Avenir Next LT Pro"/>
          <w:color w:val="303030"/>
          <w:lang w:val="es-CO"/>
        </w:rPr>
      </w:pPr>
    </w:p>
    <w:p w14:paraId="48D6E139" w14:textId="3A2FBBBA" w:rsidR="002F75E4" w:rsidRPr="00300034" w:rsidRDefault="0077582C" w:rsidP="002F75E4">
      <w:pPr>
        <w:pStyle w:val="Sinespaciado"/>
        <w:spacing w:line="360" w:lineRule="auto"/>
        <w:jc w:val="right"/>
        <w:rPr>
          <w:rFonts w:ascii="Avenir Next LT Pro" w:hAnsi="Avenir Next LT Pro"/>
          <w:color w:val="303030"/>
          <w:lang w:val="es-CO"/>
        </w:rPr>
      </w:pPr>
      <w:r w:rsidRPr="00300034">
        <w:rPr>
          <w:rFonts w:ascii="Avenir Next LT Pro" w:hAnsi="Avenir Next LT Pro"/>
          <w:color w:val="303030"/>
          <w:lang w:val="es-CO"/>
        </w:rPr>
        <w:t>ALS ENVIRONMENTAL S.A.S.</w:t>
      </w:r>
      <w:r w:rsidR="00764799" w:rsidRPr="00300034">
        <w:rPr>
          <w:rFonts w:ascii="Avenir Next LT Pro" w:hAnsi="Avenir Next LT Pro"/>
          <w:color w:val="303030"/>
          <w:lang w:val="es-CO"/>
        </w:rPr>
        <w:t xml:space="preserve"> </w:t>
      </w:r>
    </w:p>
    <w:p w14:paraId="768B3027" w14:textId="4050846E" w:rsidR="008453EA" w:rsidRPr="00300034" w:rsidRDefault="00637B5F" w:rsidP="002F75E4">
      <w:pPr>
        <w:pStyle w:val="Sinespaciado"/>
        <w:spacing w:line="360" w:lineRule="auto"/>
        <w:jc w:val="right"/>
        <w:rPr>
          <w:rFonts w:ascii="Avenir Next LT Pro" w:hAnsi="Avenir Next LT Pro"/>
          <w:color w:val="303030"/>
          <w:lang w:val="es-CO"/>
        </w:rPr>
      </w:pPr>
      <w:r w:rsidRPr="00300034">
        <w:rPr>
          <w:rFonts w:ascii="Avenir Next LT Pro" w:hAnsi="Avenir Next LT Pro"/>
          <w:color w:val="303030"/>
          <w:lang w:val="es-CO"/>
        </w:rPr>
        <w:t>Barranquilla</w:t>
      </w:r>
      <w:r w:rsidR="002F75E4" w:rsidRPr="00300034">
        <w:rPr>
          <w:rFonts w:ascii="Avenir Next LT Pro" w:hAnsi="Avenir Next LT Pro"/>
          <w:color w:val="303030"/>
          <w:lang w:val="es-CO"/>
        </w:rPr>
        <w:t xml:space="preserve">, </w:t>
      </w:r>
      <w:r w:rsidRPr="00300034">
        <w:rPr>
          <w:rFonts w:ascii="Avenir Next LT Pro" w:hAnsi="Avenir Next LT Pro"/>
          <w:color w:val="303030"/>
          <w:lang w:val="es-CO"/>
        </w:rPr>
        <w:t xml:space="preserve">Colombia </w:t>
      </w:r>
    </w:p>
    <w:p w14:paraId="6452A440" w14:textId="77777777" w:rsidR="002F75E4" w:rsidRPr="00300034" w:rsidRDefault="002F75E4" w:rsidP="002F75E4">
      <w:pPr>
        <w:pStyle w:val="Sinespaciado"/>
        <w:spacing w:line="360" w:lineRule="auto"/>
        <w:jc w:val="right"/>
        <w:rPr>
          <w:rFonts w:ascii="Avenir Next LT Pro" w:hAnsi="Avenir Next LT Pro"/>
          <w:color w:val="303030"/>
          <w:lang w:val="es-CO"/>
        </w:rPr>
      </w:pPr>
    </w:p>
    <w:p w14:paraId="65BFB006" w14:textId="119E90C5" w:rsidR="00933719" w:rsidRPr="00300034" w:rsidRDefault="00D667C0" w:rsidP="00933719">
      <w:pPr>
        <w:spacing w:line="276" w:lineRule="auto"/>
        <w:jc w:val="both"/>
        <w:rPr>
          <w:rFonts w:ascii="Avenir Next LT Pro" w:hAnsi="Avenir Next LT Pro" w:cs="Calibri"/>
          <w:color w:val="303030"/>
          <w:sz w:val="14"/>
          <w:szCs w:val="14"/>
        </w:rPr>
      </w:pPr>
      <w:r w:rsidRPr="00300034">
        <w:rPr>
          <w:rFonts w:ascii="Avenir Next LT Pro" w:hAnsi="Avenir Next LT Pro" w:cs="Calibri"/>
          <w:noProof/>
          <w:color w:val="004CAB"/>
          <w:lang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721B0187" w:rsidR="007708AD" w:rsidRPr="00300034" w:rsidRDefault="002F75E4" w:rsidP="00F23F49">
      <w:pPr>
        <w:jc w:val="both"/>
        <w:rPr>
          <w:rFonts w:ascii="Avenir Next LT Pro" w:hAnsi="Avenir Next LT Pro"/>
          <w:color w:val="303030"/>
          <w:sz w:val="16"/>
          <w:szCs w:val="16"/>
        </w:rPr>
      </w:pPr>
      <w:bookmarkStart w:id="251" w:name="_Hlk167369579"/>
      <w:r w:rsidRPr="00300034">
        <w:rPr>
          <w:rFonts w:ascii="Avenir Next LT Pro" w:hAnsi="Avenir Next LT Pro"/>
          <w:color w:val="303030"/>
          <w:sz w:val="16"/>
          <w:szCs w:val="16"/>
        </w:rPr>
        <w:t xml:space="preserve">INFORME VÁLIDO ÚNICAMENTE PARA LA(S) MUESTRA(S) ANALIZADA(S). LA REPRODUCCIÓN PARCIAL O TOTAL DEL PRESENTE INFORME DEBE HACERSE CON AUTORIZACIÓN EXPRESA DE </w:t>
      </w:r>
      <w:r w:rsidR="0077582C" w:rsidRPr="00300034">
        <w:rPr>
          <w:rFonts w:ascii="Avenir Next LT Pro" w:hAnsi="Avenir Next LT Pro"/>
          <w:color w:val="303030"/>
          <w:sz w:val="16"/>
          <w:szCs w:val="16"/>
        </w:rPr>
        <w:t>ALS ENVIRONMENTAL S.A.S.</w:t>
      </w:r>
      <w:r w:rsidRPr="00300034">
        <w:rPr>
          <w:rFonts w:ascii="Avenir Next LT Pro" w:hAnsi="Avenir Next LT Pro"/>
          <w:color w:val="303030"/>
          <w:sz w:val="16"/>
          <w:szCs w:val="16"/>
        </w:rPr>
        <w:t xml:space="preserve"> CUALQUIER TIPO DE OBSERVACIÓN REQUERIDA POR EL CLIENTE Y RELACIONADA CON LOS RESULTADOS EMITIDOS, SÓLO SERÁ ACEPTADA DENTRO DE LOS </w:t>
      </w:r>
      <w:r w:rsidR="00042752" w:rsidRPr="00300034">
        <w:rPr>
          <w:rFonts w:ascii="Avenir Next LT Pro" w:hAnsi="Avenir Next LT Pro"/>
          <w:color w:val="303030"/>
          <w:sz w:val="16"/>
          <w:szCs w:val="16"/>
        </w:rPr>
        <w:t>CUATRO (</w:t>
      </w:r>
      <w:r w:rsidRPr="00300034">
        <w:rPr>
          <w:rFonts w:ascii="Avenir Next LT Pro" w:hAnsi="Avenir Next LT Pro"/>
          <w:color w:val="303030"/>
          <w:sz w:val="16"/>
          <w:szCs w:val="16"/>
        </w:rPr>
        <w:t>4</w:t>
      </w:r>
      <w:r w:rsidR="00042752" w:rsidRPr="00300034">
        <w:rPr>
          <w:rFonts w:ascii="Avenir Next LT Pro" w:hAnsi="Avenir Next LT Pro"/>
          <w:color w:val="303030"/>
          <w:sz w:val="16"/>
          <w:szCs w:val="16"/>
        </w:rPr>
        <w:t>)</w:t>
      </w:r>
      <w:r w:rsidRPr="00300034">
        <w:rPr>
          <w:rFonts w:ascii="Avenir Next LT Pro" w:hAnsi="Avenir Next LT Pro"/>
          <w:color w:val="303030"/>
          <w:sz w:val="16"/>
          <w:szCs w:val="16"/>
        </w:rPr>
        <w:t xml:space="preserve"> DÍAS</w:t>
      </w:r>
      <w:r w:rsidR="00042752" w:rsidRPr="00300034">
        <w:rPr>
          <w:rFonts w:ascii="Avenir Next LT Pro" w:hAnsi="Avenir Next LT Pro"/>
          <w:color w:val="303030"/>
          <w:sz w:val="16"/>
          <w:szCs w:val="16"/>
        </w:rPr>
        <w:t xml:space="preserve"> HÁBILES</w:t>
      </w:r>
      <w:r w:rsidRPr="00300034">
        <w:rPr>
          <w:rFonts w:ascii="Avenir Next LT Pro" w:hAnsi="Avenir Next LT Pro"/>
          <w:color w:val="303030"/>
          <w:sz w:val="16"/>
          <w:szCs w:val="16"/>
        </w:rPr>
        <w:t xml:space="preserve"> SIGUIENTES AL ENVÍO DE ESTE INFORME. SI NO SE RECIBE OBSERVACIÓN EN EL TIEMPO ESTABLECIDO, SE DA POR ACEPTADO EL INFORME Y SE PROCEDERÁ </w:t>
      </w:r>
      <w:r w:rsidR="0097193C" w:rsidRPr="00300034">
        <w:rPr>
          <w:rFonts w:ascii="Avenir Next LT Pro" w:hAnsi="Avenir Next LT Pro"/>
          <w:color w:val="303030"/>
          <w:sz w:val="16"/>
          <w:szCs w:val="16"/>
        </w:rPr>
        <w:t>CON LA FACTURACIÓN DEL SERVICIO</w:t>
      </w:r>
      <w:r w:rsidRPr="00300034">
        <w:rPr>
          <w:rFonts w:ascii="Avenir Next LT Pro" w:hAnsi="Avenir Next LT Pro"/>
          <w:color w:val="303030"/>
          <w:sz w:val="16"/>
          <w:szCs w:val="16"/>
        </w:rPr>
        <w:t>.</w:t>
      </w:r>
      <w:r w:rsidR="00975DFF" w:rsidRPr="00300034">
        <w:rPr>
          <w:rFonts w:ascii="Avenir Next LT Pro" w:hAnsi="Avenir Next LT Pro"/>
          <w:color w:val="303030"/>
          <w:sz w:val="16"/>
          <w:szCs w:val="16"/>
        </w:rPr>
        <w:t xml:space="preserve"> RESERVA DE MUESTRAS: EL LABORATORIO ESTABLECE UN PERIODO DE 20 D</w:t>
      </w:r>
      <w:r w:rsidR="00762A43" w:rsidRPr="00300034">
        <w:rPr>
          <w:rFonts w:ascii="Avenir Next LT Pro" w:hAnsi="Avenir Next LT Pro"/>
          <w:color w:val="303030"/>
          <w:sz w:val="16"/>
          <w:szCs w:val="16"/>
        </w:rPr>
        <w:t>Í</w:t>
      </w:r>
      <w:r w:rsidR="00975DFF" w:rsidRPr="00300034">
        <w:rPr>
          <w:rFonts w:ascii="Avenir Next LT Pro" w:hAnsi="Avenir Next LT Pro"/>
          <w:color w:val="303030"/>
          <w:sz w:val="16"/>
          <w:szCs w:val="16"/>
        </w:rPr>
        <w:t>AS CALENDARIO DESDE LA LLEGADA DE LAS MUESTRAS AL LABORATORIO PARA LAS MATRICES AGUA, SEDIMENTOS Y LODOS, COMO LAPSO DETERMINADO PARA ALMACENAR LAS MUESTRAS EN NUESTRO LABORATORIO. DESPU</w:t>
      </w:r>
      <w:r w:rsidR="00762A43" w:rsidRPr="00300034">
        <w:rPr>
          <w:rFonts w:ascii="Avenir Next LT Pro" w:hAnsi="Avenir Next LT Pro"/>
          <w:color w:val="303030"/>
          <w:sz w:val="16"/>
          <w:szCs w:val="16"/>
        </w:rPr>
        <w:t>É</w:t>
      </w:r>
      <w:r w:rsidR="00975DFF" w:rsidRPr="00300034">
        <w:rPr>
          <w:rFonts w:ascii="Avenir Next LT Pro" w:hAnsi="Avenir Next LT Pro"/>
          <w:color w:val="303030"/>
          <w:sz w:val="16"/>
          <w:szCs w:val="16"/>
        </w:rPr>
        <w:t>S DE ESTE PERIODO, SE DAR</w:t>
      </w:r>
      <w:r w:rsidR="00762A43" w:rsidRPr="00300034">
        <w:rPr>
          <w:rFonts w:ascii="Avenir Next LT Pro" w:hAnsi="Avenir Next LT Pro"/>
          <w:color w:val="303030"/>
          <w:sz w:val="16"/>
          <w:szCs w:val="16"/>
        </w:rPr>
        <w:t>Á</w:t>
      </w:r>
      <w:r w:rsidR="00975DFF" w:rsidRPr="00300034">
        <w:rPr>
          <w:rFonts w:ascii="Avenir Next LT Pro" w:hAnsi="Avenir Next LT Pro"/>
          <w:color w:val="303030"/>
          <w:sz w:val="16"/>
          <w:szCs w:val="16"/>
        </w:rPr>
        <w:t xml:space="preserve"> DISPOSICI</w:t>
      </w:r>
      <w:r w:rsidR="00CF08CF" w:rsidRPr="00300034">
        <w:rPr>
          <w:rFonts w:ascii="Avenir Next LT Pro" w:hAnsi="Avenir Next LT Pro"/>
          <w:color w:val="303030"/>
          <w:sz w:val="16"/>
          <w:szCs w:val="16"/>
        </w:rPr>
        <w:t>Ó</w:t>
      </w:r>
      <w:r w:rsidR="00975DFF" w:rsidRPr="00300034">
        <w:rPr>
          <w:rFonts w:ascii="Avenir Next LT Pro" w:hAnsi="Avenir Next LT Pro"/>
          <w:color w:val="303030"/>
          <w:sz w:val="16"/>
          <w:szCs w:val="16"/>
        </w:rPr>
        <w:t>N FINAL A LAS MUESTRAS. EL CLIENTE SE HACE RESPONSABLE POR LA CONFIDENCIALIDAD DE LOS RESULTADOS CUANDO ESTOS SEAN ENVIADOS POR CORREO ELECTRÓNICO.</w:t>
      </w:r>
    </w:p>
    <w:p w14:paraId="28B98F3D" w14:textId="77777777" w:rsidR="008453EA" w:rsidRPr="00300034" w:rsidRDefault="008453EA" w:rsidP="00F23F49">
      <w:pPr>
        <w:jc w:val="both"/>
        <w:rPr>
          <w:rFonts w:ascii="Avenir Next LT Pro" w:hAnsi="Avenir Next LT Pro"/>
          <w:color w:val="303030"/>
          <w:sz w:val="16"/>
          <w:szCs w:val="16"/>
        </w:rPr>
      </w:pPr>
    </w:p>
    <w:p w14:paraId="23E3396A" w14:textId="02D7CED5" w:rsidR="008453EA" w:rsidRPr="00300034" w:rsidRDefault="008453EA" w:rsidP="00F23F49">
      <w:pPr>
        <w:jc w:val="both"/>
        <w:rPr>
          <w:rFonts w:ascii="Avenir Next LT Pro" w:hAnsi="Avenir Next LT Pro"/>
          <w:color w:val="303030"/>
          <w:sz w:val="16"/>
          <w:szCs w:val="16"/>
        </w:rPr>
      </w:pPr>
      <w:bookmarkStart w:id="252" w:name="_Hlk210836720"/>
      <w:r w:rsidRPr="00300034">
        <w:rPr>
          <w:rFonts w:ascii="Avenir Next LT Pro" w:hAnsi="Avenir Next LT Pro"/>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252"/>
    </w:p>
    <w:bookmarkEnd w:id="251"/>
    <w:p w14:paraId="416BB30F" w14:textId="3017EA75" w:rsidR="001F0FB6" w:rsidRPr="00300034" w:rsidRDefault="002F75E4" w:rsidP="00933719">
      <w:pPr>
        <w:spacing w:line="276" w:lineRule="auto"/>
        <w:jc w:val="both"/>
        <w:rPr>
          <w:rFonts w:ascii="Avenir Next LT Pro" w:hAnsi="Avenir Next LT Pro" w:cs="Calibri"/>
          <w:color w:val="303030"/>
          <w:sz w:val="14"/>
          <w:szCs w:val="14"/>
        </w:rPr>
      </w:pPr>
      <w:r w:rsidRPr="00300034">
        <w:rPr>
          <w:rFonts w:ascii="Avenir Next LT Pro" w:hAnsi="Avenir Next LT Pro" w:cs="Calibri"/>
          <w:noProof/>
          <w:color w:val="303030"/>
          <w:lang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300034">
        <w:rPr>
          <w:rFonts w:ascii="Avenir Next LT Pro" w:hAnsi="Avenir Next LT Pro" w:cs="Calibri"/>
          <w:color w:val="303030"/>
          <w:sz w:val="14"/>
          <w:szCs w:val="14"/>
        </w:rPr>
        <w:br w:type="page"/>
      </w:r>
    </w:p>
    <w:p w14:paraId="770335F1" w14:textId="253D764E" w:rsidR="00C4043D" w:rsidRPr="00300034" w:rsidRDefault="001A3D3E" w:rsidP="00C4043D">
      <w:pPr>
        <w:pStyle w:val="Ttulo1"/>
        <w:rPr>
          <w:lang w:val="es-CO"/>
        </w:rPr>
      </w:pPr>
      <w:bookmarkStart w:id="253" w:name="_Toc230881386"/>
      <w:bookmarkStart w:id="254" w:name="_Toc230881431"/>
      <w:r w:rsidRPr="00300034">
        <w:rPr>
          <w:lang w:val="es-CO"/>
        </w:rPr>
        <w:lastRenderedPageBreak/>
        <w:t>BIBLIOG</w:t>
      </w:r>
      <w:commentRangeStart w:id="255"/>
      <w:r w:rsidRPr="00300034">
        <w:rPr>
          <w:lang w:val="es-CO"/>
        </w:rPr>
        <w:t>RAFÍA</w:t>
      </w:r>
      <w:commentRangeEnd w:id="255"/>
      <w:r w:rsidR="00C4043D" w:rsidRPr="00300034">
        <w:rPr>
          <w:rStyle w:val="Refdecomentario"/>
          <w:rFonts w:ascii="Tahoma" w:hAnsi="Tahoma"/>
          <w:b w:val="0"/>
          <w:bCs w:val="0"/>
          <w:color w:val="auto"/>
          <w:lang w:val="es-CO"/>
        </w:rPr>
        <w:commentReference w:id="255"/>
      </w:r>
      <w:bookmarkEnd w:id="253"/>
      <w:bookmarkEnd w:id="254"/>
    </w:p>
    <w:p w14:paraId="392530B9" w14:textId="77777777" w:rsidR="00C4043D" w:rsidRPr="00300034" w:rsidRDefault="00C4043D" w:rsidP="00C4043D">
      <w:pPr>
        <w:rPr>
          <w:lang w:eastAsia="es-MX"/>
        </w:rPr>
      </w:pPr>
    </w:p>
    <w:p w14:paraId="513955B0" w14:textId="77777777" w:rsidR="00C4043D" w:rsidRPr="00300034" w:rsidRDefault="00C4043D" w:rsidP="00C4043D">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eastAsia="es-CO"/>
        </w:rPr>
      </w:pPr>
      <w:r w:rsidRPr="00300034">
        <w:rPr>
          <w:rFonts w:ascii="Avenir Next LT Pro" w:hAnsi="Avenir Next LT Pro" w:cs="Calibri"/>
          <w:color w:val="303030"/>
          <w:sz w:val="22"/>
          <w:szCs w:val="22"/>
        </w:rPr>
        <w:t xml:space="preserve">American </w:t>
      </w:r>
      <w:proofErr w:type="spellStart"/>
      <w:r w:rsidRPr="00300034">
        <w:rPr>
          <w:rFonts w:ascii="Avenir Next LT Pro" w:hAnsi="Avenir Next LT Pro" w:cs="Calibri"/>
          <w:color w:val="303030"/>
          <w:sz w:val="22"/>
          <w:szCs w:val="22"/>
        </w:rPr>
        <w:t>Public</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Healt</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Association</w:t>
      </w:r>
      <w:proofErr w:type="spellEnd"/>
      <w:r w:rsidRPr="00300034">
        <w:rPr>
          <w:rFonts w:ascii="Avenir Next LT Pro" w:hAnsi="Avenir Next LT Pro" w:cs="Calibri"/>
          <w:color w:val="303030"/>
          <w:sz w:val="22"/>
          <w:szCs w:val="22"/>
        </w:rPr>
        <w:t xml:space="preserve"> (APHA). </w:t>
      </w:r>
      <w:r w:rsidRPr="00300034">
        <w:rPr>
          <w:rFonts w:ascii="Avenir Next LT Pro" w:hAnsi="Avenir Next LT Pro" w:cs="Calibri"/>
          <w:color w:val="303030"/>
          <w:sz w:val="22"/>
          <w:szCs w:val="22"/>
          <w:highlight w:val="cyan"/>
        </w:rPr>
        <w:t>2023</w:t>
      </w:r>
      <w:r w:rsidRPr="00300034">
        <w:rPr>
          <w:rFonts w:ascii="Avenir Next LT Pro" w:hAnsi="Avenir Next LT Pro" w:cs="Calibri"/>
          <w:color w:val="303030"/>
          <w:sz w:val="22"/>
          <w:szCs w:val="22"/>
        </w:rPr>
        <w:t xml:space="preserve">. Standard </w:t>
      </w:r>
      <w:proofErr w:type="spellStart"/>
      <w:r w:rsidRPr="00300034">
        <w:rPr>
          <w:rFonts w:ascii="Avenir Next LT Pro" w:hAnsi="Avenir Next LT Pro" w:cs="Calibri"/>
          <w:color w:val="303030"/>
          <w:sz w:val="22"/>
          <w:szCs w:val="22"/>
        </w:rPr>
        <w:t>Methods</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for</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the</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Examination</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of</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Water</w:t>
      </w:r>
      <w:proofErr w:type="spellEnd"/>
      <w:r w:rsidRPr="00300034">
        <w:rPr>
          <w:rFonts w:ascii="Avenir Next LT Pro" w:hAnsi="Avenir Next LT Pro" w:cs="Calibri"/>
          <w:color w:val="303030"/>
          <w:sz w:val="22"/>
          <w:szCs w:val="22"/>
        </w:rPr>
        <w:t xml:space="preserve"> and </w:t>
      </w:r>
      <w:proofErr w:type="spellStart"/>
      <w:r w:rsidRPr="00300034">
        <w:rPr>
          <w:rFonts w:ascii="Avenir Next LT Pro" w:hAnsi="Avenir Next LT Pro" w:cs="Calibri"/>
          <w:color w:val="303030"/>
          <w:sz w:val="22"/>
          <w:szCs w:val="22"/>
        </w:rPr>
        <w:t>Wastewater</w:t>
      </w:r>
      <w:proofErr w:type="spellEnd"/>
      <w:r w:rsidRPr="00300034">
        <w:rPr>
          <w:rFonts w:ascii="Avenir Next LT Pro" w:hAnsi="Avenir Next LT Pro" w:cs="Calibri"/>
          <w:color w:val="303030"/>
          <w:sz w:val="22"/>
          <w:szCs w:val="22"/>
        </w:rPr>
        <w:t xml:space="preserve">. </w:t>
      </w:r>
      <w:r w:rsidRPr="00300034">
        <w:rPr>
          <w:rFonts w:ascii="Avenir Next LT Pro" w:hAnsi="Avenir Next LT Pro" w:cs="Calibri"/>
          <w:color w:val="303030"/>
          <w:sz w:val="22"/>
          <w:szCs w:val="22"/>
          <w:highlight w:val="cyan"/>
        </w:rPr>
        <w:t xml:space="preserve">24th </w:t>
      </w:r>
      <w:proofErr w:type="spellStart"/>
      <w:r w:rsidRPr="00300034">
        <w:rPr>
          <w:rFonts w:ascii="Avenir Next LT Pro" w:hAnsi="Avenir Next LT Pro" w:cs="Calibri"/>
          <w:color w:val="303030"/>
          <w:sz w:val="22"/>
          <w:szCs w:val="22"/>
          <w:highlight w:val="cyan"/>
        </w:rPr>
        <w:t>edition</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Amer</w:t>
      </w:r>
      <w:proofErr w:type="spellEnd"/>
      <w:r w:rsidRPr="00300034">
        <w:rPr>
          <w:rFonts w:ascii="Avenir Next LT Pro" w:hAnsi="Avenir Next LT Pro" w:cs="Calibri"/>
          <w:color w:val="303030"/>
          <w:sz w:val="22"/>
          <w:szCs w:val="22"/>
        </w:rPr>
        <w:t xml:space="preserve">. Pub. </w:t>
      </w:r>
      <w:proofErr w:type="spellStart"/>
      <w:r w:rsidRPr="00300034">
        <w:rPr>
          <w:rFonts w:ascii="Avenir Next LT Pro" w:hAnsi="Avenir Next LT Pro" w:cs="Calibri"/>
          <w:color w:val="303030"/>
          <w:sz w:val="22"/>
          <w:szCs w:val="22"/>
        </w:rPr>
        <w:t>Heal</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Asoc</w:t>
      </w:r>
      <w:proofErr w:type="spellEnd"/>
      <w:r w:rsidRPr="00300034">
        <w:rPr>
          <w:rFonts w:ascii="Avenir Next LT Pro" w:hAnsi="Avenir Next LT Pro" w:cs="Calibri"/>
          <w:color w:val="303030"/>
          <w:sz w:val="22"/>
          <w:szCs w:val="22"/>
        </w:rPr>
        <w:t xml:space="preserve">., Washington. </w:t>
      </w:r>
      <w:proofErr w:type="gramStart"/>
      <w:r w:rsidRPr="00300034">
        <w:rPr>
          <w:rFonts w:ascii="Avenir Next LT Pro" w:hAnsi="Avenir Next LT Pro" w:cs="Calibri"/>
          <w:color w:val="303030"/>
          <w:sz w:val="22"/>
          <w:szCs w:val="22"/>
        </w:rPr>
        <w:t>EEUU</w:t>
      </w:r>
      <w:proofErr w:type="gramEnd"/>
      <w:r w:rsidRPr="00300034">
        <w:rPr>
          <w:rFonts w:ascii="Avenir Next LT Pro" w:hAnsi="Avenir Next LT Pro" w:cs="Calibri"/>
          <w:color w:val="303030"/>
          <w:sz w:val="22"/>
          <w:szCs w:val="22"/>
        </w:rPr>
        <w:t>.</w:t>
      </w:r>
    </w:p>
    <w:p w14:paraId="1772073B" w14:textId="3F0D29A3" w:rsidR="00BA15FE" w:rsidRPr="00300034" w:rsidRDefault="00BA15FE" w:rsidP="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Calidad del suelo – Muestreo Parte 101: Marco para la preparación y aplicación de un plan de muestreo (NTC-ISO 18400-101:2017</w:t>
      </w:r>
    </w:p>
    <w:p w14:paraId="16B670A4" w14:textId="77777777" w:rsidR="00BA15FE" w:rsidRPr="00300034" w:rsidRDefault="00BA15FE" w:rsidP="00BA15FE">
      <w:pPr>
        <w:pStyle w:val="Prrafodelista"/>
        <w:spacing w:before="240" w:after="160" w:line="360" w:lineRule="auto"/>
        <w:jc w:val="both"/>
        <w:rPr>
          <w:rFonts w:ascii="Avenir Next LT Pro" w:hAnsi="Avenir Next LT Pro" w:cs="Calibri"/>
          <w:color w:val="303030"/>
          <w:sz w:val="22"/>
          <w:szCs w:val="22"/>
        </w:rPr>
      </w:pPr>
    </w:p>
    <w:p w14:paraId="1708DAA3" w14:textId="35570D5A" w:rsidR="00BA15FE" w:rsidRPr="00300034" w:rsidRDefault="00BA15FE" w:rsidP="00BA15FE">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Calidad del suelo – Muestreo – parte 104: Estrategias. (NTC-ISO 18400-104:2018)</w:t>
      </w:r>
    </w:p>
    <w:p w14:paraId="76C566C0" w14:textId="77777777" w:rsidR="00BA15FE" w:rsidRPr="00300034" w:rsidRDefault="00BA15FE" w:rsidP="00BA15FE">
      <w:pPr>
        <w:pStyle w:val="Prrafodelista"/>
        <w:rPr>
          <w:rFonts w:ascii="Avenir Next LT Pro" w:hAnsi="Avenir Next LT Pro" w:cs="Calibri"/>
          <w:color w:val="303030"/>
          <w:sz w:val="22"/>
          <w:szCs w:val="22"/>
        </w:rPr>
      </w:pPr>
    </w:p>
    <w:p w14:paraId="675EB069" w14:textId="333731A7" w:rsidR="00BA15FE" w:rsidRPr="00300034" w:rsidRDefault="00BA15FE" w:rsidP="00304042">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INSTITUTO GEOGRÁFICO AGUSTÍN CODAZZI Métodos analíticos del laboratorio de suelos.</w:t>
      </w:r>
    </w:p>
    <w:p w14:paraId="400CEBEE" w14:textId="77777777" w:rsidR="00BA15FE" w:rsidRPr="00300034" w:rsidRDefault="00BA15FE" w:rsidP="00BA15FE">
      <w:pPr>
        <w:pStyle w:val="Prrafodelista"/>
        <w:rPr>
          <w:rFonts w:ascii="Avenir Next LT Pro" w:hAnsi="Avenir Next LT Pro" w:cs="Calibri"/>
          <w:color w:val="303030"/>
          <w:sz w:val="22"/>
          <w:szCs w:val="22"/>
        </w:rPr>
      </w:pPr>
    </w:p>
    <w:p w14:paraId="2FB86189" w14:textId="1542977A" w:rsidR="00BA15FE" w:rsidRPr="00300034" w:rsidRDefault="00BA15FE" w:rsidP="00304042">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Manual metodología de campo para determinar profundidad, densidad aparente, materia orgánica, infiltración del agua, textura y pH en el suelo, UNAG Nicaragua 2017.</w:t>
      </w:r>
    </w:p>
    <w:p w14:paraId="560B3941" w14:textId="77777777" w:rsidR="00BA15FE" w:rsidRPr="00300034" w:rsidRDefault="00BA15FE" w:rsidP="00BA15FE">
      <w:pPr>
        <w:pStyle w:val="Prrafodelista"/>
        <w:rPr>
          <w:rFonts w:ascii="Avenir Next LT Pro" w:hAnsi="Avenir Next LT Pro" w:cs="Calibri"/>
          <w:color w:val="303030"/>
          <w:sz w:val="22"/>
          <w:szCs w:val="22"/>
        </w:rPr>
      </w:pPr>
    </w:p>
    <w:p w14:paraId="18AF3CE4" w14:textId="09E84C00"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Anaya</w:t>
      </w:r>
      <w:r w:rsidRPr="00300034">
        <w:rPr>
          <w:rFonts w:ascii="Cambria Math" w:hAnsi="Cambria Math" w:cs="Cambria Math"/>
          <w:color w:val="303030"/>
          <w:sz w:val="22"/>
          <w:szCs w:val="22"/>
        </w:rPr>
        <w:t>‑</w:t>
      </w:r>
      <w:r w:rsidRPr="00300034">
        <w:rPr>
          <w:rFonts w:ascii="Avenir Next LT Pro" w:hAnsi="Avenir Next LT Pro" w:cs="Calibri"/>
          <w:color w:val="303030"/>
          <w:sz w:val="22"/>
          <w:szCs w:val="22"/>
        </w:rPr>
        <w:t>Raymundo, M. A., Ru</w:t>
      </w:r>
      <w:r w:rsidRPr="00300034">
        <w:rPr>
          <w:rFonts w:ascii="Avenir Next LT Pro" w:hAnsi="Avenir Next LT Pro" w:cs="Avenir Next LT Pro"/>
          <w:color w:val="303030"/>
          <w:sz w:val="22"/>
          <w:szCs w:val="22"/>
        </w:rPr>
        <w:t>í</w:t>
      </w:r>
      <w:r w:rsidRPr="00300034">
        <w:rPr>
          <w:rFonts w:ascii="Avenir Next LT Pro" w:hAnsi="Avenir Next LT Pro" w:cs="Calibri"/>
          <w:color w:val="303030"/>
          <w:sz w:val="22"/>
          <w:szCs w:val="22"/>
        </w:rPr>
        <w:t>z</w:t>
      </w:r>
      <w:r w:rsidRPr="00300034">
        <w:rPr>
          <w:rFonts w:ascii="Cambria Math" w:hAnsi="Cambria Math" w:cs="Cambria Math"/>
          <w:color w:val="303030"/>
          <w:sz w:val="22"/>
          <w:szCs w:val="22"/>
        </w:rPr>
        <w:t>‑</w:t>
      </w:r>
      <w:proofErr w:type="spellStart"/>
      <w:r w:rsidRPr="00300034">
        <w:rPr>
          <w:rFonts w:ascii="Avenir Next LT Pro" w:hAnsi="Avenir Next LT Pro" w:cs="Calibri"/>
          <w:color w:val="303030"/>
          <w:sz w:val="22"/>
          <w:szCs w:val="22"/>
        </w:rPr>
        <w:t>Janje</w:t>
      </w:r>
      <w:proofErr w:type="spellEnd"/>
      <w:r w:rsidRPr="00300034">
        <w:rPr>
          <w:rFonts w:ascii="Avenir Next LT Pro" w:hAnsi="Avenir Next LT Pro" w:cs="Calibri"/>
          <w:color w:val="303030"/>
          <w:sz w:val="22"/>
          <w:szCs w:val="22"/>
        </w:rPr>
        <w:t>, A., Blas</w:t>
      </w:r>
      <w:r w:rsidRPr="00300034">
        <w:rPr>
          <w:rFonts w:ascii="Cambria Math" w:hAnsi="Cambria Math" w:cs="Cambria Math"/>
          <w:color w:val="303030"/>
          <w:sz w:val="22"/>
          <w:szCs w:val="22"/>
        </w:rPr>
        <w:t>‑</w:t>
      </w:r>
      <w:r w:rsidRPr="00300034">
        <w:rPr>
          <w:rFonts w:ascii="Avenir Next LT Pro" w:hAnsi="Avenir Next LT Pro" w:cs="Calibri"/>
          <w:color w:val="303030"/>
          <w:sz w:val="22"/>
          <w:szCs w:val="22"/>
        </w:rPr>
        <w:t>Montenegro, L. P., Angulo</w:t>
      </w:r>
      <w:r w:rsidRPr="00300034">
        <w:rPr>
          <w:rFonts w:ascii="Cambria Math" w:hAnsi="Cambria Math" w:cs="Cambria Math"/>
          <w:color w:val="303030"/>
          <w:sz w:val="22"/>
          <w:szCs w:val="22"/>
        </w:rPr>
        <w:t>‑</w:t>
      </w:r>
      <w:r w:rsidRPr="00300034">
        <w:rPr>
          <w:rFonts w:ascii="Avenir Next LT Pro" w:hAnsi="Avenir Next LT Pro" w:cs="Calibri"/>
          <w:color w:val="303030"/>
          <w:sz w:val="22"/>
          <w:szCs w:val="22"/>
        </w:rPr>
        <w:t xml:space="preserve">Valdivia, R. M., &amp; De la Cruz </w:t>
      </w:r>
      <w:proofErr w:type="spellStart"/>
      <w:r w:rsidRPr="00300034">
        <w:rPr>
          <w:rFonts w:ascii="Avenir Next LT Pro" w:hAnsi="Avenir Next LT Pro" w:cs="Calibri"/>
          <w:color w:val="303030"/>
          <w:sz w:val="22"/>
          <w:szCs w:val="22"/>
        </w:rPr>
        <w:t>C</w:t>
      </w:r>
      <w:r w:rsidRPr="00300034">
        <w:rPr>
          <w:rFonts w:ascii="Avenir Next LT Pro" w:hAnsi="Avenir Next LT Pro" w:cs="Avenir Next LT Pro"/>
          <w:color w:val="303030"/>
          <w:sz w:val="22"/>
          <w:szCs w:val="22"/>
        </w:rPr>
        <w:t>á</w:t>
      </w:r>
      <w:r w:rsidRPr="00300034">
        <w:rPr>
          <w:rFonts w:ascii="Avenir Next LT Pro" w:hAnsi="Avenir Next LT Pro" w:cs="Calibri"/>
          <w:color w:val="303030"/>
          <w:sz w:val="22"/>
          <w:szCs w:val="22"/>
        </w:rPr>
        <w:t>maco</w:t>
      </w:r>
      <w:proofErr w:type="spellEnd"/>
      <w:r w:rsidRPr="00300034">
        <w:rPr>
          <w:rFonts w:ascii="Avenir Next LT Pro" w:hAnsi="Avenir Next LT Pro" w:cs="Calibri"/>
          <w:color w:val="303030"/>
          <w:sz w:val="22"/>
          <w:szCs w:val="22"/>
        </w:rPr>
        <w:t>, D. P. (2025). Origen, distribuci</w:t>
      </w:r>
      <w:r w:rsidRPr="00300034">
        <w:rPr>
          <w:rFonts w:ascii="Avenir Next LT Pro" w:hAnsi="Avenir Next LT Pro" w:cs="Avenir Next LT Pro"/>
          <w:color w:val="303030"/>
          <w:sz w:val="22"/>
          <w:szCs w:val="22"/>
        </w:rPr>
        <w:t>ó</w:t>
      </w:r>
      <w:r w:rsidRPr="00300034">
        <w:rPr>
          <w:rFonts w:ascii="Avenir Next LT Pro" w:hAnsi="Avenir Next LT Pro" w:cs="Calibri"/>
          <w:color w:val="303030"/>
          <w:sz w:val="22"/>
          <w:szCs w:val="22"/>
        </w:rPr>
        <w:t>n y din</w:t>
      </w:r>
      <w:r w:rsidRPr="00300034">
        <w:rPr>
          <w:rFonts w:ascii="Avenir Next LT Pro" w:hAnsi="Avenir Next LT Pro" w:cs="Avenir Next LT Pro"/>
          <w:color w:val="303030"/>
          <w:sz w:val="22"/>
          <w:szCs w:val="22"/>
        </w:rPr>
        <w:t>á</w:t>
      </w:r>
      <w:r w:rsidRPr="00300034">
        <w:rPr>
          <w:rFonts w:ascii="Avenir Next LT Pro" w:hAnsi="Avenir Next LT Pro" w:cs="Calibri"/>
          <w:color w:val="303030"/>
          <w:sz w:val="22"/>
          <w:szCs w:val="22"/>
        </w:rPr>
        <w:t>mica de metales pesados en suelos agr</w:t>
      </w:r>
      <w:r w:rsidRPr="00300034">
        <w:rPr>
          <w:rFonts w:ascii="Avenir Next LT Pro" w:hAnsi="Avenir Next LT Pro" w:cs="Avenir Next LT Pro"/>
          <w:color w:val="303030"/>
          <w:sz w:val="22"/>
          <w:szCs w:val="22"/>
        </w:rPr>
        <w:t>í</w:t>
      </w:r>
      <w:r w:rsidRPr="00300034">
        <w:rPr>
          <w:rFonts w:ascii="Avenir Next LT Pro" w:hAnsi="Avenir Next LT Pro" w:cs="Calibri"/>
          <w:color w:val="303030"/>
          <w:sz w:val="22"/>
          <w:szCs w:val="22"/>
        </w:rPr>
        <w:t>colas: implicaciones ed</w:t>
      </w:r>
      <w:r w:rsidRPr="00300034">
        <w:rPr>
          <w:rFonts w:ascii="Avenir Next LT Pro" w:hAnsi="Avenir Next LT Pro" w:cs="Avenir Next LT Pro"/>
          <w:color w:val="303030"/>
          <w:sz w:val="22"/>
          <w:szCs w:val="22"/>
        </w:rPr>
        <w:t>á</w:t>
      </w:r>
      <w:r w:rsidRPr="00300034">
        <w:rPr>
          <w:rFonts w:ascii="Avenir Next LT Pro" w:hAnsi="Avenir Next LT Pro" w:cs="Calibri"/>
          <w:color w:val="303030"/>
          <w:sz w:val="22"/>
          <w:szCs w:val="22"/>
        </w:rPr>
        <w:t>ficas y ambientales. Manglar, 22(2). http://www.scielo.org.pe/scielo.php?script=sci_arttext&amp;pid=S2414-10462025000200287</w:t>
      </w:r>
    </w:p>
    <w:p w14:paraId="6E89C147"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15BFBF10"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Castro</w:t>
      </w:r>
      <w:r w:rsidRPr="00300034">
        <w:rPr>
          <w:rFonts w:ascii="Avenir Next LT Pro" w:hAnsi="Avenir Next LT Pro" w:cs="Calibri"/>
          <w:color w:val="303030"/>
          <w:sz w:val="22"/>
          <w:szCs w:val="22"/>
        </w:rPr>
        <w:noBreakHyphen/>
        <w:t xml:space="preserve">Franco, M., </w:t>
      </w:r>
      <w:proofErr w:type="spellStart"/>
      <w:r w:rsidRPr="00300034">
        <w:rPr>
          <w:rFonts w:ascii="Avenir Next LT Pro" w:hAnsi="Avenir Next LT Pro" w:cs="Calibri"/>
          <w:color w:val="303030"/>
          <w:sz w:val="22"/>
          <w:szCs w:val="22"/>
        </w:rPr>
        <w:t>Domenech</w:t>
      </w:r>
      <w:proofErr w:type="spellEnd"/>
      <w:r w:rsidRPr="00300034">
        <w:rPr>
          <w:rFonts w:ascii="Avenir Next LT Pro" w:hAnsi="Avenir Next LT Pro" w:cs="Calibri"/>
          <w:color w:val="303030"/>
          <w:sz w:val="22"/>
          <w:szCs w:val="22"/>
        </w:rPr>
        <w:t xml:space="preserve">, M., Costa, J. L., &amp; Aparicio, V. C. (2017). Modelación de la profundidad efectiva del suelo a escala de lote a partir de sensores del suelo e índices </w:t>
      </w:r>
      <w:proofErr w:type="spellStart"/>
      <w:r w:rsidRPr="00300034">
        <w:rPr>
          <w:rFonts w:ascii="Avenir Next LT Pro" w:hAnsi="Avenir Next LT Pro" w:cs="Calibri"/>
          <w:color w:val="303030"/>
          <w:sz w:val="22"/>
          <w:szCs w:val="22"/>
        </w:rPr>
        <w:t>geomorfométricos</w:t>
      </w:r>
      <w:proofErr w:type="spellEnd"/>
      <w:r w:rsidRPr="00300034">
        <w:rPr>
          <w:rFonts w:ascii="Avenir Next LT Pro" w:hAnsi="Avenir Next LT Pro" w:cs="Calibri"/>
          <w:color w:val="303030"/>
          <w:sz w:val="22"/>
          <w:szCs w:val="22"/>
        </w:rPr>
        <w:t>. Acta Agronómica, 66(2), 228–234.</w:t>
      </w:r>
    </w:p>
    <w:p w14:paraId="2A8F30F6"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7811802E" w14:textId="150105A0" w:rsidR="001A3791" w:rsidRPr="00300034" w:rsidRDefault="001A3791" w:rsidP="001A3791">
      <w:pPr>
        <w:pStyle w:val="Prrafodelista"/>
        <w:numPr>
          <w:ilvl w:val="0"/>
          <w:numId w:val="3"/>
        </w:numPr>
        <w:spacing w:line="360" w:lineRule="auto"/>
        <w:contextualSpacing w:val="0"/>
        <w:jc w:val="both"/>
        <w:rPr>
          <w:rStyle w:val="Hipervnculo"/>
          <w:rFonts w:ascii="Avenir Next LT Pro" w:hAnsi="Avenir Next LT Pro"/>
          <w:color w:val="303030"/>
          <w:sz w:val="22"/>
          <w:szCs w:val="22"/>
          <w:u w:val="none"/>
        </w:rPr>
      </w:pPr>
      <w:r w:rsidRPr="00300034">
        <w:rPr>
          <w:rFonts w:ascii="Avenir Next LT Pro" w:hAnsi="Avenir Next LT Pro"/>
          <w:color w:val="303030"/>
          <w:sz w:val="22"/>
          <w:szCs w:val="22"/>
        </w:rPr>
        <w:lastRenderedPageBreak/>
        <w:t>Climate-Data.org</w:t>
      </w:r>
      <w:r w:rsidRPr="00300034">
        <w:rPr>
          <w:rFonts w:ascii="Avenir Next LT Pro" w:hAnsi="Avenir Next LT Pro"/>
          <w:color w:val="303030"/>
          <w:sz w:val="22"/>
          <w:szCs w:val="22"/>
          <w:highlight w:val="cyan"/>
        </w:rPr>
        <w:t xml:space="preserve">. (s.f.). Clima: Barranquilla (Atlántico). Climate-Data.org. Recuperado el 27 de marzo de </w:t>
      </w:r>
      <w:r w:rsidR="0077582C" w:rsidRPr="00300034">
        <w:rPr>
          <w:rFonts w:ascii="Avenir Next LT Pro" w:hAnsi="Avenir Next LT Pro"/>
          <w:color w:val="303030"/>
          <w:sz w:val="22"/>
          <w:szCs w:val="22"/>
          <w:highlight w:val="cyan"/>
        </w:rPr>
        <w:t xml:space="preserve">{fuente_anio_biblio_climate}</w:t>
      </w:r>
      <w:r w:rsidRPr="00300034">
        <w:rPr>
          <w:rFonts w:ascii="Avenir Next LT Pro" w:hAnsi="Avenir Next LT Pro"/>
          <w:color w:val="303030"/>
          <w:sz w:val="22"/>
          <w:szCs w:val="22"/>
          <w:highlight w:val="cyan"/>
        </w:rPr>
        <w:t xml:space="preserve">, de </w:t>
      </w:r>
      <w:hyperlink r:id="rId21" w:tgtFrame="_new" w:history="1">
        <w:r w:rsidRPr="00300034">
          <w:rPr>
            <w:rStyle w:val="Hipervnculo"/>
            <w:rFonts w:ascii="Avenir Next LT Pro" w:hAnsi="Avenir Next LT Pro"/>
            <w:color w:val="303030"/>
            <w:sz w:val="22"/>
            <w:szCs w:val="22"/>
            <w:highlight w:val="cyan"/>
            <w:u w:val="none"/>
          </w:rPr>
          <w:t>https://es.climate-data.org/america-del-sur/colombia/atlantico/barranquilla-3539/</w:t>
        </w:r>
      </w:hyperlink>
    </w:p>
    <w:p w14:paraId="2E3FE419" w14:textId="77777777" w:rsidR="001A3791" w:rsidRPr="00300034" w:rsidRDefault="001A3791" w:rsidP="001A3791">
      <w:pPr>
        <w:pStyle w:val="Prrafodelista"/>
        <w:spacing w:line="360" w:lineRule="auto"/>
        <w:contextualSpacing w:val="0"/>
        <w:jc w:val="both"/>
        <w:rPr>
          <w:rFonts w:ascii="Avenir Next LT Pro" w:hAnsi="Avenir Next LT Pro"/>
          <w:color w:val="303030"/>
          <w:sz w:val="22"/>
          <w:szCs w:val="22"/>
        </w:rPr>
      </w:pPr>
    </w:p>
    <w:p w14:paraId="526F6DD4"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300034">
        <w:rPr>
          <w:rFonts w:ascii="Avenir Next LT Pro" w:hAnsi="Avenir Next LT Pro" w:cs="Calibri"/>
          <w:color w:val="303030"/>
          <w:sz w:val="22"/>
          <w:szCs w:val="22"/>
        </w:rPr>
        <w:t>Food</w:t>
      </w:r>
      <w:proofErr w:type="spellEnd"/>
      <w:r w:rsidRPr="00300034">
        <w:rPr>
          <w:rFonts w:ascii="Avenir Next LT Pro" w:hAnsi="Avenir Next LT Pro" w:cs="Calibri"/>
          <w:color w:val="303030"/>
          <w:sz w:val="22"/>
          <w:szCs w:val="22"/>
        </w:rPr>
        <w:t xml:space="preserve"> and </w:t>
      </w:r>
      <w:proofErr w:type="spellStart"/>
      <w:r w:rsidRPr="00300034">
        <w:rPr>
          <w:rFonts w:ascii="Avenir Next LT Pro" w:hAnsi="Avenir Next LT Pro" w:cs="Calibri"/>
          <w:color w:val="303030"/>
          <w:sz w:val="22"/>
          <w:szCs w:val="22"/>
        </w:rPr>
        <w:t>Agriculture</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Organization</w:t>
      </w:r>
      <w:proofErr w:type="spellEnd"/>
      <w:r w:rsidRPr="00300034">
        <w:rPr>
          <w:rFonts w:ascii="Avenir Next LT Pro" w:hAnsi="Avenir Next LT Pro" w:cs="Calibri"/>
          <w:color w:val="303030"/>
          <w:sz w:val="22"/>
          <w:szCs w:val="22"/>
        </w:rPr>
        <w:t>. (s.f.). Propiedades físicas del suelo. https://www.fao.org/soils-portal/soil-survey/propiedades-del-suelo/propiedades-fisicas/es/</w:t>
      </w:r>
    </w:p>
    <w:p w14:paraId="4EA80D3F"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7CD3365E" w14:textId="0176CD35"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300034">
        <w:rPr>
          <w:rFonts w:ascii="Avenir Next LT Pro" w:hAnsi="Avenir Next LT Pro" w:cs="Calibri"/>
          <w:color w:val="303030"/>
          <w:sz w:val="22"/>
          <w:szCs w:val="22"/>
        </w:rPr>
        <w:t>Germén</w:t>
      </w:r>
      <w:proofErr w:type="spellEnd"/>
      <w:r w:rsidRPr="00300034">
        <w:rPr>
          <w:rFonts w:ascii="Avenir Next LT Pro" w:hAnsi="Avenir Next LT Pro" w:cs="Calibri"/>
          <w:color w:val="303030"/>
          <w:sz w:val="22"/>
          <w:szCs w:val="22"/>
        </w:rPr>
        <w:t xml:space="preserve"> (2023). Metales pesados: agua y suelo — Alerta ambiental. LinkedIn. https://es.linkedin.com/pulse/alerta-ambiental-metales-pesados-en-suelo</w:t>
      </w:r>
    </w:p>
    <w:p w14:paraId="50A90038"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6C228354"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Ibáñez, J. J. (2007, marzo 14). Profundidad efectiva y capacidades de uso del suelo (Régulo León Arteta). Un Universo Invisible Bajo Nuestros Pies. https://www.madrimasd.org/blogs/universo/2007/03/14/61286</w:t>
      </w:r>
    </w:p>
    <w:p w14:paraId="7CBE99AB"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03152016"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300034">
        <w:rPr>
          <w:rFonts w:ascii="Avenir Next LT Pro" w:hAnsi="Avenir Next LT Pro" w:cs="Calibri"/>
          <w:color w:val="303030"/>
          <w:sz w:val="22"/>
          <w:szCs w:val="22"/>
        </w:rPr>
        <w:t>InfoAgronomo</w:t>
      </w:r>
      <w:proofErr w:type="spellEnd"/>
      <w:r w:rsidRPr="00300034">
        <w:rPr>
          <w:rFonts w:ascii="Avenir Next LT Pro" w:hAnsi="Avenir Next LT Pro" w:cs="Calibri"/>
          <w:color w:val="303030"/>
          <w:sz w:val="22"/>
          <w:szCs w:val="22"/>
        </w:rPr>
        <w:t>. (s.f.). ¿Qué es la conductividad hidráulica del suelo? https://infoagronomo.net/que-es-conductividad-hidraulica-del-suelo/</w:t>
      </w:r>
    </w:p>
    <w:p w14:paraId="7099A9BB" w14:textId="77777777" w:rsidR="00622EC1" w:rsidRPr="00300034" w:rsidRDefault="00622EC1" w:rsidP="00622EC1">
      <w:pPr>
        <w:pStyle w:val="Prrafodelista"/>
        <w:spacing w:before="240" w:after="160" w:line="360" w:lineRule="auto"/>
        <w:jc w:val="both"/>
        <w:rPr>
          <w:rFonts w:ascii="Avenir Next LT Pro" w:hAnsi="Avenir Next LT Pro" w:cs="Calibri"/>
          <w:color w:val="303030"/>
          <w:sz w:val="22"/>
          <w:szCs w:val="22"/>
        </w:rPr>
      </w:pPr>
    </w:p>
    <w:p w14:paraId="3271E21E" w14:textId="77777777" w:rsidR="001A3791" w:rsidRDefault="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 xml:space="preserve">ISO/IEC 17025:2017, General </w:t>
      </w:r>
      <w:proofErr w:type="spellStart"/>
      <w:r w:rsidRPr="00300034">
        <w:rPr>
          <w:rFonts w:ascii="Avenir Next LT Pro" w:hAnsi="Avenir Next LT Pro" w:cs="Calibri"/>
          <w:color w:val="303030"/>
          <w:sz w:val="22"/>
          <w:szCs w:val="22"/>
        </w:rPr>
        <w:t>requirements</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for</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the</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competence</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of</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testing</w:t>
      </w:r>
      <w:proofErr w:type="spellEnd"/>
      <w:r w:rsidRPr="00300034">
        <w:rPr>
          <w:rFonts w:ascii="Avenir Next LT Pro" w:hAnsi="Avenir Next LT Pro" w:cs="Calibri"/>
          <w:color w:val="303030"/>
          <w:sz w:val="22"/>
          <w:szCs w:val="22"/>
        </w:rPr>
        <w:t xml:space="preserve"> and </w:t>
      </w:r>
      <w:proofErr w:type="spellStart"/>
      <w:r w:rsidRPr="00300034">
        <w:rPr>
          <w:rFonts w:ascii="Avenir Next LT Pro" w:hAnsi="Avenir Next LT Pro" w:cs="Calibri"/>
          <w:color w:val="303030"/>
          <w:sz w:val="22"/>
          <w:szCs w:val="22"/>
        </w:rPr>
        <w:t>calibration</w:t>
      </w:r>
      <w:proofErr w:type="spellEnd"/>
      <w:r w:rsidRPr="00300034">
        <w:rPr>
          <w:rFonts w:ascii="Avenir Next LT Pro" w:hAnsi="Avenir Next LT Pro" w:cs="Calibri"/>
          <w:color w:val="303030"/>
          <w:sz w:val="22"/>
          <w:szCs w:val="22"/>
        </w:rPr>
        <w:t xml:space="preserve"> </w:t>
      </w:r>
      <w:proofErr w:type="spellStart"/>
      <w:r w:rsidRPr="00300034">
        <w:rPr>
          <w:rFonts w:ascii="Avenir Next LT Pro" w:hAnsi="Avenir Next LT Pro" w:cs="Calibri"/>
          <w:color w:val="303030"/>
          <w:sz w:val="22"/>
          <w:szCs w:val="22"/>
        </w:rPr>
        <w:t>laboratories</w:t>
      </w:r>
      <w:proofErr w:type="spellEnd"/>
      <w:r w:rsidRPr="00300034">
        <w:rPr>
          <w:rFonts w:ascii="Avenir Next LT Pro" w:hAnsi="Avenir Next LT Pro" w:cs="Calibri"/>
          <w:color w:val="303030"/>
          <w:sz w:val="22"/>
          <w:szCs w:val="22"/>
        </w:rPr>
        <w:t>.</w:t>
      </w:r>
    </w:p>
    <w:p w14:paraId="4E922AA8" w14:textId="77777777" w:rsidR="009728A8" w:rsidRPr="009728A8" w:rsidRDefault="009728A8" w:rsidP="009728A8">
      <w:pPr>
        <w:pStyle w:val="Prrafodelista"/>
        <w:rPr>
          <w:rFonts w:ascii="Avenir Next LT Pro" w:hAnsi="Avenir Next LT Pro" w:cs="Calibri"/>
          <w:color w:val="303030"/>
          <w:sz w:val="22"/>
          <w:szCs w:val="22"/>
        </w:rPr>
      </w:pPr>
    </w:p>
    <w:p w14:paraId="18173D2A" w14:textId="2DA4508B" w:rsidR="009728A8" w:rsidRPr="00300034" w:rsidRDefault="009728A8">
      <w:pPr>
        <w:pStyle w:val="Prrafodelista"/>
        <w:numPr>
          <w:ilvl w:val="0"/>
          <w:numId w:val="3"/>
        </w:numPr>
        <w:spacing w:before="240" w:after="160" w:line="360" w:lineRule="auto"/>
        <w:jc w:val="both"/>
        <w:rPr>
          <w:rFonts w:ascii="Avenir Next LT Pro" w:hAnsi="Avenir Next LT Pro" w:cs="Calibri"/>
          <w:color w:val="303030"/>
          <w:sz w:val="22"/>
          <w:szCs w:val="22"/>
        </w:rPr>
      </w:pPr>
      <w:r w:rsidRPr="009728A8">
        <w:rPr>
          <w:rFonts w:ascii="Avenir Next LT Pro" w:hAnsi="Avenir Next LT Pro" w:cs="Calibri"/>
          <w:color w:val="303030"/>
          <w:sz w:val="22"/>
          <w:szCs w:val="22"/>
        </w:rPr>
        <w:t xml:space="preserve">Ministerio del Ambiente del Perú. (2014). Guía para muestreo de suelos en el marco del Decreto Supremo </w:t>
      </w:r>
      <w:proofErr w:type="spellStart"/>
      <w:r w:rsidRPr="009728A8">
        <w:rPr>
          <w:rFonts w:ascii="Avenir Next LT Pro" w:hAnsi="Avenir Next LT Pro" w:cs="Calibri"/>
          <w:color w:val="303030"/>
          <w:sz w:val="22"/>
          <w:szCs w:val="22"/>
        </w:rPr>
        <w:t>N.°</w:t>
      </w:r>
      <w:proofErr w:type="spellEnd"/>
      <w:r w:rsidRPr="009728A8">
        <w:rPr>
          <w:rFonts w:ascii="Avenir Next LT Pro" w:hAnsi="Avenir Next LT Pro" w:cs="Calibri"/>
          <w:color w:val="303030"/>
          <w:sz w:val="22"/>
          <w:szCs w:val="22"/>
        </w:rPr>
        <w:t xml:space="preserve"> 002-2013-MINAM, Estándares de Calidad Ambiental (ECA) para Suelo. </w:t>
      </w:r>
      <w:proofErr w:type="gramStart"/>
      <w:r w:rsidRPr="009728A8">
        <w:rPr>
          <w:rFonts w:ascii="Avenir Next LT Pro" w:hAnsi="Avenir Next LT Pro" w:cs="Calibri"/>
          <w:color w:val="303030"/>
          <w:sz w:val="22"/>
          <w:szCs w:val="22"/>
        </w:rPr>
        <w:t>Vice Ministerio</w:t>
      </w:r>
      <w:proofErr w:type="gramEnd"/>
      <w:r w:rsidRPr="009728A8">
        <w:rPr>
          <w:rFonts w:ascii="Avenir Next LT Pro" w:hAnsi="Avenir Next LT Pro" w:cs="Calibri"/>
          <w:color w:val="303030"/>
          <w:sz w:val="22"/>
          <w:szCs w:val="22"/>
        </w:rPr>
        <w:t xml:space="preserve"> de Gestión Ambiental, Dirección General de Calidad Ambiental.</w:t>
      </w:r>
    </w:p>
    <w:p w14:paraId="4913559B"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55FC5C2F"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300034">
        <w:rPr>
          <w:rFonts w:ascii="Avenir Next LT Pro" w:hAnsi="Avenir Next LT Pro" w:cs="Calibri"/>
          <w:color w:val="303030"/>
          <w:sz w:val="22"/>
          <w:szCs w:val="22"/>
        </w:rPr>
        <w:t>Sanzano</w:t>
      </w:r>
      <w:proofErr w:type="spellEnd"/>
      <w:r w:rsidRPr="00300034">
        <w:rPr>
          <w:rFonts w:ascii="Avenir Next LT Pro" w:hAnsi="Avenir Next LT Pro" w:cs="Calibri"/>
          <w:color w:val="303030"/>
          <w:sz w:val="22"/>
          <w:szCs w:val="22"/>
        </w:rPr>
        <w:t xml:space="preserve">, A. (s.f.). Fósforo del suelo: importancia y disponibilidad para las plantas. Universidad Central del Ecuador. Recuperado de </w:t>
      </w:r>
      <w:proofErr w:type="spellStart"/>
      <w:r w:rsidRPr="00300034">
        <w:rPr>
          <w:rFonts w:ascii="Avenir Next LT Pro" w:hAnsi="Avenir Next LT Pro" w:cs="Calibri"/>
          <w:color w:val="303030"/>
          <w:sz w:val="22"/>
          <w:szCs w:val="22"/>
        </w:rPr>
        <w:t>Studocu</w:t>
      </w:r>
      <w:proofErr w:type="spellEnd"/>
      <w:r w:rsidRPr="00300034">
        <w:rPr>
          <w:rFonts w:ascii="Avenir Next LT Pro" w:hAnsi="Avenir Next LT Pro" w:cs="Calibri"/>
          <w:color w:val="303030"/>
          <w:sz w:val="22"/>
          <w:szCs w:val="22"/>
        </w:rPr>
        <w:t>:</w:t>
      </w:r>
      <w:r w:rsidRPr="00300034">
        <w:rPr>
          <w:rFonts w:ascii="Avenir Next LT Pro" w:hAnsi="Avenir Next LT Pro" w:cs="Calibri"/>
          <w:color w:val="303030"/>
          <w:sz w:val="22"/>
          <w:szCs w:val="22"/>
        </w:rPr>
        <w:br/>
        <w:t>https://www.studocu.com/ec/document/universidad-central-del-ecuador/edafologia/fosforo-del-suelo-importancia-y-disponibilidad-para-las-plants-edafologia/127651399</w:t>
      </w:r>
    </w:p>
    <w:p w14:paraId="60AA8048"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4D695542"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r w:rsidRPr="00300034">
        <w:rPr>
          <w:rFonts w:ascii="Avenir Next LT Pro" w:hAnsi="Avenir Next LT Pro" w:cs="Calibri"/>
          <w:color w:val="303030"/>
          <w:sz w:val="22"/>
          <w:szCs w:val="22"/>
        </w:rPr>
        <w:t>SPG Consultores. (s.f.). Pruebas de infiltración de suelos. Recuperado de https://spgconsultores.org/pruebas-de-infiltracion-de-suelos/</w:t>
      </w:r>
    </w:p>
    <w:p w14:paraId="22DE03F9"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5CF8AB2D" w14:textId="77777777"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300034">
        <w:rPr>
          <w:rFonts w:ascii="Avenir Next LT Pro" w:hAnsi="Avenir Next LT Pro" w:cs="Calibri"/>
          <w:color w:val="303030"/>
          <w:sz w:val="22"/>
          <w:szCs w:val="22"/>
        </w:rPr>
        <w:t>Studocu</w:t>
      </w:r>
      <w:proofErr w:type="spellEnd"/>
      <w:r w:rsidRPr="00300034">
        <w:rPr>
          <w:rFonts w:ascii="Avenir Next LT Pro" w:hAnsi="Avenir Next LT Pro" w:cs="Calibri"/>
          <w:color w:val="303030"/>
          <w:sz w:val="22"/>
          <w:szCs w:val="22"/>
        </w:rPr>
        <w:t>. (s.f.). Guía práctica 13: Densidad real y aparente del suelo. https://www.studocu.com/pe/document/universidad-nacional-hermilio-valdizan/quimica-de-suelos/guia-practica-13-densidad-real-y-aparente-del-suelo-agronomia/133651654</w:t>
      </w:r>
    </w:p>
    <w:p w14:paraId="00469D30" w14:textId="77777777" w:rsidR="001A3791" w:rsidRPr="00300034" w:rsidRDefault="001A3791" w:rsidP="001A3791">
      <w:pPr>
        <w:pStyle w:val="Prrafodelista"/>
        <w:spacing w:before="240" w:after="160" w:line="360" w:lineRule="auto"/>
        <w:jc w:val="both"/>
        <w:rPr>
          <w:rFonts w:ascii="Avenir Next LT Pro" w:hAnsi="Avenir Next LT Pro" w:cs="Calibri"/>
          <w:color w:val="303030"/>
          <w:sz w:val="22"/>
          <w:szCs w:val="22"/>
        </w:rPr>
      </w:pPr>
    </w:p>
    <w:p w14:paraId="4ACBD442" w14:textId="64632FAE" w:rsidR="001A3791" w:rsidRPr="00300034" w:rsidRDefault="001A3791" w:rsidP="001A3791">
      <w:pPr>
        <w:pStyle w:val="Prrafodelista"/>
        <w:numPr>
          <w:ilvl w:val="0"/>
          <w:numId w:val="3"/>
        </w:numPr>
        <w:spacing w:before="240" w:after="160" w:line="360" w:lineRule="auto"/>
        <w:jc w:val="both"/>
        <w:rPr>
          <w:rFonts w:ascii="Avenir Next LT Pro" w:hAnsi="Avenir Next LT Pro" w:cs="Calibri"/>
          <w:color w:val="303030"/>
          <w:sz w:val="22"/>
          <w:szCs w:val="22"/>
        </w:rPr>
      </w:pPr>
      <w:proofErr w:type="spellStart"/>
      <w:r w:rsidRPr="00300034">
        <w:rPr>
          <w:rFonts w:ascii="Avenir Next LT Pro" w:hAnsi="Avenir Next LT Pro" w:cs="Calibri"/>
          <w:color w:val="303030"/>
          <w:sz w:val="22"/>
          <w:szCs w:val="22"/>
        </w:rPr>
        <w:t>Studylib</w:t>
      </w:r>
      <w:proofErr w:type="spellEnd"/>
      <w:r w:rsidRPr="00300034">
        <w:rPr>
          <w:rFonts w:ascii="Avenir Next LT Pro" w:hAnsi="Avenir Next LT Pro" w:cs="Calibri"/>
          <w:color w:val="303030"/>
          <w:sz w:val="22"/>
          <w:szCs w:val="22"/>
        </w:rPr>
        <w:t xml:space="preserve">. (s.f.). Densidad del suelo: densidad real y aparente. https://studylib.es/doc/268483/densidad-del-suelo--reportada-comúnmente-en-g-cm </w:t>
      </w:r>
    </w:p>
    <w:p w14:paraId="4C290585" w14:textId="77777777" w:rsidR="001A3791" w:rsidRPr="00300034" w:rsidRDefault="001A3791">
      <w:pPr>
        <w:rPr>
          <w:rFonts w:ascii="Avenir Next LT Pro" w:eastAsia="Times New Roman" w:hAnsi="Avenir Next LT Pro" w:cs="Calibri"/>
          <w:color w:val="303030"/>
          <w:sz w:val="22"/>
          <w:szCs w:val="22"/>
        </w:rPr>
      </w:pPr>
      <w:r w:rsidRPr="00300034">
        <w:rPr>
          <w:rFonts w:ascii="Avenir Next LT Pro" w:hAnsi="Avenir Next LT Pro" w:cs="Calibri"/>
          <w:color w:val="303030"/>
          <w:sz w:val="22"/>
          <w:szCs w:val="22"/>
        </w:rPr>
        <w:br w:type="page"/>
      </w:r>
    </w:p>
    <w:p w14:paraId="5A59F69F" w14:textId="58218A20" w:rsidR="001747E6" w:rsidRPr="00300034" w:rsidRDefault="001747E6" w:rsidP="002B3DE5">
      <w:pPr>
        <w:pStyle w:val="Ttulo1"/>
        <w:rPr>
          <w:lang w:val="es-CO"/>
        </w:rPr>
      </w:pPr>
      <w:bookmarkStart w:id="256" w:name="_Toc230881387"/>
      <w:bookmarkStart w:id="257" w:name="_Toc230881432"/>
      <w:r w:rsidRPr="00300034">
        <w:rPr>
          <w:lang w:val="es-CO"/>
        </w:rPr>
        <w:lastRenderedPageBreak/>
        <w:t>ANEXOS</w:t>
      </w:r>
      <w:bookmarkEnd w:id="256"/>
      <w:bookmarkEnd w:id="257"/>
    </w:p>
    <w:p w14:paraId="19BCE4FD" w14:textId="77777777" w:rsidR="004171F7" w:rsidRPr="00300034" w:rsidRDefault="004171F7" w:rsidP="004171F7">
      <w:pPr>
        <w:rPr>
          <w:rFonts w:ascii="Avenir Next LT Pro" w:hAnsi="Avenir Next LT Pro"/>
          <w:color w:val="303030"/>
          <w:lang w:eastAsia="es-MX"/>
        </w:rPr>
      </w:pPr>
    </w:p>
    <w:p w14:paraId="36F014D8" w14:textId="3C2FFDEC" w:rsidR="001747E6" w:rsidRPr="00300034" w:rsidRDefault="001747E6" w:rsidP="00A137C3">
      <w:pPr>
        <w:spacing w:after="240" w:line="360" w:lineRule="auto"/>
        <w:jc w:val="both"/>
        <w:rPr>
          <w:rFonts w:ascii="Avenir Next LT Pro" w:hAnsi="Avenir Next LT Pro" w:cstheme="majorHAnsi"/>
          <w:color w:val="303030"/>
          <w:sz w:val="22"/>
          <w:szCs w:val="22"/>
        </w:rPr>
      </w:pPr>
      <w:r w:rsidRPr="00300034">
        <w:rPr>
          <w:rFonts w:ascii="Avenir Next LT Pro" w:hAnsi="Avenir Next LT Pro" w:cs="Calibri"/>
          <w:color w:val="303030"/>
          <w:sz w:val="22"/>
          <w:szCs w:val="22"/>
        </w:rPr>
        <w:t>A continuación, en la</w:t>
      </w:r>
      <w:r w:rsidRPr="00300034">
        <w:rPr>
          <w:rFonts w:ascii="Avenir Next LT Pro" w:hAnsi="Avenir Next LT Pro" w:cstheme="majorHAnsi"/>
          <w:color w:val="303030"/>
          <w:sz w:val="22"/>
          <w:szCs w:val="22"/>
        </w:rPr>
        <w:t xml:space="preserve"> </w:t>
      </w:r>
      <w:r w:rsidR="00D6297C" w:rsidRPr="00300034">
        <w:rPr>
          <w:rFonts w:ascii="Avenir Next LT Pro" w:hAnsi="Avenir Next LT Pro" w:cstheme="majorHAnsi"/>
          <w:color w:val="303030"/>
          <w:sz w:val="22"/>
          <w:szCs w:val="22"/>
        </w:rPr>
        <w:fldChar w:fldCharType="begin"/>
      </w:r>
      <w:r w:rsidR="00D6297C" w:rsidRPr="00300034">
        <w:rPr>
          <w:rFonts w:ascii="Avenir Next LT Pro" w:hAnsi="Avenir Next LT Pro" w:cstheme="majorHAnsi"/>
          <w:color w:val="303030"/>
          <w:sz w:val="22"/>
          <w:szCs w:val="22"/>
        </w:rPr>
        <w:instrText xml:space="preserve"> REF _Ref120282055 \h  \* MERGEFORMAT </w:instrText>
      </w:r>
      <w:r w:rsidR="00D6297C" w:rsidRPr="00300034">
        <w:rPr>
          <w:rFonts w:ascii="Avenir Next LT Pro" w:hAnsi="Avenir Next LT Pro" w:cstheme="majorHAnsi"/>
          <w:color w:val="303030"/>
          <w:sz w:val="22"/>
          <w:szCs w:val="22"/>
        </w:rPr>
      </w:r>
      <w:r w:rsidR="00D6297C" w:rsidRPr="00300034">
        <w:rPr>
          <w:rFonts w:ascii="Avenir Next LT Pro" w:hAnsi="Avenir Next LT Pro" w:cstheme="majorHAnsi"/>
          <w:color w:val="303030"/>
          <w:sz w:val="22"/>
          <w:szCs w:val="22"/>
        </w:rPr>
        <w:fldChar w:fldCharType="separate"/>
      </w:r>
      <w:r w:rsidR="002E439D" w:rsidRPr="002E439D">
        <w:rPr>
          <w:rFonts w:ascii="Avenir Next LT Pro" w:hAnsi="Avenir Next LT Pro" w:cstheme="majorHAnsi"/>
          <w:b/>
          <w:bCs/>
          <w:color w:val="303030"/>
          <w:sz w:val="22"/>
          <w:szCs w:val="22"/>
        </w:rPr>
        <w:t>Tabla 11</w:t>
      </w:r>
      <w:r w:rsidR="00D6297C" w:rsidRPr="00300034">
        <w:rPr>
          <w:rFonts w:ascii="Avenir Next LT Pro" w:hAnsi="Avenir Next LT Pro" w:cstheme="majorHAnsi"/>
          <w:color w:val="303030"/>
          <w:sz w:val="22"/>
          <w:szCs w:val="22"/>
        </w:rPr>
        <w:fldChar w:fldCharType="end"/>
      </w:r>
      <w:r w:rsidR="00D6297C" w:rsidRPr="00300034">
        <w:rPr>
          <w:rFonts w:ascii="Avenir Next LT Pro" w:hAnsi="Avenir Next LT Pro" w:cstheme="majorHAnsi"/>
          <w:color w:val="303030"/>
          <w:sz w:val="22"/>
          <w:szCs w:val="22"/>
        </w:rPr>
        <w:t xml:space="preserve"> </w:t>
      </w:r>
      <w:r w:rsidR="00D6297C" w:rsidRPr="00300034">
        <w:rPr>
          <w:rFonts w:ascii="Avenir Next LT Pro" w:hAnsi="Avenir Next LT Pro" w:cs="Calibri"/>
          <w:color w:val="303030"/>
          <w:sz w:val="22"/>
          <w:szCs w:val="22"/>
        </w:rPr>
        <w:t>se presentan los anexos del presente informe técnico.</w:t>
      </w:r>
    </w:p>
    <w:p w14:paraId="4A81E1A9" w14:textId="49553DC2" w:rsidR="00A137C3" w:rsidRPr="00300034" w:rsidRDefault="001747E6" w:rsidP="00A137C3">
      <w:pPr>
        <w:pStyle w:val="Sinespaciado"/>
        <w:jc w:val="center"/>
        <w:rPr>
          <w:rFonts w:ascii="Avenir Next LT Pro" w:hAnsi="Avenir Next LT Pro"/>
          <w:b/>
          <w:bCs/>
          <w:color w:val="303030"/>
          <w:sz w:val="20"/>
          <w:szCs w:val="20"/>
          <w:lang w:val="es-CO"/>
        </w:rPr>
      </w:pPr>
      <w:bookmarkStart w:id="258" w:name="_Ref80345894"/>
      <w:bookmarkStart w:id="259" w:name="_Ref120282055"/>
      <w:bookmarkStart w:id="260" w:name="_Toc197069407"/>
      <w:bookmarkStart w:id="261" w:name="_Toc197069545"/>
      <w:bookmarkStart w:id="262" w:name="_Toc230869541"/>
      <w:bookmarkStart w:id="263" w:name="_Toc230935740"/>
      <w:r w:rsidRPr="00300034">
        <w:rPr>
          <w:rFonts w:ascii="Avenir Next LT Pro" w:hAnsi="Avenir Next LT Pro"/>
          <w:b/>
          <w:bCs/>
          <w:color w:val="303030"/>
          <w:sz w:val="20"/>
          <w:szCs w:val="20"/>
          <w:lang w:val="es-CO"/>
        </w:rPr>
        <w:t xml:space="preserve">Tabla </w:t>
      </w:r>
      <w:r w:rsidRPr="00300034">
        <w:rPr>
          <w:rFonts w:ascii="Avenir Next LT Pro" w:hAnsi="Avenir Next LT Pro"/>
          <w:b/>
          <w:bCs/>
          <w:color w:val="303030"/>
          <w:sz w:val="20"/>
          <w:szCs w:val="20"/>
          <w:lang w:val="es-CO"/>
        </w:rPr>
        <w:fldChar w:fldCharType="begin"/>
      </w:r>
      <w:r w:rsidRPr="00300034">
        <w:rPr>
          <w:rFonts w:ascii="Avenir Next LT Pro" w:hAnsi="Avenir Next LT Pro"/>
          <w:b/>
          <w:bCs/>
          <w:color w:val="303030"/>
          <w:sz w:val="20"/>
          <w:szCs w:val="20"/>
          <w:lang w:val="es-CO"/>
        </w:rPr>
        <w:instrText xml:space="preserve"> SEQ Tabla \* ARABIC </w:instrText>
      </w:r>
      <w:r w:rsidRPr="00300034">
        <w:rPr>
          <w:rFonts w:ascii="Avenir Next LT Pro" w:hAnsi="Avenir Next LT Pro"/>
          <w:b/>
          <w:bCs/>
          <w:color w:val="303030"/>
          <w:sz w:val="20"/>
          <w:szCs w:val="20"/>
          <w:lang w:val="es-CO"/>
        </w:rPr>
        <w:fldChar w:fldCharType="separate"/>
      </w:r>
      <w:r w:rsidR="002E439D">
        <w:rPr>
          <w:rFonts w:ascii="Avenir Next LT Pro" w:hAnsi="Avenir Next LT Pro"/>
          <w:b/>
          <w:bCs/>
          <w:noProof/>
          <w:color w:val="303030"/>
          <w:sz w:val="20"/>
          <w:szCs w:val="20"/>
          <w:lang w:val="es-CO"/>
        </w:rPr>
        <w:t>11</w:t>
      </w:r>
      <w:r w:rsidRPr="00300034">
        <w:rPr>
          <w:rFonts w:ascii="Avenir Next LT Pro" w:hAnsi="Avenir Next LT Pro"/>
          <w:b/>
          <w:bCs/>
          <w:color w:val="303030"/>
          <w:sz w:val="20"/>
          <w:szCs w:val="20"/>
          <w:lang w:val="es-CO"/>
        </w:rPr>
        <w:fldChar w:fldCharType="end"/>
      </w:r>
      <w:bookmarkEnd w:id="258"/>
      <w:bookmarkEnd w:id="259"/>
      <w:r w:rsidRPr="00300034">
        <w:rPr>
          <w:rFonts w:ascii="Avenir Next LT Pro" w:hAnsi="Avenir Next LT Pro"/>
          <w:b/>
          <w:bCs/>
          <w:color w:val="303030"/>
          <w:sz w:val="20"/>
          <w:szCs w:val="20"/>
          <w:lang w:val="es-CO"/>
        </w:rPr>
        <w:t>. Anexos del informe técnico.</w:t>
      </w:r>
      <w:bookmarkEnd w:id="260"/>
      <w:bookmarkEnd w:id="261"/>
      <w:bookmarkEnd w:id="262"/>
      <w:bookmarkEnd w:id="263"/>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3232"/>
        <w:gridCol w:w="1966"/>
        <w:gridCol w:w="2246"/>
        <w:gridCol w:w="1384"/>
      </w:tblGrid>
      <w:tr w:rsidR="0096185D" w:rsidRPr="00300034" w14:paraId="41BE2970" w14:textId="77777777" w:rsidTr="0096185D">
        <w:trPr>
          <w:trHeight w:val="20"/>
          <w:jc w:val="center"/>
        </w:trPr>
        <w:tc>
          <w:tcPr>
            <w:tcW w:w="1923" w:type="pct"/>
            <w:shd w:val="clear" w:color="000000" w:fill="004CAB"/>
            <w:vAlign w:val="center"/>
            <w:hideMark/>
          </w:tcPr>
          <w:p w14:paraId="09CF60F2" w14:textId="77777777" w:rsidR="0096185D" w:rsidRPr="00300034" w:rsidRDefault="0096185D" w:rsidP="00376D03">
            <w:pPr>
              <w:jc w:val="center"/>
              <w:rPr>
                <w:rFonts w:ascii="Avenir Next LT Pro" w:eastAsia="Times New Roman" w:hAnsi="Avenir Next LT Pro" w:cs="Times New Roman"/>
                <w:b/>
                <w:bCs/>
                <w:color w:val="FFFFFF" w:themeColor="background1"/>
                <w:sz w:val="20"/>
                <w:szCs w:val="20"/>
                <w:lang w:eastAsia="es-CO"/>
              </w:rPr>
            </w:pPr>
            <w:r w:rsidRPr="00300034">
              <w:rPr>
                <w:rFonts w:ascii="Avenir Next LT Pro" w:eastAsia="Times New Roman" w:hAnsi="Avenir Next LT Pro" w:cs="Times New Roman"/>
                <w:b/>
                <w:bCs/>
                <w:color w:val="FFFFFF" w:themeColor="background1"/>
                <w:sz w:val="20"/>
                <w:szCs w:val="20"/>
                <w:lang w:eastAsia="es-CO"/>
              </w:rPr>
              <w:t>Anexos</w:t>
            </w:r>
          </w:p>
        </w:tc>
        <w:tc>
          <w:tcPr>
            <w:tcW w:w="1205" w:type="pct"/>
            <w:shd w:val="clear" w:color="000000" w:fill="004CAB"/>
            <w:vAlign w:val="center"/>
            <w:hideMark/>
          </w:tcPr>
          <w:p w14:paraId="73C6E0AE" w14:textId="77777777" w:rsidR="0096185D" w:rsidRPr="00300034" w:rsidRDefault="0096185D" w:rsidP="00376D03">
            <w:pPr>
              <w:jc w:val="center"/>
              <w:rPr>
                <w:rFonts w:ascii="Avenir Next LT Pro" w:eastAsia="Times New Roman" w:hAnsi="Avenir Next LT Pro" w:cs="Times New Roman"/>
                <w:b/>
                <w:bCs/>
                <w:color w:val="FFFFFF" w:themeColor="background1"/>
                <w:sz w:val="20"/>
                <w:szCs w:val="20"/>
                <w:lang w:eastAsia="es-CO"/>
              </w:rPr>
            </w:pPr>
            <w:r w:rsidRPr="00300034">
              <w:rPr>
                <w:rFonts w:ascii="Avenir Next LT Pro" w:eastAsia="Times New Roman" w:hAnsi="Avenir Next LT Pro" w:cs="Times New Roman"/>
                <w:b/>
                <w:bCs/>
                <w:color w:val="FFFFFF" w:themeColor="background1"/>
                <w:sz w:val="20"/>
                <w:szCs w:val="20"/>
                <w:lang w:eastAsia="es-CO"/>
              </w:rPr>
              <w:t>L</w:t>
            </w:r>
            <w:commentRangeStart w:id="264"/>
            <w:r w:rsidRPr="00300034">
              <w:rPr>
                <w:rFonts w:ascii="Avenir Next LT Pro" w:eastAsia="Times New Roman" w:hAnsi="Avenir Next LT Pro" w:cs="Times New Roman"/>
                <w:b/>
                <w:bCs/>
                <w:color w:val="FFFFFF" w:themeColor="background1"/>
                <w:sz w:val="20"/>
                <w:szCs w:val="20"/>
                <w:lang w:eastAsia="es-CO"/>
              </w:rPr>
              <w:t>aboratori</w:t>
            </w:r>
            <w:commentRangeEnd w:id="264"/>
            <w:r w:rsidR="00D03A86">
              <w:rPr>
                <w:rStyle w:val="Refdecomentario"/>
                <w:rFonts w:ascii="Tahoma" w:eastAsia="Times New Roman" w:hAnsi="Tahoma"/>
                <w:szCs w:val="20"/>
                <w:lang w:val="es-MX" w:eastAsia="es-MX"/>
              </w:rPr>
              <w:commentReference w:id="264"/>
            </w:r>
            <w:r w:rsidRPr="00300034">
              <w:rPr>
                <w:rFonts w:ascii="Avenir Next LT Pro" w:eastAsia="Times New Roman" w:hAnsi="Avenir Next LT Pro" w:cs="Times New Roman"/>
                <w:b/>
                <w:bCs/>
                <w:color w:val="FFFFFF" w:themeColor="background1"/>
                <w:sz w:val="20"/>
                <w:szCs w:val="20"/>
                <w:lang w:eastAsia="es-CO"/>
              </w:rPr>
              <w:t>o</w:t>
            </w:r>
          </w:p>
        </w:tc>
        <w:tc>
          <w:tcPr>
            <w:tcW w:w="1364" w:type="pct"/>
            <w:shd w:val="clear" w:color="000000" w:fill="004CAB"/>
            <w:vAlign w:val="center"/>
            <w:hideMark/>
          </w:tcPr>
          <w:p w14:paraId="2FA658F7" w14:textId="77777777" w:rsidR="0096185D" w:rsidRPr="00300034" w:rsidRDefault="0096185D" w:rsidP="00376D03">
            <w:pPr>
              <w:jc w:val="center"/>
              <w:rPr>
                <w:rFonts w:ascii="Avenir Next LT Pro" w:eastAsia="Times New Roman" w:hAnsi="Avenir Next LT Pro" w:cs="Times New Roman"/>
                <w:b/>
                <w:bCs/>
                <w:color w:val="FFFFFF" w:themeColor="background1"/>
                <w:sz w:val="20"/>
                <w:szCs w:val="20"/>
                <w:lang w:eastAsia="es-CO"/>
              </w:rPr>
            </w:pPr>
            <w:commentRangeStart w:id="265"/>
            <w:r w:rsidRPr="00300034">
              <w:rPr>
                <w:rFonts w:ascii="Avenir Next LT Pro" w:eastAsia="Times New Roman" w:hAnsi="Avenir Next LT Pro" w:cs="Times New Roman"/>
                <w:b/>
                <w:bCs/>
                <w:color w:val="FFFFFF" w:themeColor="background1"/>
                <w:sz w:val="20"/>
                <w:szCs w:val="20"/>
                <w:lang w:eastAsia="es-CO"/>
              </w:rPr>
              <w:t>Archivo</w:t>
            </w:r>
            <w:commentRangeEnd w:id="265"/>
            <w:r w:rsidR="00D03A86">
              <w:rPr>
                <w:rStyle w:val="Refdecomentario"/>
                <w:rFonts w:ascii="Tahoma" w:eastAsia="Times New Roman" w:hAnsi="Tahoma"/>
                <w:szCs w:val="20"/>
                <w:lang w:val="es-MX" w:eastAsia="es-MX"/>
              </w:rPr>
              <w:commentReference w:id="265"/>
            </w:r>
          </w:p>
        </w:tc>
        <w:tc>
          <w:tcPr>
            <w:tcW w:w="507" w:type="pct"/>
            <w:shd w:val="clear" w:color="000000" w:fill="004CAB"/>
            <w:vAlign w:val="center"/>
            <w:hideMark/>
          </w:tcPr>
          <w:p w14:paraId="1BAFC8FC" w14:textId="77777777" w:rsidR="0096185D" w:rsidRPr="00300034" w:rsidRDefault="0096185D" w:rsidP="00376D03">
            <w:pPr>
              <w:jc w:val="center"/>
              <w:rPr>
                <w:rFonts w:ascii="Avenir Next LT Pro" w:eastAsia="Times New Roman" w:hAnsi="Avenir Next LT Pro" w:cs="Times New Roman"/>
                <w:b/>
                <w:bCs/>
                <w:color w:val="FFFFFF" w:themeColor="background1"/>
                <w:sz w:val="20"/>
                <w:szCs w:val="20"/>
                <w:lang w:eastAsia="es-CO"/>
              </w:rPr>
            </w:pPr>
            <w:commentRangeStart w:id="266"/>
            <w:r w:rsidRPr="00300034">
              <w:rPr>
                <w:rFonts w:ascii="Avenir Next LT Pro" w:eastAsia="Times New Roman" w:hAnsi="Avenir Next LT Pro" w:cs="Times New Roman"/>
                <w:b/>
                <w:bCs/>
                <w:color w:val="FFFFFF" w:themeColor="background1"/>
                <w:sz w:val="20"/>
                <w:szCs w:val="20"/>
                <w:lang w:eastAsia="es-CO"/>
              </w:rPr>
              <w:t>Páginas</w:t>
            </w:r>
            <w:commentRangeEnd w:id="266"/>
            <w:r w:rsidR="002D6C5C">
              <w:rPr>
                <w:rStyle w:val="Refdecomentario"/>
                <w:rFonts w:ascii="Tahoma" w:eastAsia="Times New Roman" w:hAnsi="Tahoma"/>
                <w:szCs w:val="20"/>
                <w:lang w:val="es-MX" w:eastAsia="es-MX"/>
              </w:rPr>
              <w:commentReference w:id="266"/>
            </w:r>
          </w:p>
        </w:tc>
      </w:tr>
      <w:tr w:rsidR="0096185D" w:rsidRPr="00300034" w14:paraId="44C4496D" w14:textId="77777777" w:rsidTr="00A33EB4">
        <w:trPr>
          <w:trHeight w:val="20"/>
          <w:jc w:val="center"/>
        </w:trPr>
        <w:tc>
          <w:tcPr>
            <w:tcW w:w="1923" w:type="pct"/>
            <w:shd w:val="clear" w:color="auto" w:fill="auto"/>
            <w:vAlign w:val="center"/>
            <w:hideMark/>
          </w:tcPr>
          <w:p w14:paraId="374888E0"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r w:rsidRPr="00300034">
              <w:rPr>
                <w:rFonts w:ascii="Avenir Next LT Pro" w:eastAsia="Times New Roman" w:hAnsi="Avenir Next LT Pro" w:cs="Times New Roman"/>
                <w:b/>
                <w:bCs/>
                <w:color w:val="303030"/>
                <w:sz w:val="20"/>
                <w:szCs w:val="20"/>
                <w:lang w:eastAsia="es-CO"/>
              </w:rPr>
              <w:t xml:space="preserve">Anexo 1. </w:t>
            </w:r>
            <w:r w:rsidRPr="00300034">
              <w:rPr>
                <w:rFonts w:ascii="Avenir Next LT Pro" w:eastAsia="Times New Roman" w:hAnsi="Avenir Next LT Pro" w:cs="Times New Roman"/>
                <w:color w:val="303030"/>
                <w:sz w:val="20"/>
                <w:szCs w:val="20"/>
                <w:lang w:eastAsia="es-CO"/>
              </w:rPr>
              <w:t>Reporte de laboratorio</w:t>
            </w:r>
          </w:p>
        </w:tc>
        <w:tc>
          <w:tcPr>
            <w:tcW w:w="1205" w:type="pct"/>
            <w:vMerge w:val="restart"/>
            <w:shd w:val="clear" w:color="auto" w:fill="auto"/>
            <w:vAlign w:val="center"/>
          </w:tcPr>
          <w:p w14:paraId="74B7D562" w14:textId="1294E086"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1364" w:type="pct"/>
            <w:shd w:val="clear" w:color="auto" w:fill="auto"/>
            <w:vAlign w:val="center"/>
          </w:tcPr>
          <w:p w14:paraId="4B8212E7" w14:textId="6BC8D4B4"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507" w:type="pct"/>
            <w:shd w:val="clear" w:color="auto" w:fill="auto"/>
            <w:vAlign w:val="center"/>
          </w:tcPr>
          <w:p w14:paraId="581BFCF6" w14:textId="2FE12803" w:rsidR="0096185D" w:rsidRPr="00300034" w:rsidRDefault="0096185D" w:rsidP="00376D03">
            <w:pPr>
              <w:jc w:val="center"/>
              <w:rPr>
                <w:rFonts w:ascii="Avenir Next LT Pro" w:eastAsia="Times New Roman" w:hAnsi="Avenir Next LT Pro" w:cs="Times New Roman"/>
                <w:color w:val="303030"/>
                <w:sz w:val="20"/>
                <w:szCs w:val="20"/>
                <w:lang w:eastAsia="es-CO"/>
              </w:rPr>
            </w:pPr>
          </w:p>
        </w:tc>
      </w:tr>
      <w:tr w:rsidR="0096185D" w:rsidRPr="00300034" w14:paraId="4496CA75" w14:textId="77777777" w:rsidTr="00A33EB4">
        <w:trPr>
          <w:trHeight w:val="20"/>
          <w:jc w:val="center"/>
        </w:trPr>
        <w:tc>
          <w:tcPr>
            <w:tcW w:w="1923" w:type="pct"/>
            <w:vMerge w:val="restart"/>
            <w:shd w:val="clear" w:color="auto" w:fill="auto"/>
            <w:vAlign w:val="center"/>
            <w:hideMark/>
          </w:tcPr>
          <w:p w14:paraId="3941AF31"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r w:rsidRPr="00300034">
              <w:rPr>
                <w:rFonts w:ascii="Avenir Next LT Pro" w:eastAsia="Times New Roman" w:hAnsi="Avenir Next LT Pro" w:cs="Times New Roman"/>
                <w:b/>
                <w:bCs/>
                <w:color w:val="303030"/>
                <w:sz w:val="20"/>
                <w:szCs w:val="20"/>
                <w:lang w:eastAsia="es-CO"/>
              </w:rPr>
              <w:t xml:space="preserve">Anexo 2. </w:t>
            </w:r>
            <w:r w:rsidRPr="00300034">
              <w:rPr>
                <w:rFonts w:ascii="Avenir Next LT Pro" w:eastAsia="Times New Roman" w:hAnsi="Avenir Next LT Pro" w:cs="Times New Roman"/>
                <w:color w:val="303030"/>
                <w:sz w:val="20"/>
                <w:szCs w:val="20"/>
                <w:lang w:eastAsia="es-CO"/>
              </w:rPr>
              <w:t>Formatos de campo</w:t>
            </w:r>
          </w:p>
        </w:tc>
        <w:tc>
          <w:tcPr>
            <w:tcW w:w="1205" w:type="pct"/>
            <w:vMerge/>
            <w:shd w:val="clear" w:color="auto" w:fill="auto"/>
            <w:vAlign w:val="center"/>
          </w:tcPr>
          <w:p w14:paraId="27EAC76A"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1364" w:type="pct"/>
            <w:shd w:val="clear" w:color="auto" w:fill="auto"/>
            <w:vAlign w:val="center"/>
          </w:tcPr>
          <w:p w14:paraId="74F0F476" w14:textId="75BB4382"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507" w:type="pct"/>
            <w:shd w:val="clear" w:color="auto" w:fill="auto"/>
            <w:vAlign w:val="center"/>
          </w:tcPr>
          <w:p w14:paraId="5ADF5398" w14:textId="74763424" w:rsidR="0096185D" w:rsidRPr="00300034" w:rsidRDefault="0096185D" w:rsidP="00376D03">
            <w:pPr>
              <w:jc w:val="center"/>
              <w:rPr>
                <w:rFonts w:ascii="Avenir Next LT Pro" w:eastAsia="Times New Roman" w:hAnsi="Avenir Next LT Pro" w:cs="Times New Roman"/>
                <w:color w:val="303030"/>
                <w:sz w:val="20"/>
                <w:szCs w:val="20"/>
                <w:lang w:eastAsia="es-CO"/>
              </w:rPr>
            </w:pPr>
          </w:p>
        </w:tc>
      </w:tr>
      <w:tr w:rsidR="0096185D" w:rsidRPr="00300034" w14:paraId="6DD88BF8" w14:textId="77777777" w:rsidTr="00A33EB4">
        <w:trPr>
          <w:trHeight w:val="20"/>
          <w:jc w:val="center"/>
        </w:trPr>
        <w:tc>
          <w:tcPr>
            <w:tcW w:w="1923" w:type="pct"/>
            <w:vMerge/>
            <w:vAlign w:val="center"/>
            <w:hideMark/>
          </w:tcPr>
          <w:p w14:paraId="67E1B4FB"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1205" w:type="pct"/>
            <w:vMerge/>
            <w:shd w:val="clear" w:color="auto" w:fill="auto"/>
            <w:vAlign w:val="center"/>
          </w:tcPr>
          <w:p w14:paraId="58E8F027"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1364" w:type="pct"/>
            <w:shd w:val="clear" w:color="auto" w:fill="auto"/>
            <w:vAlign w:val="center"/>
          </w:tcPr>
          <w:p w14:paraId="7B51E261" w14:textId="748B24A3"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507" w:type="pct"/>
            <w:shd w:val="clear" w:color="auto" w:fill="auto"/>
            <w:vAlign w:val="center"/>
          </w:tcPr>
          <w:p w14:paraId="0F6697C1" w14:textId="2C19CAF0" w:rsidR="0096185D" w:rsidRPr="00300034" w:rsidRDefault="0096185D" w:rsidP="00376D03">
            <w:pPr>
              <w:jc w:val="center"/>
              <w:rPr>
                <w:rFonts w:ascii="Avenir Next LT Pro" w:eastAsia="Times New Roman" w:hAnsi="Avenir Next LT Pro" w:cs="Times New Roman"/>
                <w:color w:val="303030"/>
                <w:sz w:val="20"/>
                <w:szCs w:val="20"/>
                <w:lang w:eastAsia="es-CO"/>
              </w:rPr>
            </w:pPr>
          </w:p>
        </w:tc>
      </w:tr>
      <w:tr w:rsidR="0096185D" w:rsidRPr="00300034" w14:paraId="55B3997F" w14:textId="77777777" w:rsidTr="00A33EB4">
        <w:trPr>
          <w:trHeight w:val="20"/>
          <w:jc w:val="center"/>
        </w:trPr>
        <w:tc>
          <w:tcPr>
            <w:tcW w:w="1923" w:type="pct"/>
            <w:vMerge/>
            <w:vAlign w:val="center"/>
            <w:hideMark/>
          </w:tcPr>
          <w:p w14:paraId="277EA687"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1205" w:type="pct"/>
            <w:vMerge/>
            <w:shd w:val="clear" w:color="auto" w:fill="auto"/>
            <w:vAlign w:val="center"/>
          </w:tcPr>
          <w:p w14:paraId="40C73F37"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1364" w:type="pct"/>
            <w:shd w:val="clear" w:color="auto" w:fill="auto"/>
            <w:vAlign w:val="center"/>
          </w:tcPr>
          <w:p w14:paraId="36D10755" w14:textId="1C355D84" w:rsidR="0096185D" w:rsidRPr="00300034" w:rsidRDefault="0096185D" w:rsidP="00376D03">
            <w:pPr>
              <w:jc w:val="center"/>
              <w:rPr>
                <w:rFonts w:ascii="Avenir Next LT Pro" w:eastAsia="Times New Roman" w:hAnsi="Avenir Next LT Pro" w:cs="Times New Roman"/>
                <w:color w:val="303030"/>
                <w:sz w:val="20"/>
                <w:szCs w:val="20"/>
                <w:lang w:eastAsia="es-CO"/>
              </w:rPr>
            </w:pPr>
          </w:p>
        </w:tc>
        <w:tc>
          <w:tcPr>
            <w:tcW w:w="507" w:type="pct"/>
            <w:shd w:val="clear" w:color="auto" w:fill="auto"/>
            <w:vAlign w:val="center"/>
          </w:tcPr>
          <w:p w14:paraId="0C13265E" w14:textId="19097E0C" w:rsidR="0096185D" w:rsidRPr="00300034" w:rsidRDefault="0096185D" w:rsidP="00376D03">
            <w:pPr>
              <w:jc w:val="center"/>
              <w:rPr>
                <w:rFonts w:ascii="Avenir Next LT Pro" w:eastAsia="Times New Roman" w:hAnsi="Avenir Next LT Pro" w:cs="Times New Roman"/>
                <w:color w:val="303030"/>
                <w:sz w:val="20"/>
                <w:szCs w:val="20"/>
                <w:lang w:eastAsia="es-CO"/>
              </w:rPr>
            </w:pPr>
          </w:p>
        </w:tc>
      </w:tr>
      <w:tr w:rsidR="0096185D" w:rsidRPr="00300034" w14:paraId="3C0810C4" w14:textId="77777777" w:rsidTr="00376D03">
        <w:trPr>
          <w:trHeight w:val="20"/>
          <w:jc w:val="center"/>
        </w:trPr>
        <w:tc>
          <w:tcPr>
            <w:tcW w:w="5000" w:type="pct"/>
            <w:gridSpan w:val="4"/>
            <w:shd w:val="clear" w:color="auto" w:fill="auto"/>
            <w:vAlign w:val="center"/>
            <w:hideMark/>
          </w:tcPr>
          <w:p w14:paraId="66148390" w14:textId="77777777" w:rsidR="0096185D" w:rsidRPr="00300034" w:rsidRDefault="0096185D" w:rsidP="00376D03">
            <w:pPr>
              <w:jc w:val="center"/>
              <w:rPr>
                <w:rFonts w:ascii="Avenir Next LT Pro" w:eastAsia="Times New Roman" w:hAnsi="Avenir Next LT Pro" w:cs="Times New Roman"/>
                <w:color w:val="303030"/>
                <w:sz w:val="20"/>
                <w:szCs w:val="20"/>
                <w:highlight w:val="blue"/>
                <w:lang w:eastAsia="es-CO"/>
              </w:rPr>
            </w:pPr>
            <w:r w:rsidRPr="00300034">
              <w:rPr>
                <w:rFonts w:ascii="Avenir Next LT Pro" w:eastAsia="Times New Roman" w:hAnsi="Avenir Next LT Pro" w:cs="Times New Roman"/>
                <w:b/>
                <w:bCs/>
                <w:color w:val="303030"/>
                <w:sz w:val="20"/>
                <w:szCs w:val="20"/>
                <w:lang w:eastAsia="es-CO"/>
              </w:rPr>
              <w:t xml:space="preserve">Anexo 3. </w:t>
            </w:r>
            <w:r w:rsidRPr="00300034">
              <w:rPr>
                <w:rFonts w:ascii="Avenir Next LT Pro" w:eastAsia="Times New Roman" w:hAnsi="Avenir Next LT Pro" w:cs="Times New Roman"/>
                <w:color w:val="303030"/>
                <w:sz w:val="20"/>
                <w:szCs w:val="20"/>
                <w:lang w:eastAsia="es-CO"/>
              </w:rPr>
              <w:t>Hoja de cálculo incertidumbre</w:t>
            </w:r>
          </w:p>
        </w:tc>
      </w:tr>
      <w:tr w:rsidR="0096185D" w:rsidRPr="00300034" w14:paraId="43A9808C" w14:textId="77777777" w:rsidTr="00376D03">
        <w:trPr>
          <w:trHeight w:val="20"/>
          <w:jc w:val="center"/>
        </w:trPr>
        <w:tc>
          <w:tcPr>
            <w:tcW w:w="5000" w:type="pct"/>
            <w:gridSpan w:val="4"/>
            <w:shd w:val="clear" w:color="auto" w:fill="auto"/>
            <w:vAlign w:val="center"/>
          </w:tcPr>
          <w:p w14:paraId="1C7806CC" w14:textId="77777777" w:rsidR="0096185D" w:rsidRPr="00300034" w:rsidRDefault="0096185D" w:rsidP="00376D03">
            <w:pPr>
              <w:jc w:val="center"/>
              <w:rPr>
                <w:rFonts w:ascii="Avenir Next LT Pro" w:eastAsia="Times New Roman" w:hAnsi="Avenir Next LT Pro" w:cs="Times New Roman"/>
                <w:color w:val="303030"/>
                <w:sz w:val="20"/>
                <w:szCs w:val="20"/>
                <w:lang w:eastAsia="es-CO"/>
              </w:rPr>
            </w:pPr>
            <w:r w:rsidRPr="00300034">
              <w:rPr>
                <w:rFonts w:ascii="Avenir Next LT Pro" w:eastAsia="Times New Roman" w:hAnsi="Avenir Next LT Pro" w:cs="Times New Roman"/>
                <w:b/>
                <w:bCs/>
                <w:color w:val="303030"/>
                <w:sz w:val="20"/>
                <w:szCs w:val="20"/>
                <w:lang w:eastAsia="es-CO"/>
              </w:rPr>
              <w:t xml:space="preserve">Anexo 4. </w:t>
            </w:r>
            <w:r w:rsidRPr="00300034">
              <w:rPr>
                <w:rFonts w:ascii="Avenir Next LT Pro" w:eastAsia="Times New Roman" w:hAnsi="Avenir Next LT Pro" w:cs="Times New Roman"/>
                <w:color w:val="303030"/>
                <w:sz w:val="20"/>
                <w:szCs w:val="20"/>
                <w:lang w:eastAsia="es-CO"/>
              </w:rPr>
              <w:t xml:space="preserve">Certificados </w:t>
            </w:r>
            <w:commentRangeStart w:id="267"/>
            <w:r w:rsidRPr="00300034">
              <w:rPr>
                <w:rFonts w:ascii="Avenir Next LT Pro" w:eastAsia="Times New Roman" w:hAnsi="Avenir Next LT Pro" w:cs="Times New Roman"/>
                <w:color w:val="303030"/>
                <w:sz w:val="20"/>
                <w:szCs w:val="20"/>
                <w:lang w:eastAsia="es-CO"/>
              </w:rPr>
              <w:t>de calibración</w:t>
            </w:r>
            <w:r w:rsidRPr="00300034">
              <w:rPr>
                <w:rFonts w:ascii="Avenir Next LT Pro" w:eastAsia="Times New Roman" w:hAnsi="Avenir Next LT Pro" w:cs="Times New Roman"/>
                <w:b/>
                <w:bCs/>
                <w:color w:val="303030"/>
                <w:sz w:val="20"/>
                <w:szCs w:val="20"/>
                <w:lang w:eastAsia="es-CO"/>
              </w:rPr>
              <w:t xml:space="preserve"> </w:t>
            </w:r>
            <w:commentRangeEnd w:id="267"/>
            <w:r w:rsidR="002D6C5C">
              <w:rPr>
                <w:rStyle w:val="Refdecomentario"/>
                <w:rFonts w:ascii="Tahoma" w:eastAsia="Times New Roman" w:hAnsi="Tahoma"/>
                <w:szCs w:val="20"/>
                <w:lang w:val="es-MX" w:eastAsia="es-MX"/>
              </w:rPr>
              <w:commentReference w:id="267"/>
            </w:r>
          </w:p>
        </w:tc>
      </w:tr>
    </w:tbl>
    <w:p w14:paraId="27FE100F" w14:textId="6ACFDF0D" w:rsidR="001747E6" w:rsidRPr="00300034" w:rsidRDefault="00FF07B9" w:rsidP="003E21BD">
      <w:pPr>
        <w:pStyle w:val="Sinespaciado"/>
        <w:jc w:val="center"/>
        <w:rPr>
          <w:rFonts w:ascii="Avenir Next LT Pro" w:hAnsi="Avenir Next LT Pro"/>
          <w:i/>
          <w:color w:val="303030"/>
          <w:sz w:val="20"/>
          <w:szCs w:val="20"/>
          <w:lang w:val="es-CO"/>
        </w:rPr>
      </w:pPr>
      <w:r w:rsidRPr="00300034">
        <w:rPr>
          <w:rFonts w:ascii="Avenir Next LT Pro" w:hAnsi="Avenir Next LT Pro"/>
          <w:i/>
          <w:color w:val="303030"/>
          <w:sz w:val="20"/>
          <w:szCs w:val="20"/>
          <w:lang w:val="es-CO"/>
        </w:rPr>
        <w:t xml:space="preserve">Fuente: </w:t>
      </w:r>
      <w:r w:rsidR="0077582C" w:rsidRPr="00300034">
        <w:rPr>
          <w:rFonts w:ascii="Avenir Next LT Pro" w:hAnsi="Avenir Next LT Pro"/>
          <w:i/>
          <w:color w:val="303030"/>
          <w:sz w:val="20"/>
          <w:szCs w:val="20"/>
          <w:lang w:val="es-CO"/>
        </w:rPr>
        <w:t>ALS ENVIRONMENTAL S.A.S.</w:t>
      </w:r>
      <w:r w:rsidRPr="00300034">
        <w:rPr>
          <w:rFonts w:ascii="Avenir Next LT Pro" w:hAnsi="Avenir Next LT Pro"/>
          <w:i/>
          <w:color w:val="303030"/>
          <w:sz w:val="20"/>
          <w:szCs w:val="20"/>
          <w:lang w:val="es-CO"/>
        </w:rPr>
        <w:t xml:space="preserve">, </w:t>
      </w:r>
      <w:r w:rsidR="0077582C" w:rsidRPr="00B374B5">
        <w:rPr>
          <w:rFonts w:ascii="Avenir Next LT Pro" w:hAnsi="Avenir Next LT Pro"/>
          <w:i/>
          <w:color w:val="303030"/>
          <w:sz w:val="20"/>
          <w:szCs w:val="20"/>
          <w:highlight w:val="cyan"/>
          <w:lang w:val="es-CO"/>
        </w:rPr>
        <w:t xml:space="preserve">{fuente_anio_tabla11}</w:t>
      </w:r>
      <w:r w:rsidRPr="00B374B5">
        <w:rPr>
          <w:rFonts w:ascii="Avenir Next LT Pro" w:hAnsi="Avenir Next LT Pro"/>
          <w:i/>
          <w:color w:val="303030"/>
          <w:sz w:val="20"/>
          <w:szCs w:val="20"/>
          <w:highlight w:val="cyan"/>
          <w:lang w:val="es-CO"/>
        </w:rPr>
        <w:t>.</w:t>
      </w:r>
      <w:r w:rsidR="00D31D79" w:rsidRPr="00300034">
        <w:rPr>
          <w:rFonts w:ascii="Avenir Next LT Pro" w:hAnsi="Avenir Next LT Pro"/>
          <w:i/>
          <w:color w:val="303030"/>
          <w:sz w:val="20"/>
          <w:szCs w:val="20"/>
          <w:lang w:val="es-CO"/>
        </w:rPr>
        <w:t xml:space="preserve"> </w:t>
      </w:r>
    </w:p>
    <w:p w14:paraId="494183D7" w14:textId="3A7A67F2" w:rsidR="00EB7A65" w:rsidRPr="00300034" w:rsidRDefault="00EB7A65" w:rsidP="003E21BD">
      <w:pPr>
        <w:pStyle w:val="Sinespaciado"/>
        <w:jc w:val="center"/>
        <w:rPr>
          <w:rFonts w:ascii="Avenir Next LT Pro" w:hAnsi="Avenir Next LT Pro"/>
          <w:i/>
          <w:color w:val="303030"/>
          <w:sz w:val="20"/>
          <w:szCs w:val="20"/>
          <w:highlight w:val="yellow"/>
          <w:lang w:val="es-CO"/>
        </w:rPr>
      </w:pPr>
      <w:r w:rsidRPr="00300034">
        <w:rPr>
          <w:rFonts w:ascii="Avenir Next LT Pro" w:hAnsi="Avenir Next LT Pro"/>
          <w:i/>
          <w:color w:val="303030"/>
          <w:sz w:val="20"/>
          <w:szCs w:val="20"/>
          <w:highlight w:val="yellow"/>
          <w:lang w:val="es-CO"/>
        </w:rPr>
        <w:br w:type="page"/>
      </w:r>
    </w:p>
    <w:p w14:paraId="5224D2CC" w14:textId="7B27AC45" w:rsidR="00EB7A65" w:rsidRPr="00300034" w:rsidRDefault="00EB7A65" w:rsidP="002B3DE5">
      <w:pPr>
        <w:pStyle w:val="Ttulo1"/>
        <w:rPr>
          <w:lang w:val="es-CO"/>
        </w:rPr>
      </w:pPr>
      <w:bookmarkStart w:id="268" w:name="_Toc139449157"/>
      <w:bookmarkStart w:id="269" w:name="_Toc230881388"/>
      <w:bookmarkStart w:id="270" w:name="_Toc230881433"/>
      <w:r w:rsidRPr="00300034">
        <w:rPr>
          <w:lang w:val="es-CO"/>
        </w:rPr>
        <w:lastRenderedPageBreak/>
        <w:t>HIST</w:t>
      </w:r>
      <w:r w:rsidR="007258C9" w:rsidRPr="00300034">
        <w:rPr>
          <w:lang w:val="es-CO"/>
        </w:rPr>
        <w:t>ORIAL</w:t>
      </w:r>
      <w:r w:rsidRPr="00300034">
        <w:rPr>
          <w:lang w:val="es-CO"/>
        </w:rPr>
        <w:t xml:space="preserve"> DE CAMBIOS</w:t>
      </w:r>
      <w:bookmarkEnd w:id="268"/>
      <w:bookmarkEnd w:id="269"/>
      <w:bookmarkEnd w:id="270"/>
    </w:p>
    <w:p w14:paraId="04F28A08" w14:textId="77777777" w:rsidR="00EB7A65" w:rsidRPr="00300034" w:rsidRDefault="00EB7A65" w:rsidP="003E21BD">
      <w:pPr>
        <w:pStyle w:val="Sinespaciado"/>
        <w:jc w:val="center"/>
        <w:rPr>
          <w:rFonts w:ascii="Avenir Next LT Pro" w:hAnsi="Avenir Next LT Pro"/>
          <w:i/>
          <w:color w:val="303030"/>
          <w:sz w:val="20"/>
          <w:szCs w:val="20"/>
          <w:highlight w:val="yellow"/>
          <w:lang w:val="es-CO"/>
        </w:rPr>
      </w:pPr>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bookmarkStart w:id="271" w:name="_Hlk209170783"/>
    </w:p>
    <w:p w14:paraId="4F48E06D" w14:textId="1F531AF9" w:rsidR="00B374B5" w:rsidRPr="00EB7A65" w:rsidRDefault="00B374B5" w:rsidP="00B374B5">
      <w:pPr>
        <w:pStyle w:val="Descripcin"/>
        <w:keepNext/>
        <w:spacing w:after="0"/>
        <w:jc w:val="center"/>
        <w:rPr>
          <w:rFonts w:ascii="Avenir Next LT Pro" w:hAnsi="Avenir Next LT Pro" w:cs="Calibri"/>
          <w:i/>
          <w:color w:val="303030"/>
        </w:rPr>
      </w:pPr>
      <w:bookmarkStart w:id="272" w:name="_Toc139449135"/>
      <w:bookmarkStart w:id="273" w:name="_Toc197069408"/>
      <w:bookmarkStart w:id="274" w:name="_Toc197069546"/>
      <w:bookmarkStart w:id="275" w:name="_Toc209171107"/>
      <w:bookmarkStart w:id="276" w:name="_Toc230869542"/>
      <w:bookmarkStart w:id="277" w:name="_Toc230935741"/>
      <w:r w:rsidRPr="00EB7A65">
        <w:rPr>
          <w:rFonts w:ascii="Avenir Next LT Pro" w:hAnsi="Avenir Next LT Pro"/>
          <w:color w:val="303030"/>
          <w:lang w:val="es-419"/>
        </w:rPr>
        <w:t xml:space="preserve">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2E439D">
        <w:rPr>
          <w:rFonts w:ascii="Avenir Next LT Pro" w:hAnsi="Avenir Next LT Pro"/>
          <w:noProof/>
          <w:color w:val="303030"/>
          <w:lang w:val="es-419"/>
        </w:rPr>
        <w:t>12</w:t>
      </w:r>
      <w:r w:rsidRPr="00EB7A65">
        <w:rPr>
          <w:rFonts w:ascii="Avenir Next LT Pro" w:hAnsi="Avenir Next LT Pro"/>
          <w:color w:val="303030"/>
        </w:rPr>
        <w:fldChar w:fldCharType="end"/>
      </w:r>
      <w:r w:rsidRPr="00EB7A65">
        <w:rPr>
          <w:rFonts w:ascii="Avenir Next LT Pro" w:hAnsi="Avenir Next LT Pro"/>
          <w:color w:val="303030"/>
          <w:lang w:val="es-419"/>
        </w:rPr>
        <w:t xml:space="preserve">. </w:t>
      </w:r>
      <w:r w:rsidRPr="00EB7A65">
        <w:rPr>
          <w:rFonts w:ascii="Avenir Next LT Pro" w:hAnsi="Avenir Next LT Pro" w:cs="Calibri"/>
          <w:color w:val="303030"/>
        </w:rPr>
        <w:t>Hist</w:t>
      </w:r>
      <w:r>
        <w:rPr>
          <w:rFonts w:ascii="Avenir Next LT Pro" w:hAnsi="Avenir Next LT Pro" w:cs="Calibri"/>
          <w:color w:val="303030"/>
        </w:rPr>
        <w:t>orial</w:t>
      </w:r>
      <w:r w:rsidRPr="00EB7A65">
        <w:rPr>
          <w:rFonts w:ascii="Avenir Next LT Pro" w:hAnsi="Avenir Next LT Pro" w:cs="Calibri"/>
          <w:color w:val="303030"/>
        </w:rPr>
        <w:t xml:space="preserve"> de cambios.</w:t>
      </w:r>
      <w:bookmarkStart w:id="278" w:name="_Hlk197067180"/>
      <w:bookmarkEnd w:id="272"/>
      <w:bookmarkEnd w:id="273"/>
      <w:bookmarkEnd w:id="274"/>
      <w:bookmarkEnd w:id="275"/>
      <w:bookmarkEnd w:id="276"/>
      <w:bookmarkEnd w:id="277"/>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2"/>
        <w:gridCol w:w="1506"/>
        <w:gridCol w:w="1638"/>
        <w:gridCol w:w="1275"/>
        <w:gridCol w:w="1275"/>
      </w:tblGrid>
      <w:tr w:rsidR="00B374B5" w:rsidRPr="000118B6" w14:paraId="09BE677A" w14:textId="77777777" w:rsidTr="00B97282">
        <w:trPr>
          <w:trHeight w:val="20"/>
        </w:trPr>
        <w:tc>
          <w:tcPr>
            <w:tcW w:w="522" w:type="pct"/>
            <w:shd w:val="clear" w:color="000000" w:fill="004CAB"/>
            <w:vAlign w:val="center"/>
            <w:hideMark/>
          </w:tcPr>
          <w:p w14:paraId="39D6882B"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bookmarkStart w:id="279" w:name="_Hlk209170707"/>
            <w:r w:rsidRPr="000118B6">
              <w:rPr>
                <w:rFonts w:ascii="Avenir Next LT Pro" w:eastAsia="Times New Roman" w:hAnsi="Avenir Next LT Pro" w:cs="Times New Roman"/>
                <w:b/>
                <w:bCs/>
                <w:color w:val="FFFFFF"/>
                <w:sz w:val="20"/>
                <w:szCs w:val="20"/>
                <w:lang w:eastAsia="es-CO"/>
              </w:rPr>
              <w:t>Versión</w:t>
            </w:r>
          </w:p>
        </w:tc>
        <w:tc>
          <w:tcPr>
            <w:tcW w:w="1253" w:type="pct"/>
            <w:shd w:val="clear" w:color="000000" w:fill="004CAB"/>
            <w:vAlign w:val="center"/>
            <w:hideMark/>
          </w:tcPr>
          <w:p w14:paraId="7632B9E7"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r w:rsidRPr="000118B6">
              <w:rPr>
                <w:rFonts w:ascii="Avenir Next LT Pro" w:eastAsia="Times New Roman" w:hAnsi="Avenir Next LT Pro" w:cs="Times New Roman"/>
                <w:b/>
                <w:bCs/>
                <w:color w:val="FFFFFF"/>
                <w:sz w:val="20"/>
                <w:szCs w:val="20"/>
                <w:lang w:eastAsia="es-CO"/>
              </w:rPr>
              <w:t>Identificación única del informe</w:t>
            </w:r>
          </w:p>
        </w:tc>
        <w:tc>
          <w:tcPr>
            <w:tcW w:w="853" w:type="pct"/>
            <w:shd w:val="clear" w:color="000000" w:fill="004CAB"/>
            <w:vAlign w:val="center"/>
            <w:hideMark/>
          </w:tcPr>
          <w:p w14:paraId="1312BC6C" w14:textId="77777777" w:rsidR="00B374B5" w:rsidRDefault="00B374B5" w:rsidP="00B97282">
            <w:pPr>
              <w:jc w:val="center"/>
              <w:rPr>
                <w:rFonts w:ascii="Avenir Next LT Pro" w:eastAsia="Times New Roman" w:hAnsi="Avenir Next LT Pro" w:cs="Times New Roman"/>
                <w:b/>
                <w:bCs/>
                <w:color w:val="FFFFFF"/>
                <w:sz w:val="20"/>
                <w:szCs w:val="20"/>
                <w:lang w:eastAsia="es-CO"/>
              </w:rPr>
            </w:pPr>
            <w:r w:rsidRPr="000118B6">
              <w:rPr>
                <w:rFonts w:ascii="Avenir Next LT Pro" w:eastAsia="Times New Roman" w:hAnsi="Avenir Next LT Pro" w:cs="Times New Roman"/>
                <w:b/>
                <w:bCs/>
                <w:color w:val="FFFFFF"/>
                <w:sz w:val="20"/>
                <w:szCs w:val="20"/>
                <w:lang w:eastAsia="es-CO"/>
              </w:rPr>
              <w:t>Fecha de</w:t>
            </w:r>
          </w:p>
          <w:p w14:paraId="50D3251E"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r w:rsidRPr="000118B6">
              <w:rPr>
                <w:rFonts w:ascii="Avenir Next LT Pro" w:eastAsia="Times New Roman" w:hAnsi="Avenir Next LT Pro" w:cs="Times New Roman"/>
                <w:b/>
                <w:bCs/>
                <w:color w:val="FFFFFF"/>
                <w:sz w:val="20"/>
                <w:szCs w:val="20"/>
                <w:lang w:eastAsia="es-CO"/>
              </w:rPr>
              <w:t>emisión</w:t>
            </w:r>
          </w:p>
        </w:tc>
        <w:tc>
          <w:tcPr>
            <w:tcW w:w="928" w:type="pct"/>
            <w:shd w:val="clear" w:color="000000" w:fill="004CAB"/>
            <w:vAlign w:val="center"/>
            <w:hideMark/>
          </w:tcPr>
          <w:p w14:paraId="4F43DE58" w14:textId="77777777" w:rsidR="00B374B5" w:rsidRDefault="00B374B5" w:rsidP="00B97282">
            <w:pPr>
              <w:jc w:val="center"/>
              <w:rPr>
                <w:rFonts w:ascii="Avenir Next LT Pro" w:eastAsia="Times New Roman" w:hAnsi="Avenir Next LT Pro" w:cs="Times New Roman"/>
                <w:b/>
                <w:bCs/>
                <w:color w:val="FFFFFF"/>
                <w:sz w:val="20"/>
                <w:szCs w:val="20"/>
                <w:lang w:eastAsia="es-CO"/>
              </w:rPr>
            </w:pPr>
            <w:commentRangeStart w:id="280"/>
            <w:r w:rsidRPr="000118B6">
              <w:rPr>
                <w:rFonts w:ascii="Avenir Next LT Pro" w:eastAsia="Times New Roman" w:hAnsi="Avenir Next LT Pro" w:cs="Times New Roman"/>
                <w:b/>
                <w:bCs/>
                <w:color w:val="FFFFFF"/>
                <w:sz w:val="20"/>
                <w:szCs w:val="20"/>
                <w:lang w:eastAsia="es-CO"/>
              </w:rPr>
              <w:t>Elaborado</w:t>
            </w:r>
            <w:commentRangeEnd w:id="280"/>
            <w:r>
              <w:rPr>
                <w:rStyle w:val="Refdecomentario"/>
                <w:rFonts w:ascii="Tahoma" w:eastAsia="Times New Roman" w:hAnsi="Tahoma"/>
                <w:szCs w:val="20"/>
                <w:lang w:val="es-MX" w:eastAsia="es-MX"/>
              </w:rPr>
              <w:commentReference w:id="280"/>
            </w:r>
          </w:p>
          <w:p w14:paraId="79B5A5C4"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r w:rsidRPr="000118B6">
              <w:rPr>
                <w:rFonts w:ascii="Avenir Next LT Pro" w:eastAsia="Times New Roman" w:hAnsi="Avenir Next LT Pro" w:cs="Times New Roman"/>
                <w:b/>
                <w:bCs/>
                <w:color w:val="FFFFFF"/>
                <w:sz w:val="20"/>
                <w:szCs w:val="20"/>
                <w:lang w:eastAsia="es-CO"/>
              </w:rPr>
              <w:t>por</w:t>
            </w:r>
          </w:p>
        </w:tc>
        <w:tc>
          <w:tcPr>
            <w:tcW w:w="722" w:type="pct"/>
            <w:shd w:val="clear" w:color="000000" w:fill="004CAB"/>
            <w:vAlign w:val="center"/>
            <w:hideMark/>
          </w:tcPr>
          <w:p w14:paraId="48A53B33"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r w:rsidRPr="000118B6">
              <w:rPr>
                <w:rFonts w:ascii="Avenir Next LT Pro" w:eastAsia="Times New Roman" w:hAnsi="Avenir Next LT Pro" w:cs="Times New Roman"/>
                <w:b/>
                <w:bCs/>
                <w:color w:val="FFFFFF"/>
                <w:sz w:val="20"/>
                <w:szCs w:val="20"/>
                <w:lang w:eastAsia="es-CO"/>
              </w:rPr>
              <w:t>Revisado por</w:t>
            </w:r>
          </w:p>
        </w:tc>
        <w:tc>
          <w:tcPr>
            <w:tcW w:w="722" w:type="pct"/>
            <w:shd w:val="clear" w:color="000000" w:fill="004CAB"/>
            <w:vAlign w:val="center"/>
            <w:hideMark/>
          </w:tcPr>
          <w:p w14:paraId="05DCFC0E"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r>
              <w:rPr>
                <w:rFonts w:ascii="Avenir Next LT Pro" w:eastAsia="Times New Roman" w:hAnsi="Avenir Next LT Pro" w:cs="Times New Roman"/>
                <w:b/>
                <w:bCs/>
                <w:color w:val="FFFFFF"/>
                <w:sz w:val="20"/>
                <w:szCs w:val="20"/>
                <w:lang w:eastAsia="es-CO"/>
              </w:rPr>
              <w:t>Autorizado</w:t>
            </w:r>
            <w:r w:rsidRPr="000118B6">
              <w:rPr>
                <w:rFonts w:ascii="Avenir Next LT Pro" w:eastAsia="Times New Roman" w:hAnsi="Avenir Next LT Pro" w:cs="Times New Roman"/>
                <w:b/>
                <w:bCs/>
                <w:color w:val="FFFFFF"/>
                <w:sz w:val="20"/>
                <w:szCs w:val="20"/>
                <w:lang w:eastAsia="es-CO"/>
              </w:rPr>
              <w:t xml:space="preserve"> por</w:t>
            </w:r>
          </w:p>
        </w:tc>
      </w:tr>
      <w:tr w:rsidR="00B374B5" w:rsidRPr="000118B6" w14:paraId="15114CEB" w14:textId="77777777" w:rsidTr="00B97282">
        <w:trPr>
          <w:trHeight w:val="20"/>
        </w:trPr>
        <w:tc>
          <w:tcPr>
            <w:tcW w:w="522" w:type="pct"/>
            <w:vMerge w:val="restart"/>
            <w:shd w:val="clear" w:color="auto" w:fill="auto"/>
            <w:vAlign w:val="center"/>
            <w:hideMark/>
          </w:tcPr>
          <w:p w14:paraId="6894643F"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sidRPr="000118B6">
              <w:rPr>
                <w:rFonts w:ascii="Avenir Next LT Pro" w:eastAsia="Times New Roman" w:hAnsi="Avenir Next LT Pro" w:cs="Times New Roman"/>
                <w:color w:val="484848"/>
                <w:sz w:val="20"/>
                <w:szCs w:val="20"/>
                <w:lang w:eastAsia="es-CO"/>
              </w:rPr>
              <w:t>0</w:t>
            </w:r>
            <w:r>
              <w:rPr>
                <w:rFonts w:ascii="Avenir Next LT Pro" w:eastAsia="Times New Roman" w:hAnsi="Avenir Next LT Pro" w:cs="Times New Roman"/>
                <w:color w:val="484848"/>
                <w:sz w:val="20"/>
                <w:szCs w:val="20"/>
                <w:lang w:eastAsia="es-CO"/>
              </w:rPr>
              <w:t>0</w:t>
            </w:r>
          </w:p>
        </w:tc>
        <w:tc>
          <w:tcPr>
            <w:tcW w:w="1253" w:type="pct"/>
            <w:vMerge w:val="restart"/>
            <w:shd w:val="clear" w:color="auto" w:fill="auto"/>
            <w:vAlign w:val="center"/>
            <w:hideMark/>
          </w:tcPr>
          <w:p w14:paraId="1FD6B62E" w14:textId="77777777" w:rsidR="00B374B5" w:rsidRPr="00AC2A8D" w:rsidRDefault="00B374B5" w:rsidP="00B97282">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 xml:space="preserve">{ot_id}</w:t>
            </w:r>
          </w:p>
        </w:tc>
        <w:tc>
          <w:tcPr>
            <w:tcW w:w="853" w:type="pct"/>
            <w:vMerge w:val="restart"/>
            <w:shd w:val="clear" w:color="auto" w:fill="auto"/>
            <w:vAlign w:val="center"/>
            <w:hideMark/>
          </w:tcPr>
          <w:p w14:paraId="0B17CEC4"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 xml:space="preserve">{fecha_ot}</w:t>
            </w:r>
          </w:p>
        </w:tc>
        <w:tc>
          <w:tcPr>
            <w:tcW w:w="928" w:type="pct"/>
            <w:shd w:val="clear" w:color="auto" w:fill="auto"/>
            <w:vAlign w:val="center"/>
            <w:hideMark/>
          </w:tcPr>
          <w:p w14:paraId="2B63F6B1"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hAnsi="Avenir Next LT Pro"/>
                <w:color w:val="484848"/>
                <w:sz w:val="20"/>
                <w:szCs w:val="20"/>
              </w:rPr>
              <w:t xml:space="preserve">{firma_elaborado}</w:t>
            </w:r>
          </w:p>
        </w:tc>
        <w:tc>
          <w:tcPr>
            <w:tcW w:w="722" w:type="pct"/>
            <w:shd w:val="clear" w:color="auto" w:fill="auto"/>
            <w:vAlign w:val="center"/>
            <w:hideMark/>
          </w:tcPr>
          <w:p w14:paraId="34FBB4B3"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hAnsi="Avenir Next LT Pro"/>
                <w:color w:val="484848"/>
                <w:sz w:val="20"/>
                <w:szCs w:val="20"/>
              </w:rPr>
              <w:t xml:space="preserve">{firma_revisado}</w:t>
            </w:r>
          </w:p>
        </w:tc>
        <w:tc>
          <w:tcPr>
            <w:tcW w:w="722" w:type="pct"/>
            <w:shd w:val="clear" w:color="auto" w:fill="auto"/>
            <w:vAlign w:val="center"/>
            <w:hideMark/>
          </w:tcPr>
          <w:p w14:paraId="37500D0C"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hAnsi="Avenir Next LT Pro"/>
                <w:color w:val="484848"/>
                <w:sz w:val="20"/>
                <w:szCs w:val="20"/>
              </w:rPr>
              <w:t xml:space="preserve">{firma_autorizado}</w:t>
            </w:r>
          </w:p>
        </w:tc>
      </w:tr>
      <w:tr w:rsidR="00B374B5" w:rsidRPr="000118B6" w14:paraId="2A4CE85B" w14:textId="77777777" w:rsidTr="00B97282">
        <w:trPr>
          <w:trHeight w:val="20"/>
        </w:trPr>
        <w:tc>
          <w:tcPr>
            <w:tcW w:w="522" w:type="pct"/>
            <w:vMerge/>
            <w:shd w:val="clear" w:color="auto" w:fill="auto"/>
            <w:vAlign w:val="center"/>
          </w:tcPr>
          <w:p w14:paraId="53C098C1"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p>
        </w:tc>
        <w:tc>
          <w:tcPr>
            <w:tcW w:w="1253" w:type="pct"/>
            <w:vMerge/>
            <w:shd w:val="clear" w:color="auto" w:fill="auto"/>
            <w:vAlign w:val="center"/>
          </w:tcPr>
          <w:p w14:paraId="1EB10599" w14:textId="77777777" w:rsidR="00B374B5" w:rsidRDefault="00B374B5" w:rsidP="00B97282">
            <w:pPr>
              <w:jc w:val="center"/>
              <w:rPr>
                <w:rFonts w:ascii="Avenir Next LT Pro" w:eastAsia="Times New Roman" w:hAnsi="Avenir Next LT Pro" w:cs="Times New Roman"/>
                <w:color w:val="484848"/>
                <w:sz w:val="20"/>
                <w:szCs w:val="20"/>
                <w:lang w:eastAsia="es-CO"/>
              </w:rPr>
            </w:pPr>
          </w:p>
        </w:tc>
        <w:tc>
          <w:tcPr>
            <w:tcW w:w="853" w:type="pct"/>
            <w:vMerge/>
            <w:shd w:val="clear" w:color="auto" w:fill="auto"/>
            <w:vAlign w:val="center"/>
          </w:tcPr>
          <w:p w14:paraId="08307E20" w14:textId="77777777" w:rsidR="00B374B5" w:rsidRDefault="00B374B5" w:rsidP="00B97282">
            <w:pPr>
              <w:jc w:val="center"/>
              <w:rPr>
                <w:rFonts w:ascii="Avenir Next LT Pro" w:eastAsia="Times New Roman" w:hAnsi="Avenir Next LT Pro" w:cs="Times New Roman"/>
                <w:color w:val="484848"/>
                <w:sz w:val="20"/>
                <w:szCs w:val="20"/>
                <w:lang w:eastAsia="es-CO"/>
              </w:rPr>
            </w:pPr>
          </w:p>
        </w:tc>
        <w:tc>
          <w:tcPr>
            <w:tcW w:w="928" w:type="pct"/>
            <w:shd w:val="clear" w:color="auto" w:fill="auto"/>
            <w:vAlign w:val="center"/>
          </w:tcPr>
          <w:p w14:paraId="4763464D"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hAnsi="Avenir Next LT Pro"/>
                <w:color w:val="484848"/>
                <w:sz w:val="20"/>
                <w:szCs w:val="20"/>
              </w:rPr>
              <w:t xml:space="preserve">{nombre_elaborado}</w:t>
            </w:r>
          </w:p>
        </w:tc>
        <w:tc>
          <w:tcPr>
            <w:tcW w:w="722" w:type="pct"/>
            <w:shd w:val="clear" w:color="auto" w:fill="auto"/>
            <w:vAlign w:val="center"/>
          </w:tcPr>
          <w:p w14:paraId="468CC60C"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hAnsi="Avenir Next LT Pro"/>
                <w:color w:val="484848"/>
                <w:sz w:val="20"/>
                <w:szCs w:val="20"/>
              </w:rPr>
              <w:t xml:space="preserve">{nombre_revisado}</w:t>
            </w:r>
          </w:p>
        </w:tc>
        <w:tc>
          <w:tcPr>
            <w:tcW w:w="722" w:type="pct"/>
            <w:shd w:val="clear" w:color="auto" w:fill="auto"/>
            <w:vAlign w:val="center"/>
          </w:tcPr>
          <w:p w14:paraId="21969E8A"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r>
              <w:rPr>
                <w:rFonts w:ascii="Avenir Next LT Pro" w:hAnsi="Avenir Next LT Pro"/>
                <w:color w:val="484848"/>
                <w:sz w:val="20"/>
                <w:szCs w:val="20"/>
              </w:rPr>
              <w:t xml:space="preserve">{nombre_autorizado}</w:t>
            </w:r>
          </w:p>
        </w:tc>
      </w:tr>
      <w:tr w:rsidR="00B374B5" w:rsidRPr="000118B6" w14:paraId="73123493" w14:textId="77777777" w:rsidTr="00B97282">
        <w:trPr>
          <w:trHeight w:val="20"/>
        </w:trPr>
        <w:tc>
          <w:tcPr>
            <w:tcW w:w="5000" w:type="pct"/>
            <w:gridSpan w:val="6"/>
            <w:shd w:val="clear" w:color="000000" w:fill="004CAB"/>
            <w:vAlign w:val="center"/>
            <w:hideMark/>
          </w:tcPr>
          <w:p w14:paraId="637AA4D4" w14:textId="77777777" w:rsidR="00B374B5" w:rsidRPr="000118B6" w:rsidRDefault="00B374B5" w:rsidP="00B97282">
            <w:pPr>
              <w:jc w:val="center"/>
              <w:rPr>
                <w:rFonts w:ascii="Avenir Next LT Pro" w:eastAsia="Times New Roman" w:hAnsi="Avenir Next LT Pro" w:cs="Times New Roman"/>
                <w:b/>
                <w:bCs/>
                <w:color w:val="FFFFFF"/>
                <w:sz w:val="20"/>
                <w:szCs w:val="20"/>
                <w:lang w:eastAsia="es-CO"/>
              </w:rPr>
            </w:pPr>
            <w:r w:rsidRPr="000118B6">
              <w:rPr>
                <w:rFonts w:ascii="Avenir Next LT Pro" w:eastAsia="Times New Roman" w:hAnsi="Avenir Next LT Pro" w:cs="Times New Roman"/>
                <w:b/>
                <w:bCs/>
                <w:color w:val="FFFFFF"/>
                <w:sz w:val="20"/>
                <w:szCs w:val="20"/>
                <w:lang w:eastAsia="es-CO"/>
              </w:rPr>
              <w:t xml:space="preserve">Descripción </w:t>
            </w:r>
          </w:p>
        </w:tc>
      </w:tr>
      <w:tr w:rsidR="00B374B5" w:rsidRPr="000118B6" w14:paraId="3F62AD62" w14:textId="77777777" w:rsidTr="00B97282">
        <w:trPr>
          <w:trHeight w:val="20"/>
        </w:trPr>
        <w:tc>
          <w:tcPr>
            <w:tcW w:w="5000" w:type="pct"/>
            <w:gridSpan w:val="6"/>
            <w:shd w:val="clear" w:color="auto" w:fill="auto"/>
            <w:vAlign w:val="center"/>
            <w:hideMark/>
          </w:tcPr>
          <w:p w14:paraId="1C77EA42" w14:textId="77777777" w:rsidR="00B374B5" w:rsidRPr="000118B6" w:rsidRDefault="00B374B5" w:rsidP="00B97282">
            <w:pPr>
              <w:jc w:val="center"/>
              <w:rPr>
                <w:rFonts w:ascii="Avenir Next LT Pro" w:eastAsia="Times New Roman" w:hAnsi="Avenir Next LT Pro" w:cs="Times New Roman"/>
                <w:color w:val="484848"/>
                <w:sz w:val="20"/>
                <w:szCs w:val="20"/>
                <w:lang w:eastAsia="es-CO"/>
              </w:rPr>
            </w:pPr>
            <w:commentRangeStart w:id="281"/>
            <w:r w:rsidRPr="000118B6">
              <w:rPr>
                <w:rFonts w:ascii="Avenir Next LT Pro" w:eastAsia="Times New Roman" w:hAnsi="Avenir Next LT Pro" w:cs="Times New Roman"/>
                <w:color w:val="484848"/>
                <w:sz w:val="20"/>
                <w:szCs w:val="20"/>
                <w:lang w:eastAsia="es-CO"/>
              </w:rPr>
              <w:t>Versión</w:t>
            </w:r>
            <w:commentRangeEnd w:id="281"/>
            <w:r>
              <w:rPr>
                <w:rStyle w:val="Refdecomentario"/>
                <w:rFonts w:ascii="Tahoma" w:eastAsia="Times New Roman" w:hAnsi="Tahoma"/>
                <w:szCs w:val="20"/>
                <w:lang w:val="es-MX" w:eastAsia="es-MX"/>
              </w:rPr>
              <w:commentReference w:id="281"/>
            </w:r>
            <w:r w:rsidRPr="000118B6">
              <w:rPr>
                <w:rFonts w:ascii="Avenir Next LT Pro" w:eastAsia="Times New Roman" w:hAnsi="Avenir Next LT Pro" w:cs="Times New Roman"/>
                <w:color w:val="484848"/>
                <w:sz w:val="20"/>
                <w:szCs w:val="20"/>
                <w:lang w:eastAsia="es-CO"/>
              </w:rPr>
              <w:t xml:space="preserve"> inicial</w:t>
            </w:r>
          </w:p>
        </w:tc>
      </w:tr>
      <w:tr w:rsidR="00B374B5" w:rsidRPr="00AC2A8D" w14:paraId="35AE3CCE" w14:textId="77777777" w:rsidTr="00B97282">
        <w:trPr>
          <w:trHeight w:val="20"/>
        </w:trPr>
        <w:tc>
          <w:tcPr>
            <w:tcW w:w="522" w:type="pct"/>
            <w:shd w:val="clear" w:color="000000" w:fill="004CAB"/>
            <w:vAlign w:val="center"/>
            <w:hideMark/>
          </w:tcPr>
          <w:p w14:paraId="47A26669"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Versión</w:t>
            </w:r>
          </w:p>
        </w:tc>
        <w:tc>
          <w:tcPr>
            <w:tcW w:w="1253" w:type="pct"/>
            <w:shd w:val="clear" w:color="000000" w:fill="004CAB"/>
            <w:vAlign w:val="center"/>
            <w:hideMark/>
          </w:tcPr>
          <w:p w14:paraId="3C3FB3DE"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Identificación única del informe</w:t>
            </w:r>
          </w:p>
        </w:tc>
        <w:tc>
          <w:tcPr>
            <w:tcW w:w="853" w:type="pct"/>
            <w:shd w:val="clear" w:color="000000" w:fill="004CAB"/>
            <w:vAlign w:val="center"/>
            <w:hideMark/>
          </w:tcPr>
          <w:p w14:paraId="72E430CD"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Fecha de emisión</w:t>
            </w:r>
          </w:p>
        </w:tc>
        <w:tc>
          <w:tcPr>
            <w:tcW w:w="928" w:type="pct"/>
            <w:shd w:val="clear" w:color="000000" w:fill="004CAB"/>
            <w:vAlign w:val="center"/>
            <w:hideMark/>
          </w:tcPr>
          <w:p w14:paraId="37310A8E"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Elaborado</w:t>
            </w:r>
          </w:p>
          <w:p w14:paraId="6F6EBA95"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por</w:t>
            </w:r>
          </w:p>
        </w:tc>
        <w:tc>
          <w:tcPr>
            <w:tcW w:w="722" w:type="pct"/>
            <w:shd w:val="clear" w:color="000000" w:fill="004CAB"/>
            <w:vAlign w:val="center"/>
            <w:hideMark/>
          </w:tcPr>
          <w:p w14:paraId="05F8CD89"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Revisado por</w:t>
            </w:r>
          </w:p>
        </w:tc>
        <w:tc>
          <w:tcPr>
            <w:tcW w:w="722" w:type="pct"/>
            <w:shd w:val="clear" w:color="000000" w:fill="004CAB"/>
            <w:vAlign w:val="center"/>
            <w:hideMark/>
          </w:tcPr>
          <w:p w14:paraId="34F1A75C"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Pr>
                <w:rFonts w:ascii="Avenir Next LT Pro" w:eastAsia="Times New Roman" w:hAnsi="Avenir Next LT Pro" w:cs="Times New Roman"/>
                <w:b/>
                <w:bCs/>
                <w:color w:val="FFFFFF"/>
                <w:sz w:val="20"/>
                <w:szCs w:val="20"/>
                <w:highlight w:val="magenta"/>
                <w:lang w:eastAsia="es-CO"/>
              </w:rPr>
              <w:t>Autorizado</w:t>
            </w:r>
            <w:r w:rsidRPr="00AC2A8D">
              <w:rPr>
                <w:rFonts w:ascii="Avenir Next LT Pro" w:eastAsia="Times New Roman" w:hAnsi="Avenir Next LT Pro" w:cs="Times New Roman"/>
                <w:b/>
                <w:bCs/>
                <w:color w:val="FFFFFF"/>
                <w:sz w:val="20"/>
                <w:szCs w:val="20"/>
                <w:highlight w:val="magenta"/>
                <w:lang w:eastAsia="es-CO"/>
              </w:rPr>
              <w:t xml:space="preserve"> por</w:t>
            </w:r>
          </w:p>
        </w:tc>
      </w:tr>
      <w:tr w:rsidR="00B374B5" w:rsidRPr="00AC2A8D" w14:paraId="4B6E4DD3" w14:textId="77777777" w:rsidTr="00B97282">
        <w:trPr>
          <w:trHeight w:val="20"/>
        </w:trPr>
        <w:tc>
          <w:tcPr>
            <w:tcW w:w="522" w:type="pct"/>
            <w:vMerge w:val="restart"/>
            <w:shd w:val="clear" w:color="auto" w:fill="auto"/>
            <w:vAlign w:val="center"/>
            <w:hideMark/>
          </w:tcPr>
          <w:p w14:paraId="785F7024"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eastAsia="Times New Roman" w:hAnsi="Avenir Next LT Pro" w:cs="Times New Roman"/>
                <w:color w:val="484848"/>
                <w:sz w:val="20"/>
                <w:szCs w:val="20"/>
                <w:highlight w:val="magenta"/>
                <w:lang w:eastAsia="es-CO"/>
              </w:rPr>
              <w:t xml:space="preserve">{version_num}</w:t>
            </w:r>
          </w:p>
        </w:tc>
        <w:tc>
          <w:tcPr>
            <w:tcW w:w="1253" w:type="pct"/>
            <w:vMerge w:val="restart"/>
            <w:shd w:val="clear" w:color="auto" w:fill="auto"/>
            <w:vAlign w:val="center"/>
            <w:hideMark/>
          </w:tcPr>
          <w:p w14:paraId="005E15F6"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val="en-US" w:eastAsia="es-CO"/>
              </w:rPr>
            </w:pPr>
            <w:r w:rsidRPr="00AC2A8D">
              <w:rPr>
                <w:rFonts w:ascii="Avenir Next LT Pro" w:hAnsi="Avenir Next LT Pro"/>
                <w:color w:val="484848"/>
                <w:sz w:val="20"/>
                <w:szCs w:val="20"/>
                <w:highlight w:val="magenta"/>
                <w:lang w:val="en-US"/>
              </w:rPr>
              <w:t xml:space="preserve">{ot_id_revision}</w:t>
            </w:r>
            <w:r>
              <w:rPr>
                <w:rFonts w:ascii="Avenir Next LT Pro" w:hAnsi="Avenir Next LT Pro"/>
                <w:color w:val="484848"/>
                <w:sz w:val="20"/>
                <w:szCs w:val="20"/>
                <w:highlight w:val="magenta"/>
                <w:lang w:val="en-US"/>
              </w:rPr>
              <w:t xml:space="preserve">{ot_id_revision_suffix}</w:t>
            </w:r>
          </w:p>
        </w:tc>
        <w:tc>
          <w:tcPr>
            <w:tcW w:w="853" w:type="pct"/>
            <w:vMerge w:val="restart"/>
            <w:shd w:val="clear" w:color="auto" w:fill="auto"/>
            <w:vAlign w:val="center"/>
            <w:hideMark/>
          </w:tcPr>
          <w:p w14:paraId="347D1BAA"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eastAsia="Times New Roman" w:hAnsi="Avenir Next LT Pro" w:cs="Times New Roman"/>
                <w:color w:val="484848"/>
                <w:sz w:val="20"/>
                <w:szCs w:val="20"/>
                <w:highlight w:val="magenta"/>
                <w:lang w:eastAsia="es-CO"/>
              </w:rPr>
              <w:t xml:space="preserve">{fecha_revision}</w:t>
            </w:r>
          </w:p>
        </w:tc>
        <w:tc>
          <w:tcPr>
            <w:tcW w:w="928" w:type="pct"/>
            <w:shd w:val="clear" w:color="auto" w:fill="auto"/>
            <w:vAlign w:val="center"/>
          </w:tcPr>
          <w:p w14:paraId="3E9B236C"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hAnsi="Avenir Next LT Pro"/>
                <w:color w:val="484848"/>
                <w:sz w:val="20"/>
                <w:szCs w:val="20"/>
                <w:highlight w:val="magenta"/>
              </w:rPr>
              <w:t xml:space="preserve">{firma_elaborado_rev}</w:t>
            </w:r>
          </w:p>
        </w:tc>
        <w:tc>
          <w:tcPr>
            <w:tcW w:w="722" w:type="pct"/>
            <w:shd w:val="clear" w:color="auto" w:fill="auto"/>
            <w:vAlign w:val="center"/>
          </w:tcPr>
          <w:p w14:paraId="60AAC637"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hAnsi="Avenir Next LT Pro"/>
                <w:color w:val="484848"/>
                <w:sz w:val="20"/>
                <w:szCs w:val="20"/>
                <w:highlight w:val="magenta"/>
              </w:rPr>
              <w:t xml:space="preserve">{firma_revisado_rev}</w:t>
            </w:r>
          </w:p>
        </w:tc>
        <w:tc>
          <w:tcPr>
            <w:tcW w:w="722" w:type="pct"/>
            <w:shd w:val="clear" w:color="auto" w:fill="auto"/>
            <w:vAlign w:val="center"/>
          </w:tcPr>
          <w:p w14:paraId="12831FF9"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hAnsi="Avenir Next LT Pro"/>
                <w:color w:val="484848"/>
                <w:sz w:val="20"/>
                <w:szCs w:val="20"/>
                <w:highlight w:val="magenta"/>
              </w:rPr>
              <w:t xml:space="preserve">{firma_autorizado_rev}</w:t>
            </w:r>
          </w:p>
        </w:tc>
      </w:tr>
      <w:tr w:rsidR="00B374B5" w:rsidRPr="00AC2A8D" w14:paraId="4A01E4F0" w14:textId="77777777" w:rsidTr="00B97282">
        <w:trPr>
          <w:trHeight w:val="20"/>
        </w:trPr>
        <w:tc>
          <w:tcPr>
            <w:tcW w:w="522" w:type="pct"/>
            <w:vMerge/>
            <w:shd w:val="clear" w:color="auto" w:fill="auto"/>
            <w:vAlign w:val="center"/>
          </w:tcPr>
          <w:p w14:paraId="61AC8499"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p>
        </w:tc>
        <w:tc>
          <w:tcPr>
            <w:tcW w:w="1253" w:type="pct"/>
            <w:vMerge/>
            <w:shd w:val="clear" w:color="auto" w:fill="auto"/>
            <w:vAlign w:val="center"/>
          </w:tcPr>
          <w:p w14:paraId="3267BF78"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p>
        </w:tc>
        <w:tc>
          <w:tcPr>
            <w:tcW w:w="853" w:type="pct"/>
            <w:vMerge/>
            <w:shd w:val="clear" w:color="auto" w:fill="auto"/>
            <w:vAlign w:val="center"/>
          </w:tcPr>
          <w:p w14:paraId="512928EC"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p>
        </w:tc>
        <w:tc>
          <w:tcPr>
            <w:tcW w:w="928" w:type="pct"/>
            <w:shd w:val="clear" w:color="auto" w:fill="auto"/>
            <w:vAlign w:val="center"/>
          </w:tcPr>
          <w:p w14:paraId="3313C6C5"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hAnsi="Avenir Next LT Pro"/>
                <w:color w:val="484848"/>
                <w:sz w:val="20"/>
                <w:szCs w:val="20"/>
                <w:highlight w:val="magenta"/>
              </w:rPr>
              <w:t xml:space="preserve">{nombre_elaborado_rev}</w:t>
            </w:r>
          </w:p>
        </w:tc>
        <w:tc>
          <w:tcPr>
            <w:tcW w:w="722" w:type="pct"/>
            <w:shd w:val="clear" w:color="auto" w:fill="auto"/>
            <w:vAlign w:val="center"/>
          </w:tcPr>
          <w:p w14:paraId="18BD2FA9"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hAnsi="Avenir Next LT Pro"/>
                <w:color w:val="484848"/>
                <w:sz w:val="20"/>
                <w:szCs w:val="20"/>
                <w:highlight w:val="magenta"/>
              </w:rPr>
              <w:t xml:space="preserve">{nombre_revisado_rev}</w:t>
            </w:r>
          </w:p>
        </w:tc>
        <w:tc>
          <w:tcPr>
            <w:tcW w:w="722" w:type="pct"/>
            <w:shd w:val="clear" w:color="auto" w:fill="auto"/>
            <w:vAlign w:val="center"/>
          </w:tcPr>
          <w:p w14:paraId="2CDA33CC"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hAnsi="Avenir Next LT Pro"/>
                <w:color w:val="484848"/>
                <w:sz w:val="20"/>
                <w:szCs w:val="20"/>
                <w:highlight w:val="magenta"/>
              </w:rPr>
              <w:t xml:space="preserve">{nombre_autorizado_rev}</w:t>
            </w:r>
          </w:p>
        </w:tc>
      </w:tr>
      <w:tr w:rsidR="00B374B5" w:rsidRPr="00AC2A8D" w14:paraId="56975B1D" w14:textId="77777777" w:rsidTr="00B97282">
        <w:trPr>
          <w:trHeight w:val="20"/>
        </w:trPr>
        <w:tc>
          <w:tcPr>
            <w:tcW w:w="5000" w:type="pct"/>
            <w:gridSpan w:val="6"/>
            <w:shd w:val="clear" w:color="000000" w:fill="004CAB"/>
            <w:vAlign w:val="center"/>
            <w:hideMark/>
          </w:tcPr>
          <w:p w14:paraId="45B89E22" w14:textId="77777777" w:rsidR="00B374B5" w:rsidRPr="00AC2A8D" w:rsidRDefault="00B374B5" w:rsidP="00B97282">
            <w:pPr>
              <w:jc w:val="center"/>
              <w:rPr>
                <w:rFonts w:ascii="Avenir Next LT Pro" w:eastAsia="Times New Roman" w:hAnsi="Avenir Next LT Pro" w:cs="Times New Roman"/>
                <w:b/>
                <w:bCs/>
                <w:color w:val="FFFFFF"/>
                <w:sz w:val="20"/>
                <w:szCs w:val="20"/>
                <w:highlight w:val="magenta"/>
                <w:lang w:eastAsia="es-CO"/>
              </w:rPr>
            </w:pPr>
            <w:r w:rsidRPr="00AC2A8D">
              <w:rPr>
                <w:rFonts w:ascii="Avenir Next LT Pro" w:eastAsia="Times New Roman" w:hAnsi="Avenir Next LT Pro" w:cs="Times New Roman"/>
                <w:b/>
                <w:bCs/>
                <w:color w:val="FFFFFF"/>
                <w:sz w:val="20"/>
                <w:szCs w:val="20"/>
                <w:highlight w:val="magenta"/>
                <w:lang w:eastAsia="es-CO"/>
              </w:rPr>
              <w:t>Descripción de la modificación</w:t>
            </w:r>
          </w:p>
        </w:tc>
      </w:tr>
      <w:tr w:rsidR="00B374B5" w:rsidRPr="00AC2A8D" w14:paraId="1D0E1A16" w14:textId="77777777" w:rsidTr="00B97282">
        <w:trPr>
          <w:trHeight w:val="20"/>
        </w:trPr>
        <w:tc>
          <w:tcPr>
            <w:tcW w:w="5000" w:type="pct"/>
            <w:gridSpan w:val="6"/>
            <w:shd w:val="clear" w:color="auto" w:fill="auto"/>
            <w:vAlign w:val="center"/>
            <w:hideMark/>
          </w:tcPr>
          <w:p w14:paraId="078F3C6F" w14:textId="77777777" w:rsidR="00B374B5" w:rsidRPr="00AC2A8D" w:rsidRDefault="00B374B5" w:rsidP="00B97282">
            <w:pPr>
              <w:jc w:val="center"/>
              <w:rPr>
                <w:rFonts w:ascii="Avenir Next LT Pro" w:eastAsia="Times New Roman" w:hAnsi="Avenir Next LT Pro" w:cs="Times New Roman"/>
                <w:color w:val="484848"/>
                <w:sz w:val="20"/>
                <w:szCs w:val="20"/>
                <w:highlight w:val="magenta"/>
                <w:lang w:eastAsia="es-CO"/>
              </w:rPr>
            </w:pPr>
            <w:r w:rsidRPr="00AC2A8D">
              <w:rPr>
                <w:rFonts w:ascii="Avenir Next LT Pro" w:eastAsia="Times New Roman" w:hAnsi="Avenir Next LT Pro" w:cs="Times New Roman"/>
                <w:color w:val="484848"/>
                <w:sz w:val="20"/>
                <w:szCs w:val="20"/>
                <w:highlight w:val="magenta"/>
                <w:lang w:eastAsia="es-CO"/>
              </w:rPr>
              <w:t>Se debe relacionar el motivo del porque se realiza el ajusta, quien lo solicita y específicamente que es lo ajustado.</w:t>
            </w:r>
          </w:p>
        </w:tc>
      </w:tr>
    </w:tbl>
    <w:bookmarkEnd w:id="278"/>
    <w:bookmarkEnd w:id="279"/>
    <w:p w14:paraId="6F7FD517" w14:textId="4048B3C0" w:rsidR="00B374B5" w:rsidRDefault="00B374B5" w:rsidP="00B374B5">
      <w:pPr>
        <w:widowControl w:val="0"/>
        <w:tabs>
          <w:tab w:val="left" w:pos="530"/>
        </w:tabs>
        <w:autoSpaceDE w:val="0"/>
        <w:autoSpaceDN w:val="0"/>
        <w:ind w:right="228"/>
        <w:jc w:val="center"/>
        <w:rPr>
          <w:rFonts w:ascii="Avenir Next LT Pro" w:hAnsi="Avenir Next LT Pro"/>
          <w:i/>
          <w:color w:val="303030"/>
          <w:sz w:val="20"/>
          <w:szCs w:val="20"/>
        </w:rPr>
      </w:pPr>
      <w:r w:rsidRPr="00300034">
        <w:rPr>
          <w:rFonts w:ascii="Avenir Next LT Pro" w:hAnsi="Avenir Next LT Pro"/>
          <w:i/>
          <w:color w:val="303030"/>
          <w:sz w:val="20"/>
          <w:szCs w:val="20"/>
        </w:rPr>
        <w:t xml:space="preserve">Fuente: ALS ENVIRONMENTAL S.A.S., </w:t>
      </w:r>
      <w:r w:rsidRPr="00B374B5">
        <w:rPr>
          <w:rFonts w:ascii="Avenir Next LT Pro" w:hAnsi="Avenir Next LT Pro"/>
          <w:i/>
          <w:color w:val="303030"/>
          <w:sz w:val="20"/>
          <w:szCs w:val="20"/>
          <w:highlight w:val="cyan"/>
        </w:rPr>
        <w:t xml:space="preserve">{fuente_historial}.</w:t>
      </w:r>
    </w:p>
    <w:p w14:paraId="581ACBE8" w14:textId="77777777" w:rsidR="00B374B5" w:rsidRDefault="00B374B5" w:rsidP="00B374B5">
      <w:pPr>
        <w:widowControl w:val="0"/>
        <w:tabs>
          <w:tab w:val="left" w:pos="530"/>
        </w:tabs>
        <w:autoSpaceDE w:val="0"/>
        <w:autoSpaceDN w:val="0"/>
        <w:ind w:right="228"/>
        <w:jc w:val="both"/>
        <w:rPr>
          <w:rFonts w:ascii="Avenir Next LT Pro" w:hAnsi="Avenir Next LT Pro"/>
          <w:i/>
          <w:iCs/>
          <w:sz w:val="20"/>
          <w:szCs w:val="20"/>
        </w:rPr>
      </w:pPr>
    </w:p>
    <w:p w14:paraId="161EC7B9" w14:textId="77777777" w:rsidR="00B374B5" w:rsidRDefault="00B374B5" w:rsidP="00B374B5">
      <w:pPr>
        <w:widowControl w:val="0"/>
        <w:tabs>
          <w:tab w:val="left" w:pos="530"/>
        </w:tabs>
        <w:autoSpaceDE w:val="0"/>
        <w:autoSpaceDN w:val="0"/>
        <w:ind w:right="228"/>
        <w:jc w:val="both"/>
        <w:rPr>
          <w:rFonts w:ascii="Avenir Next LT Pro" w:hAnsi="Avenir Next LT Pro"/>
          <w:i/>
          <w:iCs/>
          <w:sz w:val="20"/>
          <w:szCs w:val="20"/>
        </w:rPr>
      </w:pPr>
      <w:commentRangeStart w:id="282"/>
      <w:commentRangeStart w:id="283"/>
      <w:commentRangeStart w:id="284"/>
    </w:p>
    <w:p w14:paraId="35E0BB21" w14:textId="726E1BD8" w:rsidR="00B374B5" w:rsidRDefault="00B374B5" w:rsidP="00B374B5">
      <w:pPr>
        <w:widowControl w:val="0"/>
        <w:tabs>
          <w:tab w:val="left" w:pos="530"/>
        </w:tabs>
        <w:autoSpaceDE w:val="0"/>
        <w:autoSpaceDN w:val="0"/>
        <w:ind w:right="228"/>
        <w:jc w:val="both"/>
        <w:rPr>
          <w:rFonts w:ascii="Avenir Next LT Pro" w:hAnsi="Avenir Next LT Pro"/>
          <w:i/>
          <w:iCs/>
          <w:sz w:val="20"/>
          <w:szCs w:val="20"/>
        </w:rPr>
      </w:pPr>
      <w:r w:rsidRPr="006A60EB">
        <w:rPr>
          <w:rFonts w:ascii="Avenir Next LT Pro" w:hAnsi="Avenir Next LT Pro"/>
          <w:i/>
          <w:iCs/>
          <w:sz w:val="20"/>
          <w:szCs w:val="20"/>
          <w:highlight w:val="cyan"/>
        </w:rPr>
        <w:t xml:space="preserve">Nota: </w:t>
      </w:r>
      <w:r w:rsidR="00B809DD" w:rsidRPr="00B809DD">
        <w:rPr>
          <w:rFonts w:ascii="Avenir Next LT Pro" w:hAnsi="Avenir Next LT Pro"/>
          <w:i/>
          <w:iCs/>
          <w:sz w:val="20"/>
          <w:szCs w:val="20"/>
        </w:rPr>
        <w:t>ALS ENVIRONMENTAL S.A.S</w:t>
      </w:r>
      <w:r w:rsidRPr="006A60EB">
        <w:rPr>
          <w:rFonts w:ascii="Avenir Next LT Pro" w:hAnsi="Avenir Next LT Pro"/>
          <w:i/>
          <w:iCs/>
          <w:sz w:val="20"/>
          <w:szCs w:val="20"/>
          <w:highlight w:val="cyan"/>
        </w:rPr>
        <w:t>., no se hace responsable por la información suministrada por el cliente (</w:t>
      </w:r>
      <w:r w:rsidRPr="00CB0500">
        <w:rPr>
          <w:rFonts w:ascii="Avenir Next LT Pro" w:hAnsi="Avenir Next LT Pro"/>
          <w:i/>
          <w:iCs/>
          <w:color w:val="FF0000"/>
          <w:sz w:val="20"/>
          <w:szCs w:val="20"/>
          <w:highlight w:val="cyan"/>
        </w:rPr>
        <w:t xml:space="preserve">{nota_informacion_suministrada}</w:t>
      </w:r>
      <w:r w:rsidRPr="006A60EB">
        <w:rPr>
          <w:rFonts w:ascii="Avenir Next LT Pro" w:hAnsi="Avenir Next LT Pro"/>
          <w:i/>
          <w:iCs/>
          <w:sz w:val="20"/>
          <w:szCs w:val="20"/>
          <w:highlight w:val="cyan"/>
        </w:rPr>
        <w:t>)</w:t>
      </w:r>
      <w:commentRangeEnd w:id="282"/>
      <w:r>
        <w:rPr>
          <w:rStyle w:val="Refdecomentario"/>
          <w:rFonts w:ascii="Tahoma" w:eastAsia="Times New Roman" w:hAnsi="Tahoma"/>
          <w:szCs w:val="20"/>
          <w:lang w:val="es-MX" w:eastAsia="es-MX"/>
        </w:rPr>
        <w:commentReference w:id="282"/>
      </w:r>
      <w:commentRangeEnd w:id="283"/>
      <w:r>
        <w:rPr>
          <w:rStyle w:val="Refdecomentario"/>
          <w:rFonts w:ascii="Tahoma" w:eastAsia="Times New Roman" w:hAnsi="Tahoma"/>
          <w:szCs w:val="20"/>
          <w:lang w:val="es-MX" w:eastAsia="es-MX"/>
        </w:rPr>
        <w:commentReference w:id="283"/>
      </w:r>
      <w:commentRangeEnd w:id="284"/>
      <w:r>
        <w:rPr>
          <w:rStyle w:val="Refdecomentario"/>
          <w:rFonts w:ascii="Tahoma" w:eastAsia="Times New Roman" w:hAnsi="Tahoma"/>
          <w:szCs w:val="20"/>
          <w:lang w:val="es-MX" w:eastAsia="es-MX"/>
        </w:rPr>
        <w:commentReference w:id="284"/>
      </w:r>
    </w:p>
    <w:p w14:paraId="0977C04D" w14:textId="77777777" w:rsidR="00B374B5" w:rsidRDefault="00B374B5" w:rsidP="00B374B5">
      <w:pPr>
        <w:widowControl w:val="0"/>
        <w:tabs>
          <w:tab w:val="left" w:pos="530"/>
        </w:tabs>
        <w:autoSpaceDE w:val="0"/>
        <w:autoSpaceDN w:val="0"/>
        <w:ind w:right="228"/>
        <w:jc w:val="both"/>
        <w:rPr>
          <w:rFonts w:ascii="Avenir Next LT Pro" w:hAnsi="Avenir Next LT Pro"/>
          <w:i/>
          <w:iCs/>
          <w:sz w:val="20"/>
          <w:szCs w:val="20"/>
          <w:highlight w:val="cyan"/>
        </w:rPr>
      </w:pPr>
    </w:p>
    <w:p w14:paraId="5218FF3F" w14:textId="77777777" w:rsidR="00B374B5" w:rsidRDefault="00B374B5" w:rsidP="00B374B5">
      <w:pPr>
        <w:widowControl w:val="0"/>
        <w:tabs>
          <w:tab w:val="left" w:pos="530"/>
        </w:tabs>
        <w:autoSpaceDE w:val="0"/>
        <w:autoSpaceDN w:val="0"/>
        <w:ind w:right="228"/>
        <w:jc w:val="both"/>
        <w:rPr>
          <w:rFonts w:ascii="Avenir Next LT Pro" w:hAnsi="Avenir Next LT Pro"/>
          <w:i/>
          <w:iCs/>
          <w:sz w:val="20"/>
          <w:szCs w:val="20"/>
        </w:rPr>
      </w:pPr>
    </w:p>
    <w:p w14:paraId="2404F359" w14:textId="77777777" w:rsidR="00B374B5" w:rsidRPr="00B526F9" w:rsidRDefault="00B374B5" w:rsidP="00B374B5">
      <w:pPr>
        <w:widowControl w:val="0"/>
        <w:tabs>
          <w:tab w:val="left" w:pos="530"/>
        </w:tabs>
        <w:autoSpaceDE w:val="0"/>
        <w:autoSpaceDN w:val="0"/>
        <w:ind w:right="228"/>
        <w:jc w:val="both"/>
        <w:rPr>
          <w:rFonts w:ascii="Avenir Next LT Pro" w:hAnsi="Avenir Next LT Pro"/>
          <w:i/>
          <w:iCs/>
          <w:sz w:val="20"/>
          <w:szCs w:val="20"/>
        </w:rPr>
      </w:pPr>
      <w:r w:rsidRPr="00B526F9">
        <w:rPr>
          <w:rFonts w:ascii="Avenir Next LT Pro" w:hAnsi="Avenir Next LT Pro"/>
          <w:i/>
          <w:iCs/>
          <w:sz w:val="20"/>
          <w:szCs w:val="20"/>
        </w:rPr>
        <w:t xml:space="preserve">Nota: Este documento corresponde a la modificación del </w:t>
      </w:r>
      <w:commentRangeStart w:id="285"/>
      <w:r w:rsidRPr="00B526F9">
        <w:rPr>
          <w:rFonts w:ascii="Avenir Next LT Pro" w:hAnsi="Avenir Next LT Pro"/>
          <w:i/>
          <w:iCs/>
          <w:sz w:val="20"/>
          <w:szCs w:val="20"/>
        </w:rPr>
        <w:t xml:space="preserve">informe técnico de MATRIZ SUELOS OT {ot_id_final}</w:t>
      </w:r>
      <w:commentRangeEnd w:id="285"/>
      <w:r>
        <w:rPr>
          <w:rStyle w:val="Refdecomentario"/>
          <w:rFonts w:ascii="Tahoma" w:eastAsia="Times New Roman" w:hAnsi="Tahoma"/>
          <w:szCs w:val="20"/>
          <w:lang w:val="es-MX" w:eastAsia="es-MX"/>
        </w:rPr>
        <w:commentReference w:id="285"/>
      </w:r>
      <w:r w:rsidRPr="00B526F9">
        <w:rPr>
          <w:rFonts w:ascii="Avenir Next LT Pro" w:hAnsi="Avenir Next LT Pro"/>
          <w:i/>
          <w:iCs/>
          <w:sz w:val="20"/>
          <w:szCs w:val="20"/>
        </w:rPr>
        <w:t xml:space="preserve">, el cual ha sido anulado y reemplazado, bajo la nueva </w:t>
      </w:r>
      <w:commentRangeStart w:id="286"/>
      <w:r w:rsidRPr="00B526F9">
        <w:rPr>
          <w:rFonts w:ascii="Avenir Next LT Pro" w:hAnsi="Avenir Next LT Pro"/>
          <w:i/>
          <w:iCs/>
          <w:sz w:val="20"/>
          <w:szCs w:val="20"/>
        </w:rPr>
        <w:t>identificación</w:t>
      </w:r>
      <w:commentRangeEnd w:id="286"/>
      <w:r>
        <w:rPr>
          <w:rStyle w:val="Refdecomentario"/>
          <w:rFonts w:ascii="Tahoma" w:eastAsia="Times New Roman" w:hAnsi="Tahoma"/>
          <w:szCs w:val="20"/>
          <w:lang w:val="es-MX" w:eastAsia="es-MX"/>
        </w:rPr>
        <w:commentReference w:id="286"/>
      </w:r>
      <w:r w:rsidRPr="00B526F9">
        <w:rPr>
          <w:rFonts w:ascii="Avenir Next LT Pro" w:hAnsi="Avenir Next LT Pro"/>
          <w:i/>
          <w:iCs/>
          <w:sz w:val="20"/>
          <w:szCs w:val="20"/>
        </w:rPr>
        <w:t xml:space="preserve"> OT {ot_id_final}</w:t>
      </w:r>
    </w:p>
    <w:p w14:paraId="20A4573F" w14:textId="77777777" w:rsidR="00B374B5" w:rsidRPr="00300034" w:rsidRDefault="00B374B5" w:rsidP="00D31BDA">
      <w:pPr>
        <w:widowControl w:val="0"/>
        <w:tabs>
          <w:tab w:val="left" w:pos="530"/>
        </w:tabs>
        <w:autoSpaceDE w:val="0"/>
        <w:autoSpaceDN w:val="0"/>
        <w:ind w:right="228"/>
        <w:jc w:val="both"/>
        <w:rPr>
          <w:rFonts w:ascii="Avenir Next LT Pro" w:hAnsi="Avenir Next LT Pro"/>
          <w:i/>
          <w:iCs/>
          <w:sz w:val="20"/>
          <w:szCs w:val="20"/>
        </w:rPr>
      </w:pPr>
    </w:p>
    <w:bookmarkEnd w:id="271"/>
    <w:p w14:paraId="42EDF2AB" w14:textId="77777777" w:rsidR="00A76B5B" w:rsidRPr="00300034" w:rsidRDefault="00A76B5B" w:rsidP="003E21BD">
      <w:pPr>
        <w:pStyle w:val="Sinespaciado"/>
        <w:jc w:val="center"/>
        <w:rPr>
          <w:rFonts w:ascii="Avenir Next LT Pro" w:hAnsi="Avenir Next LT Pro"/>
          <w:i/>
          <w:color w:val="303030"/>
          <w:sz w:val="20"/>
          <w:szCs w:val="20"/>
          <w:highlight w:val="yellow"/>
          <w:lang w:val="es-CO"/>
        </w:rPr>
      </w:pPr>
    </w:p>
    <w:p w14:paraId="61288AE9" w14:textId="77777777" w:rsidR="001747E6" w:rsidRPr="00300034" w:rsidRDefault="001747E6" w:rsidP="001747E6">
      <w:pPr>
        <w:jc w:val="right"/>
        <w:rPr>
          <w:rFonts w:ascii="Avenir Next LT Pro" w:hAnsi="Avenir Next LT Pro" w:cs="Calibri"/>
          <w:b/>
          <w:i/>
          <w:color w:val="303030"/>
          <w:sz w:val="20"/>
          <w:szCs w:val="20"/>
        </w:rPr>
      </w:pPr>
      <w:bookmarkStart w:id="287" w:name="_Toc412800838"/>
      <w:bookmarkStart w:id="288" w:name="_Toc479192757"/>
      <w:r w:rsidRPr="00300034">
        <w:rPr>
          <w:rFonts w:ascii="Avenir Next LT Pro" w:hAnsi="Avenir Next LT Pro" w:cs="Calibri"/>
          <w:b/>
          <w:i/>
          <w:color w:val="303030"/>
          <w:sz w:val="20"/>
          <w:szCs w:val="20"/>
        </w:rPr>
        <w:t>(FIN DEL INFORME)</w:t>
      </w:r>
    </w:p>
    <w:bookmarkEnd w:id="287"/>
    <w:bookmarkEnd w:id="288"/>
    <w:p w14:paraId="22486109" w14:textId="65B93371" w:rsidR="00511036" w:rsidRPr="00300034" w:rsidRDefault="00511036" w:rsidP="00511036">
      <w:pPr>
        <w:spacing w:line="480" w:lineRule="auto"/>
        <w:contextualSpacing/>
        <w:jc w:val="both"/>
        <w:rPr>
          <w:rFonts w:ascii="Avenir Next LT Pro" w:eastAsia="Times New Roman" w:hAnsi="Avenir Next LT Pro" w:cs="Calibri"/>
          <w:b/>
          <w:i/>
          <w:color w:val="303030"/>
          <w:sz w:val="20"/>
          <w:szCs w:val="20"/>
        </w:rPr>
      </w:pPr>
    </w:p>
    <w:sectPr w:rsidR="00511036" w:rsidRPr="00300034" w:rsidSect="00AF166C">
      <w:headerReference w:type="even" r:id="rId22"/>
      <w:headerReference w:type="default" r:id="rId23"/>
      <w:footerReference w:type="even" r:id="rId24"/>
      <w:footerReference w:type="default" r:id="rId25"/>
      <w:headerReference w:type="first" r:id="rId26"/>
      <w:footerReference w:type="first" r:id="rId27"/>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nis Trespalacios" w:date="2026-05-28T08:36:00Z" w:initials="ET">
    <w:p w14:paraId="0E02D491" w14:textId="77777777" w:rsidR="00877519" w:rsidRDefault="00877519" w:rsidP="00877519">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Enis Trespalacios" w:date="2026-05-28T08:36:00Z" w:initials="ET">
    <w:p w14:paraId="56E87459" w14:textId="77777777" w:rsidR="00877519" w:rsidRDefault="00877519" w:rsidP="00877519">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2EC46328" w14:textId="77777777" w:rsidR="00877519" w:rsidRDefault="00877519" w:rsidP="00877519">
      <w:pPr>
        <w:pStyle w:val="Textocomentario"/>
        <w:jc w:val="left"/>
      </w:pPr>
    </w:p>
    <w:p w14:paraId="385278D4" w14:textId="77777777" w:rsidR="00877519" w:rsidRDefault="00877519" w:rsidP="00877519">
      <w:pPr>
        <w:pStyle w:val="Textocomentario"/>
        <w:jc w:val="left"/>
      </w:pPr>
      <w:r>
        <w:rPr>
          <w:lang w:val="es-CO"/>
        </w:rPr>
        <w:t>OT XXXX-X-A-XXXX-V01</w:t>
      </w:r>
    </w:p>
  </w:comment>
  <w:comment w:id="3" w:author="Enis Trespalacios" w:date="2026-05-28T08:38:00Z" w:initials="ET">
    <w:p w14:paraId="213EB195" w14:textId="77777777" w:rsidR="00877519" w:rsidRDefault="00877519" w:rsidP="00877519">
      <w:pPr>
        <w:pStyle w:val="Textocomentario"/>
        <w:jc w:val="left"/>
      </w:pPr>
      <w:r>
        <w:rPr>
          <w:rStyle w:val="Refdecomentario"/>
        </w:rPr>
        <w:annotationRef/>
      </w:r>
      <w:r>
        <w:t>El tipo de caracterización se deberá actualizar según los parámetros analizados</w:t>
      </w:r>
    </w:p>
  </w:comment>
  <w:comment w:id="4" w:author="Enis Trespalacios" w:date="2026-05-28T08:38:00Z" w:initials="ET">
    <w:p w14:paraId="500C848D" w14:textId="77777777" w:rsidR="0077582C" w:rsidRDefault="0077582C" w:rsidP="0077582C">
      <w:pPr>
        <w:pStyle w:val="Textocomentario"/>
        <w:jc w:val="left"/>
      </w:pPr>
      <w:r>
        <w:rPr>
          <w:rStyle w:val="Refdecomentario"/>
        </w:rPr>
        <w:annotationRef/>
      </w:r>
      <w:r>
        <w:t>Se debe relacionar el lugar donde fue ejecutado el monitoreo.</w:t>
      </w:r>
    </w:p>
  </w:comment>
  <w:comment w:id="5" w:author="Enis Trespalacios" w:date="2026-05-28T08:39:00Z" w:initials="ET">
    <w:p w14:paraId="1484BE4B" w14:textId="77777777" w:rsidR="0077582C" w:rsidRDefault="0077582C" w:rsidP="0077582C">
      <w:pPr>
        <w:pStyle w:val="Textocomentario"/>
        <w:jc w:val="left"/>
      </w:pPr>
      <w:r>
        <w:rPr>
          <w:rStyle w:val="Refdecomentario"/>
        </w:rPr>
        <w:annotationRef/>
      </w:r>
      <w:r>
        <w:t xml:space="preserve">Actualizar tabla de contenido, tablas, figuras, graficas y fotografias. </w:t>
      </w:r>
    </w:p>
  </w:comment>
  <w:comment w:id="6" w:author="Enis Trespalacios" w:date="2026-05-28T08:39:00Z" w:initials="ET">
    <w:p w14:paraId="2CDDC837" w14:textId="77777777" w:rsidR="0077582C" w:rsidRDefault="0077582C" w:rsidP="0077582C">
      <w:pPr>
        <w:pStyle w:val="Textocomentario"/>
        <w:jc w:val="left"/>
      </w:pPr>
      <w:r>
        <w:rPr>
          <w:rStyle w:val="Refdecomentario"/>
        </w:rPr>
        <w:annotationRef/>
      </w:r>
      <w:r>
        <w:t xml:space="preserve">El texto debe estar en 11 ptos. Con negrilla en los capítulos 1 y Sin negrilla el resto y con un interlineado de 1,5. </w:t>
      </w:r>
    </w:p>
  </w:comment>
  <w:comment w:id="7" w:author="Enis Trespalacios" w:date="2026-05-28T08:39:00Z" w:initials="ET">
    <w:p w14:paraId="2F3E37D8" w14:textId="77777777" w:rsidR="0077582C" w:rsidRDefault="0077582C" w:rsidP="0077582C">
      <w:pPr>
        <w:pStyle w:val="Textocomentario"/>
        <w:jc w:val="left"/>
      </w:pPr>
      <w:r>
        <w:rPr>
          <w:rStyle w:val="Refdecomentario"/>
        </w:rPr>
        <w:annotationRef/>
      </w:r>
      <w:r>
        <w:t xml:space="preserve">El texto debe estar en 10ptos. Sin negrilla y con un interlineado de 1,5. </w:t>
      </w:r>
    </w:p>
  </w:comment>
  <w:comment w:id="8" w:author="Enis Trespalacios" w:date="2026-05-28T08:39:00Z" w:initials="ET">
    <w:p w14:paraId="24F817D7" w14:textId="77777777" w:rsidR="0077582C" w:rsidRDefault="0077582C" w:rsidP="0077582C">
      <w:pPr>
        <w:pStyle w:val="Textocomentario"/>
        <w:jc w:val="left"/>
      </w:pPr>
      <w:r>
        <w:rPr>
          <w:rStyle w:val="Refdecomentario"/>
        </w:rPr>
        <w:annotationRef/>
      </w:r>
      <w:r>
        <w:t xml:space="preserve">El texto debe estar en 10ptos. Sin negrilla y con un interlineado de 1,5. </w:t>
      </w:r>
    </w:p>
  </w:comment>
  <w:comment w:id="9" w:author="Enis Trespalacios" w:date="2026-05-28T08:39:00Z" w:initials="ET">
    <w:p w14:paraId="71089969" w14:textId="77777777" w:rsidR="0077582C" w:rsidRDefault="0077582C" w:rsidP="0077582C">
      <w:pPr>
        <w:pStyle w:val="Textocomentario"/>
        <w:jc w:val="left"/>
      </w:pPr>
      <w:r>
        <w:rPr>
          <w:rStyle w:val="Refdecomentario"/>
        </w:rPr>
        <w:annotationRef/>
      </w:r>
      <w:r>
        <w:t xml:space="preserve">El texto debe estar en 10ptos. Sin negrilla y con un interlineado de 1,5. </w:t>
      </w:r>
    </w:p>
  </w:comment>
  <w:comment w:id="31" w:author="Enis Trespalacios" w:date="2026-05-28T08:42:00Z" w:initials="ET">
    <w:p w14:paraId="2FC633C1" w14:textId="77777777" w:rsidR="0077582C" w:rsidRDefault="0077582C" w:rsidP="0077582C">
      <w:pPr>
        <w:pStyle w:val="Textocomentario"/>
        <w:jc w:val="left"/>
      </w:pPr>
      <w:r>
        <w:rPr>
          <w:rStyle w:val="Refdecomentario"/>
        </w:rPr>
        <w:annotationRef/>
      </w:r>
      <w:r>
        <w:t>Actualizar de acuerdo al alcance del monitoreo</w:t>
      </w:r>
    </w:p>
  </w:comment>
  <w:comment w:id="32" w:author="Enis Trespalacios" w:date="2026-05-28T08:41:00Z" w:initials="ET">
    <w:p w14:paraId="4A54BC3F" w14:textId="4FA020C0" w:rsidR="0077582C" w:rsidRDefault="0077582C" w:rsidP="0077582C">
      <w:pPr>
        <w:pStyle w:val="Textocomentario"/>
        <w:jc w:val="left"/>
      </w:pPr>
      <w:r>
        <w:rPr>
          <w:rStyle w:val="Refdecomentario"/>
        </w:rPr>
        <w:annotationRef/>
      </w:r>
      <w:r>
        <w:t>Actualizar de acuerdo a la cantidad de puntos</w:t>
      </w:r>
    </w:p>
  </w:comment>
  <w:comment w:id="40" w:author="Enis Trespalacios" w:date="2026-05-28T08:44:00Z" w:initials="ET">
    <w:p w14:paraId="35DCBD5D" w14:textId="77777777" w:rsidR="007C48F9" w:rsidRDefault="007C48F9" w:rsidP="007C48F9">
      <w:pPr>
        <w:pStyle w:val="Textocomentario"/>
        <w:jc w:val="left"/>
      </w:pPr>
      <w:r>
        <w:rPr>
          <w:rStyle w:val="Refdecomentario"/>
        </w:rPr>
        <w:annotationRef/>
      </w:r>
      <w:r>
        <w:t xml:space="preserve">Validar de acuerdo al alcance en OIT. </w:t>
      </w:r>
    </w:p>
  </w:comment>
  <w:comment w:id="47" w:author="Enis Trespalacios" w:date="2026-05-28T08:46:00Z" w:initials="ET">
    <w:p w14:paraId="67CB9E73" w14:textId="77777777" w:rsidR="00991543" w:rsidRDefault="00991543" w:rsidP="00991543">
      <w:pPr>
        <w:pStyle w:val="Textocomentario"/>
        <w:jc w:val="left"/>
      </w:pPr>
      <w:r>
        <w:rPr>
          <w:rStyle w:val="Refdecomentario"/>
        </w:rPr>
        <w:annotationRef/>
      </w:r>
      <w:r>
        <w:t xml:space="preserve">Dentro de la normativa colombiana no tenemos legislación para suelos, no obstante, se puede presentar casos en donde se tenga objetivos de calidad por parte de una autoridad ambiental o legislación internacional. </w:t>
      </w:r>
    </w:p>
  </w:comment>
  <w:comment w:id="48" w:author="Enis Trespalacios" w:date="2026-05-28T08:47:00Z" w:initials="ET">
    <w:p w14:paraId="78DFF80C" w14:textId="77777777" w:rsidR="00991543" w:rsidRDefault="00991543" w:rsidP="00991543">
      <w:pPr>
        <w:pStyle w:val="Textocomentario"/>
        <w:jc w:val="left"/>
      </w:pPr>
      <w:r>
        <w:rPr>
          <w:rStyle w:val="Refdecomentario"/>
        </w:rPr>
        <w:annotationRef/>
      </w:r>
      <w:r>
        <w:t xml:space="preserve">Por lo cual, este apartado puede ser actualizado de acuerdo a las necesidades del monitoreo. </w:t>
      </w:r>
    </w:p>
  </w:comment>
  <w:comment w:id="52" w:author="Enis Trespalacios" w:date="2026-05-28T08:47:00Z" w:initials="ET">
    <w:p w14:paraId="20170050" w14:textId="77777777" w:rsidR="00991543" w:rsidRDefault="00991543" w:rsidP="00991543">
      <w:pPr>
        <w:pStyle w:val="Textocomentario"/>
        <w:jc w:val="left"/>
      </w:pPr>
      <w:r>
        <w:rPr>
          <w:rStyle w:val="Refdecomentario"/>
        </w:rPr>
        <w:annotationRef/>
      </w:r>
      <w:r>
        <w:t>La información se diligencia con lo establecido en la Orden Interna de Trabajo (OIT</w:t>
      </w:r>
    </w:p>
  </w:comment>
  <w:comment w:id="53" w:author="Enis Trespalacios" w:date="2026-05-28T08:47:00Z" w:initials="ET">
    <w:p w14:paraId="6E293A59" w14:textId="77777777" w:rsidR="00991543" w:rsidRDefault="00991543" w:rsidP="00991543">
      <w:pPr>
        <w:pStyle w:val="Textocomentario"/>
        <w:jc w:val="left"/>
      </w:pPr>
      <w:r>
        <w:rPr>
          <w:rStyle w:val="Refdecomentario"/>
        </w:rPr>
        <w:annotationRef/>
      </w:r>
      <w:r>
        <w:t>Esto esta en un formato de tabla, pueden activar en color los bordes para que la puedan visualizar y ajusten en caso de ser necesario</w:t>
      </w:r>
    </w:p>
  </w:comment>
  <w:comment w:id="66" w:author="Enis Trespalacios" w:date="2026-05-28T08:50:00Z" w:initials="ET">
    <w:p w14:paraId="11C415AA" w14:textId="77777777" w:rsidR="00E94FFD" w:rsidRDefault="00E94FFD" w:rsidP="00E94FFD">
      <w:pPr>
        <w:pStyle w:val="Textocomentario"/>
        <w:jc w:val="left"/>
      </w:pPr>
      <w:r>
        <w:rPr>
          <w:rStyle w:val="Refdecomentario"/>
        </w:rPr>
        <w:annotationRef/>
      </w:r>
      <w:r>
        <w:t>Se relaciona la resolución vigente</w:t>
      </w:r>
    </w:p>
  </w:comment>
  <w:comment w:id="72" w:author="Enis Trespalacios" w:date="2026-05-28T08:57:00Z" w:initials="ET">
    <w:p w14:paraId="3FA2D524" w14:textId="77777777" w:rsidR="00106E64" w:rsidRDefault="00106E64" w:rsidP="00106E64">
      <w:pPr>
        <w:pStyle w:val="Textocomentario"/>
        <w:jc w:val="left"/>
      </w:pPr>
      <w:r>
        <w:rPr>
          <w:rStyle w:val="Refdecomentario"/>
        </w:rPr>
        <w:annotationRef/>
      </w:r>
      <w:r>
        <w:t>Se toma siempre la resolución del reporte de análisis</w:t>
      </w:r>
    </w:p>
  </w:comment>
  <w:comment w:id="73" w:author="Enis Trespalacios" w:date="2026-05-28T08:57:00Z" w:initials="ET">
    <w:p w14:paraId="3B4A55CD" w14:textId="77777777" w:rsidR="00106E64" w:rsidRDefault="00106E64" w:rsidP="00106E64">
      <w:pPr>
        <w:pStyle w:val="Textocomentario"/>
        <w:jc w:val="left"/>
      </w:pPr>
      <w:r>
        <w:rPr>
          <w:rStyle w:val="Refdecomentario"/>
        </w:rPr>
        <w:annotationRef/>
      </w:r>
      <w:r>
        <w:rPr>
          <w:lang w:val="es-CO"/>
        </w:rPr>
        <w:t>Si hay otros laboratorios que participan de la toma de muestras se debe actualizar</w:t>
      </w:r>
    </w:p>
  </w:comment>
  <w:comment w:id="74" w:author="Enis Trespalacios" w:date="2026-05-28T08:58:00Z" w:initials="ET">
    <w:p w14:paraId="407AB1CD" w14:textId="77777777" w:rsidR="00106E64" w:rsidRDefault="00106E64" w:rsidP="00106E64">
      <w:pPr>
        <w:pStyle w:val="Textocomentario"/>
        <w:jc w:val="left"/>
      </w:pPr>
      <w:r>
        <w:rPr>
          <w:rStyle w:val="Refdecomentario"/>
        </w:rPr>
        <w:annotationRef/>
      </w:r>
      <w:r>
        <w:t>Año de ejecución del monitoreo</w:t>
      </w:r>
    </w:p>
  </w:comment>
  <w:comment w:id="81" w:author="Enis Trespalacios" w:date="2026-05-28T08:58:00Z" w:initials="ET">
    <w:p w14:paraId="37F758F8" w14:textId="697E96FF" w:rsidR="00106E64" w:rsidRDefault="00106E64" w:rsidP="00106E64">
      <w:pPr>
        <w:pStyle w:val="Textocomentario"/>
        <w:jc w:val="left"/>
      </w:pPr>
      <w:r>
        <w:rPr>
          <w:rStyle w:val="Refdecomentario"/>
        </w:rPr>
        <w:annotationRef/>
      </w:r>
      <w:r>
        <w:t xml:space="preserve">Aplica cuando hay subcontratados </w:t>
      </w:r>
    </w:p>
  </w:comment>
  <w:comment w:id="87" w:author="Enis Trespalacios" w:date="2026-05-28T08:59:00Z" w:initials="ET">
    <w:p w14:paraId="271ECB62" w14:textId="77777777" w:rsidR="00106E64" w:rsidRDefault="00106E64" w:rsidP="00106E64">
      <w:pPr>
        <w:pStyle w:val="Textocomentario"/>
        <w:jc w:val="left"/>
      </w:pPr>
      <w:r>
        <w:rPr>
          <w:rStyle w:val="Refdecomentario"/>
        </w:rPr>
        <w:annotationRef/>
      </w:r>
      <w:r>
        <w:t>Plural o singular</w:t>
      </w:r>
    </w:p>
  </w:comment>
  <w:comment w:id="88" w:author="Enis Trespalacios" w:date="2026-05-28T09:15:00Z" w:initials="ET">
    <w:p w14:paraId="0474726E" w14:textId="77777777" w:rsidR="000765B9" w:rsidRDefault="000765B9" w:rsidP="000765B9">
      <w:pPr>
        <w:pStyle w:val="Textocomentario"/>
        <w:jc w:val="left"/>
      </w:pPr>
      <w:r>
        <w:rPr>
          <w:rStyle w:val="Refdecomentario"/>
        </w:rPr>
        <w:annotationRef/>
      </w:r>
      <w:r>
        <w:rPr>
          <w:color w:val="303030"/>
          <w:lang w:val="es-CO"/>
        </w:rPr>
        <w:t>Se puede colocar la sede del monitoreo, nombre del proyecto, localización geográfica (ciudad/municipio/vereda- departamento) o la especificación necesaria para dejar claro el lugar de ejecución del muestre</w:t>
      </w:r>
    </w:p>
  </w:comment>
  <w:comment w:id="89" w:author="Enis Trespalacios" w:date="2026-05-28T09:16:00Z" w:initials="ET">
    <w:p w14:paraId="134D9F9E" w14:textId="77777777" w:rsidR="000765B9" w:rsidRDefault="000765B9" w:rsidP="000765B9">
      <w:pPr>
        <w:pStyle w:val="Textocomentario"/>
        <w:jc w:val="left"/>
      </w:pPr>
      <w:r>
        <w:rPr>
          <w:rStyle w:val="Refdecomentario"/>
        </w:rPr>
        <w:annotationRef/>
      </w:r>
      <w:r>
        <w:t xml:space="preserve">Nombre de punto debe coincidir con toda la papelería y reporte </w:t>
      </w:r>
    </w:p>
  </w:comment>
  <w:comment w:id="90" w:author="Enis Trespalacios" w:date="2026-05-28T09:00:00Z" w:initials="ET">
    <w:p w14:paraId="4CCFD57C" w14:textId="45AD565C" w:rsidR="00106E64" w:rsidRDefault="00106E64" w:rsidP="00106E64">
      <w:pPr>
        <w:pStyle w:val="Textocomentario"/>
        <w:jc w:val="left"/>
      </w:pPr>
      <w:r>
        <w:rPr>
          <w:rStyle w:val="Refdecomentario"/>
        </w:rPr>
        <w:annotationRef/>
      </w:r>
      <w:r>
        <w:t>Año de ejecución del monitoreo</w:t>
      </w:r>
    </w:p>
  </w:comment>
  <w:comment w:id="100" w:author="Enis Trespalacios" w:date="2026-05-28T10:45:00Z" w:initials="ET">
    <w:p w14:paraId="39E5C949" w14:textId="77777777" w:rsidR="00A33EB4" w:rsidRDefault="00A33EB4" w:rsidP="00A33EB4">
      <w:pPr>
        <w:pStyle w:val="Textocomentario"/>
        <w:jc w:val="left"/>
      </w:pPr>
      <w:r>
        <w:rPr>
          <w:rStyle w:val="Refdecomentario"/>
        </w:rPr>
        <w:annotationRef/>
      </w:r>
      <w:r>
        <w:t>Validar si aplica de acuerdo al alcance del monitoreo.</w:t>
      </w:r>
    </w:p>
  </w:comment>
  <w:comment w:id="101" w:author="Enis Trespalacios" w:date="2026-05-28T10:44:00Z" w:initials="ET">
    <w:p w14:paraId="5BD2EC9D" w14:textId="13321F67" w:rsidR="00A33EB4" w:rsidRDefault="00A33EB4" w:rsidP="00A33EB4">
      <w:pPr>
        <w:pStyle w:val="Textocomentario"/>
        <w:jc w:val="left"/>
      </w:pPr>
      <w:r>
        <w:rPr>
          <w:rStyle w:val="Refdecomentario"/>
        </w:rPr>
        <w:annotationRef/>
      </w:r>
      <w:r>
        <w:t>Relacionar las versiones que apliquen de acuerdo a los laboratorios relacionados. Validar en el reporte.</w:t>
      </w:r>
    </w:p>
  </w:comment>
  <w:comment w:id="103" w:author="Enis Trespalacios" w:date="2026-05-28T11:01:00Z" w:initials="ET">
    <w:p w14:paraId="17D3C7C1" w14:textId="77777777" w:rsidR="00C37D25" w:rsidRDefault="00C37D25" w:rsidP="00C37D25">
      <w:pPr>
        <w:pStyle w:val="Textocomentario"/>
        <w:jc w:val="left"/>
      </w:pPr>
      <w:r>
        <w:rPr>
          <w:rStyle w:val="Refdecomentario"/>
        </w:rPr>
        <w:annotationRef/>
      </w:r>
      <w:r>
        <w:t>Singular o plural</w:t>
      </w:r>
    </w:p>
  </w:comment>
  <w:comment w:id="105" w:author="Enis Trespalacios" w:date="2026-05-28T14:32:00Z" w:initials="ET">
    <w:p w14:paraId="1B0128E4" w14:textId="77777777" w:rsidR="00A60ED8" w:rsidRDefault="00A60ED8" w:rsidP="00A60ED8">
      <w:pPr>
        <w:pStyle w:val="Textocomentario"/>
        <w:jc w:val="left"/>
      </w:pPr>
      <w:r>
        <w:rPr>
          <w:rStyle w:val="Refdecomentario"/>
        </w:rPr>
        <w:annotationRef/>
      </w:r>
      <w:r>
        <w:t>Redactar en plural o singular según la cantidad de puntos</w:t>
      </w:r>
    </w:p>
  </w:comment>
  <w:comment w:id="108" w:author="Enis Trespalacios" w:date="2026-05-28T15:06:00Z" w:initials="ET">
    <w:p w14:paraId="385B49F0" w14:textId="77777777" w:rsidR="00250C25" w:rsidRDefault="00250C25" w:rsidP="00250C25">
      <w:pPr>
        <w:pStyle w:val="Textocomentario"/>
        <w:jc w:val="left"/>
      </w:pPr>
      <w:r>
        <w:rPr>
          <w:rStyle w:val="Refdecomentario"/>
        </w:rPr>
        <w:annotationRef/>
      </w:r>
      <w:r>
        <w:t>Esto se valida en el plan de monitoreo</w:t>
      </w:r>
    </w:p>
  </w:comment>
  <w:comment w:id="109" w:author="Enis Trespalacios" w:date="2026-05-28T14:48:00Z" w:initials="ET">
    <w:p w14:paraId="75D9B2F1" w14:textId="3C1907AA" w:rsidR="004C1854" w:rsidRDefault="004C1854" w:rsidP="004C1854">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10" w:author="Enis Trespalacios" w:date="2026-05-28T14:54:00Z" w:initials="ET">
    <w:p w14:paraId="64966BA1" w14:textId="77777777" w:rsidR="008D2B60" w:rsidRDefault="00255EC7" w:rsidP="008D2B60">
      <w:pPr>
        <w:pStyle w:val="Textocomentario"/>
        <w:jc w:val="left"/>
      </w:pPr>
      <w:r>
        <w:rPr>
          <w:rStyle w:val="Refdecomentario"/>
        </w:rPr>
        <w:annotationRef/>
      </w:r>
      <w:r w:rsidR="008D2B60">
        <w:t>Esta nota es de uso interno del formato y deberá ser eliminada en la versión final del informe, dado que no constituye contenido del documento.</w:t>
      </w:r>
    </w:p>
  </w:comment>
  <w:comment w:id="115" w:author="Enis Trespalacios" w:date="2026-05-28T14:55:00Z" w:initials="ET">
    <w:p w14:paraId="66BE1DC5" w14:textId="77777777" w:rsidR="008D2B60" w:rsidRDefault="00255EC7" w:rsidP="008D2B60">
      <w:pPr>
        <w:pStyle w:val="Textocomentario"/>
        <w:jc w:val="left"/>
      </w:pPr>
      <w:r>
        <w:rPr>
          <w:rStyle w:val="Refdecomentario"/>
        </w:rPr>
        <w:annotationRef/>
      </w:r>
      <w:r w:rsidR="008D2B60">
        <w:t>Esta nota es de uso interno del formato y deberá ser eliminada en la versión final del informe, dado que no constituye contenido del documento.</w:t>
      </w:r>
    </w:p>
  </w:comment>
  <w:comment w:id="118" w:author="Enis Trespalacios" w:date="2026-05-28T14:55:00Z" w:initials="ET">
    <w:p w14:paraId="3E4B6D3E" w14:textId="77777777" w:rsidR="008D2B60" w:rsidRDefault="00255EC7" w:rsidP="008D2B60">
      <w:pPr>
        <w:pStyle w:val="Textocomentario"/>
        <w:jc w:val="left"/>
      </w:pPr>
      <w:r>
        <w:rPr>
          <w:rStyle w:val="Refdecomentario"/>
        </w:rPr>
        <w:annotationRef/>
      </w:r>
      <w:r w:rsidR="008D2B60">
        <w:t>Esta nota es de uso interno del formato y deberá ser eliminada en la versión final del informe, dado que no constituye contenido del documento.</w:t>
      </w:r>
    </w:p>
  </w:comment>
  <w:comment w:id="121" w:author="Enis Trespalacios" w:date="2026-05-28T14:58:00Z" w:initials="ET">
    <w:p w14:paraId="252B0F04" w14:textId="77777777" w:rsidR="008D2B60" w:rsidRDefault="008D2B60" w:rsidP="008D2B60">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24" w:author="Enis Trespalacios" w:date="2026-05-28T14:59:00Z" w:initials="ET">
    <w:p w14:paraId="78E9AAEE" w14:textId="77777777" w:rsidR="008D2B60" w:rsidRDefault="008D2B60" w:rsidP="008D2B60">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26" w:author="Enis Trespalacios" w:date="2026-05-28T15:00:00Z" w:initials="ET">
    <w:p w14:paraId="6D297DD6" w14:textId="77777777" w:rsidR="008D2B60" w:rsidRDefault="008D2B60" w:rsidP="008D2B60">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29" w:author="Enis Trespalacios" w:date="2026-05-28T15:01:00Z" w:initials="ET">
    <w:p w14:paraId="2E0DAC2F" w14:textId="77777777" w:rsidR="008D2B60" w:rsidRDefault="008D2B60" w:rsidP="008D2B60">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31" w:author="Enis Trespalacios" w:date="2026-05-28T15:03:00Z" w:initials="ET">
    <w:p w14:paraId="6CED93BF" w14:textId="77777777" w:rsidR="008D2B60" w:rsidRDefault="008D2B60" w:rsidP="008D2B60">
      <w:pPr>
        <w:pStyle w:val="Textocomentario"/>
        <w:jc w:val="left"/>
      </w:pPr>
      <w:r>
        <w:rPr>
          <w:rStyle w:val="Refdecomentario"/>
        </w:rPr>
        <w:annotationRef/>
      </w:r>
      <w:r>
        <w:t>Esta nota es de uso interno del formato y deberá ser eliminada en la versión final del informe, dado que no constituye contenido del documento.</w:t>
      </w:r>
    </w:p>
  </w:comment>
  <w:comment w:id="133" w:author="Enis Trespalacios" w:date="2026-05-28T15:07:00Z" w:initials="ET">
    <w:p w14:paraId="7A29C138" w14:textId="77777777" w:rsidR="00207BE9" w:rsidRDefault="00207BE9" w:rsidP="00207BE9">
      <w:pPr>
        <w:pStyle w:val="Textocomentario"/>
        <w:jc w:val="left"/>
      </w:pPr>
      <w:r>
        <w:rPr>
          <w:rStyle w:val="Refdecomentario"/>
        </w:rPr>
        <w:annotationRef/>
      </w:r>
      <w:r>
        <w:t>Indicar si es simple o compuesto de acuerdo a lo indicado en planilla</w:t>
      </w:r>
    </w:p>
  </w:comment>
  <w:comment w:id="152" w:author="Enis Trespalacios" w:date="2026-05-28T09:34:00Z" w:initials="ET">
    <w:p w14:paraId="03B0AC00" w14:textId="743C7098" w:rsidR="00BB2C33" w:rsidRDefault="00BB2C33" w:rsidP="00BB2C33">
      <w:pPr>
        <w:pStyle w:val="Textocomentario"/>
        <w:jc w:val="left"/>
      </w:pPr>
      <w:r>
        <w:rPr>
          <w:rStyle w:val="Refdecomentario"/>
        </w:rPr>
        <w:annotationRef/>
      </w:r>
      <w:r>
        <w:t>Relacionar las notas que apliquen, ya sea NA, NE, u otra.</w:t>
      </w:r>
    </w:p>
  </w:comment>
  <w:comment w:id="162" w:author="Enis Trespalacios" w:date="2026-05-28T09:36:00Z" w:initials="ET">
    <w:p w14:paraId="1F44452B" w14:textId="77777777" w:rsidR="00316799" w:rsidRDefault="00316799" w:rsidP="00316799">
      <w:pPr>
        <w:pStyle w:val="Textocomentario"/>
        <w:jc w:val="left"/>
      </w:pPr>
      <w:r>
        <w:rPr>
          <w:rStyle w:val="Refdecomentario"/>
        </w:rPr>
        <w:annotationRef/>
      </w:r>
      <w:r>
        <w:t>Validar con reporte de laboratorio</w:t>
      </w:r>
    </w:p>
  </w:comment>
  <w:comment w:id="163" w:author="Enis Trespalacios" w:date="2026-05-28T09:36:00Z" w:initials="ET">
    <w:p w14:paraId="5E5786FD" w14:textId="1FEAFB74" w:rsidR="00316799" w:rsidRDefault="00316799" w:rsidP="00316799">
      <w:pPr>
        <w:pStyle w:val="Textocomentario"/>
        <w:jc w:val="left"/>
      </w:pPr>
      <w:r>
        <w:rPr>
          <w:rStyle w:val="Refdecomentario"/>
        </w:rPr>
        <w:annotationRef/>
      </w:r>
      <w:r>
        <w:t>Se relacionan los laboratorios subcontratados si aplican</w:t>
      </w:r>
    </w:p>
  </w:comment>
  <w:comment w:id="166" w:author="Enis Trespalacios" w:date="2026-05-28T09:45:00Z" w:initials="ET">
    <w:p w14:paraId="189AD383" w14:textId="77777777" w:rsidR="00C560E6" w:rsidRDefault="00C560E6" w:rsidP="00C560E6">
      <w:pPr>
        <w:pStyle w:val="Textocomentario"/>
        <w:jc w:val="left"/>
      </w:pPr>
      <w:r>
        <w:rPr>
          <w:rStyle w:val="Refdecomentario"/>
        </w:rPr>
        <w:annotationRef/>
      </w:r>
      <w:r>
        <w:rPr>
          <w:lang w:val="es-CO"/>
        </w:rPr>
        <w:t xml:space="preserve">Por defecto </w:t>
      </w:r>
      <w:r>
        <w:rPr>
          <w:color w:val="303030"/>
          <w:lang w:val="es-CO"/>
        </w:rPr>
        <w:t>ALS ENVIRONMENTAL S.A.S</w:t>
      </w:r>
      <w:r>
        <w:rPr>
          <w:lang w:val="es-CO"/>
        </w:rPr>
        <w:t xml:space="preserv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167" w:author="Enis Trespalacios" w:date="2026-05-28T09:46:00Z" w:initials="ET">
    <w:p w14:paraId="6C890395" w14:textId="77777777" w:rsidR="00C560E6" w:rsidRDefault="00C560E6" w:rsidP="00C560E6">
      <w:pPr>
        <w:pStyle w:val="Textocomentario"/>
        <w:jc w:val="left"/>
      </w:pPr>
      <w:r>
        <w:rPr>
          <w:rStyle w:val="Refdecomentario"/>
        </w:rPr>
        <w:annotationRef/>
      </w:r>
      <w:r>
        <w:rPr>
          <w:lang w:val="es-CO"/>
        </w:rPr>
        <w:t>Este item se debe eliminar cuando no se realiza comparación normativa. SOLO APLICA EL ITEM 3.2.3. INCERTIDUMBRE DEL RESULTADO PARA TODOS LOS INFORMES, independientemente si se realiza comparación normativa o no</w:t>
      </w:r>
    </w:p>
  </w:comment>
  <w:comment w:id="181" w:author="Enis Trespalacios" w:date="2026-05-28T09:54:00Z" w:initials="ET">
    <w:p w14:paraId="156413EF" w14:textId="77777777" w:rsidR="00A00E34" w:rsidRDefault="007C4024" w:rsidP="00A00E34">
      <w:pPr>
        <w:pStyle w:val="Textocomentario"/>
        <w:jc w:val="left"/>
      </w:pPr>
      <w:r>
        <w:rPr>
          <w:rStyle w:val="Refdecomentario"/>
        </w:rPr>
        <w:annotationRef/>
      </w:r>
      <w:r w:rsidR="00A00E34">
        <w:t>Recordar singular o plural según sea el caso</w:t>
      </w:r>
    </w:p>
  </w:comment>
  <w:comment w:id="190" w:author="Enis Trespalacios" w:date="2026-05-28T09:59:00Z" w:initials="ET">
    <w:p w14:paraId="0D892173" w14:textId="77777777" w:rsidR="00616483" w:rsidRDefault="00A00E34" w:rsidP="00616483">
      <w:pPr>
        <w:pStyle w:val="Textocomentario"/>
        <w:jc w:val="left"/>
      </w:pPr>
      <w:r>
        <w:rPr>
          <w:rStyle w:val="Refdecomentario"/>
        </w:rPr>
        <w:annotationRef/>
      </w:r>
      <w:r w:rsidR="00616483">
        <w:t>Actualizar según corresponda</w:t>
      </w:r>
    </w:p>
  </w:comment>
  <w:comment w:id="195" w:author="Enis Trespalacios" w:date="2026-05-28T10:00:00Z" w:initials="ET">
    <w:p w14:paraId="26BA7E71" w14:textId="77777777" w:rsidR="00616483" w:rsidRDefault="00616483" w:rsidP="00616483">
      <w:pPr>
        <w:pStyle w:val="Textocomentario"/>
        <w:jc w:val="left"/>
      </w:pPr>
      <w:r>
        <w:rPr>
          <w:rStyle w:val="Refdecomentario"/>
        </w:rPr>
        <w:annotationRef/>
      </w:r>
      <w:r>
        <w:t>Recordar singular o plural según sea el caso</w:t>
      </w:r>
    </w:p>
  </w:comment>
  <w:comment w:id="207" w:author="Enis Trespalacios" w:date="2026-05-28T10:02:00Z" w:initials="ET">
    <w:p w14:paraId="4EE9F9B5" w14:textId="77777777" w:rsidR="00616483" w:rsidRDefault="00616483" w:rsidP="00616483">
      <w:pPr>
        <w:pStyle w:val="Textocomentario"/>
        <w:jc w:val="left"/>
      </w:pPr>
      <w:r>
        <w:rPr>
          <w:rStyle w:val="Refdecomentario"/>
        </w:rPr>
        <w:annotationRef/>
      </w:r>
      <w:r>
        <w:t xml:space="preserve">Año de elaboración del mapa. Tener en cuenta el año que indica la imagen generada. </w:t>
      </w:r>
    </w:p>
  </w:comment>
  <w:comment w:id="220" w:author="Enis Trespalacios" w:date="2026-05-28T15:12:00Z" w:initials="ET">
    <w:p w14:paraId="047BCAE6" w14:textId="77777777" w:rsidR="00145F42" w:rsidRDefault="00145F42" w:rsidP="00145F42">
      <w:pPr>
        <w:pStyle w:val="Textocomentario"/>
        <w:jc w:val="left"/>
      </w:pPr>
      <w:r>
        <w:rPr>
          <w:rStyle w:val="Refdecomentario"/>
        </w:rPr>
        <w:annotationRef/>
      </w:r>
      <w:r>
        <w:t>Cuando se presente una desviación del método que involucre uno o más parámetros del servicio, se deberá incluir una nota al pie de esta tabla relacionando los parámetros implicados. La desviación debe estar categorizada en la matriz FO-PO-PSM-01-39 y contar con el respectivo registro en el soporte aplicable (OIT/Acta/Reporte). Cuando el registro se encuentre en FO-PO-PSM-72-07 – Acta de Servicio en Campo, esta deberá anexarse al informe.</w:t>
      </w:r>
    </w:p>
  </w:comment>
  <w:comment w:id="221" w:author="Enis Trespalacios" w:date="2026-05-28T10:08:00Z" w:initials="ET">
    <w:p w14:paraId="7EF35505" w14:textId="716D47AF" w:rsidR="00975E6C" w:rsidRDefault="00975E6C" w:rsidP="00975E6C">
      <w:pPr>
        <w:pStyle w:val="Textocomentario"/>
        <w:jc w:val="left"/>
      </w:pPr>
      <w:r>
        <w:rPr>
          <w:rStyle w:val="Refdecomentario"/>
        </w:rPr>
        <w:annotationRef/>
      </w:r>
      <w:r>
        <w:t xml:space="preserve">Se debe diligenciar la información resaltada en azul. </w:t>
      </w:r>
    </w:p>
  </w:comment>
  <w:comment w:id="222" w:author="Enis Trespalacios" w:date="2026-05-28T10:09:00Z" w:initials="ET">
    <w:p w14:paraId="3EE33371" w14:textId="77777777" w:rsidR="00975E6C" w:rsidRDefault="00975E6C" w:rsidP="00975E6C">
      <w:pPr>
        <w:pStyle w:val="Textocomentario"/>
        <w:jc w:val="left"/>
      </w:pPr>
      <w:r>
        <w:rPr>
          <w:rStyle w:val="Refdecomentario"/>
        </w:rPr>
        <w:annotationRef/>
      </w:r>
      <w:r>
        <w:t>Eliminar si no aplica ninguna normativa</w:t>
      </w:r>
    </w:p>
  </w:comment>
  <w:comment w:id="223" w:author="Enis Trespalacios" w:date="2026-05-28T10:12:00Z" w:initials="ET">
    <w:p w14:paraId="6C159795" w14:textId="77777777" w:rsidR="008C4F8F" w:rsidRDefault="008C4F8F" w:rsidP="008C4F8F">
      <w:pPr>
        <w:pStyle w:val="Textocomentario"/>
        <w:jc w:val="left"/>
      </w:pPr>
      <w:r>
        <w:rPr>
          <w:rStyle w:val="Refdecomentario"/>
        </w:rPr>
        <w:annotationRef/>
      </w:r>
      <w:r>
        <w:t>Actualizar de acuerdo al alcance del monitoreo</w:t>
      </w:r>
    </w:p>
  </w:comment>
  <w:comment w:id="231" w:author="Enis Trespalacios" w:date="2026-05-28T15:12:00Z" w:initials="ET">
    <w:p w14:paraId="086408CA" w14:textId="77777777" w:rsidR="00145F42" w:rsidRDefault="00145F42" w:rsidP="00145F42">
      <w:pPr>
        <w:pStyle w:val="Textocomentario"/>
        <w:jc w:val="left"/>
      </w:pPr>
      <w:r>
        <w:rPr>
          <w:rStyle w:val="Refdecomentario"/>
        </w:rPr>
        <w:annotationRef/>
      </w:r>
      <w:r>
        <w:t>Cuando se presente una desviación, adición o exclusión del método asociado a uno o más parámetros del servicio, en el análisis de resultados se deberá indicar su existencia y advertir que el/los resultados(s) correspondiente(s) puede(n) verse comprometido(s) debido a dicha condición.</w:t>
      </w:r>
    </w:p>
  </w:comment>
  <w:comment w:id="241" w:author="Enis Trespalacios" w:date="2026-05-28T15:12:00Z" w:initials="ET">
    <w:p w14:paraId="4F9583BA" w14:textId="77777777" w:rsidR="00145F42" w:rsidRDefault="00145F42" w:rsidP="00145F42">
      <w:pPr>
        <w:pStyle w:val="Textocomentario"/>
        <w:jc w:val="left"/>
      </w:pPr>
      <w:r>
        <w:rPr>
          <w:rStyle w:val="Refdecomentario"/>
        </w:rPr>
        <w:annotationRef/>
      </w:r>
      <w:r>
        <w:t>Cuando se presente una desviación del método que involucre uno o más parámetros del servicio, se deberá incluir una nota al pie de esta tabla relacionando los parámetros implicados. La desviación debe estar categorizada en la matriz FO-PO-PSM-01-39 y contar con el respectivo registro en el soporte aplicable (OIT/Acta/Reporte). Cuando el registro se encuentre en FO-PO-PSM-72-07 – Acta de Servicio en Campo, esta deberá anexarse al informe.</w:t>
      </w:r>
    </w:p>
  </w:comment>
  <w:comment w:id="243" w:author="Enis Trespalacios" w:date="2026-05-28T10:15:00Z" w:initials="ET">
    <w:p w14:paraId="7ED0062C" w14:textId="54CBF448" w:rsidR="00E333F2" w:rsidRDefault="00E333F2" w:rsidP="00E333F2">
      <w:pPr>
        <w:pStyle w:val="Textocomentario"/>
        <w:jc w:val="left"/>
      </w:pPr>
      <w:r>
        <w:rPr>
          <w:rStyle w:val="Refdecomentario"/>
        </w:rPr>
        <w:annotationRef/>
      </w:r>
      <w:r>
        <w:rPr>
          <w:lang w:val="es-CO"/>
        </w:rPr>
        <w:t>Eliminar cuando no aplique normativa</w:t>
      </w:r>
    </w:p>
  </w:comment>
  <w:comment w:id="246" w:author="Enis Trespalacios" w:date="2026-05-28T15:12:00Z" w:initials="ET">
    <w:p w14:paraId="1D0BEC10" w14:textId="77777777" w:rsidR="00145F42" w:rsidRDefault="00145F42" w:rsidP="00145F42">
      <w:pPr>
        <w:pStyle w:val="Textocomentario"/>
        <w:jc w:val="left"/>
      </w:pPr>
      <w:r>
        <w:rPr>
          <w:rStyle w:val="Refdecomentario"/>
        </w:rPr>
        <w:annotationRef/>
      </w:r>
      <w:r>
        <w:t>Cuando se presente una desviación, adición o exclusión del método asociado a uno o más parámetros del servicio, en el análisis de resultados se deberá indicar su existencia y advertir que el/los resultados(s) correspondiente(s) puede(n) verse comprometido(s) debido a dicha condición.</w:t>
      </w:r>
    </w:p>
  </w:comment>
  <w:comment w:id="249" w:author="Enis Trespalacios" w:date="2026-05-28T15:13:00Z" w:initials="ET">
    <w:p w14:paraId="61035C6A" w14:textId="77777777" w:rsidR="00145F42" w:rsidRDefault="00145F42" w:rsidP="00145F42">
      <w:pPr>
        <w:pStyle w:val="Textocomentario"/>
        <w:jc w:val="left"/>
      </w:pPr>
      <w:r>
        <w:rPr>
          <w:rStyle w:val="Refdecomentario"/>
        </w:rPr>
        <w:annotationRef/>
      </w:r>
      <w:r>
        <w:t>Cuando en las conclusiones se haga referencia a parámetros con desviaciones, adiciones o exclusiones al método y/o al plan de muestreo, deberá indicarse esa condición.</w:t>
      </w:r>
    </w:p>
  </w:comment>
  <w:comment w:id="250" w:author="Enis Trespalacios" w:date="2026-05-28T10:21:00Z" w:initials="ET">
    <w:p w14:paraId="613B22BA" w14:textId="1DB5137A" w:rsidR="00C4043D" w:rsidRDefault="00C4043D" w:rsidP="00C4043D">
      <w:pPr>
        <w:pStyle w:val="Textocomentario"/>
        <w:jc w:val="left"/>
      </w:pPr>
      <w:r>
        <w:rPr>
          <w:rStyle w:val="Refdecomentario"/>
        </w:rPr>
        <w:annotationRef/>
      </w:r>
      <w:r>
        <w:t xml:space="preserve">Actualizar de acuerdo a los resultados encontrados y el alcance del monitoreo </w:t>
      </w:r>
    </w:p>
  </w:comment>
  <w:comment w:id="255" w:author="Enis Trespalacios" w:date="2026-05-28T10:21:00Z" w:initials="ET">
    <w:p w14:paraId="72F74E02" w14:textId="77777777" w:rsidR="00C4043D" w:rsidRDefault="00C4043D" w:rsidP="00C4043D">
      <w:pPr>
        <w:pStyle w:val="Textocomentario"/>
        <w:jc w:val="left"/>
      </w:pPr>
      <w:r>
        <w:rPr>
          <w:rStyle w:val="Refdecomentario"/>
        </w:rPr>
        <w:annotationRef/>
      </w:r>
      <w:r>
        <w:t>Completar ítem agregando o eliminando las referencias empleadas.</w:t>
      </w:r>
    </w:p>
  </w:comment>
  <w:comment w:id="264" w:author="Enis Trespalacios" w:date="2026-05-28T14:01:00Z" w:initials="ET">
    <w:p w14:paraId="6CD300DF" w14:textId="77777777" w:rsidR="00D03A86" w:rsidRDefault="00D03A86" w:rsidP="00D03A86">
      <w:pPr>
        <w:pStyle w:val="Textocomentario"/>
        <w:jc w:val="left"/>
      </w:pPr>
      <w:r>
        <w:rPr>
          <w:rStyle w:val="Refdecomentario"/>
        </w:rPr>
        <w:annotationRef/>
      </w:r>
      <w:r>
        <w:t xml:space="preserve">Se debe relacionar el nombre del laboratorio a quien corresponda el archivo. </w:t>
      </w:r>
    </w:p>
  </w:comment>
  <w:comment w:id="265" w:author="Enis Trespalacios" w:date="2026-05-28T14:02:00Z" w:initials="ET">
    <w:p w14:paraId="674CC210" w14:textId="77777777" w:rsidR="00D03A86" w:rsidRDefault="00D03A86" w:rsidP="00D03A86">
      <w:pPr>
        <w:pStyle w:val="Textocomentario"/>
        <w:jc w:val="left"/>
      </w:pPr>
      <w:r>
        <w:rPr>
          <w:rStyle w:val="Refdecomentario"/>
        </w:rPr>
        <w:annotationRef/>
      </w:r>
      <w:r>
        <w:t xml:space="preserve">Relacionar el nombre del archivo, tal como este nombrado en la carpeta de anexos. </w:t>
      </w:r>
    </w:p>
  </w:comment>
  <w:comment w:id="266" w:author="Enis Trespalacios" w:date="2026-05-28T14:03:00Z" w:initials="ET">
    <w:p w14:paraId="5CBCB82F" w14:textId="77777777" w:rsidR="002D6C5C" w:rsidRDefault="002D6C5C" w:rsidP="002D6C5C">
      <w:pPr>
        <w:pStyle w:val="Textocomentario"/>
        <w:jc w:val="left"/>
      </w:pPr>
      <w:r>
        <w:rPr>
          <w:rStyle w:val="Refdecomentario"/>
        </w:rPr>
        <w:annotationRef/>
      </w:r>
      <w:r>
        <w:t>Se indica la cantidad de paginas que tenga el documento anexado.</w:t>
      </w:r>
    </w:p>
  </w:comment>
  <w:comment w:id="267" w:author="Enis Trespalacios" w:date="2026-05-28T14:03:00Z" w:initials="ET">
    <w:p w14:paraId="30677B5F" w14:textId="77777777" w:rsidR="002D6C5C" w:rsidRDefault="002D6C5C" w:rsidP="002D6C5C">
      <w:pPr>
        <w:pStyle w:val="Textocomentario"/>
        <w:jc w:val="left"/>
      </w:pPr>
      <w:r>
        <w:rPr>
          <w:rStyle w:val="Refdecomentario"/>
        </w:rPr>
        <w:annotationRef/>
      </w:r>
      <w:r>
        <w:rPr>
          <w:lang w:val="es-ES"/>
        </w:rPr>
        <w:t>Los certificados de calibración de los equipos empleados serán descargados del sistema ALS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80" w:author="Enis Trespalacios" w:date="2026-05-28T13:58:00Z" w:initials="ET">
    <w:p w14:paraId="7538663D" w14:textId="71B354A0" w:rsidR="00B374B5" w:rsidRDefault="00B374B5" w:rsidP="00B374B5">
      <w:pPr>
        <w:pStyle w:val="Textocomentario"/>
        <w:jc w:val="left"/>
      </w:pPr>
      <w:r>
        <w:rPr>
          <w:rStyle w:val="Refdecomentario"/>
        </w:rPr>
        <w:annotationRef/>
      </w:r>
      <w:r>
        <w:rPr>
          <w:lang w:val="es-CO"/>
        </w:rPr>
        <w:t>Para elaborado, revisado y aprobado, siempre se debe relacionar nombre de la persona y firma</w:t>
      </w:r>
    </w:p>
  </w:comment>
  <w:comment w:id="281" w:author="Enis Trespalacios" w:date="2026-05-28T13:58:00Z" w:initials="ET">
    <w:p w14:paraId="7F95B61B" w14:textId="77777777" w:rsidR="00B374B5" w:rsidRDefault="00B374B5" w:rsidP="00B374B5">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282" w:author="Enis Trespalacios" w:date="2026-05-28T13:59:00Z" w:initials="ET">
    <w:p w14:paraId="37DB373C" w14:textId="77777777" w:rsidR="00B374B5" w:rsidRDefault="00B374B5" w:rsidP="00B374B5">
      <w:pPr>
        <w:pStyle w:val="Textocomentario"/>
        <w:jc w:val="left"/>
      </w:pPr>
      <w:r>
        <w:rPr>
          <w:rStyle w:val="Refdecomentario"/>
        </w:rPr>
        <w:annotationRef/>
      </w:r>
      <w:r>
        <w:t>La nota de descargo de responsabilidad se emplea únicamente cuando se presente información proporcionado por el cliente</w:t>
      </w:r>
    </w:p>
  </w:comment>
  <w:comment w:id="283" w:author="Enis Trespalacios" w:date="2026-05-28T13:59:00Z" w:initials="ET">
    <w:p w14:paraId="0786AFE5" w14:textId="77777777" w:rsidR="00B374B5" w:rsidRDefault="00B374B5" w:rsidP="00B374B5">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284" w:author="Enis Trespalacios" w:date="2026-05-28T13:59:00Z" w:initials="ET">
    <w:p w14:paraId="618FE464" w14:textId="77777777" w:rsidR="00B374B5" w:rsidRDefault="00B374B5" w:rsidP="00B374B5">
      <w:pPr>
        <w:pStyle w:val="Textocomentario"/>
        <w:jc w:val="left"/>
      </w:pPr>
      <w:r>
        <w:rPr>
          <w:rStyle w:val="Refdecomentario"/>
        </w:rPr>
        <w:annotationRef/>
      </w:r>
      <w:r>
        <w:rPr>
          <w:lang w:val="es-CO"/>
        </w:rPr>
        <w:t>Cuando sean informes con muestras recibidas, es decir el cliente realizó la toma de muestras y ALS es el encargado de los análisis debe quedar la siguiente nota: Los resultados reportados por el laboratorio corresponden a la muestra tal como se recibió</w:t>
      </w:r>
    </w:p>
  </w:comment>
  <w:comment w:id="285" w:author="Enis Trespalacios" w:date="2026-05-28T14:00:00Z" w:initials="ET">
    <w:p w14:paraId="75B734F4" w14:textId="77777777" w:rsidR="00B374B5" w:rsidRDefault="00B374B5" w:rsidP="00B374B5">
      <w:pPr>
        <w:pStyle w:val="Textocomentario"/>
        <w:jc w:val="left"/>
      </w:pPr>
      <w:r>
        <w:rPr>
          <w:rStyle w:val="Refdecomentario"/>
        </w:rPr>
        <w:annotationRef/>
      </w:r>
      <w:r>
        <w:rPr>
          <w:lang w:val="es-CO"/>
        </w:rPr>
        <w:t>Se debe agregar el titulo del informe</w:t>
      </w:r>
    </w:p>
  </w:comment>
  <w:comment w:id="286" w:author="Enis Trespalacios" w:date="2026-05-28T14:01:00Z" w:initials="ET">
    <w:p w14:paraId="70F26680" w14:textId="77777777" w:rsidR="00B374B5" w:rsidRDefault="00B374B5" w:rsidP="00B374B5">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02D491" w15:done="0"/>
  <w15:commentEx w15:paraId="385278D4" w15:paraIdParent="0E02D491" w15:done="0"/>
  <w15:commentEx w15:paraId="213EB195" w15:done="0"/>
  <w15:commentEx w15:paraId="500C848D" w15:done="0"/>
  <w15:commentEx w15:paraId="1484BE4B" w15:done="0"/>
  <w15:commentEx w15:paraId="2CDDC837" w15:paraIdParent="1484BE4B" w15:done="0"/>
  <w15:commentEx w15:paraId="2F3E37D8" w15:done="0"/>
  <w15:commentEx w15:paraId="24F817D7" w15:done="0"/>
  <w15:commentEx w15:paraId="71089969" w15:done="0"/>
  <w15:commentEx w15:paraId="2FC633C1" w15:done="0"/>
  <w15:commentEx w15:paraId="4A54BC3F" w15:done="0"/>
  <w15:commentEx w15:paraId="35DCBD5D" w15:done="0"/>
  <w15:commentEx w15:paraId="67CB9E73" w15:done="0"/>
  <w15:commentEx w15:paraId="78DFF80C" w15:paraIdParent="67CB9E73" w15:done="0"/>
  <w15:commentEx w15:paraId="20170050" w15:done="0"/>
  <w15:commentEx w15:paraId="6E293A59" w15:done="0"/>
  <w15:commentEx w15:paraId="11C415AA" w15:done="0"/>
  <w15:commentEx w15:paraId="3FA2D524" w15:done="0"/>
  <w15:commentEx w15:paraId="3B4A55CD" w15:done="0"/>
  <w15:commentEx w15:paraId="407AB1CD" w15:done="0"/>
  <w15:commentEx w15:paraId="37F758F8" w15:done="0"/>
  <w15:commentEx w15:paraId="271ECB62" w15:done="0"/>
  <w15:commentEx w15:paraId="0474726E" w15:done="0"/>
  <w15:commentEx w15:paraId="134D9F9E" w15:done="0"/>
  <w15:commentEx w15:paraId="4CCFD57C" w15:done="0"/>
  <w15:commentEx w15:paraId="39E5C949" w15:done="0"/>
  <w15:commentEx w15:paraId="5BD2EC9D" w15:done="0"/>
  <w15:commentEx w15:paraId="17D3C7C1" w15:done="0"/>
  <w15:commentEx w15:paraId="1B0128E4" w15:done="0"/>
  <w15:commentEx w15:paraId="385B49F0" w15:done="0"/>
  <w15:commentEx w15:paraId="75D9B2F1" w15:done="0"/>
  <w15:commentEx w15:paraId="64966BA1" w15:done="0"/>
  <w15:commentEx w15:paraId="66BE1DC5" w15:done="0"/>
  <w15:commentEx w15:paraId="3E4B6D3E" w15:done="0"/>
  <w15:commentEx w15:paraId="252B0F04" w15:done="0"/>
  <w15:commentEx w15:paraId="78E9AAEE" w15:done="0"/>
  <w15:commentEx w15:paraId="6D297DD6" w15:done="0"/>
  <w15:commentEx w15:paraId="2E0DAC2F" w15:done="0"/>
  <w15:commentEx w15:paraId="6CED93BF" w15:done="0"/>
  <w15:commentEx w15:paraId="7A29C138" w15:done="0"/>
  <w15:commentEx w15:paraId="03B0AC00" w15:done="0"/>
  <w15:commentEx w15:paraId="1F44452B" w15:done="0"/>
  <w15:commentEx w15:paraId="5E5786FD" w15:done="0"/>
  <w15:commentEx w15:paraId="189AD383" w15:done="0"/>
  <w15:commentEx w15:paraId="6C890395" w15:done="0"/>
  <w15:commentEx w15:paraId="156413EF" w15:done="0"/>
  <w15:commentEx w15:paraId="0D892173" w15:done="0"/>
  <w15:commentEx w15:paraId="26BA7E71" w15:done="0"/>
  <w15:commentEx w15:paraId="4EE9F9B5" w15:done="0"/>
  <w15:commentEx w15:paraId="047BCAE6" w15:done="0"/>
  <w15:commentEx w15:paraId="7EF35505" w15:done="0"/>
  <w15:commentEx w15:paraId="3EE33371" w15:done="0"/>
  <w15:commentEx w15:paraId="6C159795" w15:done="0"/>
  <w15:commentEx w15:paraId="086408CA" w15:done="0"/>
  <w15:commentEx w15:paraId="4F9583BA" w15:done="0"/>
  <w15:commentEx w15:paraId="7ED0062C" w15:done="0"/>
  <w15:commentEx w15:paraId="1D0BEC10" w15:done="0"/>
  <w15:commentEx w15:paraId="61035C6A" w15:done="0"/>
  <w15:commentEx w15:paraId="613B22BA" w15:done="0"/>
  <w15:commentEx w15:paraId="72F74E02" w15:done="0"/>
  <w15:commentEx w15:paraId="6CD300DF" w15:done="0"/>
  <w15:commentEx w15:paraId="674CC210" w15:done="0"/>
  <w15:commentEx w15:paraId="5CBCB82F" w15:done="0"/>
  <w15:commentEx w15:paraId="30677B5F" w15:done="0"/>
  <w15:commentEx w15:paraId="7538663D" w15:done="0"/>
  <w15:commentEx w15:paraId="7F95B61B" w15:done="0"/>
  <w15:commentEx w15:paraId="37DB373C" w15:done="0"/>
  <w15:commentEx w15:paraId="0786AFE5" w15:paraIdParent="37DB373C" w15:done="0"/>
  <w15:commentEx w15:paraId="618FE464" w15:paraIdParent="37DB373C" w15:done="0"/>
  <w15:commentEx w15:paraId="75B734F4" w15:done="0"/>
  <w15:commentEx w15:paraId="70F266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50BE1D" w16cex:dateUtc="2026-05-28T13:36:00Z"/>
  <w16cex:commentExtensible w16cex:durableId="56D0F47B" w16cex:dateUtc="2026-05-28T13:36:00Z"/>
  <w16cex:commentExtensible w16cex:durableId="3DD1388A" w16cex:dateUtc="2026-05-28T13:38:00Z"/>
  <w16cex:commentExtensible w16cex:durableId="38F27517" w16cex:dateUtc="2026-05-28T13:38:00Z"/>
  <w16cex:commentExtensible w16cex:durableId="4B9F1F6F" w16cex:dateUtc="2026-05-28T13:39:00Z"/>
  <w16cex:commentExtensible w16cex:durableId="76E3FF83" w16cex:dateUtc="2026-05-28T13:39:00Z"/>
  <w16cex:commentExtensible w16cex:durableId="16A33C07" w16cex:dateUtc="2026-05-28T13:39:00Z"/>
  <w16cex:commentExtensible w16cex:durableId="7BD91EA9" w16cex:dateUtc="2026-05-28T13:39:00Z"/>
  <w16cex:commentExtensible w16cex:durableId="1FDB55A6" w16cex:dateUtc="2026-05-28T13:39:00Z"/>
  <w16cex:commentExtensible w16cex:durableId="690916B6" w16cex:dateUtc="2026-05-28T13:42:00Z"/>
  <w16cex:commentExtensible w16cex:durableId="2F7BB3C3" w16cex:dateUtc="2026-05-28T13:41:00Z"/>
  <w16cex:commentExtensible w16cex:durableId="29A61C63" w16cex:dateUtc="2026-05-28T13:44:00Z"/>
  <w16cex:commentExtensible w16cex:durableId="364EE32E" w16cex:dateUtc="2026-05-28T13:46:00Z"/>
  <w16cex:commentExtensible w16cex:durableId="7BC71DEC" w16cex:dateUtc="2026-05-28T13:47:00Z"/>
  <w16cex:commentExtensible w16cex:durableId="5283ED81" w16cex:dateUtc="2026-05-28T13:47:00Z"/>
  <w16cex:commentExtensible w16cex:durableId="2FB61C73" w16cex:dateUtc="2026-05-28T13:47:00Z"/>
  <w16cex:commentExtensible w16cex:durableId="0BFE3044" w16cex:dateUtc="2026-05-28T13:50:00Z"/>
  <w16cex:commentExtensible w16cex:durableId="74599BB9" w16cex:dateUtc="2026-05-28T13:57:00Z"/>
  <w16cex:commentExtensible w16cex:durableId="40768339" w16cex:dateUtc="2026-05-28T13:57:00Z"/>
  <w16cex:commentExtensible w16cex:durableId="79F6CB16" w16cex:dateUtc="2026-05-28T13:58:00Z"/>
  <w16cex:commentExtensible w16cex:durableId="48EA7058" w16cex:dateUtc="2026-05-28T13:58:00Z"/>
  <w16cex:commentExtensible w16cex:durableId="2A61BF73" w16cex:dateUtc="2026-05-28T13:59:00Z"/>
  <w16cex:commentExtensible w16cex:durableId="4DA776F3" w16cex:dateUtc="2026-05-28T14:15:00Z"/>
  <w16cex:commentExtensible w16cex:durableId="74575823" w16cex:dateUtc="2026-05-28T14:16:00Z"/>
  <w16cex:commentExtensible w16cex:durableId="08331E5F" w16cex:dateUtc="2026-05-28T14:00:00Z"/>
  <w16cex:commentExtensible w16cex:durableId="49A0E245" w16cex:dateUtc="2026-05-28T15:45:00Z"/>
  <w16cex:commentExtensible w16cex:durableId="36D56256" w16cex:dateUtc="2026-05-28T15:44:00Z"/>
  <w16cex:commentExtensible w16cex:durableId="204AC8C2" w16cex:dateUtc="2026-05-28T16:01:00Z"/>
  <w16cex:commentExtensible w16cex:durableId="0994E9D0" w16cex:dateUtc="2026-05-28T19:32:00Z"/>
  <w16cex:commentExtensible w16cex:durableId="12F30A01" w16cex:dateUtc="2026-05-28T20:06:00Z"/>
  <w16cex:commentExtensible w16cex:durableId="6403CD39" w16cex:dateUtc="2026-05-28T19:48:00Z"/>
  <w16cex:commentExtensible w16cex:durableId="4D3E098B" w16cex:dateUtc="2026-05-28T19:54:00Z"/>
  <w16cex:commentExtensible w16cex:durableId="3AA07CC4" w16cex:dateUtc="2026-05-28T19:55:00Z"/>
  <w16cex:commentExtensible w16cex:durableId="3EF71AF9" w16cex:dateUtc="2026-05-28T19:55:00Z"/>
  <w16cex:commentExtensible w16cex:durableId="1A437FC3" w16cex:dateUtc="2026-05-28T19:58:00Z"/>
  <w16cex:commentExtensible w16cex:durableId="19851E36" w16cex:dateUtc="2026-05-28T19:59:00Z"/>
  <w16cex:commentExtensible w16cex:durableId="0B4E996D" w16cex:dateUtc="2026-05-28T20:00:00Z"/>
  <w16cex:commentExtensible w16cex:durableId="648015A1" w16cex:dateUtc="2026-05-28T20:01:00Z"/>
  <w16cex:commentExtensible w16cex:durableId="42BE83E6" w16cex:dateUtc="2026-05-28T20:03:00Z"/>
  <w16cex:commentExtensible w16cex:durableId="3CAF16D7" w16cex:dateUtc="2026-05-28T20:07:00Z"/>
  <w16cex:commentExtensible w16cex:durableId="3E59B534" w16cex:dateUtc="2026-05-28T14:34:00Z"/>
  <w16cex:commentExtensible w16cex:durableId="653578CE" w16cex:dateUtc="2026-05-28T14:36:00Z"/>
  <w16cex:commentExtensible w16cex:durableId="5D0A4388" w16cex:dateUtc="2026-05-28T14:36:00Z"/>
  <w16cex:commentExtensible w16cex:durableId="253C0F78" w16cex:dateUtc="2026-05-28T14:45:00Z"/>
  <w16cex:commentExtensible w16cex:durableId="0261735B" w16cex:dateUtc="2026-05-28T14:46:00Z"/>
  <w16cex:commentExtensible w16cex:durableId="47ACB3A8" w16cex:dateUtc="2026-05-28T14:54:00Z"/>
  <w16cex:commentExtensible w16cex:durableId="5EAFC4F3" w16cex:dateUtc="2026-05-28T14:59:00Z"/>
  <w16cex:commentExtensible w16cex:durableId="5E36E5E8" w16cex:dateUtc="2026-05-28T15:00:00Z"/>
  <w16cex:commentExtensible w16cex:durableId="0E781312" w16cex:dateUtc="2026-05-28T15:02:00Z"/>
  <w16cex:commentExtensible w16cex:durableId="4CE50DFC" w16cex:dateUtc="2026-05-28T20:12:00Z"/>
  <w16cex:commentExtensible w16cex:durableId="32B6DF1E" w16cex:dateUtc="2026-05-28T15:08:00Z"/>
  <w16cex:commentExtensible w16cex:durableId="3C3182C8" w16cex:dateUtc="2026-05-28T15:09:00Z"/>
  <w16cex:commentExtensible w16cex:durableId="1FA734D6" w16cex:dateUtc="2026-05-28T15:12:00Z"/>
  <w16cex:commentExtensible w16cex:durableId="3EE9227B" w16cex:dateUtc="2026-05-28T20:12:00Z"/>
  <w16cex:commentExtensible w16cex:durableId="57D65A08" w16cex:dateUtc="2026-05-28T20:12:00Z"/>
  <w16cex:commentExtensible w16cex:durableId="0FE1432A" w16cex:dateUtc="2026-05-28T15:15:00Z"/>
  <w16cex:commentExtensible w16cex:durableId="76E7E13A" w16cex:dateUtc="2026-05-28T20:12:00Z"/>
  <w16cex:commentExtensible w16cex:durableId="6615D198" w16cex:dateUtc="2026-05-28T20:13:00Z"/>
  <w16cex:commentExtensible w16cex:durableId="4171152E" w16cex:dateUtc="2026-05-28T15:21:00Z"/>
  <w16cex:commentExtensible w16cex:durableId="5C4220B1" w16cex:dateUtc="2026-05-28T15:21:00Z"/>
  <w16cex:commentExtensible w16cex:durableId="46CE57C7" w16cex:dateUtc="2026-05-28T19:01:00Z"/>
  <w16cex:commentExtensible w16cex:durableId="61332957" w16cex:dateUtc="2026-05-28T19:02:00Z"/>
  <w16cex:commentExtensible w16cex:durableId="6EE48CFA" w16cex:dateUtc="2026-05-28T19:03:00Z"/>
  <w16cex:commentExtensible w16cex:durableId="7B5C433E" w16cex:dateUtc="2026-05-28T19:03:00Z"/>
  <w16cex:commentExtensible w16cex:durableId="1C4A48F2" w16cex:dateUtc="2026-05-28T18:58:00Z"/>
  <w16cex:commentExtensible w16cex:durableId="73BE1888" w16cex:dateUtc="2026-05-28T18:58:00Z"/>
  <w16cex:commentExtensible w16cex:durableId="7F42256E" w16cex:dateUtc="2026-05-28T18:59:00Z"/>
  <w16cex:commentExtensible w16cex:durableId="550938EA" w16cex:dateUtc="2026-05-28T18:59:00Z"/>
  <w16cex:commentExtensible w16cex:durableId="066CF937" w16cex:dateUtc="2026-05-28T18:59:00Z"/>
  <w16cex:commentExtensible w16cex:durableId="7D662A11" w16cex:dateUtc="2026-05-28T19:00:00Z"/>
  <w16cex:commentExtensible w16cex:durableId="7341F07F" w16cex:dateUtc="2026-05-28T1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02D491" w16cid:durableId="4B50BE1D"/>
  <w16cid:commentId w16cid:paraId="385278D4" w16cid:durableId="56D0F47B"/>
  <w16cid:commentId w16cid:paraId="213EB195" w16cid:durableId="3DD1388A"/>
  <w16cid:commentId w16cid:paraId="500C848D" w16cid:durableId="38F27517"/>
  <w16cid:commentId w16cid:paraId="1484BE4B" w16cid:durableId="4B9F1F6F"/>
  <w16cid:commentId w16cid:paraId="2CDDC837" w16cid:durableId="76E3FF83"/>
  <w16cid:commentId w16cid:paraId="2F3E37D8" w16cid:durableId="16A33C07"/>
  <w16cid:commentId w16cid:paraId="24F817D7" w16cid:durableId="7BD91EA9"/>
  <w16cid:commentId w16cid:paraId="71089969" w16cid:durableId="1FDB55A6"/>
  <w16cid:commentId w16cid:paraId="2FC633C1" w16cid:durableId="690916B6"/>
  <w16cid:commentId w16cid:paraId="4A54BC3F" w16cid:durableId="2F7BB3C3"/>
  <w16cid:commentId w16cid:paraId="35DCBD5D" w16cid:durableId="29A61C63"/>
  <w16cid:commentId w16cid:paraId="67CB9E73" w16cid:durableId="364EE32E"/>
  <w16cid:commentId w16cid:paraId="78DFF80C" w16cid:durableId="7BC71DEC"/>
  <w16cid:commentId w16cid:paraId="20170050" w16cid:durableId="5283ED81"/>
  <w16cid:commentId w16cid:paraId="6E293A59" w16cid:durableId="2FB61C73"/>
  <w16cid:commentId w16cid:paraId="11C415AA" w16cid:durableId="0BFE3044"/>
  <w16cid:commentId w16cid:paraId="3FA2D524" w16cid:durableId="74599BB9"/>
  <w16cid:commentId w16cid:paraId="3B4A55CD" w16cid:durableId="40768339"/>
  <w16cid:commentId w16cid:paraId="407AB1CD" w16cid:durableId="79F6CB16"/>
  <w16cid:commentId w16cid:paraId="37F758F8" w16cid:durableId="48EA7058"/>
  <w16cid:commentId w16cid:paraId="271ECB62" w16cid:durableId="2A61BF73"/>
  <w16cid:commentId w16cid:paraId="0474726E" w16cid:durableId="4DA776F3"/>
  <w16cid:commentId w16cid:paraId="134D9F9E" w16cid:durableId="74575823"/>
  <w16cid:commentId w16cid:paraId="4CCFD57C" w16cid:durableId="08331E5F"/>
  <w16cid:commentId w16cid:paraId="39E5C949" w16cid:durableId="49A0E245"/>
  <w16cid:commentId w16cid:paraId="5BD2EC9D" w16cid:durableId="36D56256"/>
  <w16cid:commentId w16cid:paraId="17D3C7C1" w16cid:durableId="204AC8C2"/>
  <w16cid:commentId w16cid:paraId="1B0128E4" w16cid:durableId="0994E9D0"/>
  <w16cid:commentId w16cid:paraId="385B49F0" w16cid:durableId="12F30A01"/>
  <w16cid:commentId w16cid:paraId="75D9B2F1" w16cid:durableId="6403CD39"/>
  <w16cid:commentId w16cid:paraId="64966BA1" w16cid:durableId="4D3E098B"/>
  <w16cid:commentId w16cid:paraId="66BE1DC5" w16cid:durableId="3AA07CC4"/>
  <w16cid:commentId w16cid:paraId="3E4B6D3E" w16cid:durableId="3EF71AF9"/>
  <w16cid:commentId w16cid:paraId="252B0F04" w16cid:durableId="1A437FC3"/>
  <w16cid:commentId w16cid:paraId="78E9AAEE" w16cid:durableId="19851E36"/>
  <w16cid:commentId w16cid:paraId="6D297DD6" w16cid:durableId="0B4E996D"/>
  <w16cid:commentId w16cid:paraId="2E0DAC2F" w16cid:durableId="648015A1"/>
  <w16cid:commentId w16cid:paraId="6CED93BF" w16cid:durableId="42BE83E6"/>
  <w16cid:commentId w16cid:paraId="7A29C138" w16cid:durableId="3CAF16D7"/>
  <w16cid:commentId w16cid:paraId="03B0AC00" w16cid:durableId="3E59B534"/>
  <w16cid:commentId w16cid:paraId="1F44452B" w16cid:durableId="653578CE"/>
  <w16cid:commentId w16cid:paraId="5E5786FD" w16cid:durableId="5D0A4388"/>
  <w16cid:commentId w16cid:paraId="189AD383" w16cid:durableId="253C0F78"/>
  <w16cid:commentId w16cid:paraId="6C890395" w16cid:durableId="0261735B"/>
  <w16cid:commentId w16cid:paraId="156413EF" w16cid:durableId="47ACB3A8"/>
  <w16cid:commentId w16cid:paraId="0D892173" w16cid:durableId="5EAFC4F3"/>
  <w16cid:commentId w16cid:paraId="26BA7E71" w16cid:durableId="5E36E5E8"/>
  <w16cid:commentId w16cid:paraId="4EE9F9B5" w16cid:durableId="0E781312"/>
  <w16cid:commentId w16cid:paraId="047BCAE6" w16cid:durableId="4CE50DFC"/>
  <w16cid:commentId w16cid:paraId="7EF35505" w16cid:durableId="32B6DF1E"/>
  <w16cid:commentId w16cid:paraId="3EE33371" w16cid:durableId="3C3182C8"/>
  <w16cid:commentId w16cid:paraId="6C159795" w16cid:durableId="1FA734D6"/>
  <w16cid:commentId w16cid:paraId="086408CA" w16cid:durableId="3EE9227B"/>
  <w16cid:commentId w16cid:paraId="4F9583BA" w16cid:durableId="57D65A08"/>
  <w16cid:commentId w16cid:paraId="7ED0062C" w16cid:durableId="0FE1432A"/>
  <w16cid:commentId w16cid:paraId="1D0BEC10" w16cid:durableId="76E7E13A"/>
  <w16cid:commentId w16cid:paraId="61035C6A" w16cid:durableId="6615D198"/>
  <w16cid:commentId w16cid:paraId="613B22BA" w16cid:durableId="4171152E"/>
  <w16cid:commentId w16cid:paraId="72F74E02" w16cid:durableId="5C4220B1"/>
  <w16cid:commentId w16cid:paraId="6CD300DF" w16cid:durableId="46CE57C7"/>
  <w16cid:commentId w16cid:paraId="674CC210" w16cid:durableId="61332957"/>
  <w16cid:commentId w16cid:paraId="5CBCB82F" w16cid:durableId="6EE48CFA"/>
  <w16cid:commentId w16cid:paraId="30677B5F" w16cid:durableId="7B5C433E"/>
  <w16cid:commentId w16cid:paraId="7538663D" w16cid:durableId="1C4A48F2"/>
  <w16cid:commentId w16cid:paraId="7F95B61B" w16cid:durableId="73BE1888"/>
  <w16cid:commentId w16cid:paraId="37DB373C" w16cid:durableId="7F42256E"/>
  <w16cid:commentId w16cid:paraId="0786AFE5" w16cid:durableId="550938EA"/>
  <w16cid:commentId w16cid:paraId="618FE464" w16cid:durableId="066CF937"/>
  <w16cid:commentId w16cid:paraId="75B734F4" w16cid:durableId="7D662A11"/>
  <w16cid:commentId w16cid:paraId="70F26680" w16cid:durableId="7341F0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B8CFD" w14:textId="77777777" w:rsidR="001D694C" w:rsidRDefault="001D694C" w:rsidP="00D36401">
      <w:r>
        <w:separator/>
      </w:r>
    </w:p>
  </w:endnote>
  <w:endnote w:type="continuationSeparator" w:id="0">
    <w:p w14:paraId="0F5515F9" w14:textId="77777777" w:rsidR="001D694C" w:rsidRDefault="001D694C"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5E75" w14:textId="77777777" w:rsidR="007B392C" w:rsidRDefault="007B392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4A27" w14:textId="36576934" w:rsidR="008750B5" w:rsidRDefault="008750B5"/>
  <w:p w14:paraId="2B39C7F2" w14:textId="3EF2A6AD" w:rsidR="008750B5" w:rsidRDefault="008750B5" w:rsidP="00E027BC">
    <w:pPr>
      <w:pStyle w:val="Piedepgina"/>
      <w:tabs>
        <w:tab w:val="clear" w:pos="4252"/>
        <w:tab w:val="clear" w:pos="8504"/>
        <w:tab w:val="left" w:pos="1095"/>
        <w:tab w:val="left" w:pos="1635"/>
        <w:tab w:val="left" w:pos="2445"/>
      </w:tabs>
      <w:jc w:val="right"/>
      <w:rPr>
        <w:sz w:val="28"/>
      </w:rPr>
    </w:pP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AEF6" w14:textId="77777777" w:rsidR="007B392C" w:rsidRDefault="007B39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A06D6" w14:textId="77777777" w:rsidR="001D694C" w:rsidRDefault="001D694C" w:rsidP="00D36401">
      <w:r>
        <w:separator/>
      </w:r>
    </w:p>
  </w:footnote>
  <w:footnote w:type="continuationSeparator" w:id="0">
    <w:p w14:paraId="7913CBFB" w14:textId="77777777" w:rsidR="001D694C" w:rsidRDefault="001D694C"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0921AC29" w14:textId="111E5978" w:rsidR="00E14D6F" w:rsidRPr="007B392C" w:rsidRDefault="00E14D6F" w:rsidP="00D84D89">
          <w:pPr>
            <w:tabs>
              <w:tab w:val="center" w:pos="4419"/>
              <w:tab w:val="right" w:pos="8838"/>
            </w:tabs>
            <w:jc w:val="center"/>
            <w:rPr>
              <w:rFonts w:ascii="Avenir Next LT Pro" w:hAnsi="Avenir Next LT Pro" w:cs="Calibri"/>
              <w:b/>
              <w:color w:val="303030"/>
              <w:sz w:val="20"/>
            </w:rPr>
          </w:pPr>
          <w:r w:rsidRPr="007B392C">
            <w:rPr>
              <w:rFonts w:ascii="Avenir Next LT Pro" w:hAnsi="Avenir Next LT Pro" w:cs="Calibri"/>
              <w:b/>
              <w:color w:val="303030"/>
              <w:sz w:val="20"/>
            </w:rPr>
            <w:t>INFORME TÉCNICO DE ESTUDIO DE CARACTERIZACIÓN DE</w:t>
          </w:r>
          <w:r w:rsidR="00D84D89" w:rsidRPr="007B392C">
            <w:rPr>
              <w:rFonts w:ascii="Avenir Next LT Pro" w:hAnsi="Avenir Next LT Pro" w:cs="Calibri"/>
              <w:b/>
              <w:color w:val="303030"/>
              <w:sz w:val="20"/>
            </w:rPr>
            <w:t xml:space="preserve"> </w:t>
          </w:r>
          <w:r w:rsidR="000A441B" w:rsidRPr="007B392C">
            <w:rPr>
              <w:rFonts w:ascii="Avenir Next LT Pro" w:hAnsi="Avenir Next LT Pro" w:cs="Calibri"/>
              <w:b/>
              <w:color w:val="303030"/>
              <w:sz w:val="20"/>
            </w:rPr>
            <w:t>SUELOS</w:t>
          </w:r>
        </w:p>
      </w:tc>
      <w:tc>
        <w:tcPr>
          <w:tcW w:w="1493" w:type="pct"/>
          <w:vMerge w:val="restart"/>
          <w:shd w:val="clear" w:color="auto" w:fill="auto"/>
          <w:vAlign w:val="center"/>
        </w:tcPr>
        <w:p w14:paraId="733675C2" w14:textId="580D4382" w:rsidR="00E14D6F" w:rsidRPr="007B392C" w:rsidRDefault="00E14D6F" w:rsidP="00E14D6F">
          <w:pPr>
            <w:rPr>
              <w:rFonts w:ascii="Avenir Next LT Pro" w:hAnsi="Avenir Next LT Pro" w:cs="Calibri"/>
              <w:color w:val="303030"/>
              <w:sz w:val="20"/>
            </w:rPr>
          </w:pPr>
          <w:r w:rsidRPr="007B392C">
            <w:rPr>
              <w:rFonts w:ascii="Avenir Next LT Pro" w:hAnsi="Avenir Next LT Pro" w:cs="Calibri"/>
              <w:color w:val="303030"/>
              <w:sz w:val="20"/>
              <w:lang w:val="es-ES_tradnl"/>
            </w:rPr>
            <w:t>Código:FO-PO-PSM-64-</w:t>
          </w:r>
          <w:r w:rsidR="007B392C" w:rsidRPr="007B392C">
            <w:rPr>
              <w:rFonts w:ascii="Avenir Next LT Pro" w:hAnsi="Avenir Next LT Pro" w:cs="Calibri"/>
              <w:color w:val="303030"/>
              <w:sz w:val="20"/>
              <w:lang w:val="es-ES_tradnl"/>
            </w:rPr>
            <w:t>11</w:t>
          </w:r>
        </w:p>
        <w:p w14:paraId="0B509841" w14:textId="76FACEA3" w:rsidR="00E14D6F" w:rsidRPr="007B392C" w:rsidRDefault="00E14D6F" w:rsidP="00E14D6F">
          <w:pPr>
            <w:rPr>
              <w:rFonts w:ascii="Avenir Next LT Pro" w:hAnsi="Avenir Next LT Pro" w:cs="Calibri"/>
              <w:color w:val="303030"/>
              <w:sz w:val="20"/>
            </w:rPr>
          </w:pPr>
          <w:r w:rsidRPr="007B392C">
            <w:rPr>
              <w:rFonts w:ascii="Avenir Next LT Pro" w:hAnsi="Avenir Next LT Pro" w:cs="Calibri"/>
              <w:color w:val="303030"/>
              <w:sz w:val="20"/>
              <w:lang w:val="es-ES_tradnl"/>
            </w:rPr>
            <w:t>Versión</w:t>
          </w:r>
          <w:r w:rsidR="00E027BC" w:rsidRPr="007B392C">
            <w:rPr>
              <w:rFonts w:ascii="Avenir Next LT Pro" w:hAnsi="Avenir Next LT Pro" w:cs="Calibri"/>
              <w:color w:val="303030"/>
              <w:sz w:val="20"/>
              <w:lang w:val="es-ES_tradnl"/>
            </w:rPr>
            <w:t xml:space="preserve"> formato</w:t>
          </w:r>
          <w:r w:rsidRPr="007B392C">
            <w:rPr>
              <w:rFonts w:ascii="Avenir Next LT Pro" w:hAnsi="Avenir Next LT Pro" w:cs="Calibri"/>
              <w:color w:val="303030"/>
              <w:sz w:val="20"/>
              <w:lang w:val="es-ES_tradnl"/>
            </w:rPr>
            <w:t>:</w:t>
          </w:r>
          <w:r w:rsidR="00020279" w:rsidRPr="007B392C">
            <w:rPr>
              <w:rFonts w:ascii="Avenir Next LT Pro" w:hAnsi="Avenir Next LT Pro" w:cs="Calibri"/>
              <w:color w:val="303030"/>
              <w:sz w:val="20"/>
              <w:lang w:val="es-ES_tradnl"/>
            </w:rPr>
            <w:t>0</w:t>
          </w:r>
          <w:r w:rsidR="00877519" w:rsidRPr="007B392C">
            <w:rPr>
              <w:rFonts w:ascii="Avenir Next LT Pro" w:hAnsi="Avenir Next LT Pro" w:cs="Calibri"/>
              <w:color w:val="303030"/>
              <w:sz w:val="20"/>
              <w:lang w:val="es-ES_tradnl"/>
            </w:rPr>
            <w:t>0</w:t>
          </w:r>
        </w:p>
        <w:p w14:paraId="2DEDA3FF" w14:textId="49C20495" w:rsidR="00E14D6F" w:rsidRPr="007B392C" w:rsidRDefault="00E14D6F" w:rsidP="001D69C5">
          <w:pPr>
            <w:rPr>
              <w:rFonts w:ascii="Avenir Next LT Pro" w:hAnsi="Avenir Next LT Pro" w:cs="Calibri"/>
              <w:color w:val="303030"/>
              <w:sz w:val="20"/>
            </w:rPr>
          </w:pPr>
          <w:r w:rsidRPr="007B392C">
            <w:rPr>
              <w:rFonts w:ascii="Avenir Next LT Pro" w:hAnsi="Avenir Next LT Pro" w:cs="Calibri"/>
              <w:color w:val="303030"/>
              <w:sz w:val="20"/>
            </w:rPr>
            <w:t xml:space="preserve">Fecha: </w:t>
          </w:r>
          <w:r w:rsidR="005F6781" w:rsidRPr="007B392C">
            <w:rPr>
              <w:rFonts w:ascii="Avenir Next LT Pro" w:hAnsi="Avenir Next LT Pro" w:cs="Calibri"/>
              <w:color w:val="303030"/>
              <w:sz w:val="20"/>
            </w:rPr>
            <w:t>2</w:t>
          </w:r>
          <w:r w:rsidR="00EA4367" w:rsidRPr="007B392C">
            <w:rPr>
              <w:rFonts w:ascii="Avenir Next LT Pro" w:hAnsi="Avenir Next LT Pro" w:cs="Calibri"/>
              <w:color w:val="303030"/>
              <w:sz w:val="20"/>
            </w:rPr>
            <w:t>9</w:t>
          </w:r>
          <w:r w:rsidRPr="007B392C">
            <w:rPr>
              <w:rFonts w:ascii="Avenir Next LT Pro" w:hAnsi="Avenir Next LT Pro" w:cs="Calibri"/>
              <w:color w:val="303030"/>
              <w:sz w:val="20"/>
            </w:rPr>
            <w:t>/</w:t>
          </w:r>
          <w:r w:rsidR="00020279" w:rsidRPr="007B392C">
            <w:rPr>
              <w:rFonts w:ascii="Avenir Next LT Pro" w:hAnsi="Avenir Next LT Pro" w:cs="Calibri"/>
              <w:color w:val="303030"/>
              <w:sz w:val="20"/>
            </w:rPr>
            <w:t>0</w:t>
          </w:r>
          <w:r w:rsidR="00877519" w:rsidRPr="007B392C">
            <w:rPr>
              <w:rFonts w:ascii="Avenir Next LT Pro" w:hAnsi="Avenir Next LT Pro" w:cs="Calibri"/>
              <w:color w:val="303030"/>
              <w:sz w:val="20"/>
            </w:rPr>
            <w:t>5</w:t>
          </w:r>
          <w:r w:rsidRPr="007B392C">
            <w:rPr>
              <w:rFonts w:ascii="Avenir Next LT Pro" w:hAnsi="Avenir Next LT Pro" w:cs="Calibri"/>
              <w:color w:val="303030"/>
              <w:sz w:val="20"/>
            </w:rPr>
            <w:t>/</w:t>
          </w:r>
          <w:r w:rsidR="0077582C" w:rsidRPr="007B392C">
            <w:rPr>
              <w:rFonts w:ascii="Avenir Next LT Pro" w:hAnsi="Avenir Next LT Pro" w:cs="Calibri"/>
              <w:color w:val="303030"/>
              <w:sz w:val="20"/>
            </w:rPr>
            <w:t>2026</w:t>
          </w:r>
        </w:p>
        <w:p w14:paraId="6BD6441C" w14:textId="10B931D3" w:rsidR="00E14D6F" w:rsidRPr="007B392C" w:rsidRDefault="00E14D6F" w:rsidP="001D69C5">
          <w:pPr>
            <w:rPr>
              <w:rFonts w:ascii="Avenir Next LT Pro" w:hAnsi="Avenir Next LT Pro" w:cs="Calibri"/>
              <w:color w:val="303030"/>
              <w:sz w:val="20"/>
            </w:rPr>
          </w:pPr>
          <w:r w:rsidRPr="007B392C">
            <w:rPr>
              <w:rFonts w:ascii="Avenir Next LT Pro" w:hAnsi="Avenir Next LT Pro" w:cs="Calibri"/>
              <w:color w:val="303030"/>
              <w:sz w:val="20"/>
            </w:rPr>
            <w:t xml:space="preserve">Página </w:t>
          </w:r>
          <w:r w:rsidRPr="007B392C">
            <w:rPr>
              <w:rFonts w:ascii="Avenir Next LT Pro" w:hAnsi="Avenir Next LT Pro" w:cs="Calibri"/>
              <w:color w:val="303030"/>
              <w:sz w:val="20"/>
            </w:rPr>
            <w:fldChar w:fldCharType="begin"/>
          </w:r>
          <w:r w:rsidRPr="007B392C">
            <w:rPr>
              <w:rFonts w:ascii="Avenir Next LT Pro" w:hAnsi="Avenir Next LT Pro" w:cs="Calibri"/>
              <w:color w:val="303030"/>
              <w:sz w:val="20"/>
            </w:rPr>
            <w:instrText>PAGE</w:instrText>
          </w:r>
          <w:r w:rsidRPr="007B392C">
            <w:rPr>
              <w:rFonts w:ascii="Avenir Next LT Pro" w:hAnsi="Avenir Next LT Pro" w:cs="Calibri"/>
              <w:color w:val="303030"/>
              <w:sz w:val="20"/>
            </w:rPr>
            <w:fldChar w:fldCharType="separate"/>
          </w:r>
          <w:r w:rsidRPr="007B392C">
            <w:rPr>
              <w:rFonts w:ascii="Avenir Next LT Pro" w:hAnsi="Avenir Next LT Pro" w:cs="Calibri"/>
              <w:noProof/>
              <w:color w:val="303030"/>
              <w:sz w:val="20"/>
            </w:rPr>
            <w:t>33</w:t>
          </w:r>
          <w:r w:rsidRPr="007B392C">
            <w:rPr>
              <w:rFonts w:ascii="Avenir Next LT Pro" w:hAnsi="Avenir Next LT Pro" w:cs="Calibri"/>
              <w:color w:val="303030"/>
              <w:sz w:val="20"/>
            </w:rPr>
            <w:fldChar w:fldCharType="end"/>
          </w:r>
          <w:r w:rsidRPr="007B392C">
            <w:rPr>
              <w:rFonts w:ascii="Avenir Next LT Pro" w:hAnsi="Avenir Next LT Pro" w:cs="Calibri"/>
              <w:color w:val="303030"/>
              <w:sz w:val="20"/>
            </w:rPr>
            <w:t xml:space="preserve"> de </w:t>
          </w:r>
          <w:r w:rsidRPr="007B392C">
            <w:rPr>
              <w:rFonts w:ascii="Avenir Next LT Pro" w:hAnsi="Avenir Next LT Pro" w:cs="Calibri"/>
              <w:color w:val="303030"/>
              <w:sz w:val="20"/>
            </w:rPr>
            <w:fldChar w:fldCharType="begin"/>
          </w:r>
          <w:r w:rsidRPr="007B392C">
            <w:rPr>
              <w:rFonts w:ascii="Avenir Next LT Pro" w:hAnsi="Avenir Next LT Pro" w:cs="Calibri"/>
              <w:color w:val="303030"/>
              <w:sz w:val="20"/>
            </w:rPr>
            <w:instrText>NUMPAGES</w:instrText>
          </w:r>
          <w:r w:rsidRPr="007B392C">
            <w:rPr>
              <w:rFonts w:ascii="Avenir Next LT Pro" w:hAnsi="Avenir Next LT Pro" w:cs="Calibri"/>
              <w:color w:val="303030"/>
              <w:sz w:val="20"/>
            </w:rPr>
            <w:fldChar w:fldCharType="separate"/>
          </w:r>
          <w:r w:rsidRPr="007B392C">
            <w:rPr>
              <w:rFonts w:ascii="Avenir Next LT Pro" w:hAnsi="Avenir Next LT Pro" w:cs="Calibri"/>
              <w:noProof/>
              <w:color w:val="303030"/>
              <w:sz w:val="20"/>
            </w:rPr>
            <w:t>38</w:t>
          </w:r>
          <w:r w:rsidRPr="007B392C">
            <w:rPr>
              <w:rFonts w:ascii="Avenir Next LT Pro" w:hAnsi="Avenir Next LT Pro" w:cs="Calibri"/>
              <w:color w:val="303030"/>
              <w:sz w:val="20"/>
            </w:rPr>
            <w:fldChar w:fldCharType="end"/>
          </w:r>
        </w:p>
      </w:tc>
    </w:tr>
    <w:tr w:rsidR="00E14D6F" w:rsidRPr="00056ED5"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shd w:val="clear" w:color="auto" w:fill="auto"/>
          <w:vAlign w:val="center"/>
        </w:tcPr>
        <w:p w14:paraId="463D0EE1" w14:textId="21051E78" w:rsidR="00E14D6F" w:rsidRPr="000A441B" w:rsidRDefault="00736805" w:rsidP="001D163C">
          <w:pPr>
            <w:jc w:val="center"/>
            <w:rPr>
              <w:rFonts w:ascii="Avenir Next LT Pro" w:hAnsi="Avenir Next LT Pro" w:cs="Calibri"/>
              <w:color w:val="303030"/>
              <w:sz w:val="20"/>
              <w:highlight w:val="cyan"/>
              <w:lang w:val="en-US"/>
            </w:rPr>
          </w:pPr>
          <w:r w:rsidRPr="00616483">
            <w:rPr>
              <w:rFonts w:ascii="Avenir Next LT Pro" w:hAnsi="Avenir Next LT Pro" w:cs="Calibri"/>
              <w:b/>
              <w:bCs/>
              <w:color w:val="303030"/>
              <w:sz w:val="20"/>
              <w:szCs w:val="20"/>
              <w:highlight w:val="cyan"/>
              <w:lang w:val="en-US"/>
            </w:rPr>
            <w:t>OT</w:t>
          </w:r>
          <w:r w:rsidRPr="00616483">
            <w:rPr>
              <w:rFonts w:ascii="Avenir Next LT Pro" w:hAnsi="Avenir Next LT Pro" w:cs="Calibri"/>
              <w:color w:val="303030"/>
              <w:sz w:val="20"/>
              <w:szCs w:val="20"/>
              <w:highlight w:val="cyan"/>
              <w:lang w:val="en-US"/>
            </w:rPr>
            <w:t xml:space="preserve"> </w:t>
          </w:r>
          <w:r w:rsidR="00877519" w:rsidRPr="00616483">
            <w:rPr>
              <w:rFonts w:ascii="Avenir Next LT Pro" w:hAnsi="Avenir Next LT Pro" w:cs="Calibri"/>
              <w:color w:val="303030"/>
              <w:sz w:val="20"/>
              <w:szCs w:val="20"/>
              <w:highlight w:val="cyan"/>
              <w:lang w:val="en-US"/>
            </w:rPr>
            <w:t>XXXX-</w:t>
          </w:r>
          <w:r w:rsidR="00877519" w:rsidRPr="00616483">
            <w:rPr>
              <w:rFonts w:ascii="Avenir Next LT Pro" w:hAnsi="Avenir Next LT Pro" w:cs="Calibri"/>
              <w:b/>
              <w:bCs/>
              <w:color w:val="303030"/>
              <w:sz w:val="20"/>
              <w:szCs w:val="20"/>
              <w:highlight w:val="cyan"/>
              <w:lang w:val="en-US"/>
            </w:rPr>
            <w:t>A</w:t>
          </w:r>
          <w:r w:rsidR="00877519" w:rsidRPr="00616483">
            <w:rPr>
              <w:rFonts w:ascii="Avenir Next LT Pro" w:hAnsi="Avenir Next LT Pro" w:cs="Calibri"/>
              <w:color w:val="303030"/>
              <w:sz w:val="20"/>
              <w:szCs w:val="20"/>
              <w:highlight w:val="cyan"/>
              <w:lang w:val="en-US"/>
            </w:rPr>
            <w:t>-XXXX</w:t>
          </w:r>
          <w:r w:rsidRPr="00616483">
            <w:rPr>
              <w:rFonts w:ascii="Avenir Next LT Pro" w:hAnsi="Avenir Next LT Pro" w:cs="Calibri"/>
              <w:color w:val="303030"/>
              <w:sz w:val="20"/>
              <w:szCs w:val="20"/>
              <w:highlight w:val="cyan"/>
              <w:lang w:val="en-US"/>
            </w:rPr>
            <w:t>-</w:t>
          </w:r>
          <w:r w:rsidRPr="00616483">
            <w:rPr>
              <w:rFonts w:ascii="Avenir Next LT Pro" w:hAnsi="Avenir Next LT Pro" w:cs="Calibri"/>
              <w:b/>
              <w:bCs/>
              <w:color w:val="303030"/>
              <w:sz w:val="20"/>
              <w:szCs w:val="20"/>
              <w:highlight w:val="cyan"/>
              <w:lang w:val="en-US"/>
            </w:rPr>
            <w:t>V</w:t>
          </w:r>
          <w:r w:rsidR="00877519" w:rsidRPr="00616483">
            <w:rPr>
              <w:rFonts w:ascii="Avenir Next LT Pro" w:hAnsi="Avenir Next LT Pro" w:cs="Calibri"/>
              <w:color w:val="303030"/>
              <w:sz w:val="20"/>
              <w:szCs w:val="20"/>
              <w:highlight w:val="cyan"/>
              <w:lang w:val="en-US"/>
            </w:rPr>
            <w:t>XX</w:t>
          </w:r>
        </w:p>
      </w:tc>
      <w:tc>
        <w:tcPr>
          <w:tcW w:w="1493" w:type="pct"/>
          <w:vMerge/>
          <w:shd w:val="clear" w:color="auto" w:fill="auto"/>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4160045"/>
    <w:multiLevelType w:val="hybridMultilevel"/>
    <w:tmpl w:val="7B784E90"/>
    <w:lvl w:ilvl="0" w:tplc="18E0D198">
      <w:start w:val="1"/>
      <w:numFmt w:val="bullet"/>
      <w:lvlText w:val=""/>
      <w:lvlJc w:val="left"/>
      <w:pPr>
        <w:ind w:left="720" w:hanging="360"/>
      </w:pPr>
      <w:rPr>
        <w:rFonts w:ascii="Wingdings" w:hAnsi="Wingdings" w:cs="Symbol" w:hint="default"/>
        <w:color w:val="004CA3"/>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51F4B"/>
    <w:multiLevelType w:val="multilevel"/>
    <w:tmpl w:val="E2AEBEF6"/>
    <w:lvl w:ilvl="0">
      <w:start w:val="1"/>
      <w:numFmt w:val="bullet"/>
      <w:lvlText w:val=""/>
      <w:lvlJc w:val="left"/>
      <w:pPr>
        <w:tabs>
          <w:tab w:val="num" w:pos="720"/>
        </w:tabs>
        <w:ind w:left="720" w:hanging="360"/>
      </w:pPr>
      <w:rPr>
        <w:rFonts w:ascii="Wingdings" w:hAnsi="Wingdings" w:hint="default"/>
        <w:color w:val="004CA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D345D5C"/>
    <w:multiLevelType w:val="hybridMultilevel"/>
    <w:tmpl w:val="C82A690E"/>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6C34FC0"/>
    <w:multiLevelType w:val="multilevel"/>
    <w:tmpl w:val="92DCA4A8"/>
    <w:lvl w:ilvl="0">
      <w:start w:val="1"/>
      <w:numFmt w:val="decimal"/>
      <w:pStyle w:val="Ttulo1"/>
      <w:lvlText w:val="%1."/>
      <w:lvlJc w:val="left"/>
      <w:pPr>
        <w:ind w:left="360" w:hanging="360"/>
      </w:pPr>
    </w:lvl>
    <w:lvl w:ilvl="1">
      <w:start w:val="1"/>
      <w:numFmt w:val="decimal"/>
      <w:pStyle w:val="Ttulo2"/>
      <w:isLgl/>
      <w:lvlText w:val="%1.%2"/>
      <w:lvlJc w:val="left"/>
      <w:pPr>
        <w:ind w:left="1145" w:hanging="720"/>
      </w:pPr>
      <w:rPr>
        <w:rFonts w:hint="default"/>
      </w:rPr>
    </w:lvl>
    <w:lvl w:ilvl="2">
      <w:start w:val="1"/>
      <w:numFmt w:val="decimal"/>
      <w:pStyle w:val="Ttulo3"/>
      <w:isLgl/>
      <w:lvlText w:val="%1.%2.%3"/>
      <w:lvlJc w:val="left"/>
      <w:pPr>
        <w:ind w:left="1800" w:hanging="720"/>
      </w:pPr>
      <w:rPr>
        <w:rFonts w:hint="default"/>
        <w:color w:val="303030"/>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9"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6"/>
  </w:num>
  <w:num w:numId="2" w16cid:durableId="1381711375">
    <w:abstractNumId w:val="0"/>
  </w:num>
  <w:num w:numId="3" w16cid:durableId="254363323">
    <w:abstractNumId w:val="10"/>
  </w:num>
  <w:num w:numId="4" w16cid:durableId="275792687">
    <w:abstractNumId w:val="4"/>
  </w:num>
  <w:num w:numId="5" w16cid:durableId="767894996">
    <w:abstractNumId w:val="8"/>
  </w:num>
  <w:num w:numId="6" w16cid:durableId="707144703">
    <w:abstractNumId w:val="11"/>
  </w:num>
  <w:num w:numId="7" w16cid:durableId="1870293825">
    <w:abstractNumId w:val="9"/>
  </w:num>
  <w:num w:numId="8" w16cid:durableId="1499928058">
    <w:abstractNumId w:val="2"/>
  </w:num>
  <w:num w:numId="9" w16cid:durableId="953098684">
    <w:abstractNumId w:val="8"/>
    <w:lvlOverride w:ilvl="0">
      <w:startOverride w:val="3"/>
    </w:lvlOverride>
    <w:lvlOverride w:ilvl="1">
      <w:startOverride w:val="3"/>
    </w:lvlOverride>
  </w:num>
  <w:num w:numId="10" w16cid:durableId="1483111444">
    <w:abstractNumId w:val="7"/>
  </w:num>
  <w:num w:numId="11" w16cid:durableId="937835352">
    <w:abstractNumId w:val="3"/>
  </w:num>
  <w:num w:numId="12" w16cid:durableId="176699001">
    <w:abstractNumId w:val="1"/>
  </w:num>
  <w:num w:numId="13" w16cid:durableId="15691511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292983">
    <w:abstractNumId w:val="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is Trespalacios">
    <w15:presenceInfo w15:providerId="AD" w15:userId="S-1-5-21-507921405-412668190-682003330-171977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AD3"/>
    <w:rsid w:val="00007F31"/>
    <w:rsid w:val="000118B6"/>
    <w:rsid w:val="00014E32"/>
    <w:rsid w:val="00014E37"/>
    <w:rsid w:val="0001523C"/>
    <w:rsid w:val="000171B6"/>
    <w:rsid w:val="000176A6"/>
    <w:rsid w:val="00020279"/>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1F8"/>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6ED5"/>
    <w:rsid w:val="00057B8E"/>
    <w:rsid w:val="000602A1"/>
    <w:rsid w:val="00061975"/>
    <w:rsid w:val="00061B13"/>
    <w:rsid w:val="00062414"/>
    <w:rsid w:val="00062B64"/>
    <w:rsid w:val="00063326"/>
    <w:rsid w:val="0006337D"/>
    <w:rsid w:val="00063524"/>
    <w:rsid w:val="00063B59"/>
    <w:rsid w:val="000661A4"/>
    <w:rsid w:val="0006630A"/>
    <w:rsid w:val="000673D0"/>
    <w:rsid w:val="00067CE7"/>
    <w:rsid w:val="00071595"/>
    <w:rsid w:val="00071F07"/>
    <w:rsid w:val="0007323F"/>
    <w:rsid w:val="00074539"/>
    <w:rsid w:val="00075616"/>
    <w:rsid w:val="000759DD"/>
    <w:rsid w:val="000765B9"/>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1B"/>
    <w:rsid w:val="000A442F"/>
    <w:rsid w:val="000B18DF"/>
    <w:rsid w:val="000B1AAE"/>
    <w:rsid w:val="000B690E"/>
    <w:rsid w:val="000B6FC4"/>
    <w:rsid w:val="000B75EB"/>
    <w:rsid w:val="000C0F71"/>
    <w:rsid w:val="000C0FF0"/>
    <w:rsid w:val="000C1360"/>
    <w:rsid w:val="000C1B0F"/>
    <w:rsid w:val="000C1D95"/>
    <w:rsid w:val="000C24B5"/>
    <w:rsid w:val="000C285A"/>
    <w:rsid w:val="000C2C7C"/>
    <w:rsid w:val="000C4AFF"/>
    <w:rsid w:val="000C5971"/>
    <w:rsid w:val="000C6CC4"/>
    <w:rsid w:val="000D4A2F"/>
    <w:rsid w:val="000D5128"/>
    <w:rsid w:val="000D67F6"/>
    <w:rsid w:val="000D6FD9"/>
    <w:rsid w:val="000D7006"/>
    <w:rsid w:val="000E0154"/>
    <w:rsid w:val="000E0378"/>
    <w:rsid w:val="000E096A"/>
    <w:rsid w:val="000E1E26"/>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00921"/>
    <w:rsid w:val="00103B17"/>
    <w:rsid w:val="00105470"/>
    <w:rsid w:val="00106E64"/>
    <w:rsid w:val="001107EF"/>
    <w:rsid w:val="001111FB"/>
    <w:rsid w:val="001129F7"/>
    <w:rsid w:val="00112DB3"/>
    <w:rsid w:val="001143E3"/>
    <w:rsid w:val="00114D7A"/>
    <w:rsid w:val="001152E0"/>
    <w:rsid w:val="00115D2D"/>
    <w:rsid w:val="00115D87"/>
    <w:rsid w:val="00115F2C"/>
    <w:rsid w:val="00115F77"/>
    <w:rsid w:val="00116099"/>
    <w:rsid w:val="0011630B"/>
    <w:rsid w:val="00117663"/>
    <w:rsid w:val="0011775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C02"/>
    <w:rsid w:val="00130D7B"/>
    <w:rsid w:val="0013141C"/>
    <w:rsid w:val="00131DE0"/>
    <w:rsid w:val="00132621"/>
    <w:rsid w:val="00132E9B"/>
    <w:rsid w:val="00134E66"/>
    <w:rsid w:val="00135062"/>
    <w:rsid w:val="00135A81"/>
    <w:rsid w:val="00135D3A"/>
    <w:rsid w:val="001401D2"/>
    <w:rsid w:val="001402E6"/>
    <w:rsid w:val="00140726"/>
    <w:rsid w:val="001410F6"/>
    <w:rsid w:val="00141766"/>
    <w:rsid w:val="00141B8A"/>
    <w:rsid w:val="00142D96"/>
    <w:rsid w:val="00143B73"/>
    <w:rsid w:val="00145F42"/>
    <w:rsid w:val="00146AAA"/>
    <w:rsid w:val="00146D84"/>
    <w:rsid w:val="00147175"/>
    <w:rsid w:val="00147E97"/>
    <w:rsid w:val="00147ED3"/>
    <w:rsid w:val="0015099E"/>
    <w:rsid w:val="00150C00"/>
    <w:rsid w:val="00150CE7"/>
    <w:rsid w:val="00150EB7"/>
    <w:rsid w:val="001512EE"/>
    <w:rsid w:val="00151500"/>
    <w:rsid w:val="001518C1"/>
    <w:rsid w:val="001527A0"/>
    <w:rsid w:val="00152A9F"/>
    <w:rsid w:val="00152EC9"/>
    <w:rsid w:val="00153C7A"/>
    <w:rsid w:val="00153D5B"/>
    <w:rsid w:val="00154BD6"/>
    <w:rsid w:val="001577D1"/>
    <w:rsid w:val="00157F0F"/>
    <w:rsid w:val="00160478"/>
    <w:rsid w:val="001629F2"/>
    <w:rsid w:val="00163177"/>
    <w:rsid w:val="0016393A"/>
    <w:rsid w:val="00165076"/>
    <w:rsid w:val="0016672A"/>
    <w:rsid w:val="00166B70"/>
    <w:rsid w:val="001675A8"/>
    <w:rsid w:val="0017062D"/>
    <w:rsid w:val="00170AD8"/>
    <w:rsid w:val="00170EF7"/>
    <w:rsid w:val="00171A23"/>
    <w:rsid w:val="00171D57"/>
    <w:rsid w:val="001722D4"/>
    <w:rsid w:val="00172BB5"/>
    <w:rsid w:val="001738AC"/>
    <w:rsid w:val="00173C4A"/>
    <w:rsid w:val="001747E6"/>
    <w:rsid w:val="00175A0F"/>
    <w:rsid w:val="00176BF4"/>
    <w:rsid w:val="00176DC8"/>
    <w:rsid w:val="00177185"/>
    <w:rsid w:val="0018063E"/>
    <w:rsid w:val="00180F9E"/>
    <w:rsid w:val="00180FCC"/>
    <w:rsid w:val="00181E52"/>
    <w:rsid w:val="001823C5"/>
    <w:rsid w:val="001832DC"/>
    <w:rsid w:val="00183A57"/>
    <w:rsid w:val="0018478E"/>
    <w:rsid w:val="00186C09"/>
    <w:rsid w:val="00186EAC"/>
    <w:rsid w:val="0018727E"/>
    <w:rsid w:val="00187D21"/>
    <w:rsid w:val="00187E07"/>
    <w:rsid w:val="00190531"/>
    <w:rsid w:val="00190860"/>
    <w:rsid w:val="00190A59"/>
    <w:rsid w:val="00190E1A"/>
    <w:rsid w:val="001913F0"/>
    <w:rsid w:val="001916C8"/>
    <w:rsid w:val="00193059"/>
    <w:rsid w:val="001944C1"/>
    <w:rsid w:val="00195450"/>
    <w:rsid w:val="0019570A"/>
    <w:rsid w:val="001A024C"/>
    <w:rsid w:val="001A0A53"/>
    <w:rsid w:val="001A316B"/>
    <w:rsid w:val="001A329D"/>
    <w:rsid w:val="001A3791"/>
    <w:rsid w:val="001A3D3E"/>
    <w:rsid w:val="001A3DB9"/>
    <w:rsid w:val="001A4F50"/>
    <w:rsid w:val="001A5639"/>
    <w:rsid w:val="001A6CAA"/>
    <w:rsid w:val="001A7676"/>
    <w:rsid w:val="001B02BC"/>
    <w:rsid w:val="001B0910"/>
    <w:rsid w:val="001B09E5"/>
    <w:rsid w:val="001B0A93"/>
    <w:rsid w:val="001B11EB"/>
    <w:rsid w:val="001B3BE7"/>
    <w:rsid w:val="001B52DD"/>
    <w:rsid w:val="001B5502"/>
    <w:rsid w:val="001B7915"/>
    <w:rsid w:val="001B7EC7"/>
    <w:rsid w:val="001C0809"/>
    <w:rsid w:val="001C2165"/>
    <w:rsid w:val="001C30E0"/>
    <w:rsid w:val="001C4AFD"/>
    <w:rsid w:val="001C5443"/>
    <w:rsid w:val="001C559C"/>
    <w:rsid w:val="001C5F94"/>
    <w:rsid w:val="001C6886"/>
    <w:rsid w:val="001C71DC"/>
    <w:rsid w:val="001C7DD1"/>
    <w:rsid w:val="001C7E24"/>
    <w:rsid w:val="001D163C"/>
    <w:rsid w:val="001D2634"/>
    <w:rsid w:val="001D2FB3"/>
    <w:rsid w:val="001D4D5A"/>
    <w:rsid w:val="001D58E3"/>
    <w:rsid w:val="001D5DCB"/>
    <w:rsid w:val="001D694C"/>
    <w:rsid w:val="001D69C5"/>
    <w:rsid w:val="001D6ACD"/>
    <w:rsid w:val="001E0B56"/>
    <w:rsid w:val="001E12E4"/>
    <w:rsid w:val="001E16DC"/>
    <w:rsid w:val="001E21D5"/>
    <w:rsid w:val="001E2961"/>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649"/>
    <w:rsid w:val="00200B11"/>
    <w:rsid w:val="002010C9"/>
    <w:rsid w:val="0020115C"/>
    <w:rsid w:val="00201AF4"/>
    <w:rsid w:val="002022B4"/>
    <w:rsid w:val="0020260E"/>
    <w:rsid w:val="00204380"/>
    <w:rsid w:val="00204B1E"/>
    <w:rsid w:val="002054B5"/>
    <w:rsid w:val="002061BB"/>
    <w:rsid w:val="00206667"/>
    <w:rsid w:val="00207BE9"/>
    <w:rsid w:val="00211105"/>
    <w:rsid w:val="0021182F"/>
    <w:rsid w:val="0021224A"/>
    <w:rsid w:val="002150E1"/>
    <w:rsid w:val="002158FF"/>
    <w:rsid w:val="002161A4"/>
    <w:rsid w:val="00216211"/>
    <w:rsid w:val="0021689D"/>
    <w:rsid w:val="00216A2F"/>
    <w:rsid w:val="00217570"/>
    <w:rsid w:val="00220291"/>
    <w:rsid w:val="00220298"/>
    <w:rsid w:val="0022033F"/>
    <w:rsid w:val="00220E96"/>
    <w:rsid w:val="00221381"/>
    <w:rsid w:val="002224C0"/>
    <w:rsid w:val="00222849"/>
    <w:rsid w:val="00222E8F"/>
    <w:rsid w:val="002232F5"/>
    <w:rsid w:val="00223535"/>
    <w:rsid w:val="002257B0"/>
    <w:rsid w:val="00225F5F"/>
    <w:rsid w:val="00226C96"/>
    <w:rsid w:val="0022784B"/>
    <w:rsid w:val="0023182D"/>
    <w:rsid w:val="00232156"/>
    <w:rsid w:val="0023254C"/>
    <w:rsid w:val="00235F38"/>
    <w:rsid w:val="00236250"/>
    <w:rsid w:val="0023628D"/>
    <w:rsid w:val="00237035"/>
    <w:rsid w:val="002377F1"/>
    <w:rsid w:val="0024036E"/>
    <w:rsid w:val="00240579"/>
    <w:rsid w:val="0024222B"/>
    <w:rsid w:val="00243D01"/>
    <w:rsid w:val="00243D7C"/>
    <w:rsid w:val="00244677"/>
    <w:rsid w:val="002446AF"/>
    <w:rsid w:val="00244E6B"/>
    <w:rsid w:val="00245694"/>
    <w:rsid w:val="00247360"/>
    <w:rsid w:val="00250C25"/>
    <w:rsid w:val="0025237E"/>
    <w:rsid w:val="002534B7"/>
    <w:rsid w:val="00255A53"/>
    <w:rsid w:val="00255EC7"/>
    <w:rsid w:val="002567B4"/>
    <w:rsid w:val="00256A8D"/>
    <w:rsid w:val="0025736B"/>
    <w:rsid w:val="002603A4"/>
    <w:rsid w:val="00260967"/>
    <w:rsid w:val="00261E6D"/>
    <w:rsid w:val="00261EBD"/>
    <w:rsid w:val="002621B0"/>
    <w:rsid w:val="00262289"/>
    <w:rsid w:val="0026293C"/>
    <w:rsid w:val="002728F0"/>
    <w:rsid w:val="00272CBB"/>
    <w:rsid w:val="00273252"/>
    <w:rsid w:val="00274875"/>
    <w:rsid w:val="0027599F"/>
    <w:rsid w:val="00282DFE"/>
    <w:rsid w:val="00283744"/>
    <w:rsid w:val="00283C0A"/>
    <w:rsid w:val="00283E30"/>
    <w:rsid w:val="00285689"/>
    <w:rsid w:val="002856D7"/>
    <w:rsid w:val="00285D0A"/>
    <w:rsid w:val="00285F15"/>
    <w:rsid w:val="00286757"/>
    <w:rsid w:val="00290FA3"/>
    <w:rsid w:val="0029197C"/>
    <w:rsid w:val="00291AE5"/>
    <w:rsid w:val="00291B8C"/>
    <w:rsid w:val="00291F5F"/>
    <w:rsid w:val="00292E74"/>
    <w:rsid w:val="00294090"/>
    <w:rsid w:val="002940E6"/>
    <w:rsid w:val="00294D59"/>
    <w:rsid w:val="002959BD"/>
    <w:rsid w:val="00296699"/>
    <w:rsid w:val="00296D13"/>
    <w:rsid w:val="002975B2"/>
    <w:rsid w:val="002A02E9"/>
    <w:rsid w:val="002A0C5D"/>
    <w:rsid w:val="002A39DC"/>
    <w:rsid w:val="002A3B43"/>
    <w:rsid w:val="002A3C10"/>
    <w:rsid w:val="002A5BA4"/>
    <w:rsid w:val="002A6B6F"/>
    <w:rsid w:val="002A6C56"/>
    <w:rsid w:val="002A7785"/>
    <w:rsid w:val="002B112E"/>
    <w:rsid w:val="002B3022"/>
    <w:rsid w:val="002B3683"/>
    <w:rsid w:val="002B3DE5"/>
    <w:rsid w:val="002B51CC"/>
    <w:rsid w:val="002B5967"/>
    <w:rsid w:val="002B60C0"/>
    <w:rsid w:val="002B65CF"/>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C5C"/>
    <w:rsid w:val="002D6FED"/>
    <w:rsid w:val="002D7910"/>
    <w:rsid w:val="002E031E"/>
    <w:rsid w:val="002E040D"/>
    <w:rsid w:val="002E066A"/>
    <w:rsid w:val="002E1BCD"/>
    <w:rsid w:val="002E2061"/>
    <w:rsid w:val="002E227C"/>
    <w:rsid w:val="002E3AEA"/>
    <w:rsid w:val="002E439D"/>
    <w:rsid w:val="002E5993"/>
    <w:rsid w:val="002E5AFC"/>
    <w:rsid w:val="002E6E17"/>
    <w:rsid w:val="002E79F0"/>
    <w:rsid w:val="002F00AA"/>
    <w:rsid w:val="002F06AF"/>
    <w:rsid w:val="002F0CDB"/>
    <w:rsid w:val="002F1740"/>
    <w:rsid w:val="002F1761"/>
    <w:rsid w:val="002F180B"/>
    <w:rsid w:val="002F18A5"/>
    <w:rsid w:val="002F4218"/>
    <w:rsid w:val="002F4700"/>
    <w:rsid w:val="002F6125"/>
    <w:rsid w:val="002F62F0"/>
    <w:rsid w:val="002F6850"/>
    <w:rsid w:val="002F75E4"/>
    <w:rsid w:val="002F78EA"/>
    <w:rsid w:val="00300034"/>
    <w:rsid w:val="00300449"/>
    <w:rsid w:val="003006D0"/>
    <w:rsid w:val="00300CD2"/>
    <w:rsid w:val="00302712"/>
    <w:rsid w:val="0030272F"/>
    <w:rsid w:val="00302C5B"/>
    <w:rsid w:val="003070C5"/>
    <w:rsid w:val="003070FC"/>
    <w:rsid w:val="0030731E"/>
    <w:rsid w:val="00310CC0"/>
    <w:rsid w:val="00312B40"/>
    <w:rsid w:val="0031360C"/>
    <w:rsid w:val="00314377"/>
    <w:rsid w:val="0031470B"/>
    <w:rsid w:val="00316799"/>
    <w:rsid w:val="003172E7"/>
    <w:rsid w:val="0032059D"/>
    <w:rsid w:val="0032074E"/>
    <w:rsid w:val="003210CA"/>
    <w:rsid w:val="003210E2"/>
    <w:rsid w:val="00323781"/>
    <w:rsid w:val="00323C79"/>
    <w:rsid w:val="00323F94"/>
    <w:rsid w:val="0032555B"/>
    <w:rsid w:val="00326962"/>
    <w:rsid w:val="00326EEB"/>
    <w:rsid w:val="00327D78"/>
    <w:rsid w:val="0033028C"/>
    <w:rsid w:val="00331FC0"/>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328C"/>
    <w:rsid w:val="00343DBF"/>
    <w:rsid w:val="003445ED"/>
    <w:rsid w:val="0034509A"/>
    <w:rsid w:val="003461D1"/>
    <w:rsid w:val="00346249"/>
    <w:rsid w:val="00351015"/>
    <w:rsid w:val="00351289"/>
    <w:rsid w:val="003515C5"/>
    <w:rsid w:val="00351940"/>
    <w:rsid w:val="0035197B"/>
    <w:rsid w:val="00351EBD"/>
    <w:rsid w:val="00352474"/>
    <w:rsid w:val="00353678"/>
    <w:rsid w:val="003550C3"/>
    <w:rsid w:val="00355420"/>
    <w:rsid w:val="0035733F"/>
    <w:rsid w:val="00361D40"/>
    <w:rsid w:val="00361FCF"/>
    <w:rsid w:val="00362F77"/>
    <w:rsid w:val="00363AEE"/>
    <w:rsid w:val="00364365"/>
    <w:rsid w:val="0036504B"/>
    <w:rsid w:val="0036562C"/>
    <w:rsid w:val="00365E4D"/>
    <w:rsid w:val="00366C93"/>
    <w:rsid w:val="00371A0D"/>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443"/>
    <w:rsid w:val="003A34BC"/>
    <w:rsid w:val="003A3DDB"/>
    <w:rsid w:val="003A50F1"/>
    <w:rsid w:val="003A521E"/>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4259"/>
    <w:rsid w:val="003C5117"/>
    <w:rsid w:val="003C5B86"/>
    <w:rsid w:val="003C5BC8"/>
    <w:rsid w:val="003C6190"/>
    <w:rsid w:val="003C6945"/>
    <w:rsid w:val="003C6F55"/>
    <w:rsid w:val="003C77AA"/>
    <w:rsid w:val="003D00E6"/>
    <w:rsid w:val="003D045C"/>
    <w:rsid w:val="003D0E50"/>
    <w:rsid w:val="003D10F7"/>
    <w:rsid w:val="003D388B"/>
    <w:rsid w:val="003D5012"/>
    <w:rsid w:val="003D5A99"/>
    <w:rsid w:val="003D7155"/>
    <w:rsid w:val="003D7400"/>
    <w:rsid w:val="003D76B1"/>
    <w:rsid w:val="003D7AA2"/>
    <w:rsid w:val="003E0D15"/>
    <w:rsid w:val="003E127C"/>
    <w:rsid w:val="003E21BD"/>
    <w:rsid w:val="003E261A"/>
    <w:rsid w:val="003E2D03"/>
    <w:rsid w:val="003E2F19"/>
    <w:rsid w:val="003E40A7"/>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1F69"/>
    <w:rsid w:val="00404140"/>
    <w:rsid w:val="0040466B"/>
    <w:rsid w:val="00406499"/>
    <w:rsid w:val="004065D8"/>
    <w:rsid w:val="004067E5"/>
    <w:rsid w:val="004068EC"/>
    <w:rsid w:val="004107E2"/>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3A97"/>
    <w:rsid w:val="00424265"/>
    <w:rsid w:val="00424B6E"/>
    <w:rsid w:val="00425B76"/>
    <w:rsid w:val="00425DD1"/>
    <w:rsid w:val="00426203"/>
    <w:rsid w:val="00426C42"/>
    <w:rsid w:val="00426CAF"/>
    <w:rsid w:val="0043059B"/>
    <w:rsid w:val="00430886"/>
    <w:rsid w:val="00432D4A"/>
    <w:rsid w:val="004336D0"/>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27A2"/>
    <w:rsid w:val="004632C1"/>
    <w:rsid w:val="0046351C"/>
    <w:rsid w:val="00464611"/>
    <w:rsid w:val="00464F3F"/>
    <w:rsid w:val="0046523D"/>
    <w:rsid w:val="00465A13"/>
    <w:rsid w:val="00465D12"/>
    <w:rsid w:val="00465E60"/>
    <w:rsid w:val="00466FE3"/>
    <w:rsid w:val="004675B9"/>
    <w:rsid w:val="004679A8"/>
    <w:rsid w:val="00467F70"/>
    <w:rsid w:val="00470B59"/>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996"/>
    <w:rsid w:val="004A1CB2"/>
    <w:rsid w:val="004A205C"/>
    <w:rsid w:val="004A20F3"/>
    <w:rsid w:val="004A2127"/>
    <w:rsid w:val="004A2EB6"/>
    <w:rsid w:val="004A38FB"/>
    <w:rsid w:val="004A39BA"/>
    <w:rsid w:val="004A4BA7"/>
    <w:rsid w:val="004A603F"/>
    <w:rsid w:val="004B02D9"/>
    <w:rsid w:val="004B0ACE"/>
    <w:rsid w:val="004B0AE6"/>
    <w:rsid w:val="004B0CAF"/>
    <w:rsid w:val="004B160E"/>
    <w:rsid w:val="004B2992"/>
    <w:rsid w:val="004B2DB9"/>
    <w:rsid w:val="004B333C"/>
    <w:rsid w:val="004B406A"/>
    <w:rsid w:val="004B421D"/>
    <w:rsid w:val="004B4234"/>
    <w:rsid w:val="004B4A16"/>
    <w:rsid w:val="004B4DA4"/>
    <w:rsid w:val="004B5149"/>
    <w:rsid w:val="004B59A8"/>
    <w:rsid w:val="004B665B"/>
    <w:rsid w:val="004C1854"/>
    <w:rsid w:val="004C20AD"/>
    <w:rsid w:val="004C22FA"/>
    <w:rsid w:val="004C2985"/>
    <w:rsid w:val="004C4080"/>
    <w:rsid w:val="004C4952"/>
    <w:rsid w:val="004C57F8"/>
    <w:rsid w:val="004C59FC"/>
    <w:rsid w:val="004C5D9F"/>
    <w:rsid w:val="004C6929"/>
    <w:rsid w:val="004C7EB9"/>
    <w:rsid w:val="004D0E11"/>
    <w:rsid w:val="004D2025"/>
    <w:rsid w:val="004D3799"/>
    <w:rsid w:val="004D39E4"/>
    <w:rsid w:val="004D3FED"/>
    <w:rsid w:val="004D51D0"/>
    <w:rsid w:val="004D625D"/>
    <w:rsid w:val="004D7833"/>
    <w:rsid w:val="004E029C"/>
    <w:rsid w:val="004E1408"/>
    <w:rsid w:val="004E184C"/>
    <w:rsid w:val="004E1883"/>
    <w:rsid w:val="004E2A06"/>
    <w:rsid w:val="004E2FEC"/>
    <w:rsid w:val="004E349B"/>
    <w:rsid w:val="004E38A5"/>
    <w:rsid w:val="004E3BBC"/>
    <w:rsid w:val="004E5197"/>
    <w:rsid w:val="004F0449"/>
    <w:rsid w:val="004F1070"/>
    <w:rsid w:val="004F17F3"/>
    <w:rsid w:val="004F220F"/>
    <w:rsid w:val="004F2293"/>
    <w:rsid w:val="004F58A3"/>
    <w:rsid w:val="004F60AF"/>
    <w:rsid w:val="004F6E95"/>
    <w:rsid w:val="004F73CD"/>
    <w:rsid w:val="005024FD"/>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2180"/>
    <w:rsid w:val="00514534"/>
    <w:rsid w:val="00515066"/>
    <w:rsid w:val="00516775"/>
    <w:rsid w:val="00520F78"/>
    <w:rsid w:val="0052104A"/>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5934"/>
    <w:rsid w:val="0054605A"/>
    <w:rsid w:val="00547028"/>
    <w:rsid w:val="00547330"/>
    <w:rsid w:val="0054785F"/>
    <w:rsid w:val="00547903"/>
    <w:rsid w:val="00550585"/>
    <w:rsid w:val="005509B4"/>
    <w:rsid w:val="005512B3"/>
    <w:rsid w:val="005512EA"/>
    <w:rsid w:val="00552E89"/>
    <w:rsid w:val="00553468"/>
    <w:rsid w:val="00553AB5"/>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3E4B"/>
    <w:rsid w:val="00584516"/>
    <w:rsid w:val="00585DAB"/>
    <w:rsid w:val="00585EF8"/>
    <w:rsid w:val="005870A1"/>
    <w:rsid w:val="00587179"/>
    <w:rsid w:val="00587304"/>
    <w:rsid w:val="00590692"/>
    <w:rsid w:val="00590B3D"/>
    <w:rsid w:val="00590C25"/>
    <w:rsid w:val="00590ED9"/>
    <w:rsid w:val="00591388"/>
    <w:rsid w:val="00592C3D"/>
    <w:rsid w:val="005931B0"/>
    <w:rsid w:val="00593983"/>
    <w:rsid w:val="005947E8"/>
    <w:rsid w:val="00595B24"/>
    <w:rsid w:val="00596B91"/>
    <w:rsid w:val="00596EC1"/>
    <w:rsid w:val="005A08FC"/>
    <w:rsid w:val="005A18D3"/>
    <w:rsid w:val="005A1A75"/>
    <w:rsid w:val="005A28E8"/>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5F6781"/>
    <w:rsid w:val="006018E9"/>
    <w:rsid w:val="00601FF3"/>
    <w:rsid w:val="0060221C"/>
    <w:rsid w:val="00602BE6"/>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6483"/>
    <w:rsid w:val="00617983"/>
    <w:rsid w:val="00621227"/>
    <w:rsid w:val="006220BF"/>
    <w:rsid w:val="006224CB"/>
    <w:rsid w:val="006227F5"/>
    <w:rsid w:val="00622BC5"/>
    <w:rsid w:val="00622EC1"/>
    <w:rsid w:val="00625152"/>
    <w:rsid w:val="00626A1C"/>
    <w:rsid w:val="00627D22"/>
    <w:rsid w:val="00627DA9"/>
    <w:rsid w:val="006327E0"/>
    <w:rsid w:val="006340E1"/>
    <w:rsid w:val="00634ED9"/>
    <w:rsid w:val="00636821"/>
    <w:rsid w:val="00637B5F"/>
    <w:rsid w:val="00637E82"/>
    <w:rsid w:val="006400C0"/>
    <w:rsid w:val="00640314"/>
    <w:rsid w:val="0064051B"/>
    <w:rsid w:val="00640AF0"/>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57736"/>
    <w:rsid w:val="00660A55"/>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30AF"/>
    <w:rsid w:val="006944D6"/>
    <w:rsid w:val="006948C8"/>
    <w:rsid w:val="00696CD6"/>
    <w:rsid w:val="0069770A"/>
    <w:rsid w:val="00697968"/>
    <w:rsid w:val="006A16EA"/>
    <w:rsid w:val="006A430D"/>
    <w:rsid w:val="006A59F2"/>
    <w:rsid w:val="006A60EB"/>
    <w:rsid w:val="006A7657"/>
    <w:rsid w:val="006B02EA"/>
    <w:rsid w:val="006B0B1B"/>
    <w:rsid w:val="006B1E08"/>
    <w:rsid w:val="006B2077"/>
    <w:rsid w:val="006B352A"/>
    <w:rsid w:val="006B372F"/>
    <w:rsid w:val="006B6445"/>
    <w:rsid w:val="006B66A3"/>
    <w:rsid w:val="006B7174"/>
    <w:rsid w:val="006B7C57"/>
    <w:rsid w:val="006B7E8A"/>
    <w:rsid w:val="006C07A1"/>
    <w:rsid w:val="006C0898"/>
    <w:rsid w:val="006C172D"/>
    <w:rsid w:val="006C1BFF"/>
    <w:rsid w:val="006C2E34"/>
    <w:rsid w:val="006C3121"/>
    <w:rsid w:val="006C33B2"/>
    <w:rsid w:val="006C622D"/>
    <w:rsid w:val="006C771B"/>
    <w:rsid w:val="006D0317"/>
    <w:rsid w:val="006D03C0"/>
    <w:rsid w:val="006D18C2"/>
    <w:rsid w:val="006D1EDC"/>
    <w:rsid w:val="006D27E3"/>
    <w:rsid w:val="006D27E7"/>
    <w:rsid w:val="006D58DA"/>
    <w:rsid w:val="006D6A54"/>
    <w:rsid w:val="006E09AA"/>
    <w:rsid w:val="006E2F59"/>
    <w:rsid w:val="006E301A"/>
    <w:rsid w:val="006E56F9"/>
    <w:rsid w:val="006E624A"/>
    <w:rsid w:val="006E71FE"/>
    <w:rsid w:val="006E785D"/>
    <w:rsid w:val="006E78C6"/>
    <w:rsid w:val="006E78CB"/>
    <w:rsid w:val="006F0511"/>
    <w:rsid w:val="006F0A57"/>
    <w:rsid w:val="006F0DCF"/>
    <w:rsid w:val="006F2B6D"/>
    <w:rsid w:val="006F3760"/>
    <w:rsid w:val="006F5872"/>
    <w:rsid w:val="006F5AC0"/>
    <w:rsid w:val="006F69D9"/>
    <w:rsid w:val="006F7C5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DFB"/>
    <w:rsid w:val="0072206A"/>
    <w:rsid w:val="00722BC8"/>
    <w:rsid w:val="0072370C"/>
    <w:rsid w:val="00723886"/>
    <w:rsid w:val="007258C9"/>
    <w:rsid w:val="007263FB"/>
    <w:rsid w:val="00727012"/>
    <w:rsid w:val="007314F3"/>
    <w:rsid w:val="007334BC"/>
    <w:rsid w:val="00733AA7"/>
    <w:rsid w:val="0073472C"/>
    <w:rsid w:val="00736805"/>
    <w:rsid w:val="00740ED2"/>
    <w:rsid w:val="00741132"/>
    <w:rsid w:val="00741506"/>
    <w:rsid w:val="0074230C"/>
    <w:rsid w:val="00742FD7"/>
    <w:rsid w:val="00744090"/>
    <w:rsid w:val="007440AE"/>
    <w:rsid w:val="007507FD"/>
    <w:rsid w:val="00750F33"/>
    <w:rsid w:val="00751360"/>
    <w:rsid w:val="0075334E"/>
    <w:rsid w:val="007534DB"/>
    <w:rsid w:val="00753528"/>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582C"/>
    <w:rsid w:val="00775E9B"/>
    <w:rsid w:val="00776CC6"/>
    <w:rsid w:val="0077757F"/>
    <w:rsid w:val="007775CA"/>
    <w:rsid w:val="00780133"/>
    <w:rsid w:val="00780175"/>
    <w:rsid w:val="007820FE"/>
    <w:rsid w:val="00783988"/>
    <w:rsid w:val="00783D91"/>
    <w:rsid w:val="00784104"/>
    <w:rsid w:val="00784F5A"/>
    <w:rsid w:val="007852C4"/>
    <w:rsid w:val="0078577D"/>
    <w:rsid w:val="00785FEA"/>
    <w:rsid w:val="00786480"/>
    <w:rsid w:val="00791055"/>
    <w:rsid w:val="00791141"/>
    <w:rsid w:val="007913C4"/>
    <w:rsid w:val="00791898"/>
    <w:rsid w:val="0079233D"/>
    <w:rsid w:val="00792E56"/>
    <w:rsid w:val="00792F41"/>
    <w:rsid w:val="007956C6"/>
    <w:rsid w:val="00796486"/>
    <w:rsid w:val="007965E2"/>
    <w:rsid w:val="0079718F"/>
    <w:rsid w:val="007A0527"/>
    <w:rsid w:val="007A1044"/>
    <w:rsid w:val="007A1848"/>
    <w:rsid w:val="007A2C7B"/>
    <w:rsid w:val="007A2C88"/>
    <w:rsid w:val="007A5253"/>
    <w:rsid w:val="007A55CB"/>
    <w:rsid w:val="007A62D6"/>
    <w:rsid w:val="007A7920"/>
    <w:rsid w:val="007A7D2C"/>
    <w:rsid w:val="007B0CCB"/>
    <w:rsid w:val="007B0F11"/>
    <w:rsid w:val="007B1006"/>
    <w:rsid w:val="007B2C33"/>
    <w:rsid w:val="007B38E4"/>
    <w:rsid w:val="007B392C"/>
    <w:rsid w:val="007B44E6"/>
    <w:rsid w:val="007B72E6"/>
    <w:rsid w:val="007C010F"/>
    <w:rsid w:val="007C02E6"/>
    <w:rsid w:val="007C03BF"/>
    <w:rsid w:val="007C1FE8"/>
    <w:rsid w:val="007C2822"/>
    <w:rsid w:val="007C4024"/>
    <w:rsid w:val="007C4051"/>
    <w:rsid w:val="007C4581"/>
    <w:rsid w:val="007C48F9"/>
    <w:rsid w:val="007C59D5"/>
    <w:rsid w:val="007C6A9B"/>
    <w:rsid w:val="007D0E46"/>
    <w:rsid w:val="007D198C"/>
    <w:rsid w:val="007D2317"/>
    <w:rsid w:val="007D2401"/>
    <w:rsid w:val="007D2986"/>
    <w:rsid w:val="007D2BF2"/>
    <w:rsid w:val="007D2D04"/>
    <w:rsid w:val="007D5833"/>
    <w:rsid w:val="007D5B1B"/>
    <w:rsid w:val="007D748B"/>
    <w:rsid w:val="007E0F7B"/>
    <w:rsid w:val="007E18C5"/>
    <w:rsid w:val="007E20F1"/>
    <w:rsid w:val="007E2419"/>
    <w:rsid w:val="007E2899"/>
    <w:rsid w:val="007E2BB4"/>
    <w:rsid w:val="007E3547"/>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3F9B"/>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513C"/>
    <w:rsid w:val="00837245"/>
    <w:rsid w:val="008419B1"/>
    <w:rsid w:val="00842B4E"/>
    <w:rsid w:val="008436AB"/>
    <w:rsid w:val="008453EA"/>
    <w:rsid w:val="00845AC0"/>
    <w:rsid w:val="0084616F"/>
    <w:rsid w:val="0084618B"/>
    <w:rsid w:val="008502CD"/>
    <w:rsid w:val="008513F1"/>
    <w:rsid w:val="008515EC"/>
    <w:rsid w:val="00853CFE"/>
    <w:rsid w:val="00854739"/>
    <w:rsid w:val="008556E9"/>
    <w:rsid w:val="0085593D"/>
    <w:rsid w:val="00856EA1"/>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75DF7"/>
    <w:rsid w:val="00877519"/>
    <w:rsid w:val="00880893"/>
    <w:rsid w:val="008809E2"/>
    <w:rsid w:val="0088246A"/>
    <w:rsid w:val="00883301"/>
    <w:rsid w:val="008859E3"/>
    <w:rsid w:val="008863C3"/>
    <w:rsid w:val="008866C7"/>
    <w:rsid w:val="00886989"/>
    <w:rsid w:val="00887BF2"/>
    <w:rsid w:val="00890324"/>
    <w:rsid w:val="008907E7"/>
    <w:rsid w:val="008908E1"/>
    <w:rsid w:val="008934E4"/>
    <w:rsid w:val="008954C4"/>
    <w:rsid w:val="00895E2E"/>
    <w:rsid w:val="008963A9"/>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9EB"/>
    <w:rsid w:val="008B4AB3"/>
    <w:rsid w:val="008B7371"/>
    <w:rsid w:val="008B7741"/>
    <w:rsid w:val="008B7F87"/>
    <w:rsid w:val="008C1097"/>
    <w:rsid w:val="008C16EF"/>
    <w:rsid w:val="008C267B"/>
    <w:rsid w:val="008C30D3"/>
    <w:rsid w:val="008C3C56"/>
    <w:rsid w:val="008C4849"/>
    <w:rsid w:val="008C4F8F"/>
    <w:rsid w:val="008C61B3"/>
    <w:rsid w:val="008C6369"/>
    <w:rsid w:val="008D04D8"/>
    <w:rsid w:val="008D0B24"/>
    <w:rsid w:val="008D2B60"/>
    <w:rsid w:val="008D30CA"/>
    <w:rsid w:val="008D3394"/>
    <w:rsid w:val="008D3AA5"/>
    <w:rsid w:val="008D3B43"/>
    <w:rsid w:val="008D3FDB"/>
    <w:rsid w:val="008D69C3"/>
    <w:rsid w:val="008D6ADF"/>
    <w:rsid w:val="008D6E1B"/>
    <w:rsid w:val="008D7736"/>
    <w:rsid w:val="008E004C"/>
    <w:rsid w:val="008E02F3"/>
    <w:rsid w:val="008E134A"/>
    <w:rsid w:val="008E1B30"/>
    <w:rsid w:val="008E4B62"/>
    <w:rsid w:val="008E4C10"/>
    <w:rsid w:val="008E4DB8"/>
    <w:rsid w:val="008E5C85"/>
    <w:rsid w:val="008E67B2"/>
    <w:rsid w:val="008F0B71"/>
    <w:rsid w:val="008F0D0F"/>
    <w:rsid w:val="008F0EF5"/>
    <w:rsid w:val="008F1E3D"/>
    <w:rsid w:val="008F31DB"/>
    <w:rsid w:val="008F36CD"/>
    <w:rsid w:val="008F3DE8"/>
    <w:rsid w:val="008F3DF2"/>
    <w:rsid w:val="008F4414"/>
    <w:rsid w:val="008F456A"/>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5B7"/>
    <w:rsid w:val="009317C7"/>
    <w:rsid w:val="00932957"/>
    <w:rsid w:val="00933090"/>
    <w:rsid w:val="00933503"/>
    <w:rsid w:val="00933719"/>
    <w:rsid w:val="009355F6"/>
    <w:rsid w:val="00935698"/>
    <w:rsid w:val="00935E48"/>
    <w:rsid w:val="00940200"/>
    <w:rsid w:val="00940570"/>
    <w:rsid w:val="00940DDB"/>
    <w:rsid w:val="0094159E"/>
    <w:rsid w:val="00941ED3"/>
    <w:rsid w:val="0094292C"/>
    <w:rsid w:val="00943081"/>
    <w:rsid w:val="009452D1"/>
    <w:rsid w:val="00945625"/>
    <w:rsid w:val="009462D3"/>
    <w:rsid w:val="009464CD"/>
    <w:rsid w:val="00946BE0"/>
    <w:rsid w:val="00946D29"/>
    <w:rsid w:val="0094711D"/>
    <w:rsid w:val="00947A08"/>
    <w:rsid w:val="009520FD"/>
    <w:rsid w:val="00952630"/>
    <w:rsid w:val="00952A56"/>
    <w:rsid w:val="009539C9"/>
    <w:rsid w:val="00954DBC"/>
    <w:rsid w:val="00960A5E"/>
    <w:rsid w:val="009610A7"/>
    <w:rsid w:val="0096185D"/>
    <w:rsid w:val="00962A0E"/>
    <w:rsid w:val="00962A0F"/>
    <w:rsid w:val="00963C0C"/>
    <w:rsid w:val="00964050"/>
    <w:rsid w:val="00965AB9"/>
    <w:rsid w:val="00966980"/>
    <w:rsid w:val="009708BE"/>
    <w:rsid w:val="0097193C"/>
    <w:rsid w:val="0097267E"/>
    <w:rsid w:val="009728A8"/>
    <w:rsid w:val="00973DBC"/>
    <w:rsid w:val="00974743"/>
    <w:rsid w:val="00974DF9"/>
    <w:rsid w:val="00974DFF"/>
    <w:rsid w:val="00975DFF"/>
    <w:rsid w:val="00975E6C"/>
    <w:rsid w:val="00983F78"/>
    <w:rsid w:val="00984504"/>
    <w:rsid w:val="00984EF5"/>
    <w:rsid w:val="00985E9F"/>
    <w:rsid w:val="009864F4"/>
    <w:rsid w:val="009907F8"/>
    <w:rsid w:val="00991543"/>
    <w:rsid w:val="009929EC"/>
    <w:rsid w:val="00992C56"/>
    <w:rsid w:val="0099321F"/>
    <w:rsid w:val="00996F01"/>
    <w:rsid w:val="009A0AFC"/>
    <w:rsid w:val="009A19EE"/>
    <w:rsid w:val="009A1C7E"/>
    <w:rsid w:val="009A2F00"/>
    <w:rsid w:val="009A3041"/>
    <w:rsid w:val="009A3D31"/>
    <w:rsid w:val="009A3FAB"/>
    <w:rsid w:val="009A4B65"/>
    <w:rsid w:val="009A4F2E"/>
    <w:rsid w:val="009A5663"/>
    <w:rsid w:val="009A62E7"/>
    <w:rsid w:val="009A6372"/>
    <w:rsid w:val="009A6536"/>
    <w:rsid w:val="009A7F58"/>
    <w:rsid w:val="009B0022"/>
    <w:rsid w:val="009B15BD"/>
    <w:rsid w:val="009B2506"/>
    <w:rsid w:val="009B5192"/>
    <w:rsid w:val="009B54ED"/>
    <w:rsid w:val="009B597A"/>
    <w:rsid w:val="009B785C"/>
    <w:rsid w:val="009C0F40"/>
    <w:rsid w:val="009C10E9"/>
    <w:rsid w:val="009C2744"/>
    <w:rsid w:val="009C37CF"/>
    <w:rsid w:val="009C3CF6"/>
    <w:rsid w:val="009C5478"/>
    <w:rsid w:val="009C5FB5"/>
    <w:rsid w:val="009C6BF5"/>
    <w:rsid w:val="009C761F"/>
    <w:rsid w:val="009D049C"/>
    <w:rsid w:val="009D0527"/>
    <w:rsid w:val="009D07C9"/>
    <w:rsid w:val="009D2D08"/>
    <w:rsid w:val="009D4AD5"/>
    <w:rsid w:val="009D4EC4"/>
    <w:rsid w:val="009D6978"/>
    <w:rsid w:val="009E08A9"/>
    <w:rsid w:val="009E1273"/>
    <w:rsid w:val="009E19DD"/>
    <w:rsid w:val="009E25A2"/>
    <w:rsid w:val="009E65DC"/>
    <w:rsid w:val="009F0168"/>
    <w:rsid w:val="009F0F70"/>
    <w:rsid w:val="009F1EE8"/>
    <w:rsid w:val="009F2AF6"/>
    <w:rsid w:val="009F302B"/>
    <w:rsid w:val="009F3A99"/>
    <w:rsid w:val="009F3CC9"/>
    <w:rsid w:val="009F3DF8"/>
    <w:rsid w:val="009F4543"/>
    <w:rsid w:val="009F5B53"/>
    <w:rsid w:val="009F5D52"/>
    <w:rsid w:val="009F621F"/>
    <w:rsid w:val="00A00E34"/>
    <w:rsid w:val="00A0180E"/>
    <w:rsid w:val="00A01EF7"/>
    <w:rsid w:val="00A022AE"/>
    <w:rsid w:val="00A0382C"/>
    <w:rsid w:val="00A04708"/>
    <w:rsid w:val="00A05110"/>
    <w:rsid w:val="00A05B04"/>
    <w:rsid w:val="00A0608E"/>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816"/>
    <w:rsid w:val="00A25FB4"/>
    <w:rsid w:val="00A27073"/>
    <w:rsid w:val="00A305A7"/>
    <w:rsid w:val="00A319E2"/>
    <w:rsid w:val="00A33AB0"/>
    <w:rsid w:val="00A33EB4"/>
    <w:rsid w:val="00A347B8"/>
    <w:rsid w:val="00A34901"/>
    <w:rsid w:val="00A34ABF"/>
    <w:rsid w:val="00A36FE2"/>
    <w:rsid w:val="00A403DE"/>
    <w:rsid w:val="00A40536"/>
    <w:rsid w:val="00A40D18"/>
    <w:rsid w:val="00A414B0"/>
    <w:rsid w:val="00A41893"/>
    <w:rsid w:val="00A41C01"/>
    <w:rsid w:val="00A431B0"/>
    <w:rsid w:val="00A444DB"/>
    <w:rsid w:val="00A44753"/>
    <w:rsid w:val="00A45142"/>
    <w:rsid w:val="00A4543B"/>
    <w:rsid w:val="00A4741D"/>
    <w:rsid w:val="00A51C06"/>
    <w:rsid w:val="00A52D69"/>
    <w:rsid w:val="00A54030"/>
    <w:rsid w:val="00A60ED8"/>
    <w:rsid w:val="00A61362"/>
    <w:rsid w:val="00A616E0"/>
    <w:rsid w:val="00A6244E"/>
    <w:rsid w:val="00A62FF3"/>
    <w:rsid w:val="00A63B2E"/>
    <w:rsid w:val="00A63CA8"/>
    <w:rsid w:val="00A64908"/>
    <w:rsid w:val="00A64CA2"/>
    <w:rsid w:val="00A6599D"/>
    <w:rsid w:val="00A66969"/>
    <w:rsid w:val="00A66AA4"/>
    <w:rsid w:val="00A67C90"/>
    <w:rsid w:val="00A67D3C"/>
    <w:rsid w:val="00A70AF2"/>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4643"/>
    <w:rsid w:val="00A96045"/>
    <w:rsid w:val="00A9633A"/>
    <w:rsid w:val="00A96577"/>
    <w:rsid w:val="00A96BD1"/>
    <w:rsid w:val="00A97D7A"/>
    <w:rsid w:val="00A97EFF"/>
    <w:rsid w:val="00AA0146"/>
    <w:rsid w:val="00AA1E5F"/>
    <w:rsid w:val="00AA2028"/>
    <w:rsid w:val="00AA259C"/>
    <w:rsid w:val="00AA2D16"/>
    <w:rsid w:val="00AA349D"/>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10C8"/>
    <w:rsid w:val="00AC1622"/>
    <w:rsid w:val="00AC2A8D"/>
    <w:rsid w:val="00AC31F5"/>
    <w:rsid w:val="00AC4200"/>
    <w:rsid w:val="00AC4B9B"/>
    <w:rsid w:val="00AC5F52"/>
    <w:rsid w:val="00AC72A4"/>
    <w:rsid w:val="00AD0681"/>
    <w:rsid w:val="00AD073B"/>
    <w:rsid w:val="00AD091F"/>
    <w:rsid w:val="00AD15D3"/>
    <w:rsid w:val="00AD1630"/>
    <w:rsid w:val="00AD1BC7"/>
    <w:rsid w:val="00AD31E5"/>
    <w:rsid w:val="00AD33AB"/>
    <w:rsid w:val="00AD4F36"/>
    <w:rsid w:val="00AE079B"/>
    <w:rsid w:val="00AE0C65"/>
    <w:rsid w:val="00AE240F"/>
    <w:rsid w:val="00AE3147"/>
    <w:rsid w:val="00AE5338"/>
    <w:rsid w:val="00AE740C"/>
    <w:rsid w:val="00AF0444"/>
    <w:rsid w:val="00AF0A2E"/>
    <w:rsid w:val="00AF0DB1"/>
    <w:rsid w:val="00AF1669"/>
    <w:rsid w:val="00AF166C"/>
    <w:rsid w:val="00AF203C"/>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5EE"/>
    <w:rsid w:val="00B15B6F"/>
    <w:rsid w:val="00B15B90"/>
    <w:rsid w:val="00B16415"/>
    <w:rsid w:val="00B16BA5"/>
    <w:rsid w:val="00B16D39"/>
    <w:rsid w:val="00B171F2"/>
    <w:rsid w:val="00B172E3"/>
    <w:rsid w:val="00B209F5"/>
    <w:rsid w:val="00B21AC8"/>
    <w:rsid w:val="00B21C40"/>
    <w:rsid w:val="00B224B0"/>
    <w:rsid w:val="00B24BC5"/>
    <w:rsid w:val="00B24C8A"/>
    <w:rsid w:val="00B27731"/>
    <w:rsid w:val="00B27841"/>
    <w:rsid w:val="00B308E2"/>
    <w:rsid w:val="00B30FC2"/>
    <w:rsid w:val="00B316AC"/>
    <w:rsid w:val="00B3188D"/>
    <w:rsid w:val="00B33528"/>
    <w:rsid w:val="00B34599"/>
    <w:rsid w:val="00B34C6D"/>
    <w:rsid w:val="00B34F50"/>
    <w:rsid w:val="00B35370"/>
    <w:rsid w:val="00B3633D"/>
    <w:rsid w:val="00B372CC"/>
    <w:rsid w:val="00B374B5"/>
    <w:rsid w:val="00B4021A"/>
    <w:rsid w:val="00B40C9F"/>
    <w:rsid w:val="00B41F0A"/>
    <w:rsid w:val="00B424C3"/>
    <w:rsid w:val="00B43070"/>
    <w:rsid w:val="00B4322D"/>
    <w:rsid w:val="00B44C1E"/>
    <w:rsid w:val="00B44CAA"/>
    <w:rsid w:val="00B45001"/>
    <w:rsid w:val="00B450DE"/>
    <w:rsid w:val="00B45CB6"/>
    <w:rsid w:val="00B45F6F"/>
    <w:rsid w:val="00B45FAD"/>
    <w:rsid w:val="00B46ED1"/>
    <w:rsid w:val="00B50DDA"/>
    <w:rsid w:val="00B51485"/>
    <w:rsid w:val="00B51E68"/>
    <w:rsid w:val="00B526F9"/>
    <w:rsid w:val="00B53131"/>
    <w:rsid w:val="00B535DD"/>
    <w:rsid w:val="00B558D2"/>
    <w:rsid w:val="00B601AC"/>
    <w:rsid w:val="00B60202"/>
    <w:rsid w:val="00B6193A"/>
    <w:rsid w:val="00B6280F"/>
    <w:rsid w:val="00B63F3E"/>
    <w:rsid w:val="00B642FB"/>
    <w:rsid w:val="00B6752D"/>
    <w:rsid w:val="00B6794F"/>
    <w:rsid w:val="00B67F48"/>
    <w:rsid w:val="00B7005E"/>
    <w:rsid w:val="00B73F4A"/>
    <w:rsid w:val="00B75DBB"/>
    <w:rsid w:val="00B7760F"/>
    <w:rsid w:val="00B778B1"/>
    <w:rsid w:val="00B77C19"/>
    <w:rsid w:val="00B809DD"/>
    <w:rsid w:val="00B80C77"/>
    <w:rsid w:val="00B81A6A"/>
    <w:rsid w:val="00B829D4"/>
    <w:rsid w:val="00B82FF0"/>
    <w:rsid w:val="00B835A3"/>
    <w:rsid w:val="00B845FE"/>
    <w:rsid w:val="00B84DD2"/>
    <w:rsid w:val="00B87073"/>
    <w:rsid w:val="00B878CF"/>
    <w:rsid w:val="00B87B4F"/>
    <w:rsid w:val="00B90C7F"/>
    <w:rsid w:val="00B91A60"/>
    <w:rsid w:val="00B921F3"/>
    <w:rsid w:val="00B972A5"/>
    <w:rsid w:val="00BA07A0"/>
    <w:rsid w:val="00BA15FE"/>
    <w:rsid w:val="00BA1B10"/>
    <w:rsid w:val="00BA3F82"/>
    <w:rsid w:val="00BA4028"/>
    <w:rsid w:val="00BA5051"/>
    <w:rsid w:val="00BA5212"/>
    <w:rsid w:val="00BA6903"/>
    <w:rsid w:val="00BB0AB0"/>
    <w:rsid w:val="00BB0D37"/>
    <w:rsid w:val="00BB13E7"/>
    <w:rsid w:val="00BB14E0"/>
    <w:rsid w:val="00BB2C33"/>
    <w:rsid w:val="00BB3A7A"/>
    <w:rsid w:val="00BB3E78"/>
    <w:rsid w:val="00BB4089"/>
    <w:rsid w:val="00BB40A7"/>
    <w:rsid w:val="00BB437C"/>
    <w:rsid w:val="00BB4D28"/>
    <w:rsid w:val="00BB5271"/>
    <w:rsid w:val="00BB61FB"/>
    <w:rsid w:val="00BB73D0"/>
    <w:rsid w:val="00BB782B"/>
    <w:rsid w:val="00BB7C49"/>
    <w:rsid w:val="00BB7D82"/>
    <w:rsid w:val="00BB7DBD"/>
    <w:rsid w:val="00BC0299"/>
    <w:rsid w:val="00BC096C"/>
    <w:rsid w:val="00BC10F8"/>
    <w:rsid w:val="00BC1EBD"/>
    <w:rsid w:val="00BC2237"/>
    <w:rsid w:val="00BC2B08"/>
    <w:rsid w:val="00BC661A"/>
    <w:rsid w:val="00BC6A56"/>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07C2"/>
    <w:rsid w:val="00C01406"/>
    <w:rsid w:val="00C027BB"/>
    <w:rsid w:val="00C037E3"/>
    <w:rsid w:val="00C03DF7"/>
    <w:rsid w:val="00C1031D"/>
    <w:rsid w:val="00C114C7"/>
    <w:rsid w:val="00C11708"/>
    <w:rsid w:val="00C13FAF"/>
    <w:rsid w:val="00C14976"/>
    <w:rsid w:val="00C1517B"/>
    <w:rsid w:val="00C171B0"/>
    <w:rsid w:val="00C228F0"/>
    <w:rsid w:val="00C24C9F"/>
    <w:rsid w:val="00C252BA"/>
    <w:rsid w:val="00C273BC"/>
    <w:rsid w:val="00C304C7"/>
    <w:rsid w:val="00C305CC"/>
    <w:rsid w:val="00C3287E"/>
    <w:rsid w:val="00C32C50"/>
    <w:rsid w:val="00C335E1"/>
    <w:rsid w:val="00C337E3"/>
    <w:rsid w:val="00C3389D"/>
    <w:rsid w:val="00C34596"/>
    <w:rsid w:val="00C348D5"/>
    <w:rsid w:val="00C37D25"/>
    <w:rsid w:val="00C4008D"/>
    <w:rsid w:val="00C4043D"/>
    <w:rsid w:val="00C413F4"/>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0E6"/>
    <w:rsid w:val="00C56979"/>
    <w:rsid w:val="00C57786"/>
    <w:rsid w:val="00C60012"/>
    <w:rsid w:val="00C6045E"/>
    <w:rsid w:val="00C6096E"/>
    <w:rsid w:val="00C60C60"/>
    <w:rsid w:val="00C60D38"/>
    <w:rsid w:val="00C62695"/>
    <w:rsid w:val="00C64F71"/>
    <w:rsid w:val="00C65878"/>
    <w:rsid w:val="00C667E7"/>
    <w:rsid w:val="00C70133"/>
    <w:rsid w:val="00C712BC"/>
    <w:rsid w:val="00C7146C"/>
    <w:rsid w:val="00C719FD"/>
    <w:rsid w:val="00C71EFD"/>
    <w:rsid w:val="00C73E7E"/>
    <w:rsid w:val="00C74E52"/>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51AC"/>
    <w:rsid w:val="00CA539A"/>
    <w:rsid w:val="00CA5E43"/>
    <w:rsid w:val="00CA66A6"/>
    <w:rsid w:val="00CA6A1E"/>
    <w:rsid w:val="00CA72C6"/>
    <w:rsid w:val="00CB0500"/>
    <w:rsid w:val="00CB0843"/>
    <w:rsid w:val="00CB0878"/>
    <w:rsid w:val="00CB08AD"/>
    <w:rsid w:val="00CB0A7B"/>
    <w:rsid w:val="00CB0BC8"/>
    <w:rsid w:val="00CB1BF2"/>
    <w:rsid w:val="00CB2A85"/>
    <w:rsid w:val="00CB2ED3"/>
    <w:rsid w:val="00CB3D55"/>
    <w:rsid w:val="00CB6400"/>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C7C9A"/>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0D60"/>
    <w:rsid w:val="00CF1A3C"/>
    <w:rsid w:val="00CF34B9"/>
    <w:rsid w:val="00CF4EE1"/>
    <w:rsid w:val="00CF50A6"/>
    <w:rsid w:val="00CF5640"/>
    <w:rsid w:val="00CF6DC7"/>
    <w:rsid w:val="00CF6EB2"/>
    <w:rsid w:val="00CF70EC"/>
    <w:rsid w:val="00D0184B"/>
    <w:rsid w:val="00D03A86"/>
    <w:rsid w:val="00D05E97"/>
    <w:rsid w:val="00D07859"/>
    <w:rsid w:val="00D102E4"/>
    <w:rsid w:val="00D10B85"/>
    <w:rsid w:val="00D125E2"/>
    <w:rsid w:val="00D12FD0"/>
    <w:rsid w:val="00D13D71"/>
    <w:rsid w:val="00D14131"/>
    <w:rsid w:val="00D16345"/>
    <w:rsid w:val="00D16FC1"/>
    <w:rsid w:val="00D17D32"/>
    <w:rsid w:val="00D22322"/>
    <w:rsid w:val="00D22686"/>
    <w:rsid w:val="00D23381"/>
    <w:rsid w:val="00D24508"/>
    <w:rsid w:val="00D24DDE"/>
    <w:rsid w:val="00D25872"/>
    <w:rsid w:val="00D26113"/>
    <w:rsid w:val="00D2670A"/>
    <w:rsid w:val="00D26F66"/>
    <w:rsid w:val="00D27176"/>
    <w:rsid w:val="00D27375"/>
    <w:rsid w:val="00D27E82"/>
    <w:rsid w:val="00D315F0"/>
    <w:rsid w:val="00D31BDA"/>
    <w:rsid w:val="00D31D79"/>
    <w:rsid w:val="00D32119"/>
    <w:rsid w:val="00D33129"/>
    <w:rsid w:val="00D34FB0"/>
    <w:rsid w:val="00D353C3"/>
    <w:rsid w:val="00D35700"/>
    <w:rsid w:val="00D35871"/>
    <w:rsid w:val="00D36401"/>
    <w:rsid w:val="00D36B9F"/>
    <w:rsid w:val="00D37F76"/>
    <w:rsid w:val="00D400D5"/>
    <w:rsid w:val="00D400E8"/>
    <w:rsid w:val="00D40ABB"/>
    <w:rsid w:val="00D40F2A"/>
    <w:rsid w:val="00D41568"/>
    <w:rsid w:val="00D42FB2"/>
    <w:rsid w:val="00D4344E"/>
    <w:rsid w:val="00D43FD4"/>
    <w:rsid w:val="00D44BBB"/>
    <w:rsid w:val="00D44FAD"/>
    <w:rsid w:val="00D45951"/>
    <w:rsid w:val="00D46626"/>
    <w:rsid w:val="00D46ED1"/>
    <w:rsid w:val="00D473E7"/>
    <w:rsid w:val="00D47D09"/>
    <w:rsid w:val="00D5049A"/>
    <w:rsid w:val="00D50550"/>
    <w:rsid w:val="00D509F9"/>
    <w:rsid w:val="00D50DF4"/>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1D0C"/>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591E"/>
    <w:rsid w:val="00DA6BEA"/>
    <w:rsid w:val="00DB06D9"/>
    <w:rsid w:val="00DB0EEB"/>
    <w:rsid w:val="00DB26F0"/>
    <w:rsid w:val="00DB30E4"/>
    <w:rsid w:val="00DB30EF"/>
    <w:rsid w:val="00DB52D3"/>
    <w:rsid w:val="00DB5BCB"/>
    <w:rsid w:val="00DB6EC2"/>
    <w:rsid w:val="00DB7066"/>
    <w:rsid w:val="00DC0AD1"/>
    <w:rsid w:val="00DC1CA6"/>
    <w:rsid w:val="00DC2613"/>
    <w:rsid w:val="00DC2E3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5D8"/>
    <w:rsid w:val="00DD476F"/>
    <w:rsid w:val="00DD63CF"/>
    <w:rsid w:val="00DD6A43"/>
    <w:rsid w:val="00DD7F66"/>
    <w:rsid w:val="00DE04FA"/>
    <w:rsid w:val="00DE0D80"/>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B27"/>
    <w:rsid w:val="00E16E9D"/>
    <w:rsid w:val="00E20E94"/>
    <w:rsid w:val="00E2115F"/>
    <w:rsid w:val="00E23ED5"/>
    <w:rsid w:val="00E2462C"/>
    <w:rsid w:val="00E24D32"/>
    <w:rsid w:val="00E25D88"/>
    <w:rsid w:val="00E2703D"/>
    <w:rsid w:val="00E304EB"/>
    <w:rsid w:val="00E332BC"/>
    <w:rsid w:val="00E33324"/>
    <w:rsid w:val="00E333F2"/>
    <w:rsid w:val="00E343AB"/>
    <w:rsid w:val="00E34427"/>
    <w:rsid w:val="00E35DB8"/>
    <w:rsid w:val="00E3623C"/>
    <w:rsid w:val="00E36C89"/>
    <w:rsid w:val="00E3705B"/>
    <w:rsid w:val="00E37AAE"/>
    <w:rsid w:val="00E4005E"/>
    <w:rsid w:val="00E41BBD"/>
    <w:rsid w:val="00E423B2"/>
    <w:rsid w:val="00E4579B"/>
    <w:rsid w:val="00E469CE"/>
    <w:rsid w:val="00E46AB5"/>
    <w:rsid w:val="00E46BFB"/>
    <w:rsid w:val="00E470AD"/>
    <w:rsid w:val="00E47A3C"/>
    <w:rsid w:val="00E514EF"/>
    <w:rsid w:val="00E53F03"/>
    <w:rsid w:val="00E54012"/>
    <w:rsid w:val="00E54542"/>
    <w:rsid w:val="00E545D1"/>
    <w:rsid w:val="00E5641A"/>
    <w:rsid w:val="00E565B2"/>
    <w:rsid w:val="00E57B11"/>
    <w:rsid w:val="00E57BA5"/>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1B1"/>
    <w:rsid w:val="00E878F3"/>
    <w:rsid w:val="00E902D8"/>
    <w:rsid w:val="00E9032F"/>
    <w:rsid w:val="00E9092B"/>
    <w:rsid w:val="00E910A6"/>
    <w:rsid w:val="00E913A2"/>
    <w:rsid w:val="00E9160F"/>
    <w:rsid w:val="00E92129"/>
    <w:rsid w:val="00E92166"/>
    <w:rsid w:val="00E9275E"/>
    <w:rsid w:val="00E936C3"/>
    <w:rsid w:val="00E94E5D"/>
    <w:rsid w:val="00E94FFD"/>
    <w:rsid w:val="00E9557C"/>
    <w:rsid w:val="00E95E17"/>
    <w:rsid w:val="00E9673A"/>
    <w:rsid w:val="00E975E9"/>
    <w:rsid w:val="00EA0452"/>
    <w:rsid w:val="00EA0DCB"/>
    <w:rsid w:val="00EA14BE"/>
    <w:rsid w:val="00EA18BB"/>
    <w:rsid w:val="00EA2727"/>
    <w:rsid w:val="00EA2EF3"/>
    <w:rsid w:val="00EA36AE"/>
    <w:rsid w:val="00EA430B"/>
    <w:rsid w:val="00EA4367"/>
    <w:rsid w:val="00EA45F6"/>
    <w:rsid w:val="00EA4646"/>
    <w:rsid w:val="00EA46D0"/>
    <w:rsid w:val="00EA514F"/>
    <w:rsid w:val="00EA62C0"/>
    <w:rsid w:val="00EA6A10"/>
    <w:rsid w:val="00EA6C92"/>
    <w:rsid w:val="00EB024C"/>
    <w:rsid w:val="00EB0598"/>
    <w:rsid w:val="00EB0CA4"/>
    <w:rsid w:val="00EB0D8F"/>
    <w:rsid w:val="00EB24C3"/>
    <w:rsid w:val="00EB48B9"/>
    <w:rsid w:val="00EB7A65"/>
    <w:rsid w:val="00EB7FF8"/>
    <w:rsid w:val="00EC17FE"/>
    <w:rsid w:val="00EC2AF4"/>
    <w:rsid w:val="00EC4FF9"/>
    <w:rsid w:val="00EC6585"/>
    <w:rsid w:val="00EC667D"/>
    <w:rsid w:val="00EC759C"/>
    <w:rsid w:val="00ED0790"/>
    <w:rsid w:val="00ED0E31"/>
    <w:rsid w:val="00ED14B1"/>
    <w:rsid w:val="00ED2947"/>
    <w:rsid w:val="00ED3512"/>
    <w:rsid w:val="00ED3716"/>
    <w:rsid w:val="00ED5094"/>
    <w:rsid w:val="00ED5DA4"/>
    <w:rsid w:val="00ED6381"/>
    <w:rsid w:val="00ED6DF5"/>
    <w:rsid w:val="00ED723F"/>
    <w:rsid w:val="00ED7B74"/>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23C7"/>
    <w:rsid w:val="00EF3EE6"/>
    <w:rsid w:val="00EF3F60"/>
    <w:rsid w:val="00EF42D2"/>
    <w:rsid w:val="00EF48F2"/>
    <w:rsid w:val="00EF4F82"/>
    <w:rsid w:val="00EF6026"/>
    <w:rsid w:val="00EF76A2"/>
    <w:rsid w:val="00EF7796"/>
    <w:rsid w:val="00F01406"/>
    <w:rsid w:val="00F01778"/>
    <w:rsid w:val="00F01A88"/>
    <w:rsid w:val="00F03F95"/>
    <w:rsid w:val="00F04572"/>
    <w:rsid w:val="00F04880"/>
    <w:rsid w:val="00F05AAB"/>
    <w:rsid w:val="00F05C62"/>
    <w:rsid w:val="00F05D3E"/>
    <w:rsid w:val="00F05DB4"/>
    <w:rsid w:val="00F060F4"/>
    <w:rsid w:val="00F0706A"/>
    <w:rsid w:val="00F070FA"/>
    <w:rsid w:val="00F074F2"/>
    <w:rsid w:val="00F07CD1"/>
    <w:rsid w:val="00F10ACA"/>
    <w:rsid w:val="00F10E3D"/>
    <w:rsid w:val="00F11C43"/>
    <w:rsid w:val="00F11DAE"/>
    <w:rsid w:val="00F143D5"/>
    <w:rsid w:val="00F147D5"/>
    <w:rsid w:val="00F157E4"/>
    <w:rsid w:val="00F15DA4"/>
    <w:rsid w:val="00F20782"/>
    <w:rsid w:val="00F22742"/>
    <w:rsid w:val="00F23602"/>
    <w:rsid w:val="00F23F49"/>
    <w:rsid w:val="00F23F9D"/>
    <w:rsid w:val="00F25005"/>
    <w:rsid w:val="00F2754B"/>
    <w:rsid w:val="00F27D0E"/>
    <w:rsid w:val="00F30291"/>
    <w:rsid w:val="00F3053D"/>
    <w:rsid w:val="00F30DD0"/>
    <w:rsid w:val="00F31457"/>
    <w:rsid w:val="00F32640"/>
    <w:rsid w:val="00F32CE4"/>
    <w:rsid w:val="00F33258"/>
    <w:rsid w:val="00F34BF7"/>
    <w:rsid w:val="00F34F08"/>
    <w:rsid w:val="00F367E0"/>
    <w:rsid w:val="00F41245"/>
    <w:rsid w:val="00F418DA"/>
    <w:rsid w:val="00F4237A"/>
    <w:rsid w:val="00F44958"/>
    <w:rsid w:val="00F449CE"/>
    <w:rsid w:val="00F46012"/>
    <w:rsid w:val="00F46087"/>
    <w:rsid w:val="00F52524"/>
    <w:rsid w:val="00F52C92"/>
    <w:rsid w:val="00F53478"/>
    <w:rsid w:val="00F5377D"/>
    <w:rsid w:val="00F53A11"/>
    <w:rsid w:val="00F5483C"/>
    <w:rsid w:val="00F55098"/>
    <w:rsid w:val="00F564EE"/>
    <w:rsid w:val="00F60369"/>
    <w:rsid w:val="00F60AB1"/>
    <w:rsid w:val="00F60DB3"/>
    <w:rsid w:val="00F60F35"/>
    <w:rsid w:val="00F6175E"/>
    <w:rsid w:val="00F625CF"/>
    <w:rsid w:val="00F6616B"/>
    <w:rsid w:val="00F66DD0"/>
    <w:rsid w:val="00F670FB"/>
    <w:rsid w:val="00F70756"/>
    <w:rsid w:val="00F7076A"/>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6CE"/>
    <w:rsid w:val="00F8579B"/>
    <w:rsid w:val="00F85B6D"/>
    <w:rsid w:val="00F86903"/>
    <w:rsid w:val="00F86F46"/>
    <w:rsid w:val="00F87FA1"/>
    <w:rsid w:val="00F9144F"/>
    <w:rsid w:val="00F916C5"/>
    <w:rsid w:val="00F91D4A"/>
    <w:rsid w:val="00F91E4C"/>
    <w:rsid w:val="00F92426"/>
    <w:rsid w:val="00F92BD4"/>
    <w:rsid w:val="00F92CBB"/>
    <w:rsid w:val="00F92D5A"/>
    <w:rsid w:val="00F92D85"/>
    <w:rsid w:val="00F93692"/>
    <w:rsid w:val="00F94656"/>
    <w:rsid w:val="00F94F2F"/>
    <w:rsid w:val="00F955A3"/>
    <w:rsid w:val="00F96307"/>
    <w:rsid w:val="00F97125"/>
    <w:rsid w:val="00F97288"/>
    <w:rsid w:val="00F9758A"/>
    <w:rsid w:val="00F97A25"/>
    <w:rsid w:val="00F97C98"/>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2DC2"/>
    <w:rsid w:val="00FB3148"/>
    <w:rsid w:val="00FB32C8"/>
    <w:rsid w:val="00FB56B4"/>
    <w:rsid w:val="00FB6DB2"/>
    <w:rsid w:val="00FC0A21"/>
    <w:rsid w:val="00FC5A78"/>
    <w:rsid w:val="00FD3791"/>
    <w:rsid w:val="00FD3CBF"/>
    <w:rsid w:val="00FD3D3E"/>
    <w:rsid w:val="00FD3F57"/>
    <w:rsid w:val="00FD43C7"/>
    <w:rsid w:val="00FD5538"/>
    <w:rsid w:val="00FD6765"/>
    <w:rsid w:val="00FD6930"/>
    <w:rsid w:val="00FD6EA1"/>
    <w:rsid w:val="00FD6F1E"/>
    <w:rsid w:val="00FD780D"/>
    <w:rsid w:val="00FD7F55"/>
    <w:rsid w:val="00FE0660"/>
    <w:rsid w:val="00FE15F9"/>
    <w:rsid w:val="00FE1C1A"/>
    <w:rsid w:val="00FE2CFD"/>
    <w:rsid w:val="00FE31C2"/>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rPr>
      <w:lang w:val="es-CO"/>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9C5478"/>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01523C"/>
    <w:pPr>
      <w:keepNext/>
      <w:numPr>
        <w:ilvl w:val="2"/>
        <w:numId w:val="5"/>
      </w:numPr>
      <w:spacing w:before="240" w:after="60" w:line="360" w:lineRule="auto"/>
      <w:outlineLvl w:val="2"/>
    </w:pPr>
    <w:rPr>
      <w:rFonts w:ascii="Avenir Next LT Pro" w:eastAsia="Times New Roman" w:hAnsi="Avenir Next LT Pro" w:cs="Arial"/>
      <w:b/>
      <w:bCs/>
      <w:color w:val="303030"/>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9C5478"/>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01523C"/>
    <w:rPr>
      <w:rFonts w:ascii="Avenir Next LT Pro" w:eastAsia="Times New Roman" w:hAnsi="Avenir Next LT Pro" w:cs="Arial"/>
      <w:b/>
      <w:bCs/>
      <w:color w:val="303030"/>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150CE7"/>
    <w:pPr>
      <w:spacing w:before="120" w:after="120" w:line="360" w:lineRule="auto"/>
      <w:jc w:val="both"/>
    </w:pPr>
    <w:rPr>
      <w:rFonts w:ascii="Avenir Next LT Pro" w:eastAsia="Times New Roman" w:hAnsi="Avenir Next LT Pro" w:cs="Calibri"/>
      <w:b/>
      <w:bCs/>
      <w:caps/>
      <w:color w:val="303030"/>
      <w:sz w:val="22"/>
      <w:szCs w:val="20"/>
    </w:rPr>
  </w:style>
  <w:style w:type="paragraph" w:styleId="TDC2">
    <w:name w:val="toc 2"/>
    <w:basedOn w:val="Normal"/>
    <w:next w:val="Normal"/>
    <w:uiPriority w:val="39"/>
    <w:rsid w:val="00150CE7"/>
    <w:pPr>
      <w:spacing w:line="360" w:lineRule="auto"/>
      <w:ind w:left="200"/>
      <w:jc w:val="both"/>
    </w:pPr>
    <w:rPr>
      <w:rFonts w:ascii="Avenir Next LT Pro" w:eastAsia="Times New Roman" w:hAnsi="Avenir Next LT Pro" w:cs="Calibri"/>
      <w:smallCaps/>
      <w:color w:val="303030"/>
      <w:sz w:val="22"/>
      <w:szCs w:val="20"/>
    </w:rPr>
  </w:style>
  <w:style w:type="paragraph" w:styleId="TDC3">
    <w:name w:val="toc 3"/>
    <w:basedOn w:val="Normal"/>
    <w:next w:val="Normal"/>
    <w:uiPriority w:val="39"/>
    <w:rsid w:val="009A7F58"/>
    <w:pPr>
      <w:ind w:left="400"/>
    </w:pPr>
    <w:rPr>
      <w:rFonts w:ascii="Calibri" w:eastAsia="Times New Roman" w:hAnsi="Calibri" w:cs="Calibri"/>
      <w:i/>
      <w:iCs/>
      <w:sz w:val="20"/>
      <w:szCs w:val="20"/>
    </w:rPr>
  </w:style>
  <w:style w:type="paragraph" w:styleId="TDC4">
    <w:name w:val="toc 4"/>
    <w:basedOn w:val="Normal"/>
    <w:next w:val="Normal"/>
    <w:uiPriority w:val="99"/>
    <w:rsid w:val="009A7F58"/>
    <w:pPr>
      <w:ind w:left="600"/>
    </w:pPr>
    <w:rPr>
      <w:rFonts w:ascii="Calibri" w:eastAsia="Times New Roman" w:hAnsi="Calibri" w:cs="Calibri"/>
      <w:sz w:val="18"/>
      <w:szCs w:val="18"/>
    </w:rPr>
  </w:style>
  <w:style w:type="paragraph" w:styleId="TDC5">
    <w:name w:val="toc 5"/>
    <w:basedOn w:val="Normal"/>
    <w:next w:val="Normal"/>
    <w:uiPriority w:val="99"/>
    <w:rsid w:val="009A7F58"/>
    <w:pPr>
      <w:ind w:left="800"/>
    </w:pPr>
    <w:rPr>
      <w:rFonts w:ascii="Calibri" w:eastAsia="Times New Roman" w:hAnsi="Calibri" w:cs="Calibri"/>
      <w:sz w:val="18"/>
      <w:szCs w:val="18"/>
    </w:rPr>
  </w:style>
  <w:style w:type="paragraph" w:styleId="TDC6">
    <w:name w:val="toc 6"/>
    <w:basedOn w:val="Normal"/>
    <w:next w:val="Normal"/>
    <w:uiPriority w:val="99"/>
    <w:rsid w:val="009A7F58"/>
    <w:pPr>
      <w:ind w:left="1000"/>
    </w:pPr>
    <w:rPr>
      <w:rFonts w:ascii="Calibri" w:eastAsia="Times New Roman" w:hAnsi="Calibri" w:cs="Calibri"/>
      <w:sz w:val="18"/>
      <w:szCs w:val="18"/>
    </w:rPr>
  </w:style>
  <w:style w:type="paragraph" w:styleId="TDC7">
    <w:name w:val="toc 7"/>
    <w:basedOn w:val="Normal"/>
    <w:next w:val="Normal"/>
    <w:uiPriority w:val="99"/>
    <w:rsid w:val="009A7F58"/>
    <w:pPr>
      <w:ind w:left="1200"/>
    </w:pPr>
    <w:rPr>
      <w:rFonts w:ascii="Calibri" w:eastAsia="Times New Roman" w:hAnsi="Calibri" w:cs="Calibri"/>
      <w:sz w:val="18"/>
      <w:szCs w:val="18"/>
    </w:rPr>
  </w:style>
  <w:style w:type="paragraph" w:styleId="TDC8">
    <w:name w:val="toc 8"/>
    <w:basedOn w:val="Normal"/>
    <w:next w:val="Normal"/>
    <w:uiPriority w:val="99"/>
    <w:rsid w:val="009A7F58"/>
    <w:pPr>
      <w:ind w:left="1400"/>
    </w:pPr>
    <w:rPr>
      <w:rFonts w:ascii="Calibri" w:eastAsia="Times New Roman" w:hAnsi="Calibri" w:cs="Calibri"/>
      <w:sz w:val="18"/>
      <w:szCs w:val="18"/>
    </w:rPr>
  </w:style>
  <w:style w:type="paragraph" w:styleId="TDC9">
    <w:name w:val="toc 9"/>
    <w:basedOn w:val="Normal"/>
    <w:next w:val="Normal"/>
    <w:uiPriority w:val="99"/>
    <w:rsid w:val="009A7F58"/>
    <w:pPr>
      <w:ind w:left="1600"/>
    </w:pPr>
    <w:rPr>
      <w:rFonts w:ascii="Calibri" w:eastAsia="Times New Roman" w:hAnsi="Calibri" w:cs="Calibri"/>
      <w:sz w:val="18"/>
      <w:szCs w:val="18"/>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150CE7"/>
    <w:pPr>
      <w:spacing w:before="120" w:after="120" w:line="360" w:lineRule="auto"/>
      <w:ind w:left="440" w:hanging="440"/>
      <w:jc w:val="both"/>
    </w:pPr>
    <w:rPr>
      <w:rFonts w:ascii="Avenir Next LT Pro" w:eastAsia="Times New Roman" w:hAnsi="Avenir Next LT Pro" w:cs="Times New Roman"/>
      <w:color w:val="303030"/>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1"/>
    <w:qFormat/>
    <w:rsid w:val="009A7F58"/>
    <w:pPr>
      <w:ind w:left="720"/>
      <w:contextualSpacing/>
    </w:pPr>
    <w:rPr>
      <w:rFonts w:ascii="Times New Roman" w:eastAsia="Times New Roman" w:hAnsi="Times New Roman" w:cs="Times New Roman"/>
      <w:sz w:val="20"/>
      <w:szCs w:val="20"/>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1"/>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F3CC9"/>
    <w:rPr>
      <w:color w:val="605E5C"/>
      <w:shd w:val="clear" w:color="auto" w:fill="E1DFDD"/>
    </w:rPr>
  </w:style>
  <w:style w:type="character" w:customStyle="1" w:styleId="cf01">
    <w:name w:val="cf01"/>
    <w:basedOn w:val="Fuentedeprrafopredeter"/>
    <w:rsid w:val="006F7C50"/>
    <w:rPr>
      <w:rFonts w:ascii="Segoe UI" w:hAnsi="Segoe UI" w:cs="Segoe UI" w:hint="default"/>
      <w:sz w:val="18"/>
      <w:szCs w:val="18"/>
    </w:rPr>
  </w:style>
  <w:style w:type="character" w:customStyle="1" w:styleId="cf11">
    <w:name w:val="cf11"/>
    <w:basedOn w:val="Fuentedeprrafopredeter"/>
    <w:rsid w:val="006F7C50"/>
    <w:rPr>
      <w:rFonts w:ascii="Segoe UI" w:hAnsi="Segoe UI" w:cs="Segoe UI" w:hint="default"/>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3848248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61175051">
      <w:bodyDiv w:val="1"/>
      <w:marLeft w:val="0"/>
      <w:marRight w:val="0"/>
      <w:marTop w:val="0"/>
      <w:marBottom w:val="0"/>
      <w:divBdr>
        <w:top w:val="none" w:sz="0" w:space="0" w:color="auto"/>
        <w:left w:val="none" w:sz="0" w:space="0" w:color="auto"/>
        <w:bottom w:val="none" w:sz="0" w:space="0" w:color="auto"/>
        <w:right w:val="none" w:sz="0" w:space="0" w:color="auto"/>
      </w:divBdr>
      <w:divsChild>
        <w:div w:id="1281838769">
          <w:marLeft w:val="0"/>
          <w:marRight w:val="0"/>
          <w:marTop w:val="0"/>
          <w:marBottom w:val="0"/>
          <w:divBdr>
            <w:top w:val="none" w:sz="0" w:space="0" w:color="auto"/>
            <w:left w:val="none" w:sz="0" w:space="0" w:color="auto"/>
            <w:bottom w:val="none" w:sz="0" w:space="0" w:color="auto"/>
            <w:right w:val="none" w:sz="0" w:space="0" w:color="auto"/>
          </w:divBdr>
        </w:div>
      </w:divsChild>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6236776">
      <w:bodyDiv w:val="1"/>
      <w:marLeft w:val="0"/>
      <w:marRight w:val="0"/>
      <w:marTop w:val="0"/>
      <w:marBottom w:val="0"/>
      <w:divBdr>
        <w:top w:val="none" w:sz="0" w:space="0" w:color="auto"/>
        <w:left w:val="none" w:sz="0" w:space="0" w:color="auto"/>
        <w:bottom w:val="none" w:sz="0" w:space="0" w:color="auto"/>
        <w:right w:val="none" w:sz="0" w:space="0" w:color="auto"/>
      </w:divBdr>
      <w:divsChild>
        <w:div w:id="1410493911">
          <w:marLeft w:val="0"/>
          <w:marRight w:val="0"/>
          <w:marTop w:val="0"/>
          <w:marBottom w:val="0"/>
          <w:divBdr>
            <w:top w:val="none" w:sz="0" w:space="0" w:color="auto"/>
            <w:left w:val="none" w:sz="0" w:space="0" w:color="auto"/>
            <w:bottom w:val="none" w:sz="0" w:space="0" w:color="auto"/>
            <w:right w:val="none" w:sz="0" w:space="0" w:color="auto"/>
          </w:divBdr>
        </w:div>
      </w:divsChild>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291012117">
      <w:bodyDiv w:val="1"/>
      <w:marLeft w:val="0"/>
      <w:marRight w:val="0"/>
      <w:marTop w:val="0"/>
      <w:marBottom w:val="0"/>
      <w:divBdr>
        <w:top w:val="none" w:sz="0" w:space="0" w:color="auto"/>
        <w:left w:val="none" w:sz="0" w:space="0" w:color="auto"/>
        <w:bottom w:val="none" w:sz="0" w:space="0" w:color="auto"/>
        <w:right w:val="none" w:sz="0" w:space="0" w:color="auto"/>
      </w:divBdr>
      <w:divsChild>
        <w:div w:id="1289119091">
          <w:marLeft w:val="0"/>
          <w:marRight w:val="0"/>
          <w:marTop w:val="0"/>
          <w:marBottom w:val="0"/>
          <w:divBdr>
            <w:top w:val="none" w:sz="0" w:space="0" w:color="auto"/>
            <w:left w:val="none" w:sz="0" w:space="0" w:color="auto"/>
            <w:bottom w:val="none" w:sz="0" w:space="0" w:color="auto"/>
            <w:right w:val="none" w:sz="0" w:space="0" w:color="auto"/>
          </w:divBdr>
        </w:div>
      </w:divsChild>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06856469">
      <w:bodyDiv w:val="1"/>
      <w:marLeft w:val="0"/>
      <w:marRight w:val="0"/>
      <w:marTop w:val="0"/>
      <w:marBottom w:val="0"/>
      <w:divBdr>
        <w:top w:val="none" w:sz="0" w:space="0" w:color="auto"/>
        <w:left w:val="none" w:sz="0" w:space="0" w:color="auto"/>
        <w:bottom w:val="none" w:sz="0" w:space="0" w:color="auto"/>
        <w:right w:val="none" w:sz="0" w:space="0" w:color="auto"/>
      </w:divBdr>
      <w:divsChild>
        <w:div w:id="268244046">
          <w:marLeft w:val="0"/>
          <w:marRight w:val="0"/>
          <w:marTop w:val="0"/>
          <w:marBottom w:val="0"/>
          <w:divBdr>
            <w:top w:val="none" w:sz="0" w:space="0" w:color="auto"/>
            <w:left w:val="none" w:sz="0" w:space="0" w:color="auto"/>
            <w:bottom w:val="none" w:sz="0" w:space="0" w:color="auto"/>
            <w:right w:val="none" w:sz="0" w:space="0" w:color="auto"/>
          </w:divBdr>
        </w:div>
      </w:divsChild>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02027118">
      <w:bodyDiv w:val="1"/>
      <w:marLeft w:val="0"/>
      <w:marRight w:val="0"/>
      <w:marTop w:val="0"/>
      <w:marBottom w:val="0"/>
      <w:divBdr>
        <w:top w:val="none" w:sz="0" w:space="0" w:color="auto"/>
        <w:left w:val="none" w:sz="0" w:space="0" w:color="auto"/>
        <w:bottom w:val="none" w:sz="0" w:space="0" w:color="auto"/>
        <w:right w:val="none" w:sz="0" w:space="0" w:color="auto"/>
      </w:divBdr>
      <w:divsChild>
        <w:div w:id="1738555404">
          <w:marLeft w:val="0"/>
          <w:marRight w:val="0"/>
          <w:marTop w:val="0"/>
          <w:marBottom w:val="0"/>
          <w:divBdr>
            <w:top w:val="none" w:sz="0" w:space="0" w:color="auto"/>
            <w:left w:val="none" w:sz="0" w:space="0" w:color="auto"/>
            <w:bottom w:val="none" w:sz="0" w:space="0" w:color="auto"/>
            <w:right w:val="none" w:sz="0" w:space="0" w:color="auto"/>
          </w:divBdr>
        </w:div>
      </w:divsChild>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29749370">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798035017">
      <w:bodyDiv w:val="1"/>
      <w:marLeft w:val="0"/>
      <w:marRight w:val="0"/>
      <w:marTop w:val="0"/>
      <w:marBottom w:val="0"/>
      <w:divBdr>
        <w:top w:val="none" w:sz="0" w:space="0" w:color="auto"/>
        <w:left w:val="none" w:sz="0" w:space="0" w:color="auto"/>
        <w:bottom w:val="none" w:sz="0" w:space="0" w:color="auto"/>
        <w:right w:val="none" w:sz="0" w:space="0" w:color="auto"/>
      </w:divBdr>
      <w:divsChild>
        <w:div w:id="351760016">
          <w:marLeft w:val="0"/>
          <w:marRight w:val="0"/>
          <w:marTop w:val="0"/>
          <w:marBottom w:val="0"/>
          <w:divBdr>
            <w:top w:val="none" w:sz="0" w:space="0" w:color="auto"/>
            <w:left w:val="none" w:sz="0" w:space="0" w:color="auto"/>
            <w:bottom w:val="none" w:sz="0" w:space="0" w:color="auto"/>
            <w:right w:val="none" w:sz="0" w:space="0" w:color="auto"/>
          </w:divBdr>
        </w:div>
      </w:divsChild>
    </w:div>
    <w:div w:id="812330638">
      <w:bodyDiv w:val="1"/>
      <w:marLeft w:val="0"/>
      <w:marRight w:val="0"/>
      <w:marTop w:val="0"/>
      <w:marBottom w:val="0"/>
      <w:divBdr>
        <w:top w:val="none" w:sz="0" w:space="0" w:color="auto"/>
        <w:left w:val="none" w:sz="0" w:space="0" w:color="auto"/>
        <w:bottom w:val="none" w:sz="0" w:space="0" w:color="auto"/>
        <w:right w:val="none" w:sz="0" w:space="0" w:color="auto"/>
      </w:divBdr>
    </w:div>
    <w:div w:id="817571412">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05842389">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915603">
      <w:bodyDiv w:val="1"/>
      <w:marLeft w:val="0"/>
      <w:marRight w:val="0"/>
      <w:marTop w:val="0"/>
      <w:marBottom w:val="0"/>
      <w:divBdr>
        <w:top w:val="none" w:sz="0" w:space="0" w:color="auto"/>
        <w:left w:val="none" w:sz="0" w:space="0" w:color="auto"/>
        <w:bottom w:val="none" w:sz="0" w:space="0" w:color="auto"/>
        <w:right w:val="none" w:sz="0" w:space="0" w:color="auto"/>
      </w:divBdr>
      <w:divsChild>
        <w:div w:id="1433621758">
          <w:marLeft w:val="0"/>
          <w:marRight w:val="0"/>
          <w:marTop w:val="0"/>
          <w:marBottom w:val="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956064919">
      <w:bodyDiv w:val="1"/>
      <w:marLeft w:val="0"/>
      <w:marRight w:val="0"/>
      <w:marTop w:val="0"/>
      <w:marBottom w:val="0"/>
      <w:divBdr>
        <w:top w:val="none" w:sz="0" w:space="0" w:color="auto"/>
        <w:left w:val="none" w:sz="0" w:space="0" w:color="auto"/>
        <w:bottom w:val="none" w:sz="0" w:space="0" w:color="auto"/>
        <w:right w:val="none" w:sz="0" w:space="0" w:color="auto"/>
      </w:divBdr>
      <w:divsChild>
        <w:div w:id="1322732761">
          <w:marLeft w:val="0"/>
          <w:marRight w:val="0"/>
          <w:marTop w:val="0"/>
          <w:marBottom w:val="0"/>
          <w:divBdr>
            <w:top w:val="none" w:sz="0" w:space="0" w:color="auto"/>
            <w:left w:val="none" w:sz="0" w:space="0" w:color="auto"/>
            <w:bottom w:val="none" w:sz="0" w:space="0" w:color="auto"/>
            <w:right w:val="none" w:sz="0" w:space="0" w:color="auto"/>
          </w:divBdr>
        </w:div>
      </w:divsChild>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48604558">
      <w:bodyDiv w:val="1"/>
      <w:marLeft w:val="0"/>
      <w:marRight w:val="0"/>
      <w:marTop w:val="0"/>
      <w:marBottom w:val="0"/>
      <w:divBdr>
        <w:top w:val="none" w:sz="0" w:space="0" w:color="auto"/>
        <w:left w:val="none" w:sz="0" w:space="0" w:color="auto"/>
        <w:bottom w:val="none" w:sz="0" w:space="0" w:color="auto"/>
        <w:right w:val="none" w:sz="0" w:space="0" w:color="auto"/>
      </w:divBdr>
      <w:divsChild>
        <w:div w:id="101846976">
          <w:marLeft w:val="0"/>
          <w:marRight w:val="0"/>
          <w:marTop w:val="0"/>
          <w:marBottom w:val="0"/>
          <w:divBdr>
            <w:top w:val="none" w:sz="0" w:space="0" w:color="auto"/>
            <w:left w:val="none" w:sz="0" w:space="0" w:color="auto"/>
            <w:bottom w:val="none" w:sz="0" w:space="0" w:color="auto"/>
            <w:right w:val="none" w:sz="0" w:space="0" w:color="auto"/>
          </w:divBdr>
        </w:div>
      </w:divsChild>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293163">
      <w:bodyDiv w:val="1"/>
      <w:marLeft w:val="0"/>
      <w:marRight w:val="0"/>
      <w:marTop w:val="0"/>
      <w:marBottom w:val="0"/>
      <w:divBdr>
        <w:top w:val="none" w:sz="0" w:space="0" w:color="auto"/>
        <w:left w:val="none" w:sz="0" w:space="0" w:color="auto"/>
        <w:bottom w:val="none" w:sz="0" w:space="0" w:color="auto"/>
        <w:right w:val="none" w:sz="0" w:space="0" w:color="auto"/>
      </w:divBdr>
      <w:divsChild>
        <w:div w:id="1511145631">
          <w:marLeft w:val="0"/>
          <w:marRight w:val="0"/>
          <w:marTop w:val="0"/>
          <w:marBottom w:val="0"/>
          <w:divBdr>
            <w:top w:val="none" w:sz="0" w:space="0" w:color="auto"/>
            <w:left w:val="none" w:sz="0" w:space="0" w:color="auto"/>
            <w:bottom w:val="none" w:sz="0" w:space="0" w:color="auto"/>
            <w:right w:val="none" w:sz="0" w:space="0" w:color="auto"/>
          </w:divBdr>
        </w:div>
      </w:divsChild>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82228070">
      <w:bodyDiv w:val="1"/>
      <w:marLeft w:val="0"/>
      <w:marRight w:val="0"/>
      <w:marTop w:val="0"/>
      <w:marBottom w:val="0"/>
      <w:divBdr>
        <w:top w:val="none" w:sz="0" w:space="0" w:color="auto"/>
        <w:left w:val="none" w:sz="0" w:space="0" w:color="auto"/>
        <w:bottom w:val="none" w:sz="0" w:space="0" w:color="auto"/>
        <w:right w:val="none" w:sz="0" w:space="0" w:color="auto"/>
      </w:divBdr>
      <w:divsChild>
        <w:div w:id="548688210">
          <w:marLeft w:val="0"/>
          <w:marRight w:val="0"/>
          <w:marTop w:val="0"/>
          <w:marBottom w:val="0"/>
          <w:divBdr>
            <w:top w:val="none" w:sz="0" w:space="0" w:color="auto"/>
            <w:left w:val="none" w:sz="0" w:space="0" w:color="auto"/>
            <w:bottom w:val="none" w:sz="0" w:space="0" w:color="auto"/>
            <w:right w:val="none" w:sz="0" w:space="0" w:color="auto"/>
          </w:divBdr>
        </w:div>
      </w:divsChild>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95217759">
      <w:bodyDiv w:val="1"/>
      <w:marLeft w:val="0"/>
      <w:marRight w:val="0"/>
      <w:marTop w:val="0"/>
      <w:marBottom w:val="0"/>
      <w:divBdr>
        <w:top w:val="none" w:sz="0" w:space="0" w:color="auto"/>
        <w:left w:val="none" w:sz="0" w:space="0" w:color="auto"/>
        <w:bottom w:val="none" w:sz="0" w:space="0" w:color="auto"/>
        <w:right w:val="none" w:sz="0" w:space="0" w:color="auto"/>
      </w:divBdr>
      <w:divsChild>
        <w:div w:id="1413355624">
          <w:marLeft w:val="0"/>
          <w:marRight w:val="0"/>
          <w:marTop w:val="0"/>
          <w:marBottom w:val="0"/>
          <w:divBdr>
            <w:top w:val="none" w:sz="0" w:space="0" w:color="auto"/>
            <w:left w:val="none" w:sz="0" w:space="0" w:color="auto"/>
            <w:bottom w:val="none" w:sz="0" w:space="0" w:color="auto"/>
            <w:right w:val="none" w:sz="0" w:space="0" w:color="auto"/>
          </w:divBdr>
        </w:div>
      </w:divsChild>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19586146">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77086406">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0932048">
      <w:bodyDiv w:val="1"/>
      <w:marLeft w:val="0"/>
      <w:marRight w:val="0"/>
      <w:marTop w:val="0"/>
      <w:marBottom w:val="0"/>
      <w:divBdr>
        <w:top w:val="none" w:sz="0" w:space="0" w:color="auto"/>
        <w:left w:val="none" w:sz="0" w:space="0" w:color="auto"/>
        <w:bottom w:val="none" w:sz="0" w:space="0" w:color="auto"/>
        <w:right w:val="none" w:sz="0" w:space="0" w:color="auto"/>
      </w:divBdr>
      <w:divsChild>
        <w:div w:id="1660692572">
          <w:marLeft w:val="0"/>
          <w:marRight w:val="0"/>
          <w:marTop w:val="0"/>
          <w:marBottom w:val="0"/>
          <w:divBdr>
            <w:top w:val="none" w:sz="0" w:space="0" w:color="auto"/>
            <w:left w:val="none" w:sz="0" w:space="0" w:color="auto"/>
            <w:bottom w:val="none" w:sz="0" w:space="0" w:color="auto"/>
            <w:right w:val="none" w:sz="0" w:space="0" w:color="auto"/>
          </w:divBdr>
        </w:div>
      </w:divsChild>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es.climate-data.org/america-del-sur/colombia/atlantico/barranquilla-3539/?utm_source=chatgpt.com"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B2C6BC15A149D1B09C8D70889EC57A"/>
        <w:category>
          <w:name w:val="General"/>
          <w:gallery w:val="placeholder"/>
        </w:category>
        <w:types>
          <w:type w:val="bbPlcHdr"/>
        </w:types>
        <w:behaviors>
          <w:behavior w:val="content"/>
        </w:behaviors>
        <w:guid w:val="{A22F6E05-1B27-4039-853A-262AD5D06B9E}"/>
      </w:docPartPr>
      <w:docPartBody>
        <w:p w:rsidR="00B31553" w:rsidRDefault="00C72EF9" w:rsidP="00C72EF9">
          <w:pPr>
            <w:pStyle w:val="ECB2C6BC15A149D1B09C8D70889EC57A"/>
          </w:pPr>
          <w:r w:rsidRPr="00D011CB">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F9"/>
    <w:rsid w:val="00023914"/>
    <w:rsid w:val="00046872"/>
    <w:rsid w:val="000521D1"/>
    <w:rsid w:val="00053A70"/>
    <w:rsid w:val="0007051D"/>
    <w:rsid w:val="000867DB"/>
    <w:rsid w:val="000A2CA6"/>
    <w:rsid w:val="000E7E00"/>
    <w:rsid w:val="000F3ADA"/>
    <w:rsid w:val="00117D75"/>
    <w:rsid w:val="0014514A"/>
    <w:rsid w:val="001526A7"/>
    <w:rsid w:val="00156214"/>
    <w:rsid w:val="00171D57"/>
    <w:rsid w:val="001722D4"/>
    <w:rsid w:val="001801B7"/>
    <w:rsid w:val="001A0461"/>
    <w:rsid w:val="001F7F91"/>
    <w:rsid w:val="002007AC"/>
    <w:rsid w:val="002050EF"/>
    <w:rsid w:val="00205C86"/>
    <w:rsid w:val="002306A7"/>
    <w:rsid w:val="00235D6F"/>
    <w:rsid w:val="002373F6"/>
    <w:rsid w:val="0025283A"/>
    <w:rsid w:val="002615A3"/>
    <w:rsid w:val="00261982"/>
    <w:rsid w:val="002778AB"/>
    <w:rsid w:val="0029456B"/>
    <w:rsid w:val="00294C59"/>
    <w:rsid w:val="002F1761"/>
    <w:rsid w:val="00315676"/>
    <w:rsid w:val="00320CAF"/>
    <w:rsid w:val="00343DBF"/>
    <w:rsid w:val="003619F6"/>
    <w:rsid w:val="003A3D73"/>
    <w:rsid w:val="003C7E08"/>
    <w:rsid w:val="003D478B"/>
    <w:rsid w:val="003F05EE"/>
    <w:rsid w:val="00403F93"/>
    <w:rsid w:val="00414956"/>
    <w:rsid w:val="00416F1A"/>
    <w:rsid w:val="0046485D"/>
    <w:rsid w:val="00471759"/>
    <w:rsid w:val="004A1996"/>
    <w:rsid w:val="004D2E32"/>
    <w:rsid w:val="004F006D"/>
    <w:rsid w:val="005073D0"/>
    <w:rsid w:val="0051052D"/>
    <w:rsid w:val="00527EFB"/>
    <w:rsid w:val="00590C25"/>
    <w:rsid w:val="005F49A8"/>
    <w:rsid w:val="00657736"/>
    <w:rsid w:val="006919AC"/>
    <w:rsid w:val="00693977"/>
    <w:rsid w:val="00694FF5"/>
    <w:rsid w:val="006A2E70"/>
    <w:rsid w:val="006B4E3B"/>
    <w:rsid w:val="00720EDA"/>
    <w:rsid w:val="0072738B"/>
    <w:rsid w:val="007327E4"/>
    <w:rsid w:val="00733CC7"/>
    <w:rsid w:val="00736681"/>
    <w:rsid w:val="00752782"/>
    <w:rsid w:val="00760651"/>
    <w:rsid w:val="007D51C9"/>
    <w:rsid w:val="007E0DBE"/>
    <w:rsid w:val="007E1CAB"/>
    <w:rsid w:val="007E3547"/>
    <w:rsid w:val="00821A5E"/>
    <w:rsid w:val="00862C71"/>
    <w:rsid w:val="008949BE"/>
    <w:rsid w:val="008C57F7"/>
    <w:rsid w:val="008D2224"/>
    <w:rsid w:val="008D3F80"/>
    <w:rsid w:val="008E17D5"/>
    <w:rsid w:val="008F17B2"/>
    <w:rsid w:val="00911A15"/>
    <w:rsid w:val="00915EBF"/>
    <w:rsid w:val="009520FD"/>
    <w:rsid w:val="009718ED"/>
    <w:rsid w:val="00997A87"/>
    <w:rsid w:val="009A07C0"/>
    <w:rsid w:val="009A6536"/>
    <w:rsid w:val="009B11D3"/>
    <w:rsid w:val="009B4DCA"/>
    <w:rsid w:val="00A2782B"/>
    <w:rsid w:val="00A5199A"/>
    <w:rsid w:val="00A81F23"/>
    <w:rsid w:val="00AA0915"/>
    <w:rsid w:val="00AC6864"/>
    <w:rsid w:val="00AC6EC9"/>
    <w:rsid w:val="00AF3C57"/>
    <w:rsid w:val="00B110C2"/>
    <w:rsid w:val="00B31553"/>
    <w:rsid w:val="00B350BC"/>
    <w:rsid w:val="00B36717"/>
    <w:rsid w:val="00B377A1"/>
    <w:rsid w:val="00B516F9"/>
    <w:rsid w:val="00B51D5A"/>
    <w:rsid w:val="00B6280F"/>
    <w:rsid w:val="00B6672E"/>
    <w:rsid w:val="00B67F48"/>
    <w:rsid w:val="00B94B49"/>
    <w:rsid w:val="00BE4E68"/>
    <w:rsid w:val="00BF7CB0"/>
    <w:rsid w:val="00C007C2"/>
    <w:rsid w:val="00C0670C"/>
    <w:rsid w:val="00C30312"/>
    <w:rsid w:val="00C45D5F"/>
    <w:rsid w:val="00C72EF9"/>
    <w:rsid w:val="00C8072E"/>
    <w:rsid w:val="00CB3E76"/>
    <w:rsid w:val="00D40ABB"/>
    <w:rsid w:val="00DC00A0"/>
    <w:rsid w:val="00DC3814"/>
    <w:rsid w:val="00DD1C76"/>
    <w:rsid w:val="00E40D41"/>
    <w:rsid w:val="00EA0631"/>
    <w:rsid w:val="00EB6F46"/>
    <w:rsid w:val="00ED23BD"/>
    <w:rsid w:val="00ED3527"/>
    <w:rsid w:val="00ED723F"/>
    <w:rsid w:val="00EE211B"/>
    <w:rsid w:val="00EF23C7"/>
    <w:rsid w:val="00EF60AB"/>
    <w:rsid w:val="00EF76A2"/>
    <w:rsid w:val="00F031A4"/>
    <w:rsid w:val="00F23B88"/>
    <w:rsid w:val="00F24931"/>
    <w:rsid w:val="00F25237"/>
    <w:rsid w:val="00F64079"/>
    <w:rsid w:val="00F67999"/>
    <w:rsid w:val="00FA0B2F"/>
    <w:rsid w:val="00FC21FC"/>
    <w:rsid w:val="00FD0502"/>
    <w:rsid w:val="00FD3255"/>
    <w:rsid w:val="00FE306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CB2C6BC15A149D1B09C8D70889EC57A">
    <w:name w:val="ECB2C6BC15A149D1B09C8D70889EC57A"/>
    <w:rsid w:val="00C72E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1578</TotalTime>
  <Pages>1</Pages>
  <Words>6064</Words>
  <Characters>33353</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283</cp:revision>
  <cp:lastPrinted>2026-04-27T16:24:00Z</cp:lastPrinted>
  <dcterms:created xsi:type="dcterms:W3CDTF">2023-08-28T16:58:00Z</dcterms:created>
  <dcterms:modified xsi:type="dcterms:W3CDTF">2026-05-29T15:19:00Z</dcterms:modified>
</cp:coreProperties>
</file>