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0BDD589E" w:rsidR="000165F7" w:rsidRPr="00BA22E3" w:rsidRDefault="00A545D5" w:rsidP="000165F7">
      <w:pPr>
        <w:tabs>
          <w:tab w:val="left" w:pos="3122"/>
          <w:tab w:val="center" w:pos="4600"/>
        </w:tabs>
        <w:spacing w:line="360" w:lineRule="auto"/>
        <w:jc w:val="both"/>
        <w:rPr>
          <w:rFonts w:ascii="Avenir Next LT Pro" w:hAnsi="Avenir Next LT Pro" w:cstheme="minorHAnsi"/>
          <w:b/>
          <w:color w:val="303030"/>
          <w:sz w:val="32"/>
          <w:szCs w:val="32"/>
        </w:rPr>
      </w:pPr>
      <w:r w:rsidRPr="00BA22E3">
        <w:rPr>
          <w:rFonts w:ascii="Avenir Next LT Pro" w:hAnsi="Avenir Next LT Pro" w:cstheme="minorHAnsi"/>
          <w:b/>
          <w:color w:val="303030"/>
          <w:sz w:val="32"/>
          <w:szCs w:val="32"/>
        </w:rPr>
        <w:t>INFORME TÉCNICO DE ESTUDIO </w:t>
      </w:r>
      <w:commentRangeStart w:id="0"/>
      <w:commentRangeStart w:id="1"/>
      <w:r w:rsidRPr="00BA22E3">
        <w:rPr>
          <w:rFonts w:ascii="Avenir Next LT Pro" w:hAnsi="Avenir Next LT Pro" w:cstheme="minorHAnsi"/>
          <w:b/>
          <w:color w:val="303030"/>
          <w:sz w:val="32"/>
          <w:szCs w:val="32"/>
        </w:rPr>
        <w:t>DE RUIDO INTRADOMICILIARIO</w:t>
      </w:r>
      <w:commentRangeEnd w:id="0"/>
      <w:r w:rsidR="002A55AF">
        <w:rPr>
          <w:rStyle w:val="Refdecomentario"/>
          <w:rFonts w:ascii="Tahoma" w:hAnsi="Tahoma"/>
          <w:szCs w:val="20"/>
          <w:lang w:val="es-MX" w:eastAsia="es-MX"/>
        </w:rPr>
        <w:commentReference w:id="0"/>
      </w:r>
      <w:commentRangeEnd w:id="1"/>
      <w:r w:rsidR="002A55AF">
        <w:rPr>
          <w:rStyle w:val="Refdecomentario"/>
          <w:rFonts w:ascii="Tahoma" w:hAnsi="Tahoma"/>
          <w:szCs w:val="20"/>
          <w:lang w:val="es-MX" w:eastAsia="es-MX"/>
        </w:rPr>
        <w:commentReference w:id="1"/>
      </w:r>
    </w:p>
    <w:p w14:paraId="1A7EBA19" w14:textId="5522E786" w:rsidR="000165F7" w:rsidRPr="00686E9B"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686E9B" w:rsidRDefault="000165F7" w:rsidP="000165F7">
      <w:pPr>
        <w:rPr>
          <w:rFonts w:ascii="Avenir Next LT Pro" w:hAnsi="Avenir Next LT Pro" w:cstheme="minorHAnsi"/>
          <w:b/>
          <w:color w:val="303030"/>
          <w:sz w:val="40"/>
          <w:szCs w:val="60"/>
        </w:rPr>
      </w:pPr>
    </w:p>
    <w:p w14:paraId="3E52A449" w14:textId="2DF38057" w:rsidR="00581DD5" w:rsidRPr="00686E9B" w:rsidRDefault="00581DD5" w:rsidP="000165F7">
      <w:pPr>
        <w:rPr>
          <w:rFonts w:ascii="Avenir Next LT Pro" w:hAnsi="Avenir Next LT Pro" w:cstheme="minorHAnsi"/>
          <w:b/>
          <w:color w:val="303030"/>
          <w:sz w:val="40"/>
          <w:szCs w:val="60"/>
        </w:rPr>
      </w:pPr>
    </w:p>
    <w:p w14:paraId="718F464B" w14:textId="2FD084E3" w:rsidR="00985211" w:rsidRPr="00686E9B" w:rsidRDefault="00985211" w:rsidP="000165F7">
      <w:pPr>
        <w:rPr>
          <w:rFonts w:ascii="Avenir Next LT Pro" w:hAnsi="Avenir Next LT Pro" w:cstheme="minorHAnsi"/>
          <w:b/>
          <w:color w:val="303030"/>
          <w:sz w:val="40"/>
          <w:szCs w:val="60"/>
        </w:rPr>
      </w:pPr>
    </w:p>
    <w:p w14:paraId="6D86C3EA" w14:textId="77777777" w:rsidR="00985211" w:rsidRPr="00686E9B" w:rsidRDefault="00985211" w:rsidP="000165F7">
      <w:pPr>
        <w:rPr>
          <w:rFonts w:ascii="Avenir Next LT Pro" w:hAnsi="Avenir Next LT Pro" w:cstheme="minorHAnsi"/>
          <w:b/>
          <w:color w:val="303030"/>
          <w:sz w:val="40"/>
          <w:szCs w:val="60"/>
        </w:rPr>
      </w:pPr>
    </w:p>
    <w:p w14:paraId="74C8AA67" w14:textId="25744AC4" w:rsidR="00A545D5" w:rsidRPr="00686E9B" w:rsidRDefault="008B37C2" w:rsidP="00A545D5">
      <w:pPr>
        <w:jc w:val="both"/>
        <w:rPr>
          <w:rFonts w:ascii="Avenir Next LT Pro" w:hAnsi="Avenir Next LT Pro"/>
          <w:b/>
          <w:bCs/>
          <w:color w:val="303030"/>
          <w:sz w:val="52"/>
          <w:szCs w:val="52"/>
        </w:rPr>
      </w:pPr>
      <w:r>
        <w:rPr>
          <w:rFonts w:ascii="Avenir Next LT Pro" w:hAnsi="Avenir Next LT Pro"/>
          <w:b/>
          <w:bCs/>
          <w:color w:val="303030"/>
          <w:sz w:val="52"/>
          <w:szCs w:val="52"/>
        </w:rPr>
        <w:t>{var_1}</w:t>
      </w:r>
    </w:p>
    <w:p w14:paraId="486CC433" w14:textId="74184E44" w:rsidR="00581DD5" w:rsidRPr="00686E9B" w:rsidRDefault="008B37C2" w:rsidP="00A545D5">
      <w:pPr>
        <w:jc w:val="both"/>
        <w:rPr>
          <w:rFonts w:ascii="Avenir Next LT Pro" w:hAnsi="Avenir Next LT Pro" w:cstheme="minorHAnsi"/>
          <w:i/>
          <w:color w:val="303030"/>
          <w:sz w:val="10"/>
          <w:szCs w:val="16"/>
        </w:rPr>
      </w:pPr>
      <w:r>
        <w:rPr>
          <w:rFonts w:ascii="Avenir Next LT Pro" w:hAnsi="Avenir Next LT Pro"/>
          <w:b/>
          <w:bCs/>
          <w:color w:val="303030"/>
          <w:sz w:val="40"/>
          <w:szCs w:val="40"/>
        </w:rPr>
        <w:t>{var_2}</w:t>
      </w:r>
      <w:commentRangeStart w:id="2"/>
      <w:r>
        <w:rPr>
          <w:rFonts w:ascii="Avenir Next LT Pro" w:hAnsi="Avenir Next LT Pro"/>
          <w:b/>
          <w:bCs/>
          <w:color w:val="303030"/>
          <w:sz w:val="40"/>
          <w:szCs w:val="40"/>
        </w:rPr>
      </w:r>
      <w:commentRangeEnd w:id="2"/>
      <w:r>
        <w:rPr>
          <w:rStyle w:val="Refdecomentario"/>
          <w:rFonts w:ascii="Tahoma" w:hAnsi="Tahoma"/>
          <w:szCs w:val="20"/>
          <w:lang w:val="es-MX" w:eastAsia="es-MX"/>
        </w:rPr>
        <w:commentReference w:id="2"/>
      </w:r>
    </w:p>
    <w:p w14:paraId="3AC82470" w14:textId="5FAE3DD2" w:rsidR="000165F7" w:rsidRPr="00686E9B" w:rsidRDefault="000165F7" w:rsidP="000165F7">
      <w:pPr>
        <w:rPr>
          <w:rFonts w:ascii="Avenir Next LT Pro" w:hAnsi="Avenir Next LT Pro" w:cstheme="minorHAnsi"/>
          <w:b/>
          <w:color w:val="303030"/>
          <w:sz w:val="28"/>
          <w:szCs w:val="28"/>
        </w:rPr>
      </w:pPr>
    </w:p>
    <w:p w14:paraId="3A86841F" w14:textId="1EF80394" w:rsidR="00985211" w:rsidRPr="00686E9B" w:rsidRDefault="00985211" w:rsidP="000165F7">
      <w:pPr>
        <w:rPr>
          <w:rFonts w:ascii="Avenir Next LT Pro" w:hAnsi="Avenir Next LT Pro" w:cstheme="minorHAnsi"/>
          <w:b/>
          <w:color w:val="303030"/>
          <w:sz w:val="28"/>
          <w:szCs w:val="28"/>
        </w:rPr>
      </w:pPr>
    </w:p>
    <w:p w14:paraId="2BAE0FEC" w14:textId="4FA58B54" w:rsidR="00985211" w:rsidRPr="00686E9B" w:rsidRDefault="00985211" w:rsidP="000165F7">
      <w:pPr>
        <w:rPr>
          <w:rFonts w:ascii="Avenir Next LT Pro" w:hAnsi="Avenir Next LT Pro" w:cstheme="minorHAnsi"/>
          <w:b/>
          <w:color w:val="303030"/>
          <w:sz w:val="28"/>
          <w:szCs w:val="28"/>
        </w:rPr>
      </w:pPr>
    </w:p>
    <w:p w14:paraId="1CDEF101" w14:textId="77777777" w:rsidR="00985211" w:rsidRPr="00686E9B" w:rsidRDefault="00985211" w:rsidP="000165F7">
      <w:pPr>
        <w:rPr>
          <w:rFonts w:ascii="Avenir Next LT Pro" w:hAnsi="Avenir Next LT Pro" w:cstheme="minorHAnsi"/>
          <w:b/>
          <w:color w:val="303030"/>
          <w:sz w:val="28"/>
          <w:szCs w:val="28"/>
        </w:rPr>
      </w:pPr>
    </w:p>
    <w:p w14:paraId="45F339AA" w14:textId="77777777" w:rsidR="00985211" w:rsidRPr="00686E9B" w:rsidRDefault="00985211" w:rsidP="000165F7">
      <w:pPr>
        <w:rPr>
          <w:rFonts w:ascii="Avenir Next LT Pro" w:hAnsi="Avenir Next LT Pro" w:cstheme="minorHAnsi"/>
          <w:b/>
          <w:color w:val="303030"/>
          <w:sz w:val="28"/>
          <w:szCs w:val="28"/>
        </w:rPr>
      </w:pPr>
    </w:p>
    <w:p w14:paraId="222F87B9" w14:textId="784A5802" w:rsidR="00DF1FE9" w:rsidRPr="00686E9B" w:rsidRDefault="00A545D5" w:rsidP="00DF1FE9">
      <w:pPr>
        <w:spacing w:line="360" w:lineRule="auto"/>
        <w:jc w:val="both"/>
        <w:rPr>
          <w:rFonts w:ascii="Avenir Next LT Pro" w:hAnsi="Avenir Next LT Pro" w:cstheme="minorHAnsi"/>
          <w:b/>
          <w:i/>
          <w:color w:val="303030"/>
          <w:sz w:val="28"/>
          <w:szCs w:val="28"/>
        </w:rPr>
      </w:pPr>
      <w:r w:rsidRPr="008B37C2">
        <w:rPr>
          <w:rFonts w:ascii="Avenir Next LT Pro" w:hAnsi="Avenir Next LT Pro" w:cstheme="minorHAnsi"/>
          <w:b/>
          <w:i/>
          <w:color w:val="303030"/>
          <w:sz w:val="28"/>
          <w:szCs w:val="28"/>
        </w:rPr>
        <w:t>Monitoreo de ruido intradomiciliario realizado el día </w:t>
      </w:r>
      <w:r w:rsidR="0050172E" w:rsidRPr="0050172E">
        <w:rPr>
          <w:rFonts w:ascii="Avenir Next LT Pro" w:hAnsi="Avenir Next LT Pro" w:cstheme="minorHAnsi"/>
          <w:b/>
          <w:i/>
          <w:color w:val="303030"/>
          <w:sz w:val="28"/>
          <w:szCs w:val="28"/>
        </w:rPr>
        <w:t>{monitoreo_de_ruido_intradomiciliario_realizado_el__1}</w:t>
      </w:r>
      <w:r w:rsidR="0050172E">
        <w:rPr>
          <w:rFonts w:ascii="Avenir Next LT Pro" w:hAnsi="Avenir Next LT Pro" w:cstheme="minorHAnsi"/>
          <w:b/>
          <w:i/>
          <w:color w:val="303030"/>
          <w:sz w:val="28"/>
          <w:szCs w:val="28"/>
        </w:rPr>
        <w:t> </w:t>
      </w:r>
      <w:r w:rsidRPr="008B37C2">
        <w:rPr>
          <w:rFonts w:ascii="Avenir Next LT Pro" w:hAnsi="Avenir Next LT Pro" w:cstheme="minorHAnsi"/>
          <w:b/>
          <w:i/>
          <w:color w:val="303030"/>
          <w:sz w:val="28"/>
          <w:szCs w:val="28"/>
        </w:rPr>
        <w:t>de </w:t>
      </w:r>
      <w:r w:rsidR="008B37C2" w:rsidRPr="0050172E">
        <w:rPr>
          <w:rFonts w:ascii="Avenir Next LT Pro" w:hAnsi="Avenir Next LT Pro" w:cstheme="minorHAnsi"/>
          <w:b/>
          <w:i/>
          <w:color w:val="303030"/>
          <w:sz w:val="28"/>
          <w:szCs w:val="28"/>
        </w:rPr>
        <w:t>{monitoreo_de_ruido_intradomiciliario_realizado_el__2}</w:t>
      </w:r>
      <w:r w:rsidRPr="008B37C2">
        <w:rPr>
          <w:rFonts w:ascii="Avenir Next LT Pro" w:hAnsi="Avenir Next LT Pro" w:cstheme="minorHAnsi"/>
          <w:b/>
          <w:i/>
          <w:color w:val="303030"/>
          <w:sz w:val="28"/>
          <w:szCs w:val="28"/>
        </w:rPr>
        <w:t> de </w:t>
      </w:r>
      <w:r w:rsidR="008B37C2" w:rsidRPr="0050172E">
        <w:rPr>
          <w:rFonts w:ascii="Avenir Next LT Pro" w:hAnsi="Avenir Next LT Pro" w:cstheme="minorHAnsi"/>
          <w:b/>
          <w:i/>
          <w:color w:val="303030"/>
          <w:sz w:val="28"/>
          <w:szCs w:val="28"/>
        </w:rPr>
        <w:t>{de_de_1}</w:t>
      </w:r>
      <w:r w:rsidR="006D418F" w:rsidRPr="008B37C2">
        <w:rPr>
          <w:rFonts w:ascii="Avenir Next LT Pro" w:hAnsi="Avenir Next LT Pro" w:cstheme="minorHAnsi"/>
          <w:b/>
          <w:i/>
          <w:color w:val="303030"/>
          <w:sz w:val="28"/>
          <w:szCs w:val="28"/>
        </w:rPr>
        <w:t>, </w:t>
      </w:r>
      <w:r w:rsidR="006D418F" w:rsidRPr="00686E9B">
        <w:rPr>
          <w:rFonts w:ascii="Avenir Next LT Pro" w:hAnsi="Avenir Next LT Pro" w:cstheme="minorHAnsi"/>
          <w:b/>
          <w:i/>
          <w:color w:val="303030"/>
          <w:sz w:val="28"/>
          <w:szCs w:val="28"/>
        </w:rPr>
        <w:t>{de_de_2}</w:t>
      </w:r>
      <w:r w:rsidR="00E61BA4"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r w:rsidR="00626D23"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commentRangeStart w:id="3"/>
      <w:r w:rsidR="006D418F" w:rsidRPr="00686E9B">
        <w:rPr>
          <w:rFonts w:ascii="Avenir Next LT Pro" w:hAnsi="Avenir Next LT Pro" w:cstheme="minorHAnsi"/>
          <w:b/>
          <w:i/>
          <w:color w:val="303030"/>
          <w:sz w:val="28"/>
          <w:szCs w:val="28"/>
        </w:rPr>
      </w:r>
      <w:commentRangeEnd w:id="3"/>
      <w:r w:rsidR="008B37C2">
        <w:rPr>
          <w:rStyle w:val="Refdecomentario"/>
          <w:rFonts w:ascii="Tahoma" w:hAnsi="Tahoma"/>
          <w:szCs w:val="20"/>
          <w:lang w:val="es-MX" w:eastAsia="es-MX"/>
        </w:rPr>
        <w:commentReference w:id="3"/>
      </w:r>
      <w:r w:rsidR="00DF1FE9" w:rsidRPr="00686E9B">
        <w:rPr>
          <w:rFonts w:ascii="Avenir Next LT Pro" w:hAnsi="Avenir Next LT Pro" w:cstheme="minorHAnsi"/>
          <w:b/>
          <w:i/>
          <w:color w:val="303030"/>
          <w:sz w:val="28"/>
          <w:szCs w:val="28"/>
        </w:rPr>
        <w:t>.</w:t>
      </w:r>
    </w:p>
    <w:p w14:paraId="3DA411D7" w14:textId="77777777" w:rsidR="0045703B" w:rsidRPr="00686E9B" w:rsidRDefault="0045703B" w:rsidP="008640F8">
      <w:pPr>
        <w:spacing w:line="360" w:lineRule="auto"/>
        <w:jc w:val="both"/>
        <w:rPr>
          <w:rFonts w:ascii="Avenir Next LT Pro" w:hAnsi="Avenir Next LT Pro" w:cstheme="minorHAnsi"/>
          <w:b/>
          <w:color w:val="303030"/>
          <w:sz w:val="22"/>
        </w:rPr>
      </w:pPr>
    </w:p>
    <w:p w14:paraId="192F99CF" w14:textId="78C2EB8F" w:rsidR="008A139F" w:rsidRPr="00686E9B" w:rsidRDefault="008A139F" w:rsidP="008A139F">
      <w:pPr>
        <w:spacing w:line="276" w:lineRule="auto"/>
        <w:jc w:val="both"/>
        <w:rPr>
          <w:rFonts w:ascii="Avenir Next LT Pro" w:hAnsi="Avenir Next LT Pro" w:cstheme="minorHAnsi"/>
          <w:b/>
          <w:color w:val="303030"/>
          <w:sz w:val="22"/>
        </w:rPr>
      </w:pPr>
    </w:p>
    <w:p w14:paraId="68D3BACB" w14:textId="1DB1E2AD" w:rsidR="00A545D5" w:rsidRPr="00686E9B" w:rsidRDefault="00A545D5" w:rsidP="008A139F">
      <w:pPr>
        <w:spacing w:line="276" w:lineRule="auto"/>
        <w:jc w:val="both"/>
        <w:rPr>
          <w:rFonts w:ascii="Avenir Next LT Pro" w:hAnsi="Avenir Next LT Pro" w:cstheme="minorHAnsi"/>
          <w:b/>
          <w:color w:val="303030"/>
          <w:sz w:val="22"/>
        </w:rPr>
      </w:pPr>
    </w:p>
    <w:p w14:paraId="4C51D406" w14:textId="77777777" w:rsidR="00A545D5" w:rsidRPr="00686E9B" w:rsidRDefault="00A545D5" w:rsidP="008A139F">
      <w:pPr>
        <w:spacing w:line="276" w:lineRule="auto"/>
        <w:jc w:val="both"/>
        <w:rPr>
          <w:rFonts w:ascii="Avenir Next LT Pro" w:hAnsi="Avenir Next LT Pro" w:cstheme="minorHAnsi"/>
          <w:b/>
          <w:color w:val="303030"/>
          <w:sz w:val="22"/>
        </w:rPr>
      </w:pPr>
    </w:p>
    <w:p w14:paraId="28E67EFD" w14:textId="77777777" w:rsidR="00E8006C" w:rsidRPr="00686E9B" w:rsidRDefault="00E8006C" w:rsidP="008A139F">
      <w:pPr>
        <w:spacing w:line="276" w:lineRule="auto"/>
        <w:jc w:val="both"/>
        <w:rPr>
          <w:rFonts w:ascii="Avenir Next LT Pro" w:hAnsi="Avenir Next LT Pro" w:cstheme="minorHAnsi"/>
          <w:b/>
          <w:color w:val="303030"/>
          <w:sz w:val="22"/>
        </w:rPr>
      </w:pPr>
    </w:p>
    <w:p w14:paraId="2DA280C2" w14:textId="77777777" w:rsidR="00E8006C" w:rsidRPr="00686E9B" w:rsidRDefault="00E8006C" w:rsidP="008A139F">
      <w:pPr>
        <w:spacing w:line="276" w:lineRule="auto"/>
        <w:jc w:val="both"/>
        <w:rPr>
          <w:rFonts w:ascii="Avenir Next LT Pro" w:hAnsi="Avenir Next LT Pro" w:cstheme="minorHAnsi"/>
          <w:b/>
          <w:color w:val="303030"/>
          <w:sz w:val="22"/>
        </w:rPr>
      </w:pPr>
    </w:p>
    <w:p w14:paraId="374C6A94" w14:textId="77777777" w:rsidR="00B8423A" w:rsidRPr="00686E9B" w:rsidRDefault="00B8423A" w:rsidP="008A139F">
      <w:pPr>
        <w:spacing w:line="276" w:lineRule="auto"/>
        <w:jc w:val="both"/>
        <w:rPr>
          <w:rFonts w:ascii="Avenir Next LT Pro" w:hAnsi="Avenir Next LT Pro" w:cstheme="minorHAnsi"/>
          <w:b/>
          <w:color w:val="303030"/>
          <w:sz w:val="22"/>
        </w:rPr>
      </w:pPr>
    </w:p>
    <w:p w14:paraId="5FC91858" w14:textId="7D3C9DE4" w:rsidR="00041D72" w:rsidRPr="00686E9B" w:rsidRDefault="00041D72" w:rsidP="008A139F">
      <w:pPr>
        <w:spacing w:line="276" w:lineRule="auto"/>
        <w:jc w:val="both"/>
        <w:rPr>
          <w:rFonts w:ascii="Avenir Next LT Pro" w:hAnsi="Avenir Next LT Pro" w:cstheme="minorHAnsi"/>
          <w:b/>
          <w:color w:val="303030"/>
          <w:sz w:val="22"/>
        </w:rPr>
      </w:pPr>
    </w:p>
    <w:p w14:paraId="1982250C" w14:textId="77777777" w:rsidR="00264403" w:rsidRPr="00686E9B" w:rsidRDefault="00264403" w:rsidP="008A139F">
      <w:pPr>
        <w:spacing w:line="276" w:lineRule="auto"/>
        <w:jc w:val="both"/>
        <w:rPr>
          <w:rFonts w:ascii="Avenir Next LT Pro" w:hAnsi="Avenir Next LT Pro" w:cstheme="minorHAnsi"/>
          <w:b/>
          <w:color w:val="303030"/>
          <w:sz w:val="22"/>
        </w:rPr>
      </w:pPr>
    </w:p>
    <w:p w14:paraId="1BA3F88B" w14:textId="3E18EF0D" w:rsidR="0094643A" w:rsidRPr="0013709B" w:rsidRDefault="008B37C2" w:rsidP="0013709B">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4"/>
      <w:r w:rsidRPr="002C63A7">
        <w:rPr>
          <w:rFonts w:ascii="Avenir Next LT Pro" w:hAnsi="Avenir Next LT Pro" w:cs="Calibri"/>
          <w:b/>
          <w:color w:val="303030"/>
          <w:sz w:val="22"/>
          <w:szCs w:val="20"/>
        </w:rPr>
      </w:r>
      <w:commentRangeEnd w:id="4"/>
      <w:r w:rsidR="00DE588D">
        <w:rPr>
          <w:rStyle w:val="Refdecomentario"/>
          <w:rFonts w:ascii="Tahoma" w:hAnsi="Tahoma"/>
          <w:szCs w:val="20"/>
          <w:lang w:val="es-MX" w:eastAsia="es-MX"/>
        </w:rPr>
        <w:commentReference w:id="4"/>
      </w:r>
      <w:r w:rsidR="0094643A" w:rsidRPr="00686E9B">
        <w:rPr>
          <w:rFonts w:ascii="Avenir Next LT Pro" w:hAnsi="Avenir Next LT Pro" w:cstheme="minorHAnsi"/>
          <w:b/>
          <w:color w:val="303030"/>
        </w:rPr>
        <w:t>{var_4}</w:t>
      </w:r>
    </w:p>
    <w:p w14:paraId="4412F8E4" w14:textId="78B5FA42" w:rsidR="00022319" w:rsidRPr="00FF39CB" w:rsidRDefault="000165F7" w:rsidP="000134E9">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FF39CB">
        <w:rPr>
          <w:rFonts w:ascii="Avenir Next LT Pro" w:hAnsi="Avenir Next LT Pro" w:cstheme="minorHAnsi"/>
          <w:color w:val="303030"/>
          <w:sz w:val="32"/>
          <w:szCs w:val="32"/>
        </w:rPr>
        <w:lastRenderedPageBreak/>
        <w:t>TABLA DE </w:t>
      </w:r>
      <w:commentRangeStart w:id="8"/>
      <w:commentRangeStart w:id="9"/>
      <w:r w:rsidRPr="00FF39CB">
        <w:rPr>
          <w:rFonts w:ascii="Avenir Next LT Pro" w:hAnsi="Avenir Next LT Pro" w:cstheme="minorHAnsi"/>
          <w:color w:val="303030"/>
          <w:sz w:val="32"/>
          <w:szCs w:val="32"/>
        </w:rPr>
        <w:t>CONTENIDO</w:t>
      </w:r>
      <w:commentRangeEnd w:id="8"/>
      <w:r w:rsidR="00FF39CB">
        <w:rPr>
          <w:rStyle w:val="Refdecomentario"/>
          <w:rFonts w:ascii="Tahoma" w:eastAsia="Times New Roman" w:hAnsi="Tahoma"/>
          <w:b w:val="0"/>
          <w:bCs w:val="0"/>
          <w:color w:val="auto"/>
          <w:szCs w:val="20"/>
          <w:lang w:val="es-MX" w:eastAsia="es-MX"/>
        </w:rPr>
        <w:commentReference w:id="8"/>
      </w:r>
      <w:commentRangeEnd w:id="9"/>
      <w:r w:rsidR="00FF39CB">
        <w:rPr>
          <w:rStyle w:val="Refdecomentario"/>
          <w:rFonts w:ascii="Tahoma" w:eastAsia="Times New Roman" w:hAnsi="Tahoma"/>
          <w:b w:val="0"/>
          <w:bCs w:val="0"/>
          <w:color w:val="auto"/>
          <w:szCs w:val="20"/>
          <w:lang w:val="es-MX" w:eastAsia="es-MX"/>
        </w:rPr>
        <w:commentReference w:id="9"/>
      </w:r>
    </w:p>
    <w:p w14:paraId="2DF4250C" w14:textId="41461F6C"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10858" w:history="1">
        <w:r w:rsidRPr="00E43E35">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medición101.7.Normativa de referencia101.8.Ubicación de la medición102.INFORMACIÓN DE LOS EQUIPOS DE MEDIDA123.PROCEDIMIENTO DE MEDICIÓN UTILIZADO133.1. Determinación de emisión de ruido133.2. Ajustes de los niveles de presión sonora</w:t>
        </w:r>
        <w:r w:rsidRPr="004D2363">
          <w:rPr>
            <w:noProof/>
            <w:webHidden/>
          </w:rPr>
          <w:tab/>
        </w:r>
        <w:r w:rsidRPr="004D2363">
          <w:rPr>
            <w:noProof/>
            <w:webHidden/>
          </w:rPr>
          <w:fldChar w:fldCharType="begin"/>
        </w:r>
        <w:r w:rsidRPr="004D2363">
          <w:rPr>
            <w:noProof/>
            <w:webHidden/>
          </w:rPr>
          <w:instrText xml:space="preserve"> PAGEREF _Toc215310870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1B887B5E" w14:textId="266DE4E5"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1" w:history="1">
        <w:r w:rsidRPr="004D2363">
          <w:rPr>
            <w:rStyle w:val="Hipervnculo"/>
            <w:rFonts w:cs="Calibri"/>
            <w:noProof/>
          </w:rPr>
          <w:t>3.3. Determinación de los valores de Correcciones K</w:t>
        </w:r>
        <w:r w:rsidRPr="004D2363">
          <w:rPr>
            <w:noProof/>
            <w:webHidden/>
          </w:rPr>
          <w:tab/>
        </w:r>
        <w:r w:rsidRPr="004D2363">
          <w:rPr>
            <w:noProof/>
            <w:webHidden/>
          </w:rPr>
          <w:fldChar w:fldCharType="begin"/>
        </w:r>
        <w:r w:rsidRPr="004D2363">
          <w:rPr>
            <w:noProof/>
            <w:webHidden/>
          </w:rPr>
          <w:instrText xml:space="preserve"> PAGEREF _Toc215310871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5DF17AF2" w14:textId="32908CF6"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2" w:history="1">
        <w:r w:rsidRPr="004D2363">
          <w:rPr>
            <w:rStyle w:val="Hipervnculo"/>
            <w:noProof/>
          </w:rPr>
          <w:t>3.4. Metodología en campo</w:t>
        </w:r>
        <w:r w:rsidRPr="004D2363">
          <w:rPr>
            <w:noProof/>
            <w:webHidden/>
          </w:rPr>
          <w:tab/>
        </w:r>
        <w:r w:rsidRPr="004D2363">
          <w:rPr>
            <w:noProof/>
            <w:webHidden/>
          </w:rPr>
          <w:fldChar w:fldCharType="begin"/>
        </w:r>
        <w:r w:rsidRPr="004D2363">
          <w:rPr>
            <w:noProof/>
            <w:webHidden/>
          </w:rPr>
          <w:instrText xml:space="preserve"> PAGEREF _Toc215310872 \h </w:instrText>
        </w:r>
        <w:r w:rsidRPr="004D2363">
          <w:rPr>
            <w:noProof/>
            <w:webHidden/>
          </w:rPr>
        </w:r>
        <w:r w:rsidRPr="004D2363">
          <w:rPr>
            <w:noProof/>
            <w:webHidden/>
          </w:rPr>
          <w:fldChar w:fldCharType="separate"/>
        </w:r>
        <w:r w:rsidRPr="004D2363">
          <w:rPr>
            <w:noProof/>
            <w:webHidden/>
          </w:rPr>
          <w:t>17</w:t>
        </w:r>
        <w:r w:rsidRPr="004D2363">
          <w:rPr>
            <w:noProof/>
            <w:webHidden/>
          </w:rPr>
          <w:fldChar w:fldCharType="end"/>
        </w:r>
      </w:hyperlink>
    </w:p>
    <w:p>
      <w:r>
        <w:t>{chart_indices}</w:t>
      </w:r>
    </w:p>
    <w:p w14:paraId="14067FCA" w14:textId="4C56FB94"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73" w:history="1">
        <w:r w:rsidRPr="00E43E35">
          <w:rPr>
            <w:rStyle w:val="Hipervnculo"/>
            <w:rFonts w:cstheme="minorHAnsi"/>
            <w:noProof/>
          </w:rPr>
          <w:t>4.CARACTERISTICAS DE LA MEDICIÓN194.1.Condiciones predominantes194.2.Condiciones atmosféricas194.3.Procedimiento para la medición del viento214.4.Naturaleza / estado del terreno entre la fuente y el receptor224.5.Ubicación de asentamientos poblacionales y potenciales receptores de interés en ecosistemas estratégicos235.RESULTADOS DE LA MEDICIÓN245.1 Normativa utilizada245.2 Resultados numéricos y comparación con la normatividad aplicada245.3 Cálculos aplicados276.DESCRIPCIÓN Y VARIABILIDAD DE LAS FUENTES DE SONIDO EXISTENTES297.INCERTIDUMBRE DE MEDICIONES307.1.  Regla de decisión y declaración de conformidad308. CONCLUSIONES Y RECOMENDACIONES329.BIBLIOGRAFÍA3310. ANEXOS3411. HISTORIAL DE CAMBIOS35ÍNDICES DE TABLAS</w:t>
        </w:r>
      </w:hyperlink>
      <w:commentRangeEnd w:id="10"/>
      <w:r w:rsidR="00BC6639" w:rsidRPr="00BE3689">
        <w:rPr>
          <w:rStyle w:val="Refdecomentario"/>
          <w:rFonts w:ascii="Avenir Next LT Pro" w:hAnsi="Avenir Next LT Pro"/>
          <w:b/>
          <w:sz w:val="32"/>
          <w:szCs w:val="32"/>
          <w:lang w:val="es-MX" w:eastAsia="es-MX"/>
        </w:rPr>
        <w:commentReference w:id="10"/>
      </w:r>
    </w:p>
    <w:p w14:paraId="183F9DDB" w14:textId="6A5AABD3" w:rsidR="002252B6" w:rsidRPr="00BE3689" w:rsidRDefault="00AB2254"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r w:rsidRPr="00BE3689">
        <w:rPr>
          <w:rStyle w:val="Hipervnculo"/>
          <w:rFonts w:ascii="Avenir Next LT Pro" w:hAnsi="Avenir Next LT Pro" w:cs="Calibri"/>
          <w:b/>
          <w:noProof/>
          <w:color w:val="303030"/>
          <w:sz w:val="20"/>
          <w:szCs w:val="20"/>
          <w:lang w:val="es-CO"/>
        </w:rPr>
        <w:fldChar w:fldCharType="begin"/>
      </w:r>
      <w:r w:rsidR="000165F7" w:rsidRPr="00BE3689">
        <w:rPr>
          <w:rStyle w:val="Hipervnculo"/>
          <w:rFonts w:ascii="Avenir Next LT Pro" w:hAnsi="Avenir Next LT Pro" w:cs="Calibri"/>
          <w:b/>
          <w:noProof/>
          <w:color w:val="303030"/>
          <w:sz w:val="20"/>
          <w:szCs w:val="20"/>
          <w:lang w:val="es-CO"/>
        </w:rPr>
        <w:instrText xml:space="preserve"> TOC \h \z \c "Tabla" </w:instrText>
      </w:r>
      <w:r w:rsidRPr="00BE3689">
        <w:rPr>
          <w:rStyle w:val="Hipervnculo"/>
          <w:rFonts w:ascii="Avenir Next LT Pro" w:hAnsi="Avenir Next LT Pro" w:cs="Calibri"/>
          <w:b/>
          <w:noProof/>
          <w:color w:val="303030"/>
          <w:sz w:val="20"/>
          <w:szCs w:val="20"/>
          <w:lang w:val="es-CO"/>
        </w:rPr>
        <w:fldChar w:fldCharType="separate"/>
      </w:r>
      <w:hyperlink w:anchor="_Toc209532328" w:history="1">
        <w:r w:rsidR="002252B6" w:rsidRPr="00BE3689">
          <w:rPr>
            <w:rStyle w:val="Hipervnculo"/>
            <w:rFonts w:ascii="Avenir Next LT Pro" w:hAnsi="Avenir Next LT Pro" w:cs="Calibri"/>
            <w:bCs/>
            <w:noProof/>
            <w:sz w:val="20"/>
            <w:szCs w:val="20"/>
          </w:rPr>
          <w:t>Tabla 1. Hora de Inicio y finalización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5B9794B4" w14:textId="77E7D9B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29" w:history="1">
        <w:r w:rsidR="002252B6" w:rsidRPr="00BE3689">
          <w:rPr>
            <w:rStyle w:val="Hipervnculo"/>
            <w:rFonts w:ascii="Avenir Next LT Pro" w:hAnsi="Avenir Next LT Pro" w:cs="Calibri"/>
            <w:bCs/>
            <w:noProof/>
            <w:sz w:val="20"/>
            <w:szCs w:val="20"/>
          </w:rPr>
          <w:t>Tabla 2. Hora de Inicio y finalización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6130956E" w14:textId="6F9D4DC1"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0" w:history="1">
        <w:r w:rsidR="002252B6" w:rsidRPr="00BE3689">
          <w:rPr>
            <w:rStyle w:val="Hipervnculo"/>
            <w:rFonts w:ascii="Avenir Next LT Pro" w:hAnsi="Avenir Next LT Pro"/>
            <w:bCs/>
            <w:noProof/>
            <w:sz w:val="20"/>
            <w:szCs w:val="20"/>
            <w:lang w:val="es-CO"/>
          </w:rPr>
          <w:t>Tabla 3. </w:t>
        </w:r>
        <w:r w:rsidR="002252B6" w:rsidRPr="00BE3689">
          <w:rPr>
            <w:rStyle w:val="Hipervnculo"/>
            <w:rFonts w:ascii="Avenir Next LT Pro" w:hAnsi="Avenir Next LT Pro" w:cs="Calibri"/>
            <w:bCs/>
            <w:noProof/>
            <w:sz w:val="20"/>
            <w:szCs w:val="20"/>
            <w:lang w:val="es-CO"/>
          </w:rPr>
          <w:t>Distribución de tiempos de medición y espera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1FE18736" w14:textId="7A0A932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1" w:history="1">
        <w:r w:rsidR="002252B6" w:rsidRPr="00BE3689">
          <w:rPr>
            <w:rStyle w:val="Hipervnculo"/>
            <w:rFonts w:ascii="Avenir Next LT Pro" w:hAnsi="Avenir Next LT Pro"/>
            <w:bCs/>
            <w:noProof/>
            <w:sz w:val="20"/>
            <w:szCs w:val="20"/>
            <w:lang w:val="es-CO"/>
          </w:rPr>
          <w:t>Tabla 4. </w:t>
        </w:r>
        <w:r w:rsidR="002252B6" w:rsidRPr="00BE3689">
          <w:rPr>
            <w:rStyle w:val="Hipervnculo"/>
            <w:rFonts w:ascii="Avenir Next LT Pro" w:hAnsi="Avenir Next LT Pro" w:cs="Calibri"/>
            <w:bCs/>
            <w:noProof/>
            <w:sz w:val="20"/>
            <w:szCs w:val="20"/>
            <w:lang w:val="es-CO"/>
          </w:rPr>
          <w:t>Intervalos de referencia empleados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10</w:t>
        </w:r>
        <w:r w:rsidR="002252B6" w:rsidRPr="00BE3689">
          <w:rPr>
            <w:rFonts w:ascii="Avenir Next LT Pro" w:hAnsi="Avenir Next LT Pro"/>
            <w:bCs/>
            <w:noProof/>
            <w:webHidden/>
            <w:sz w:val="20"/>
            <w:szCs w:val="20"/>
          </w:rPr>
          <w:fldChar w:fldCharType="end"/>
        </w:r>
      </w:hyperlink>
    </w:p>
    <w:p w14:paraId="2A0CEBD3" w14:textId="4BC51D7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2" w:history="1">
        <w:r w:rsidR="002252B6" w:rsidRPr="00BE3689">
          <w:rPr>
            <w:rStyle w:val="Hipervnculo"/>
            <w:rFonts w:ascii="Avenir Next LT Pro" w:hAnsi="Avenir Next LT Pro" w:cstheme="minorHAnsi"/>
            <w:bCs/>
            <w:noProof/>
            <w:sz w:val="20"/>
            <w:szCs w:val="20"/>
          </w:rPr>
          <w:t>Tabla 5. Descripción y ubicación en el punto de muestreo.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11</w:t>
        </w:r>
        <w:r w:rsidR="002252B6" w:rsidRPr="00BE3689">
          <w:rPr>
            <w:rFonts w:ascii="Avenir Next LT Pro" w:hAnsi="Avenir Next LT Pro"/>
            <w:bCs/>
            <w:noProof/>
            <w:webHidden/>
            <w:sz w:val="20"/>
            <w:szCs w:val="20"/>
          </w:rPr>
          <w:fldChar w:fldCharType="end"/>
        </w:r>
      </w:hyperlink>
    </w:p>
    <w:p w14:paraId="4CBFC2E3" w14:textId="650E391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3" w:history="1">
        <w:r w:rsidR="002252B6" w:rsidRPr="00BE3689">
          <w:rPr>
            <w:rStyle w:val="Hipervnculo"/>
            <w:rFonts w:ascii="Avenir Next LT Pro" w:hAnsi="Avenir Next LT Pro"/>
            <w:bCs/>
            <w:noProof/>
            <w:sz w:val="20"/>
            <w:szCs w:val="20"/>
            <w:lang w:val="es-CO"/>
          </w:rPr>
          <w:t>Tabla 6. Verificación de los equipos e instrumentos utilizados para la toma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18</w:t>
        </w:r>
        <w:r w:rsidR="002252B6" w:rsidRPr="00BE3689">
          <w:rPr>
            <w:rFonts w:ascii="Avenir Next LT Pro" w:hAnsi="Avenir Next LT Pro"/>
            <w:bCs/>
            <w:noProof/>
            <w:webHidden/>
            <w:sz w:val="20"/>
            <w:szCs w:val="20"/>
          </w:rPr>
          <w:fldChar w:fldCharType="end"/>
        </w:r>
      </w:hyperlink>
    </w:p>
    <w:p w14:paraId="73A45202" w14:textId="04444E5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4" w:history="1">
        <w:r w:rsidR="002252B6" w:rsidRPr="00BE3689">
          <w:rPr>
            <w:rStyle w:val="Hipervnculo"/>
            <w:rFonts w:ascii="Avenir Next LT Pro" w:hAnsi="Avenir Next LT Pro" w:cstheme="minorHAnsi"/>
            <w:bCs/>
            <w:noProof/>
            <w:sz w:val="20"/>
            <w:szCs w:val="20"/>
            <w:lang w:val="es-CO"/>
          </w:rPr>
          <w:t>Tabla 7. Variables meteorológicas.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01EB04E0" w14:textId="6A16911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5" w:history="1">
        <w:r w:rsidR="002252B6" w:rsidRPr="00BE3689">
          <w:rPr>
            <w:rStyle w:val="Hipervnculo"/>
            <w:rFonts w:ascii="Avenir Next LT Pro" w:hAnsi="Avenir Next LT Pro" w:cstheme="minorHAnsi"/>
            <w:bCs/>
            <w:noProof/>
            <w:sz w:val="20"/>
            <w:szCs w:val="20"/>
            <w:lang w:val="es-CO"/>
          </w:rPr>
          <w:t>Tabla 8. Variables meteorológicas – Velocidad del viento.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3026B974" w14:textId="1642B8A3"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6" w:history="1">
        <w:r w:rsidR="002252B6" w:rsidRPr="00BE3689">
          <w:rPr>
            <w:rStyle w:val="Hipervnculo"/>
            <w:rFonts w:ascii="Avenir Next LT Pro" w:hAnsi="Avenir Next LT Pro" w:cs="Calibri"/>
            <w:bCs/>
            <w:noProof/>
            <w:sz w:val="20"/>
            <w:szCs w:val="20"/>
          </w:rPr>
          <w:t>Tabla 9. Datos en crudo de velocidad del viento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8A553D5" w14:textId="21407E0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7" w:history="1">
        <w:r w:rsidR="002252B6" w:rsidRPr="00BE3689">
          <w:rPr>
            <w:rStyle w:val="Hipervnculo"/>
            <w:rFonts w:ascii="Avenir Next LT Pro" w:hAnsi="Avenir Next LT Pro" w:cs="Calibri"/>
            <w:bCs/>
            <w:noProof/>
            <w:sz w:val="20"/>
            <w:szCs w:val="20"/>
          </w:rPr>
          <w:t>Tabla 10. Datos en crudo de velocidad del viento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98E082A" w14:textId="3279989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8" w:history="1">
        <w:r w:rsidR="002252B6" w:rsidRPr="00BE3689">
          <w:rPr>
            <w:rStyle w:val="Hipervnculo"/>
            <w:rFonts w:ascii="Avenir Next LT Pro" w:hAnsi="Avenir Next LT Pro" w:cstheme="minorHAnsi"/>
            <w:bCs/>
            <w:noProof/>
            <w:sz w:val="20"/>
            <w:szCs w:val="20"/>
          </w:rPr>
          <w:t>Tabla 11. </w:t>
        </w:r>
        <w:r w:rsidR="002252B6" w:rsidRPr="00BE3689">
          <w:rPr>
            <w:rStyle w:val="Hipervnculo"/>
            <w:rFonts w:ascii="Avenir Next LT Pro" w:hAnsi="Avenir Next LT Pro" w:cs="Calibri"/>
            <w:bCs/>
            <w:noProof/>
            <w:sz w:val="20"/>
            <w:szCs w:val="20"/>
          </w:rPr>
          <w:t>Identificación de Asentamientos poblacionales y ecosistemas estratégicos.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23</w:t>
        </w:r>
        <w:r w:rsidR="002252B6" w:rsidRPr="00BE3689">
          <w:rPr>
            <w:rFonts w:ascii="Avenir Next LT Pro" w:hAnsi="Avenir Next LT Pro"/>
            <w:bCs/>
            <w:noProof/>
            <w:webHidden/>
            <w:sz w:val="20"/>
            <w:szCs w:val="20"/>
          </w:rPr>
          <w:fldChar w:fldCharType="end"/>
        </w:r>
      </w:hyperlink>
    </w:p>
    <w:p w14:paraId="38DC21C7" w14:textId="41D07BA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9" w:history="1">
        <w:r w:rsidR="002252B6" w:rsidRPr="00BE3689">
          <w:rPr>
            <w:rStyle w:val="Hipervnculo"/>
            <w:rFonts w:ascii="Avenir Next LT Pro" w:hAnsi="Avenir Next LT Pro" w:cstheme="minorHAnsi"/>
            <w:bCs/>
            <w:noProof/>
            <w:sz w:val="20"/>
            <w:szCs w:val="20"/>
            <w:lang w:val="es-CO"/>
          </w:rPr>
          <w:t>Tabla 12. Estándares máximos permisibles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7008A60F" w14:textId="04A91BF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0" w:history="1">
        <w:r w:rsidR="002252B6" w:rsidRPr="00BE3689">
          <w:rPr>
            <w:rStyle w:val="Hipervnculo"/>
            <w:rFonts w:ascii="Avenir Next LT Pro" w:hAnsi="Avenir Next LT Pro" w:cstheme="minorHAnsi"/>
            <w:bCs/>
            <w:noProof/>
            <w:sz w:val="20"/>
            <w:szCs w:val="20"/>
            <w:lang w:val="es-CO"/>
          </w:rPr>
          <w:t>Tabla 13.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16D77454" w14:textId="07AFF6EC"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1" w:history="1">
        <w:r w:rsidR="002252B6" w:rsidRPr="00BE3689">
          <w:rPr>
            <w:rStyle w:val="Hipervnculo"/>
            <w:rFonts w:ascii="Avenir Next LT Pro" w:hAnsi="Avenir Next LT Pro" w:cstheme="minorHAnsi"/>
            <w:bCs/>
            <w:noProof/>
            <w:sz w:val="20"/>
            <w:szCs w:val="20"/>
            <w:lang w:val="es-CO"/>
          </w:rPr>
          <w:t>Tabla 14. Ruido intradomiciliario nocturno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62967D20" w14:textId="0CCA1E0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2" w:history="1">
        <w:r w:rsidR="002252B6" w:rsidRPr="00BE3689">
          <w:rPr>
            <w:rStyle w:val="Hipervnculo"/>
            <w:rFonts w:ascii="Avenir Next LT Pro" w:hAnsi="Avenir Next LT Pro"/>
            <w:bCs/>
            <w:noProof/>
            <w:sz w:val="20"/>
            <w:szCs w:val="20"/>
            <w:lang w:val="es-CO"/>
          </w:rPr>
          <w:t>Tabla 15. Ruido intradomiciliario jornada diurna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424B20D2" w14:textId="3DDE637F"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3" w:history="1">
        <w:r w:rsidR="002252B6" w:rsidRPr="00BE3689">
          <w:rPr>
            <w:rStyle w:val="Hipervnculo"/>
            <w:rFonts w:ascii="Avenir Next LT Pro" w:hAnsi="Avenir Next LT Pro"/>
            <w:bCs/>
            <w:noProof/>
            <w:sz w:val="20"/>
            <w:szCs w:val="20"/>
            <w:lang w:val="es-CO"/>
          </w:rPr>
          <w:t>Tabla 16. Ruido intradomiciliario jornada nocturna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5736FD37" w14:textId="62BDE89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4" w:history="1">
        <w:r w:rsidR="002252B6" w:rsidRPr="00BE3689">
          <w:rPr>
            <w:rStyle w:val="Hipervnculo"/>
            <w:rFonts w:ascii="Avenir Next LT Pro" w:hAnsi="Avenir Next LT Pro"/>
            <w:bCs/>
            <w:noProof/>
            <w:sz w:val="20"/>
            <w:szCs w:val="20"/>
            <w:lang w:val="es-CO"/>
          </w:rPr>
          <w:t>Tabla 17. Cálculos de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39D1A84" w14:textId="15AB731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5" w:history="1">
        <w:r w:rsidR="002252B6" w:rsidRPr="00BE3689">
          <w:rPr>
            <w:rStyle w:val="Hipervnculo"/>
            <w:rFonts w:ascii="Avenir Next LT Pro" w:hAnsi="Avenir Next LT Pro"/>
            <w:bCs/>
            <w:noProof/>
            <w:sz w:val="20"/>
            <w:szCs w:val="20"/>
            <w:lang w:val="es-CO"/>
          </w:rPr>
          <w:t>Tabla 18. Cálculos de ruido intradomiciliario horario nocturno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6D0F3D9A" w14:textId="5C007BA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6" w:history="1">
        <w:r w:rsidR="002252B6" w:rsidRPr="00BE3689">
          <w:rPr>
            <w:rStyle w:val="Hipervnculo"/>
            <w:rFonts w:ascii="Avenir Next LT Pro" w:hAnsi="Avenir Next LT Pro"/>
            <w:bCs/>
            <w:noProof/>
            <w:sz w:val="20"/>
            <w:szCs w:val="20"/>
            <w:lang w:val="es-CO"/>
          </w:rPr>
          <w:t>Tabla 19. Cálculos de ruido intradomiciliario horario diurno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CBB1C53" w14:textId="3C210AC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7" w:history="1">
        <w:r w:rsidR="002252B6" w:rsidRPr="00BE3689">
          <w:rPr>
            <w:rStyle w:val="Hipervnculo"/>
            <w:rFonts w:ascii="Avenir Next LT Pro" w:hAnsi="Avenir Next LT Pro"/>
            <w:bCs/>
            <w:noProof/>
            <w:sz w:val="20"/>
            <w:szCs w:val="20"/>
            <w:lang w:val="es-CO"/>
          </w:rPr>
          <w:t>Tabla 20. Cálculos de ruido intradomiciliario horario nocturno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313AA533" w14:textId="66BC0CA4"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8" w:history="1">
        <w:r w:rsidR="002252B6" w:rsidRPr="00BE3689">
          <w:rPr>
            <w:rStyle w:val="Hipervnculo"/>
            <w:rFonts w:ascii="Avenir Next LT Pro" w:hAnsi="Avenir Next LT Pro"/>
            <w:bCs/>
            <w:noProof/>
            <w:sz w:val="20"/>
            <w:szCs w:val="20"/>
            <w:lang w:val="es-CO"/>
          </w:rPr>
          <w:t>Tabla 21. Identificación de las fuentes de sonido existentes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29</w:t>
        </w:r>
        <w:r w:rsidR="002252B6" w:rsidRPr="00BE3689">
          <w:rPr>
            <w:rFonts w:ascii="Avenir Next LT Pro" w:hAnsi="Avenir Next LT Pro"/>
            <w:bCs/>
            <w:noProof/>
            <w:webHidden/>
            <w:sz w:val="20"/>
            <w:szCs w:val="20"/>
          </w:rPr>
          <w:fldChar w:fldCharType="end"/>
        </w:r>
      </w:hyperlink>
    </w:p>
    <w:p w14:paraId="31E0518C" w14:textId="6794448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9" w:history="1">
        <w:r w:rsidR="002252B6" w:rsidRPr="00BE3689">
          <w:rPr>
            <w:rStyle w:val="Hipervnculo"/>
            <w:rFonts w:ascii="Avenir Next LT Pro" w:hAnsi="Avenir Next LT Pro"/>
            <w:bCs/>
            <w:noProof/>
            <w:sz w:val="20"/>
            <w:szCs w:val="20"/>
            <w:lang w:val="es-CO"/>
          </w:rPr>
          <w:t>Tabla 22. Anexos del informe técnico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34</w:t>
        </w:r>
        <w:r w:rsidR="002252B6" w:rsidRPr="00BE3689">
          <w:rPr>
            <w:rFonts w:ascii="Avenir Next LT Pro" w:hAnsi="Avenir Next LT Pro"/>
            <w:bCs/>
            <w:noProof/>
            <w:webHidden/>
            <w:sz w:val="20"/>
            <w:szCs w:val="20"/>
          </w:rPr>
          <w:fldChar w:fldCharType="end"/>
        </w:r>
      </w:hyperlink>
    </w:p>
    <w:p w14:paraId="05A52E4C" w14:textId="7E48B95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
          <w:noProof/>
          <w:kern w:val="2"/>
          <w:sz w:val="20"/>
          <w:szCs w:val="20"/>
          <w:lang w:val="es-CO" w:eastAsia="es-CO"/>
          <w14:ligatures w14:val="standardContextual"/>
        </w:rPr>
      </w:pPr>
      <w:hyperlink w:anchor="_Toc209532350" w:history="1">
        <w:r w:rsidR="002252B6" w:rsidRPr="00BE3689">
          <w:rPr>
            <w:rStyle w:val="Hipervnculo"/>
            <w:rFonts w:ascii="Avenir Next LT Pro" w:hAnsi="Avenir Next LT Pro"/>
            <w:bCs/>
            <w:noProof/>
            <w:sz w:val="20"/>
            <w:szCs w:val="20"/>
            <w:lang w:val="es-CO"/>
          </w:rPr>
          <w:t>Tabla 23. </w:t>
        </w:r>
        <w:r w:rsidR="002252B6" w:rsidRPr="00BE3689">
          <w:rPr>
            <w:rStyle w:val="Hipervnculo"/>
            <w:rFonts w:ascii="Avenir Next LT Pro" w:hAnsi="Avenir Next LT Pro" w:cs="Calibri"/>
            <w:bCs/>
            <w:noProof/>
            <w:sz w:val="20"/>
            <w:szCs w:val="20"/>
            <w:lang w:val="es-CO"/>
          </w:rPr>
          <w:t>Historial de cambios.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_Toc209532350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35</w:t>
        </w:r>
        <w:r w:rsidR="002252B6" w:rsidRPr="00BE3689">
          <w:rPr>
            <w:rFonts w:ascii="Avenir Next LT Pro" w:hAnsi="Avenir Next LT Pro"/>
            <w:bCs/>
            <w:noProof/>
            <w:webHidden/>
            <w:sz w:val="20"/>
            <w:szCs w:val="20"/>
          </w:rPr>
          <w:fldChar w:fldCharType="end"/>
        </w:r>
      </w:hyperlink>
    </w:p>
    <w:p w14:paraId="574F8706" w14:textId="2CEDC332" w:rsidR="006C2649" w:rsidRPr="00BE3689" w:rsidRDefault="00AB2254" w:rsidP="002252B6">
      <w:pPr>
        <w:spacing w:line="360" w:lineRule="auto"/>
        <w:rPr>
          <w:rStyle w:val="Hipervnculo"/>
          <w:rFonts w:ascii="Avenir Next LT Pro" w:hAnsi="Avenir Next LT Pro" w:cs="Calibri"/>
          <w:noProof/>
          <w:color w:val="303030"/>
          <w:sz w:val="20"/>
          <w:szCs w:val="20"/>
        </w:rPr>
      </w:pPr>
      <w:r w:rsidRPr="00BE3689">
        <w:rPr>
          <w:rStyle w:val="Hipervnculo"/>
          <w:rFonts w:ascii="Avenir Next LT Pro" w:hAnsi="Avenir Next LT Pro" w:cs="Calibri"/>
          <w:b/>
          <w:noProof/>
          <w:color w:val="303030"/>
          <w:sz w:val="20"/>
          <w:szCs w:val="20"/>
        </w:rPr>
        <w:fldChar w:fldCharType="end"/>
      </w:r>
    </w:p>
    <w:p w14:paraId="4E4DAFCF" w14:textId="272397A9"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1B7DED7D" w14:textId="490C85A3"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4FC52C2A" w14:textId="153732FF" w:rsidR="000165F7" w:rsidRPr="00BE3689" w:rsidRDefault="000165F7" w:rsidP="005E07EF">
      <w:pPr>
        <w:pStyle w:val="TtuloTDC"/>
        <w:spacing w:before="0" w:after="240"/>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t>ÍNDICES DE </w:t>
      </w:r>
      <w:commentRangeStart w:id="11"/>
      <w:r w:rsidR="00026780" w:rsidRPr="00BE3689">
        <w:rPr>
          <w:rFonts w:ascii="Avenir Next LT Pro" w:hAnsi="Avenir Next LT Pro" w:cstheme="minorHAnsi"/>
          <w:color w:val="303030"/>
          <w:sz w:val="32"/>
          <w:szCs w:val="32"/>
        </w:rPr>
        <w:t>GRÁFICA</w:t>
      </w:r>
      <w:r w:rsidRPr="00BE3689">
        <w:rPr>
          <w:rFonts w:ascii="Avenir Next LT Pro" w:hAnsi="Avenir Next LT Pro" w:cstheme="minorHAnsi"/>
          <w:color w:val="303030"/>
          <w:sz w:val="32"/>
          <w:szCs w:val="32"/>
        </w:rPr>
        <w:t>S</w:t>
      </w:r>
      <w:commentRangeEnd w:id="11"/>
      <w:r w:rsidR="00BC6639" w:rsidRPr="00BE3689">
        <w:rPr>
          <w:rStyle w:val="Refdecomentario"/>
          <w:rFonts w:ascii="Tahoma" w:eastAsia="Times New Roman" w:hAnsi="Tahoma"/>
          <w:b w:val="0"/>
          <w:bCs w:val="0"/>
          <w:color w:val="auto"/>
          <w:szCs w:val="20"/>
          <w:lang w:val="es-MX" w:eastAsia="es-MX"/>
        </w:rPr>
        <w:commentReference w:id="11"/>
      </w:r>
    </w:p>
    <w:p w14:paraId="57F5EF0C" w14:textId="7BB26E4F" w:rsidR="001E6DC7" w:rsidRPr="00BE3689" w:rsidRDefault="004016E7"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Calibri"/>
          <w:noProof/>
          <w:color w:val="303030"/>
          <w:sz w:val="20"/>
          <w:szCs w:val="20"/>
          <w:lang w:val="es-CO"/>
        </w:rPr>
        <w:fldChar w:fldCharType="begin"/>
      </w:r>
      <w:r w:rsidRPr="00BE3689">
        <w:rPr>
          <w:rStyle w:val="Hipervnculo"/>
          <w:rFonts w:ascii="Avenir Next LT Pro" w:hAnsi="Avenir Next LT Pro" w:cs="Calibri"/>
          <w:noProof/>
          <w:color w:val="303030"/>
          <w:sz w:val="20"/>
          <w:szCs w:val="20"/>
          <w:lang w:val="es-CO"/>
        </w:rPr>
        <w:instrText xml:space="preserve"> TOC \h \z \c "Gráfica" </w:instrText>
      </w:r>
      <w:r w:rsidRPr="00BE3689">
        <w:rPr>
          <w:rStyle w:val="Hipervnculo"/>
          <w:rFonts w:ascii="Avenir Next LT Pro" w:hAnsi="Avenir Next LT Pro" w:cs="Calibri"/>
          <w:noProof/>
          <w:color w:val="303030"/>
          <w:sz w:val="20"/>
          <w:szCs w:val="20"/>
          <w:lang w:val="es-CO"/>
        </w:rPr>
        <w:fldChar w:fldCharType="separate"/>
      </w:r>
      <w:hyperlink w:anchor="_Toc198219766" w:history="1">
        <w:r w:rsidR="001E6DC7" w:rsidRPr="00BE3689">
          <w:rPr>
            <w:rStyle w:val="Hipervnculo"/>
            <w:rFonts w:ascii="Avenir Next LT Pro" w:hAnsi="Avenir Next LT Pro"/>
            <w:noProof/>
            <w:sz w:val="20"/>
            <w:szCs w:val="20"/>
            <w:lang w:val="es-CO"/>
          </w:rPr>
          <w:t>Gráfica 1. Ruido intradomiciliario diurno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0E0972C" w14:textId="6BF06A21"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7" w:history="1">
        <w:r w:rsidR="001E6DC7" w:rsidRPr="00BE3689">
          <w:rPr>
            <w:rStyle w:val="Hipervnculo"/>
            <w:rFonts w:ascii="Avenir Next LT Pro" w:hAnsi="Avenir Next LT Pro"/>
            <w:noProof/>
            <w:sz w:val="20"/>
            <w:szCs w:val="20"/>
            <w:lang w:val="es-CO"/>
          </w:rPr>
          <w:t>Gráfica 2. Ruido intradomiciliario nocturno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13143779" w14:textId="6173B25D"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8" w:history="1">
        <w:r w:rsidR="001E6DC7" w:rsidRPr="00BE3689">
          <w:rPr>
            <w:rStyle w:val="Hipervnculo"/>
            <w:rFonts w:ascii="Avenir Next LT Pro" w:hAnsi="Avenir Next LT Pro"/>
            <w:noProof/>
            <w:sz w:val="20"/>
            <w:szCs w:val="20"/>
          </w:rPr>
          <w:t>Gráfica 3. </w:t>
        </w:r>
        <w:r w:rsidR="001E6DC7" w:rsidRPr="00BE3689">
          <w:rPr>
            <w:rStyle w:val="Hipervnculo"/>
            <w:rFonts w:ascii="Avenir Next LT Pro" w:hAnsi="Avenir Next LT Pro" w:cstheme="minorHAnsi"/>
            <w:noProof/>
            <w:sz w:val="20"/>
            <w:szCs w:val="20"/>
          </w:rPr>
          <w:t>Comparación Ruido intradomiciliario planta encendida vs Norma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09A0D130" w14:textId="57DFECC9"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9" w:history="1">
        <w:r w:rsidR="001E6DC7" w:rsidRPr="00BE3689">
          <w:rPr>
            <w:rStyle w:val="Hipervnculo"/>
            <w:rFonts w:ascii="Avenir Next LT Pro" w:hAnsi="Avenir Next LT Pro"/>
            <w:noProof/>
            <w:sz w:val="20"/>
            <w:szCs w:val="20"/>
            <w:lang w:val="es-CO"/>
          </w:rPr>
          <w:t>Gráfica 4. </w:t>
        </w:r>
        <w:r w:rsidR="001E6DC7" w:rsidRPr="00BE3689">
          <w:rPr>
            <w:rStyle w:val="Hipervnculo"/>
            <w:rFonts w:ascii="Avenir Next LT Pro" w:hAnsi="Avenir Next LT Pro" w:cstheme="minorHAnsi"/>
            <w:noProof/>
            <w:sz w:val="20"/>
            <w:szCs w:val="20"/>
            <w:lang w:val="es-CO"/>
          </w:rPr>
          <w:t>Comparación Ruido intradomiciliario planta encendida vs Norma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_Toc198219769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26</w:t>
        </w:r>
        <w:r w:rsidR="001E6DC7" w:rsidRPr="00BE3689">
          <w:rPr>
            <w:rFonts w:ascii="Avenir Next LT Pro" w:hAnsi="Avenir Next LT Pro"/>
            <w:noProof/>
            <w:webHidden/>
            <w:sz w:val="20"/>
            <w:szCs w:val="20"/>
          </w:rPr>
          <w:fldChar w:fldCharType="end"/>
        </w:r>
      </w:hyperlink>
    </w:p>
    <w:p w14:paraId="3B64731D" w14:textId="7985C2B3" w:rsidR="000134E9" w:rsidRPr="00BE3689" w:rsidRDefault="004016E7" w:rsidP="001E6DC7">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BE3689">
        <w:rPr>
          <w:rStyle w:val="Hipervnculo"/>
          <w:rFonts w:ascii="Avenir Next LT Pro" w:hAnsi="Avenir Next LT Pro" w:cs="Calibri"/>
          <w:noProof/>
          <w:color w:val="303030"/>
          <w:sz w:val="20"/>
          <w:szCs w:val="20"/>
          <w:lang w:val="es-CO"/>
        </w:rPr>
        <w:fldChar w:fldCharType="end"/>
      </w:r>
      <w:r w:rsidR="000134E9" w:rsidRPr="00BE3689">
        <w:rPr>
          <w:rFonts w:ascii="Avenir Next LT Pro" w:hAnsi="Avenir Next LT Pro" w:cstheme="minorHAnsi"/>
          <w:color w:val="303030"/>
          <w:sz w:val="20"/>
          <w:szCs w:val="20"/>
          <w:lang w:val="es-CO"/>
        </w:rPr>
        <w:br w:type="page"/>
      </w:r>
    </w:p>
    <w:p w14:paraId="76391DB7" w14:textId="25700668" w:rsidR="000165F7" w:rsidRPr="00BE3689" w:rsidRDefault="000165F7" w:rsidP="004B1DB6">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w:t>
      </w:r>
      <w:r w:rsidR="00026780" w:rsidRPr="00BE3689">
        <w:rPr>
          <w:rFonts w:ascii="Avenir Next LT Pro" w:hAnsi="Avenir Next LT Pro" w:cstheme="minorHAnsi"/>
          <w:color w:val="303030"/>
          <w:sz w:val="32"/>
          <w:szCs w:val="32"/>
        </w:rPr>
        <w:t>NDICES DE </w:t>
      </w:r>
      <w:commentRangeStart w:id="12"/>
      <w:r w:rsidR="00026780" w:rsidRPr="00BE3689">
        <w:rPr>
          <w:rFonts w:ascii="Avenir Next LT Pro" w:hAnsi="Avenir Next LT Pro" w:cstheme="minorHAnsi"/>
          <w:color w:val="303030"/>
          <w:sz w:val="32"/>
          <w:szCs w:val="32"/>
        </w:rPr>
        <w:t>FOTOGRAFÍAS</w:t>
      </w:r>
      <w:commentRangeEnd w:id="12"/>
      <w:r w:rsidR="00BC6639" w:rsidRPr="00BE3689">
        <w:rPr>
          <w:rStyle w:val="Refdecomentario"/>
          <w:rFonts w:ascii="Tahoma" w:eastAsia="Times New Roman" w:hAnsi="Tahoma"/>
          <w:b w:val="0"/>
          <w:bCs w:val="0"/>
          <w:color w:val="auto"/>
          <w:szCs w:val="20"/>
          <w:lang w:val="es-MX" w:eastAsia="es-MX"/>
        </w:rPr>
        <w:commentReference w:id="12"/>
      </w:r>
    </w:p>
    <w:bookmarkStart w:id="13" w:name="_Toc337484804"/>
    <w:p w14:paraId="474972FA" w14:textId="033B3DC6"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"Fotografía" </w:instrText>
      </w:r>
      <w:r w:rsidRPr="00BE3689">
        <w:rPr>
          <w:rStyle w:val="Hipervnculo"/>
          <w:rFonts w:ascii="Avenir Next LT Pro" w:hAnsi="Avenir Next LT Pro" w:cstheme="minorHAnsi"/>
          <w:noProof/>
          <w:color w:val="303030"/>
          <w:sz w:val="20"/>
          <w:szCs w:val="20"/>
          <w:lang w:val="es-CO"/>
        </w:rPr>
        <w:fldChar w:fldCharType="separate"/>
      </w:r>
      <w:hyperlink w:anchor="_Toc198219817" w:history="1">
        <w:r w:rsidR="001E6DC7" w:rsidRPr="00BE3689">
          <w:rPr>
            <w:rStyle w:val="Hipervnculo"/>
            <w:rFonts w:ascii="Avenir Next LT Pro" w:hAnsi="Avenir Next LT Pro"/>
            <w:noProof/>
            <w:sz w:val="20"/>
            <w:szCs w:val="20"/>
            <w:lang w:val="es-CO"/>
          </w:rPr>
          <w:t>Fotografía 1. Mediciones en el punto RI</w:t>
        </w:r>
        <w:r w:rsidR="001E6DC7" w:rsidRPr="00BE3689">
          <w:rPr>
            <w:rStyle w:val="Hipervnculo"/>
            <w:rFonts w:ascii="Avenir Next LT Pro" w:hAnsi="Avenir Next LT Pro" w:cstheme="minorHAnsi"/>
            <w:noProof/>
            <w:sz w:val="20"/>
            <w:szCs w:val="20"/>
            <w:lang w:val="es-CO"/>
          </w:rPr>
          <w:t> </w:t>
        </w:r>
        <w:r w:rsidR="001E6DC7" w:rsidRPr="00BE3689">
          <w:rPr>
            <w:rStyle w:val="Hipervnculo"/>
            <w:rFonts w:ascii="Avenir Next LT Pro" w:hAnsi="Avenir Next LT Pro"/>
            <w:noProof/>
            <w:sz w:val="20"/>
            <w:szCs w:val="20"/>
            <w:lang w:val="es-CO"/>
          </w:rPr>
          <w:t>jornada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67CCC958" w14:textId="01496750"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18" w:history="1">
        <w:r w:rsidR="001E6DC7" w:rsidRPr="00BE3689">
          <w:rPr>
            <w:rStyle w:val="Hipervnculo"/>
            <w:rFonts w:ascii="Avenir Next LT Pro" w:hAnsi="Avenir Next LT Pro" w:cstheme="minorHAnsi"/>
            <w:noProof/>
            <w:sz w:val="20"/>
            <w:szCs w:val="20"/>
            <w:lang w:val="es-CO"/>
          </w:rPr>
          <w:t>Fotografía 2. Mediciones en el punto RI jornada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724D9B9" w14:textId="36551DB8" w:rsidR="000134E9" w:rsidRPr="00BE3689" w:rsidRDefault="00026780"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fldChar w:fldCharType="end"/>
      </w:r>
    </w:p>
    <w:p w14:paraId="3FCB0AB4"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54DA280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32F60BE"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3F649F8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9CC54D5" w14:textId="0639399F"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br w:type="page"/>
      </w:r>
    </w:p>
    <w:p w14:paraId="62DC1092" w14:textId="12491C38" w:rsidR="00026780" w:rsidRPr="00BE3689" w:rsidRDefault="00026780" w:rsidP="00715DBD">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ÍNDICES DE </w:t>
      </w:r>
      <w:commentRangeStart w:id="14"/>
      <w:r w:rsidRPr="00BE3689">
        <w:rPr>
          <w:rFonts w:ascii="Avenir Next LT Pro" w:hAnsi="Avenir Next LT Pro" w:cstheme="minorHAnsi"/>
          <w:color w:val="303030"/>
          <w:sz w:val="32"/>
          <w:szCs w:val="32"/>
        </w:rPr>
        <w:t>FIGURAS</w:t>
      </w:r>
      <w:commentRangeEnd w:id="14"/>
      <w:r w:rsidR="00BC6639" w:rsidRPr="00BE3689">
        <w:rPr>
          <w:rStyle w:val="Refdecomentario"/>
          <w:rFonts w:ascii="Tahoma" w:eastAsia="Times New Roman" w:hAnsi="Tahoma"/>
          <w:b w:val="0"/>
          <w:bCs w:val="0"/>
          <w:color w:val="auto"/>
          <w:szCs w:val="20"/>
          <w:lang w:val="es-MX" w:eastAsia="es-MX"/>
        </w:rPr>
        <w:commentReference w:id="14"/>
      </w:r>
    </w:p>
    <w:p w14:paraId="51BAE2CD" w14:textId="21BD82D1"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"Figura" </w:instrText>
      </w:r>
      <w:r w:rsidRPr="00BE3689">
        <w:rPr>
          <w:rStyle w:val="Hipervnculo"/>
          <w:rFonts w:ascii="Avenir Next LT Pro" w:hAnsi="Avenir Next LT Pro" w:cstheme="minorHAnsi"/>
          <w:noProof/>
          <w:color w:val="303030"/>
          <w:sz w:val="20"/>
          <w:szCs w:val="20"/>
          <w:lang w:val="es-CO"/>
        </w:rPr>
        <w:fldChar w:fldCharType="separate"/>
      </w:r>
      <w:hyperlink w:anchor="_Toc198219831" w:history="1">
        <w:r w:rsidR="001E6DC7" w:rsidRPr="00BE3689">
          <w:rPr>
            <w:rStyle w:val="Hipervnculo"/>
            <w:rFonts w:ascii="Avenir Next LT Pro" w:hAnsi="Avenir Next LT Pro" w:cstheme="minorHAnsi"/>
            <w:noProof/>
            <w:sz w:val="20"/>
            <w:szCs w:val="20"/>
            <w:lang w:val="es-CO"/>
          </w:rPr>
          <w:t>Figura 1. Ubicación del punto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_Toc198219831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12</w:t>
        </w:r>
        <w:r w:rsidR="001E6DC7" w:rsidRPr="00BE3689">
          <w:rPr>
            <w:rFonts w:ascii="Avenir Next LT Pro" w:hAnsi="Avenir Next LT Pro"/>
            <w:noProof/>
            <w:webHidden/>
            <w:sz w:val="20"/>
            <w:szCs w:val="20"/>
          </w:rPr>
          <w:fldChar w:fldCharType="end"/>
        </w:r>
      </w:hyperlink>
    </w:p>
    <w:p w14:paraId="099BA858" w14:textId="3BA63828"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2" w:history="1">
        <w:r w:rsidR="001E6DC7" w:rsidRPr="00BE3689">
          <w:rPr>
            <w:rStyle w:val="Hipervnculo"/>
            <w:rFonts w:ascii="Avenir Next LT Pro" w:hAnsi="Avenir Next LT Pro" w:cstheme="minorHAnsi"/>
            <w:noProof/>
            <w:sz w:val="20"/>
            <w:szCs w:val="20"/>
            <w:lang w:eastAsia="es-ES"/>
          </w:rPr>
          <w:t>Figura 2. Equipos de monitoreo de ruido (Imágenes de referencia).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_Toc198219832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13</w:t>
        </w:r>
        <w:r w:rsidR="001E6DC7" w:rsidRPr="00BE3689">
          <w:rPr>
            <w:rFonts w:ascii="Avenir Next LT Pro" w:hAnsi="Avenir Next LT Pro"/>
            <w:noProof/>
            <w:webHidden/>
            <w:sz w:val="20"/>
            <w:szCs w:val="20"/>
          </w:rPr>
          <w:fldChar w:fldCharType="end"/>
        </w:r>
      </w:hyperlink>
    </w:p>
    <w:p w14:paraId="3395F197" w14:textId="758FFF84"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3" w:history="1">
        <w:r w:rsidR="001E6DC7" w:rsidRPr="00BE3689">
          <w:rPr>
            <w:rStyle w:val="Hipervnculo"/>
            <w:rFonts w:ascii="Avenir Next LT Pro" w:hAnsi="Avenir Next LT Pro" w:cstheme="minorHAnsi"/>
            <w:noProof/>
            <w:sz w:val="20"/>
            <w:szCs w:val="20"/>
          </w:rPr>
          <w:t>Figura 3. Rosa de viento de la zona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_Toc198219833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22</w:t>
        </w:r>
        <w:r w:rsidR="001E6DC7" w:rsidRPr="00BE3689">
          <w:rPr>
            <w:rFonts w:ascii="Avenir Next LT Pro" w:hAnsi="Avenir Next LT Pro"/>
            <w:noProof/>
            <w:webHidden/>
            <w:sz w:val="20"/>
            <w:szCs w:val="20"/>
          </w:rPr>
          <w:fldChar w:fldCharType="end"/>
        </w:r>
      </w:hyperlink>
    </w:p>
    <w:p w14:paraId="1A61FB7C" w14:textId="319402FA"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4" w:history="1">
        <w:r w:rsidR="001E6DC7" w:rsidRPr="00BE3689">
          <w:rPr>
            <w:rStyle w:val="Hipervnculo"/>
            <w:rFonts w:ascii="Avenir Next LT Pro" w:hAnsi="Avenir Next LT Pro"/>
            <w:noProof/>
            <w:sz w:val="20"/>
            <w:szCs w:val="20"/>
            <w:lang w:val="es-CO"/>
          </w:rPr>
          <w:t>Figura 4. Identificación de asentamientos poblacionales</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_Toc198219834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3BF97E6B" w14:textId="40431E06"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5" w:history="1">
        <w:r w:rsidR="001E6DC7" w:rsidRPr="00BE3689">
          <w:rPr>
            <w:rStyle w:val="Hipervnculo"/>
            <w:rFonts w:ascii="Avenir Next LT Pro" w:hAnsi="Avenir Next LT Pro" w:cs="Calibri"/>
            <w:noProof/>
            <w:sz w:val="20"/>
            <w:szCs w:val="20"/>
            <w:lang w:val="es-CO"/>
          </w:rPr>
          <w:t>Figura 5</w:t>
        </w:r>
        <w:r w:rsidR="001E6DC7" w:rsidRPr="00BE3689">
          <w:rPr>
            <w:rStyle w:val="Hipervnculo"/>
            <w:rFonts w:ascii="Avenir Next LT Pro" w:hAnsi="Avenir Next LT Pro"/>
            <w:noProof/>
            <w:sz w:val="20"/>
            <w:szCs w:val="20"/>
            <w:lang w:val="es-CO"/>
          </w:rPr>
          <w:t>. Mapa detallado de la posición de las fuentes de sonido, objetos relevantes y puntos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_Toc198219835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30</w:t>
        </w:r>
        <w:r w:rsidR="001E6DC7" w:rsidRPr="00BE3689">
          <w:rPr>
            <w:rFonts w:ascii="Avenir Next LT Pro" w:hAnsi="Avenir Next LT Pro"/>
            <w:noProof/>
            <w:webHidden/>
            <w:sz w:val="20"/>
            <w:szCs w:val="20"/>
          </w:rPr>
          <w:fldChar w:fldCharType="end"/>
        </w:r>
      </w:hyperlink>
    </w:p>
    <w:p w14:paraId="6D739573" w14:textId="52E2F617"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6" w:history="1">
        <w:r w:rsidR="001E6DC7" w:rsidRPr="00BE3689">
          <w:rPr>
            <w:rStyle w:val="Hipervnculo"/>
            <w:rFonts w:ascii="Avenir Next LT Pro" w:hAnsi="Avenir Next LT Pro" w:cs="Calibri"/>
            <w:noProof/>
            <w:sz w:val="20"/>
            <w:szCs w:val="20"/>
          </w:rPr>
          <w:t>Figura 6. Declaración binaria con la regla de aceptación simple</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31</w:t>
        </w:r>
        <w:r w:rsidR="001E6DC7" w:rsidRPr="00BE3689">
          <w:rPr>
            <w:rFonts w:ascii="Avenir Next LT Pro" w:hAnsi="Avenir Next LT Pro"/>
            <w:noProof/>
            <w:webHidden/>
            <w:sz w:val="20"/>
            <w:szCs w:val="20"/>
          </w:rPr>
          <w:fldChar w:fldCharType="end"/>
        </w:r>
      </w:hyperlink>
    </w:p>
    <w:p w14:paraId="64F4BC88" w14:textId="06396108" w:rsidR="000134E9" w:rsidRPr="00BE3689" w:rsidRDefault="00026780" w:rsidP="00636E14">
      <w:pPr>
        <w:spacing w:line="360" w:lineRule="auto"/>
        <w:jc w:val="both"/>
        <w:rPr>
          <w:rStyle w:val="Hipervnculo"/>
          <w:rFonts w:ascii="Avenir Next LT Pro" w:hAnsi="Avenir Next LT Pro" w:cstheme="minorHAnsi"/>
          <w:noProof/>
          <w:color w:val="303030"/>
          <w:sz w:val="20"/>
          <w:szCs w:val="20"/>
        </w:rPr>
      </w:pPr>
      <w:r w:rsidRPr="00BE3689">
        <w:rPr>
          <w:rStyle w:val="Hipervnculo"/>
          <w:rFonts w:ascii="Avenir Next LT Pro" w:hAnsi="Avenir Next LT Pro" w:cstheme="minorHAnsi"/>
          <w:noProof/>
          <w:color w:val="303030"/>
          <w:sz w:val="20"/>
          <w:szCs w:val="20"/>
        </w:rPr>
        <w:fldChar w:fldCharType="end"/>
      </w:r>
      <w:r w:rsidR="000134E9" w:rsidRPr="00BE3689">
        <w:rPr>
          <w:rStyle w:val="Hipervnculo"/>
          <w:rFonts w:ascii="Avenir Next LT Pro" w:hAnsi="Avenir Next LT Pro" w:cstheme="minorHAnsi"/>
          <w:noProof/>
          <w:color w:val="303030"/>
          <w:sz w:val="20"/>
          <w:szCs w:val="20"/>
        </w:rPr>
        <w:br w:type="page"/>
      </w:r>
    </w:p>
    <w:p w14:paraId="34EAD4EA" w14:textId="75E02B59" w:rsidR="000165F7" w:rsidRPr="00BE3689"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5" w:name="_Toc211423067"/>
      <w:bookmarkStart w:id="16" w:name="_Toc215310858"/>
      <w:r w:rsidRPr="00BE3689">
        <w:rPr>
          <w:rFonts w:ascii="Avenir Next LT Pro" w:hAnsi="Avenir Next LT Pro" w:cstheme="minorHAnsi"/>
          <w:bCs w:val="0"/>
          <w:color w:val="303030"/>
          <w:sz w:val="40"/>
          <w:szCs w:val="40"/>
        </w:rPr>
        <w:lastRenderedPageBreak/>
        <w:t>I</w:t>
      </w:r>
      <w:bookmarkEnd w:id="5"/>
      <w:bookmarkEnd w:id="6"/>
      <w:bookmarkEnd w:id="7"/>
      <w:bookmarkEnd w:id="13"/>
      <w:r w:rsidR="00BB3CC1" w:rsidRPr="00BE3689">
        <w:rPr>
          <w:rFonts w:ascii="Avenir Next LT Pro" w:hAnsi="Avenir Next LT Pro" w:cstheme="minorHAnsi"/>
          <w:bCs w:val="0"/>
          <w:color w:val="303030"/>
          <w:sz w:val="40"/>
          <w:szCs w:val="40"/>
        </w:rPr>
        <w:t>NFORMACIÓN GENERAL</w:t>
      </w:r>
      <w:bookmarkEnd w:id="15"/>
      <w:bookmarkEnd w:id="16"/>
    </w:p>
    <w:p w14:paraId="173DCB0C" w14:textId="77777777" w:rsidR="00AD711E" w:rsidRPr="003D6EBD" w:rsidRDefault="00AD711E" w:rsidP="002D72CE">
      <w:pPr>
        <w:rPr>
          <w:rFonts w:ascii="Avenir Next LT Pro" w:hAnsi="Avenir Next LT Pro"/>
          <w:color w:val="303030"/>
        </w:rPr>
      </w:pPr>
    </w:p>
    <w:p w14:paraId="47A7D333" w14:textId="68FEA921" w:rsidR="00B36192" w:rsidRPr="003D6EBD" w:rsidRDefault="00603738" w:rsidP="00603738">
      <w:pPr>
        <w:pStyle w:val="Ttulo2"/>
        <w:numPr>
          <w:ilvl w:val="1"/>
          <w:numId w:val="21"/>
        </w:numPr>
        <w:rPr>
          <w:rFonts w:ascii="Avenir Next LT Pro" w:hAnsi="Avenir Next LT Pro"/>
          <w:color w:val="303030"/>
          <w:sz w:val="28"/>
          <w:szCs w:val="28"/>
        </w:rPr>
      </w:pPr>
      <w:bookmarkStart w:id="17" w:name="_Toc211423068"/>
      <w:bookmarkStart w:id="18" w:name="_Ref12440758"/>
      <w:bookmarkStart w:id="19" w:name="_Toc215310859"/>
      <w:r w:rsidRPr="003D6EBD">
        <w:rPr>
          <w:rFonts w:ascii="Avenir Next LT Pro" w:hAnsi="Avenir Next LT Pro"/>
          <w:color w:val="303030"/>
          <w:sz w:val="28"/>
          <w:szCs w:val="28"/>
        </w:rPr>
        <w:t>Información de la </w:t>
      </w:r>
      <w:commentRangeStart w:id="20"/>
      <w:commentRangeStart w:id="21"/>
      <w:r w:rsidRPr="003D6EBD">
        <w:rPr>
          <w:rFonts w:ascii="Avenir Next LT Pro" w:hAnsi="Avenir Next LT Pro"/>
          <w:color w:val="303030"/>
          <w:sz w:val="28"/>
          <w:szCs w:val="28"/>
        </w:rPr>
        <w:t>empresa</w:t>
      </w:r>
      <w:commentRangeEnd w:id="20"/>
      <w:r w:rsidR="003D6EBD" w:rsidRPr="003D6EBD">
        <w:rPr>
          <w:rStyle w:val="Refdecomentario"/>
          <w:rFonts w:ascii="Tahoma" w:hAnsi="Tahoma"/>
          <w:b w:val="0"/>
          <w:bCs w:val="0"/>
          <w:szCs w:val="20"/>
          <w:lang w:val="es-MX" w:eastAsia="es-MX"/>
        </w:rPr>
        <w:commentReference w:id="20"/>
      </w:r>
      <w:commentRangeEnd w:id="21"/>
      <w:r w:rsidR="003D6EBD" w:rsidRPr="003D6EBD">
        <w:rPr>
          <w:rStyle w:val="Refdecomentario"/>
          <w:rFonts w:ascii="Tahoma" w:hAnsi="Tahoma"/>
          <w:b w:val="0"/>
          <w:bCs w:val="0"/>
          <w:szCs w:val="20"/>
          <w:lang w:val="es-MX" w:eastAsia="es-MX"/>
        </w:rPr>
        <w:commentReference w:id="21"/>
      </w:r>
      <w:bookmarkEnd w:id="17"/>
      <w:bookmarkEnd w:id="19"/>
    </w:p>
    <w:p w14:paraId="0CAB4CC7" w14:textId="77777777" w:rsidR="00837535" w:rsidRPr="00686E9B"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3D6EBD" w:rsidRPr="00E906E1" w14:paraId="098A491B" w14:textId="77777777" w:rsidTr="00E62DFE">
        <w:tc>
          <w:tcPr>
            <w:tcW w:w="3256" w:type="dxa"/>
          </w:tcPr>
          <w:p w14:paraId="5B5CC36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Razón social:</w:t>
            </w:r>
          </w:p>
        </w:tc>
        <w:tc>
          <w:tcPr>
            <w:tcW w:w="5572" w:type="dxa"/>
          </w:tcPr>
          <w:p w14:paraId="10C2502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{tag_razon_social}</w:t>
            </w:r>
          </w:p>
        </w:tc>
      </w:tr>
      <w:tr w:rsidR="003D6EBD" w:rsidRPr="00E906E1" w14:paraId="5F8E733A" w14:textId="77777777" w:rsidTr="00E62DFE">
        <w:tc>
          <w:tcPr>
            <w:tcW w:w="3256" w:type="dxa"/>
          </w:tcPr>
          <w:p w14:paraId="19234F3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Correo contacto ambiental:</w:t>
            </w:r>
          </w:p>
        </w:tc>
        <w:tc>
          <w:tcPr>
            <w:tcW w:w="5572" w:type="dxa"/>
          </w:tcPr>
          <w:p w14:paraId="7AA3234E"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{tag_correo_valor}</w:t>
            </w:r>
          </w:p>
        </w:tc>
      </w:tr>
      <w:tr w:rsidR="003D6EBD" w:rsidRPr="00E906E1" w14:paraId="345E5AF8" w14:textId="77777777" w:rsidTr="00E62DFE">
        <w:tc>
          <w:tcPr>
            <w:tcW w:w="3256" w:type="dxa"/>
          </w:tcPr>
          <w:p w14:paraId="76E756B4" w14:textId="3F0F9E8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Nombre del cliente:</w:t>
            </w:r>
          </w:p>
        </w:tc>
        <w:tc>
          <w:tcPr>
            <w:tcW w:w="5572" w:type="dxa"/>
          </w:tcPr>
          <w:p w14:paraId="23F6210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{tag_representante}</w:t>
            </w:r>
          </w:p>
        </w:tc>
      </w:tr>
      <w:tr w:rsidR="003D6EBD" w:rsidRPr="00E906E1" w14:paraId="47314021" w14:textId="77777777" w:rsidTr="00E62DFE">
        <w:tc>
          <w:tcPr>
            <w:tcW w:w="3256" w:type="dxa"/>
          </w:tcPr>
          <w:p w14:paraId="22D4A9D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Teléfono: </w:t>
            </w:r>
          </w:p>
        </w:tc>
        <w:tc>
          <w:tcPr>
            <w:tcW w:w="5572" w:type="dxa"/>
          </w:tcPr>
          <w:p w14:paraId="53859851"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{tag_telefono_valor}</w:t>
            </w:r>
          </w:p>
        </w:tc>
      </w:tr>
      <w:tr w:rsidR="003D6EBD" w:rsidRPr="00E906E1" w14:paraId="2105D355" w14:textId="77777777" w:rsidTr="00E62DFE">
        <w:tc>
          <w:tcPr>
            <w:tcW w:w="3256" w:type="dxa"/>
          </w:tcPr>
          <w:p w14:paraId="4776109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Dirección:</w:t>
            </w:r>
          </w:p>
        </w:tc>
        <w:tc>
          <w:tcPr>
            <w:tcW w:w="5572" w:type="dxa"/>
          </w:tcPr>
          <w:p w14:paraId="17688D6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{tag_direccion}</w:t>
            </w:r>
          </w:p>
        </w:tc>
      </w:tr>
      <w:tr w:rsidR="003D6EBD" w:rsidRPr="00E906E1" w14:paraId="2DFD525C" w14:textId="77777777" w:rsidTr="00E62DFE">
        <w:tc>
          <w:tcPr>
            <w:tcW w:w="3256" w:type="dxa"/>
          </w:tcPr>
          <w:p w14:paraId="778923B7"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Departamento:</w:t>
            </w:r>
          </w:p>
        </w:tc>
        <w:tc>
          <w:tcPr>
            <w:tcW w:w="5572" w:type="dxa"/>
          </w:tcPr>
          <w:p w14:paraId="632C1A6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{tag_departamento}</w:t>
            </w:r>
          </w:p>
        </w:tc>
      </w:tr>
      <w:tr w:rsidR="003D6EBD" w:rsidRPr="00E906E1" w14:paraId="5C7CD804" w14:textId="77777777" w:rsidTr="00E62DFE">
        <w:tc>
          <w:tcPr>
            <w:tcW w:w="3256" w:type="dxa"/>
          </w:tcPr>
          <w:p w14:paraId="6A4D59B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Ciudad o municipio: </w:t>
            </w:r>
            <w:r w:rsidRPr="003D6EBD">
              <w:rPr>
                <w:rFonts w:ascii="Avenir Next LT Pro" w:hAnsi="Avenir Next LT Pro" w:cs="Calibri"/>
                <w:color w:val="303030"/>
                <w:sz w:val="22"/>
                <w:szCs w:val="22"/>
              </w:rPr>
              <w:tab/>
            </w:r>
          </w:p>
        </w:tc>
        <w:tc>
          <w:tcPr>
            <w:tcW w:w="5572" w:type="dxa"/>
          </w:tcPr>
          <w:p w14:paraId="347736C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{tag_ciudad}</w:t>
            </w:r>
          </w:p>
        </w:tc>
      </w:tr>
      <w:tr w:rsidR="003D6EBD" w:rsidRPr="00E906E1" w14:paraId="198F1974" w14:textId="77777777" w:rsidTr="00E62DFE">
        <w:tc>
          <w:tcPr>
            <w:tcW w:w="3256" w:type="dxa"/>
          </w:tcPr>
          <w:p w14:paraId="3C77F0FD"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Actividad económica:</w:t>
            </w:r>
          </w:p>
        </w:tc>
        <w:tc>
          <w:tcPr>
            <w:tcW w:w="5572" w:type="dxa"/>
          </w:tcPr>
          <w:p w14:paraId="6A77AFBF" w14:textId="77777777" w:rsidR="003D6EBD" w:rsidRDefault="003D6EBD" w:rsidP="00E62DFE">
            <w:pPr>
              <w:spacing w:line="360" w:lineRule="auto"/>
              <w:rPr>
                <w:rFonts w:ascii="Avenir Next LT Pro" w:hAnsi="Avenir Next LT Pro"/>
                <w:color w:val="303030"/>
                <w:sz w:val="22"/>
                <w:szCs w:val="22"/>
              </w:rPr>
            </w:pPr>
            <w:r w:rsidRPr="003D6EBD">
              <w:rPr>
                <w:rFonts w:ascii="Avenir Next LT Pro" w:hAnsi="Avenir Next LT Pro"/>
                <w:color w:val="303030"/>
                <w:sz w:val="22"/>
                <w:szCs w:val="22"/>
              </w:rPr>
              <w:t>{tag_actividad_economica} </w:t>
            </w:r>
          </w:p>
          <w:p w14:paraId="6064E416" w14:textId="77777777" w:rsidR="00CA5D1D" w:rsidRPr="003D6EBD" w:rsidRDefault="00CA5D1D" w:rsidP="00E62DFE">
            <w:pPr>
              <w:spacing w:line="360" w:lineRule="auto"/>
              <w:rPr>
                <w:rFonts w:ascii="Avenir Next LT Pro" w:hAnsi="Avenir Next LT Pro" w:cs="Calibri"/>
                <w:b/>
                <w:color w:val="303030"/>
                <w:sz w:val="22"/>
                <w:szCs w:val="22"/>
              </w:rPr>
            </w:pPr>
          </w:p>
        </w:tc>
      </w:tr>
    </w:tbl>
    <w:p w14:paraId="46E2AC0E" w14:textId="4A703FA8" w:rsidR="004D2363" w:rsidRDefault="004D2363" w:rsidP="004D2363">
      <w:pPr>
        <w:pStyle w:val="Ttulo2"/>
        <w:numPr>
          <w:ilvl w:val="1"/>
          <w:numId w:val="21"/>
        </w:numPr>
        <w:rPr>
          <w:rFonts w:ascii="Avenir Next LT Pro" w:hAnsi="Avenir Next LT Pro"/>
          <w:color w:val="303030"/>
          <w:sz w:val="28"/>
          <w:szCs w:val="28"/>
        </w:rPr>
      </w:pPr>
      <w:bookmarkStart w:id="22" w:name="_Toc211423069"/>
      <w:bookmarkStart w:id="23" w:name="_Toc215310860"/>
      <w:r w:rsidRPr="004D2363">
        <w:rPr>
          <w:rFonts w:ascii="Avenir Next LT Pro" w:hAnsi="Avenir Next LT Pro"/>
          <w:color w:val="303030"/>
          <w:sz w:val="28"/>
          <w:szCs w:val="28"/>
        </w:rPr>
        <w:t>Empresa responsable del estudio</w:t>
      </w:r>
      <w:bookmarkEnd w:id="23"/>
    </w:p>
    <w:p w14:paraId="6E052B7D" w14:textId="77777777" w:rsidR="004D2363" w:rsidRDefault="004D2363" w:rsidP="004D2363"/>
    <w:p w14:paraId="71E4FA18" w14:textId="7EBCAC5F" w:rsidR="004D2363" w:rsidRPr="004D2363" w:rsidRDefault="004D2363" w:rsidP="004D2363">
      <w:pPr>
        <w:spacing w:after="240" w:line="360" w:lineRule="auto"/>
        <w:jc w:val="both"/>
        <w:rPr>
          <w:rFonts w:ascii="Avenir Next LT Pro" w:hAnsi="Avenir Next LT Pro" w:cstheme="minorHAnsi"/>
          <w:color w:val="303030"/>
          <w:sz w:val="22"/>
          <w:szCs w:val="22"/>
        </w:rPr>
      </w:pPr>
      <w:r w:rsidRPr="00E906E1">
        <w:rPr>
          <w:rFonts w:ascii="Avenir Next LT Pro" w:hAnsi="Avenir Next LT Pro" w:cstheme="minorHAnsi"/>
          <w:b/>
          <w:bCs/>
          <w:color w:val="303030"/>
          <w:sz w:val="22"/>
          <w:szCs w:val="22"/>
        </w:rPr>
        <w:t>{contrato_los_servicios_de_servicios_de_ingenieria__1}</w:t>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contrató los servicios de </w:t>
      </w:r>
      <w:r w:rsidRPr="00837535">
        <w:rPr>
          <w:rFonts w:ascii="Avenir Next LT Pro" w:hAnsi="Avenir Next LT Pro" w:cstheme="minorHAnsi"/>
          <w:b/>
          <w:bCs/>
          <w:color w:val="303030"/>
          <w:sz w:val="22"/>
          <w:szCs w:val="22"/>
        </w:rPr>
        <w:t>Servicios de Ingeniería y Ambiente S.A.S. - </w:t>
      </w:r>
      <w:r w:rsidRPr="00837535">
        <w:rPr>
          <w:rFonts w:ascii="Avenir Next LT Pro" w:hAnsi="Avenir Next LT Pro" w:cstheme="minorHAnsi"/>
          <w:b/>
          <w:bCs/>
          <w:color w:val="303030"/>
          <w:sz w:val="22"/>
          <w:szCs w:val="22"/>
        </w:rPr>
        <w:t>ALS ENVIRONMENTAL S.A.S.</w:t>
      </w:r>
      <w:r w:rsidRPr="00837535">
        <w:rPr>
          <w:rFonts w:ascii="Avenir Next LT Pro" w:hAnsi="Avenir Next LT Pro" w:cstheme="minorHAnsi"/>
          <w:color w:val="303030"/>
          <w:sz w:val="22"/>
          <w:szCs w:val="22"/>
        </w:rPr>
        <w:t>, para desarrollar </w:t>
      </w:r>
      <w:r w:rsidRPr="00837535">
        <w:rPr>
          <w:rFonts w:ascii="Avenir Next LT Pro" w:hAnsi="Avenir Next LT Pro" w:cs="Calibri"/>
          <w:color w:val="303030"/>
          <w:sz w:val="22"/>
          <w:szCs w:val="22"/>
        </w:rPr>
        <w:t>un monitoreo de </w:t>
      </w:r>
      <w:r w:rsidRPr="00F002A3">
        <w:rPr>
          <w:rFonts w:ascii="Avenir Next LT Pro" w:hAnsi="Avenir Next LT Pro" w:cs="Calibri"/>
          <w:color w:val="303030"/>
          <w:sz w:val="22"/>
          <w:szCs w:val="22"/>
        </w:rPr>
        <w:t>emisión de ruido</w:t>
      </w:r>
      <w:r w:rsidRPr="00837535">
        <w:rPr>
          <w:rFonts w:ascii="Avenir Next LT Pro" w:hAnsi="Avenir Next LT Pro" w:cs="Calibri"/>
          <w:color w:val="303030"/>
          <w:sz w:val="22"/>
          <w:szCs w:val="22"/>
        </w:rPr>
        <w:t>, en </w:t>
      </w:r>
      <w:r w:rsidRPr="00E906E1">
        <w:rPr>
          <w:rFonts w:ascii="Avenir Next LT Pro" w:hAnsi="Avenir Next LT Pro" w:cs="Calibri"/>
          <w:color w:val="303030"/>
          <w:sz w:val="22"/>
          <w:szCs w:val="22"/>
        </w:rPr>
        <w:t>{serambiente_s_a_s_para_desarrollar_un_monitoreo_de_1}</w:t>
      </w:r>
      <w:r w:rsidRPr="00837535">
        <w:rPr>
          <w:rFonts w:ascii="Avenir Next LT Pro" w:hAnsi="Avenir Next LT Pro" w:cstheme="minorHAnsi"/>
          <w:color w:val="303030"/>
          <w:sz w:val="22"/>
          <w:szCs w:val="22"/>
        </w:rPr>
        <w:t> ALS ENVIRONMENTAL S.A.S. es una empresa acreditada por el Instituto de Hidrología, Meteorología y Estudios Ambientales de Colombia – </w:t>
      </w:r>
      <w:r w:rsidRPr="00837535">
        <w:rPr>
          <w:rFonts w:ascii="Avenir Next LT Pro" w:hAnsi="Avenir Next LT Pro" w:cstheme="minorHAnsi"/>
          <w:color w:val="303030"/>
          <w:sz w:val="22"/>
          <w:szCs w:val="22"/>
        </w:rPr>
        <w:t>(IDEAM), a través de la Resolu</w:t>
      </w:r>
      <w:commentRangeStart w:id="24"/>
      <w:r w:rsidRPr="00837535">
        <w:rPr>
          <w:rFonts w:ascii="Avenir Next LT Pro" w:hAnsi="Avenir Next LT Pro" w:cstheme="minorHAnsi"/>
          <w:color w:val="303030"/>
          <w:sz w:val="22"/>
          <w:szCs w:val="22"/>
        </w:rPr>
        <w:t>ción </w:t>
      </w:r>
      <w:commentRangeEnd w:id="24"/>
      <w:r>
        <w:rPr>
          <w:rStyle w:val="Refdecomentario"/>
          <w:rFonts w:ascii="Tahoma" w:hAnsi="Tahoma"/>
          <w:szCs w:val="20"/>
          <w:lang w:val="es-MX" w:eastAsia="es-MX"/>
        </w:rPr>
        <w:commentReference w:id="24"/>
      </w:r>
      <w:proofErr w:type="spellStart"/>
      <w:r w:rsidRPr="008363B1">
        <w:rPr>
          <w:rFonts w:ascii="Avenir Next LT Pro" w:hAnsi="Avenir Next LT Pro" w:cstheme="minorHAnsi"/>
          <w:color w:val="303030"/>
          <w:sz w:val="22"/>
          <w:szCs w:val="22"/>
        </w:rPr>
        <w:t>{serambiente_s_a_s_es_una_empresa_acreditada_por_el_1}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vigente hasta el </w:t>
      </w:r>
      <w:proofErr w:type="spellStart"/>
      <w:r w:rsidRPr="008363B1">
        <w:rPr>
          <w:rFonts w:ascii="Avenir Next LT Pro" w:hAnsi="Avenir Next LT Pro" w:cstheme="minorHAnsi"/>
          <w:color w:val="303030"/>
          <w:sz w:val="22"/>
          <w:szCs w:val="22"/>
        </w:rPr>
        <w:t>{vigente_hasta_el_1}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4E7F8262" w14:textId="6A652FAB" w:rsidR="00A025A5" w:rsidRPr="003D6EBD" w:rsidRDefault="00056631" w:rsidP="004D2363">
      <w:pPr>
        <w:pStyle w:val="Ttulo2"/>
        <w:numPr>
          <w:ilvl w:val="1"/>
          <w:numId w:val="21"/>
        </w:numPr>
        <w:rPr>
          <w:rFonts w:ascii="Avenir Next LT Pro" w:hAnsi="Avenir Next LT Pro"/>
          <w:color w:val="303030"/>
          <w:sz w:val="28"/>
          <w:szCs w:val="28"/>
        </w:rPr>
      </w:pPr>
      <w:bookmarkStart w:id="25" w:name="_Toc215310861"/>
      <w:r w:rsidRPr="003D6EBD">
        <w:rPr>
          <w:rFonts w:ascii="Avenir Next LT Pro" w:hAnsi="Avenir Next LT Pro"/>
          <w:color w:val="303030"/>
          <w:sz w:val="28"/>
          <w:szCs w:val="28"/>
        </w:rPr>
        <w:t>Fecha de la medición</w:t>
      </w:r>
      <w:bookmarkEnd w:id="18"/>
      <w:bookmarkEnd w:id="22"/>
      <w:bookmarkEnd w:id="25"/>
    </w:p>
    <w:p w14:paraId="5076F619" w14:textId="77777777" w:rsidR="00A025A5" w:rsidRPr="00686E9B" w:rsidRDefault="00A025A5" w:rsidP="00A025A5">
      <w:pPr>
        <w:rPr>
          <w:rFonts w:ascii="Avenir Next LT Pro" w:hAnsi="Avenir Next LT Pro"/>
          <w:b/>
          <w:color w:val="303030"/>
          <w:sz w:val="22"/>
          <w:szCs w:val="22"/>
        </w:rPr>
      </w:pPr>
    </w:p>
    <w:p w14:paraId="187D3E00" w14:textId="6B169974" w:rsidR="00A523FA" w:rsidRPr="00D7561C" w:rsidRDefault="00A523FA" w:rsidP="00A523FA">
      <w:pPr>
        <w:spacing w:after="240" w:line="360" w:lineRule="auto"/>
        <w:jc w:val="both"/>
        <w:rPr>
          <w:rFonts w:ascii="Avenir Next LT Pro" w:hAnsi="Avenir Next LT Pro" w:cstheme="minorHAnsi"/>
          <w:color w:val="303030"/>
          <w:sz w:val="22"/>
          <w:szCs w:val="22"/>
        </w:rPr>
      </w:pPr>
      <w:r w:rsidRPr="00010C49">
        <w:rPr>
          <w:rFonts w:ascii="Avenir Next LT Pro" w:hAnsi="Avenir Next LT Pro" w:cstheme="minorHAnsi"/>
          <w:color w:val="303030"/>
          <w:sz w:val="22"/>
          <w:szCs w:val="22"/>
        </w:rPr>
        <w:t>Las </w:t>
      </w:r>
      <w:r w:rsidR="002A64B2" w:rsidRPr="00010C49">
        <w:rPr>
          <w:rFonts w:ascii="Avenir Next LT Pro" w:hAnsi="Avenir Next LT Pro" w:cstheme="minorHAnsi"/>
          <w:color w:val="303030"/>
          <w:sz w:val="22"/>
          <w:szCs w:val="22"/>
        </w:rPr>
        <w:t>mediciones de ruido intradomiciliario se llevaron a cabo </w:t>
      </w:r>
      <w:r w:rsidR="00010C49" w:rsidRPr="00010C49">
        <w:rPr>
          <w:rFonts w:ascii="Avenir Next LT Pro" w:hAnsi="Avenir Next LT Pro" w:cstheme="minorHAnsi"/>
          <w:color w:val="303030"/>
          <w:sz w:val="22"/>
          <w:szCs w:val="22"/>
        </w:rPr>
        <w:t>en</w:t>
      </w:r>
      <w:r w:rsidR="00010C49" w:rsidRPr="00837535">
        <w:rPr>
          <w:rFonts w:ascii="Avenir Next LT Pro" w:hAnsi="Avenir Next LT Pro" w:cstheme="minorHAnsi"/>
          <w:color w:val="303030"/>
          <w:sz w:val="22"/>
          <w:szCs w:val="22"/>
        </w:rPr>
        <w:t> </w:t>
      </w:r>
      <w:commentRangeStart w:id="26"/>
      <w:proofErr w:type="spellStart"/>
      <w:r w:rsidR="00010C49" w:rsidRPr="008363B1">
        <w:rPr>
          <w:rFonts w:ascii="Avenir Next LT Pro" w:hAnsi="Avenir Next LT Pro" w:cstheme="minorHAnsi"/>
          <w:color w:val="303030"/>
          <w:sz w:val="22"/>
          <w:szCs w:val="22"/>
        </w:rPr>
        <w:t>{las_mediciones_de_ruido_intradomiciliario_se_lleva_1}</w:t>
      </w:r>
      <w:commentRangeEnd w:id="26"/>
      <w:proofErr w:type="spellEnd"/>
      <w:r w:rsidR="00E95BEC">
        <w:rPr>
          <w:rStyle w:val="Refdecomentario"/>
          <w:rFonts w:ascii="Tahoma" w:hAnsi="Tahoma"/>
          <w:szCs w:val="20"/>
          <w:lang w:val="es-MX" w:eastAsia="es-MX"/>
        </w:rPr>
        <w:commentReference w:id="26"/>
      </w:r>
      <w:r w:rsidR="00010C49" w:rsidRPr="008363B1">
        <w:rPr>
          <w:rFonts w:ascii="Avenir Next LT Pro" w:hAnsi="Avenir Next LT Pro" w:cstheme="minorHAnsi"/>
          <w:color w:val="303030"/>
          <w:sz w:val="22"/>
          <w:szCs w:val="22"/>
        </w:rPr>
        <w:t>{mediciones_de_ruido_intradomiciliario_se_llevaron__1}</w:t>
      </w:r>
      <w:proofErr w:type="spellStart"/>
      <w:r w:rsidR="00010C49" w:rsidRPr="008363B1">
        <w:rPr>
          <w:rFonts w:ascii="Avenir Next LT Pro" w:hAnsi="Avenir Next LT Pro" w:cstheme="minorHAnsi"/>
          <w:color w:val="303030"/>
          <w:sz w:val="22"/>
          <w:szCs w:val="22"/>
        </w:rPr>
      </w:r>
      <w:proofErr w:type="spellEnd"/>
      <w:r w:rsidR="00010C49" w:rsidRPr="00837535">
        <w:rPr>
          <w:rFonts w:ascii="Avenir Next LT Pro" w:hAnsi="Avenir Next LT Pro" w:cstheme="minorHAnsi"/>
          <w:color w:val="303030"/>
          <w:sz w:val="22"/>
          <w:szCs w:val="22"/>
        </w:rPr>
        <w:t> de monitoreo, ubicados en el área de estudio de la compañía </w:t>
      </w:r>
      <w:r w:rsidR="00010C49" w:rsidRPr="008363B1">
        <w:rPr>
          <w:rFonts w:ascii="Avenir Next LT Pro" w:hAnsi="Avenir Next LT Pro" w:cstheme="minorHAnsi"/>
          <w:b/>
          <w:bCs/>
          <w:color w:val="303030"/>
          <w:sz w:val="22"/>
          <w:szCs w:val="22"/>
        </w:rPr>
        <w:t>{var_1}</w:t>
      </w:r>
      <w:r w:rsidR="00010C49" w:rsidRPr="00837535">
        <w:rPr>
          <w:rFonts w:ascii="Avenir Next LT Pro" w:hAnsi="Avenir Next LT Pro" w:cstheme="minorHAnsi"/>
          <w:color w:val="303030"/>
          <w:sz w:val="22"/>
          <w:szCs w:val="22"/>
        </w:rPr>
        <w:t>, la cual se localiza en el </w:t>
      </w:r>
      <w:commentRangeStart w:id="27"/>
      <w:proofErr w:type="spellStart"/>
      <w:r w:rsidR="00010C49" w:rsidRPr="008363B1">
        <w:rPr>
          <w:rFonts w:ascii="Avenir Next LT Pro" w:hAnsi="Avenir Next LT Pro" w:cstheme="minorHAnsi"/>
          <w:color w:val="303030"/>
          <w:sz w:val="22"/>
          <w:szCs w:val="22"/>
        </w:rPr>
        <w:t>{de_monitoreo_ubicados_en_el_area_de_estudio_de_la__1}</w:t>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commentRangeEnd w:id="27"/>
      <w:proofErr w:type="spellEnd"/>
      <w:r w:rsidR="00E95BEC">
        <w:rPr>
          <w:rStyle w:val="Refdecomentario"/>
          <w:rFonts w:ascii="Tahoma" w:hAnsi="Tahoma"/>
          <w:szCs w:val="20"/>
          <w:lang w:val="es-MX" w:eastAsia="es-MX"/>
        </w:rPr>
        <w:commentReference w:id="27"/>
      </w:r>
      <w:r w:rsidR="002A64B2" w:rsidRPr="00225989">
        <w:rPr>
          <w:rFonts w:ascii="Avenir Next LT Pro" w:hAnsi="Avenir Next LT Pro" w:cstheme="minorHAnsi"/>
          <w:color w:val="303030"/>
          <w:sz w:val="22"/>
          <w:szCs w:val="22"/>
        </w:rPr>
        <w:t>. Cabe señalar que, la jornada de monitoreo se ejecutó el día </w:t>
      </w:r>
      <w:proofErr w:type="spellStart"/>
      <w:r w:rsidR="00225989">
        <w:rPr>
          <w:rFonts w:ascii="Avenir Next LT Pro" w:hAnsi="Avenir Next LT Pro" w:cstheme="minorHAnsi"/>
          <w:color w:val="303030"/>
          <w:sz w:val="22"/>
          <w:szCs w:val="22"/>
        </w:rPr>
        <w:t>{cabe_se_alar_que_la_jornada_de_monitoreo_se_ejecut_1}</w:t>
      </w:r>
      <w:proofErr w:type="spellEnd"/>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commentRangeStart w:id="28"/>
      <w:r w:rsidR="002A64B2" w:rsidRPr="00686E9B">
        <w:rPr>
          <w:rFonts w:ascii="Avenir Next LT Pro" w:hAnsi="Avenir Next LT Pro" w:cstheme="minorHAnsi"/>
          <w:color w:val="303030"/>
          <w:sz w:val="22"/>
          <w:szCs w:val="22"/>
        </w:rPr>
      </w:r>
      <w:commentRangeEnd w:id="28"/>
      <w:r w:rsidR="004A592F">
        <w:rPr>
          <w:rStyle w:val="Refdecomentario"/>
          <w:rFonts w:ascii="Tahoma" w:hAnsi="Tahoma"/>
          <w:szCs w:val="20"/>
          <w:lang w:val="es-MX" w:eastAsia="es-MX"/>
        </w:rPr>
        <w:commentReference w:id="28"/>
      </w:r>
      <w:r w:rsidR="002A64B2" w:rsidRPr="00686E9B">
        <w:rPr>
          <w:rFonts w:ascii="Avenir Next LT Pro" w:hAnsi="Avenir Next LT Pro" w:cstheme="minorHAnsi"/>
          <w:color w:val="303030"/>
          <w:sz w:val="22"/>
          <w:szCs w:val="22"/>
        </w:rPr>
        <w:t>{para_ello_se_tuvo_en_cuenta_los_criterios_establec_1}</w:t>
      </w:r>
      <w:r w:rsidR="002A64B2" w:rsidRPr="00225989">
        <w:rPr>
          <w:rFonts w:ascii="Avenir Next LT Pro" w:hAnsi="Avenir Next LT Pro" w:cstheme="minorHAnsi"/>
          <w:color w:val="303030"/>
          <w:sz w:val="22"/>
          <w:szCs w:val="22"/>
        </w:rPr>
        <w:t>. Para ello se tuvo en cuenta los criterios establecidos en la Resolución 0627 del 07 de abril de 2006 del Ministerio de Ambiente, Vivienda y Desarrollo Territorial, actualmente Ministerio de Ambiente y Desarrollo Sostenible MADS, y </w:t>
      </w:r>
      <w:bookmarkStart w:id="29" w:name="_Hlk158916024"/>
      <w:r w:rsidR="002A64B2" w:rsidRPr="00225989">
        <w:rPr>
          <w:rFonts w:ascii="Avenir Next LT Pro" w:hAnsi="Avenir Next LT Pro" w:cstheme="minorHAnsi"/>
          <w:color w:val="303030"/>
          <w:sz w:val="22"/>
          <w:szCs w:val="22"/>
        </w:rPr>
        <w:t>Resolución 8321 de 1983 del </w:t>
      </w:r>
      <w:r w:rsidR="002A64B2" w:rsidRPr="00225989">
        <w:rPr>
          <w:rFonts w:ascii="Avenir Next LT Pro" w:hAnsi="Avenir Next LT Pro" w:cstheme="minorHAnsi"/>
          <w:color w:val="303030"/>
          <w:sz w:val="22"/>
          <w:szCs w:val="22"/>
        </w:rPr>
        <w:lastRenderedPageBreak/>
        <w:t>Ministerio de Salud</w:t>
      </w:r>
      <w:bookmarkEnd w:id="29"/>
      <w:r w:rsidR="002A64B2" w:rsidRPr="00225989">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w:t>
      </w:r>
      <w:r w:rsidR="002A64B2" w:rsidRPr="00D7561C">
        <w:rPr>
          <w:rFonts w:ascii="Avenir Next LT Pro" w:hAnsi="Avenir Next LT Pro" w:cstheme="minorHAnsi"/>
          <w:color w:val="303030"/>
          <w:sz w:val="22"/>
          <w:szCs w:val="22"/>
        </w:rPr>
        <w:t>planificado en el plan de monitoreo</w:t>
      </w:r>
      <w:r w:rsidRPr="00D7561C">
        <w:rPr>
          <w:rFonts w:ascii="Avenir Next LT Pro" w:hAnsi="Avenir Next LT Pro" w:cstheme="minorHAnsi"/>
          <w:color w:val="303030"/>
          <w:sz w:val="22"/>
          <w:szCs w:val="22"/>
        </w:rPr>
        <w:t>.</w:t>
      </w:r>
      <w:r w:rsidR="00823ABE" w:rsidRPr="00D7561C">
        <w:rPr>
          <w:rFonts w:ascii="Avenir Next LT Pro" w:hAnsi="Avenir Next LT Pro" w:cstheme="minorHAnsi"/>
          <w:color w:val="303030"/>
          <w:sz w:val="22"/>
          <w:szCs w:val="22"/>
        </w:rPr>
        <w:t> </w:t>
      </w:r>
    </w:p>
    <w:p w14:paraId="17C04A7D" w14:textId="41DEB942" w:rsidR="00A523FA" w:rsidRPr="00D7561C"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PO-PSM-01 Planeación y ejecución del servicio.</w:t>
      </w:r>
    </w:p>
    <w:p w14:paraId="46F651A3" w14:textId="0F56326C"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PO-PSM-11</w:t>
      </w:r>
      <w:r w:rsidR="00B14444" w:rsidRPr="00D7561C">
        <w:rPr>
          <w:rFonts w:ascii="Avenir Next LT Pro" w:hAnsi="Avenir Next LT Pro" w:cstheme="minorHAnsi"/>
          <w:color w:val="303030"/>
          <w:sz w:val="22"/>
          <w:szCs w:val="22"/>
        </w:rPr>
        <w:t> </w:t>
      </w:r>
      <w:r w:rsidRPr="00D7561C">
        <w:rPr>
          <w:rFonts w:ascii="Avenir Next LT Pro" w:hAnsi="Avenir Next LT Pro" w:cstheme="minorHAnsi"/>
          <w:color w:val="303030"/>
          <w:sz w:val="22"/>
          <w:szCs w:val="22"/>
        </w:rPr>
        <w:t>Procedimiento de medición de emisión de ruido y ruido ambiental.</w:t>
      </w:r>
    </w:p>
    <w:p w14:paraId="72A6A4D7" w14:textId="77777777"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FO-PO-PSM-72-06 Plan de monitoreo.</w:t>
      </w:r>
    </w:p>
    <w:p w14:paraId="008E988E" w14:textId="411B9A1F" w:rsidR="00D4704F" w:rsidRPr="00D7561C" w:rsidRDefault="00A523FA" w:rsidP="002A64B2">
      <w:pPr>
        <w:numPr>
          <w:ilvl w:val="0"/>
          <w:numId w:val="24"/>
        </w:numPr>
        <w:spacing w:after="240"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PO-PSM-65 Procedimiento para la elaboración de informes técnicos de ruido ambiental y emisión de ruido.</w:t>
      </w:r>
    </w:p>
    <w:p w14:paraId="670DA58F" w14:textId="57F1C1D0" w:rsidR="00A025A5" w:rsidRPr="004D2363" w:rsidRDefault="006311A2" w:rsidP="004D2363">
      <w:pPr>
        <w:pStyle w:val="Ttulo2"/>
        <w:numPr>
          <w:ilvl w:val="1"/>
          <w:numId w:val="21"/>
        </w:numPr>
        <w:rPr>
          <w:rFonts w:ascii="Avenir Next LT Pro" w:hAnsi="Avenir Next LT Pro"/>
          <w:color w:val="303030"/>
          <w:sz w:val="28"/>
          <w:szCs w:val="28"/>
        </w:rPr>
      </w:pPr>
      <w:bookmarkStart w:id="30" w:name="_Toc211423070"/>
      <w:bookmarkStart w:id="31" w:name="_Toc215310862"/>
      <w:r w:rsidRPr="004378D0">
        <w:rPr>
          <w:rFonts w:ascii="Avenir Next LT Pro" w:hAnsi="Avenir Next LT Pro"/>
          <w:color w:val="303030"/>
          <w:sz w:val="28"/>
          <w:szCs w:val="28"/>
        </w:rPr>
        <w:t>Hora </w:t>
      </w:r>
      <w:r w:rsidR="00DC66BA" w:rsidRPr="004378D0">
        <w:rPr>
          <w:rFonts w:ascii="Avenir Next LT Pro" w:hAnsi="Avenir Next LT Pro"/>
          <w:color w:val="303030"/>
          <w:sz w:val="28"/>
          <w:szCs w:val="28"/>
        </w:rPr>
        <w:t>de medición</w:t>
      </w:r>
      <w:bookmarkEnd w:id="30"/>
      <w:bookmarkEnd w:id="31"/>
    </w:p>
    <w:p w14:paraId="29B8351E" w14:textId="77777777" w:rsidR="00A025A5" w:rsidRPr="004378D0" w:rsidRDefault="00A025A5" w:rsidP="00A025A5">
      <w:pPr>
        <w:rPr>
          <w:rFonts w:ascii="Avenir Next LT Pro" w:hAnsi="Avenir Next LT Pro"/>
          <w:b/>
          <w:color w:val="303030"/>
          <w:sz w:val="22"/>
          <w:szCs w:val="22"/>
        </w:rPr>
      </w:pPr>
    </w:p>
    <w:p w14:paraId="4913D709" w14:textId="1C23BBA5" w:rsidR="00B14444" w:rsidRPr="004378D0" w:rsidRDefault="00CA4CB4" w:rsidP="00117608">
      <w:pPr>
        <w:spacing w:after="240" w:line="360" w:lineRule="auto"/>
        <w:jc w:val="both"/>
        <w:rPr>
          <w:rFonts w:ascii="Avenir Next LT Pro" w:hAnsi="Avenir Next LT Pro" w:cstheme="minorHAnsi"/>
          <w:color w:val="303030"/>
          <w:sz w:val="22"/>
          <w:szCs w:val="22"/>
        </w:rPr>
      </w:pPr>
      <w:r w:rsidRPr="004378D0">
        <w:rPr>
          <w:rFonts w:ascii="Avenir Next LT Pro" w:hAnsi="Avenir Next LT Pro" w:cstheme="minorHAnsi"/>
          <w:color w:val="303030"/>
          <w:sz w:val="22"/>
          <w:szCs w:val="22"/>
        </w:rPr>
        <w:t>El monitoreo se realizó en </w:t>
      </w:r>
      <w:r w:rsidRPr="004378D0">
        <w:rPr>
          <w:rFonts w:ascii="Avenir Next LT Pro" w:hAnsi="Avenir Next LT Pro" w:cstheme="minorHAnsi"/>
          <w:color w:val="303030"/>
          <w:sz w:val="22"/>
          <w:szCs w:val="22"/>
        </w:rPr>
        <w:t>{el_monitoreo_se_realizo_en_1}</w:t>
      </w:r>
      <w:r w:rsidRPr="004378D0">
        <w:rPr>
          <w:rFonts w:ascii="Avenir Next LT Pro" w:hAnsi="Avenir Next LT Pro" w:cstheme="minorHAnsi"/>
          <w:color w:val="303030"/>
          <w:sz w:val="22"/>
          <w:szCs w:val="22"/>
        </w:rPr>
        <w:t> los detalles de la fecha y hora de medición se especifican en la </w:t>
      </w:r>
      <w:r w:rsidRPr="004378D0">
        <w:rPr>
          <w:rFonts w:ascii="Avenir Next LT Pro" w:hAnsi="Avenir Next LT Pro" w:cstheme="minorHAnsi"/>
          <w:color w:val="303030"/>
          <w:sz w:val="22"/>
          <w:szCs w:val="22"/>
        </w:rPr>
        <w:fldChar w:fldCharType="begin"/>
      </w:r>
      <w:r w:rsidRPr="004378D0">
        <w:rPr>
          <w:rFonts w:ascii="Avenir Next LT Pro" w:hAnsi="Avenir Next LT Pro" w:cstheme="minorHAnsi"/>
          <w:color w:val="303030"/>
          <w:sz w:val="22"/>
          <w:szCs w:val="22"/>
        </w:rPr>
        <w:instrText xml:space="preserve"> REF _Ref525574272 \h  \* MERGEFORMAT </w:instrText>
      </w:r>
      <w:r w:rsidRPr="004378D0">
        <w:rPr>
          <w:rFonts w:ascii="Avenir Next LT Pro" w:hAnsi="Avenir Next LT Pro" w:cstheme="minorHAnsi"/>
          <w:color w:val="303030"/>
          <w:sz w:val="22"/>
          <w:szCs w:val="22"/>
        </w:rPr>
      </w:r>
      <w:r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1</w:t>
      </w:r>
      <w:r w:rsidRPr="004378D0">
        <w:rPr>
          <w:rFonts w:ascii="Avenir Next LT Pro" w:hAnsi="Avenir Next LT Pro" w:cstheme="minorHAnsi"/>
          <w:color w:val="303030"/>
          <w:sz w:val="22"/>
          <w:szCs w:val="22"/>
        </w:rPr>
        <w:fldChar w:fldCharType="end"/>
      </w:r>
      <w:r w:rsidR="00735628" w:rsidRPr="004378D0">
        <w:rPr>
          <w:rFonts w:ascii="Avenir Next LT Pro" w:hAnsi="Avenir Next LT Pro" w:cstheme="minorHAnsi"/>
          <w:color w:val="303030"/>
          <w:sz w:val="22"/>
          <w:szCs w:val="22"/>
        </w:rPr>
        <w:t> y </w:t>
      </w:r>
      <w:r w:rsidR="00735628" w:rsidRPr="004378D0">
        <w:rPr>
          <w:rFonts w:ascii="Avenir Next LT Pro" w:hAnsi="Avenir Next LT Pro" w:cstheme="minorHAnsi"/>
          <w:color w:val="303030"/>
          <w:sz w:val="22"/>
          <w:szCs w:val="22"/>
        </w:rPr>
        <w:fldChar w:fldCharType="begin"/>
      </w:r>
      <w:r w:rsidR="00735628" w:rsidRPr="004378D0">
        <w:rPr>
          <w:rFonts w:ascii="Avenir Next LT Pro" w:hAnsi="Avenir Next LT Pro" w:cstheme="minorHAnsi"/>
          <w:color w:val="303030"/>
          <w:sz w:val="22"/>
          <w:szCs w:val="22"/>
        </w:rPr>
        <w:instrText xml:space="preserve"> REF _Ref157165249 \h  \* MERGEFORMAT </w:instrText>
      </w:r>
      <w:r w:rsidR="00735628" w:rsidRPr="004378D0">
        <w:rPr>
          <w:rFonts w:ascii="Avenir Next LT Pro" w:hAnsi="Avenir Next LT Pro" w:cstheme="minorHAnsi"/>
          <w:color w:val="303030"/>
          <w:sz w:val="22"/>
          <w:szCs w:val="22"/>
        </w:rPr>
      </w:r>
      <w:r w:rsidR="00735628"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2</w:t>
      </w:r>
      <w:r w:rsidR="00735628" w:rsidRPr="004378D0">
        <w:rPr>
          <w:rFonts w:ascii="Avenir Next LT Pro" w:hAnsi="Avenir Next LT Pro" w:cstheme="minorHAnsi"/>
          <w:color w:val="303030"/>
          <w:sz w:val="22"/>
          <w:szCs w:val="22"/>
        </w:rPr>
        <w:fldChar w:fldCharType="end"/>
      </w:r>
      <w:r w:rsidR="00B14444" w:rsidRPr="004378D0">
        <w:rPr>
          <w:rFonts w:ascii="Avenir Next LT Pro" w:hAnsi="Avenir Next LT Pro" w:cstheme="minorHAnsi"/>
          <w:color w:val="303030"/>
          <w:sz w:val="22"/>
          <w:szCs w:val="22"/>
        </w:rPr>
        <w:t>.</w:t>
      </w:r>
    </w:p>
    <w:p w14:paraId="03658268" w14:textId="7AEF8D89" w:rsidR="00666C3A" w:rsidRPr="004378D0" w:rsidRDefault="00666C3A" w:rsidP="00666C3A">
      <w:pPr>
        <w:jc w:val="center"/>
        <w:rPr>
          <w:rFonts w:ascii="Avenir Next LT Pro" w:hAnsi="Avenir Next LT Pro" w:cstheme="minorHAnsi"/>
          <w:b/>
          <w:color w:val="303030"/>
          <w:sz w:val="20"/>
          <w:szCs w:val="20"/>
        </w:rPr>
      </w:pPr>
      <w:bookmarkStart w:id="32" w:name="_Ref525574272"/>
      <w:bookmarkStart w:id="33" w:name="_Toc11059444"/>
      <w:bookmarkStart w:id="34" w:name="_Toc21682132"/>
      <w:bookmarkStart w:id="35" w:name="_Toc209532328"/>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1</w:t>
      </w:r>
      <w:r w:rsidRPr="004378D0">
        <w:rPr>
          <w:rFonts w:ascii="Avenir Next LT Pro" w:hAnsi="Avenir Next LT Pro" w:cs="Calibri"/>
          <w:b/>
          <w:color w:val="303030"/>
          <w:sz w:val="20"/>
          <w:szCs w:val="20"/>
        </w:rPr>
        <w:fldChar w:fldCharType="end"/>
      </w:r>
      <w:bookmarkEnd w:id="32"/>
      <w:r w:rsidRPr="004378D0">
        <w:rPr>
          <w:rFonts w:ascii="Avenir Next LT Pro" w:hAnsi="Avenir Next LT Pro" w:cs="Calibri"/>
          <w:b/>
          <w:color w:val="303030"/>
          <w:sz w:val="20"/>
          <w:szCs w:val="20"/>
        </w:rPr>
        <w:t>. Hora de Inicio y finalización</w:t>
      </w:r>
      <w:bookmarkEnd w:id="33"/>
      <w:bookmarkEnd w:id="34"/>
      <w:r w:rsidR="00F75896" w:rsidRPr="004378D0">
        <w:rPr>
          <w:rFonts w:ascii="Avenir Next LT Pro" w:hAnsi="Avenir Next LT Pro" w:cs="Calibri"/>
          <w:b/>
          <w:color w:val="303030"/>
          <w:sz w:val="20"/>
          <w:szCs w:val="20"/>
        </w:rPr>
        <w:t> – </w:t>
      </w:r>
      <w:commentRangeStart w:id="36"/>
      <w:r w:rsidR="00F75896" w:rsidRPr="004378D0">
        <w:rPr>
          <w:rFonts w:ascii="Avenir Next LT Pro" w:hAnsi="Avenir Next LT Pro" w:cs="Calibri"/>
          <w:b/>
          <w:color w:val="303030"/>
          <w:sz w:val="20"/>
          <w:szCs w:val="20"/>
        </w:rPr>
        <w:t>{1_hora_de_inicio_y_finalizacion_1}</w:t>
      </w:r>
      <w:commentRangeEnd w:id="36"/>
      <w:r w:rsidR="004378D0">
        <w:rPr>
          <w:rStyle w:val="Refdecomentario"/>
          <w:rFonts w:ascii="Tahoma" w:hAnsi="Tahoma"/>
          <w:szCs w:val="20"/>
          <w:lang w:val="es-MX" w:eastAsia="es-MX"/>
        </w:rPr>
        <w:commentReference w:id="36"/>
      </w:r>
      <w:r w:rsidR="00F75896" w:rsidRPr="004378D0">
        <w:rPr>
          <w:rFonts w:ascii="Avenir Next LT Pro" w:hAnsi="Avenir Next LT Pro" w:cs="Calibri"/>
          <w:b/>
          <w:color w:val="303030"/>
          <w:sz w:val="20"/>
          <w:szCs w:val="20"/>
        </w:rPr>
        <w:t>{hora_de_inicio_y_finalizacion_1}</w:t>
      </w:r>
      <w:r w:rsidR="00F75896" w:rsidRPr="004378D0">
        <w:rPr>
          <w:rFonts w:ascii="Avenir Next LT Pro" w:hAnsi="Avenir Next LT Pro" w:cs="Calibri"/>
          <w:b/>
          <w:color w:val="303030"/>
          <w:sz w:val="20"/>
          <w:szCs w:val="20"/>
        </w:rPr>
        <w:t>a</w:t>
      </w:r>
      <w:r w:rsidR="004F69D1" w:rsidRPr="004378D0">
        <w:rPr>
          <w:rFonts w:ascii="Avenir Next LT Pro" w:hAnsi="Avenir Next LT Pro" w:cs="Calibri"/>
          <w:b/>
          <w:color w:val="303030"/>
          <w:sz w:val="20"/>
          <w:szCs w:val="20"/>
        </w:rPr>
        <w:t>.</w:t>
      </w:r>
      <w:bookmarkEnd w:id="3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4378D0" w14:paraId="775DF066" w14:textId="77777777" w:rsidTr="002A64B2">
        <w:trPr>
          <w:trHeight w:val="20"/>
          <w:jc w:val="center"/>
        </w:trPr>
        <w:tc>
          <w:tcPr>
            <w:tcW w:w="1626" w:type="pct"/>
            <w:vMerge w:val="restart"/>
            <w:noWrap/>
            <w:vAlign w:val="center"/>
            <w:hideMark/>
          </w:tcPr>
          <w:p w14:paraId="684872C5"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w:t>
            </w:r>
            <w:commentRangeStart w:id="37"/>
            <w:r w:rsidRPr="004378D0">
              <w:rPr>
                <w:rFonts w:ascii="Avenir Next LT Pro" w:hAnsi="Avenir Next LT Pro" w:cs="Calibri"/>
                <w:b/>
                <w:bCs/>
                <w:color w:val="FFFFFF" w:themeColor="background1"/>
                <w:sz w:val="20"/>
                <w:szCs w:val="20"/>
              </w:rPr>
              <w:t>medición</w:t>
            </w:r>
            <w:commentRangeEnd w:id="37"/>
            <w:r w:rsidR="004378D0">
              <w:rPr>
                <w:rStyle w:val="Refdecomentario"/>
                <w:rFonts w:ascii="Tahoma" w:hAnsi="Tahoma"/>
                <w:szCs w:val="20"/>
                <w:lang w:val="es-MX" w:eastAsia="es-MX"/>
              </w:rPr>
              <w:commentReference w:id="37"/>
            </w:r>
          </w:p>
        </w:tc>
      </w:tr>
      <w:tr w:rsidR="00837535" w:rsidRPr="004378D0" w14:paraId="330F63D5" w14:textId="77777777" w:rsidTr="002A64B2">
        <w:trPr>
          <w:trHeight w:val="20"/>
          <w:jc w:val="center"/>
        </w:trPr>
        <w:tc>
          <w:tcPr>
            <w:tcW w:w="1626" w:type="pct"/>
            <w:vMerge/>
            <w:vAlign w:val="center"/>
            <w:hideMark/>
          </w:tcPr>
          <w:p w14:paraId="69DC71C3"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837535" w:rsidRPr="004378D0" w14:paraId="549894C8" w14:textId="77777777" w:rsidTr="002A64B2">
        <w:trPr>
          <w:trHeight w:val="20"/>
          <w:jc w:val="center"/>
        </w:trPr>
        <w:tc>
          <w:tcPr>
            <w:tcW w:w="1626" w:type="pct"/>
            <w:vMerge/>
            <w:vAlign w:val="center"/>
            <w:hideMark/>
          </w:tcPr>
          <w:p w14:paraId="7075B326"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7A266B" w:rsidRPr="004378D0" w14:paraId="7F3B8447" w14:textId="77777777" w:rsidTr="002A64B2">
        <w:trPr>
          <w:trHeight w:val="20"/>
          <w:jc w:val="center"/>
        </w:trPr>
        <w:tc>
          <w:tcPr>
            <w:tcW w:w="1626" w:type="pct"/>
            <w:noWrap/>
            <w:vAlign w:val="center"/>
          </w:tcPr>
          <w:p w14:paraId="7C90A088" w14:textId="360461EB" w:rsidR="007A266B" w:rsidRPr="004378D0" w:rsidRDefault="007A266B" w:rsidP="007A266B">
            <w:pPr>
              <w:jc w:val="center"/>
              <w:rPr>
                <w:rFonts w:ascii="Avenir Next LT Pro" w:hAnsi="Avenir Next LT Pro" w:cstheme="minorHAnsi"/>
                <w:color w:val="303030"/>
                <w:sz w:val="20"/>
                <w:szCs w:val="20"/>
              </w:rPr>
            </w:pPr>
          </w:p>
        </w:tc>
        <w:tc>
          <w:tcPr>
            <w:tcW w:w="740" w:type="pct"/>
            <w:vAlign w:val="center"/>
          </w:tcPr>
          <w:p w14:paraId="5F12E6F0" w14:textId="654F8093"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73325F40" w14:textId="504AEC13"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6E7D00D3" w14:textId="2EBAD35A"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4C95921E" w14:textId="42B82D9E"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21135F4B" w14:textId="5DDEADA3" w:rsidR="007A266B" w:rsidRPr="004378D0" w:rsidRDefault="007A266B" w:rsidP="007A266B">
            <w:pPr>
              <w:jc w:val="center"/>
              <w:rPr>
                <w:rFonts w:ascii="Avenir Next LT Pro" w:hAnsi="Avenir Next LT Pro" w:cs="Calibri"/>
                <w:color w:val="303030"/>
                <w:sz w:val="20"/>
                <w:szCs w:val="20"/>
              </w:rPr>
            </w:pPr>
          </w:p>
        </w:tc>
      </w:tr>
    </w:tbl>
    <w:p w14:paraId="3F0780F3" w14:textId="50C4B68F" w:rsidR="00666C3A" w:rsidRPr="004378D0" w:rsidRDefault="002A64B2" w:rsidP="008D16C5">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commentRangeStart w:id="38"/>
      <w:r w:rsidR="004378D0">
        <w:rPr>
          <w:rFonts w:ascii="Avenir Next LT Pro" w:hAnsi="Avenir Next LT Pro" w:cs="Calibri"/>
          <w:i/>
          <w:color w:val="303030"/>
          <w:sz w:val="20"/>
          <w:szCs w:val="20"/>
        </w:rPr>
        <w:t>{fuente_anio}</w:t>
      </w:r>
      <w:commentRangeEnd w:id="38"/>
      <w:r w:rsidR="004378D0">
        <w:rPr>
          <w:rStyle w:val="Refdecomentario"/>
          <w:rFonts w:ascii="Tahoma" w:hAnsi="Tahoma"/>
          <w:szCs w:val="20"/>
          <w:lang w:val="es-MX" w:eastAsia="es-MX"/>
        </w:rPr>
        <w:commentReference w:id="38"/>
      </w:r>
      <w:r w:rsidR="00666C3A" w:rsidRPr="004378D0">
        <w:rPr>
          <w:rFonts w:ascii="Avenir Next LT Pro" w:hAnsi="Avenir Next LT Pro" w:cs="Calibri"/>
          <w:i/>
          <w:color w:val="303030"/>
          <w:sz w:val="20"/>
          <w:szCs w:val="20"/>
        </w:rPr>
        <w:t>.</w:t>
      </w:r>
    </w:p>
    <w:p w14:paraId="261A8440" w14:textId="5CC30DB7" w:rsidR="00735628" w:rsidRPr="004378D0" w:rsidRDefault="00735628" w:rsidP="00735628">
      <w:pPr>
        <w:jc w:val="center"/>
        <w:rPr>
          <w:rFonts w:ascii="Avenir Next LT Pro" w:hAnsi="Avenir Next LT Pro" w:cstheme="minorHAnsi"/>
          <w:b/>
          <w:color w:val="303030"/>
          <w:sz w:val="20"/>
          <w:szCs w:val="20"/>
        </w:rPr>
      </w:pPr>
      <w:bookmarkStart w:id="39" w:name="_Ref157165249"/>
      <w:bookmarkStart w:id="40" w:name="_Toc209532329"/>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2</w:t>
      </w:r>
      <w:r w:rsidRPr="004378D0">
        <w:rPr>
          <w:rFonts w:ascii="Avenir Next LT Pro" w:hAnsi="Avenir Next LT Pro" w:cs="Calibri"/>
          <w:b/>
          <w:color w:val="303030"/>
          <w:sz w:val="20"/>
          <w:szCs w:val="20"/>
        </w:rPr>
        <w:fldChar w:fldCharType="end"/>
      </w:r>
      <w:bookmarkEnd w:id="39"/>
      <w:r w:rsidRPr="004378D0">
        <w:rPr>
          <w:rFonts w:ascii="Avenir Next LT Pro" w:hAnsi="Avenir Next LT Pro" w:cs="Calibri"/>
          <w:b/>
          <w:color w:val="303030"/>
          <w:sz w:val="20"/>
          <w:szCs w:val="20"/>
        </w:rPr>
        <w:t>. Hora de Inicio y finalización – </w:t>
      </w:r>
      <w:r w:rsidRPr="004378D0">
        <w:rPr>
          <w:rFonts w:ascii="Avenir Next LT Pro" w:hAnsi="Avenir Next LT Pro" w:cs="Calibri"/>
          <w:b/>
          <w:color w:val="303030"/>
          <w:sz w:val="20"/>
          <w:szCs w:val="20"/>
        </w:rPr>
        <w:t>{2_hora_de_inicio_y_finalizacion_1}</w:t>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735628" w:rsidRPr="004378D0" w14:paraId="4F1A6A9E" w14:textId="77777777" w:rsidTr="00D4704F">
        <w:trPr>
          <w:trHeight w:val="20"/>
          <w:jc w:val="center"/>
        </w:trPr>
        <w:tc>
          <w:tcPr>
            <w:tcW w:w="1626" w:type="pct"/>
            <w:vMerge w:val="restart"/>
            <w:noWrap/>
            <w:vAlign w:val="center"/>
            <w:hideMark/>
          </w:tcPr>
          <w:p w14:paraId="62506430"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4120769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1571F03F"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medición</w:t>
            </w:r>
          </w:p>
        </w:tc>
      </w:tr>
      <w:tr w:rsidR="00735628" w:rsidRPr="004378D0" w14:paraId="6189FA50" w14:textId="77777777" w:rsidTr="00D4704F">
        <w:trPr>
          <w:trHeight w:val="20"/>
          <w:jc w:val="center"/>
        </w:trPr>
        <w:tc>
          <w:tcPr>
            <w:tcW w:w="1626" w:type="pct"/>
            <w:vMerge/>
            <w:vAlign w:val="center"/>
            <w:hideMark/>
          </w:tcPr>
          <w:p w14:paraId="4378FF0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3DD4C6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2BC995A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6F7E7636"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735628" w:rsidRPr="004378D0" w14:paraId="0ADE6D2D" w14:textId="77777777" w:rsidTr="00D4704F">
        <w:trPr>
          <w:trHeight w:val="20"/>
          <w:jc w:val="center"/>
        </w:trPr>
        <w:tc>
          <w:tcPr>
            <w:tcW w:w="1626" w:type="pct"/>
            <w:vMerge/>
            <w:vAlign w:val="center"/>
            <w:hideMark/>
          </w:tcPr>
          <w:p w14:paraId="0554C348"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FD44A12"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573" w:type="pct"/>
            <w:noWrap/>
            <w:vAlign w:val="center"/>
            <w:hideMark/>
          </w:tcPr>
          <w:p w14:paraId="2E2A4EC2"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281C477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5FEF462C"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963F5E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FD2BD2" w:rsidRPr="004378D0" w14:paraId="76311EA2" w14:textId="77777777" w:rsidTr="00D4704F">
        <w:trPr>
          <w:trHeight w:val="20"/>
          <w:jc w:val="center"/>
        </w:trPr>
        <w:tc>
          <w:tcPr>
            <w:tcW w:w="1626" w:type="pct"/>
            <w:tcBorders>
              <w:top w:val="single" w:sz="4" w:space="0" w:color="808080"/>
              <w:left w:val="single" w:sz="4" w:space="0" w:color="808080"/>
              <w:bottom w:val="single" w:sz="4" w:space="0" w:color="808080"/>
              <w:right w:val="single" w:sz="4" w:space="0" w:color="808080"/>
            </w:tcBorders>
            <w:noWrap/>
            <w:vAlign w:val="center"/>
          </w:tcPr>
          <w:p w14:paraId="120F165E" w14:textId="4233A8B1" w:rsidR="00FD2BD2" w:rsidRPr="004378D0" w:rsidRDefault="00FD2BD2" w:rsidP="00FD2BD2">
            <w:pPr>
              <w:jc w:val="center"/>
              <w:rPr>
                <w:rFonts w:ascii="Avenir Next LT Pro" w:hAnsi="Avenir Next LT Pro" w:cstheme="minorHAnsi"/>
                <w:color w:val="303030"/>
                <w:sz w:val="20"/>
                <w:szCs w:val="20"/>
              </w:rPr>
            </w:pPr>
          </w:p>
        </w:tc>
        <w:tc>
          <w:tcPr>
            <w:tcW w:w="740" w:type="pct"/>
            <w:vAlign w:val="center"/>
          </w:tcPr>
          <w:p w14:paraId="67D9BE68" w14:textId="788FDD8F"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276A86B5" w14:textId="4F6F36A3"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3CBE88F3" w14:textId="7C0463A2"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749898C8" w14:textId="1ECB6592"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1D2A2DF0" w14:textId="612D3808" w:rsidR="00FD2BD2" w:rsidRPr="004378D0" w:rsidRDefault="00FD2BD2" w:rsidP="00FD2BD2">
            <w:pPr>
              <w:jc w:val="center"/>
              <w:rPr>
                <w:rFonts w:ascii="Avenir Next LT Pro" w:hAnsi="Avenir Next LT Pro" w:cs="Calibri"/>
                <w:color w:val="303030"/>
                <w:sz w:val="20"/>
                <w:szCs w:val="20"/>
              </w:rPr>
            </w:pPr>
          </w:p>
        </w:tc>
      </w:tr>
    </w:tbl>
    <w:p w14:paraId="045E060B" w14:textId="121CFBE2" w:rsidR="00735628" w:rsidRPr="004378D0" w:rsidRDefault="002A64B2" w:rsidP="00FB678C">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r w:rsidR="004378D0" w:rsidRPr="00CC7552">
        <w:rPr>
          <w:rFonts w:ascii="Avenir Next LT Pro" w:hAnsi="Avenir Next LT Pro" w:cs="Calibri"/>
          <w:i/>
          <w:color w:val="303030"/>
          <w:sz w:val="20"/>
          <w:szCs w:val="20"/>
        </w:rPr>
        <w:t>{fuente_serambiente_s_a_s_1}</w:t>
      </w:r>
      <w:r w:rsidR="00735628" w:rsidRPr="00CC7552">
        <w:rPr>
          <w:rFonts w:ascii="Avenir Next LT Pro" w:hAnsi="Avenir Next LT Pro" w:cs="Calibri"/>
          <w:i/>
          <w:color w:val="303030"/>
          <w:sz w:val="20"/>
          <w:szCs w:val="20"/>
        </w:rPr>
      </w:r>
    </w:p>
    <w:p w14:paraId="4820FE20" w14:textId="1069E128" w:rsidR="007D609F" w:rsidRPr="004378D0" w:rsidRDefault="00AA3771" w:rsidP="004D2363">
      <w:pPr>
        <w:pStyle w:val="Ttulo2"/>
        <w:numPr>
          <w:ilvl w:val="1"/>
          <w:numId w:val="21"/>
        </w:numPr>
        <w:rPr>
          <w:rFonts w:ascii="Avenir Next LT Pro" w:hAnsi="Avenir Next LT Pro"/>
          <w:color w:val="303030"/>
          <w:sz w:val="28"/>
          <w:szCs w:val="28"/>
        </w:rPr>
      </w:pPr>
      <w:bookmarkStart w:id="41" w:name="_Toc211423071"/>
      <w:bookmarkStart w:id="42" w:name="_Toc215310863"/>
      <w:r w:rsidRPr="004378D0">
        <w:rPr>
          <w:rFonts w:ascii="Avenir Next LT Pro" w:hAnsi="Avenir Next LT Pro"/>
          <w:color w:val="303030"/>
          <w:sz w:val="28"/>
          <w:szCs w:val="28"/>
        </w:rPr>
        <w:t>Descripción de los tiempos e intervalos</w:t>
      </w:r>
      <w:r w:rsidR="007D609F" w:rsidRPr="004378D0">
        <w:rPr>
          <w:rFonts w:ascii="Avenir Next LT Pro" w:hAnsi="Avenir Next LT Pro"/>
          <w:color w:val="303030"/>
          <w:sz w:val="28"/>
          <w:szCs w:val="28"/>
        </w:rPr>
        <w:t> de </w:t>
      </w:r>
      <w:commentRangeStart w:id="43"/>
      <w:r w:rsidR="007D609F" w:rsidRPr="004378D0">
        <w:rPr>
          <w:rFonts w:ascii="Avenir Next LT Pro" w:hAnsi="Avenir Next LT Pro"/>
          <w:color w:val="303030"/>
          <w:sz w:val="28"/>
          <w:szCs w:val="28"/>
        </w:rPr>
        <w:t>medición</w:t>
      </w:r>
      <w:commentRangeEnd w:id="43"/>
      <w:r w:rsidR="004378D0" w:rsidRPr="004D2363">
        <w:rPr>
          <w:rFonts w:ascii="Avenir Next LT Pro" w:hAnsi="Avenir Next LT Pro"/>
          <w:color w:val="303030"/>
          <w:sz w:val="28"/>
          <w:szCs w:val="28"/>
        </w:rPr>
        <w:commentReference w:id="43"/>
      </w:r>
      <w:bookmarkEnd w:id="41"/>
      <w:bookmarkEnd w:id="42"/>
      <w:r w:rsidR="007D609F" w:rsidRPr="004378D0">
        <w:rPr>
          <w:rFonts w:ascii="Avenir Next LT Pro" w:hAnsi="Avenir Next LT Pro"/>
          <w:color w:val="303030"/>
          <w:sz w:val="28"/>
          <w:szCs w:val="28"/>
        </w:rPr>
        <w:t> </w:t>
      </w:r>
    </w:p>
    <w:p w14:paraId="413D8AF6" w14:textId="77777777" w:rsidR="007D609F" w:rsidRPr="00686E9B" w:rsidRDefault="007D609F" w:rsidP="00CA4CB4">
      <w:pPr>
        <w:jc w:val="center"/>
        <w:rPr>
          <w:rFonts w:ascii="Avenir Next LT Pro" w:hAnsi="Avenir Next LT Pro"/>
          <w:color w:val="303030"/>
        </w:rPr>
      </w:pPr>
    </w:p>
    <w:p w14:paraId="12280B9B" w14:textId="783CBAFB" w:rsidR="007D609F" w:rsidRPr="00686E9B" w:rsidRDefault="005E6372" w:rsidP="00DB4066">
      <w:pPr>
        <w:spacing w:after="240" w:line="360" w:lineRule="auto"/>
        <w:jc w:val="both"/>
        <w:rPr>
          <w:rFonts w:ascii="Avenir Next LT Pro" w:hAnsi="Avenir Next LT Pro" w:cstheme="minorHAnsi"/>
          <w:color w:val="303030"/>
          <w:sz w:val="22"/>
          <w:szCs w:val="22"/>
        </w:rPr>
      </w:pPr>
      <w:r w:rsidRPr="00B32055">
        <w:rPr>
          <w:rFonts w:ascii="Avenir Next LT Pro" w:hAnsi="Avenir Next LT Pro" w:cstheme="minorHAnsi"/>
          <w:color w:val="303030"/>
          <w:sz w:val="22"/>
          <w:szCs w:val="22"/>
        </w:rPr>
        <w:t>Siguiendo lo establecido en el artículo 5 de la Resolución 0627 de 2006, el tiempo de medida para monitoreos de ruido intradomiciliario, por cada punto de muestreo es de una hora, la cual puede ser medida de forma continua o con intervalos de tiempo distribuidos uniformemente dentro de la misma, hasta obtener como mínimo </w:t>
      </w:r>
      <w:r w:rsidRPr="00686E9B">
        <w:rPr>
          <w:rFonts w:ascii="Avenir Next LT Pro" w:hAnsi="Avenir Next LT Pro" w:cstheme="minorHAnsi"/>
          <w:color w:val="303030"/>
          <w:sz w:val="22"/>
          <w:szCs w:val="22"/>
        </w:rPr>
        <w:t>{siguiendo_lo_establecido_en_el_articulo_5_de_la_re_1}</w:t>
      </w:r>
      <w:r w:rsidR="00336126" w:rsidRPr="00686E9B">
        <w:rPr>
          <w:rFonts w:ascii="Avenir Next LT Pro" w:hAnsi="Avenir Next LT Pro" w:cstheme="minorHAnsi"/>
          <w:color w:val="303030"/>
          <w:sz w:val="22"/>
          <w:szCs w:val="22"/>
        </w:rPr>
      </w:r>
      <w:r w:rsidR="00336126" w:rsidRPr="00B32055">
        <w:rPr>
          <w:rFonts w:ascii="Avenir Next LT Pro" w:hAnsi="Avenir Next LT Pro" w:cstheme="minorHAnsi"/>
          <w:color w:val="303030"/>
          <w:sz w:val="22"/>
          <w:szCs w:val="22"/>
        </w:rPr>
        <w:t>, dando cumplimiento a lo establecido en el artículo 5 </w:t>
      </w:r>
      <w:r w:rsidR="00336126" w:rsidRPr="00210A27">
        <w:rPr>
          <w:rFonts w:ascii="Avenir Next LT Pro" w:hAnsi="Avenir Next LT Pro" w:cstheme="minorHAnsi"/>
          <w:color w:val="303030"/>
          <w:sz w:val="22"/>
          <w:szCs w:val="22"/>
        </w:rPr>
        <w:t>de la Resolución 627 de 2006</w:t>
      </w:r>
      <w:r w:rsidRPr="00210A27">
        <w:rPr>
          <w:rFonts w:ascii="Avenir Next LT Pro" w:hAnsi="Avenir Next LT Pro" w:cstheme="minorHAnsi"/>
          <w:color w:val="303030"/>
          <w:sz w:val="22"/>
          <w:szCs w:val="22"/>
        </w:rPr>
        <w:t>. En la </w:t>
      </w:r>
      <w:r w:rsidR="00DC66BA" w:rsidRPr="00210A27">
        <w:rPr>
          <w:rFonts w:ascii="Avenir Next LT Pro" w:hAnsi="Avenir Next LT Pro" w:cstheme="minorHAnsi"/>
          <w:b/>
          <w:color w:val="303030"/>
          <w:sz w:val="22"/>
          <w:szCs w:val="22"/>
        </w:rPr>
        <w:fldChar w:fldCharType="begin"/>
      </w:r>
      <w:r w:rsidR="00DC66BA" w:rsidRPr="00210A27">
        <w:rPr>
          <w:rFonts w:ascii="Avenir Next LT Pro" w:hAnsi="Avenir Next LT Pro" w:cstheme="minorHAnsi"/>
          <w:b/>
          <w:color w:val="303030"/>
          <w:sz w:val="22"/>
          <w:szCs w:val="22"/>
        </w:rPr>
        <w:instrText xml:space="preserve"> REF _Ref16686348 \h  \* MERGEFORMAT </w:instrText>
      </w:r>
      <w:r w:rsidR="00DC66BA" w:rsidRPr="00210A27">
        <w:rPr>
          <w:rFonts w:ascii="Avenir Next LT Pro" w:hAnsi="Avenir Next LT Pro" w:cstheme="minorHAnsi"/>
          <w:b/>
          <w:color w:val="303030"/>
          <w:sz w:val="22"/>
          <w:szCs w:val="22"/>
        </w:rPr>
      </w:r>
      <w:r w:rsidR="00DC66BA" w:rsidRPr="00210A27">
        <w:rPr>
          <w:rFonts w:ascii="Avenir Next LT Pro" w:hAnsi="Avenir Next LT Pro" w:cstheme="minorHAnsi"/>
          <w:b/>
          <w:color w:val="303030"/>
          <w:sz w:val="22"/>
          <w:szCs w:val="22"/>
        </w:rPr>
        <w:fldChar w:fldCharType="separate"/>
      </w:r>
      <w:r w:rsidR="00210A27" w:rsidRPr="00210A27">
        <w:rPr>
          <w:rFonts w:ascii="Avenir Next LT Pro" w:hAnsi="Avenir Next LT Pro"/>
          <w:b/>
          <w:color w:val="303030"/>
          <w:sz w:val="22"/>
          <w:szCs w:val="22"/>
        </w:rPr>
        <w:t>Tabla </w:t>
      </w:r>
      <w:r w:rsidR="00210A27" w:rsidRPr="00210A27">
        <w:rPr>
          <w:rFonts w:ascii="Avenir Next LT Pro" w:hAnsi="Avenir Next LT Pro"/>
          <w:b/>
          <w:noProof/>
          <w:color w:val="303030"/>
          <w:sz w:val="22"/>
          <w:szCs w:val="22"/>
        </w:rPr>
        <w:lastRenderedPageBreak/>
        <w:t>3</w:t>
      </w:r>
      <w:r w:rsidR="00DC66BA" w:rsidRPr="00210A27">
        <w:rPr>
          <w:rFonts w:ascii="Avenir Next LT Pro" w:hAnsi="Avenir Next LT Pro" w:cstheme="minorHAnsi"/>
          <w:b/>
          <w:color w:val="303030"/>
          <w:sz w:val="22"/>
          <w:szCs w:val="22"/>
        </w:rPr>
        <w:fldChar w:fldCharType="end"/>
      </w:r>
      <w:r w:rsidR="00DC66BA" w:rsidRPr="00210A27">
        <w:rPr>
          <w:rFonts w:ascii="Avenir Next LT Pro" w:hAnsi="Avenir Next LT Pro" w:cstheme="minorHAnsi"/>
          <w:color w:val="303030"/>
          <w:sz w:val="22"/>
          <w:szCs w:val="22"/>
        </w:rPr>
        <w:t> </w:t>
      </w:r>
      <w:r w:rsidR="004340E6" w:rsidRPr="00210A27">
        <w:rPr>
          <w:rFonts w:ascii="Avenir Next LT Pro" w:hAnsi="Avenir Next LT Pro" w:cstheme="minorHAnsi"/>
          <w:color w:val="303030"/>
          <w:sz w:val="22"/>
          <w:szCs w:val="22"/>
        </w:rPr>
        <w:t>se presentan la distribución de tiempos de medición y espera empleada durante las jornadas de medición</w:t>
      </w:r>
      <w:r w:rsidR="007D609F" w:rsidRPr="00210A27">
        <w:rPr>
          <w:rFonts w:ascii="Avenir Next LT Pro" w:hAnsi="Avenir Next LT Pro" w:cstheme="minorHAnsi"/>
          <w:color w:val="303030"/>
          <w:sz w:val="22"/>
          <w:szCs w:val="22"/>
        </w:rPr>
        <w:t>.</w:t>
      </w:r>
    </w:p>
    <w:p w14:paraId="5260336A" w14:textId="352E9254" w:rsidR="007D609F" w:rsidRPr="00D33724"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330"/>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3</w:t>
      </w:r>
      <w:r w:rsidRPr="00D33724">
        <w:rPr>
          <w:rFonts w:ascii="Avenir Next LT Pro" w:hAnsi="Avenir Next LT Pro"/>
          <w:color w:val="303030"/>
          <w:lang w:val="es-CO"/>
        </w:rPr>
        <w:fldChar w:fldCharType="end"/>
      </w:r>
      <w:bookmarkEnd w:id="44"/>
      <w:r w:rsidRPr="00D33724">
        <w:rPr>
          <w:rFonts w:ascii="Avenir Next LT Pro" w:hAnsi="Avenir Next LT Pro"/>
          <w:color w:val="303030"/>
          <w:lang w:val="es-CO"/>
        </w:rPr>
        <w:t>. </w:t>
      </w:r>
      <w:r w:rsidRPr="00D33724">
        <w:rPr>
          <w:rFonts w:ascii="Avenir Next LT Pro" w:hAnsi="Avenir Next LT Pro" w:cs="Calibri"/>
          <w:color w:val="303030"/>
          <w:lang w:val="es-CO"/>
        </w:rPr>
        <w:t>Distribución de tiempos de medición y </w:t>
      </w:r>
      <w:commentRangeStart w:id="47"/>
      <w:r w:rsidRPr="00D33724">
        <w:rPr>
          <w:rFonts w:ascii="Avenir Next LT Pro" w:hAnsi="Avenir Next LT Pro" w:cs="Calibri"/>
          <w:color w:val="303030"/>
          <w:lang w:val="es-CO"/>
        </w:rPr>
        <w:t>espera</w:t>
      </w:r>
      <w:bookmarkEnd w:id="45"/>
      <w:commentRangeEnd w:id="47"/>
      <w:r w:rsidR="00D33724" w:rsidRPr="00D33724">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336126" w:rsidRPr="00D33724" w14:paraId="53A2DD52" w14:textId="77777777" w:rsidTr="00A0690E">
        <w:trPr>
          <w:trHeight w:val="20"/>
          <w:tblHeader/>
          <w:jc w:val="center"/>
        </w:trPr>
        <w:tc>
          <w:tcPr>
            <w:tcW w:w="2813" w:type="pct"/>
            <w:noWrap/>
            <w:vAlign w:val="center"/>
          </w:tcPr>
          <w:p w14:paraId="0D23BBD5"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Actividad</w:t>
            </w:r>
          </w:p>
        </w:tc>
        <w:tc>
          <w:tcPr>
            <w:tcW w:w="2187" w:type="pct"/>
            <w:noWrap/>
            <w:vAlign w:val="center"/>
          </w:tcPr>
          <w:p w14:paraId="2EE99FC4"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Duración (min)</w:t>
            </w:r>
          </w:p>
        </w:tc>
      </w:tr>
      <w:tr w:rsidR="00336126" w:rsidRPr="00D33724" w14:paraId="461D4CAE" w14:textId="77777777" w:rsidTr="00A0690E">
        <w:trPr>
          <w:trHeight w:val="20"/>
          <w:jc w:val="center"/>
        </w:trPr>
        <w:tc>
          <w:tcPr>
            <w:tcW w:w="2813" w:type="pct"/>
            <w:noWrap/>
            <w:vAlign w:val="bottom"/>
          </w:tcPr>
          <w:p w14:paraId="2A1178B1"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Medición 1</w:t>
            </w:r>
          </w:p>
        </w:tc>
        <w:tc>
          <w:tcPr>
            <w:tcW w:w="2187" w:type="pct"/>
            <w:noWrap/>
            <w:vAlign w:val="bottom"/>
          </w:tcPr>
          <w:p w14:paraId="7B4FF956"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60</w:t>
            </w:r>
          </w:p>
        </w:tc>
      </w:tr>
      <w:tr w:rsidR="00336126" w:rsidRPr="00D33724" w14:paraId="368EA9ED" w14:textId="77777777" w:rsidTr="00A0690E">
        <w:trPr>
          <w:trHeight w:val="20"/>
          <w:jc w:val="center"/>
        </w:trPr>
        <w:tc>
          <w:tcPr>
            <w:tcW w:w="2813" w:type="pct"/>
            <w:noWrap/>
            <w:vAlign w:val="bottom"/>
          </w:tcPr>
          <w:p w14:paraId="6D13938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Descanso 1</w:t>
            </w:r>
          </w:p>
        </w:tc>
        <w:tc>
          <w:tcPr>
            <w:tcW w:w="2187" w:type="pct"/>
            <w:noWrap/>
            <w:vAlign w:val="bottom"/>
          </w:tcPr>
          <w:p w14:paraId="230FF74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0</w:t>
            </w:r>
          </w:p>
        </w:tc>
      </w:tr>
    </w:tbl>
    <w:p w14:paraId="03447783" w14:textId="4976C17D" w:rsidR="007D609F" w:rsidRPr="00D33724" w:rsidRDefault="002A64B2" w:rsidP="007D609F">
      <w:pPr>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ALS ENVIRONMENTAL S.A.S., </w:t>
      </w:r>
      <w:commentRangeStart w:id="48"/>
      <w:r w:rsidR="00D33724" w:rsidRPr="00D33724">
        <w:rPr>
          <w:rFonts w:ascii="Avenir Next LT Pro" w:hAnsi="Avenir Next LT Pro" w:cs="Calibri"/>
          <w:i/>
          <w:color w:val="303030"/>
          <w:sz w:val="20"/>
          <w:szCs w:val="20"/>
        </w:rPr>
        <w:t>{fuente_anio}</w:t>
      </w:r>
      <w:commentRangeEnd w:id="48"/>
      <w:r w:rsidR="00D33724">
        <w:rPr>
          <w:rStyle w:val="Refdecomentario"/>
          <w:rFonts w:ascii="Tahoma" w:hAnsi="Tahoma"/>
          <w:szCs w:val="20"/>
          <w:lang w:val="es-MX" w:eastAsia="es-MX"/>
        </w:rPr>
        <w:commentReference w:id="48"/>
      </w:r>
      <w:r w:rsidR="00334197" w:rsidRPr="00D33724">
        <w:rPr>
          <w:rFonts w:ascii="Avenir Next LT Pro" w:hAnsi="Avenir Next LT Pro" w:cs="Calibri"/>
          <w:i/>
          <w:color w:val="303030"/>
          <w:sz w:val="20"/>
          <w:szCs w:val="20"/>
        </w:rPr>
        <w:t>.</w:t>
      </w:r>
    </w:p>
    <w:p w14:paraId="74A99B27" w14:textId="77777777" w:rsidR="007D609F" w:rsidRPr="00686E9B" w:rsidRDefault="007D609F" w:rsidP="007D609F">
      <w:pPr>
        <w:jc w:val="center"/>
        <w:rPr>
          <w:rFonts w:ascii="Avenir Next LT Pro" w:hAnsi="Avenir Next LT Pro" w:cstheme="minorHAnsi"/>
          <w:color w:val="303030"/>
          <w:sz w:val="22"/>
          <w:szCs w:val="22"/>
        </w:rPr>
      </w:pPr>
    </w:p>
    <w:p w14:paraId="30B7861E" w14:textId="4FB799D1" w:rsidR="007D609F" w:rsidRDefault="007D609F" w:rsidP="00CA4CB4">
      <w:pPr>
        <w:spacing w:after="240" w:line="360" w:lineRule="auto"/>
        <w:jc w:val="both"/>
        <w:rPr>
          <w:rFonts w:ascii="Avenir Next LT Pro" w:hAnsi="Avenir Next LT Pro" w:cstheme="minorHAnsi"/>
          <w:color w:val="303030"/>
          <w:sz w:val="22"/>
          <w:szCs w:val="22"/>
        </w:rPr>
      </w:pPr>
      <w:r w:rsidRPr="00D33724">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7F319C62" w14:textId="77777777" w:rsidR="00D33724" w:rsidRPr="00D33724" w:rsidRDefault="00D33724" w:rsidP="00CA4CB4">
      <w:pPr>
        <w:spacing w:after="240" w:line="360" w:lineRule="auto"/>
        <w:jc w:val="both"/>
        <w:rPr>
          <w:rFonts w:ascii="Avenir Next LT Pro" w:hAnsi="Avenir Next LT Pro" w:cstheme="minorHAnsi"/>
          <w:color w:val="303030"/>
          <w:sz w:val="22"/>
          <w:szCs w:val="22"/>
        </w:rPr>
      </w:pPr>
    </w:p>
    <w:p w14:paraId="0BA10A1D" w14:textId="46144535" w:rsidR="007D609F" w:rsidRPr="00D33724" w:rsidRDefault="007D609F" w:rsidP="007D609F">
      <w:pPr>
        <w:pStyle w:val="Descripcin"/>
        <w:spacing w:before="0" w:after="0"/>
        <w:jc w:val="center"/>
        <w:rPr>
          <w:rFonts w:ascii="Avenir Next LT Pro" w:hAnsi="Avenir Next LT Pro" w:cs="Calibri"/>
          <w:color w:val="303030"/>
          <w:lang w:val="es-CO"/>
        </w:rPr>
      </w:pPr>
      <w:bookmarkStart w:id="49" w:name="_Toc16626934"/>
      <w:bookmarkStart w:id="50" w:name="_Toc209532331"/>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4</w:t>
      </w:r>
      <w:r w:rsidRPr="00D33724">
        <w:rPr>
          <w:rFonts w:ascii="Avenir Next LT Pro" w:hAnsi="Avenir Next LT Pro"/>
          <w:color w:val="303030"/>
          <w:lang w:val="es-CO"/>
        </w:rPr>
        <w:fldChar w:fldCharType="end"/>
      </w:r>
      <w:r w:rsidRPr="00D33724">
        <w:rPr>
          <w:rFonts w:ascii="Avenir Next LT Pro" w:hAnsi="Avenir Next LT Pro"/>
          <w:color w:val="303030"/>
          <w:lang w:val="es-CO"/>
        </w:rPr>
        <w:t>. </w:t>
      </w:r>
      <w:bookmarkEnd w:id="49"/>
      <w:r w:rsidRPr="00D33724">
        <w:rPr>
          <w:rFonts w:ascii="Avenir Next LT Pro" w:hAnsi="Avenir Next LT Pro" w:cs="Calibri"/>
          <w:color w:val="303030"/>
          <w:lang w:val="es-CO"/>
        </w:rPr>
        <w:t>Intervalos de referencia empleados</w:t>
      </w:r>
      <w:bookmarkEnd w:id="5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D33724" w14:paraId="5BC71E6A" w14:textId="77777777" w:rsidTr="00264403">
        <w:trPr>
          <w:trHeight w:val="264"/>
          <w:jc w:val="center"/>
        </w:trPr>
        <w:tc>
          <w:tcPr>
            <w:tcW w:w="2368" w:type="pct"/>
          </w:tcPr>
          <w:p w14:paraId="3C0DAC83"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Diurno</w:t>
            </w:r>
          </w:p>
        </w:tc>
        <w:tc>
          <w:tcPr>
            <w:tcW w:w="2632" w:type="pct"/>
          </w:tcPr>
          <w:p w14:paraId="739FFD58"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Nocturno</w:t>
            </w:r>
          </w:p>
        </w:tc>
      </w:tr>
      <w:tr w:rsidR="00837535" w:rsidRPr="00D33724" w14:paraId="5123718B" w14:textId="77777777" w:rsidTr="00264403">
        <w:trPr>
          <w:jc w:val="center"/>
        </w:trPr>
        <w:tc>
          <w:tcPr>
            <w:tcW w:w="2368" w:type="pct"/>
          </w:tcPr>
          <w:p w14:paraId="00E6B5AF"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7:01 a 21:00 horas</w:t>
            </w:r>
          </w:p>
        </w:tc>
        <w:tc>
          <w:tcPr>
            <w:tcW w:w="2632" w:type="pct"/>
          </w:tcPr>
          <w:p w14:paraId="2DD4A0A4"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21:01 a 7:00 horas</w:t>
            </w:r>
          </w:p>
        </w:tc>
      </w:tr>
    </w:tbl>
    <w:p w14:paraId="4F5D50E4" w14:textId="2ECCD94A" w:rsidR="0015039F" w:rsidRPr="00D33724" w:rsidRDefault="007D609F" w:rsidP="00DF4836">
      <w:pPr>
        <w:spacing w:after="240"/>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Resolución 0627 del MAVDT actualmente MADS., 2006.</w:t>
      </w:r>
    </w:p>
    <w:p w14:paraId="7FEADD4E" w14:textId="5E95E4DB" w:rsidR="00C55927" w:rsidRPr="00D33724" w:rsidRDefault="00C55927" w:rsidP="004D2363">
      <w:pPr>
        <w:pStyle w:val="Ttulo2"/>
        <w:numPr>
          <w:ilvl w:val="1"/>
          <w:numId w:val="21"/>
        </w:numPr>
        <w:spacing w:after="240"/>
        <w:rPr>
          <w:rFonts w:ascii="Avenir Next LT Pro" w:hAnsi="Avenir Next LT Pro"/>
          <w:color w:val="303030"/>
          <w:sz w:val="28"/>
          <w:szCs w:val="28"/>
        </w:rPr>
      </w:pPr>
      <w:bookmarkStart w:id="51" w:name="_Toc211423072"/>
      <w:bookmarkStart w:id="52" w:name="_Toc215310864"/>
      <w:r w:rsidRPr="00D33724">
        <w:rPr>
          <w:rFonts w:ascii="Avenir Next LT Pro" w:hAnsi="Avenir Next LT Pro"/>
          <w:color w:val="303030"/>
          <w:sz w:val="28"/>
          <w:szCs w:val="28"/>
        </w:rPr>
        <w:t>Propósito de la medición</w:t>
      </w:r>
      <w:bookmarkEnd w:id="51"/>
      <w:bookmarkEnd w:id="52"/>
    </w:p>
    <w:p w14:paraId="56A0C2C7" w14:textId="0D228050" w:rsidR="0013709B" w:rsidRPr="003A66B2" w:rsidRDefault="0013709B" w:rsidP="003A66B2">
      <w:pPr>
        <w:spacing w:after="240" w:line="360" w:lineRule="auto"/>
        <w:jc w:val="both"/>
        <w:rPr>
          <w:rFonts w:ascii="Avenir Next LT Pro" w:hAnsi="Avenir Next LT Pro" w:cs="Calibri"/>
          <w:color w:val="303030"/>
          <w:sz w:val="22"/>
          <w:szCs w:val="22"/>
        </w:rPr>
      </w:pPr>
      <w:r w:rsidRPr="005D5E30">
        <w:rPr>
          <w:rFonts w:ascii="Avenir Next LT Pro" w:hAnsi="Avenir Next LT Pro" w:cstheme="minorHAnsi"/>
          <w:color w:val="303030"/>
          <w:sz w:val="22"/>
          <w:szCs w:val="22"/>
        </w:rPr>
        <w:t>ALS ENVIRONMENTAL S.A.S. es una empresa acreditada por el Instituto de Hidrología, </w:t>
      </w:r>
      <w:r w:rsidRPr="008E4086">
        <w:rPr>
          <w:rFonts w:ascii="Avenir Next LT Pro" w:hAnsi="Avenir Next LT Pro" w:cstheme="minorHAnsi"/>
          <w:color w:val="303030"/>
          <w:sz w:val="22"/>
          <w:szCs w:val="22"/>
        </w:rPr>
        <w:t>Meteorología y Estudios Ambientales de Colombia – (IDEAM), a través de la Resolu</w:t>
      </w:r>
      <w:commentRangeStart w:id="53"/>
      <w:r w:rsidRPr="008E4086">
        <w:rPr>
          <w:rFonts w:ascii="Avenir Next LT Pro" w:hAnsi="Avenir Next LT Pro" w:cstheme="minorHAnsi"/>
          <w:color w:val="303030"/>
          <w:sz w:val="22"/>
          <w:szCs w:val="22"/>
        </w:rPr>
        <w:t>ción </w:t>
      </w:r>
      <w:commentRangeEnd w:id="53"/>
      <w:r w:rsidRPr="008E4086">
        <w:rPr>
          <w:rStyle w:val="Refdecomentario"/>
          <w:rFonts w:ascii="Tahoma" w:hAnsi="Tahoma"/>
          <w:szCs w:val="20"/>
          <w:lang w:val="es-MX" w:eastAsia="es-MX"/>
        </w:rPr>
        <w:commentReference w:id="53"/>
      </w:r>
      <w:proofErr w:type="spellStart"/>
      <w:r w:rsidRPr="0050172E">
        <w:rPr>
          <w:rFonts w:ascii="Avenir Next LT Pro" w:hAnsi="Avenir Next LT Pro" w:cstheme="minorHAnsi"/>
          <w:color w:val="303030"/>
          <w:sz w:val="22"/>
          <w:szCs w:val="22"/>
        </w:rPr>
        <w:t>{serambiente_s_a_s_es_una_empresa_acreditada_por_el_2}</w:t>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8E4086">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603249B9" w14:textId="0B18725A" w:rsidR="00ED11D3" w:rsidRPr="009B5883" w:rsidRDefault="006A043A" w:rsidP="004D2363">
      <w:pPr>
        <w:pStyle w:val="Ttulo2"/>
        <w:numPr>
          <w:ilvl w:val="1"/>
          <w:numId w:val="21"/>
        </w:numPr>
        <w:spacing w:after="240"/>
        <w:rPr>
          <w:rFonts w:ascii="Avenir Next LT Pro" w:hAnsi="Avenir Next LT Pro"/>
          <w:color w:val="303030"/>
          <w:sz w:val="28"/>
          <w:szCs w:val="28"/>
        </w:rPr>
      </w:pPr>
      <w:bookmarkStart w:id="54" w:name="_Toc211423073"/>
      <w:bookmarkStart w:id="55" w:name="_Toc215310865"/>
      <w:r w:rsidRPr="009B5883">
        <w:rPr>
          <w:rFonts w:ascii="Avenir Next LT Pro" w:hAnsi="Avenir Next LT Pro"/>
          <w:color w:val="303030"/>
          <w:sz w:val="28"/>
          <w:szCs w:val="28"/>
        </w:rPr>
        <w:t>Normativa de referencia</w:t>
      </w:r>
      <w:bookmarkEnd w:id="54"/>
      <w:bookmarkEnd w:id="55"/>
    </w:p>
    <w:p w14:paraId="3FD8B90F" w14:textId="0787644D" w:rsidR="000356DD" w:rsidRPr="009B5883" w:rsidRDefault="00BB01BE" w:rsidP="00B14444">
      <w:pPr>
        <w:spacing w:after="240" w:line="360" w:lineRule="auto"/>
        <w:jc w:val="both"/>
        <w:rPr>
          <w:rFonts w:ascii="Avenir Next LT Pro" w:hAnsi="Avenir Next LT Pro" w:cstheme="minorHAnsi"/>
          <w:color w:val="303030"/>
          <w:sz w:val="22"/>
          <w:szCs w:val="22"/>
        </w:rPr>
      </w:pPr>
      <w:r w:rsidRPr="009B5883">
        <w:rPr>
          <w:rFonts w:ascii="Avenir Next LT Pro" w:hAnsi="Avenir Next LT Pro" w:cstheme="minorHAnsi"/>
          <w:color w:val="303030"/>
          <w:sz w:val="22"/>
          <w:szCs w:val="22"/>
        </w:rPr>
        <w:t>La metodología de medición de ruido intradomiciliario es la misma de emisión de ruido, mencionada en la Resolución 0627 de 2006 (norma de ruido nacional). La comparación normativa se realiza teniendo en cuenta lo establecido en la Resolución 8321 de 1983 del Ministerio de Salud, artículo 17</w:t>
      </w:r>
      <w:r w:rsidRPr="009B5883">
        <w:rPr>
          <w:rFonts w:ascii="Avenir Next LT Pro" w:hAnsi="Avenir Next LT Pro" w:cstheme="minorHAnsi"/>
          <w:color w:val="303030"/>
          <w:sz w:val="22"/>
          <w:szCs w:val="22"/>
        </w:rPr>
        <w:t>{la_metodologia_de_medicion_de_ruido_intradomicilia_1}</w:t>
      </w:r>
      <w:commentRangeStart w:id="56"/>
      <w:r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t> </w:t>
      </w:r>
      <w:commentRangeEnd w:id="56"/>
      <w:r w:rsidR="009B5883">
        <w:rPr>
          <w:rStyle w:val="Refdecomentario"/>
          <w:rFonts w:ascii="Tahoma" w:hAnsi="Tahoma"/>
          <w:szCs w:val="20"/>
          <w:lang w:val="es-MX" w:eastAsia="es-MX"/>
        </w:rPr>
        <w:commentReference w:id="56"/>
      </w:r>
    </w:p>
    <w:p w14:paraId="56BD84BF" w14:textId="79ADE1B2" w:rsidR="00C55927" w:rsidRPr="00951BE0" w:rsidRDefault="002875CD" w:rsidP="004D2363">
      <w:pPr>
        <w:pStyle w:val="Ttulo2"/>
        <w:numPr>
          <w:ilvl w:val="1"/>
          <w:numId w:val="21"/>
        </w:numPr>
        <w:spacing w:after="240"/>
        <w:rPr>
          <w:rFonts w:ascii="Avenir Next LT Pro" w:hAnsi="Avenir Next LT Pro"/>
          <w:color w:val="303030"/>
          <w:sz w:val="28"/>
          <w:szCs w:val="28"/>
        </w:rPr>
      </w:pPr>
      <w:bookmarkStart w:id="57" w:name="_Toc211423074"/>
      <w:bookmarkStart w:id="58" w:name="_Toc215310866"/>
      <w:r w:rsidRPr="00951BE0">
        <w:rPr>
          <w:rFonts w:ascii="Avenir Next LT Pro" w:hAnsi="Avenir Next LT Pro"/>
          <w:color w:val="303030"/>
          <w:sz w:val="28"/>
          <w:szCs w:val="28"/>
        </w:rPr>
        <w:t>Ubicación de la medición</w:t>
      </w:r>
      <w:bookmarkEnd w:id="57"/>
      <w:bookmarkEnd w:id="58"/>
    </w:p>
    <w:p w14:paraId="5289061F" w14:textId="77777777" w:rsidR="000134E9" w:rsidRPr="00951BE0" w:rsidRDefault="000134E9" w:rsidP="000134E9">
      <w:pPr>
        <w:rPr>
          <w:rFonts w:ascii="Avenir Next LT Pro" w:hAnsi="Avenir Next LT Pro"/>
          <w:color w:val="303030"/>
        </w:rPr>
      </w:pPr>
    </w:p>
    <w:p w14:paraId="02DC28EF" w14:textId="68ACBF88" w:rsidR="00A025A5" w:rsidRPr="00951BE0" w:rsidRDefault="000D0C91" w:rsidP="00055DDC">
      <w:pPr>
        <w:widowControl w:val="0"/>
        <w:spacing w:after="240" w:line="360" w:lineRule="auto"/>
        <w:jc w:val="both"/>
        <w:rPr>
          <w:rFonts w:ascii="Avenir Next LT Pro" w:hAnsi="Avenir Next LT Pro" w:cstheme="minorHAnsi"/>
          <w:color w:val="303030"/>
          <w:sz w:val="22"/>
          <w:szCs w:val="22"/>
        </w:rPr>
      </w:pPr>
      <w:r w:rsidRPr="00951BE0">
        <w:rPr>
          <w:rFonts w:ascii="Avenir Next LT Pro" w:hAnsi="Avenir Next LT Pro" w:cstheme="minorHAnsi"/>
          <w:color w:val="303030"/>
          <w:sz w:val="22"/>
          <w:szCs w:val="22"/>
        </w:rPr>
        <w:t>Se llevaron a cabo mediciones de ruido </w:t>
      </w:r>
      <w:r w:rsidR="00CC7552" w:rsidRPr="00951BE0">
        <w:rPr>
          <w:rFonts w:ascii="Avenir Next LT Pro" w:hAnsi="Avenir Next LT Pro" w:cstheme="minorHAnsi"/>
          <w:color w:val="303030"/>
          <w:sz w:val="22"/>
          <w:szCs w:val="22"/>
        </w:rPr>
        <w:t>intradomiciliario</w:t>
      </w:r>
      <w:r w:rsidRPr="00951BE0">
        <w:rPr>
          <w:rFonts w:ascii="Avenir Next LT Pro" w:hAnsi="Avenir Next LT Pro" w:cstheme="minorHAnsi"/>
          <w:color w:val="303030"/>
          <w:sz w:val="22"/>
          <w:szCs w:val="22"/>
        </w:rPr>
        <w:t> </w:t>
      </w:r>
      <w:r w:rsidR="00951BE0" w:rsidRPr="00837535">
        <w:rPr>
          <w:rFonts w:ascii="Avenir Next LT Pro" w:hAnsi="Avenir Next LT Pro" w:cstheme="minorHAnsi"/>
          <w:color w:val="303030"/>
          <w:sz w:val="22"/>
          <w:szCs w:val="22"/>
        </w:rPr>
        <w:t>en </w:t>
      </w:r>
      <w:commentRangeStart w:id="59"/>
      <w:proofErr w:type="spellStart"/>
      <w:r w:rsidR="00951BE0" w:rsidRPr="00E906E1">
        <w:rPr>
          <w:rFonts w:ascii="Avenir Next LT Pro" w:hAnsi="Avenir Next LT Pro" w:cstheme="minorHAnsi"/>
          <w:color w:val="303030"/>
          <w:sz w:val="22"/>
          <w:szCs w:val="22"/>
        </w:rPr>
        <w:t>{se_llevaron_a_cabo_mediciones_de_ruido_intradomici_1}</w:t>
      </w:r>
      <w:commentRangeEnd w:id="59"/>
      <w:proofErr w:type="spellEnd"/>
      <w:r w:rsidR="00951BE0" w:rsidRPr="00E906E1">
        <w:rPr>
          <w:rStyle w:val="Refdecomentario"/>
          <w:rFonts w:ascii="Tahoma" w:hAnsi="Tahoma"/>
          <w:szCs w:val="20"/>
          <w:lang w:val="es-MX" w:eastAsia="es-MX"/>
        </w:rPr>
      </w:r>
      <w:r w:rsidR="00951BE0" w:rsidRPr="00E906E1">
        <w:rPr>
          <w:rFonts w:ascii="Avenir Next LT Pro" w:hAnsi="Avenir Next LT Pro" w:cstheme="minorHAnsi"/>
          <w:color w:val="303030"/>
          <w:sz w:val="22"/>
          <w:szCs w:val="22"/>
        </w:rPr>
      </w:r>
      <w:proofErr w:type="spellStart"/>
      <w:r w:rsidR="00951BE0" w:rsidRPr="00E906E1">
        <w:rPr>
          <w:rFonts w:ascii="Avenir Next LT Pro" w:hAnsi="Avenir Next LT Pro" w:cstheme="minorHAnsi"/>
          <w:color w:val="303030"/>
          <w:sz w:val="22"/>
          <w:szCs w:val="22"/>
        </w:rPr>
      </w:r>
      <w:proofErr w:type="spellEnd"/>
      <w:r w:rsidR="00951BE0" w:rsidRPr="00E906E1">
        <w:rPr>
          <w:rFonts w:ascii="Avenir Next LT Pro" w:hAnsi="Avenir Next LT Pro" w:cstheme="minorHAnsi"/>
          <w:color w:val="303030"/>
          <w:sz w:val="22"/>
          <w:szCs w:val="22"/>
        </w:rPr>
      </w:r>
      <w:r w:rsidR="00951BE0" w:rsidRPr="00837535">
        <w:rPr>
          <w:rFonts w:ascii="Avenir Next LT Pro" w:hAnsi="Avenir Next LT Pro" w:cstheme="minorHAnsi"/>
          <w:color w:val="303030"/>
          <w:sz w:val="22"/>
          <w:szCs w:val="22"/>
        </w:rPr>
        <w:t> los cuales se encuentran ubicados en el </w:t>
      </w:r>
      <w:r w:rsidR="00951BE0" w:rsidRPr="00837535">
        <w:rPr>
          <w:rFonts w:ascii="Avenir Next LT Pro" w:hAnsi="Avenir Next LT Pro"/>
          <w:color w:val="303030"/>
          <w:sz w:val="22"/>
          <w:szCs w:val="22"/>
        </w:rPr>
        <w:t>área de estudio de </w:t>
      </w:r>
      <w:r w:rsidR="00951BE0" w:rsidRPr="00E906E1">
        <w:rPr>
          <w:rFonts w:ascii="Avenir Next LT Pro" w:hAnsi="Avenir Next LT Pro" w:cstheme="minorHAnsi"/>
          <w:b/>
          <w:bCs/>
          <w:color w:val="303030"/>
          <w:sz w:val="22"/>
          <w:szCs w:val="22"/>
        </w:rPr>
        <w:t>{los_cuales_se_encuentran_ubicados_en_el_area_de_es_1}</w:t>
      </w:r>
      <w:r w:rsidR="00951BE0" w:rsidRPr="00E906E1">
        <w:rPr>
          <w:rFonts w:ascii="Avenir Next LT Pro" w:hAnsi="Avenir Next LT Pro"/>
          <w:color w:val="303030"/>
          <w:sz w:val="22"/>
          <w:szCs w:val="22"/>
        </w:rPr>
      </w:r>
      <w:r w:rsidR="00951BE0" w:rsidRPr="00837535">
        <w:rPr>
          <w:rFonts w:ascii="Avenir Next LT Pro" w:hAnsi="Avenir Next LT Pro"/>
          <w:color w:val="303030"/>
          <w:sz w:val="22"/>
          <w:szCs w:val="22"/>
        </w:rPr>
        <w:t> en el </w:t>
      </w:r>
      <w:commentRangeStart w:id="60"/>
      <w:proofErr w:type="spellStart"/>
      <w:r w:rsidR="00951BE0" w:rsidRPr="00E57D6E">
        <w:rPr>
          <w:rFonts w:ascii="Avenir Next LT Pro" w:hAnsi="Avenir Next LT Pro" w:cstheme="minorHAnsi"/>
          <w:color w:val="303030"/>
          <w:sz w:val="22"/>
          <w:szCs w:val="22"/>
        </w:rPr>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lastRenderedPageBreak/>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commentRangeEnd w:id="60"/>
      <w:proofErr w:type="spellEnd"/>
      <w:r w:rsidR="00951BE0" w:rsidRPr="00E57D6E">
        <w:rPr>
          <w:rStyle w:val="Refdecomentario"/>
          <w:rFonts w:ascii="Tahoma" w:hAnsi="Tahoma"/>
          <w:szCs w:val="20"/>
          <w:lang w:val="es-MX" w:eastAsia="es-MX"/>
        </w:rPr>
        <w:commentReference w:id="60"/>
      </w:r>
      <w:r w:rsidRPr="00951BE0">
        <w:rPr>
          <w:rFonts w:ascii="Avenir Next LT Pro" w:hAnsi="Avenir Next LT Pro" w:cstheme="minorHAnsi"/>
          <w:color w:val="303030"/>
          <w:sz w:val="22"/>
          <w:szCs w:val="22"/>
        </w:rPr>
        <w:t>. Estas mediciones se realizaron siguiendo lo establecido por la Resolución 0627 de 2006; las mediciones se realizaron con el sonómetro ubicado siempre hacia </w:t>
      </w:r>
      <w:r w:rsidR="003000E9" w:rsidRPr="00951BE0">
        <w:rPr>
          <w:rFonts w:ascii="Avenir Next LT Pro" w:hAnsi="Avenir Next LT Pro" w:cstheme="minorHAnsi"/>
          <w:color w:val="303030"/>
          <w:sz w:val="22"/>
          <w:szCs w:val="22"/>
        </w:rPr>
        <w:t>el área del afectado</w:t>
      </w:r>
      <w:r w:rsidRPr="00951BE0">
        <w:rPr>
          <w:rFonts w:ascii="Avenir Next LT Pro" w:hAnsi="Avenir Next LT Pro" w:cstheme="minorHAnsi"/>
          <w:color w:val="303030"/>
          <w:sz w:val="22"/>
          <w:szCs w:val="22"/>
        </w:rPr>
        <w:t>, sobre un trípode</w:t>
      </w:r>
      <w:r w:rsidR="003000E9" w:rsidRPr="00951BE0">
        <w:rPr>
          <w:rFonts w:ascii="Avenir Next LT Pro" w:hAnsi="Avenir Next LT Pro" w:cstheme="minorHAnsi"/>
          <w:color w:val="303030"/>
          <w:sz w:val="22"/>
          <w:szCs w:val="22"/>
        </w:rPr>
        <w:t>. </w:t>
      </w:r>
      <w:commentRangeStart w:id="61"/>
      <w:r w:rsidR="003000E9" w:rsidRPr="00CC7552">
        <w:rPr>
          <w:rFonts w:ascii="Avenir Next LT Pro" w:hAnsi="Avenir Next LT Pro" w:cstheme="minorHAnsi"/>
          <w:color w:val="303030"/>
          <w:sz w:val="22"/>
          <w:szCs w:val="22"/>
        </w:rPr>
        <w:t>{estas_mediciones_se_realizaron_siguiendo_lo_establ_1}</w:t>
      </w:r>
      <w:commentRangeEnd w:id="61"/>
      <w:r w:rsidR="0040080F" w:rsidRPr="00CC7552">
        <w:rPr>
          <w:rStyle w:val="Refdecomentario"/>
          <w:rFonts w:ascii="Tahoma" w:hAnsi="Tahoma"/>
          <w:szCs w:val="20"/>
          <w:lang w:val="es-MX" w:eastAsia="es-MX"/>
        </w:rPr>
      </w:r>
      <w:r w:rsidR="003000E9" w:rsidRPr="00CC7552">
        <w:rPr>
          <w:rFonts w:ascii="Avenir Next LT Pro" w:hAnsi="Avenir Next LT Pro" w:cstheme="minorHAnsi"/>
          <w:color w:val="303030"/>
          <w:sz w:val="22"/>
          <w:szCs w:val="22"/>
        </w:rPr>
      </w:r>
      <w:r w:rsidR="00020E3E" w:rsidRPr="00CC7552">
        <w:rPr>
          <w:rFonts w:ascii="Avenir Next LT Pro" w:hAnsi="Avenir Next LT Pro" w:cstheme="minorHAnsi"/>
          <w:color w:val="303030"/>
          <w:sz w:val="22"/>
          <w:szCs w:val="22"/>
        </w:rPr>
      </w:r>
      <w:r w:rsidR="003000E9" w:rsidRPr="00CC7552">
        <w:rPr>
          <w:rFonts w:ascii="Avenir Next LT Pro" w:hAnsi="Avenir Next LT Pro" w:cstheme="minorHAnsi"/>
          <w:color w:val="303030"/>
          <w:sz w:val="22"/>
          <w:szCs w:val="22"/>
        </w:rPr>
      </w:r>
      <w:r w:rsidR="00E21AC3" w:rsidRPr="00CC7552">
        <w:rPr>
          <w:rFonts w:ascii="Avenir Next LT Pro" w:hAnsi="Avenir Next LT Pro"/>
          <w:color w:val="303030"/>
          <w:sz w:val="22"/>
          <w:szCs w:val="22"/>
        </w:rPr>
      </w:r>
    </w:p>
    <w:p w14:paraId="5F458436" w14:textId="08EDFCD6"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62" w:name="_Toc534961085"/>
      <w:commentRangeStart w:id="63"/>
      <w:proofErr w:type="spellStart"/>
      <w:r w:rsidRPr="00E17FCF">
        <w:rPr>
          <w:rFonts w:ascii="Avenir Next LT Pro" w:hAnsi="Avenir Next LT Pro" w:cstheme="minorHAnsi"/>
          <w:color w:val="303030"/>
          <w:sz w:val="22"/>
          <w:szCs w:val="22"/>
          <w:lang w:val="en-US"/>
        </w:rPr>
        <w:t>{var_5}</w:t>
      </w:r>
      <w:commentRangeEnd w:id="63"/>
      <w:proofErr w:type="spellEnd"/>
      <w:r w:rsidRPr="00664D81">
        <w:rPr>
          <w:rStyle w:val="Refdecomentario"/>
          <w:rFonts w:ascii="Tahoma" w:hAnsi="Tahoma"/>
          <w:szCs w:val="20"/>
          <w:lang w:val="es-MX" w:eastAsia="es-MX"/>
        </w:rPr>
      </w:r>
      <w:r w:rsidRPr="00E17FCF">
        <w:rPr>
          <w:rFonts w:ascii="Avenir Next LT Pro" w:hAnsi="Avenir Next LT Pro" w:cstheme="minorHAnsi"/>
          <w:color w:val="303030"/>
          <w:sz w:val="22"/>
          <w:szCs w:val="22"/>
          <w:lang w:val="en-US"/>
        </w:rPr>
      </w:r>
      <w:r w:rsidRPr="00E17FCF">
        <w:rPr>
          <w:rFonts w:ascii="Avenir Next LT Pro" w:hAnsi="Avenir Next LT Pro" w:cstheme="minorHAnsi"/>
          <w:color w:val="303030"/>
          <w:sz w:val="22"/>
          <w:szCs w:val="22"/>
          <w:lang w:val="en-US"/>
        </w:rPr>
        <w:t> </w:t>
      </w:r>
    </w:p>
    <w:p w14:paraId="5C21249F" w14:textId="77777777"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D9C95F9" w:rsidR="00646ACF" w:rsidRPr="0040080F" w:rsidRDefault="000D0C91" w:rsidP="004340E6">
      <w:pPr>
        <w:widowControl w:val="0"/>
        <w:spacing w:after="240" w:line="360" w:lineRule="auto"/>
        <w:jc w:val="both"/>
        <w:rPr>
          <w:rFonts w:ascii="Avenir Next LT Pro" w:hAnsi="Avenir Next LT Pro" w:cstheme="minorHAnsi"/>
          <w:b/>
          <w:bCs/>
          <w:color w:val="303030"/>
          <w:sz w:val="22"/>
          <w:szCs w:val="22"/>
        </w:rPr>
      </w:pPr>
      <w:r w:rsidRPr="0040080F">
        <w:rPr>
          <w:rFonts w:ascii="Avenir Next LT Pro" w:hAnsi="Avenir Next LT Pro" w:cstheme="minorHAnsi"/>
          <w:color w:val="303030"/>
          <w:sz w:val="22"/>
          <w:szCs w:val="22"/>
        </w:rPr>
        <w:t>El punto de monitoreo se ubicó de acuerdo con el sistema de coordenadas geográficas WGS84 y coordenadas planas Magna Sirgas con origen Nacional, las coordenadas se relacionan en la </w:t>
      </w:r>
      <w:r w:rsidR="004340E6" w:rsidRPr="0040080F">
        <w:rPr>
          <w:rFonts w:ascii="Avenir Next LT Pro" w:hAnsi="Avenir Next LT Pro" w:cstheme="minorHAnsi"/>
          <w:color w:val="303030"/>
          <w:sz w:val="22"/>
          <w:szCs w:val="22"/>
        </w:rPr>
        <w:fldChar w:fldCharType="begin"/>
      </w:r>
      <w:r w:rsidR="004340E6" w:rsidRPr="0040080F">
        <w:rPr>
          <w:rFonts w:ascii="Avenir Next LT Pro" w:hAnsi="Avenir Next LT Pro" w:cstheme="minorHAnsi"/>
          <w:color w:val="303030"/>
          <w:sz w:val="22"/>
          <w:szCs w:val="22"/>
        </w:rPr>
        <w:instrText xml:space="preserve"> REF _Ref112600997 \h  \* MERGEFORMAT </w:instrText>
      </w:r>
      <w:r w:rsidR="004340E6" w:rsidRPr="0040080F">
        <w:rPr>
          <w:rFonts w:ascii="Avenir Next LT Pro" w:hAnsi="Avenir Next LT Pro" w:cstheme="minorHAnsi"/>
          <w:color w:val="303030"/>
          <w:sz w:val="22"/>
          <w:szCs w:val="22"/>
        </w:rPr>
      </w:r>
      <w:r w:rsidR="004340E6" w:rsidRPr="0040080F">
        <w:rPr>
          <w:rFonts w:ascii="Avenir Next LT Pro" w:hAnsi="Avenir Next LT Pro" w:cstheme="minorHAnsi"/>
          <w:color w:val="303030"/>
          <w:sz w:val="22"/>
          <w:szCs w:val="22"/>
        </w:rPr>
        <w:fldChar w:fldCharType="separate"/>
      </w:r>
      <w:r w:rsidR="0040080F" w:rsidRPr="0040080F">
        <w:rPr>
          <w:rFonts w:ascii="Avenir Next LT Pro" w:hAnsi="Avenir Next LT Pro" w:cstheme="minorHAnsi"/>
          <w:b/>
          <w:color w:val="303030"/>
          <w:sz w:val="22"/>
          <w:szCs w:val="22"/>
        </w:rPr>
        <w:t>Tabla </w:t>
      </w:r>
      <w:r w:rsidR="0040080F" w:rsidRPr="0040080F">
        <w:rPr>
          <w:rFonts w:ascii="Avenir Next LT Pro" w:hAnsi="Avenir Next LT Pro" w:cstheme="minorHAnsi"/>
          <w:b/>
          <w:noProof/>
          <w:color w:val="303030"/>
          <w:sz w:val="22"/>
          <w:szCs w:val="22"/>
        </w:rPr>
        <w:t>5</w:t>
      </w:r>
      <w:r w:rsidR="004340E6" w:rsidRPr="0040080F">
        <w:rPr>
          <w:rFonts w:ascii="Avenir Next LT Pro" w:hAnsi="Avenir Next LT Pro" w:cstheme="minorHAnsi"/>
          <w:color w:val="303030"/>
          <w:sz w:val="22"/>
          <w:szCs w:val="22"/>
        </w:rPr>
        <w:fldChar w:fldCharType="end"/>
      </w:r>
      <w:r w:rsidR="004340E6" w:rsidRPr="0040080F">
        <w:rPr>
          <w:rFonts w:ascii="Avenir Next LT Pro" w:hAnsi="Avenir Next LT Pro" w:cstheme="minorHAnsi"/>
          <w:color w:val="303030"/>
          <w:sz w:val="22"/>
          <w:szCs w:val="22"/>
        </w:rPr>
        <w:t> y la ubicación geográfica en la </w:t>
      </w:r>
      <w:r w:rsidR="004340E6" w:rsidRPr="0040080F">
        <w:rPr>
          <w:rFonts w:ascii="Avenir Next LT Pro" w:hAnsi="Avenir Next LT Pro" w:cstheme="minorHAnsi"/>
          <w:b/>
          <w:bCs/>
          <w:color w:val="303030"/>
          <w:sz w:val="22"/>
          <w:szCs w:val="22"/>
        </w:rPr>
        <w:fldChar w:fldCharType="begin"/>
      </w:r>
      <w:r w:rsidR="004340E6" w:rsidRPr="0040080F">
        <w:rPr>
          <w:rFonts w:ascii="Avenir Next LT Pro" w:hAnsi="Avenir Next LT Pro" w:cstheme="minorHAnsi"/>
          <w:b/>
          <w:color w:val="303030"/>
          <w:sz w:val="22"/>
          <w:szCs w:val="22"/>
        </w:rPr>
        <w:instrText xml:space="preserve"> REF _Ref112600974 \h </w:instrText>
      </w:r>
      <w:r w:rsidR="004340E6" w:rsidRPr="0040080F">
        <w:rPr>
          <w:rFonts w:ascii="Avenir Next LT Pro" w:hAnsi="Avenir Next LT Pro" w:cstheme="minorHAnsi"/>
          <w:b/>
          <w:bCs/>
          <w:color w:val="303030"/>
          <w:sz w:val="22"/>
          <w:szCs w:val="22"/>
        </w:rPr>
        <w:instrText xml:space="preserve"> \* MERGEFORMAT </w:instrText>
      </w:r>
      <w:r w:rsidR="004340E6" w:rsidRPr="0040080F">
        <w:rPr>
          <w:rFonts w:ascii="Avenir Next LT Pro" w:hAnsi="Avenir Next LT Pro" w:cstheme="minorHAnsi"/>
          <w:b/>
          <w:bCs/>
          <w:color w:val="303030"/>
          <w:sz w:val="22"/>
          <w:szCs w:val="22"/>
        </w:rPr>
      </w:r>
      <w:r w:rsidR="004340E6" w:rsidRPr="0040080F">
        <w:rPr>
          <w:rFonts w:ascii="Avenir Next LT Pro" w:hAnsi="Avenir Next LT Pro" w:cstheme="minorHAnsi"/>
          <w:b/>
          <w:bCs/>
          <w:color w:val="303030"/>
          <w:sz w:val="22"/>
          <w:szCs w:val="22"/>
        </w:rPr>
        <w:fldChar w:fldCharType="separate"/>
      </w:r>
      <w:r w:rsidR="0040080F" w:rsidRPr="0040080F">
        <w:rPr>
          <w:rFonts w:ascii="Avenir Next LT Pro" w:hAnsi="Avenir Next LT Pro" w:cstheme="minorHAnsi"/>
          <w:b/>
          <w:color w:val="303030"/>
          <w:sz w:val="22"/>
          <w:szCs w:val="22"/>
        </w:rPr>
        <w:t>Figura </w:t>
      </w:r>
      <w:r w:rsidR="0040080F" w:rsidRPr="0040080F">
        <w:rPr>
          <w:rFonts w:ascii="Avenir Next LT Pro" w:hAnsi="Avenir Next LT Pro" w:cstheme="minorHAnsi"/>
          <w:b/>
          <w:noProof/>
          <w:color w:val="303030"/>
          <w:sz w:val="22"/>
          <w:szCs w:val="22"/>
        </w:rPr>
        <w:t>1</w:t>
      </w:r>
      <w:r w:rsidR="004340E6" w:rsidRPr="0040080F">
        <w:rPr>
          <w:rFonts w:ascii="Avenir Next LT Pro" w:hAnsi="Avenir Next LT Pro" w:cstheme="minorHAnsi"/>
          <w:b/>
          <w:bCs/>
          <w:color w:val="303030"/>
          <w:sz w:val="22"/>
          <w:szCs w:val="22"/>
        </w:rPr>
        <w:fldChar w:fldCharType="end"/>
      </w:r>
      <w:r w:rsidR="004340E6" w:rsidRPr="0040080F">
        <w:rPr>
          <w:rFonts w:ascii="Avenir Next LT Pro" w:hAnsi="Avenir Next LT Pro" w:cstheme="minorHAnsi"/>
          <w:b/>
          <w:bCs/>
          <w:color w:val="303030"/>
          <w:sz w:val="22"/>
          <w:szCs w:val="22"/>
        </w:rPr>
        <w:t>.</w:t>
      </w:r>
      <w:r w:rsidR="00F17FFA" w:rsidRPr="0040080F">
        <w:rPr>
          <w:rFonts w:ascii="Avenir Next LT Pro" w:hAnsi="Avenir Next LT Pro" w:cstheme="minorHAnsi"/>
          <w:b/>
          <w:bCs/>
          <w:color w:val="303030"/>
          <w:sz w:val="22"/>
          <w:szCs w:val="22"/>
        </w:rPr>
        <w:t> </w:t>
      </w:r>
    </w:p>
    <w:p w14:paraId="1EA1D033" w14:textId="11DB8BD0" w:rsidR="0087444B" w:rsidRPr="0040080F"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64" w:name="_Ref112600997"/>
      <w:bookmarkStart w:id="65" w:name="_Toc209532332"/>
      <w:r w:rsidRPr="0040080F">
        <w:rPr>
          <w:rFonts w:ascii="Avenir Next LT Pro" w:hAnsi="Avenir Next LT Pro" w:cstheme="minorHAnsi"/>
          <w:b/>
          <w:color w:val="303030"/>
          <w:sz w:val="20"/>
          <w:szCs w:val="20"/>
        </w:rPr>
        <w:t>Tabla </w:t>
      </w:r>
      <w:r w:rsidRPr="0040080F">
        <w:rPr>
          <w:rFonts w:ascii="Avenir Next LT Pro" w:hAnsi="Avenir Next LT Pro" w:cstheme="minorHAnsi"/>
          <w:b/>
          <w:color w:val="303030"/>
          <w:sz w:val="20"/>
          <w:szCs w:val="20"/>
        </w:rPr>
        <w:fldChar w:fldCharType="begin"/>
      </w:r>
      <w:r w:rsidRPr="0040080F">
        <w:rPr>
          <w:rFonts w:ascii="Avenir Next LT Pro" w:hAnsi="Avenir Next LT Pro" w:cstheme="minorHAnsi"/>
          <w:b/>
          <w:color w:val="303030"/>
          <w:sz w:val="20"/>
          <w:szCs w:val="20"/>
        </w:rPr>
        <w:instrText xml:space="preserve"> SEQ Tabla \* ARABIC </w:instrText>
      </w:r>
      <w:r w:rsidRPr="0040080F">
        <w:rPr>
          <w:rFonts w:ascii="Avenir Next LT Pro" w:hAnsi="Avenir Next LT Pro" w:cstheme="minorHAnsi"/>
          <w:b/>
          <w:color w:val="303030"/>
          <w:sz w:val="20"/>
          <w:szCs w:val="20"/>
        </w:rPr>
        <w:fldChar w:fldCharType="separate"/>
      </w:r>
      <w:r w:rsidR="0040080F" w:rsidRPr="0040080F">
        <w:rPr>
          <w:rFonts w:ascii="Avenir Next LT Pro" w:hAnsi="Avenir Next LT Pro" w:cstheme="minorHAnsi"/>
          <w:b/>
          <w:noProof/>
          <w:color w:val="303030"/>
          <w:sz w:val="20"/>
          <w:szCs w:val="20"/>
        </w:rPr>
        <w:t>5</w:t>
      </w:r>
      <w:r w:rsidRPr="0040080F">
        <w:rPr>
          <w:rFonts w:ascii="Avenir Next LT Pro" w:hAnsi="Avenir Next LT Pro" w:cstheme="minorHAnsi"/>
          <w:b/>
          <w:color w:val="303030"/>
          <w:sz w:val="20"/>
          <w:szCs w:val="20"/>
        </w:rPr>
        <w:fldChar w:fldCharType="end"/>
      </w:r>
      <w:bookmarkEnd w:id="64"/>
      <w:r w:rsidRPr="0040080F">
        <w:rPr>
          <w:rFonts w:ascii="Avenir Next LT Pro" w:hAnsi="Avenir Next LT Pro" w:cstheme="minorHAnsi"/>
          <w:b/>
          <w:color w:val="303030"/>
          <w:sz w:val="20"/>
          <w:szCs w:val="20"/>
        </w:rPr>
        <w:t>. Descripción y ubicación </w:t>
      </w:r>
      <w:r w:rsidR="000D0C91" w:rsidRPr="0040080F">
        <w:rPr>
          <w:rFonts w:ascii="Avenir Next LT Pro" w:hAnsi="Avenir Next LT Pro" w:cstheme="minorHAnsi"/>
          <w:b/>
          <w:color w:val="303030"/>
          <w:sz w:val="20"/>
          <w:szCs w:val="20"/>
        </w:rPr>
        <w:t>en el punto</w:t>
      </w:r>
      <w:r w:rsidRPr="0040080F">
        <w:rPr>
          <w:rFonts w:ascii="Avenir Next LT Pro" w:hAnsi="Avenir Next LT Pro" w:cstheme="minorHAnsi"/>
          <w:b/>
          <w:color w:val="303030"/>
          <w:sz w:val="20"/>
          <w:szCs w:val="20"/>
        </w:rPr>
        <w:t> de </w:t>
      </w:r>
      <w:bookmarkEnd w:id="62"/>
      <w:r w:rsidR="009804E0" w:rsidRPr="0040080F">
        <w:rPr>
          <w:rFonts w:ascii="Avenir Next LT Pro" w:hAnsi="Avenir Next LT Pro" w:cstheme="minorHAnsi"/>
          <w:b/>
          <w:color w:val="303030"/>
          <w:sz w:val="20"/>
          <w:szCs w:val="20"/>
        </w:rPr>
        <w:t>muestreo.</w:t>
      </w:r>
      <w:bookmarkEnd w:id="65"/>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40080F" w:rsidRPr="00837535" w14:paraId="6B2858A2" w14:textId="77777777" w:rsidTr="00E62DFE">
        <w:trPr>
          <w:trHeight w:val="20"/>
          <w:tblHeader/>
        </w:trPr>
        <w:tc>
          <w:tcPr>
            <w:tcW w:w="978" w:type="pct"/>
            <w:vMerge w:val="restart"/>
            <w:vAlign w:val="center"/>
            <w:hideMark/>
          </w:tcPr>
          <w:p w14:paraId="66F473B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4B088DE5"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2238768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40080F" w:rsidRPr="00837535" w14:paraId="6DC8B340" w14:textId="77777777" w:rsidTr="00E62DFE">
        <w:trPr>
          <w:trHeight w:val="291"/>
          <w:tblHeader/>
        </w:trPr>
        <w:tc>
          <w:tcPr>
            <w:tcW w:w="978" w:type="pct"/>
            <w:vMerge/>
            <w:vAlign w:val="center"/>
            <w:hideMark/>
          </w:tcPr>
          <w:p w14:paraId="05DD2A2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10A6D1D8"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6ACCFD5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5520FE4D"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40080F" w:rsidRPr="00837535" w14:paraId="3A8AD8C8" w14:textId="77777777" w:rsidTr="00E62DFE">
        <w:trPr>
          <w:trHeight w:val="291"/>
          <w:tblHeader/>
        </w:trPr>
        <w:tc>
          <w:tcPr>
            <w:tcW w:w="978" w:type="pct"/>
            <w:vMerge/>
            <w:vAlign w:val="center"/>
            <w:hideMark/>
          </w:tcPr>
          <w:p w14:paraId="479191F0"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6988F6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15C2863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62A3A201"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r>
      <w:tr w:rsidR="0040080F" w:rsidRPr="00837535" w14:paraId="5B54B2F6" w14:textId="77777777" w:rsidTr="00E62DFE">
        <w:trPr>
          <w:trHeight w:val="20"/>
          <w:tblHeader/>
        </w:trPr>
        <w:tc>
          <w:tcPr>
            <w:tcW w:w="978" w:type="pct"/>
            <w:vMerge/>
            <w:vAlign w:val="center"/>
            <w:hideMark/>
          </w:tcPr>
          <w:p w14:paraId="7BAB3104"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718467C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7F8E2AE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43" w:type="pct"/>
            <w:vAlign w:val="center"/>
            <w:hideMark/>
          </w:tcPr>
          <w:p w14:paraId="0C1122F6"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0876E3A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54083E8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p>
        </w:tc>
      </w:tr>
      <w:tr w:rsidR="0040080F" w:rsidRPr="00837535" w14:paraId="511332E9" w14:textId="77777777" w:rsidTr="00E62DFE">
        <w:trPr>
          <w:trHeight w:val="20"/>
        </w:trPr>
        <w:tc>
          <w:tcPr>
            <w:tcW w:w="978" w:type="pct"/>
            <w:vAlign w:val="center"/>
          </w:tcPr>
          <w:p w14:paraId="5B627E5A"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{var_58}</w:t>
            </w:r>
          </w:p>
        </w:tc>
        <w:tc>
          <w:tcPr>
            <w:tcW w:w="497" w:type="pct"/>
            <w:vAlign w:val="center"/>
          </w:tcPr>
          <w:p w14:paraId="6C962D9E" w14:textId="77777777" w:rsidR="0040080F" w:rsidRPr="00837535" w:rsidRDefault="0040080F" w:rsidP="00E62DFE">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{var_59}</w:t>
            </w:r>
          </w:p>
        </w:tc>
        <w:tc>
          <w:tcPr>
            <w:tcW w:w="895" w:type="pct"/>
            <w:vAlign w:val="center"/>
          </w:tcPr>
          <w:p w14:paraId="5860E7F4"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18AF68AA"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1C4F0040"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{var_62}</w:t>
            </w:r>
          </w:p>
        </w:tc>
        <w:tc>
          <w:tcPr>
            <w:tcW w:w="854" w:type="pct"/>
            <w:vAlign w:val="center"/>
          </w:tcPr>
          <w:p w14:paraId="1DC95D76"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{var_63}</w:t>
            </w:r>
          </w:p>
        </w:tc>
      </w:tr>
      <w:tr w:rsidR="0040080F" w:rsidRPr="00837535" w14:paraId="4C14FCBA" w14:textId="77777777" w:rsidTr="00E62DFE">
        <w:trPr>
          <w:trHeight w:val="20"/>
        </w:trPr>
        <w:tc>
          <w:tcPr>
            <w:tcW w:w="978" w:type="pct"/>
            <w:vAlign w:val="center"/>
          </w:tcPr>
          <w:p w14:paraId="6894F394"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{var_58}</w:t>
            </w:r>
          </w:p>
        </w:tc>
        <w:tc>
          <w:tcPr>
            <w:tcW w:w="497" w:type="pct"/>
            <w:vAlign w:val="center"/>
          </w:tcPr>
          <w:p w14:paraId="355153ED" w14:textId="77777777" w:rsidR="0040080F" w:rsidRPr="00837535" w:rsidRDefault="0040080F" w:rsidP="00E62DFE">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{var_59}</w:t>
            </w:r>
          </w:p>
        </w:tc>
        <w:tc>
          <w:tcPr>
            <w:tcW w:w="895" w:type="pct"/>
            <w:vAlign w:val="center"/>
          </w:tcPr>
          <w:p w14:paraId="0C0D78CD"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BE011CF"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E181B06"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{var_62}</w:t>
            </w:r>
          </w:p>
        </w:tc>
        <w:tc>
          <w:tcPr>
            <w:tcW w:w="854" w:type="pct"/>
            <w:vAlign w:val="center"/>
          </w:tcPr>
          <w:p w14:paraId="5DD19383"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{var_63}</w:t>
            </w:r>
          </w:p>
        </w:tc>
      </w:tr>
    </w:tbl>
    <w:p w14:paraId="62B25628" w14:textId="62902234" w:rsidR="00055DDC" w:rsidRPr="0040080F" w:rsidRDefault="002A64B2" w:rsidP="00F20FE5">
      <w:pPr>
        <w:jc w:val="center"/>
        <w:rPr>
          <w:rFonts w:ascii="Avenir Next LT Pro" w:hAnsi="Avenir Next LT Pro" w:cs="Calibri"/>
          <w:i/>
          <w:color w:val="303030"/>
          <w:sz w:val="20"/>
          <w:szCs w:val="20"/>
        </w:rPr>
      </w:pPr>
      <w:r w:rsidRPr="0040080F">
        <w:rPr>
          <w:rFonts w:ascii="Avenir Next LT Pro" w:hAnsi="Avenir Next LT Pro" w:cs="Calibri"/>
          <w:i/>
          <w:color w:val="303030"/>
          <w:sz w:val="20"/>
          <w:szCs w:val="20"/>
        </w:rPr>
        <w:t>Fuente: ALS ENVIRONMENTAL S.A.S., </w:t>
      </w:r>
      <w:r w:rsidR="0040080F">
        <w:rPr>
          <w:rFonts w:ascii="Avenir Next LT Pro" w:hAnsi="Avenir Next LT Pro" w:cs="Calibri"/>
          <w:i/>
          <w:color w:val="303030"/>
          <w:sz w:val="20"/>
          <w:szCs w:val="20"/>
        </w:rPr>
        <w:t>{fuente_anio}</w:t>
      </w:r>
      <w:r w:rsidR="00334197" w:rsidRPr="0040080F">
        <w:rPr>
          <w:rFonts w:ascii="Avenir Next LT Pro" w:hAnsi="Avenir Next LT Pro" w:cs="Calibri"/>
          <w:i/>
          <w:color w:val="303030"/>
          <w:sz w:val="20"/>
          <w:szCs w:val="20"/>
        </w:rPr>
        <w:t>.</w:t>
      </w:r>
    </w:p>
    <w:p w14:paraId="273BBB7B" w14:textId="2671AA07" w:rsidR="00B54884" w:rsidRPr="00686E9B" w:rsidRDefault="00B54884" w:rsidP="00F20FE5">
      <w:pPr>
        <w:jc w:val="center"/>
        <w:rPr>
          <w:rFonts w:ascii="Avenir Next LT Pro" w:hAnsi="Avenir Next LT Pro" w:cs="Calibri"/>
          <w:i/>
          <w:color w:val="303030"/>
          <w:sz w:val="20"/>
          <w:szCs w:val="20"/>
        </w:rPr>
      </w:pPr>
    </w:p>
    <w:p w14:paraId="719485EA" w14:textId="0B38AA9C" w:rsidR="0009498E" w:rsidRPr="00686E9B" w:rsidRDefault="0009498E" w:rsidP="00F20FE5">
      <w:pPr>
        <w:jc w:val="center"/>
        <w:rPr>
          <w:rFonts w:ascii="Avenir Next LT Pro" w:hAnsi="Avenir Next LT Pro" w:cs="Calibri"/>
          <w:i/>
          <w:color w:val="303030"/>
          <w:sz w:val="20"/>
          <w:szCs w:val="20"/>
        </w:rPr>
      </w:pPr>
    </w:p>
    <w:p w14:paraId="69829F35" w14:textId="4FEBA1FA" w:rsidR="00A025A5" w:rsidRPr="00686E9B" w:rsidRDefault="00F92242" w:rsidP="00F92242">
      <w:pPr>
        <w:pStyle w:val="Descripcin"/>
        <w:spacing w:before="0" w:after="0"/>
        <w:jc w:val="center"/>
        <w:rPr>
          <w:rFonts w:ascii="Avenir Next LT Pro" w:hAnsi="Avenir Next LT Pro" w:cstheme="minorHAnsi"/>
          <w:b w:val="0"/>
          <w:i/>
          <w:color w:val="303030"/>
          <w:lang w:val="es-CO"/>
        </w:rPr>
      </w:pPr>
      <w:bookmarkStart w:id="66" w:name="_Ref112600974"/>
      <w:bookmarkStart w:id="67" w:name="_Toc198219831"/>
      <w:r w:rsidRPr="00686E9B">
        <w:rPr>
          <w:rFonts w:ascii="Avenir Next LT Pro" w:hAnsi="Avenir Next LT Pro" w:cstheme="minorHAnsi"/>
          <w:color w:val="303030"/>
          <w:szCs w:val="22"/>
          <w:lang w:val="es-CO"/>
        </w:rPr>
        <w:t>{var_6}</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66"/>
      <w:r w:rsidRPr="00686E9B">
        <w:rPr>
          <w:rFonts w:ascii="Avenir Next LT Pro" w:hAnsi="Avenir Next LT Pro" w:cstheme="minorHAnsi"/>
          <w:color w:val="303030"/>
          <w:szCs w:val="22"/>
          <w:lang w:val="es-CO"/>
        </w:rPr>
      </w:r>
      <w:r w:rsidR="00E20B71" w:rsidRPr="00686E9B">
        <w:rPr>
          <w:rFonts w:ascii="Avenir Next LT Pro" w:hAnsi="Avenir Next LT Pro" w:cstheme="minorHAnsi"/>
          <w:color w:val="303030"/>
          <w:szCs w:val="22"/>
          <w:lang w:val="es-CO"/>
        </w:rPr>
      </w:r>
      <w:r w:rsidR="00927B3F" w:rsidRPr="00686E9B">
        <w:rPr>
          <w:rFonts w:ascii="Avenir Next LT Pro" w:hAnsi="Avenir Next LT Pro" w:cstheme="minorHAnsi"/>
          <w:color w:val="303030"/>
          <w:szCs w:val="22"/>
          <w:lang w:val="es-CO"/>
        </w:rPr>
      </w:r>
      <w:r w:rsidR="009804E0" w:rsidRPr="00686E9B">
        <w:rPr>
          <w:rFonts w:ascii="Avenir Next LT Pro" w:hAnsi="Avenir Next LT Pro" w:cstheme="minorHAnsi"/>
          <w:color w:val="303030"/>
          <w:lang w:val="es-CO"/>
        </w:rPr>
      </w:r>
      <w:bookmarkEnd w:id="67"/>
    </w:p>
    <w:p w14:paraId="311D729A" w14:textId="4845D595" w:rsidR="000D4C04" w:rsidRDefault="00565E2B" w:rsidP="00CA4CB4">
      <w:pPr>
        <w:spacing w:after="240"/>
        <w:jc w:val="center"/>
        <w:rPr>
          <w:rFonts w:ascii="Avenir Next LT Pro" w:hAnsi="Avenir Next LT Pro"/>
          <w:color w:val="303030"/>
        </w:rPr>
      </w:pPr>
      <w:r w:rsidRPr="00686E9B">
        <w:rPr>
          <w:rFonts w:ascii="Avenir Next LT Pro" w:hAnsi="Avenir Next LT Pro" w:cs="Calibri"/>
          <w:i/>
          <w:color w:val="303030"/>
          <w:sz w:val="20"/>
          <w:szCs w:val="20"/>
        </w:rPr>
        <w:t>{var_7}</w:t>
      </w:r>
      <w:r w:rsidR="0087444B" w:rsidRPr="00686E9B">
        <w:rPr>
          <w:rFonts w:ascii="Avenir Next LT Pro" w:hAnsi="Avenir Next LT Pro" w:cs="Calibri"/>
          <w:i/>
          <w:color w:val="303030"/>
          <w:sz w:val="20"/>
          <w:szCs w:val="20"/>
        </w:rPr>
      </w:r>
      <w:proofErr w:type="spellStart"/>
      <w:r w:rsidR="0087444B" w:rsidRPr="00686E9B">
        <w:rPr>
          <w:rFonts w:ascii="Avenir Next LT Pro" w:hAnsi="Avenir Next LT Pro" w:cs="Calibri"/>
          <w:i/>
          <w:color w:val="303030"/>
          <w:sz w:val="20"/>
          <w:szCs w:val="20"/>
        </w:rPr>
      </w:r>
      <w:proofErr w:type="spellEnd"/>
      <w:r w:rsidR="0087444B" w:rsidRPr="00686E9B">
        <w:rPr>
          <w:rFonts w:ascii="Avenir Next LT Pro" w:hAnsi="Avenir Next LT Pro" w:cs="Calibri"/>
          <w:i/>
          <w:color w:val="303030"/>
          <w:sz w:val="20"/>
          <w:szCs w:val="20"/>
        </w:rPr>
      </w:r>
      <w:commentRangeStart w:id="68"/>
      <w:r w:rsidR="000D4C04">
        <w:rPr>
          <w:rFonts w:ascii="Avenir Next LT Pro" w:hAnsi="Avenir Next LT Pro" w:cs="Calibri"/>
          <w:i/>
          <w:color w:val="303030"/>
          <w:sz w:val="20"/>
          <w:szCs w:val="20"/>
        </w:rPr>
      </w:r>
      <w:commentRangeEnd w:id="68"/>
      <w:r w:rsidR="00637377">
        <w:rPr>
          <w:rStyle w:val="Refdecomentario"/>
          <w:rFonts w:ascii="Tahoma" w:hAnsi="Tahoma"/>
          <w:szCs w:val="20"/>
          <w:lang w:val="es-MX" w:eastAsia="es-MX"/>
        </w:rPr>
        <w:commentReference w:id="68"/>
      </w:r>
      <w:r w:rsidR="00E20B71" w:rsidRPr="00686E9B">
        <w:rPr>
          <w:rFonts w:ascii="Avenir Next LT Pro" w:hAnsi="Avenir Next LT Pro" w:cs="Calibri"/>
          <w:i/>
          <w:color w:val="303030"/>
          <w:sz w:val="20"/>
          <w:szCs w:val="20"/>
        </w:rPr>
        <w:t>.</w:t>
      </w:r>
      <w:r w:rsidR="00A025A5" w:rsidRPr="00686E9B">
        <w:rPr>
          <w:rFonts w:ascii="Avenir Next LT Pro" w:hAnsi="Avenir Next LT Pro"/>
          <w:color w:val="303030"/>
        </w:rPr>
        <w:t> </w:t>
      </w:r>
    </w:p>
    <w:p w14:paraId="364E1CD9" w14:textId="5FF4102D" w:rsidR="00CA4CB4" w:rsidRPr="00686E9B" w:rsidRDefault="00CA4CB4" w:rsidP="00CA4CB4">
      <w:pPr>
        <w:spacing w:after="240"/>
        <w:jc w:val="center"/>
        <w:rPr>
          <w:rFonts w:ascii="Avenir Next LT Pro" w:hAnsi="Avenir Next LT Pro"/>
          <w:color w:val="303030"/>
        </w:rPr>
      </w:pPr>
      <w:r w:rsidRPr="00686E9B">
        <w:rPr>
          <w:rFonts w:ascii="Avenir Next LT Pro" w:hAnsi="Avenir Next LT Pro"/>
          <w:color w:val="303030"/>
        </w:rPr>
        <w:t>{var_4}</w:t>
      </w:r>
    </w:p>
    <w:p w14:paraId="7B327A3F" w14:textId="35869444" w:rsidR="00056631" w:rsidRPr="0063737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69" w:name="_Toc211423075"/>
      <w:bookmarkStart w:id="70" w:name="_Toc215310867"/>
      <w:r w:rsidRPr="00637377">
        <w:rPr>
          <w:rFonts w:ascii="Avenir Next LT Pro" w:hAnsi="Avenir Next LT Pro" w:cstheme="minorHAnsi"/>
          <w:bCs w:val="0"/>
          <w:color w:val="303030"/>
          <w:sz w:val="40"/>
          <w:szCs w:val="20"/>
        </w:rPr>
        <w:lastRenderedPageBreak/>
        <w:t>INFORMACIÓN DE LOS EQUIPOS DE </w:t>
      </w:r>
      <w:commentRangeStart w:id="71"/>
      <w:r w:rsidRPr="00637377">
        <w:rPr>
          <w:rFonts w:ascii="Avenir Next LT Pro" w:hAnsi="Avenir Next LT Pro" w:cstheme="minorHAnsi"/>
          <w:bCs w:val="0"/>
          <w:color w:val="303030"/>
          <w:sz w:val="40"/>
          <w:szCs w:val="20"/>
        </w:rPr>
        <w:t>MEDIDA</w:t>
      </w:r>
      <w:commentRangeEnd w:id="71"/>
      <w:r w:rsidR="00BF650D">
        <w:rPr>
          <w:rStyle w:val="Refdecomentario"/>
          <w:rFonts w:ascii="Tahoma" w:hAnsi="Tahoma"/>
          <w:b w:val="0"/>
          <w:bCs w:val="0"/>
          <w:szCs w:val="20"/>
          <w:lang w:val="es-MX" w:eastAsia="es-MX"/>
        </w:rPr>
        <w:commentReference w:id="71"/>
      </w:r>
      <w:bookmarkEnd w:id="69"/>
      <w:bookmarkEnd w:id="70"/>
    </w:p>
    <w:p w14:paraId="61312ADC" w14:textId="6E33107A" w:rsidR="00D7230B" w:rsidRPr="00686E9B" w:rsidRDefault="00DE262F"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637377">
        <w:rPr>
          <w:rFonts w:ascii="Avenir Next LT Pro" w:hAnsi="Avenir Next LT Pro" w:cstheme="minorHAnsi"/>
          <w:color w:val="303030"/>
          <w:sz w:val="22"/>
          <w:szCs w:val="22"/>
          <w:lang w:eastAsia="es-ES"/>
        </w:rPr>
        <w:t>El</w:t>
      </w:r>
      <w:r w:rsidR="00D7230B" w:rsidRPr="00637377">
        <w:rPr>
          <w:rFonts w:ascii="Avenir Next LT Pro" w:hAnsi="Avenir Next LT Pro" w:cstheme="minorHAnsi"/>
          <w:color w:val="303030"/>
          <w:sz w:val="22"/>
          <w:szCs w:val="22"/>
          <w:lang w:eastAsia="es-ES"/>
        </w:rPr>
        <w:t> equipo utilizado para la medición fue</w:t>
      </w:r>
      <w:r w:rsidRPr="00637377">
        <w:rPr>
          <w:rFonts w:ascii="Avenir Next LT Pro" w:hAnsi="Avenir Next LT Pro" w:cstheme="minorHAnsi"/>
          <w:color w:val="303030"/>
          <w:sz w:val="22"/>
          <w:szCs w:val="22"/>
          <w:lang w:eastAsia="es-ES"/>
        </w:rPr>
        <w:t> un</w:t>
      </w:r>
      <w:r w:rsidR="00D7230B" w:rsidRPr="00637377">
        <w:rPr>
          <w:rFonts w:ascii="Avenir Next LT Pro" w:hAnsi="Avenir Next LT Pro" w:cstheme="minorHAnsi"/>
          <w:color w:val="303030"/>
          <w:sz w:val="22"/>
          <w:szCs w:val="22"/>
          <w:lang w:eastAsia="es-ES"/>
        </w:rPr>
        <w:t> sonómetro automático </w:t>
      </w:r>
      <w:commentRangeStart w:id="72"/>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2"/>
      <w:proofErr w:type="spellEnd"/>
      <w:r w:rsidR="00BF650D">
        <w:rPr>
          <w:rStyle w:val="Refdecomentario"/>
          <w:rFonts w:ascii="Tahoma" w:hAnsi="Tahoma"/>
          <w:szCs w:val="20"/>
          <w:lang w:val="es-MX" w:eastAsia="es-MX"/>
        </w:rPr>
        <w:commentReference w:id="72"/>
      </w:r>
      <w:r w:rsidR="00D7230B" w:rsidRPr="00686E9B">
        <w:rPr>
          <w:rFonts w:ascii="Avenir Next LT Pro" w:hAnsi="Avenir Next LT Pro" w:cstheme="minorHAnsi"/>
          <w:color w:val="303030"/>
          <w:sz w:val="22"/>
          <w:szCs w:val="22"/>
          <w:lang w:eastAsia="es-ES"/>
        </w:rPr>
        <w:t>. </w:t>
      </w:r>
      <w:r w:rsidR="00D7230B" w:rsidRPr="00637377">
        <w:rPr>
          <w:rFonts w:ascii="Avenir Next LT Pro" w:hAnsi="Avenir Next LT Pro" w:cstheme="minorHAnsi"/>
          <w:color w:val="303030"/>
          <w:sz w:val="22"/>
          <w:szCs w:val="22"/>
          <w:lang w:eastAsia="es-ES"/>
        </w:rPr>
        <w:t>Las mediciones se efectuaron aplicando un filtro de ponderación frecuencia (</w:t>
      </w:r>
      <w:proofErr w:type="spellStart"/>
      <w:r w:rsidR="00D7230B" w:rsidRPr="00637377">
        <w:rPr>
          <w:rFonts w:ascii="Avenir Next LT Pro" w:hAnsi="Avenir Next LT Pro" w:cstheme="minorHAnsi"/>
          <w:color w:val="303030"/>
          <w:sz w:val="22"/>
          <w:szCs w:val="22"/>
          <w:lang w:eastAsia="es-ES"/>
        </w:rPr>
        <w:t>db</w:t>
      </w:r>
      <w:proofErr w:type="spellEnd"/>
      <w:r w:rsidR="00D7230B" w:rsidRPr="00637377">
        <w:rPr>
          <w:rFonts w:ascii="Avenir Next LT Pro" w:hAnsi="Avenir Next LT Pro" w:cstheme="minorHAnsi"/>
          <w:color w:val="303030"/>
          <w:sz w:val="22"/>
          <w:szCs w:val="22"/>
          <w:lang w:eastAsia="es-ES"/>
        </w:rPr>
        <w:t>(A)) y un filtro de ponderación temporal S (</w:t>
      </w:r>
      <w:proofErr w:type="spellStart"/>
      <w:r w:rsidR="00D7230B" w:rsidRPr="00637377">
        <w:rPr>
          <w:rFonts w:ascii="Avenir Next LT Pro" w:hAnsi="Avenir Next LT Pro" w:cstheme="minorHAnsi"/>
          <w:color w:val="303030"/>
          <w:sz w:val="22"/>
          <w:szCs w:val="22"/>
          <w:lang w:eastAsia="es-ES"/>
        </w:rPr>
        <w:t>Slow</w:t>
      </w:r>
      <w:proofErr w:type="spellEnd"/>
      <w:r w:rsidR="00D7230B" w:rsidRPr="00637377">
        <w:rPr>
          <w:rFonts w:ascii="Avenir Next LT Pro" w:hAnsi="Avenir Next LT Pro" w:cstheme="minorHAnsi"/>
          <w:color w:val="303030"/>
          <w:sz w:val="22"/>
          <w:szCs w:val="22"/>
          <w:lang w:eastAsia="es-ES"/>
        </w:rPr>
        <w:t>, respuesta, lenta), con micrófono desmontable y pantalla de viento.</w:t>
      </w:r>
    </w:p>
    <w:p w14:paraId="147333DF" w14:textId="7E491E0B" w:rsidR="00D7230B" w:rsidRPr="00686E9B" w:rsidRDefault="00D7230B"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50568F">
        <w:rPr>
          <w:rFonts w:ascii="Avenir Next LT Pro" w:hAnsi="Avenir Next LT Pro" w:cstheme="minorHAnsi"/>
          <w:color w:val="303030"/>
          <w:sz w:val="22"/>
          <w:szCs w:val="22"/>
          <w:lang w:eastAsia="es-ES"/>
        </w:rPr>
        <w:t>Para la verificación del correcto funcionamiento d</w:t>
      </w:r>
      <w:r w:rsidR="00DE262F" w:rsidRPr="0050568F">
        <w:rPr>
          <w:rFonts w:ascii="Avenir Next LT Pro" w:hAnsi="Avenir Next LT Pro" w:cstheme="minorHAnsi"/>
          <w:color w:val="303030"/>
          <w:sz w:val="22"/>
          <w:szCs w:val="22"/>
          <w:lang w:eastAsia="es-ES"/>
        </w:rPr>
        <w:t>el</w:t>
      </w:r>
      <w:r w:rsidRPr="0050568F">
        <w:rPr>
          <w:rFonts w:ascii="Avenir Next LT Pro" w:hAnsi="Avenir Next LT Pro" w:cstheme="minorHAnsi"/>
          <w:color w:val="303030"/>
          <w:sz w:val="22"/>
          <w:szCs w:val="22"/>
          <w:lang w:eastAsia="es-ES"/>
        </w:rPr>
        <w:t> sonómetro, se utilizó </w:t>
      </w:r>
      <w:r w:rsidR="00DE262F" w:rsidRPr="0050568F">
        <w:rPr>
          <w:rFonts w:ascii="Avenir Next LT Pro" w:hAnsi="Avenir Next LT Pro" w:cstheme="minorHAnsi"/>
          <w:color w:val="303030"/>
          <w:sz w:val="22"/>
          <w:szCs w:val="22"/>
          <w:lang w:eastAsia="es-ES"/>
        </w:rPr>
        <w:t>un</w:t>
      </w:r>
      <w:r w:rsidRPr="0050568F">
        <w:rPr>
          <w:rFonts w:ascii="Avenir Next LT Pro" w:hAnsi="Avenir Next LT Pro" w:cstheme="minorHAnsi"/>
          <w:color w:val="303030"/>
          <w:sz w:val="22"/>
          <w:szCs w:val="22"/>
          <w:lang w:eastAsia="es-ES"/>
        </w:rPr>
        <w:t> calibrador acústico con precisión tipo 1 para sonómetros con una frecuencia de salida de 1000 Hz y 114 dB, con una dispersión de menos del 1% marca </w:t>
      </w:r>
      <w:commentRangeStart w:id="73"/>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3"/>
      <w:proofErr w:type="spellEnd"/>
      <w:r w:rsidR="00BF650D">
        <w:rPr>
          <w:rStyle w:val="Refdecomentario"/>
          <w:rFonts w:ascii="Tahoma" w:hAnsi="Tahoma"/>
          <w:szCs w:val="20"/>
          <w:lang w:val="es-MX" w:eastAsia="es-MX"/>
        </w:rPr>
        <w:commentReference w:id="73"/>
      </w:r>
      <w:r w:rsidRPr="00686E9B">
        <w:rPr>
          <w:rFonts w:ascii="Avenir Next LT Pro" w:hAnsi="Avenir Next LT Pro" w:cstheme="minorHAnsi"/>
          <w:color w:val="303030"/>
          <w:sz w:val="22"/>
          <w:szCs w:val="22"/>
          <w:lang w:eastAsia="es-ES"/>
        </w:rPr>
        <w:t>. </w:t>
      </w:r>
    </w:p>
    <w:p w14:paraId="41A5AFBB" w14:textId="0C981C4F" w:rsidR="00E2702F" w:rsidRPr="00397717" w:rsidRDefault="00E83120"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397717">
        <w:rPr>
          <w:rFonts w:ascii="Avenir Next LT Pro" w:hAnsi="Avenir Next LT Pro" w:cstheme="minorHAnsi"/>
          <w:color w:val="303030"/>
          <w:sz w:val="22"/>
          <w:szCs w:val="22"/>
          <w:lang w:eastAsia="es-ES"/>
        </w:rPr>
        <w:t>Los datos de calibración, el ajuste y la fecha de vencimiento del certificado</w:t>
      </w:r>
      <w:r w:rsidR="00FB42E0" w:rsidRPr="00397717">
        <w:rPr>
          <w:rFonts w:ascii="Avenir Next LT Pro" w:hAnsi="Avenir Next LT Pro" w:cstheme="minorHAnsi"/>
          <w:color w:val="303030"/>
          <w:sz w:val="22"/>
          <w:szCs w:val="22"/>
          <w:lang w:eastAsia="es-ES"/>
        </w:rPr>
        <w:t> </w:t>
      </w:r>
      <w:r w:rsidR="00FB42E0" w:rsidRPr="00397717">
        <w:rPr>
          <w:rFonts w:ascii="Avenir Next LT Pro" w:hAnsi="Avenir Next LT Pro" w:cstheme="minorHAnsi"/>
          <w:noProof/>
          <w:color w:val="303030"/>
          <w:sz w:val="22"/>
          <w:szCs w:val="22"/>
        </w:rPr>
        <w:t>del sonometro y calibrador</w:t>
      </w:r>
      <w:r w:rsidRPr="00397717">
        <w:rPr>
          <w:rFonts w:ascii="Avenir Next LT Pro" w:hAnsi="Avenir Next LT Pro" w:cstheme="minorHAnsi"/>
          <w:color w:val="303030"/>
          <w:sz w:val="22"/>
          <w:szCs w:val="22"/>
          <w:lang w:eastAsia="es-ES"/>
        </w:rPr>
        <w:t> se encuentran en el </w:t>
      </w:r>
      <w:r w:rsidR="00BF650D" w:rsidRPr="00695BB8">
        <w:rPr>
          <w:rFonts w:ascii="Avenir Next LT Pro" w:hAnsi="Avenir Next LT Pro" w:cstheme="minorHAnsi"/>
          <w:b/>
          <w:bCs/>
          <w:color w:val="303030"/>
          <w:sz w:val="22"/>
          <w:szCs w:val="22"/>
          <w:lang w:eastAsia="es-ES"/>
        </w:rPr>
        <w:t>Anexo 3. Calibraciones de equipos y Fichas técnicas</w:t>
      </w:r>
      <w:r w:rsidR="00FB42E0" w:rsidRPr="00397717">
        <w:rPr>
          <w:rFonts w:ascii="Avenir Next LT Pro" w:hAnsi="Avenir Next LT Pro" w:cstheme="minorHAnsi"/>
          <w:color w:val="303030"/>
          <w:sz w:val="22"/>
          <w:szCs w:val="22"/>
          <w:lang w:eastAsia="es-ES"/>
        </w:rPr>
        <w:t> y</w:t>
      </w:r>
      <w:r w:rsidR="00B36192" w:rsidRPr="00397717">
        <w:rPr>
          <w:rFonts w:ascii="Avenir Next LT Pro" w:hAnsi="Avenir Next LT Pro" w:cstheme="minorHAnsi"/>
          <w:b/>
          <w:bCs/>
          <w:color w:val="303030"/>
          <w:sz w:val="22"/>
          <w:szCs w:val="22"/>
          <w:lang w:eastAsia="es-ES"/>
        </w:rPr>
        <w:t> </w:t>
      </w:r>
      <w:r w:rsidR="00B36192" w:rsidRPr="00397717">
        <w:rPr>
          <w:rFonts w:ascii="Avenir Next LT Pro" w:hAnsi="Avenir Next LT Pro" w:cstheme="minorHAnsi"/>
          <w:color w:val="303030"/>
          <w:sz w:val="22"/>
          <w:szCs w:val="22"/>
          <w:lang w:eastAsia="es-ES"/>
        </w:rPr>
        <w:t>adicionalmente la </w:t>
      </w:r>
      <w:commentRangeStart w:id="74"/>
      <w:r w:rsidR="00B36192" w:rsidRPr="00397717">
        <w:rPr>
          <w:rFonts w:ascii="Avenir Next LT Pro" w:hAnsi="Avenir Next LT Pro" w:cstheme="minorHAnsi"/>
          <w:color w:val="303030"/>
          <w:sz w:val="22"/>
          <w:szCs w:val="22"/>
          <w:lang w:eastAsia="es-ES"/>
        </w:rPr>
        <w:t>ficha técnica </w:t>
      </w:r>
      <w:commentRangeEnd w:id="74"/>
      <w:r w:rsidR="00987B6D">
        <w:rPr>
          <w:rStyle w:val="Refdecomentario"/>
          <w:rFonts w:ascii="Tahoma" w:hAnsi="Tahoma"/>
          <w:szCs w:val="20"/>
          <w:lang w:val="es-MX" w:eastAsia="es-MX"/>
        </w:rPr>
        <w:commentReference w:id="74"/>
      </w:r>
      <w:r w:rsidR="00B36192" w:rsidRPr="00397717">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210009" w:rsidRPr="00686E9B" w14:paraId="77DC0061" w14:textId="77777777" w:rsidTr="00D4704F">
        <w:trPr>
          <w:trHeight w:val="20"/>
          <w:tblHeader/>
          <w:jc w:val="center"/>
        </w:trPr>
        <w:tc>
          <w:tcPr>
            <w:tcW w:w="5000" w:type="pct"/>
            <w:gridSpan w:val="2"/>
          </w:tcPr>
          <w:p w14:paraId="21A2A68C" w14:textId="77777777" w:rsidR="00210009" w:rsidRPr="00686E9B" w:rsidRDefault="00210009" w:rsidP="00D4704F">
            <w:pPr>
              <w:tabs>
                <w:tab w:val="left" w:pos="4962"/>
              </w:tabs>
              <w:jc w:val="center"/>
              <w:rPr>
                <w:rFonts w:ascii="Avenir Next LT Pro" w:hAnsi="Avenir Next LT Pro" w:cs="Calibri"/>
                <w:b/>
                <w:color w:val="303030"/>
                <w:sz w:val="20"/>
                <w:szCs w:val="20"/>
              </w:rPr>
            </w:pPr>
            <w:bookmarkStart w:id="75" w:name="_Toc19695846"/>
            <w:bookmarkStart w:id="76" w:name="_Toc390424215"/>
            <w:bookmarkStart w:id="77" w:name="_Toc406421880"/>
            <w:bookmarkStart w:id="78" w:name="_Toc415149041"/>
            <w:bookmarkStart w:id="79" w:name="_Toc492817084"/>
            <w:bookmarkStart w:id="80" w:name="_Toc497388086"/>
            <w:bookmarkStart w:id="81" w:name="_Toc19695820"/>
            <w:r w:rsidRPr="00686E9B">
              <w:rPr>
                <w:rFonts w:ascii="Avenir Next LT Pro" w:hAnsi="Avenir Next LT Pro" w:cs="Calibri"/>
                <w:b/>
                <w:color w:val="FFFFFF" w:themeColor="background1"/>
                <w:sz w:val="20"/>
                <w:szCs w:val="20"/>
              </w:rPr>
              <w:t>{var_65}</w:t>
            </w:r>
            <w:commentRangeStart w:id="82"/>
            <w:r w:rsidRPr="00686E9B">
              <w:rPr>
                <w:rFonts w:ascii="Avenir Next LT Pro" w:hAnsi="Avenir Next LT Pro" w:cs="Calibri"/>
                <w:b/>
                <w:color w:val="FFFFFF" w:themeColor="background1"/>
                <w:sz w:val="20"/>
                <w:szCs w:val="20"/>
              </w:rPr>
            </w:r>
            <w:commentRangeEnd w:id="82"/>
            <w:r w:rsidR="00397717">
              <w:rPr>
                <w:rStyle w:val="Refdecomentario"/>
                <w:rFonts w:ascii="Tahoma" w:hAnsi="Tahoma"/>
                <w:szCs w:val="20"/>
                <w:lang w:val="es-MX" w:eastAsia="es-MX"/>
              </w:rPr>
              <w:commentReference w:id="82"/>
            </w:r>
          </w:p>
        </w:tc>
      </w:tr>
      <w:tr w:rsidR="00210009" w:rsidRPr="00686E9B" w14:paraId="3F97443B" w14:textId="77777777" w:rsidTr="00D4704F">
        <w:trPr>
          <w:trHeight w:val="20"/>
          <w:jc w:val="center"/>
        </w:trPr>
        <w:tc>
          <w:tcPr>
            <w:tcW w:w="2284" w:type="pct"/>
          </w:tcPr>
          <w:p w14:paraId="4E0779EE" w14:textId="139DD6C2" w:rsidR="00210009" w:rsidRPr="00686E9B" w:rsidRDefault="00210009" w:rsidP="00D4704F">
            <w:pPr>
              <w:tabs>
                <w:tab w:val="left" w:pos="4962"/>
              </w:tabs>
              <w:jc w:val="center"/>
              <w:rPr>
                <w:rFonts w:ascii="Avenir Next LT Pro" w:hAnsi="Avenir Next LT Pro" w:cs="Calibri"/>
                <w:b/>
                <w:color w:val="303030"/>
                <w:sz w:val="20"/>
                <w:szCs w:val="20"/>
              </w:rPr>
            </w:pPr>
          </w:p>
        </w:tc>
        <w:tc>
          <w:tcPr>
            <w:tcW w:w="2716" w:type="pct"/>
            <w:vAlign w:val="center"/>
          </w:tcPr>
          <w:p w14:paraId="0FDD807F" w14:textId="078EFD73" w:rsidR="00210009" w:rsidRPr="00686E9B" w:rsidRDefault="00210009" w:rsidP="00D4704F">
            <w:pPr>
              <w:tabs>
                <w:tab w:val="left" w:pos="4962"/>
              </w:tabs>
              <w:jc w:val="center"/>
              <w:rPr>
                <w:rFonts w:ascii="Avenir Next LT Pro" w:hAnsi="Avenir Next LT Pro" w:cs="Calibri"/>
                <w:b/>
                <w:color w:val="303030"/>
                <w:sz w:val="20"/>
                <w:szCs w:val="20"/>
              </w:rPr>
            </w:pPr>
          </w:p>
        </w:tc>
      </w:tr>
      <w:tr w:rsidR="00210009" w:rsidRPr="00686E9B" w14:paraId="346314FC" w14:textId="77777777" w:rsidTr="00D4704F">
        <w:trPr>
          <w:trHeight w:val="70"/>
          <w:jc w:val="center"/>
        </w:trPr>
        <w:tc>
          <w:tcPr>
            <w:tcW w:w="2284" w:type="pct"/>
          </w:tcPr>
          <w:p w14:paraId="292158D6" w14:textId="467DAB0D" w:rsidR="00210009" w:rsidRPr="00686E9B" w:rsidRDefault="00210009" w:rsidP="00D4704F">
            <w:pPr>
              <w:tabs>
                <w:tab w:val="left" w:pos="4962"/>
              </w:tabs>
              <w:jc w:val="center"/>
              <w:rPr>
                <w:rFonts w:ascii="Avenir Next LT Pro" w:hAnsi="Avenir Next LT Pro" w:cs="Calibri"/>
                <w:b/>
                <w:color w:val="FFFFFF" w:themeColor="background1"/>
                <w:sz w:val="20"/>
                <w:szCs w:val="20"/>
              </w:rPr>
            </w:pPr>
            <w:r w:rsidRPr="00686E9B">
              <w:rPr>
                <w:rFonts w:ascii="Avenir Next LT Pro" w:hAnsi="Avenir Next LT Pro" w:cs="Calibri"/>
                <w:b/>
                <w:color w:val="FFFFFF" w:themeColor="background1"/>
                <w:sz w:val="20"/>
                <w:szCs w:val="20"/>
              </w:rPr>
              <w:t>{var_66}</w:t>
            </w:r>
            <w:r w:rsidR="00397717">
              <w:rPr>
                <w:rFonts w:ascii="Avenir Next LT Pro" w:hAnsi="Avenir Next LT Pro" w:cs="Calibri"/>
                <w:b/>
                <w:color w:val="FFFFFF" w:themeColor="background1"/>
                <w:sz w:val="20"/>
                <w:szCs w:val="20"/>
              </w:rPr>
            </w:r>
          </w:p>
        </w:tc>
        <w:tc>
          <w:tcPr>
            <w:tcW w:w="2716" w:type="pct"/>
          </w:tcPr>
          <w:p w14:paraId="7F59D591" w14:textId="30B67D67" w:rsidR="00210009" w:rsidRPr="00686E9B" w:rsidRDefault="00210009" w:rsidP="00D4704F">
            <w:pPr>
              <w:pStyle w:val="Descripcin"/>
              <w:spacing w:before="0" w:after="0"/>
              <w:jc w:val="center"/>
              <w:rPr>
                <w:rFonts w:ascii="Avenir Next LT Pro" w:hAnsi="Avenir Next LT Pro" w:cs="Calibri"/>
                <w:color w:val="FFFFFF" w:themeColor="background1"/>
                <w:lang w:val="es-CO"/>
              </w:rPr>
            </w:pPr>
            <w:r w:rsidRPr="00686E9B">
              <w:rPr>
                <w:rFonts w:ascii="Avenir Next LT Pro" w:hAnsi="Avenir Next LT Pro" w:cs="Calibri"/>
                <w:color w:val="FFFFFF" w:themeColor="background1"/>
                <w:lang w:val="es-CO"/>
              </w:rPr>
              <w:t>{var_67}</w:t>
            </w:r>
            <w:r w:rsidR="00397717">
              <w:rPr>
                <w:rFonts w:ascii="Avenir Next LT Pro" w:hAnsi="Avenir Next LT Pro" w:cs="Calibri"/>
                <w:color w:val="FFFFFF" w:themeColor="background1"/>
                <w:lang w:val="es-CO"/>
              </w:rPr>
            </w:r>
          </w:p>
        </w:tc>
      </w:tr>
    </w:tbl>
    <w:p w14:paraId="3B64CC48" w14:textId="0A66E90E" w:rsidR="00210009" w:rsidRDefault="00210009" w:rsidP="00210009">
      <w:pPr>
        <w:jc w:val="center"/>
        <w:rPr>
          <w:rFonts w:ascii="Avenir Next LT Pro" w:hAnsi="Avenir Next LT Pro" w:cstheme="minorHAnsi"/>
          <w:b/>
          <w:color w:val="303030"/>
          <w:sz w:val="20"/>
          <w:szCs w:val="20"/>
          <w:lang w:eastAsia="es-ES"/>
        </w:rPr>
      </w:pPr>
      <w:bookmarkStart w:id="83" w:name="_Toc157114025"/>
      <w:bookmarkStart w:id="84" w:name="_Toc198219832"/>
      <w:r w:rsidRPr="00686E9B">
        <w:rPr>
          <w:rFonts w:ascii="Avenir Next LT Pro" w:hAnsi="Avenir Next LT Pro" w:cstheme="minorHAnsi"/>
          <w:b/>
          <w:color w:val="303030"/>
          <w:sz w:val="20"/>
          <w:szCs w:val="20"/>
          <w:lang w:eastAsia="es-ES"/>
        </w:rPr>
        <w:t>{var_8}</w:t>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002F4BBB" w:rsidRPr="00686E9B">
        <w:rPr>
          <w:rFonts w:ascii="Avenir Next LT Pro" w:hAnsi="Avenir Next LT Pro" w:cstheme="minorHAnsi"/>
          <w:b/>
          <w:noProof/>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bookmarkEnd w:id="75"/>
      <w:bookmarkEnd w:id="83"/>
      <w:r w:rsidRPr="00686E9B">
        <w:rPr>
          <w:rFonts w:ascii="Avenir Next LT Pro" w:hAnsi="Avenir Next LT Pro" w:cstheme="minorHAnsi"/>
          <w:b/>
          <w:color w:val="303030"/>
          <w:sz w:val="20"/>
          <w:szCs w:val="20"/>
          <w:lang w:eastAsia="es-ES"/>
        </w:rPr>
      </w:r>
      <w:r w:rsidR="00397717">
        <w:rPr>
          <w:rFonts w:ascii="Avenir Next LT Pro" w:hAnsi="Avenir Next LT Pro" w:cstheme="minorHAnsi"/>
          <w:b/>
          <w:color w:val="303030"/>
          <w:sz w:val="20"/>
          <w:szCs w:val="20"/>
          <w:lang w:eastAsia="es-ES"/>
        </w:rPr>
      </w:r>
      <w:bookmarkEnd w:id="84"/>
    </w:p>
    <w:p w14:paraId="07ACEE96" w14:textId="77777777" w:rsidR="00397717" w:rsidRPr="00837535" w:rsidRDefault="00397717" w:rsidP="00397717">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
    <w:p w14:paraId="4ECF7449" w14:textId="77777777" w:rsidR="00397717" w:rsidRPr="00686E9B" w:rsidRDefault="00397717" w:rsidP="00210009">
      <w:pPr>
        <w:jc w:val="center"/>
        <w:rPr>
          <w:rFonts w:ascii="Avenir Next LT Pro" w:hAnsi="Avenir Next LT Pro" w:cstheme="minorHAnsi"/>
          <w:color w:val="303030"/>
          <w:sz w:val="20"/>
          <w:szCs w:val="20"/>
          <w:lang w:eastAsia="es-ES"/>
        </w:rPr>
      </w:pPr>
    </w:p>
    <w:bookmarkEnd w:id="76"/>
    <w:bookmarkEnd w:id="77"/>
    <w:bookmarkEnd w:id="78"/>
    <w:bookmarkEnd w:id="79"/>
    <w:bookmarkEnd w:id="80"/>
    <w:bookmarkEnd w:id="81"/>
    <w:p w14:paraId="69A97F62" w14:textId="77777777" w:rsidR="00834604" w:rsidRPr="00686E9B" w:rsidRDefault="00834604" w:rsidP="00711599">
      <w:pPr>
        <w:rPr>
          <w:rFonts w:ascii="Avenir Next LT Pro" w:hAnsi="Avenir Next LT Pro"/>
          <w:color w:val="303030"/>
          <w:sz w:val="20"/>
          <w:szCs w:val="20"/>
          <w:lang w:eastAsia="es-ES"/>
        </w:rPr>
      </w:pPr>
      <w:r w:rsidRPr="00686E9B">
        <w:rPr>
          <w:rFonts w:ascii="Avenir Next LT Pro" w:hAnsi="Avenir Next LT Pro"/>
          <w:color w:val="303030"/>
          <w:sz w:val="20"/>
          <w:szCs w:val="20"/>
          <w:lang w:eastAsia="es-ES"/>
        </w:rPr>
        <w:t>{var_4}</w:t>
      </w:r>
    </w:p>
    <w:p w14:paraId="6D893B1E" w14:textId="7ACA72D1" w:rsidR="00E572E8" w:rsidRPr="00397717"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85" w:name="_Toc211423076"/>
      <w:bookmarkStart w:id="86" w:name="_Toc215310868"/>
      <w:r w:rsidRPr="00397717">
        <w:rPr>
          <w:rFonts w:ascii="Avenir Next LT Pro" w:hAnsi="Avenir Next LT Pro" w:cstheme="minorHAnsi"/>
          <w:bCs w:val="0"/>
          <w:color w:val="303030"/>
          <w:sz w:val="40"/>
          <w:szCs w:val="20"/>
        </w:rPr>
        <w:lastRenderedPageBreak/>
        <w:t>PROCEDIMIENTO DE MEDICIÓN UTILIZADO</w:t>
      </w:r>
      <w:bookmarkEnd w:id="85"/>
      <w:bookmarkEnd w:id="86"/>
      <w:r w:rsidRPr="00397717">
        <w:rPr>
          <w:rFonts w:ascii="Avenir Next LT Pro" w:hAnsi="Avenir Next LT Pro" w:cstheme="minorHAnsi"/>
          <w:bCs w:val="0"/>
          <w:color w:val="303030"/>
          <w:sz w:val="40"/>
          <w:szCs w:val="20"/>
        </w:rPr>
        <w:t> </w:t>
      </w:r>
    </w:p>
    <w:p w14:paraId="619B3628" w14:textId="77777777" w:rsidR="007C07A8" w:rsidRPr="00397717" w:rsidRDefault="007C07A8" w:rsidP="007C07A8">
      <w:pPr>
        <w:rPr>
          <w:rFonts w:ascii="Avenir Next LT Pro" w:hAnsi="Avenir Next LT Pro"/>
          <w:color w:val="303030"/>
        </w:rPr>
      </w:pPr>
    </w:p>
    <w:p w14:paraId="3501FC2D" w14:textId="0C07DB73" w:rsidR="00213401" w:rsidRPr="00064B6F" w:rsidRDefault="00711599" w:rsidP="00CA4CB4">
      <w:pPr>
        <w:spacing w:after="240" w:line="360" w:lineRule="auto"/>
        <w:jc w:val="both"/>
        <w:rPr>
          <w:rFonts w:ascii="Avenir Next LT Pro" w:hAnsi="Avenir Next LT Pro" w:cstheme="minorHAnsi"/>
          <w:color w:val="303030"/>
          <w:sz w:val="22"/>
          <w:szCs w:val="22"/>
        </w:rPr>
      </w:pPr>
      <w:r w:rsidRPr="00397717">
        <w:rPr>
          <w:rFonts w:ascii="Avenir Next LT Pro" w:hAnsi="Avenir Next LT Pro" w:cstheme="minorHAnsi"/>
          <w:color w:val="303030"/>
          <w:sz w:val="22"/>
          <w:szCs w:val="22"/>
        </w:rPr>
        <w:t>Para</w:t>
      </w:r>
      <w:r w:rsidR="00213401" w:rsidRPr="00397717">
        <w:rPr>
          <w:rFonts w:ascii="Avenir Next LT Pro" w:hAnsi="Avenir Next LT Pro" w:cstheme="minorHAnsi"/>
          <w:color w:val="303030"/>
          <w:sz w:val="22"/>
          <w:szCs w:val="22"/>
        </w:rPr>
        <w:t> </w:t>
      </w:r>
      <w:r w:rsidRPr="00397717">
        <w:rPr>
          <w:rFonts w:ascii="Avenir Next LT Pro" w:hAnsi="Avenir Next LT Pro" w:cstheme="minorHAnsi"/>
          <w:color w:val="303030"/>
          <w:sz w:val="22"/>
          <w:szCs w:val="22"/>
        </w:rPr>
        <w:t>las mediciones de ruido intradomiciliario, se aplica lo establecido por la Resolución 0627 del 07 de abril de 2006 Capitulo II Artículo 7. Los resultados obtenidos en las evaluaciones del ruido intradomiciliario son utilizados para la verificación de los niveles de </w:t>
      </w:r>
      <w:r w:rsidRPr="00064B6F">
        <w:rPr>
          <w:rFonts w:ascii="Avenir Next LT Pro" w:hAnsi="Avenir Next LT Pro" w:cstheme="minorHAnsi"/>
          <w:color w:val="303030"/>
          <w:sz w:val="22"/>
          <w:szCs w:val="22"/>
        </w:rPr>
        <w:t>ruido intradomiciliario por parte de las fuentes</w:t>
      </w:r>
      <w:r w:rsidR="00213401" w:rsidRPr="00064B6F">
        <w:rPr>
          <w:rFonts w:ascii="Avenir Next LT Pro" w:hAnsi="Avenir Next LT Pro" w:cstheme="minorHAnsi"/>
          <w:color w:val="303030"/>
          <w:sz w:val="22"/>
          <w:szCs w:val="22"/>
        </w:rPr>
        <w:t>.</w:t>
      </w:r>
    </w:p>
    <w:p w14:paraId="014EA941" w14:textId="03357624" w:rsidR="00FF21EE" w:rsidRPr="00064B6F" w:rsidRDefault="00FF21EE" w:rsidP="00CA4CB4">
      <w:p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Los parámetros monitoreados fueron:</w:t>
      </w:r>
    </w:p>
    <w:p w14:paraId="2C2926C3" w14:textId="41ADF3E1"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w:t>
      </w:r>
      <w:proofErr w:type="spellStart"/>
      <w:r w:rsidRPr="00064B6F">
        <w:rPr>
          <w:rFonts w:ascii="Avenir Next LT Pro" w:hAnsi="Avenir Next LT Pro" w:cs="Calibri"/>
          <w:color w:val="303030"/>
          <w:sz w:val="22"/>
          <w:szCs w:val="22"/>
        </w:rPr>
        <w:t>Slow</w:t>
      </w:r>
      <w:proofErr w:type="spellEnd"/>
      <w:r w:rsidRPr="00064B6F">
        <w:rPr>
          <w:rFonts w:ascii="Avenir Next LT Pro" w:hAnsi="Avenir Next LT Pro" w:cs="Calibri"/>
          <w:color w:val="303030"/>
          <w:sz w:val="22"/>
          <w:szCs w:val="22"/>
        </w:rPr>
        <w:t>)</w:t>
      </w:r>
    </w:p>
    <w:p w14:paraId="50C0F208" w14:textId="32B867DF" w:rsidR="002A55AF" w:rsidRPr="002A55AF" w:rsidRDefault="00213401" w:rsidP="002A55AF">
      <w:pPr>
        <w:pStyle w:val="Prrafodelista"/>
        <w:numPr>
          <w:ilvl w:val="0"/>
          <w:numId w:val="25"/>
        </w:numPr>
        <w:rPr>
          <w:rFonts w:ascii="Avenir Next LT Pro" w:hAnsi="Avenir Next LT Pro" w:cs="Calibri"/>
          <w:color w:val="303030"/>
          <w:sz w:val="22"/>
          <w:szCs w:val="22"/>
        </w:rPr>
      </w:pPr>
      <w:r w:rsidRPr="00064B6F">
        <w:rPr>
          <w:rFonts w:ascii="Avenir Next LT Pro" w:hAnsi="Avenir Next LT Pro" w:cs="Calibri"/>
          <w:color w:val="303030"/>
          <w:sz w:val="22"/>
          <w:szCs w:val="22"/>
        </w:rPr>
        <w:t>L</w:t>
      </w:r>
      <w:r w:rsidRPr="00064B6F">
        <w:rPr>
          <w:rFonts w:ascii="Avenir Next LT Pro" w:hAnsi="Avenir Next LT Pro" w:cs="Calibri"/>
          <w:color w:val="303030"/>
          <w:sz w:val="22"/>
          <w:szCs w:val="22"/>
          <w:vertAlign w:val="subscript"/>
        </w:rPr>
        <w:t>90</w:t>
      </w:r>
    </w:p>
    <w:p w14:paraId="156767BB" w14:textId="77777777" w:rsidR="002A55AF" w:rsidRPr="00837535"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73887A71" w14:textId="17533B20" w:rsidR="002A55AF" w:rsidRPr="002A55AF"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157582CD" w14:textId="77777777"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(Impulse)</w:t>
      </w:r>
    </w:p>
    <w:p w14:paraId="06A747E8" w14:textId="77777777" w:rsidR="00FF21EE" w:rsidRPr="00064B6F"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064B6F" w:rsidRDefault="00F92242" w:rsidP="000134E9">
      <w:pPr>
        <w:pStyle w:val="Ttulo2"/>
        <w:rPr>
          <w:rFonts w:ascii="Avenir Next LT Pro" w:hAnsi="Avenir Next LT Pro"/>
          <w:color w:val="303030"/>
          <w:sz w:val="28"/>
          <w:szCs w:val="28"/>
        </w:rPr>
      </w:pPr>
      <w:bookmarkStart w:id="87" w:name="_Toc194429931"/>
      <w:bookmarkStart w:id="88" w:name="_Toc211423077"/>
      <w:bookmarkStart w:id="89" w:name="_Toc215310869"/>
      <w:r w:rsidRPr="00064B6F">
        <w:rPr>
          <w:rFonts w:ascii="Avenir Next LT Pro" w:hAnsi="Avenir Next LT Pro"/>
          <w:color w:val="303030"/>
          <w:sz w:val="28"/>
          <w:szCs w:val="28"/>
        </w:rPr>
        <w:t>3</w:t>
      </w:r>
      <w:r w:rsidR="00FF21EE" w:rsidRPr="00064B6F">
        <w:rPr>
          <w:rFonts w:ascii="Avenir Next LT Pro" w:hAnsi="Avenir Next LT Pro"/>
          <w:color w:val="303030"/>
          <w:sz w:val="28"/>
          <w:szCs w:val="28"/>
        </w:rPr>
        <w:t>.1. Determinación </w:t>
      </w:r>
      <w:bookmarkEnd w:id="87"/>
      <w:r w:rsidR="009804E0" w:rsidRPr="00064B6F">
        <w:rPr>
          <w:rFonts w:ascii="Avenir Next LT Pro" w:hAnsi="Avenir Next LT Pro"/>
          <w:color w:val="303030"/>
          <w:sz w:val="28"/>
          <w:szCs w:val="28"/>
        </w:rPr>
        <w:t>de emisión de ruido</w:t>
      </w:r>
      <w:bookmarkEnd w:id="88"/>
      <w:bookmarkEnd w:id="89"/>
    </w:p>
    <w:p w14:paraId="4937FBB0" w14:textId="77777777" w:rsidR="007C07A8" w:rsidRPr="00064B6F" w:rsidRDefault="007C07A8" w:rsidP="007C07A8">
      <w:pPr>
        <w:rPr>
          <w:rFonts w:ascii="Avenir Next LT Pro" w:hAnsi="Avenir Next LT Pro" w:cstheme="minorHAnsi"/>
          <w:b/>
          <w:color w:val="303030"/>
          <w:sz w:val="22"/>
          <w:szCs w:val="22"/>
        </w:rPr>
      </w:pPr>
      <w:bookmarkStart w:id="90" w:name="_Toc326159122"/>
      <w:bookmarkStart w:id="91" w:name="_Toc326159412"/>
      <w:bookmarkStart w:id="92" w:name="_Toc337484813"/>
      <w:bookmarkStart w:id="93" w:name="_Toc476584853"/>
      <w:bookmarkStart w:id="94" w:name="_Toc482631721"/>
    </w:p>
    <w:p w14:paraId="7FF8D10F" w14:textId="37D6FD5A"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T -, como se expresa a continuación:</w:t>
      </w:r>
    </w:p>
    <w:p w14:paraId="4DC2423B" w14:textId="77777777" w:rsidR="00822800" w:rsidRPr="00064B6F" w:rsidRDefault="00822800" w:rsidP="00213401">
      <w:pPr>
        <w:spacing w:line="360" w:lineRule="auto"/>
        <w:jc w:val="both"/>
        <w:rPr>
          <w:rFonts w:ascii="Avenir Next LT Pro" w:hAnsi="Avenir Next LT Pro" w:cstheme="minorHAnsi"/>
          <w:color w:val="303030"/>
          <w:sz w:val="22"/>
          <w:szCs w:val="22"/>
        </w:rPr>
      </w:pPr>
    </w:p>
    <w:p w14:paraId="07793A38" w14:textId="77777777" w:rsidR="00213401" w:rsidRPr="00064B6F" w:rsidRDefault="00213401" w:rsidP="00822800">
      <w:pPr>
        <w:spacing w:after="240" w:line="360" w:lineRule="auto"/>
        <w:jc w:val="center"/>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 10 log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/10 –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Residual) /10)</w:t>
      </w:r>
    </w:p>
    <w:p w14:paraId="50BB1CEE" w14:textId="77777777"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Dónde:</w:t>
      </w:r>
    </w:p>
    <w:p w14:paraId="3551C535"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064B6F" w:rsidRDefault="00213401" w:rsidP="00822800">
      <w:pPr>
        <w:pStyle w:val="Prrafodelista"/>
        <w:numPr>
          <w:ilvl w:val="0"/>
          <w:numId w:val="35"/>
        </w:num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51B852C"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Parágrafo: En caso de no poderse evaluar el ruido residual, se toma el nivel percentil L90 corregido y se utiliza a cambio del valor del ruido residual corregido.</w:t>
      </w:r>
    </w:p>
    <w:p w14:paraId="52A719E5" w14:textId="6319B5A3" w:rsidR="00FF21EE" w:rsidRPr="00064B6F" w:rsidRDefault="00F92242" w:rsidP="005F0F24">
      <w:pPr>
        <w:keepNext/>
        <w:spacing w:after="240" w:line="360" w:lineRule="auto"/>
        <w:jc w:val="both"/>
        <w:outlineLvl w:val="1"/>
        <w:rPr>
          <w:rFonts w:ascii="Avenir Next LT Pro" w:hAnsi="Avenir Next LT Pro" w:cs="Calibri"/>
          <w:b/>
          <w:bCs/>
          <w:color w:val="303030"/>
          <w:sz w:val="28"/>
          <w:szCs w:val="28"/>
        </w:rPr>
      </w:pPr>
      <w:bookmarkStart w:id="95" w:name="_Toc211423078"/>
      <w:bookmarkStart w:id="96" w:name="_Toc215310870"/>
      <w:r w:rsidRPr="00064B6F">
        <w:rPr>
          <w:rFonts w:ascii="Avenir Next LT Pro" w:hAnsi="Avenir Next LT Pro" w:cs="Calibri"/>
          <w:b/>
          <w:bCs/>
          <w:color w:val="303030"/>
          <w:sz w:val="28"/>
          <w:szCs w:val="28"/>
        </w:rPr>
        <w:lastRenderedPageBreak/>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2</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Ajustes de los niveles de presión sonora</w:t>
      </w:r>
      <w:bookmarkEnd w:id="90"/>
      <w:bookmarkEnd w:id="91"/>
      <w:bookmarkEnd w:id="92"/>
      <w:bookmarkEnd w:id="93"/>
      <w:bookmarkEnd w:id="94"/>
      <w:bookmarkEnd w:id="95"/>
      <w:bookmarkEnd w:id="96"/>
    </w:p>
    <w:p w14:paraId="6F99426D" w14:textId="13AE0FD5" w:rsidR="00FF21EE" w:rsidRPr="00064B6F" w:rsidRDefault="00FF21EE" w:rsidP="00CA4CB4">
      <w:pPr>
        <w:spacing w:after="100" w:afterAutospacing="1"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Los niveles de presión sonora continuo equivalente ponderados A,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4B6F">
        <w:rPr>
          <w:rFonts w:ascii="Avenir Next LT Pro" w:hAnsi="Avenir Next LT Pro" w:cs="Calibri"/>
          <w:color w:val="303030"/>
          <w:sz w:val="22"/>
          <w:szCs w:val="22"/>
        </w:rPr>
        <w:t>LRA</w:t>
      </w:r>
      <w:r w:rsidR="003729EA" w:rsidRPr="00064B6F">
        <w:rPr>
          <w:rFonts w:ascii="Avenir Next LT Pro" w:hAnsi="Avenir Next LT Pro" w:cs="Calibri"/>
          <w:color w:val="303030"/>
          <w:sz w:val="22"/>
          <w:szCs w:val="22"/>
          <w:vertAlign w:val="subscript"/>
        </w:rPr>
        <w:t>eq</w:t>
      </w:r>
      <w:proofErr w:type="spellEnd"/>
      <w:r w:rsidR="003729EA" w:rsidRPr="00064B6F">
        <w:rPr>
          <w:rFonts w:ascii="Avenir Next LT Pro" w:hAnsi="Avenir Next LT Pro" w:cs="Calibri"/>
          <w:color w:val="303030"/>
          <w:sz w:val="22"/>
          <w:szCs w:val="22"/>
        </w:rPr>
        <w:t>, T, </w:t>
      </w:r>
      <w:proofErr w:type="spellStart"/>
      <w:r w:rsidR="003729EA" w:rsidRPr="00064B6F">
        <w:rPr>
          <w:rFonts w:ascii="Avenir Next LT Pro" w:hAnsi="Avenir Next LT Pro" w:cs="Calibri"/>
          <w:color w:val="303030"/>
          <w:sz w:val="22"/>
          <w:szCs w:val="22"/>
        </w:rPr>
        <w:t>LRAeq</w:t>
      </w:r>
      <w:proofErr w:type="spellEnd"/>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4B6F" w:rsidRDefault="00FF21EE" w:rsidP="00CA4CB4">
      <w:pPr>
        <w:spacing w:line="360" w:lineRule="auto"/>
        <w:ind w:left="708" w:hanging="708"/>
        <w:jc w:val="center"/>
        <w:rPr>
          <w:rFonts w:ascii="Avenir Next LT Pro" w:hAnsi="Avenir Next LT Pro" w:cs="Calibri"/>
          <w:i/>
          <w:color w:val="303030"/>
        </w:rPr>
      </w:pPr>
      <w:r w:rsidRPr="00064B6F">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647" r:id="rId13"/>
        </w:object>
      </w:r>
    </w:p>
    <w:p w14:paraId="4E5981FC" w14:textId="79DFBFCC" w:rsidR="00FF21EE" w:rsidRPr="00064B6F"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4B6F">
        <w:rPr>
          <w:rFonts w:ascii="Avenir Next LT Pro" w:eastAsia="MS Mincho" w:hAnsi="Avenir Next LT Pro" w:cs="Calibri"/>
          <w:color w:val="303030"/>
          <w:sz w:val="22"/>
          <w:szCs w:val="22"/>
          <w:lang w:eastAsia="ja-JP"/>
        </w:rPr>
        <w:t>Dónde:</w:t>
      </w:r>
    </w:p>
    <w:p w14:paraId="5ADC8CD1" w14:textId="475B505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I</w:t>
      </w:r>
      <w:r w:rsidRPr="00064B6F">
        <w:rPr>
          <w:rFonts w:ascii="Avenir Next LT Pro" w:hAnsi="Avenir Next LT Pro" w:cs="Calibri"/>
          <w:color w:val="303030"/>
          <w:sz w:val="22"/>
          <w:szCs w:val="22"/>
        </w:rPr>
        <w:t>= es un ajuste por impulsos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9D27CB6" w14:textId="16B581E0"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T</w:t>
      </w:r>
      <w:r w:rsidRPr="00064B6F">
        <w:rPr>
          <w:rFonts w:ascii="Avenir Next LT Pro" w:hAnsi="Avenir Next LT Pro" w:cs="Calibri"/>
          <w:color w:val="303030"/>
          <w:sz w:val="22"/>
          <w:szCs w:val="22"/>
        </w:rPr>
        <w:t> =es un ajuste por tono y contenido de información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801034C" w14:textId="6DA2708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R</w:t>
      </w:r>
      <w:r w:rsidRPr="00064B6F">
        <w:rPr>
          <w:rFonts w:ascii="Avenir Next LT Pro" w:hAnsi="Avenir Next LT Pro" w:cs="Calibri"/>
          <w:color w:val="303030"/>
          <w:sz w:val="22"/>
          <w:szCs w:val="22"/>
        </w:rPr>
        <w:t> =es un ajuste por la hora del día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6E2B11E8" w14:textId="712B62BA"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S</w:t>
      </w:r>
      <w:r w:rsidRPr="00064B6F">
        <w:rPr>
          <w:rFonts w:ascii="Avenir Next LT Pro" w:hAnsi="Avenir Next LT Pro" w:cs="Calibri"/>
          <w:color w:val="303030"/>
          <w:sz w:val="22"/>
          <w:szCs w:val="22"/>
        </w:rPr>
        <w:t> =es un ajuste (positivo o negativo) para ciertas fuentes y situaciones, por </w:t>
      </w:r>
      <w:r w:rsidR="000B47E4" w:rsidRPr="00064B6F">
        <w:rPr>
          <w:rFonts w:ascii="Avenir Next LT Pro" w:hAnsi="Avenir Next LT Pro" w:cs="Calibri"/>
          <w:color w:val="303030"/>
          <w:sz w:val="22"/>
          <w:szCs w:val="22"/>
        </w:rPr>
        <w:t>ejemplo,</w:t>
      </w:r>
      <w:r w:rsidRPr="00064B6F">
        <w:rPr>
          <w:rFonts w:ascii="Avenir Next LT Pro" w:hAnsi="Avenir Next LT Pro" w:cs="Calibri"/>
          <w:color w:val="303030"/>
          <w:sz w:val="22"/>
          <w:szCs w:val="22"/>
        </w:rPr>
        <w:t> bajas frecuencias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w:t>
      </w:r>
    </w:p>
    <w:p w14:paraId="0CA7171B" w14:textId="32BE7C51"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(X) =corresponde a cualquiera de los parámetros de medida de que trata el artículo 4 la Resolución </w:t>
      </w:r>
      <w:r w:rsidR="00654166" w:rsidRPr="00064B6F">
        <w:rPr>
          <w:rFonts w:ascii="Avenir Next LT Pro" w:hAnsi="Avenir Next LT Pro" w:cs="Calibri"/>
          <w:color w:val="303030"/>
          <w:sz w:val="22"/>
          <w:szCs w:val="22"/>
        </w:rPr>
        <w:t>0</w:t>
      </w:r>
      <w:r w:rsidRPr="00064B6F">
        <w:rPr>
          <w:rFonts w:ascii="Avenir Next LT Pro" w:hAnsi="Avenir Next LT Pro" w:cs="Calibri"/>
          <w:color w:val="303030"/>
          <w:sz w:val="22"/>
          <w:szCs w:val="22"/>
        </w:rPr>
        <w:t>627 de 2006 MVADT</w:t>
      </w:r>
    </w:p>
    <w:p w14:paraId="0D0D875A" w14:textId="77777777" w:rsidR="00CA4CB4" w:rsidRPr="00064B6F" w:rsidRDefault="00CA4CB4" w:rsidP="00F93617">
      <w:pPr>
        <w:jc w:val="both"/>
        <w:rPr>
          <w:rFonts w:ascii="Avenir Next LT Pro" w:hAnsi="Avenir Next LT Pro" w:cs="Calibri"/>
          <w:color w:val="303030"/>
          <w:sz w:val="22"/>
          <w:szCs w:val="22"/>
        </w:rPr>
      </w:pPr>
    </w:p>
    <w:p w14:paraId="7BF2A835" w14:textId="0A9AAF5A" w:rsidR="009C051A" w:rsidRPr="00064B6F" w:rsidRDefault="009C051A" w:rsidP="009C051A">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El nivel de presión sonora continúo equivalente ponderado A, LAeq, T, solo se corrige por un solo factor K, el de mayor valor en dB(A).</w:t>
      </w:r>
      <w:r w:rsidR="00213401" w:rsidRPr="00064B6F">
        <w:rPr>
          <w:rFonts w:ascii="Avenir Next LT Pro" w:hAnsi="Avenir Next LT Pro" w:cstheme="minorHAnsi"/>
          <w:color w:val="303030"/>
          <w:sz w:val="22"/>
          <w:szCs w:val="22"/>
        </w:rPr>
        <w:t> </w:t>
      </w:r>
      <w:r w:rsidRPr="00064B6F">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sidRPr="00064B6F">
        <w:rPr>
          <w:rFonts w:ascii="Avenir Next LT Pro" w:hAnsi="Avenir Next LT Pro" w:cstheme="minorHAnsi"/>
          <w:color w:val="303030"/>
          <w:sz w:val="22"/>
          <w:szCs w:val="22"/>
        </w:rPr>
        <w:t>.</w:t>
      </w:r>
    </w:p>
    <w:p w14:paraId="53393A21" w14:textId="2764B60A" w:rsidR="008B00C7" w:rsidRPr="00064B6F"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064B6F" w:rsidRDefault="00F92242" w:rsidP="00CA4CB4">
      <w:pPr>
        <w:keepNext/>
        <w:spacing w:after="240" w:line="360" w:lineRule="auto"/>
        <w:jc w:val="both"/>
        <w:outlineLvl w:val="1"/>
        <w:rPr>
          <w:rFonts w:ascii="Avenir Next LT Pro" w:hAnsi="Avenir Next LT Pro" w:cs="Calibri"/>
          <w:b/>
          <w:bCs/>
          <w:color w:val="303030"/>
          <w:sz w:val="28"/>
          <w:szCs w:val="28"/>
        </w:rPr>
      </w:pPr>
      <w:bookmarkStart w:id="97" w:name="_Toc476584854"/>
      <w:bookmarkStart w:id="98" w:name="_Toc482631722"/>
      <w:bookmarkStart w:id="99" w:name="_Toc211423079"/>
      <w:bookmarkStart w:id="100" w:name="_Toc215310871"/>
      <w:r w:rsidRPr="00064B6F">
        <w:rPr>
          <w:rFonts w:ascii="Avenir Next LT Pro" w:hAnsi="Avenir Next LT Pro" w:cs="Calibri"/>
          <w:b/>
          <w:bCs/>
          <w:color w:val="303030"/>
          <w:sz w:val="28"/>
          <w:szCs w:val="28"/>
        </w:rPr>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3</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Determinación de los valores de Correcciones K</w:t>
      </w:r>
      <w:bookmarkEnd w:id="97"/>
      <w:bookmarkEnd w:id="98"/>
      <w:bookmarkEnd w:id="99"/>
      <w:bookmarkEnd w:id="100"/>
    </w:p>
    <w:p w14:paraId="0A9F6978" w14:textId="77777777" w:rsidR="00FF21EE" w:rsidRPr="00064B6F" w:rsidRDefault="00FF21EE" w:rsidP="00CA4CB4">
      <w:pPr>
        <w:spacing w:after="240" w:line="360" w:lineRule="auto"/>
        <w:jc w:val="both"/>
        <w:rPr>
          <w:rFonts w:ascii="Avenir Next LT Pro" w:hAnsi="Avenir Next LT Pro" w:cs="Calibri"/>
          <w:bCs/>
          <w:color w:val="303030"/>
          <w:sz w:val="22"/>
          <w:szCs w:val="22"/>
        </w:rPr>
      </w:pPr>
      <w:r w:rsidRPr="00064B6F">
        <w:rPr>
          <w:rFonts w:ascii="Avenir Next LT Pro" w:hAnsi="Avenir Next LT Pro" w:cs="Calibri"/>
          <w:bCs/>
          <w:color w:val="303030"/>
          <w:sz w:val="22"/>
          <w:szCs w:val="22"/>
        </w:rPr>
        <w:t>La corrección de nivel K</w:t>
      </w:r>
      <w:r w:rsidRPr="00064B6F">
        <w:rPr>
          <w:rFonts w:ascii="Avenir Next LT Pro" w:hAnsi="Avenir Next LT Pro" w:cs="Calibri"/>
          <w:bCs/>
          <w:color w:val="303030"/>
          <w:sz w:val="22"/>
          <w:szCs w:val="22"/>
          <w:vertAlign w:val="subscript"/>
        </w:rPr>
        <w:t>S</w:t>
      </w:r>
      <w:r w:rsidRPr="00064B6F">
        <w:rPr>
          <w:rFonts w:ascii="Avenir Next LT Pro" w:hAnsi="Avenir Next LT Pro" w:cs="Calibri"/>
          <w:bCs/>
          <w:color w:val="303030"/>
          <w:sz w:val="22"/>
          <w:szCs w:val="22"/>
        </w:rPr>
        <w:t> se aplica de la siguiente manera:</w:t>
      </w:r>
    </w:p>
    <w:p w14:paraId="209DCF0D"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5 </w:t>
      </w:r>
      <w:r w:rsidR="001623F0" w:rsidRPr="00064B6F">
        <w:rPr>
          <w:rFonts w:ascii="Avenir Next LT Pro" w:hAnsi="Avenir Next LT Pro" w:cs="Calibri"/>
          <w:color w:val="303030"/>
          <w:sz w:val="22"/>
          <w:szCs w:val="22"/>
        </w:rPr>
        <w:t>dB(A)</w:t>
      </w:r>
      <w:r w:rsidR="00CA4CB4" w:rsidRPr="00064B6F">
        <w:rPr>
          <w:rFonts w:ascii="Avenir Next LT Pro" w:hAnsi="Avenir Next LT Pro" w:cs="Calibri"/>
          <w:color w:val="303030"/>
          <w:sz w:val="22"/>
          <w:szCs w:val="22"/>
        </w:rPr>
        <w:t> en peri</w:t>
      </w:r>
      <w:r w:rsidRPr="00064B6F">
        <w:rPr>
          <w:rFonts w:ascii="Avenir Next LT Pro" w:hAnsi="Avenir Next LT Pro" w:cs="Calibri"/>
          <w:color w:val="303030"/>
          <w:sz w:val="22"/>
          <w:szCs w:val="22"/>
        </w:rPr>
        <w:t>odo diurno;</w:t>
      </w:r>
    </w:p>
    <w:p w14:paraId="0CCD725F" w14:textId="02FE8850"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8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 </w:t>
      </w:r>
      <w:r w:rsidR="00CA4CB4" w:rsidRPr="00064B6F">
        <w:rPr>
          <w:rFonts w:ascii="Avenir Next LT Pro" w:hAnsi="Avenir Next LT Pro" w:cs="Calibri"/>
          <w:color w:val="303030"/>
          <w:sz w:val="22"/>
          <w:szCs w:val="22"/>
        </w:rPr>
        <w:t>en peri</w:t>
      </w:r>
      <w:r w:rsidRPr="00064B6F">
        <w:rPr>
          <w:rFonts w:ascii="Avenir Next LT Pro" w:hAnsi="Avenir Next LT Pro" w:cs="Calibri"/>
          <w:color w:val="303030"/>
          <w:sz w:val="22"/>
          <w:szCs w:val="22"/>
        </w:rPr>
        <w:t>odo nocturno.</w:t>
      </w:r>
    </w:p>
    <w:p w14:paraId="79C01FA7" w14:textId="77777777" w:rsidR="009C051A" w:rsidRPr="00064B6F" w:rsidRDefault="009C051A" w:rsidP="009C051A">
      <w:pPr>
        <w:spacing w:line="360" w:lineRule="auto"/>
        <w:ind w:left="720"/>
        <w:jc w:val="both"/>
        <w:rPr>
          <w:rFonts w:ascii="Avenir Next LT Pro" w:hAnsi="Avenir Next LT Pro" w:cs="Calibri"/>
          <w:color w:val="303030"/>
          <w:sz w:val="22"/>
          <w:szCs w:val="22"/>
        </w:rPr>
      </w:pPr>
    </w:p>
    <w:p w14:paraId="3AAEFEF0" w14:textId="1B6227E6" w:rsidR="00FF21EE" w:rsidRPr="00064B6F" w:rsidRDefault="00FF21EE" w:rsidP="00822800">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lastRenderedPageBreak/>
        <w:t>La corrección de nivel K</w:t>
      </w:r>
      <w:r w:rsidRPr="00064B6F">
        <w:rPr>
          <w:rFonts w:ascii="Avenir Next LT Pro" w:hAnsi="Avenir Next LT Pro" w:cs="Calibri"/>
          <w:b/>
          <w:color w:val="303030"/>
          <w:sz w:val="22"/>
          <w:szCs w:val="22"/>
          <w:vertAlign w:val="subscript"/>
        </w:rPr>
        <w:t>R</w:t>
      </w:r>
      <w:r w:rsidRPr="00064B6F">
        <w:rPr>
          <w:rFonts w:ascii="Avenir Next LT Pro" w:hAnsi="Avenir Next LT Pro" w:cs="Calibri"/>
          <w:b/>
          <w:color w:val="303030"/>
          <w:sz w:val="22"/>
          <w:szCs w:val="22"/>
        </w:rPr>
        <w:t> por horarios se aplica de la siguiente manera:</w:t>
      </w:r>
    </w:p>
    <w:p w14:paraId="667713A7" w14:textId="7B46BB0A"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se desea calcular el nivel equivalente corregido ponderado por frecuencia A para el día y la noche LRAeq, dn, se efectúa la medición nocturna de ruido de la fuente específica, si esta funciona durante la noche, para tener en cuenta el grado de molestia que pueda causar a las personas se hace una corrección por adición de 10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para el período nocturno en el cual funcione la fuente específica.</w:t>
      </w:r>
    </w:p>
    <w:p w14:paraId="0139DF0A" w14:textId="77777777" w:rsidR="00FF21EE" w:rsidRPr="00064B6F"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064B6F" w:rsidRDefault="00FF21EE" w:rsidP="009C051A">
      <w:pPr>
        <w:spacing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w:t>
      </w:r>
      <w:r w:rsidR="00063E3F" w:rsidRPr="00064B6F">
        <w:rPr>
          <w:rFonts w:ascii="Avenir Next LT Pro" w:hAnsi="Avenir Next LT Pro" w:cs="Calibri"/>
          <w:b/>
          <w:color w:val="303030"/>
          <w:sz w:val="22"/>
          <w:szCs w:val="22"/>
        </w:rPr>
        <w:t>K</w:t>
      </w:r>
      <w:r w:rsidR="00063E3F" w:rsidRPr="00064B6F">
        <w:rPr>
          <w:rFonts w:ascii="Avenir Next LT Pro" w:hAnsi="Avenir Next LT Pro" w:cs="Calibri"/>
          <w:b/>
          <w:color w:val="303030"/>
          <w:sz w:val="22"/>
          <w:szCs w:val="22"/>
          <w:vertAlign w:val="subscript"/>
        </w:rPr>
        <w:t>T</w:t>
      </w:r>
      <w:r w:rsidR="00063E3F" w:rsidRPr="00064B6F">
        <w:rPr>
          <w:rFonts w:ascii="Avenir Next LT Pro" w:hAnsi="Avenir Next LT Pro" w:cs="Calibri"/>
          <w:b/>
          <w:color w:val="303030"/>
          <w:sz w:val="22"/>
          <w:szCs w:val="22"/>
        </w:rPr>
        <w:t> se</w:t>
      </w:r>
      <w:r w:rsidRPr="00064B6F">
        <w:rPr>
          <w:rFonts w:ascii="Avenir Next LT Pro" w:hAnsi="Avenir Next LT Pro" w:cs="Calibri"/>
          <w:b/>
          <w:color w:val="303030"/>
          <w:sz w:val="22"/>
          <w:szCs w:val="22"/>
        </w:rPr>
        <w:t> determina de la siguiente manera:</w:t>
      </w:r>
    </w:p>
    <w:p w14:paraId="1AD90D9E" w14:textId="77777777" w:rsidR="00FF21EE" w:rsidRPr="00064B6F" w:rsidRDefault="00FF21EE" w:rsidP="009C051A">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tonales: 0 </w:t>
      </w:r>
      <w:r w:rsidR="001623F0" w:rsidRPr="00064B6F">
        <w:rPr>
          <w:rFonts w:ascii="Avenir Next LT Pro" w:hAnsi="Avenir Next LT Pro" w:cs="Calibri"/>
          <w:color w:val="303030"/>
          <w:sz w:val="22"/>
          <w:szCs w:val="22"/>
        </w:rPr>
        <w:t>dB(A)</w:t>
      </w:r>
    </w:p>
    <w:p w14:paraId="775FAF31" w14:textId="5E728985"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tonales: 3 </w:t>
      </w:r>
      <w:r w:rsidR="001623F0" w:rsidRPr="00064B6F">
        <w:rPr>
          <w:rFonts w:ascii="Avenir Next LT Pro" w:hAnsi="Avenir Next LT Pro" w:cs="Calibri"/>
          <w:color w:val="303030"/>
          <w:sz w:val="22"/>
          <w:szCs w:val="22"/>
        </w:rPr>
        <w:t>dB(A)</w:t>
      </w:r>
    </w:p>
    <w:p w14:paraId="2CD0EB87" w14:textId="469AB134"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tonales: 6 </w:t>
      </w:r>
      <w:r w:rsidR="001623F0" w:rsidRPr="00064B6F">
        <w:rPr>
          <w:rFonts w:ascii="Avenir Next LT Pro" w:hAnsi="Avenir Next LT Pro" w:cs="Calibri"/>
          <w:color w:val="303030"/>
          <w:sz w:val="22"/>
          <w:szCs w:val="22"/>
        </w:rPr>
        <w:t>dB(A)</w:t>
      </w:r>
    </w:p>
    <w:p w14:paraId="65E87647" w14:textId="712BD580" w:rsidR="00FF21EE" w:rsidRPr="00064B6F" w:rsidRDefault="00FF21EE" w:rsidP="00CA4CB4">
      <w:pPr>
        <w:spacing w:line="360" w:lineRule="auto"/>
        <w:rPr>
          <w:rFonts w:ascii="Avenir Next LT Pro" w:hAnsi="Avenir Next LT Pro" w:cs="Calibri"/>
          <w:color w:val="303030"/>
          <w:sz w:val="22"/>
          <w:szCs w:val="22"/>
        </w:rPr>
      </w:pPr>
    </w:p>
    <w:p w14:paraId="220E72A3" w14:textId="77777777"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hace un análisis con resolución de 1/3 de octava. Se calcula la diferencia:</w:t>
      </w:r>
    </w:p>
    <w:p w14:paraId="4B15C403" w14:textId="77777777"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 = Lt – Ls</w:t>
      </w:r>
    </w:p>
    <w:p w14:paraId="1D0D9251" w14:textId="2E66F8B9"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Dónde:</w:t>
      </w:r>
    </w:p>
    <w:p w14:paraId="2CB2DE21" w14:textId="77777777" w:rsidR="00FF21EE" w:rsidRPr="00064B6F" w:rsidRDefault="00FF21EE" w:rsidP="00822800">
      <w:pPr>
        <w:pStyle w:val="Prrafodelista"/>
        <w:numPr>
          <w:ilvl w:val="0"/>
          <w:numId w:val="3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Lt: Es el nivel de presión sonora de la banda f que contiene el tono puro.</w:t>
      </w:r>
    </w:p>
    <w:p w14:paraId="6500745F" w14:textId="6B45D12E" w:rsidR="00FF21EE" w:rsidRPr="00064B6F" w:rsidRDefault="00FF21EE" w:rsidP="00822800">
      <w:pPr>
        <w:pStyle w:val="Prrafodelista"/>
        <w:numPr>
          <w:ilvl w:val="0"/>
          <w:numId w:val="37"/>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Ls: Es la media de los niveles de las dos bandas situadas inmediatamente por encima y por debajo de f. </w:t>
      </w:r>
    </w:p>
    <w:p w14:paraId="5D7D5F4A" w14:textId="667EA242"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20 a 125 Hz:</w:t>
      </w:r>
    </w:p>
    <w:p w14:paraId="2DBD809C" w14:textId="293B5579"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59FBBBA2" w14:textId="4948A8C8"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12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Pr="00064B6F">
        <w:rPr>
          <w:rFonts w:ascii="Avenir Next LT Pro" w:hAnsi="Avenir Next LT Pro" w:cs="Calibri"/>
          <w:color w:val="303030"/>
          <w:sz w:val="22"/>
          <w:szCs w:val="22"/>
        </w:rPr>
        <w:t> hay componente tonal neto.</w:t>
      </w:r>
    </w:p>
    <w:p w14:paraId="295A2353" w14:textId="2517D6D1"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12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0209E918" w14:textId="05963881" w:rsidR="00FF21EE" w:rsidRPr="00064B6F"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160 a 400 Hz:</w:t>
      </w:r>
    </w:p>
    <w:p w14:paraId="4E67D6E2" w14:textId="0AA95CB9"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 &lt;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00AB69A8" w14:textId="4E4ABCE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4B01056F" w14:textId="63D6CF49"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326A7B85"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a partir de 500 Hz:</w:t>
      </w:r>
    </w:p>
    <w:p w14:paraId="4815993C" w14:textId="049E1887"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7FA46EA8" w14:textId="27F981D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 L ≤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62361765" w14:textId="7F8433C8"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50AB0821" w14:textId="77777777" w:rsidR="00FF21EE" w:rsidRPr="00064B6F" w:rsidRDefault="00FF21EE" w:rsidP="00CA4CB4">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K</w:t>
      </w:r>
      <w:r w:rsidRPr="00064B6F">
        <w:rPr>
          <w:rFonts w:ascii="Avenir Next LT Pro" w:hAnsi="Avenir Next LT Pro" w:cs="Calibri"/>
          <w:b/>
          <w:color w:val="303030"/>
          <w:sz w:val="22"/>
          <w:szCs w:val="22"/>
          <w:vertAlign w:val="subscript"/>
        </w:rPr>
        <w:t>I </w:t>
      </w:r>
      <w:r w:rsidRPr="00064B6F">
        <w:rPr>
          <w:rFonts w:ascii="Avenir Next LT Pro" w:hAnsi="Avenir Next LT Pro" w:cs="Calibri"/>
          <w:b/>
          <w:color w:val="303030"/>
          <w:sz w:val="22"/>
          <w:szCs w:val="22"/>
        </w:rPr>
        <w:t>se determina de la siguiente manera:</w:t>
      </w:r>
    </w:p>
    <w:p w14:paraId="4C63B5A0"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4B6F" w:rsidRDefault="00FF21EE" w:rsidP="00CA4CB4">
      <w:pPr>
        <w:spacing w:line="360" w:lineRule="auto"/>
        <w:jc w:val="both"/>
        <w:rPr>
          <w:rFonts w:ascii="Avenir Next LT Pro" w:hAnsi="Avenir Next LT Pro" w:cs="Calibri"/>
          <w:color w:val="303030"/>
          <w:sz w:val="22"/>
          <w:szCs w:val="22"/>
        </w:rPr>
      </w:pPr>
    </w:p>
    <w:p w14:paraId="11A62FB5" w14:textId="1466AAC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impulsivos: 0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F80E39C" w14:textId="41B131B6"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impulsivos: 3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7EA89BA1" w14:textId="45CCE22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impulsivos: 6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5676607" w14:textId="77777777" w:rsidR="00FF21EE" w:rsidRPr="00064B6F"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4B6F"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4B6F"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calcula la diferencia:</w:t>
      </w:r>
    </w:p>
    <w:p w14:paraId="4D2DE8BE" w14:textId="2FC7FF22"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Li = LAI - LA, Ti.</w:t>
      </w:r>
    </w:p>
    <w:p w14:paraId="7C78A4AA" w14:textId="5D040F51" w:rsidR="00ED2591"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LI &lt; 3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00CA4CB4" w:rsidRPr="00064B6F">
        <w:rPr>
          <w:rFonts w:ascii="Avenir Next LT Pro" w:hAnsi="Avenir Next LT Pro" w:cs="Calibri"/>
          <w:color w:val="303030"/>
          <w:sz w:val="22"/>
          <w:szCs w:val="22"/>
        </w:rPr>
        <w:t> no hay componentes impulsivos, </w:t>
      </w: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LI ≤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w:t>
      </w:r>
      <w:r w:rsidR="00CA4CB4" w:rsidRPr="00064B6F">
        <w:rPr>
          <w:rFonts w:ascii="Avenir Next LT Pro" w:hAnsi="Avenir Next LT Pro" w:cs="Calibri"/>
          <w:color w:val="303030"/>
          <w:sz w:val="22"/>
          <w:szCs w:val="22"/>
        </w:rPr>
        <w:t> neta de componentes impulsivos </w:t>
      </w:r>
      <w:r w:rsidR="0091682E" w:rsidRPr="00064B6F">
        <w:rPr>
          <w:rFonts w:ascii="Avenir Next LT Pro" w:hAnsi="Avenir Next LT Pro" w:cs="Calibri"/>
          <w:color w:val="303030"/>
          <w:sz w:val="22"/>
          <w:szCs w:val="22"/>
        </w:rPr>
        <w:t>y Si</w:t>
      </w:r>
      <w:r w:rsidRPr="00064B6F">
        <w:rPr>
          <w:rFonts w:ascii="Avenir Next LT Pro" w:hAnsi="Avenir Next LT Pro" w:cs="Calibri"/>
          <w:color w:val="303030"/>
          <w:sz w:val="22"/>
          <w:szCs w:val="22"/>
        </w:rPr>
        <w:t> LI &gt;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 fuerte de componentes impulsivos.</w:t>
      </w:r>
    </w:p>
    <w:p w14:paraId="70098A63" w14:textId="77777777" w:rsidR="009A7960" w:rsidRPr="00064B6F" w:rsidRDefault="009A7960" w:rsidP="00CA4CB4">
      <w:pPr>
        <w:spacing w:line="360" w:lineRule="auto"/>
        <w:jc w:val="both"/>
        <w:rPr>
          <w:rFonts w:ascii="Avenir Next LT Pro" w:hAnsi="Avenir Next LT Pro" w:cs="Calibri"/>
          <w:color w:val="303030"/>
          <w:sz w:val="22"/>
          <w:szCs w:val="22"/>
        </w:rPr>
      </w:pPr>
    </w:p>
    <w:p w14:paraId="6C42ADEC" w14:textId="76803BC7" w:rsidR="004353D7" w:rsidRPr="00064B6F" w:rsidRDefault="004353D7" w:rsidP="000134E9">
      <w:pPr>
        <w:pStyle w:val="Ttulo2"/>
        <w:rPr>
          <w:rFonts w:ascii="Avenir Next LT Pro" w:hAnsi="Avenir Next LT Pro"/>
          <w:color w:val="303030"/>
          <w:sz w:val="28"/>
          <w:szCs w:val="28"/>
        </w:rPr>
      </w:pPr>
      <w:bookmarkStart w:id="101" w:name="_Toc211423080"/>
      <w:bookmarkStart w:id="102" w:name="_Toc215310872"/>
      <w:r w:rsidRPr="00064B6F">
        <w:rPr>
          <w:rFonts w:ascii="Avenir Next LT Pro" w:hAnsi="Avenir Next LT Pro"/>
          <w:color w:val="303030"/>
          <w:sz w:val="28"/>
          <w:szCs w:val="28"/>
        </w:rPr>
        <w:t>3.</w:t>
      </w:r>
      <w:r w:rsidR="00E14B90" w:rsidRPr="00064B6F">
        <w:rPr>
          <w:rFonts w:ascii="Avenir Next LT Pro" w:hAnsi="Avenir Next LT Pro"/>
          <w:color w:val="303030"/>
          <w:sz w:val="28"/>
          <w:szCs w:val="28"/>
        </w:rPr>
        <w:t>4</w:t>
      </w:r>
      <w:r w:rsidR="00ED2591" w:rsidRPr="00064B6F">
        <w:rPr>
          <w:rFonts w:ascii="Avenir Next LT Pro" w:hAnsi="Avenir Next LT Pro"/>
          <w:color w:val="303030"/>
          <w:sz w:val="28"/>
          <w:szCs w:val="28"/>
        </w:rPr>
        <w:t>.</w:t>
      </w:r>
      <w:r w:rsidRPr="00064B6F">
        <w:rPr>
          <w:rFonts w:ascii="Avenir Next LT Pro" w:hAnsi="Avenir Next LT Pro"/>
          <w:color w:val="303030"/>
          <w:sz w:val="28"/>
          <w:szCs w:val="28"/>
        </w:rPr>
        <w:t> Metodología en campo</w:t>
      </w:r>
      <w:bookmarkEnd w:id="101"/>
      <w:bookmarkEnd w:id="102"/>
    </w:p>
    <w:p w14:paraId="61297329" w14:textId="77777777" w:rsidR="004353D7" w:rsidRPr="00064B6F" w:rsidRDefault="004353D7" w:rsidP="004353D7">
      <w:pPr>
        <w:rPr>
          <w:rFonts w:ascii="Avenir Next LT Pro" w:hAnsi="Avenir Next LT Pro"/>
          <w:color w:val="303030"/>
        </w:rPr>
      </w:pPr>
    </w:p>
    <w:p w14:paraId="0E1BAE18" w14:textId="277FD589" w:rsidR="0025641A" w:rsidRPr="00753C7C" w:rsidRDefault="0025641A" w:rsidP="0025641A">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Para la realización de las mediciones en campo de ruido intradomiciliario en el área de estudio de </w:t>
      </w:r>
      <w:r w:rsidR="00753C7C" w:rsidRPr="00CB0429">
        <w:rPr>
          <w:rFonts w:ascii="Avenir Next LT Pro" w:hAnsi="Avenir Next LT Pro" w:cstheme="minorHAnsi"/>
          <w:b/>
          <w:bCs/>
          <w:color w:val="303030"/>
          <w:sz w:val="22"/>
          <w:szCs w:val="22"/>
        </w:rPr>
        <w:t>{var_1}</w:t>
      </w:r>
      <w:r w:rsidR="00753C7C" w:rsidRPr="00837535">
        <w:rPr>
          <w:rFonts w:ascii="Avenir Next LT Pro" w:hAnsi="Avenir Next LT Pro"/>
          <w:color w:val="303030"/>
          <w:sz w:val="22"/>
          <w:szCs w:val="22"/>
        </w:rPr>
        <w:t> en el </w:t>
      </w:r>
      <w:commentRangeStart w:id="103"/>
      <w:r w:rsidR="00753C7C" w:rsidRPr="00CB0429">
        <w:rPr>
          <w:rFonts w:ascii="Avenir Next LT Pro" w:hAnsi="Avenir Next LT Pro" w:cstheme="minorHAnsi"/>
          <w:color w:val="303030"/>
          <w:sz w:val="22"/>
          <w:szCs w:val="22"/>
        </w:rPr>
        <w:t>{de_monitoreo_ubicados_en_el_area_de_estudio_de_la__1}</w:t>
      </w:r>
      <w:commentRangeEnd w:id="103"/>
      <w:r w:rsidR="00753C7C" w:rsidRPr="00CB0429">
        <w:rPr>
          <w:rStyle w:val="Refdecomentario"/>
          <w:rFonts w:ascii="Tahoma" w:hAnsi="Tahoma"/>
          <w:szCs w:val="20"/>
          <w:lang w:val="es-MX" w:eastAsia="es-MX"/>
        </w:rPr>
      </w:r>
      <w:r w:rsidRPr="00753C7C">
        <w:rPr>
          <w:rFonts w:ascii="Avenir Next LT Pro" w:hAnsi="Avenir Next LT Pro"/>
          <w:color w:val="303030"/>
          <w:sz w:val="22"/>
          <w:szCs w:val="22"/>
        </w:rPr>
        <w:t>, se tuvo en cuenta lo estipulado por la Resolución 0627 del 07 de abril de 2006 y en el procedimiento interno PO– PSM– 11 y FO-PO-PSM-72-06, Procedimiento de medición de emisión de ruido y ruido ambiental y Plan de monitoreo, respectivamente. Se selecciono </w:t>
      </w:r>
      <w:commentRangeStart w:id="104"/>
      <w:r w:rsidR="00753C7C">
        <w:rPr>
          <w:rFonts w:ascii="Avenir Next LT Pro" w:hAnsi="Avenir Next LT Pro"/>
          <w:color w:val="303030"/>
          <w:sz w:val="22"/>
          <w:szCs w:val="22"/>
        </w:rPr>
        <w:t>{las_mediciones_de_ruido_intradomiciliario_se_lleva_1}</w:t>
      </w:r>
      <w:commentRangeEnd w:id="104"/>
      <w:r w:rsidR="00753C7C">
        <w:rPr>
          <w:rStyle w:val="Refdecomentario"/>
          <w:rFonts w:ascii="Tahoma" w:hAnsi="Tahoma"/>
          <w:szCs w:val="20"/>
          <w:lang w:val="es-MX" w:eastAsia="es-MX"/>
        </w:rPr>
        <w:commentReference w:id="104"/>
      </w:r>
      <w:r w:rsidRPr="00686E9B">
        <w:rPr>
          <w:rFonts w:ascii="Avenir Next LT Pro" w:hAnsi="Avenir Next LT Pro"/>
          <w:color w:val="303030"/>
          <w:sz w:val="22"/>
          <w:szCs w:val="22"/>
        </w:rPr>
        <w:t>{se_tuvo_en_cuenta_lo_estipulado_por_la_resolucion__1}</w:t>
      </w:r>
      <w:r w:rsidR="00753C7C">
        <w:rPr>
          <w:rFonts w:ascii="Avenir Next LT Pro" w:hAnsi="Avenir Next LT Pro"/>
          <w:color w:val="303030"/>
          <w:sz w:val="22"/>
          <w:szCs w:val="22"/>
        </w:rPr>
      </w:r>
      <w:r w:rsidRPr="00686E9B">
        <w:rPr>
          <w:rFonts w:ascii="Avenir Next LT Pro" w:hAnsi="Avenir Next LT Pro"/>
          <w:color w:val="303030"/>
          <w:sz w:val="22"/>
          <w:szCs w:val="22"/>
        </w:rPr>
      </w:r>
      <w:r w:rsidRPr="00753C7C">
        <w:rPr>
          <w:rFonts w:ascii="Avenir Next LT Pro" w:hAnsi="Avenir Next LT Pro"/>
          <w:color w:val="303030"/>
          <w:sz w:val="22"/>
          <w:szCs w:val="22"/>
        </w:rPr>
        <w:t>el cual fue suministrado por el cliente en atención al protocolo. Esto es con el fin de mantener la trazabilidad de la información y poder realizar un análisis comparativo de los resultados si así se requiere.</w:t>
      </w:r>
    </w:p>
    <w:p w14:paraId="1E2869C9" w14:textId="22629D6F" w:rsidR="003000E9" w:rsidRPr="00753C7C" w:rsidRDefault="0025641A"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Inicialmente se hizo un recorrido de reconocimiento en el punto, teniendo en cuenta el capítulo I del anexo 3 de la Resolución 0627 de 2006. </w:t>
      </w:r>
      <w:r w:rsidR="003000E9" w:rsidRPr="00753C7C">
        <w:rPr>
          <w:rFonts w:ascii="Avenir Next LT Pro" w:hAnsi="Avenir Next LT Pro"/>
          <w:color w:val="303030"/>
          <w:sz w:val="22"/>
          <w:szCs w:val="22"/>
        </w:rPr>
        <w:t>En este caso y por solicitud del cliente la altura sobre el suelo de los equipos se adecuo </w:t>
      </w:r>
      <w:commentRangeStart w:id="105"/>
      <w:r w:rsidR="003000E9" w:rsidRPr="00753C7C">
        <w:rPr>
          <w:rFonts w:ascii="Avenir Next LT Pro" w:hAnsi="Avenir Next LT Pro"/>
          <w:color w:val="303030"/>
          <w:sz w:val="22"/>
          <w:szCs w:val="22"/>
        </w:rPr>
        <w:t>{inicialmente_se_hizo_un_recorrido_de_reconocimient_1}</w:t>
      </w:r>
      <w:commentRangeEnd w:id="105"/>
      <w:r w:rsidR="00753C7C">
        <w:rPr>
          <w:rStyle w:val="Refdecomentario"/>
          <w:rFonts w:ascii="Tahoma" w:hAnsi="Tahoma"/>
          <w:szCs w:val="20"/>
          <w:lang w:val="es-MX" w:eastAsia="es-MX"/>
        </w:rPr>
        <w:commentReference w:id="105"/>
      </w:r>
      <w:r w:rsidR="003000E9" w:rsidRPr="00753C7C">
        <w:rPr>
          <w:rFonts w:ascii="Avenir Next LT Pro" w:hAnsi="Avenir Next LT Pro"/>
          <w:color w:val="303030"/>
          <w:sz w:val="22"/>
          <w:szCs w:val="22"/>
        </w:rPr>
        <w:t>{inicialmente_se_hizo_un_recorrido_de_reconocimient_2}</w:t>
      </w:r>
    </w:p>
    <w:p w14:paraId="17E3B09A" w14:textId="02651B2F" w:rsidR="00E14B90" w:rsidRPr="00D11484" w:rsidRDefault="00A33C35"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Antes de iniciar el monitoreo se realizó la medición de la velocidad del viento con</w:t>
      </w:r>
      <w:r w:rsidR="00753C7C">
        <w:rPr>
          <w:rFonts w:ascii="Avenir Next LT Pro" w:hAnsi="Avenir Next LT Pro"/>
          <w:color w:val="303030"/>
          <w:sz w:val="22"/>
          <w:szCs w:val="22"/>
        </w:rPr>
        <w:t> </w:t>
      </w:r>
      <w:r w:rsidR="00753C7C" w:rsidRPr="00837535">
        <w:rPr>
          <w:rFonts w:ascii="Avenir Next LT Pro" w:hAnsi="Avenir Next LT Pro"/>
          <w:color w:val="303030"/>
          <w:sz w:val="22"/>
          <w:szCs w:val="22"/>
          <w:lang w:eastAsia="es-MX"/>
        </w:rPr>
        <w:t>(</w:t>
      </w:r>
      <w:commentRangeStart w:id="106"/>
      <w:r w:rsidR="00753C7C" w:rsidRPr="00837535">
        <w:rPr>
          <w:rFonts w:ascii="Avenir Next LT Pro" w:hAnsi="Avenir Next LT Pro"/>
          <w:color w:val="303030"/>
          <w:sz w:val="22"/>
          <w:szCs w:val="22"/>
          <w:lang w:eastAsia="es-MX"/>
        </w:rPr>
        <w:t>Relacionar equipo empleado</w:t>
      </w:r>
      <w:commentRangeEnd w:id="106"/>
      <w:r w:rsidR="00753C7C">
        <w:rPr>
          <w:rStyle w:val="Refdecomentario"/>
          <w:rFonts w:ascii="Tahoma" w:hAnsi="Tahoma"/>
          <w:szCs w:val="20"/>
          <w:lang w:val="es-MX" w:eastAsia="es-MX"/>
        </w:rPr>
        <w:commentReference w:id="106"/>
      </w:r>
      <w:r w:rsidR="00753C7C" w:rsidRPr="00837535">
        <w:rPr>
          <w:rFonts w:ascii="Avenir Next LT Pro" w:hAnsi="Avenir Next LT Pro"/>
          <w:color w:val="303030"/>
          <w:sz w:val="22"/>
          <w:szCs w:val="22"/>
          <w:lang w:eastAsia="es-MX"/>
        </w:rPr>
        <w:t>)</w:t>
      </w:r>
      <w:r w:rsidR="008E180B">
        <w:rPr>
          <w:rFonts w:ascii="Avenir Next LT Pro" w:hAnsi="Avenir Next LT Pro"/>
          <w:color w:val="303030"/>
          <w:sz w:val="22"/>
          <w:szCs w:val="22"/>
        </w:rPr>
        <w:t>, </w:t>
      </w:r>
      <w:r w:rsidRPr="00D11484">
        <w:rPr>
          <w:rFonts w:ascii="Avenir Next LT Pro" w:hAnsi="Avenir Next LT Pro"/>
          <w:color w:val="303030"/>
          <w:sz w:val="22"/>
          <w:szCs w:val="22"/>
        </w:rPr>
        <w:t>con lo que se estableció que, aunque no sería necesario la implementación de una pantalla anti-viento, se decidió el uso de </w:t>
      </w:r>
      <w:r w:rsidR="009916A6" w:rsidRPr="00D11484">
        <w:rPr>
          <w:rFonts w:ascii="Avenir Next LT Pro" w:hAnsi="Avenir Next LT Pro"/>
          <w:color w:val="303030"/>
          <w:sz w:val="22"/>
          <w:szCs w:val="22"/>
        </w:rPr>
        <w:t>esta</w:t>
      </w:r>
      <w:r w:rsidRPr="00D11484">
        <w:rPr>
          <w:rFonts w:ascii="Avenir Next LT Pro" w:hAnsi="Avenir Next LT Pro"/>
          <w:color w:val="303030"/>
          <w:sz w:val="22"/>
          <w:szCs w:val="22"/>
        </w:rPr>
        <w:t>, para evitar desperfectos durante la medición. Lo anterior se determinó teniendo en cuenta si dicha velocidad superaba el valor de referencia, correspondiente a 3 m/s </w:t>
      </w:r>
      <w:r w:rsidR="007751AA" w:rsidRPr="00D11484">
        <w:rPr>
          <w:rFonts w:ascii="Avenir Next LT Pro" w:hAnsi="Avenir Next LT Pro"/>
          <w:color w:val="303030"/>
          <w:sz w:val="22"/>
          <w:szCs w:val="22"/>
        </w:rPr>
        <w:t>(ver ítem </w:t>
      </w:r>
      <w:r w:rsidR="00AA6D49" w:rsidRPr="00D11484">
        <w:rPr>
          <w:rFonts w:ascii="Avenir Next LT Pro" w:hAnsi="Avenir Next LT Pro"/>
          <w:b/>
          <w:color w:val="303030"/>
          <w:sz w:val="22"/>
          <w:szCs w:val="22"/>
        </w:rPr>
        <w:t>4.3</w:t>
      </w:r>
      <w:r w:rsidR="0025641A" w:rsidRPr="00D11484">
        <w:rPr>
          <w:rFonts w:ascii="Avenir Next LT Pro" w:hAnsi="Avenir Next LT Pro"/>
          <w:b/>
          <w:color w:val="303030"/>
          <w:sz w:val="22"/>
          <w:szCs w:val="22"/>
        </w:rPr>
        <w:t> </w:t>
      </w:r>
      <w:r w:rsidR="00AA6D49" w:rsidRPr="00D11484">
        <w:rPr>
          <w:rFonts w:ascii="Avenir Next LT Pro" w:hAnsi="Avenir Next LT Pro"/>
          <w:b/>
          <w:color w:val="303030"/>
          <w:sz w:val="22"/>
          <w:szCs w:val="22"/>
        </w:rPr>
        <w:fldChar w:fldCharType="begin"/>
      </w:r>
      <w:r w:rsidR="00AA6D49" w:rsidRPr="00D11484">
        <w:rPr>
          <w:rFonts w:ascii="Avenir Next LT Pro" w:hAnsi="Avenir Next LT Pro"/>
          <w:b/>
          <w:color w:val="303030"/>
          <w:sz w:val="22"/>
          <w:szCs w:val="22"/>
        </w:rPr>
        <w:instrText xml:space="preserve"> REF _Ref23526649 \h  \* MERGEFORMAT </w:instrText>
      </w:r>
      <w:r w:rsidR="00AA6D49" w:rsidRPr="00D11484">
        <w:rPr>
          <w:rFonts w:ascii="Avenir Next LT Pro" w:hAnsi="Avenir Next LT Pro"/>
          <w:b/>
          <w:color w:val="303030"/>
          <w:sz w:val="22"/>
          <w:szCs w:val="22"/>
        </w:rPr>
      </w:r>
      <w:r w:rsidR="00AA6D49" w:rsidRPr="00D11484">
        <w:rPr>
          <w:rFonts w:ascii="Avenir Next LT Pro" w:hAnsi="Avenir Next LT Pro"/>
          <w:b/>
          <w:color w:val="303030"/>
          <w:sz w:val="22"/>
          <w:szCs w:val="22"/>
        </w:rPr>
        <w:fldChar w:fldCharType="separate"/>
      </w:r>
      <w:r w:rsidR="002F4BBB" w:rsidRPr="00D11484">
        <w:rPr>
          <w:rFonts w:ascii="Avenir Next LT Pro" w:hAnsi="Avenir Next LT Pro"/>
          <w:b/>
          <w:color w:val="303030"/>
          <w:sz w:val="22"/>
          <w:szCs w:val="22"/>
        </w:rPr>
        <w:t>Procedimiento para la medición del viento</w:t>
      </w:r>
      <w:r w:rsidR="00AA6D49" w:rsidRPr="00D11484">
        <w:rPr>
          <w:rFonts w:ascii="Avenir Next LT Pro" w:hAnsi="Avenir Next LT Pro"/>
          <w:b/>
          <w:color w:val="303030"/>
          <w:sz w:val="22"/>
          <w:szCs w:val="22"/>
        </w:rPr>
        <w:fldChar w:fldCharType="end"/>
      </w:r>
      <w:r w:rsidR="007751AA" w:rsidRPr="00D11484">
        <w:rPr>
          <w:rFonts w:ascii="Avenir Next LT Pro" w:hAnsi="Avenir Next LT Pro"/>
          <w:color w:val="303030"/>
          <w:sz w:val="22"/>
          <w:szCs w:val="22"/>
        </w:rPr>
        <w:t>)</w:t>
      </w:r>
      <w:r w:rsidR="00A31231" w:rsidRPr="00D11484">
        <w:rPr>
          <w:rFonts w:ascii="Avenir Next LT Pro" w:hAnsi="Avenir Next LT Pro"/>
          <w:color w:val="303030"/>
          <w:sz w:val="22"/>
          <w:szCs w:val="22"/>
        </w:rPr>
        <w:t>.</w:t>
      </w:r>
      <w:r w:rsidR="007921A9" w:rsidRPr="00D11484">
        <w:rPr>
          <w:rFonts w:ascii="Avenir Next LT Pro" w:hAnsi="Avenir Next LT Pro"/>
          <w:color w:val="303030"/>
          <w:sz w:val="22"/>
          <w:szCs w:val="22"/>
        </w:rPr>
        <w:t> </w:t>
      </w:r>
      <w:r w:rsidR="004954B7" w:rsidRPr="00D11484">
        <w:rPr>
          <w:rFonts w:ascii="Avenir Next LT Pro" w:hAnsi="Avenir Next LT Pro"/>
          <w:color w:val="303030"/>
          <w:sz w:val="22"/>
          <w:szCs w:val="22"/>
        </w:rPr>
        <w:t>Adicionalmente se </w:t>
      </w:r>
      <w:r w:rsidR="007921A9" w:rsidRPr="00D11484">
        <w:rPr>
          <w:rFonts w:ascii="Avenir Next LT Pro" w:hAnsi="Avenir Next LT Pro"/>
          <w:color w:val="303030"/>
          <w:sz w:val="22"/>
          <w:szCs w:val="22"/>
        </w:rPr>
        <w:t>verific</w:t>
      </w:r>
      <w:r w:rsidR="003D6D4B" w:rsidRPr="00D11484">
        <w:rPr>
          <w:rFonts w:ascii="Avenir Next LT Pro" w:hAnsi="Avenir Next LT Pro"/>
          <w:color w:val="303030"/>
          <w:sz w:val="22"/>
          <w:szCs w:val="22"/>
        </w:rPr>
        <w:t>ó</w:t>
      </w:r>
      <w:r w:rsidR="007921A9" w:rsidRPr="00D11484">
        <w:rPr>
          <w:rFonts w:ascii="Avenir Next LT Pro" w:hAnsi="Avenir Next LT Pro"/>
          <w:color w:val="303030"/>
          <w:sz w:val="22"/>
          <w:szCs w:val="22"/>
        </w:rPr>
        <w:t> </w:t>
      </w:r>
      <w:r w:rsidR="00A31231" w:rsidRPr="00D11484">
        <w:rPr>
          <w:rFonts w:ascii="Avenir Next LT Pro" w:hAnsi="Avenir Next LT Pro"/>
          <w:color w:val="303030"/>
          <w:sz w:val="22"/>
          <w:szCs w:val="22"/>
        </w:rPr>
        <w:t>los parámetros de medici</w:t>
      </w:r>
      <w:r w:rsidR="004954B7" w:rsidRPr="00D11484">
        <w:rPr>
          <w:rFonts w:ascii="Avenir Next LT Pro" w:hAnsi="Avenir Next LT Pro"/>
          <w:color w:val="303030"/>
          <w:sz w:val="22"/>
          <w:szCs w:val="22"/>
        </w:rPr>
        <w:t>ón en el equipo, </w:t>
      </w:r>
      <w:r w:rsidR="00A31231" w:rsidRPr="00D11484">
        <w:rPr>
          <w:rFonts w:ascii="Avenir Next LT Pro" w:hAnsi="Avenir Next LT Pro"/>
          <w:color w:val="303030"/>
          <w:sz w:val="22"/>
          <w:szCs w:val="22"/>
        </w:rPr>
        <w:t>siendo estos:</w:t>
      </w:r>
    </w:p>
    <w:p w14:paraId="03974984" w14:textId="3EEF965C" w:rsidR="00E14B90" w:rsidRPr="00D11484"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N</w:t>
      </w:r>
      <w:r w:rsidR="00A31231" w:rsidRPr="00D11484">
        <w:rPr>
          <w:rFonts w:ascii="Avenir Next LT Pro" w:hAnsi="Avenir Next LT Pro"/>
          <w:color w:val="303030"/>
          <w:sz w:val="22"/>
          <w:szCs w:val="22"/>
        </w:rPr>
        <w:t>ivel de presión sonora equivalente ponderado A</w:t>
      </w:r>
      <w:r w:rsidR="00543E1D" w:rsidRPr="00D11484">
        <w:rPr>
          <w:rFonts w:ascii="Avenir Next LT Pro" w:hAnsi="Avenir Next LT Pro"/>
          <w:color w:val="303030"/>
          <w:sz w:val="22"/>
          <w:szCs w:val="22"/>
        </w:rPr>
        <w:t>.</w:t>
      </w:r>
      <w:r w:rsidR="002D2D4B" w:rsidRPr="00D11484">
        <w:rPr>
          <w:rFonts w:ascii="Avenir Next LT Pro" w:hAnsi="Avenir Next LT Pro"/>
          <w:color w:val="303030"/>
          <w:sz w:val="22"/>
          <w:szCs w:val="22"/>
        </w:rPr>
        <w:t> </w:t>
      </w:r>
    </w:p>
    <w:p w14:paraId="6D5A970B" w14:textId="6A8C9264"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lento (S) en el medidor 1</w:t>
      </w:r>
      <w:r w:rsidR="00543E1D" w:rsidRPr="00D11484">
        <w:rPr>
          <w:rFonts w:ascii="Avenir Next LT Pro" w:hAnsi="Avenir Next LT Pro"/>
          <w:color w:val="303030"/>
          <w:sz w:val="22"/>
          <w:szCs w:val="22"/>
        </w:rPr>
        <w:t>.</w:t>
      </w:r>
    </w:p>
    <w:p w14:paraId="7B22AFEB" w14:textId="2DD906D5"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impulsivo (I) en el medidor 2</w:t>
      </w:r>
      <w:r w:rsidR="00543E1D" w:rsidRPr="00D11484">
        <w:rPr>
          <w:rFonts w:ascii="Avenir Next LT Pro" w:hAnsi="Avenir Next LT Pro"/>
          <w:color w:val="303030"/>
          <w:sz w:val="22"/>
          <w:szCs w:val="22"/>
        </w:rPr>
        <w:t>.</w:t>
      </w:r>
      <w:r w:rsidR="00E14B90" w:rsidRPr="00D11484">
        <w:rPr>
          <w:rFonts w:ascii="Avenir Next LT Pro" w:hAnsi="Avenir Next LT Pro"/>
          <w:color w:val="303030"/>
          <w:sz w:val="22"/>
          <w:szCs w:val="22"/>
        </w:rPr>
        <w:t> </w:t>
      </w:r>
    </w:p>
    <w:p w14:paraId="4806A457" w14:textId="1D204C7A" w:rsidR="002D2D4B"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Resolución 1/3 de octava</w:t>
      </w:r>
      <w:r w:rsidR="00600D29" w:rsidRPr="00D11484">
        <w:rPr>
          <w:rFonts w:ascii="Avenir Next LT Pro" w:hAnsi="Avenir Next LT Pro"/>
          <w:color w:val="303030"/>
          <w:sz w:val="22"/>
          <w:szCs w:val="22"/>
        </w:rPr>
        <w:t>. </w:t>
      </w:r>
    </w:p>
    <w:p w14:paraId="31737EDF" w14:textId="3AE7827A" w:rsidR="00CA4CB4" w:rsidRPr="0059550A" w:rsidRDefault="00D65197" w:rsidP="00A1296C">
      <w:pPr>
        <w:spacing w:after="240" w:line="360" w:lineRule="auto"/>
        <w:jc w:val="both"/>
        <w:rPr>
          <w:rFonts w:ascii="Avenir Next LT Pro" w:hAnsi="Avenir Next LT Pro"/>
          <w:color w:val="303030"/>
          <w:sz w:val="22"/>
          <w:szCs w:val="22"/>
        </w:rPr>
      </w:pPr>
      <w:r w:rsidRPr="0059550A">
        <w:rPr>
          <w:rFonts w:ascii="Avenir Next LT Pro" w:hAnsi="Avenir Next LT Pro"/>
          <w:color w:val="303030"/>
          <w:sz w:val="22"/>
          <w:szCs w:val="22"/>
        </w:rPr>
        <w:lastRenderedPageBreak/>
        <w:t>Después de configurar los parámetros de medida del equipo, se procedió a realizar </w:t>
      </w:r>
      <w:r w:rsidR="0059550A" w:rsidRPr="0059550A">
        <w:rPr>
          <w:rFonts w:ascii="Avenir Next LT Pro" w:hAnsi="Avenir Next LT Pro"/>
          <w:color w:val="303030"/>
          <w:sz w:val="22"/>
          <w:szCs w:val="22"/>
        </w:rPr>
        <w:t>las </w:t>
      </w:r>
      <w:r w:rsidRPr="0059550A">
        <w:rPr>
          <w:rFonts w:ascii="Avenir Next LT Pro" w:hAnsi="Avenir Next LT Pro"/>
          <w:color w:val="303030"/>
          <w:sz w:val="22"/>
          <w:szCs w:val="22"/>
        </w:rPr>
        <w:t>mediciones</w:t>
      </w:r>
      <w:r w:rsidR="000542B4" w:rsidRPr="0059550A">
        <w:rPr>
          <w:rFonts w:ascii="Avenir Next LT Pro" w:hAnsi="Avenir Next LT Pro"/>
          <w:color w:val="303030"/>
          <w:sz w:val="22"/>
          <w:szCs w:val="22"/>
        </w:rPr>
        <w:t>.</w:t>
      </w:r>
      <w:r w:rsidR="009E7165" w:rsidRPr="0059550A">
        <w:rPr>
          <w:rFonts w:ascii="Avenir Next LT Pro" w:hAnsi="Avenir Next LT Pro"/>
          <w:color w:val="303030"/>
          <w:sz w:val="22"/>
          <w:szCs w:val="22"/>
        </w:rPr>
        <w:t> </w:t>
      </w:r>
      <w:r w:rsidR="002D35B3" w:rsidRPr="0059550A">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59550A">
        <w:rPr>
          <w:rFonts w:ascii="Avenir Next LT Pro" w:hAnsi="Avenir Next LT Pro"/>
          <w:color w:val="303030"/>
          <w:sz w:val="22"/>
          <w:szCs w:val="22"/>
        </w:rPr>
        <w:t> </w:t>
      </w:r>
      <w:r w:rsidR="003D6D4B" w:rsidRPr="0059550A">
        <w:rPr>
          <w:rFonts w:ascii="Avenir Next LT Pro" w:hAnsi="Avenir Next LT Pro"/>
          <w:color w:val="303030"/>
          <w:sz w:val="22"/>
          <w:szCs w:val="22"/>
        </w:rPr>
        <w:t>Adicionalmente</w:t>
      </w:r>
      <w:r w:rsidR="00CB0838" w:rsidRPr="0059550A">
        <w:rPr>
          <w:rFonts w:ascii="Avenir Next LT Pro" w:hAnsi="Avenir Next LT Pro"/>
          <w:color w:val="303030"/>
          <w:sz w:val="22"/>
          <w:szCs w:val="22"/>
        </w:rPr>
        <w:t>,</w:t>
      </w:r>
      <w:r w:rsidR="00AD574A" w:rsidRPr="0059550A">
        <w:rPr>
          <w:rFonts w:ascii="Avenir Next LT Pro" w:hAnsi="Avenir Next LT Pro"/>
          <w:color w:val="303030"/>
          <w:sz w:val="22"/>
          <w:szCs w:val="22"/>
        </w:rPr>
        <w:t> se supervisó</w:t>
      </w:r>
      <w:r w:rsidR="003D6D4B" w:rsidRPr="0059550A">
        <w:rPr>
          <w:rFonts w:ascii="Avenir Next LT Pro" w:hAnsi="Avenir Next LT Pro"/>
          <w:color w:val="303030"/>
          <w:sz w:val="22"/>
          <w:szCs w:val="22"/>
        </w:rPr>
        <w:t> e identificó las posibles fuentes generadoras</w:t>
      </w:r>
      <w:r w:rsidR="00AD574A" w:rsidRPr="0059550A">
        <w:rPr>
          <w:rFonts w:ascii="Avenir Next LT Pro" w:hAnsi="Avenir Next LT Pro"/>
          <w:color w:val="303030"/>
          <w:sz w:val="22"/>
          <w:szCs w:val="22"/>
        </w:rPr>
        <w:t> de ruido</w:t>
      </w:r>
      <w:r w:rsidR="003D6D4B" w:rsidRPr="0059550A">
        <w:rPr>
          <w:rFonts w:ascii="Avenir Next LT Pro" w:hAnsi="Avenir Next LT Pro"/>
          <w:color w:val="303030"/>
          <w:sz w:val="22"/>
          <w:szCs w:val="22"/>
        </w:rPr>
        <w:t>, llevando así un control</w:t>
      </w:r>
      <w:r w:rsidR="00FC6AF7" w:rsidRPr="0059550A">
        <w:rPr>
          <w:rFonts w:ascii="Avenir Next LT Pro" w:hAnsi="Avenir Next LT Pro"/>
          <w:color w:val="303030"/>
          <w:sz w:val="22"/>
          <w:szCs w:val="22"/>
        </w:rPr>
        <w:t> y registro en la </w:t>
      </w:r>
      <w:r w:rsidR="000B47E4" w:rsidRPr="0059550A">
        <w:rPr>
          <w:rFonts w:ascii="Avenir Next LT Pro" w:hAnsi="Avenir Next LT Pro"/>
          <w:color w:val="303030"/>
          <w:sz w:val="22"/>
          <w:szCs w:val="22"/>
        </w:rPr>
        <w:t>documentación</w:t>
      </w:r>
      <w:r w:rsidR="00B11712" w:rsidRPr="0059550A">
        <w:rPr>
          <w:rFonts w:ascii="Avenir Next LT Pro" w:hAnsi="Avenir Next LT Pro"/>
          <w:color w:val="303030"/>
          <w:sz w:val="22"/>
          <w:szCs w:val="22"/>
        </w:rPr>
        <w:t>, así como la verificación de los equipos e instrumentos utilizados para la toma. </w:t>
      </w:r>
      <w:r w:rsidR="00CA4CB4" w:rsidRPr="0059550A">
        <w:rPr>
          <w:rFonts w:ascii="Avenir Next LT Pro" w:hAnsi="Avenir Next LT Pro"/>
          <w:color w:val="303030"/>
          <w:sz w:val="22"/>
          <w:szCs w:val="22"/>
        </w:rPr>
        <w:t>A continuación, en la </w:t>
      </w:r>
      <w:r w:rsidR="00CA4CB4" w:rsidRPr="0059550A">
        <w:rPr>
          <w:rFonts w:ascii="Avenir Next LT Pro" w:hAnsi="Avenir Next LT Pro"/>
          <w:b/>
          <w:color w:val="303030"/>
          <w:sz w:val="22"/>
          <w:szCs w:val="22"/>
        </w:rPr>
        <w:fldChar w:fldCharType="begin"/>
      </w:r>
      <w:r w:rsidR="00CA4CB4" w:rsidRPr="0059550A">
        <w:rPr>
          <w:rFonts w:ascii="Avenir Next LT Pro" w:hAnsi="Avenir Next LT Pro"/>
          <w:b/>
          <w:color w:val="303030"/>
          <w:sz w:val="22"/>
          <w:szCs w:val="22"/>
        </w:rPr>
        <w:instrText xml:space="preserve"> REF _Ref2267405 \h  \* MERGEFORMAT </w:instrText>
      </w:r>
      <w:r w:rsidR="00CA4CB4" w:rsidRPr="0059550A">
        <w:rPr>
          <w:rFonts w:ascii="Avenir Next LT Pro" w:hAnsi="Avenir Next LT Pro"/>
          <w:b/>
          <w:color w:val="303030"/>
          <w:sz w:val="22"/>
          <w:szCs w:val="22"/>
        </w:rPr>
      </w:r>
      <w:r w:rsidR="00CA4CB4" w:rsidRPr="0059550A">
        <w:rPr>
          <w:rFonts w:ascii="Avenir Next LT Pro" w:hAnsi="Avenir Next LT Pro"/>
          <w:b/>
          <w:color w:val="303030"/>
          <w:sz w:val="22"/>
          <w:szCs w:val="22"/>
        </w:rPr>
        <w:fldChar w:fldCharType="separate"/>
      </w:r>
      <w:r w:rsidR="0059550A" w:rsidRPr="0059550A">
        <w:rPr>
          <w:rFonts w:ascii="Avenir Next LT Pro" w:hAnsi="Avenir Next LT Pro"/>
          <w:b/>
          <w:color w:val="303030"/>
          <w:sz w:val="22"/>
          <w:szCs w:val="22"/>
        </w:rPr>
        <w:t>Tabla </w:t>
      </w:r>
      <w:r w:rsidR="0059550A" w:rsidRPr="0059550A">
        <w:rPr>
          <w:rFonts w:ascii="Avenir Next LT Pro" w:hAnsi="Avenir Next LT Pro"/>
          <w:b/>
          <w:noProof/>
          <w:color w:val="303030"/>
          <w:sz w:val="22"/>
          <w:szCs w:val="22"/>
        </w:rPr>
        <w:t>6</w:t>
      </w:r>
      <w:r w:rsidR="00CA4CB4" w:rsidRPr="0059550A">
        <w:rPr>
          <w:rFonts w:ascii="Avenir Next LT Pro" w:hAnsi="Avenir Next LT Pro"/>
          <w:b/>
          <w:color w:val="303030"/>
          <w:sz w:val="22"/>
          <w:szCs w:val="22"/>
        </w:rPr>
        <w:fldChar w:fldCharType="end"/>
      </w:r>
      <w:r w:rsidR="00CA4CB4" w:rsidRPr="0059550A">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5A9724CA" w:rsidR="00CA4CB4" w:rsidRPr="00423247" w:rsidRDefault="00CA4CB4" w:rsidP="00CA4CB4">
      <w:pPr>
        <w:pStyle w:val="Descripcin"/>
        <w:keepNext/>
        <w:spacing w:before="0" w:after="0"/>
        <w:jc w:val="center"/>
        <w:rPr>
          <w:rFonts w:ascii="Avenir Next LT Pro" w:hAnsi="Avenir Next LT Pro"/>
          <w:color w:val="303030"/>
          <w:sz w:val="22"/>
          <w:szCs w:val="22"/>
          <w:lang w:val="es-CO"/>
        </w:rPr>
      </w:pPr>
      <w:bookmarkStart w:id="107" w:name="_Ref2267405"/>
      <w:bookmarkStart w:id="108" w:name="_Toc9439118"/>
      <w:bookmarkStart w:id="109" w:name="_Toc209532333"/>
      <w:r w:rsidRPr="00423247">
        <w:rPr>
          <w:rFonts w:ascii="Avenir Next LT Pro" w:hAnsi="Avenir Next LT Pro"/>
          <w:color w:val="303030"/>
          <w:lang w:val="es-CO"/>
        </w:rPr>
        <w:t>Tabla </w:t>
      </w:r>
      <w:r w:rsidRPr="00423247">
        <w:rPr>
          <w:rFonts w:ascii="Avenir Next LT Pro" w:hAnsi="Avenir Next LT Pro"/>
          <w:color w:val="303030"/>
          <w:lang w:val="es-CO"/>
        </w:rPr>
        <w:fldChar w:fldCharType="begin"/>
      </w:r>
      <w:r w:rsidRPr="00423247">
        <w:rPr>
          <w:rFonts w:ascii="Avenir Next LT Pro" w:hAnsi="Avenir Next LT Pro"/>
          <w:color w:val="303030"/>
          <w:lang w:val="es-CO"/>
        </w:rPr>
        <w:instrText xml:space="preserve"> SEQ Tabla \* ARABIC </w:instrText>
      </w:r>
      <w:r w:rsidRPr="00423247">
        <w:rPr>
          <w:rFonts w:ascii="Avenir Next LT Pro" w:hAnsi="Avenir Next LT Pro"/>
          <w:color w:val="303030"/>
          <w:lang w:val="es-CO"/>
        </w:rPr>
        <w:fldChar w:fldCharType="separate"/>
      </w:r>
      <w:r w:rsidR="00423247" w:rsidRPr="00423247">
        <w:rPr>
          <w:rFonts w:ascii="Avenir Next LT Pro" w:hAnsi="Avenir Next LT Pro"/>
          <w:noProof/>
          <w:color w:val="303030"/>
          <w:lang w:val="es-CO"/>
        </w:rPr>
        <w:t>6</w:t>
      </w:r>
      <w:r w:rsidRPr="00423247">
        <w:rPr>
          <w:rFonts w:ascii="Avenir Next LT Pro" w:hAnsi="Avenir Next LT Pro"/>
          <w:color w:val="303030"/>
          <w:lang w:val="es-CO"/>
        </w:rPr>
        <w:fldChar w:fldCharType="end"/>
      </w:r>
      <w:bookmarkEnd w:id="107"/>
      <w:r w:rsidRPr="00423247">
        <w:rPr>
          <w:rFonts w:ascii="Avenir Next LT Pro" w:hAnsi="Avenir Next LT Pro"/>
          <w:color w:val="303030"/>
          <w:lang w:val="es-CO"/>
        </w:rPr>
        <w:t>. Verificación de los equipos e instrumentos utilizados para la toma</w:t>
      </w:r>
      <w:bookmarkEnd w:id="108"/>
      <w:bookmarkEnd w:id="10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423247" w14:paraId="041841CB" w14:textId="77777777" w:rsidTr="00602D7F">
        <w:trPr>
          <w:trHeight w:val="20"/>
          <w:jc w:val="center"/>
        </w:trPr>
        <w:tc>
          <w:tcPr>
            <w:tcW w:w="5000" w:type="pct"/>
            <w:gridSpan w:val="7"/>
            <w:noWrap/>
            <w:vAlign w:val="center"/>
            <w:hideMark/>
          </w:tcPr>
          <w:p w14:paraId="7C5FD917" w14:textId="6B0F4BEE"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Datos de calibració</w:t>
            </w:r>
            <w:r w:rsidR="001B3568" w:rsidRPr="00423247">
              <w:rPr>
                <w:rFonts w:ascii="Avenir Next LT Pro" w:hAnsi="Avenir Next LT Pro" w:cstheme="minorHAnsi"/>
                <w:b/>
                <w:bCs/>
                <w:color w:val="FFFFFF" w:themeColor="background1"/>
                <w:sz w:val="20"/>
                <w:szCs w:val="20"/>
                <w:lang w:eastAsia="es-ES"/>
              </w:rPr>
              <w:t>n</w:t>
            </w:r>
          </w:p>
        </w:tc>
      </w:tr>
      <w:tr w:rsidR="00D20802" w:rsidRPr="00423247" w14:paraId="66891C82" w14:textId="77777777" w:rsidTr="00590DB9">
        <w:trPr>
          <w:trHeight w:val="20"/>
          <w:jc w:val="center"/>
        </w:trPr>
        <w:tc>
          <w:tcPr>
            <w:tcW w:w="1245" w:type="pct"/>
            <w:noWrap/>
            <w:vAlign w:val="center"/>
            <w:hideMark/>
          </w:tcPr>
          <w:p w14:paraId="31A0B4BB"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29CDA426"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{id_serial_sonometro_65_08}</w:t>
            </w:r>
          </w:p>
        </w:tc>
        <w:tc>
          <w:tcPr>
            <w:tcW w:w="2915" w:type="pct"/>
            <w:gridSpan w:val="5"/>
            <w:vAlign w:val="center"/>
            <w:hideMark/>
          </w:tcPr>
          <w:p w14:paraId="70040D8F"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¿Cumple calibración en todos los días? (114 dB(A))</w:t>
            </w:r>
          </w:p>
        </w:tc>
      </w:tr>
      <w:tr w:rsidR="00D20802" w:rsidRPr="00423247" w14:paraId="412B218D" w14:textId="77777777" w:rsidTr="00EC045C">
        <w:trPr>
          <w:trHeight w:val="20"/>
          <w:jc w:val="center"/>
        </w:trPr>
        <w:tc>
          <w:tcPr>
            <w:tcW w:w="1245" w:type="pct"/>
            <w:noWrap/>
            <w:vAlign w:val="center"/>
            <w:hideMark/>
          </w:tcPr>
          <w:p w14:paraId="3517A748"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37F09E15"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{serial_sonometro_65_08}</w:t>
            </w:r>
          </w:p>
        </w:tc>
        <w:tc>
          <w:tcPr>
            <w:tcW w:w="921" w:type="pct"/>
            <w:vMerge w:val="restart"/>
            <w:noWrap/>
            <w:vAlign w:val="center"/>
          </w:tcPr>
          <w:p w14:paraId="30886476"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SI</w:t>
            </w:r>
          </w:p>
        </w:tc>
        <w:tc>
          <w:tcPr>
            <w:tcW w:w="664" w:type="pct"/>
            <w:gridSpan w:val="2"/>
            <w:vMerge w:val="restart"/>
            <w:vAlign w:val="center"/>
          </w:tcPr>
          <w:p w14:paraId="7B82D057" w14:textId="4B56039F" w:rsidR="00D20802" w:rsidRPr="00423247"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{var_69}</w:t>
            </w:r>
          </w:p>
        </w:tc>
        <w:tc>
          <w:tcPr>
            <w:tcW w:w="664" w:type="pct"/>
            <w:vMerge w:val="restart"/>
            <w:vAlign w:val="center"/>
          </w:tcPr>
          <w:p w14:paraId="647F92C3"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NO</w:t>
            </w:r>
          </w:p>
        </w:tc>
        <w:tc>
          <w:tcPr>
            <w:tcW w:w="666" w:type="pct"/>
            <w:vMerge w:val="restart"/>
            <w:vAlign w:val="center"/>
          </w:tcPr>
          <w:p w14:paraId="0D2E381B"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D20802" w:rsidRPr="00423247" w14:paraId="63E2F261" w14:textId="77777777" w:rsidTr="00EC045C">
        <w:trPr>
          <w:trHeight w:val="20"/>
          <w:jc w:val="center"/>
        </w:trPr>
        <w:tc>
          <w:tcPr>
            <w:tcW w:w="1245" w:type="pct"/>
            <w:noWrap/>
            <w:vAlign w:val="center"/>
          </w:tcPr>
          <w:p w14:paraId="13FA0360" w14:textId="6BE7B61C"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pistófono</w:t>
            </w:r>
          </w:p>
        </w:tc>
        <w:tc>
          <w:tcPr>
            <w:tcW w:w="840" w:type="pct"/>
            <w:noWrap/>
            <w:vAlign w:val="center"/>
          </w:tcPr>
          <w:p w14:paraId="795FFE4C" w14:textId="086A33DA" w:rsidR="00D20802" w:rsidRPr="00CA5D1D"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{serial_pistofono_65_08}</w:t>
            </w:r>
          </w:p>
        </w:tc>
        <w:tc>
          <w:tcPr>
            <w:tcW w:w="921" w:type="pct"/>
            <w:vMerge/>
            <w:noWrap/>
            <w:vAlign w:val="center"/>
          </w:tcPr>
          <w:p w14:paraId="72AB7896" w14:textId="77777777" w:rsidR="00D20802" w:rsidRPr="00423247" w:rsidRDefault="00D20802" w:rsidP="00D20802">
            <w:pPr>
              <w:jc w:val="center"/>
              <w:rPr>
                <w:rFonts w:ascii="Avenir Next LT Pro" w:hAnsi="Avenir Next LT Pro" w:cstheme="minorHAnsi"/>
                <w:b/>
                <w:bCs/>
                <w:color w:val="303030"/>
                <w:sz w:val="20"/>
                <w:szCs w:val="20"/>
                <w:lang w:eastAsia="es-ES"/>
              </w:rPr>
            </w:pPr>
          </w:p>
        </w:tc>
        <w:tc>
          <w:tcPr>
            <w:tcW w:w="664" w:type="pct"/>
            <w:gridSpan w:val="2"/>
            <w:vMerge/>
            <w:vAlign w:val="center"/>
          </w:tcPr>
          <w:p w14:paraId="373DD75B" w14:textId="77777777" w:rsidR="00D20802" w:rsidRPr="00CA5D1D" w:rsidRDefault="00D20802" w:rsidP="00D20802">
            <w:pPr>
              <w:jc w:val="center"/>
              <w:rPr>
                <w:rFonts w:ascii="Avenir Next LT Pro" w:hAnsi="Avenir Next LT Pro" w:cstheme="minorHAnsi"/>
                <w:color w:val="303030"/>
                <w:sz w:val="20"/>
                <w:szCs w:val="20"/>
                <w:lang w:eastAsia="es-ES"/>
              </w:rPr>
            </w:pPr>
          </w:p>
        </w:tc>
        <w:tc>
          <w:tcPr>
            <w:tcW w:w="664" w:type="pct"/>
            <w:vMerge/>
            <w:vAlign w:val="center"/>
          </w:tcPr>
          <w:p w14:paraId="5A7B6ED7" w14:textId="77777777" w:rsidR="00D20802" w:rsidRPr="00423247" w:rsidRDefault="00D20802" w:rsidP="00D20802">
            <w:pPr>
              <w:jc w:val="center"/>
              <w:rPr>
                <w:rFonts w:ascii="Avenir Next LT Pro" w:hAnsi="Avenir Next LT Pro" w:cstheme="minorHAnsi"/>
                <w:b/>
                <w:bCs/>
                <w:color w:val="303030"/>
                <w:sz w:val="20"/>
                <w:szCs w:val="20"/>
                <w:lang w:eastAsia="es-ES"/>
              </w:rPr>
            </w:pPr>
          </w:p>
        </w:tc>
        <w:tc>
          <w:tcPr>
            <w:tcW w:w="666" w:type="pct"/>
            <w:vMerge/>
            <w:vAlign w:val="center"/>
          </w:tcPr>
          <w:p w14:paraId="4C57EB20"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837535" w:rsidRPr="00423247" w14:paraId="72B1EDC4" w14:textId="77777777" w:rsidTr="00590DB9">
        <w:trPr>
          <w:trHeight w:val="20"/>
          <w:jc w:val="center"/>
        </w:trPr>
        <w:tc>
          <w:tcPr>
            <w:tcW w:w="2085" w:type="pct"/>
            <w:gridSpan w:val="2"/>
            <w:noWrap/>
            <w:vAlign w:val="center"/>
            <w:hideMark/>
          </w:tcPr>
          <w:p w14:paraId="2737A3CF" w14:textId="77777777"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Nocturno</w:t>
            </w:r>
          </w:p>
        </w:tc>
      </w:tr>
      <w:tr w:rsidR="00837535" w:rsidRPr="00423247" w14:paraId="01DB24C5" w14:textId="77777777" w:rsidTr="00EC045C">
        <w:trPr>
          <w:trHeight w:val="20"/>
          <w:jc w:val="center"/>
        </w:trPr>
        <w:tc>
          <w:tcPr>
            <w:tcW w:w="1245" w:type="pct"/>
            <w:noWrap/>
            <w:vAlign w:val="center"/>
            <w:hideMark/>
          </w:tcPr>
          <w:p w14:paraId="2EFB7389"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840" w:type="pct"/>
            <w:noWrap/>
            <w:vAlign w:val="center"/>
          </w:tcPr>
          <w:p w14:paraId="7F8C2801" w14:textId="4F10E8D2"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3EE7BB61"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5B0C4C62" w14:textId="1AF53068"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5B633CE4" w14:textId="77777777" w:rsidTr="00EC045C">
        <w:trPr>
          <w:trHeight w:val="20"/>
          <w:jc w:val="center"/>
        </w:trPr>
        <w:tc>
          <w:tcPr>
            <w:tcW w:w="1245" w:type="pct"/>
            <w:noWrap/>
            <w:vAlign w:val="center"/>
            <w:hideMark/>
          </w:tcPr>
          <w:p w14:paraId="4F1E52E3"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840" w:type="pct"/>
            <w:noWrap/>
            <w:vAlign w:val="center"/>
          </w:tcPr>
          <w:p w14:paraId="595EA695" w14:textId="351C7FCB"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1F2983FD"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16B93CEE" w14:textId="20864173"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49262785" w14:textId="77777777" w:rsidTr="00EC045C">
        <w:trPr>
          <w:trHeight w:val="20"/>
          <w:jc w:val="center"/>
        </w:trPr>
        <w:tc>
          <w:tcPr>
            <w:tcW w:w="1245" w:type="pct"/>
            <w:noWrap/>
            <w:vAlign w:val="center"/>
            <w:hideMark/>
          </w:tcPr>
          <w:p w14:paraId="0923ED25"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840" w:type="pct"/>
            <w:noWrap/>
            <w:vAlign w:val="center"/>
          </w:tcPr>
          <w:p w14:paraId="424D50A6" w14:textId="32841D6D"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2B1BD097"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651DF3FD" w14:textId="5C57D2C0"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bl>
    <w:p w14:paraId="6049CD2C" w14:textId="12FD6D40" w:rsidR="00E548B0" w:rsidRPr="00686E9B" w:rsidRDefault="002A64B2" w:rsidP="0025641A">
      <w:pPr>
        <w:jc w:val="center"/>
        <w:rPr>
          <w:rFonts w:ascii="Avenir Next LT Pro" w:hAnsi="Avenir Next LT Pro"/>
          <w:i/>
          <w:color w:val="303030"/>
          <w:sz w:val="20"/>
          <w:szCs w:val="20"/>
        </w:rPr>
      </w:pPr>
      <w:r w:rsidRPr="00423247">
        <w:rPr>
          <w:rFonts w:ascii="Avenir Next LT Pro" w:hAnsi="Avenir Next LT Pro"/>
          <w:i/>
          <w:color w:val="303030"/>
          <w:sz w:val="20"/>
          <w:szCs w:val="20"/>
        </w:rPr>
        <w:t>Fuente: ALS ENVIRONMENTAL S.A.S., </w:t>
      </w:r>
      <w:r w:rsidR="00423247" w:rsidRPr="00CA5D1D">
        <w:rPr>
          <w:rFonts w:ascii="Avenir Next LT Pro" w:hAnsi="Avenir Next LT Pro"/>
          <w:i/>
          <w:color w:val="303030"/>
          <w:sz w:val="20"/>
          <w:szCs w:val="20"/>
        </w:rPr>
        <w:t>{fuente_serambiente_s_a_s_1}</w:t>
      </w:r>
      <w:r w:rsidR="00334197" w:rsidRPr="00CA5D1D">
        <w:rPr>
          <w:rFonts w:ascii="Avenir Next LT Pro" w:hAnsi="Avenir Next LT Pro"/>
          <w:i/>
          <w:color w:val="303030"/>
          <w:sz w:val="20"/>
          <w:szCs w:val="20"/>
        </w:rPr>
      </w:r>
      <w:r w:rsidR="00E548B0" w:rsidRPr="00686E9B">
        <w:rPr>
          <w:rFonts w:ascii="Avenir Next LT Pro" w:hAnsi="Avenir Next LT Pro"/>
          <w:i/>
          <w:color w:val="303030"/>
          <w:sz w:val="20"/>
          <w:szCs w:val="20"/>
        </w:rPr>
      </w:r>
    </w:p>
    <w:p w14:paraId="53A9DF25" w14:textId="26B30F66" w:rsidR="00CA4CB4" w:rsidRPr="00AC1FDE"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10" w:name="_Toc211423081"/>
      <w:bookmarkStart w:id="111" w:name="_Toc215310873"/>
      <w:r w:rsidRPr="00AC1FDE">
        <w:rPr>
          <w:rFonts w:ascii="Avenir Next LT Pro" w:hAnsi="Avenir Next LT Pro" w:cstheme="minorHAnsi"/>
          <w:bCs w:val="0"/>
          <w:color w:val="303030"/>
          <w:sz w:val="40"/>
          <w:szCs w:val="20"/>
        </w:rPr>
        <w:lastRenderedPageBreak/>
        <w:t>CARACTERISTICAS DE LA MEDICIÓN</w:t>
      </w:r>
      <w:bookmarkEnd w:id="110"/>
      <w:bookmarkEnd w:id="111"/>
    </w:p>
    <w:p w14:paraId="0B6B5E59" w14:textId="77777777" w:rsidR="00CA4CB4" w:rsidRPr="00AC1FDE" w:rsidRDefault="00CA4CB4" w:rsidP="002D72CE">
      <w:pPr>
        <w:rPr>
          <w:rFonts w:ascii="Avenir Next LT Pro" w:hAnsi="Avenir Next LT Pro"/>
          <w:color w:val="303030"/>
        </w:rPr>
      </w:pPr>
    </w:p>
    <w:p w14:paraId="587E19CB" w14:textId="628A64E6" w:rsidR="006772CB" w:rsidRPr="00AC1FDE" w:rsidRDefault="006772CB">
      <w:pPr>
        <w:pStyle w:val="Ttulo2"/>
        <w:numPr>
          <w:ilvl w:val="1"/>
          <w:numId w:val="9"/>
        </w:numPr>
        <w:rPr>
          <w:rFonts w:ascii="Avenir Next LT Pro" w:hAnsi="Avenir Next LT Pro"/>
          <w:color w:val="303030"/>
          <w:sz w:val="28"/>
          <w:szCs w:val="28"/>
        </w:rPr>
      </w:pPr>
      <w:bookmarkStart w:id="112" w:name="_Toc23931130"/>
      <w:bookmarkStart w:id="113" w:name="_Toc24487541"/>
      <w:bookmarkStart w:id="114" w:name="_Toc24488630"/>
      <w:bookmarkStart w:id="115" w:name="_Toc25304180"/>
      <w:bookmarkStart w:id="116" w:name="_Toc211423082"/>
      <w:bookmarkStart w:id="117" w:name="_Toc215310874"/>
      <w:r w:rsidRPr="00AC1FDE">
        <w:rPr>
          <w:rFonts w:ascii="Avenir Next LT Pro" w:hAnsi="Avenir Next LT Pro"/>
          <w:color w:val="303030"/>
          <w:sz w:val="28"/>
          <w:szCs w:val="28"/>
        </w:rPr>
        <w:t>Condiciones predominantes</w:t>
      </w:r>
      <w:bookmarkEnd w:id="112"/>
      <w:bookmarkEnd w:id="113"/>
      <w:bookmarkEnd w:id="114"/>
      <w:bookmarkEnd w:id="115"/>
      <w:bookmarkEnd w:id="116"/>
      <w:bookmarkEnd w:id="117"/>
    </w:p>
    <w:p w14:paraId="3902CF67" w14:textId="77777777" w:rsidR="00CF6F9D" w:rsidRPr="00686E9B" w:rsidRDefault="00CF6F9D" w:rsidP="00CF6F9D">
      <w:pPr>
        <w:jc w:val="both"/>
        <w:rPr>
          <w:rFonts w:ascii="Avenir Next LT Pro" w:hAnsi="Avenir Next LT Pro"/>
          <w:color w:val="303030"/>
          <w:sz w:val="22"/>
          <w:szCs w:val="22"/>
        </w:rPr>
      </w:pPr>
    </w:p>
    <w:p w14:paraId="6A3AE3BD" w14:textId="7D251B14" w:rsidR="006D4B29" w:rsidRPr="00AC1FDE" w:rsidRDefault="00AC1FDE" w:rsidP="006D4B29">
      <w:pPr>
        <w:spacing w:line="360" w:lineRule="auto"/>
        <w:jc w:val="both"/>
        <w:rPr>
          <w:rFonts w:ascii="Avenir Next LT Pro" w:hAnsi="Avenir Next LT Pro"/>
          <w:color w:val="303030"/>
          <w:szCs w:val="22"/>
        </w:rPr>
      </w:pPr>
      <w:r w:rsidRPr="00CA5D1D">
        <w:rPr>
          <w:rFonts w:ascii="Avenir Next LT Pro" w:hAnsi="Avenir Next LT Pro" w:cstheme="minorHAnsi"/>
          <w:b/>
          <w:bCs/>
          <w:color w:val="303030"/>
          <w:sz w:val="22"/>
          <w:szCs w:val="22"/>
        </w:rPr>
        <w:t>{contrato_los_servicios_de_servicios_de_ingenieria__1}</w:t>
      </w:r>
      <w:r w:rsidR="006D4B29" w:rsidRPr="00AC1FDE">
        <w:rPr>
          <w:rFonts w:ascii="Avenir Next LT Pro" w:hAnsi="Avenir Next LT Pro"/>
          <w:color w:val="303030"/>
          <w:sz w:val="22"/>
          <w:szCs w:val="22"/>
        </w:rPr>
        <w:t> fue objeto de evaluación de </w:t>
      </w:r>
      <w:r w:rsidR="0025641A" w:rsidRPr="00AC1FDE">
        <w:rPr>
          <w:rFonts w:ascii="Avenir Next LT Pro" w:hAnsi="Avenir Next LT Pro"/>
          <w:color w:val="303030"/>
          <w:sz w:val="22"/>
          <w:szCs w:val="22"/>
        </w:rPr>
        <w:t>ruido intradomiciliario</w:t>
      </w:r>
      <w:r w:rsidR="00035D87" w:rsidRPr="00AC1FDE">
        <w:rPr>
          <w:rFonts w:ascii="Avenir Next LT Pro" w:hAnsi="Avenir Next LT Pro"/>
          <w:color w:val="303030"/>
          <w:sz w:val="22"/>
          <w:szCs w:val="22"/>
        </w:rPr>
        <w:t> asociada al desarrollo de su actividad</w:t>
      </w:r>
      <w:r w:rsidR="0025641A" w:rsidRPr="00AC1FDE">
        <w:rPr>
          <w:rFonts w:ascii="Avenir Next LT Pro" w:hAnsi="Avenir Next LT Pro"/>
          <w:color w:val="303030"/>
          <w:sz w:val="22"/>
          <w:szCs w:val="22"/>
        </w:rPr>
        <w:t> económica</w:t>
      </w:r>
      <w:r w:rsidR="006D4B29" w:rsidRPr="00AC1FDE">
        <w:rPr>
          <w:rFonts w:ascii="Avenir Next LT Pro" w:hAnsi="Avenir Next LT Pro"/>
          <w:color w:val="303030"/>
          <w:sz w:val="22"/>
          <w:szCs w:val="22"/>
        </w:rPr>
        <w:t>. </w:t>
      </w:r>
      <w:r w:rsidR="006D4B29" w:rsidRPr="00AC1FDE">
        <w:rPr>
          <w:rFonts w:ascii="Avenir Next LT Pro" w:hAnsi="Avenir Next LT Pro" w:cstheme="minorHAnsi"/>
          <w:color w:val="303030"/>
          <w:sz w:val="22"/>
          <w:szCs w:val="20"/>
        </w:rPr>
        <w:t>Para la fecha y hora de</w:t>
      </w:r>
      <w:r w:rsidR="0078145A" w:rsidRPr="00AC1FDE">
        <w:rPr>
          <w:rFonts w:ascii="Avenir Next LT Pro" w:hAnsi="Avenir Next LT Pro" w:cstheme="minorHAnsi"/>
          <w:color w:val="303030"/>
          <w:sz w:val="22"/>
          <w:szCs w:val="20"/>
        </w:rPr>
        <w:t>l</w:t>
      </w:r>
      <w:r w:rsidR="006D4B29" w:rsidRPr="00AC1FDE">
        <w:rPr>
          <w:rFonts w:ascii="Avenir Next LT Pro" w:hAnsi="Avenir Next LT Pro" w:cstheme="minorHAnsi"/>
          <w:color w:val="303030"/>
          <w:sz w:val="22"/>
          <w:szCs w:val="20"/>
        </w:rPr>
        <w:t> monitoreo el comportamiento de las operaciones desarrolladas fue de manera normal y continua durante la jornada laboral</w:t>
      </w:r>
      <w:r w:rsidR="00035D87" w:rsidRPr="00AC1FDE">
        <w:rPr>
          <w:rFonts w:ascii="Avenir Next LT Pro" w:hAnsi="Avenir Next LT Pro" w:cstheme="minorHAnsi"/>
          <w:color w:val="303030"/>
          <w:sz w:val="22"/>
          <w:szCs w:val="20"/>
        </w:rPr>
        <w:t>, </w:t>
      </w:r>
      <w:commentRangeStart w:id="118"/>
      <w:r w:rsidR="00226A61" w:rsidRPr="00AC1FDE">
        <w:rPr>
          <w:rFonts w:ascii="Avenir Next LT Pro" w:hAnsi="Avenir Next LT Pro" w:cstheme="minorHAnsi"/>
          <w:color w:val="303030"/>
          <w:sz w:val="22"/>
          <w:szCs w:val="20"/>
        </w:rPr>
        <w:t>{para_la_fecha_y_hora_del_monitoreo_el_comportamien_1}</w:t>
      </w:r>
      <w:commentRangeEnd w:id="118"/>
      <w:r>
        <w:rPr>
          <w:rStyle w:val="Refdecomentario"/>
          <w:rFonts w:ascii="Tahoma" w:hAnsi="Tahoma"/>
          <w:szCs w:val="20"/>
          <w:lang w:val="es-MX" w:eastAsia="es-MX"/>
        </w:rPr>
        <w:commentReference w:id="118"/>
      </w:r>
      <w:r w:rsidR="00226A61" w:rsidRPr="00AC1FDE">
        <w:rPr>
          <w:rFonts w:ascii="Avenir Next LT Pro" w:hAnsi="Avenir Next LT Pro" w:cstheme="minorHAnsi"/>
          <w:color w:val="303030"/>
          <w:sz w:val="22"/>
          <w:szCs w:val="20"/>
        </w:rPr>
        <w:t>{l_monitoreo_el_comportamiento_de_las_operaciones_d_1}</w:t>
      </w:r>
      <w:r w:rsidR="00035D87" w:rsidRPr="00AC1FDE">
        <w:rPr>
          <w:rFonts w:ascii="Avenir Next LT Pro" w:hAnsi="Avenir Next LT Pro" w:cstheme="minorHAnsi"/>
          <w:color w:val="303030"/>
          <w:sz w:val="22"/>
          <w:szCs w:val="20"/>
        </w:rPr>
      </w:r>
      <w:r w:rsidR="003567BF" w:rsidRPr="00AC1FDE">
        <w:rPr>
          <w:rFonts w:ascii="Avenir Next LT Pro" w:hAnsi="Avenir Next LT Pro" w:cstheme="minorHAnsi"/>
          <w:color w:val="303030"/>
          <w:sz w:val="22"/>
          <w:szCs w:val="20"/>
        </w:rPr>
      </w:r>
      <w:r w:rsidR="009D7345" w:rsidRPr="00AC1FDE">
        <w:rPr>
          <w:rFonts w:ascii="Avenir Next LT Pro" w:hAnsi="Avenir Next LT Pro" w:cstheme="minorHAnsi"/>
          <w:color w:val="303030"/>
          <w:sz w:val="22"/>
          <w:szCs w:val="20"/>
        </w:rPr>
      </w:r>
      <w:r w:rsidR="0086428C" w:rsidRPr="00AC1FDE">
        <w:rPr>
          <w:rFonts w:ascii="Avenir Next LT Pro" w:hAnsi="Avenir Next LT Pro" w:cstheme="minorHAnsi"/>
          <w:color w:val="303030"/>
          <w:sz w:val="22"/>
          <w:szCs w:val="20"/>
        </w:rPr>
      </w:r>
      <w:r w:rsidR="00035D87" w:rsidRPr="00AC1FDE">
        <w:rPr>
          <w:rFonts w:ascii="Avenir Next LT Pro" w:hAnsi="Avenir Next LT Pro" w:cstheme="minorHAnsi"/>
          <w:color w:val="303030"/>
          <w:sz w:val="22"/>
          <w:szCs w:val="20"/>
        </w:rPr>
      </w:r>
    </w:p>
    <w:p w14:paraId="23042881" w14:textId="77777777" w:rsidR="00CF6F9D" w:rsidRPr="00686E9B" w:rsidRDefault="00CF6F9D" w:rsidP="00CF6F9D">
      <w:pPr>
        <w:rPr>
          <w:rFonts w:ascii="Avenir Next LT Pro" w:hAnsi="Avenir Next LT Pro"/>
          <w:color w:val="303030"/>
        </w:rPr>
      </w:pPr>
    </w:p>
    <w:p w14:paraId="02E6949A" w14:textId="77777777" w:rsidR="006772CB" w:rsidRPr="00AC1FDE"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1423083"/>
      <w:bookmarkStart w:id="124" w:name="_Toc215310875"/>
      <w:r w:rsidRPr="00AC1FDE">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AC1FDE" w:rsidRDefault="00A025A5" w:rsidP="00A025A5">
      <w:pPr>
        <w:rPr>
          <w:rFonts w:ascii="Avenir Next LT Pro" w:hAnsi="Avenir Next LT Pro"/>
          <w:color w:val="303030"/>
        </w:rPr>
      </w:pPr>
    </w:p>
    <w:p w14:paraId="049D90DF" w14:textId="68C0D23C" w:rsidR="00A025A5" w:rsidRPr="00AC1FDE" w:rsidRDefault="00A025A5" w:rsidP="00A025A5">
      <w:pPr>
        <w:spacing w:line="360" w:lineRule="auto"/>
        <w:jc w:val="both"/>
        <w:rPr>
          <w:rFonts w:ascii="Avenir Next LT Pro" w:hAnsi="Avenir Next LT Pro" w:cstheme="minorHAnsi"/>
          <w:color w:val="303030"/>
          <w:sz w:val="22"/>
          <w:szCs w:val="22"/>
        </w:rPr>
      </w:pPr>
      <w:r w:rsidRPr="00AC1FDE">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AC1FDE">
        <w:rPr>
          <w:rFonts w:ascii="Avenir Next LT Pro" w:hAnsi="Avenir Next LT Pro" w:cstheme="minorHAnsi"/>
          <w:color w:val="303030"/>
          <w:sz w:val="22"/>
          <w:szCs w:val="22"/>
        </w:rPr>
        <w:t> </w:t>
      </w:r>
      <w:r w:rsidRPr="00AC1FDE">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AC1FDE">
        <w:rPr>
          <w:rFonts w:ascii="Avenir Next LT Pro" w:hAnsi="Avenir Next LT Pro" w:cstheme="minorHAnsi"/>
          <w:color w:val="303030"/>
          <w:sz w:val="22"/>
          <w:szCs w:val="22"/>
        </w:rPr>
        <w:t>.</w:t>
      </w:r>
    </w:p>
    <w:p w14:paraId="0F89F509" w14:textId="77777777" w:rsidR="0048422C" w:rsidRPr="00AC1FDE" w:rsidRDefault="0048422C" w:rsidP="00A025A5">
      <w:pPr>
        <w:spacing w:line="360" w:lineRule="auto"/>
        <w:jc w:val="both"/>
        <w:rPr>
          <w:rFonts w:ascii="Avenir Next LT Pro" w:hAnsi="Avenir Next LT Pro" w:cstheme="minorHAnsi"/>
          <w:color w:val="303030"/>
          <w:sz w:val="22"/>
          <w:szCs w:val="22"/>
        </w:rPr>
      </w:pPr>
    </w:p>
    <w:p w14:paraId="3E0ABCAD" w14:textId="3E20515F" w:rsidR="00A025A5" w:rsidRPr="009D6981" w:rsidRDefault="0078145A" w:rsidP="007C2F31">
      <w:pPr>
        <w:spacing w:line="360" w:lineRule="auto"/>
        <w:jc w:val="both"/>
        <w:rPr>
          <w:rFonts w:ascii="Avenir Next LT Pro" w:hAnsi="Avenir Next LT Pro" w:cstheme="minorHAnsi"/>
          <w:color w:val="303030"/>
          <w:sz w:val="22"/>
          <w:szCs w:val="22"/>
          <w:lang w:eastAsia="zh-TW"/>
        </w:rPr>
      </w:pPr>
      <w:r w:rsidRPr="00AC1FDE">
        <w:rPr>
          <w:rFonts w:ascii="Avenir Next LT Pro" w:hAnsi="Avenir Next LT Pro" w:cstheme="minorHAnsi"/>
          <w:color w:val="303030"/>
          <w:sz w:val="22"/>
          <w:szCs w:val="22"/>
          <w:lang w:eastAsia="zh-TW"/>
        </w:rPr>
        <w:t>De acuerdo con</w:t>
      </w:r>
      <w:r w:rsidR="007C2F31" w:rsidRPr="00AC1FDE">
        <w:rPr>
          <w:rFonts w:ascii="Avenir Next LT Pro" w:hAnsi="Avenir Next LT Pro" w:cstheme="minorHAnsi"/>
          <w:color w:val="303030"/>
          <w:sz w:val="22"/>
          <w:szCs w:val="22"/>
          <w:lang w:eastAsia="zh-TW"/>
        </w:rPr>
        <w:t> lo establecido en la Resolución 0627 de 2006, Artículo 20 parágrafo </w:t>
      </w:r>
      <w:r w:rsidR="005F0081" w:rsidRPr="00AC1FDE">
        <w:rPr>
          <w:rFonts w:ascii="Avenir Next LT Pro" w:hAnsi="Avenir Next LT Pro" w:cstheme="minorHAnsi"/>
          <w:color w:val="303030"/>
          <w:sz w:val="22"/>
          <w:szCs w:val="22"/>
          <w:lang w:eastAsia="zh-TW"/>
        </w:rPr>
        <w:t>I, la</w:t>
      </w:r>
      <w:r w:rsidR="007C2F31" w:rsidRPr="00AC1FDE">
        <w:rPr>
          <w:rFonts w:ascii="Avenir Next LT Pro" w:hAnsi="Avenir Next LT Pro" w:cstheme="minorHAnsi"/>
          <w:color w:val="303030"/>
          <w:sz w:val="22"/>
          <w:szCs w:val="22"/>
          <w:lang w:eastAsia="zh-TW"/>
        </w:rPr>
        <w:t> velocidad del viento se debe medir utilizando</w:t>
      </w:r>
      <w:r w:rsidR="009D6981">
        <w:rPr>
          <w:rFonts w:ascii="Avenir Next LT Pro" w:hAnsi="Avenir Next LT Pro" w:cstheme="minorHAnsi"/>
          <w:color w:val="303030"/>
          <w:sz w:val="22"/>
          <w:szCs w:val="22"/>
          <w:lang w:eastAsia="zh-TW"/>
        </w:rPr>
        <w:t> </w:t>
      </w:r>
      <w:r w:rsidR="009D6981" w:rsidRPr="00837535">
        <w:rPr>
          <w:rFonts w:ascii="Avenir Next LT Pro" w:hAnsi="Avenir Next LT Pro" w:cstheme="minorHAnsi"/>
          <w:color w:val="303030"/>
          <w:sz w:val="22"/>
          <w:szCs w:val="22"/>
          <w:lang w:eastAsia="zh-TW"/>
        </w:rPr>
        <w:t>un </w:t>
      </w:r>
      <w:r w:rsidR="009D6981" w:rsidRPr="00837535">
        <w:rPr>
          <w:rFonts w:ascii="Avenir Next LT Pro" w:hAnsi="Avenir Next LT Pro"/>
          <w:color w:val="303030"/>
          <w:sz w:val="22"/>
          <w:szCs w:val="22"/>
          <w:lang w:eastAsia="es-MX"/>
        </w:rPr>
        <w:t>(</w:t>
      </w:r>
      <w:r w:rsidR="009D6981" w:rsidRPr="00CB0429">
        <w:rPr>
          <w:rFonts w:ascii="Avenir Next LT Pro" w:hAnsi="Avenir Next LT Pro"/>
          <w:color w:val="303030"/>
          <w:sz w:val="22"/>
          <w:szCs w:val="22"/>
          <w:lang w:eastAsia="es-MX"/>
        </w:rPr>
        <w:t>{i_la_velocidad_del_viento_se_debe_medir_utilizando_1}</w:t>
      </w:r>
      <w:r w:rsidR="009D6981" w:rsidRPr="00CB0429">
        <w:rPr>
          <w:rFonts w:ascii="Avenir Next LT Pro" w:hAnsi="Avenir Next LT Pro" w:cstheme="minorHAnsi"/>
          <w:color w:val="303030"/>
          <w:sz w:val="22"/>
          <w:szCs w:val="22"/>
          <w:lang w:eastAsia="zh-TW"/>
        </w:rPr>
      </w:r>
      <w:r w:rsidR="009D6981">
        <w:rPr>
          <w:rFonts w:ascii="Avenir Next LT Pro" w:hAnsi="Avenir Next LT Pro" w:cstheme="minorHAnsi"/>
          <w:color w:val="303030"/>
          <w:sz w:val="22"/>
          <w:szCs w:val="22"/>
          <w:lang w:eastAsia="zh-TW"/>
        </w:rPr>
        <w:t> </w:t>
      </w:r>
      <w:r w:rsidR="007C2F31" w:rsidRPr="009D6981">
        <w:rPr>
          <w:rFonts w:ascii="Avenir Next LT Pro" w:hAnsi="Avenir Next LT Pro" w:cstheme="minorHAnsi"/>
          <w:color w:val="303030"/>
          <w:sz w:val="22"/>
          <w:szCs w:val="22"/>
          <w:lang w:eastAsia="zh-TW"/>
        </w:rPr>
        <w:t>si esta es mayor a 3 m/s, se debe utilizar una pantalla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y micrófonos suministra.</w:t>
      </w:r>
      <w:r w:rsidR="00160107" w:rsidRPr="009D6981">
        <w:rPr>
          <w:rFonts w:ascii="Avenir Next LT Pro" w:hAnsi="Avenir Next LT Pro" w:cstheme="minorHAnsi"/>
          <w:color w:val="303030"/>
          <w:sz w:val="22"/>
          <w:szCs w:val="22"/>
          <w:lang w:eastAsia="zh-TW"/>
        </w:rPr>
        <w:t> </w:t>
      </w:r>
    </w:p>
    <w:p w14:paraId="7E3FE171" w14:textId="77777777" w:rsidR="0048422C" w:rsidRPr="00686E9B"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B943C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B943CE">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B943CE">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B943CE" w:rsidRDefault="002A6541" w:rsidP="00602D7F">
      <w:pPr>
        <w:pStyle w:val="Ttulo3"/>
        <w:spacing w:line="360" w:lineRule="auto"/>
        <w:ind w:left="708"/>
        <w:jc w:val="both"/>
        <w:rPr>
          <w:rFonts w:ascii="Avenir Next LT Pro" w:hAnsi="Avenir Next LT Pro" w:cs="Calibri"/>
          <w:color w:val="303030"/>
          <w:sz w:val="24"/>
          <w:szCs w:val="24"/>
          <w:lang w:val="es-CO"/>
        </w:rPr>
      </w:pPr>
      <w:r w:rsidRPr="00B943CE">
        <w:rPr>
          <w:rFonts w:ascii="Avenir Next LT Pro" w:hAnsi="Avenir Next LT Pro" w:cs="Calibri"/>
          <w:color w:val="303030"/>
          <w:sz w:val="24"/>
          <w:szCs w:val="24"/>
          <w:lang w:val="es-CO"/>
        </w:rPr>
        <w:t>4.2.3 La precipitación </w:t>
      </w:r>
    </w:p>
    <w:p w14:paraId="11A412D2" w14:textId="77777777" w:rsidR="00602D7F" w:rsidRPr="00B943CE" w:rsidRDefault="00602D7F" w:rsidP="00602D7F">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(2.5mm/hr o menos), moderada (2.5 a 7.5 mm/hr) y fuerte (mayor a 7.5 mm/hr) según corresponda. </w:t>
      </w:r>
    </w:p>
    <w:p w14:paraId="61A344A9" w14:textId="7D0A4FC6" w:rsidR="0048422C" w:rsidRPr="00B943CE"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4</w:t>
      </w:r>
      <w:r w:rsidRPr="00B943CE">
        <w:rPr>
          <w:rFonts w:ascii="Avenir Next LT Pro" w:hAnsi="Avenir Next LT Pro" w:cs="Calibri"/>
          <w:color w:val="303030"/>
          <w:sz w:val="24"/>
          <w:szCs w:val="24"/>
          <w:lang w:val="es-CO"/>
        </w:rPr>
        <w:t> Presión atmosférica</w:t>
      </w:r>
      <w:bookmarkEnd w:id="131"/>
      <w:bookmarkEnd w:id="132"/>
      <w:bookmarkEnd w:id="133"/>
    </w:p>
    <w:p w14:paraId="4F8DDF6F" w14:textId="1F6F18F4"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 (Román,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 </w:t>
      </w:r>
    </w:p>
    <w:p w14:paraId="10C18F93" w14:textId="06CAEC74"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5</w:t>
      </w:r>
      <w:r w:rsidRPr="00B943CE">
        <w:rPr>
          <w:rFonts w:ascii="Avenir Next LT Pro" w:hAnsi="Avenir Next LT Pro" w:cs="Calibri"/>
          <w:color w:val="303030"/>
          <w:sz w:val="24"/>
          <w:szCs w:val="24"/>
          <w:lang w:val="es-CO"/>
        </w:rPr>
        <w:t> Vientos</w:t>
      </w:r>
      <w:bookmarkEnd w:id="134"/>
      <w:bookmarkEnd w:id="135"/>
      <w:bookmarkEnd w:id="136"/>
    </w:p>
    <w:p w14:paraId="6CADC39B" w14:textId="733C32EE"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w:t>
      </w:r>
    </w:p>
    <w:p w14:paraId="458378A0" w14:textId="67BE8C5B" w:rsidR="00E330D7" w:rsidRPr="00686E9B" w:rsidRDefault="0048422C" w:rsidP="00E330D7">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Las condiciones atmosféricas reportadas fueron registradas por </w:t>
      </w:r>
      <w:r w:rsidRPr="00BF650D">
        <w:rPr>
          <w:rFonts w:ascii="Avenir Next LT Pro" w:hAnsi="Avenir Next LT Pro" w:cs="Calibri"/>
          <w:color w:val="303030"/>
          <w:sz w:val="22"/>
          <w:szCs w:val="22"/>
        </w:rPr>
        <w:t>{las_condiciones_atmosfericas_reportadas_fueron_reg_1}</w:t>
      </w:r>
      <w:r w:rsidR="00B943CE" w:rsidRPr="00B943CE">
        <w:rPr>
          <w:rFonts w:ascii="Avenir Next LT Pro" w:hAnsi="Avenir Next LT Pro" w:cs="Calibri"/>
          <w:color w:val="303030"/>
          <w:sz w:val="22"/>
          <w:szCs w:val="22"/>
        </w:rPr>
        <w:t>, la cual se</w:t>
      </w:r>
      <w:r w:rsidR="00B943CE" w:rsidRPr="00837535">
        <w:rPr>
          <w:rFonts w:ascii="Avenir Next LT Pro" w:hAnsi="Avenir Next LT Pro" w:cs="Calibri"/>
          <w:color w:val="303030"/>
          <w:sz w:val="22"/>
          <w:szCs w:val="22"/>
        </w:rPr>
        <w:t> encuentra ubicada en el </w:t>
      </w:r>
      <w:commentRangeStart w:id="137"/>
      <w:r w:rsidR="00B943CE" w:rsidRPr="00B943CE">
        <w:rPr>
          <w:rFonts w:ascii="Avenir Next LT Pro" w:hAnsi="Avenir Next LT Pro" w:cs="Calibri"/>
          <w:color w:val="303030"/>
          <w:sz w:val="22"/>
          <w:szCs w:val="22"/>
        </w:rPr>
        <w:t>{las_condiciones_atmosfericas_reportadas_fueron_reg_2}</w:t>
      </w:r>
      <w:commentRangeEnd w:id="137"/>
      <w:r w:rsidR="00B943CE" w:rsidRPr="00B943CE">
        <w:rPr>
          <w:rStyle w:val="Refdecomentario"/>
          <w:rFonts w:ascii="Tahoma" w:hAnsi="Tahoma"/>
          <w:szCs w:val="20"/>
          <w:lang w:val="es-MX" w:eastAsia="es-MX"/>
        </w:rPr>
      </w:r>
      <w:r w:rsidRPr="00686E9B">
        <w:rPr>
          <w:rFonts w:ascii="Avenir Next LT Pro" w:hAnsi="Avenir Next LT Pro" w:cs="Calibri"/>
          <w:color w:val="303030"/>
          <w:sz w:val="22"/>
          <w:szCs w:val="22"/>
        </w:rPr>
      </w:r>
      <w:r w:rsidRPr="00B943CE">
        <w:rPr>
          <w:rFonts w:ascii="Avenir Next LT Pro" w:hAnsi="Avenir Next LT Pro" w:cs="Calibri"/>
          <w:color w:val="303030"/>
          <w:sz w:val="22"/>
          <w:szCs w:val="22"/>
        </w:rPr>
        <w:t>El registro de </w:t>
      </w:r>
      <w:r w:rsidRPr="00B943CE">
        <w:rPr>
          <w:rFonts w:ascii="Avenir Next LT Pro" w:hAnsi="Avenir Next LT Pro" w:cs="Calibri"/>
          <w:color w:val="303030"/>
          <w:sz w:val="22"/>
          <w:szCs w:val="22"/>
        </w:rPr>
        <w:lastRenderedPageBreak/>
        <w:t>las diferentes variables atmosféricas se reporta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_Ref112600244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7</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b/>
          <w:bCs/>
          <w:color w:val="303030"/>
          <w:sz w:val="22"/>
          <w:szCs w:val="22"/>
        </w:rPr>
        <w:t> </w:t>
      </w:r>
      <w:r w:rsidRPr="00B943CE">
        <w:rPr>
          <w:rFonts w:ascii="Avenir Next LT Pro" w:hAnsi="Avenir Next LT Pro" w:cs="Calibri"/>
          <w:color w:val="303030"/>
          <w:sz w:val="22"/>
          <w:szCs w:val="22"/>
        </w:rPr>
        <w:t>y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_Ref112600257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8</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color w:val="303030"/>
          <w:sz w:val="22"/>
          <w:szCs w:val="22"/>
        </w:rPr>
        <w:t>, se observa la velocidad del viento</w:t>
      </w:r>
      <w:r w:rsidR="00B943CE">
        <w:rPr>
          <w:rFonts w:ascii="Avenir Next LT Pro" w:hAnsi="Avenir Next LT Pro" w:cs="Calibri"/>
          <w:color w:val="303030"/>
          <w:sz w:val="22"/>
          <w:szCs w:val="22"/>
        </w:rPr>
        <w:t>, </w:t>
      </w:r>
      <w:r w:rsidR="00B943CE" w:rsidRPr="00B943CE">
        <w:rPr>
          <w:rFonts w:ascii="Avenir Next LT Pro" w:hAnsi="Avenir Next LT Pro" w:cs="Calibri"/>
          <w:color w:val="303030"/>
          <w:sz w:val="22"/>
          <w:szCs w:val="22"/>
        </w:rPr>
        <w:t>la cual fue medida con un (</w:t>
      </w:r>
      <w:r w:rsidR="00B943CE" w:rsidRPr="00B943CE">
        <w:rPr>
          <w:rFonts w:ascii="Avenir Next LT Pro" w:hAnsi="Avenir Next LT Pro" w:cs="Calibri"/>
          <w:color w:val="303030"/>
          <w:sz w:val="22"/>
          <w:szCs w:val="22"/>
        </w:rPr>
        <w:t>{8_se_observa_la_velocidad_del_viento_la_cual_fue_m_1}</w:t>
      </w:r>
      <w:r w:rsidR="00B943CE" w:rsidRPr="00B943CE">
        <w:rPr>
          <w:rFonts w:ascii="Avenir Next LT Pro" w:hAnsi="Avenir Next LT Pro" w:cs="Calibri"/>
          <w:color w:val="303030"/>
          <w:sz w:val="22"/>
          <w:szCs w:val="22"/>
        </w:rPr>
        <w:t>) durante la etapa de campo.</w:t>
      </w:r>
    </w:p>
    <w:p w14:paraId="5F939243" w14:textId="32655373" w:rsidR="002D35B3" w:rsidRPr="00686E9B" w:rsidRDefault="002D35B3" w:rsidP="002D35B3">
      <w:pPr>
        <w:pStyle w:val="Descripcin"/>
        <w:spacing w:before="0" w:after="0"/>
        <w:jc w:val="center"/>
        <w:rPr>
          <w:rFonts w:ascii="Avenir Next LT Pro" w:hAnsi="Avenir Next LT Pro" w:cstheme="minorHAnsi"/>
          <w:color w:val="303030"/>
          <w:szCs w:val="22"/>
          <w:lang w:val="es-CO"/>
        </w:rPr>
      </w:pPr>
      <w:bookmarkStart w:id="138" w:name="_Ref112600244"/>
      <w:bookmarkStart w:id="139" w:name="_Toc534961089"/>
      <w:bookmarkStart w:id="140" w:name="_Toc209532334"/>
      <w:r w:rsidRPr="00686E9B">
        <w:rPr>
          <w:rFonts w:ascii="Avenir Next LT Pro" w:hAnsi="Avenir Next LT Pro" w:cstheme="minorHAnsi"/>
          <w:color w:val="303030"/>
          <w:szCs w:val="22"/>
          <w:lang w:val="es-CO"/>
        </w:rPr>
        <w:t>{var_9}</w:t>
      </w:r>
      <w:bookmarkStart w:id="141" w:name="TABLA9"/>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38"/>
      <w:bookmarkEnd w:id="141"/>
      <w:r w:rsidRPr="00686E9B">
        <w:rPr>
          <w:rFonts w:ascii="Avenir Next LT Pro" w:hAnsi="Avenir Next LT Pro" w:cstheme="minorHAnsi"/>
          <w:color w:val="303030"/>
          <w:szCs w:val="22"/>
          <w:lang w:val="es-CO"/>
        </w:rPr>
      </w:r>
      <w:bookmarkEnd w:id="139"/>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686E9B" w14:paraId="6C0EFC2C" w14:textId="77777777" w:rsidTr="002270DC">
        <w:trPr>
          <w:trHeight w:val="20"/>
          <w:jc w:val="center"/>
        </w:trPr>
        <w:tc>
          <w:tcPr>
            <w:tcW w:w="946" w:type="pct"/>
            <w:noWrap/>
            <w:vAlign w:val="center"/>
            <w:hideMark/>
          </w:tcPr>
          <w:p w14:paraId="26A1D8DE" w14:textId="77777777" w:rsidR="0048422C" w:rsidRPr="00686E9B" w:rsidRDefault="0048422C" w:rsidP="0048422C">
            <w:pPr>
              <w:jc w:val="center"/>
              <w:rPr>
                <w:rFonts w:ascii="Avenir Next LT Pro" w:hAnsi="Avenir Next LT Pro" w:cstheme="minorHAnsi"/>
                <w:b/>
                <w:bCs/>
                <w:color w:val="FFFFFF" w:themeColor="background1"/>
                <w:sz w:val="20"/>
                <w:szCs w:val="20"/>
              </w:rPr>
            </w:pPr>
            <w:r w:rsidRPr="00686E9B">
              <w:rPr>
                <w:rFonts w:ascii="Avenir Next LT Pro" w:hAnsi="Avenir Next LT Pro" w:cstheme="minorHAnsi"/>
                <w:b/>
                <w:bCs/>
                <w:color w:val="FFFFFF" w:themeColor="background1"/>
                <w:sz w:val="20"/>
                <w:szCs w:val="20"/>
                <w:lang w:eastAsia="es-ES"/>
              </w:rPr>
              <w:t>{var_72}</w:t>
            </w:r>
          </w:p>
        </w:tc>
        <w:tc>
          <w:tcPr>
            <w:tcW w:w="793" w:type="pct"/>
            <w:noWrap/>
            <w:vAlign w:val="center"/>
            <w:hideMark/>
          </w:tcPr>
          <w:p w14:paraId="2A09821C"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{var_73}</w:t>
            </w:r>
          </w:p>
        </w:tc>
        <w:tc>
          <w:tcPr>
            <w:tcW w:w="869" w:type="pct"/>
            <w:noWrap/>
            <w:vAlign w:val="center"/>
            <w:hideMark/>
          </w:tcPr>
          <w:p w14:paraId="49D12E42"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{var_74}</w:t>
            </w:r>
          </w:p>
        </w:tc>
        <w:tc>
          <w:tcPr>
            <w:tcW w:w="793" w:type="pct"/>
            <w:noWrap/>
            <w:vAlign w:val="center"/>
            <w:hideMark/>
          </w:tcPr>
          <w:p w14:paraId="78E87BC1"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{var_75}</w:t>
            </w:r>
          </w:p>
        </w:tc>
        <w:tc>
          <w:tcPr>
            <w:tcW w:w="831" w:type="pct"/>
            <w:noWrap/>
            <w:vAlign w:val="center"/>
            <w:hideMark/>
          </w:tcPr>
          <w:p w14:paraId="09E09CE5"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{var_76}</w:t>
            </w:r>
          </w:p>
        </w:tc>
        <w:tc>
          <w:tcPr>
            <w:tcW w:w="768" w:type="pct"/>
          </w:tcPr>
          <w:p w14:paraId="08EFA163"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{var_77}</w:t>
            </w:r>
          </w:p>
        </w:tc>
      </w:tr>
      <w:tr w:rsidR="00E330D7" w:rsidRPr="00686E9B" w14:paraId="48AB4C1E" w14:textId="77777777" w:rsidTr="00D4704F">
        <w:trPr>
          <w:trHeight w:val="20"/>
          <w:jc w:val="center"/>
        </w:trPr>
        <w:tc>
          <w:tcPr>
            <w:tcW w:w="946" w:type="pct"/>
            <w:noWrap/>
            <w:vAlign w:val="center"/>
          </w:tcPr>
          <w:p w14:paraId="15ED2071" w14:textId="0057C4CD"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45025DA7" w14:textId="2A28F550" w:rsidR="00E330D7" w:rsidRPr="00686E9B" w:rsidRDefault="00E330D7" w:rsidP="00E330D7">
            <w:pPr>
              <w:jc w:val="center"/>
              <w:rPr>
                <w:rFonts w:ascii="Avenir Next LT Pro" w:hAnsi="Avenir Next LT Pro" w:cstheme="minorHAnsi"/>
                <w:color w:val="303030"/>
                <w:sz w:val="20"/>
                <w:szCs w:val="20"/>
                <w:lang w:eastAsia="es-ES"/>
              </w:rPr>
            </w:pPr>
          </w:p>
        </w:tc>
        <w:tc>
          <w:tcPr>
            <w:tcW w:w="869" w:type="pct"/>
          </w:tcPr>
          <w:p w14:paraId="06CF97E7" w14:textId="0C0B5783"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6503304A" w14:textId="4C985BEC" w:rsidR="00E330D7" w:rsidRPr="00686E9B" w:rsidRDefault="00E330D7" w:rsidP="00E330D7">
            <w:pPr>
              <w:jc w:val="center"/>
              <w:rPr>
                <w:rFonts w:ascii="Avenir Next LT Pro" w:hAnsi="Avenir Next LT Pro" w:cstheme="minorHAnsi"/>
                <w:color w:val="303030"/>
                <w:sz w:val="20"/>
                <w:szCs w:val="20"/>
                <w:lang w:eastAsia="es-ES"/>
              </w:rPr>
            </w:pPr>
          </w:p>
        </w:tc>
        <w:tc>
          <w:tcPr>
            <w:tcW w:w="831" w:type="pct"/>
          </w:tcPr>
          <w:p w14:paraId="466069A3" w14:textId="0126E7D4" w:rsidR="00E330D7" w:rsidRPr="00686E9B" w:rsidRDefault="00E330D7" w:rsidP="00E330D7">
            <w:pPr>
              <w:jc w:val="center"/>
              <w:rPr>
                <w:rFonts w:ascii="Avenir Next LT Pro" w:hAnsi="Avenir Next LT Pro" w:cstheme="minorHAnsi"/>
                <w:color w:val="303030"/>
                <w:sz w:val="20"/>
                <w:szCs w:val="20"/>
                <w:lang w:eastAsia="es-ES"/>
              </w:rPr>
            </w:pPr>
          </w:p>
        </w:tc>
        <w:tc>
          <w:tcPr>
            <w:tcW w:w="768" w:type="pct"/>
          </w:tcPr>
          <w:p w14:paraId="7BC17B7C" w14:textId="4CCD75A4" w:rsidR="00E330D7" w:rsidRPr="00686E9B" w:rsidRDefault="00E330D7" w:rsidP="00E330D7">
            <w:pPr>
              <w:jc w:val="center"/>
              <w:rPr>
                <w:rFonts w:ascii="Avenir Next LT Pro" w:hAnsi="Avenir Next LT Pro" w:cstheme="minorHAnsi"/>
                <w:color w:val="303030"/>
                <w:sz w:val="20"/>
                <w:szCs w:val="20"/>
                <w:lang w:eastAsia="es-ES"/>
              </w:rPr>
            </w:pPr>
          </w:p>
        </w:tc>
      </w:tr>
    </w:tbl>
    <w:p w14:paraId="35682221" w14:textId="77777777" w:rsidR="00302C72" w:rsidRDefault="00302C72" w:rsidP="00302C72">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7BE821BB" w14:textId="77777777" w:rsidR="00160107" w:rsidRPr="00686E9B" w:rsidRDefault="00160107" w:rsidP="006D4B29">
      <w:pPr>
        <w:jc w:val="center"/>
        <w:rPr>
          <w:rFonts w:ascii="Avenir Next LT Pro" w:eastAsia="MS Mincho" w:hAnsi="Avenir Next LT Pro" w:cs="Calibri"/>
          <w:i/>
          <w:color w:val="303030"/>
          <w:sz w:val="20"/>
          <w:szCs w:val="22"/>
        </w:rPr>
      </w:pPr>
    </w:p>
    <w:p w14:paraId="5CB3AE3E" w14:textId="5EF59869" w:rsidR="00E14B90" w:rsidRPr="00686E9B"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335"/>
      <w:r w:rsidRPr="00686E9B">
        <w:rPr>
          <w:rFonts w:ascii="Avenir Next LT Pro" w:hAnsi="Avenir Next LT Pro" w:cstheme="minorHAnsi"/>
          <w:color w:val="303030"/>
          <w:szCs w:val="22"/>
          <w:lang w:val="es-CO"/>
        </w:rPr>
        <w:t>{var_11}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42"/>
      <w:r w:rsidRPr="00686E9B">
        <w:rPr>
          <w:rFonts w:ascii="Avenir Next LT Pro" w:hAnsi="Avenir Next LT Pro" w:cstheme="minorHAnsi"/>
          <w:color w:val="303030"/>
          <w:szCs w:val="22"/>
          <w:lang w:val="es-CO"/>
        </w:rPr>
      </w:r>
      <w:r w:rsidR="00302C72">
        <w:rPr>
          <w:rFonts w:ascii="Avenir Next LT Pro" w:hAnsi="Avenir Next LT Pro" w:cstheme="minorHAnsi"/>
          <w:color w:val="303030"/>
          <w:szCs w:val="22"/>
          <w:lang w:val="es-CO"/>
        </w:rPr>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686E9B" w14:paraId="62454B8B" w14:textId="77777777" w:rsidTr="002270DC">
        <w:trPr>
          <w:trHeight w:val="263"/>
          <w:jc w:val="center"/>
        </w:trPr>
        <w:tc>
          <w:tcPr>
            <w:tcW w:w="2924" w:type="pct"/>
            <w:noWrap/>
            <w:vAlign w:val="center"/>
            <w:hideMark/>
          </w:tcPr>
          <w:p w14:paraId="61DE447F"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{var_72}</w:t>
            </w:r>
          </w:p>
        </w:tc>
        <w:tc>
          <w:tcPr>
            <w:tcW w:w="2076" w:type="pct"/>
            <w:noWrap/>
            <w:vAlign w:val="center"/>
            <w:hideMark/>
          </w:tcPr>
          <w:p w14:paraId="26F6B9DE"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{var_78}</w:t>
            </w:r>
          </w:p>
        </w:tc>
      </w:tr>
      <w:tr w:rsidR="00360FBD" w:rsidRPr="00686E9B" w14:paraId="392F4F8D" w14:textId="77777777" w:rsidTr="00AB30CD">
        <w:trPr>
          <w:trHeight w:val="263"/>
          <w:jc w:val="center"/>
        </w:trPr>
        <w:tc>
          <w:tcPr>
            <w:tcW w:w="2924" w:type="pct"/>
            <w:noWrap/>
            <w:vAlign w:val="center"/>
          </w:tcPr>
          <w:p w14:paraId="177001CB" w14:textId="0285B9E0" w:rsidR="00360FBD" w:rsidRPr="00686E9B" w:rsidRDefault="00360FBD" w:rsidP="00360FBD">
            <w:pPr>
              <w:jc w:val="center"/>
              <w:rPr>
                <w:rFonts w:ascii="Avenir Next LT Pro" w:hAnsi="Avenir Next LT Pro" w:cs="Arial"/>
                <w:color w:val="303030"/>
                <w:sz w:val="20"/>
                <w:szCs w:val="20"/>
              </w:rPr>
            </w:pPr>
          </w:p>
        </w:tc>
        <w:tc>
          <w:tcPr>
            <w:tcW w:w="2076" w:type="pct"/>
          </w:tcPr>
          <w:p w14:paraId="3F018A9C" w14:textId="4444127A" w:rsidR="00360FBD" w:rsidRPr="00686E9B" w:rsidRDefault="00360FBD" w:rsidP="00360FBD">
            <w:pPr>
              <w:jc w:val="center"/>
              <w:rPr>
                <w:rFonts w:ascii="Avenir Next LT Pro" w:hAnsi="Avenir Next LT Pro" w:cs="Arial"/>
                <w:color w:val="303030"/>
                <w:sz w:val="20"/>
                <w:szCs w:val="20"/>
              </w:rPr>
            </w:pPr>
          </w:p>
        </w:tc>
      </w:tr>
    </w:tbl>
    <w:p w14:paraId="5045C824" w14:textId="77777777" w:rsidR="00E773C8" w:rsidRDefault="00E773C8" w:rsidP="00E773C8">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4F97B34F" w14:textId="77777777" w:rsidR="00360FBD" w:rsidRPr="00686E9B" w:rsidRDefault="00360FBD" w:rsidP="00360FBD">
      <w:pPr>
        <w:tabs>
          <w:tab w:val="left" w:pos="284"/>
        </w:tabs>
        <w:jc w:val="center"/>
        <w:rPr>
          <w:rFonts w:ascii="Avenir Next LT Pro" w:eastAsia="MS Mincho" w:hAnsi="Avenir Next LT Pro" w:cs="Calibri"/>
          <w:i/>
          <w:color w:val="303030"/>
          <w:sz w:val="20"/>
          <w:szCs w:val="22"/>
        </w:rPr>
      </w:pPr>
    </w:p>
    <w:p w14:paraId="770F7F3F" w14:textId="4EED1E08" w:rsidR="00360FBD" w:rsidRPr="00686E9B" w:rsidRDefault="00360FBD" w:rsidP="00360FBD">
      <w:pPr>
        <w:tabs>
          <w:tab w:val="left" w:pos="284"/>
        </w:tabs>
        <w:jc w:val="center"/>
        <w:rPr>
          <w:rFonts w:ascii="Avenir Next LT Pro" w:hAnsi="Avenir Next LT Pro"/>
          <w:noProof/>
          <w:color w:val="303030"/>
        </w:rPr>
      </w:pPr>
    </w:p>
    <w:p w14:paraId="381787F9" w14:textId="6004C2DC" w:rsidR="002D35B3" w:rsidRPr="00686E9B"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198219833"/>
      <w:r w:rsidRPr="00686E9B">
        <w:rPr>
          <w:rFonts w:ascii="Avenir Next LT Pro" w:hAnsi="Avenir Next LT Pro" w:cstheme="minorHAnsi"/>
          <w:b/>
          <w:color w:val="303030"/>
          <w:sz w:val="20"/>
          <w:szCs w:val="22"/>
        </w:rPr>
        <w:t>{var_12}</w:t>
      </w:r>
      <w:bookmarkStart w:id="147" w:name="FIGURA6"/>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002F4BBB" w:rsidRPr="00686E9B">
        <w:rPr>
          <w:rFonts w:ascii="Avenir Next LT Pro" w:hAnsi="Avenir Next LT Pro" w:cstheme="minorHAnsi"/>
          <w:b/>
          <w:noProof/>
          <w:color w:val="303030"/>
          <w:sz w:val="20"/>
          <w:szCs w:val="22"/>
        </w:rPr>
      </w:r>
      <w:r w:rsidRPr="00686E9B">
        <w:rPr>
          <w:rFonts w:ascii="Avenir Next LT Pro" w:hAnsi="Avenir Next LT Pro" w:cstheme="minorHAnsi"/>
          <w:b/>
          <w:color w:val="303030"/>
          <w:sz w:val="20"/>
          <w:szCs w:val="22"/>
        </w:rPr>
      </w:r>
      <w:bookmarkEnd w:id="144"/>
      <w:bookmarkEnd w:id="147"/>
      <w:r w:rsidRPr="00686E9B">
        <w:rPr>
          <w:rFonts w:ascii="Avenir Next LT Pro" w:hAnsi="Avenir Next LT Pro" w:cstheme="minorHAnsi"/>
          <w:b/>
          <w:color w:val="303030"/>
          <w:sz w:val="20"/>
          <w:szCs w:val="22"/>
        </w:rPr>
      </w:r>
      <w:bookmarkEnd w:id="145"/>
      <w:r w:rsidR="00F51E27" w:rsidRPr="00686E9B">
        <w:rPr>
          <w:rFonts w:ascii="Avenir Next LT Pro" w:hAnsi="Avenir Next LT Pro" w:cstheme="minorHAnsi"/>
          <w:b/>
          <w:color w:val="303030"/>
          <w:sz w:val="20"/>
          <w:szCs w:val="22"/>
        </w:rPr>
      </w:r>
      <w:commentRangeStart w:id="148"/>
      <w:r w:rsidR="00F51E27" w:rsidRPr="00686E9B">
        <w:rPr>
          <w:rFonts w:ascii="Avenir Next LT Pro" w:hAnsi="Avenir Next LT Pro" w:cstheme="minorHAnsi"/>
          <w:b/>
          <w:color w:val="303030"/>
          <w:sz w:val="20"/>
          <w:szCs w:val="22"/>
        </w:rPr>
      </w:r>
      <w:commentRangeEnd w:id="148"/>
      <w:r w:rsidR="007B3B0E">
        <w:rPr>
          <w:rStyle w:val="Refdecomentario"/>
          <w:rFonts w:ascii="Tahoma" w:hAnsi="Tahoma"/>
          <w:szCs w:val="20"/>
          <w:lang w:val="es-MX" w:eastAsia="es-MX"/>
        </w:rPr>
        <w:commentReference w:id="148"/>
      </w:r>
      <w:r w:rsidR="00F51E27" w:rsidRPr="00686E9B">
        <w:rPr>
          <w:rFonts w:ascii="Avenir Next LT Pro" w:hAnsi="Avenir Next LT Pro" w:cstheme="minorHAnsi"/>
          <w:b/>
          <w:color w:val="303030"/>
          <w:sz w:val="20"/>
          <w:szCs w:val="22"/>
        </w:rPr>
        <w:t>.</w:t>
      </w:r>
      <w:bookmarkEnd w:id="146"/>
    </w:p>
    <w:p w14:paraId="33EF016C" w14:textId="42478178" w:rsidR="00BC3CF8" w:rsidRPr="00686E9B" w:rsidRDefault="002D35B3" w:rsidP="00BC3CF8">
      <w:pPr>
        <w:tabs>
          <w:tab w:val="left" w:pos="284"/>
        </w:tabs>
        <w:jc w:val="center"/>
        <w:rPr>
          <w:rFonts w:ascii="Avenir Next LT Pro" w:eastAsia="MS Mincho" w:hAnsi="Avenir Next LT Pro" w:cs="Calibri"/>
          <w:i/>
          <w:color w:val="303030"/>
          <w:sz w:val="20"/>
          <w:szCs w:val="22"/>
        </w:rPr>
      </w:pPr>
      <w:r w:rsidRPr="00686E9B">
        <w:rPr>
          <w:rFonts w:ascii="Avenir Next LT Pro" w:hAnsi="Avenir Next LT Pro" w:cs="Calibri"/>
          <w:i/>
          <w:color w:val="303030"/>
          <w:sz w:val="20"/>
          <w:szCs w:val="20"/>
        </w:rPr>
        <w:t>{var_13}</w:t>
      </w:r>
      <w:r w:rsidR="007B3B0E" w:rsidRPr="00CB0429">
        <w:rPr>
          <w:rFonts w:ascii="Avenir Next LT Pro" w:hAnsi="Avenir Next LT Pro" w:cs="Calibri"/>
          <w:i/>
          <w:color w:val="303030"/>
          <w:sz w:val="20"/>
          <w:szCs w:val="20"/>
        </w:rPr>
      </w:r>
    </w:p>
    <w:p w14:paraId="2147AB4D" w14:textId="77777777" w:rsidR="00F51E27" w:rsidRPr="00686E9B" w:rsidRDefault="00F51E27" w:rsidP="002D35B3">
      <w:pPr>
        <w:jc w:val="center"/>
        <w:rPr>
          <w:rFonts w:ascii="Avenir Next LT Pro" w:hAnsi="Avenir Next LT Pro" w:cs="Calibri"/>
          <w:i/>
          <w:color w:val="303030"/>
          <w:sz w:val="20"/>
          <w:szCs w:val="20"/>
        </w:rPr>
      </w:pPr>
    </w:p>
    <w:p w14:paraId="0EDA0B7E" w14:textId="77777777" w:rsidR="002D35B3" w:rsidRPr="00686E9B" w:rsidRDefault="002D35B3" w:rsidP="002D35B3">
      <w:pPr>
        <w:rPr>
          <w:rFonts w:ascii="Avenir Next LT Pro" w:hAnsi="Avenir Next LT Pro" w:cs="Calibri"/>
          <w:i/>
          <w:color w:val="303030"/>
          <w:sz w:val="20"/>
          <w:szCs w:val="20"/>
        </w:rPr>
      </w:pPr>
    </w:p>
    <w:p w14:paraId="22149324" w14:textId="3A2CE341" w:rsidR="00861752" w:rsidRPr="00686E9B" w:rsidRDefault="009E028A" w:rsidP="00D363D8">
      <w:pPr>
        <w:spacing w:after="240" w:line="360" w:lineRule="auto"/>
        <w:jc w:val="both"/>
        <w:rPr>
          <w:rFonts w:ascii="Avenir Next LT Pro" w:hAnsi="Avenir Next LT Pro"/>
          <w:bCs/>
          <w:color w:val="303030"/>
          <w:sz w:val="22"/>
          <w:szCs w:val="22"/>
        </w:rPr>
      </w:pPr>
      <w:r w:rsidRPr="00021AE7">
        <w:rPr>
          <w:rFonts w:ascii="Avenir Next LT Pro" w:hAnsi="Avenir Next LT Pro" w:cstheme="minorHAnsi"/>
          <w:color w:val="303030"/>
          <w:sz w:val="22"/>
          <w:szCs w:val="22"/>
        </w:rPr>
        <w:t>En la</w:t>
      </w:r>
      <w:r w:rsidRPr="00021AE7">
        <w:rPr>
          <w:rFonts w:ascii="Avenir Next LT Pro" w:hAnsi="Avenir Next LT Pro"/>
          <w:b/>
          <w:bCs/>
          <w:color w:val="303030"/>
          <w:sz w:val="22"/>
          <w:szCs w:val="22"/>
        </w:rPr>
        <w:t> </w:t>
      </w:r>
      <w:r w:rsidR="0096248C" w:rsidRPr="00021AE7">
        <w:rPr>
          <w:rFonts w:ascii="Avenir Next LT Pro" w:hAnsi="Avenir Next LT Pro"/>
          <w:b/>
          <w:bCs/>
          <w:color w:val="303030"/>
          <w:sz w:val="22"/>
          <w:szCs w:val="22"/>
        </w:rPr>
        <w:t>Figura</w:t>
      </w:r>
      <w:r w:rsidR="00283028" w:rsidRPr="00021AE7">
        <w:rPr>
          <w:rFonts w:ascii="Avenir Next LT Pro" w:hAnsi="Avenir Next LT Pro"/>
          <w:b/>
          <w:bCs/>
          <w:color w:val="303030"/>
          <w:sz w:val="22"/>
          <w:szCs w:val="22"/>
        </w:rPr>
        <w:t> </w:t>
      </w:r>
      <w:r w:rsidR="00283028" w:rsidRPr="00021AE7">
        <w:rPr>
          <w:rFonts w:ascii="Avenir Next LT Pro" w:hAnsi="Avenir Next LT Pro"/>
          <w:b/>
          <w:bCs/>
          <w:color w:val="303030"/>
          <w:sz w:val="22"/>
          <w:szCs w:val="22"/>
        </w:rPr>
        <w:fldChar w:fldCharType="begin"/>
      </w:r>
      <w:r w:rsidR="00283028" w:rsidRPr="00021AE7">
        <w:rPr>
          <w:rFonts w:ascii="Avenir Next LT Pro" w:hAnsi="Avenir Next LT Pro"/>
          <w:b/>
          <w:bCs/>
          <w:color w:val="303030"/>
          <w:sz w:val="22"/>
          <w:szCs w:val="22"/>
        </w:rPr>
        <w:instrText xml:space="preserve"> REF FIGURA6 \h  \* MERGEFORMAT </w:instrText>
      </w:r>
      <w:r w:rsidR="00283028" w:rsidRPr="00021AE7">
        <w:rPr>
          <w:rFonts w:ascii="Avenir Next LT Pro" w:hAnsi="Avenir Next LT Pro"/>
          <w:b/>
          <w:bCs/>
          <w:color w:val="303030"/>
          <w:sz w:val="22"/>
          <w:szCs w:val="22"/>
        </w:rPr>
      </w:r>
      <w:r w:rsidR="00283028" w:rsidRPr="00021AE7">
        <w:rPr>
          <w:rFonts w:ascii="Avenir Next LT Pro" w:hAnsi="Avenir Next LT Pro"/>
          <w:b/>
          <w:bCs/>
          <w:color w:val="303030"/>
          <w:sz w:val="22"/>
          <w:szCs w:val="22"/>
        </w:rPr>
        <w:fldChar w:fldCharType="separate"/>
      </w:r>
      <w:r w:rsidR="002F4BBB" w:rsidRPr="00021AE7">
        <w:rPr>
          <w:rFonts w:ascii="Avenir Next LT Pro" w:hAnsi="Avenir Next LT Pro" w:cstheme="minorHAnsi"/>
          <w:b/>
          <w:bCs/>
          <w:noProof/>
          <w:color w:val="303030"/>
          <w:sz w:val="22"/>
          <w:szCs w:val="22"/>
        </w:rPr>
        <w:t>3</w:t>
      </w:r>
      <w:r w:rsidR="00283028" w:rsidRPr="00021AE7">
        <w:rPr>
          <w:rFonts w:ascii="Avenir Next LT Pro" w:hAnsi="Avenir Next LT Pro"/>
          <w:b/>
          <w:bCs/>
          <w:color w:val="303030"/>
          <w:sz w:val="22"/>
          <w:szCs w:val="22"/>
        </w:rPr>
        <w:fldChar w:fldCharType="end"/>
      </w:r>
      <w:r w:rsidRPr="00021AE7">
        <w:rPr>
          <w:rFonts w:ascii="Avenir Next LT Pro" w:hAnsi="Avenir Next LT Pro"/>
          <w:b/>
          <w:bCs/>
          <w:color w:val="303030"/>
          <w:sz w:val="22"/>
          <w:szCs w:val="22"/>
        </w:rPr>
        <w:t> </w:t>
      </w:r>
      <w:r w:rsidR="00510B97" w:rsidRPr="00021AE7">
        <w:rPr>
          <w:rFonts w:ascii="Avenir Next LT Pro" w:hAnsi="Avenir Next LT Pro"/>
          <w:bCs/>
          <w:color w:val="303030"/>
          <w:sz w:val="22"/>
          <w:szCs w:val="22"/>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021AE7">
        <w:rPr>
          <w:rFonts w:ascii="Avenir Next LT Pro" w:hAnsi="Avenir Next LT Pro"/>
          <w:bCs/>
          <w:color w:val="303030"/>
          <w:sz w:val="22"/>
          <w:szCs w:val="22"/>
        </w:rPr>
        <w:t>{3_se_muestra_la_rosa_de_los_vientos_presentando_ex_1}</w:t>
      </w:r>
      <w:r w:rsidR="00535F84" w:rsidRPr="00686E9B">
        <w:rPr>
          <w:rFonts w:ascii="Avenir Next LT Pro" w:hAnsi="Avenir Next LT Pro"/>
          <w:bCs/>
          <w:color w:val="303030"/>
          <w:sz w:val="22"/>
          <w:szCs w:val="22"/>
        </w:rPr>
      </w:r>
      <w:r w:rsidR="00510B97" w:rsidRPr="00686E9B">
        <w:rPr>
          <w:rFonts w:ascii="Avenir Next LT Pro" w:hAnsi="Avenir Next LT Pro"/>
          <w:bCs/>
          <w:color w:val="303030"/>
          <w:sz w:val="22"/>
          <w:szCs w:val="22"/>
        </w:rPr>
      </w:r>
      <w:r w:rsidR="00861752" w:rsidRPr="00686E9B">
        <w:rPr>
          <w:rFonts w:ascii="Avenir Next LT Pro" w:hAnsi="Avenir Next LT Pro"/>
          <w:bCs/>
          <w:color w:val="303030"/>
          <w:sz w:val="22"/>
          <w:szCs w:val="22"/>
        </w:rPr>
      </w:r>
      <w:commentRangeStart w:id="149"/>
      <w:r w:rsidR="00021AE7">
        <w:rPr>
          <w:rFonts w:ascii="Avenir Next LT Pro" w:hAnsi="Avenir Next LT Pro"/>
          <w:bCs/>
          <w:color w:val="303030"/>
          <w:sz w:val="22"/>
          <w:szCs w:val="22"/>
        </w:rPr>
      </w:r>
      <w:commentRangeEnd w:id="149"/>
      <w:r w:rsidR="009B0EAC">
        <w:rPr>
          <w:rStyle w:val="Refdecomentario"/>
          <w:rFonts w:ascii="Tahoma" w:hAnsi="Tahoma"/>
          <w:szCs w:val="20"/>
          <w:lang w:val="es-MX" w:eastAsia="es-MX"/>
        </w:rPr>
        <w:commentReference w:id="149"/>
      </w:r>
      <w:r w:rsidR="00021AE7">
        <w:rPr>
          <w:rFonts w:ascii="Avenir Next LT Pro" w:hAnsi="Avenir Next LT Pro"/>
          <w:bCs/>
          <w:color w:val="303030"/>
          <w:sz w:val="22"/>
          <w:szCs w:val="22"/>
        </w:rPr>
        <w:t>{var_14}</w:t>
      </w:r>
      <w:r w:rsidR="00510B97" w:rsidRPr="00686E9B">
        <w:rPr>
          <w:rFonts w:ascii="Avenir Next LT Pro" w:hAnsi="Avenir Next LT Pro"/>
          <w:bCs/>
          <w:color w:val="303030"/>
          <w:sz w:val="22"/>
          <w:szCs w:val="22"/>
        </w:rPr>
      </w:r>
    </w:p>
    <w:p w14:paraId="53D26E78" w14:textId="6526AACE" w:rsidR="00457A2E" w:rsidRPr="00F73F7C" w:rsidRDefault="00FB42E0">
      <w:pPr>
        <w:pStyle w:val="Ttulo2"/>
        <w:numPr>
          <w:ilvl w:val="1"/>
          <w:numId w:val="9"/>
        </w:numPr>
        <w:rPr>
          <w:rFonts w:ascii="Avenir Next LT Pro" w:hAnsi="Avenir Next LT Pro"/>
          <w:color w:val="303030"/>
          <w:sz w:val="28"/>
          <w:szCs w:val="28"/>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1423084"/>
      <w:bookmarkStart w:id="157" w:name="_Toc215310876"/>
      <w:r w:rsidRPr="00F73F7C">
        <w:rPr>
          <w:rFonts w:ascii="Avenir Next LT Pro" w:hAnsi="Avenir Next LT Pro"/>
          <w:color w:val="303030"/>
          <w:sz w:val="28"/>
          <w:szCs w:val="28"/>
        </w:rPr>
        <w:t>P</w:t>
      </w:r>
      <w:r w:rsidR="006772CB" w:rsidRPr="00F73F7C">
        <w:rPr>
          <w:rFonts w:ascii="Avenir Next LT Pro" w:hAnsi="Avenir Next LT Pro"/>
          <w:color w:val="303030"/>
          <w:sz w:val="28"/>
          <w:szCs w:val="28"/>
        </w:rPr>
        <w:t>rocedimiento para la medición del viento</w:t>
      </w:r>
      <w:bookmarkEnd w:id="150"/>
      <w:bookmarkEnd w:id="151"/>
      <w:bookmarkEnd w:id="152"/>
      <w:bookmarkEnd w:id="153"/>
      <w:bookmarkEnd w:id="154"/>
      <w:bookmarkEnd w:id="155"/>
      <w:bookmarkEnd w:id="156"/>
      <w:bookmarkEnd w:id="157"/>
    </w:p>
    <w:p w14:paraId="4AE4C151" w14:textId="6FDF3E33" w:rsidR="00457A2E" w:rsidRPr="00F73F7C" w:rsidRDefault="00457A2E" w:rsidP="002D72CE">
      <w:pPr>
        <w:rPr>
          <w:rFonts w:ascii="Avenir Next LT Pro" w:hAnsi="Avenir Next LT Pro"/>
          <w:color w:val="303030"/>
          <w:sz w:val="22"/>
          <w:szCs w:val="22"/>
          <w:lang w:eastAsia="es-MX"/>
        </w:rPr>
      </w:pPr>
    </w:p>
    <w:p w14:paraId="6C400D01" w14:textId="30AA4F5A" w:rsidR="00284CAD" w:rsidRDefault="00284CAD" w:rsidP="00FF0B9E">
      <w:pPr>
        <w:spacing w:after="240" w:line="360" w:lineRule="auto"/>
        <w:jc w:val="both"/>
        <w:rPr>
          <w:rFonts w:ascii="Avenir Next LT Pro" w:hAnsi="Avenir Next LT Pro"/>
          <w:color w:val="303030"/>
          <w:sz w:val="22"/>
          <w:szCs w:val="22"/>
          <w:lang w:eastAsia="es-MX"/>
        </w:rPr>
      </w:pPr>
      <w:r>
        <w:rPr>
          <w:rFonts w:ascii="Avenir Next LT Pro" w:hAnsi="Avenir Next LT Pro"/>
          <w:color w:val="303030"/>
          <w:sz w:val="22"/>
          <w:szCs w:val="22"/>
          <w:lang w:eastAsia="es-MX"/>
        </w:rPr>
        <w:t>Opción </w:t>
      </w:r>
      <w:commentRangeStart w:id="158"/>
      <w:r>
        <w:rPr>
          <w:rFonts w:ascii="Avenir Next LT Pro" w:hAnsi="Avenir Next LT Pro"/>
          <w:color w:val="303030"/>
          <w:sz w:val="22"/>
          <w:szCs w:val="22"/>
          <w:lang w:eastAsia="es-MX"/>
        </w:rPr>
        <w:t>1</w:t>
      </w:r>
      <w:commentRangeEnd w:id="158"/>
      <w:r>
        <w:rPr>
          <w:rStyle w:val="Refdecomentario"/>
          <w:rFonts w:ascii="Tahoma" w:hAnsi="Tahoma"/>
          <w:szCs w:val="20"/>
          <w:lang w:val="es-MX" w:eastAsia="es-MX"/>
        </w:rPr>
        <w:commentReference w:id="158"/>
      </w:r>
      <w:r>
        <w:rPr>
          <w:rFonts w:ascii="Avenir Next LT Pro" w:hAnsi="Avenir Next LT Pro"/>
          <w:color w:val="303030"/>
          <w:sz w:val="22"/>
          <w:szCs w:val="22"/>
          <w:lang w:eastAsia="es-MX"/>
        </w:rPr>
        <w:t>:</w:t>
      </w:r>
    </w:p>
    <w:p w14:paraId="4B7EA3DC" w14:textId="7D457254" w:rsidR="00FF0B9E" w:rsidRDefault="006E3CCD" w:rsidP="00FF0B9E">
      <w:pPr>
        <w:spacing w:after="240" w:line="360" w:lineRule="auto"/>
        <w:jc w:val="both"/>
        <w:rPr>
          <w:rFonts w:ascii="Avenir Next LT Pro" w:hAnsi="Avenir Next LT Pro"/>
          <w:color w:val="303030"/>
          <w:sz w:val="22"/>
          <w:szCs w:val="22"/>
          <w:lang w:eastAsia="es-MX"/>
        </w:rPr>
      </w:pPr>
      <w:r w:rsidRPr="00F73F7C">
        <w:rPr>
          <w:rFonts w:ascii="Avenir Next LT Pro" w:hAnsi="Avenir Next LT Pro"/>
          <w:color w:val="303030"/>
          <w:sz w:val="22"/>
          <w:szCs w:val="22"/>
          <w:lang w:eastAsia="es-MX"/>
        </w:rPr>
        <w:t>Teniendo en cuenta lo establecido en el </w:t>
      </w:r>
      <w:r w:rsidRPr="00F73F7C">
        <w:rPr>
          <w:rFonts w:ascii="Avenir Next LT Pro" w:hAnsi="Avenir Next LT Pro"/>
          <w:i/>
          <w:iCs/>
          <w:color w:val="303030"/>
          <w:sz w:val="22"/>
          <w:szCs w:val="22"/>
          <w:lang w:eastAsia="es-MX"/>
        </w:rPr>
        <w:t>PO-PSM-11 </w:t>
      </w:r>
      <w:r w:rsidR="004D0743" w:rsidRPr="00F73F7C">
        <w:rPr>
          <w:rFonts w:ascii="Avenir Next LT Pro" w:hAnsi="Avenir Next LT Pro"/>
          <w:i/>
          <w:iCs/>
          <w:color w:val="303030"/>
          <w:sz w:val="22"/>
          <w:szCs w:val="22"/>
          <w:lang w:eastAsia="es-MX"/>
        </w:rPr>
        <w:t>procedimiento de mediciones de emisión de ruido y ruido ambiental</w:t>
      </w:r>
      <w:r w:rsidRPr="00F73F7C">
        <w:rPr>
          <w:rFonts w:ascii="Avenir Next LT Pro" w:hAnsi="Avenir Next LT Pro"/>
          <w:color w:val="303030"/>
          <w:sz w:val="22"/>
          <w:szCs w:val="22"/>
          <w:lang w:eastAsia="es-MX"/>
        </w:rPr>
        <w:t>, p</w:t>
      </w:r>
      <w:r w:rsidR="00822B4B" w:rsidRPr="00F73F7C">
        <w:rPr>
          <w:rFonts w:ascii="Avenir Next LT Pro" w:hAnsi="Avenir Next LT Pro"/>
          <w:color w:val="303030"/>
          <w:sz w:val="22"/>
          <w:szCs w:val="22"/>
          <w:lang w:eastAsia="es-MX"/>
        </w:rPr>
        <w:t>ara la determinación de la velocidad del viento durante el periodo de monitoreo se utilizó la estación meteorológica</w:t>
      </w:r>
      <w:r w:rsidR="00284CAD">
        <w:rPr>
          <w:rFonts w:ascii="Avenir Next LT Pro" w:hAnsi="Avenir Next LT Pro"/>
          <w:color w:val="303030"/>
          <w:sz w:val="22"/>
          <w:szCs w:val="22"/>
          <w:lang w:eastAsia="es-MX"/>
        </w:rPr>
        <w:t> </w:t>
      </w:r>
      <w:r w:rsidR="00284CAD">
        <w:rPr>
          <w:rFonts w:ascii="Avenir Next LT Pro" w:hAnsi="Avenir Next LT Pro"/>
          <w:color w:val="303030"/>
          <w:sz w:val="22"/>
          <w:szCs w:val="22"/>
          <w:lang w:eastAsia="es-MX"/>
        </w:rPr>
        <w:t>{fuente_serambiente_s_a_s_1}</w:t>
      </w:r>
      <w:r w:rsidRPr="00686E9B">
        <w:rPr>
          <w:rFonts w:ascii="Avenir Next LT Pro" w:hAnsi="Avenir Next LT Pro"/>
          <w:color w:val="303030"/>
          <w:sz w:val="22"/>
          <w:szCs w:val="22"/>
          <w:lang w:eastAsia="es-MX"/>
        </w:rPr>
      </w:r>
      <w:r w:rsidRPr="00284CAD">
        <w:rPr>
          <w:rFonts w:ascii="Avenir Next LT Pro" w:hAnsi="Avenir Next LT Pro"/>
          <w:color w:val="303030"/>
          <w:sz w:val="22"/>
          <w:szCs w:val="22"/>
          <w:lang w:eastAsia="es-MX"/>
        </w:rPr>
        <w:t>El ingeniero de campo ubicó el equipo y veleta en la misma altura en la que se encontraba el micrófono del equipo de medición. </w:t>
      </w:r>
      <w:r w:rsidR="006F192C" w:rsidRPr="00284CAD">
        <w:rPr>
          <w:rFonts w:ascii="Avenir Next LT Pro" w:hAnsi="Avenir Next LT Pro"/>
          <w:color w:val="303030"/>
          <w:sz w:val="22"/>
          <w:szCs w:val="22"/>
          <w:lang w:eastAsia="es-MX"/>
        </w:rPr>
        <w:t>R</w:t>
      </w:r>
      <w:r w:rsidRPr="00284CAD">
        <w:rPr>
          <w:rFonts w:ascii="Avenir Next LT Pro" w:hAnsi="Avenir Next LT Pro"/>
          <w:color w:val="303030"/>
          <w:sz w:val="22"/>
          <w:szCs w:val="22"/>
          <w:lang w:eastAsia="es-MX"/>
        </w:rPr>
        <w:t>ealizó la descarga de los registros de la </w:t>
      </w:r>
      <w:r w:rsidR="00342415" w:rsidRPr="00284CAD">
        <w:rPr>
          <w:rFonts w:ascii="Avenir Next LT Pro" w:hAnsi="Avenir Next LT Pro"/>
          <w:color w:val="303030"/>
          <w:sz w:val="22"/>
          <w:szCs w:val="22"/>
          <w:lang w:eastAsia="es-MX"/>
        </w:rPr>
        <w:t>estación</w:t>
      </w:r>
      <w:r w:rsidRPr="00284CAD">
        <w:rPr>
          <w:rFonts w:ascii="Avenir Next LT Pro" w:hAnsi="Avenir Next LT Pro"/>
          <w:color w:val="303030"/>
          <w:sz w:val="22"/>
          <w:szCs w:val="22"/>
          <w:lang w:eastAsia="es-MX"/>
        </w:rPr>
        <w:t> meteorológica para cada memoria de medición y</w:t>
      </w:r>
      <w:r w:rsidR="0014300B" w:rsidRPr="00284CAD">
        <w:rPr>
          <w:rFonts w:ascii="Avenir Next LT Pro" w:hAnsi="Avenir Next LT Pro"/>
          <w:color w:val="303030"/>
          <w:sz w:val="22"/>
          <w:szCs w:val="22"/>
          <w:lang w:eastAsia="es-MX"/>
        </w:rPr>
        <w:t> </w:t>
      </w:r>
      <w:r w:rsidRPr="00284CAD">
        <w:rPr>
          <w:rFonts w:ascii="Avenir Next LT Pro" w:hAnsi="Avenir Next LT Pro"/>
          <w:color w:val="303030"/>
          <w:sz w:val="22"/>
          <w:szCs w:val="22"/>
          <w:lang w:eastAsia="es-MX"/>
        </w:rPr>
        <w:t>registró el valor máximo de velocidad del </w:t>
      </w:r>
      <w:r w:rsidR="00342415" w:rsidRPr="00284CAD">
        <w:rPr>
          <w:rFonts w:ascii="Avenir Next LT Pro" w:hAnsi="Avenir Next LT Pro"/>
          <w:color w:val="303030"/>
          <w:sz w:val="22"/>
          <w:szCs w:val="22"/>
          <w:lang w:eastAsia="es-MX"/>
        </w:rPr>
        <w:t>viento</w:t>
      </w:r>
      <w:r w:rsidRPr="00284CAD">
        <w:rPr>
          <w:rFonts w:ascii="Avenir Next LT Pro" w:hAnsi="Avenir Next LT Pro"/>
          <w:color w:val="303030"/>
          <w:sz w:val="22"/>
          <w:szCs w:val="22"/>
          <w:lang w:eastAsia="es-MX"/>
        </w:rPr>
        <w:t> presentado durante la misma </w:t>
      </w:r>
      <w:bookmarkStart w:id="159" w:name="_Hlk149914962"/>
      <w:r w:rsidRPr="00284CAD">
        <w:rPr>
          <w:rFonts w:ascii="Avenir Next LT Pro" w:hAnsi="Avenir Next LT Pro"/>
          <w:color w:val="303030"/>
          <w:sz w:val="22"/>
          <w:szCs w:val="22"/>
          <w:lang w:eastAsia="es-MX"/>
        </w:rPr>
        <w:t>en el formato de campo </w:t>
      </w:r>
      <w:r w:rsidR="00342415" w:rsidRPr="00284CAD">
        <w:rPr>
          <w:rFonts w:ascii="Avenir Next LT Pro" w:hAnsi="Avenir Next LT Pro"/>
          <w:i/>
          <w:iCs/>
          <w:color w:val="303030"/>
          <w:sz w:val="22"/>
          <w:szCs w:val="22"/>
          <w:lang w:eastAsia="es-MX"/>
        </w:rPr>
        <w:t>Planilla de campo emisión de ruido y ruido ambiental</w:t>
      </w:r>
      <w:r w:rsidRPr="00284CAD">
        <w:rPr>
          <w:rFonts w:ascii="Avenir Next LT Pro" w:hAnsi="Avenir Next LT Pro"/>
          <w:i/>
          <w:iCs/>
          <w:color w:val="303030"/>
          <w:sz w:val="22"/>
          <w:szCs w:val="22"/>
          <w:lang w:eastAsia="es-MX"/>
        </w:rPr>
        <w:t> FO-PO-PSM-11-01</w:t>
      </w:r>
      <w:bookmarkEnd w:id="159"/>
      <w:r w:rsidR="00342415" w:rsidRPr="00284CAD">
        <w:rPr>
          <w:rFonts w:ascii="Avenir Next LT Pro" w:hAnsi="Avenir Next LT Pro"/>
          <w:color w:val="303030"/>
          <w:sz w:val="22"/>
          <w:szCs w:val="22"/>
          <w:lang w:eastAsia="es-MX"/>
        </w:rPr>
        <w:t>.</w:t>
      </w:r>
      <w:r w:rsidR="00FF0B9E" w:rsidRPr="00284CAD">
        <w:rPr>
          <w:rFonts w:ascii="Avenir Next LT Pro" w:hAnsi="Avenir Next LT Pro"/>
          <w:color w:val="303030"/>
          <w:sz w:val="22"/>
          <w:szCs w:val="22"/>
          <w:lang w:eastAsia="es-MX"/>
        </w:rPr>
        <w:t> </w:t>
      </w:r>
      <w:r w:rsidR="00FF0B9E" w:rsidRPr="00686E9B">
        <w:rPr>
          <w:rFonts w:ascii="Avenir Next LT Pro" w:hAnsi="Avenir Next LT Pro"/>
          <w:color w:val="303030"/>
          <w:sz w:val="22"/>
          <w:szCs w:val="22"/>
          <w:lang w:eastAsia="es-MX"/>
        </w:rPr>
        <w:t>{en_el_formato_de_campo_planilla_de_campo_emision_d_1}</w:t>
      </w:r>
      <w:r w:rsidR="00FF0B9E" w:rsidRPr="00686E9B">
        <w:rPr>
          <w:rFonts w:ascii="Avenir Next LT Pro" w:hAnsi="Avenir Next LT Pro"/>
          <w:color w:val="303030"/>
          <w:sz w:val="22"/>
          <w:szCs w:val="22"/>
          <w:lang w:eastAsia="es-MX"/>
        </w:rPr>
      </w:r>
      <w:r w:rsidR="00651504"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r w:rsidR="00D856C9"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p>
    <w:p w14:paraId="61C33B92" w14:textId="77777777" w:rsidR="00284CAD" w:rsidRDefault="00284CAD" w:rsidP="00284CA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{var_15}  </w:t>
      </w:r>
    </w:p>
    <w:p w14:paraId="19D13186" w14:textId="77777777" w:rsidR="00284CAD" w:rsidRPr="006E288F" w:rsidRDefault="00284CAD" w:rsidP="00284CA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 </w:t>
      </w:r>
      <w:r w:rsidRPr="00A97278">
        <w:rPr>
          <w:rFonts w:ascii="Avenir Next LT Pro" w:hAnsi="Avenir Next LT Pro"/>
          <w:color w:val="303030"/>
          <w:sz w:val="22"/>
          <w:szCs w:val="22"/>
          <w:lang w:eastAsia="es-MX"/>
        </w:rPr>
        <w:t>{po_psm_11_procedimiento_de_mediciones_de_emision_d_1}</w:t>
      </w:r>
    </w:p>
    <w:p w14:paraId="0D02E224" w14:textId="0B8D2A62" w:rsidR="0001423F" w:rsidRPr="00686E9B"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336"/>
      <w:r w:rsidRPr="00686E9B">
        <w:rPr>
          <w:rFonts w:ascii="Avenir Next LT Pro" w:hAnsi="Avenir Next LT Pro" w:cs="Calibri"/>
          <w:b/>
          <w:color w:val="303030"/>
          <w:sz w:val="20"/>
          <w:szCs w:val="20"/>
        </w:rPr>
        <w:t>{var_16}</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bookmarkEnd w:id="160"/>
      <w:bookmarkEnd w:id="161"/>
      <w:bookmarkEnd w:id="162"/>
      <w:bookmarkEnd w:id="163"/>
      <w:r w:rsidR="00E8061B"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59FA59CA" w14:textId="77777777" w:rsidTr="00A0690E">
        <w:trPr>
          <w:trHeight w:val="20"/>
          <w:tblHeader/>
          <w:jc w:val="center"/>
        </w:trPr>
        <w:tc>
          <w:tcPr>
            <w:tcW w:w="1042" w:type="pct"/>
            <w:vMerge w:val="restart"/>
            <w:noWrap/>
            <w:vAlign w:val="center"/>
            <w:hideMark/>
          </w:tcPr>
          <w:p w14:paraId="334AF25E"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5D40CE86"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1A3FC45F"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1B5D3440"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61AA368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7A78C878" w14:textId="77777777" w:rsidTr="00A0690E">
        <w:trPr>
          <w:trHeight w:val="20"/>
          <w:tblHeader/>
          <w:jc w:val="center"/>
        </w:trPr>
        <w:tc>
          <w:tcPr>
            <w:tcW w:w="1042" w:type="pct"/>
            <w:vMerge/>
            <w:vAlign w:val="center"/>
            <w:hideMark/>
          </w:tcPr>
          <w:p w14:paraId="7453938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45500A5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AA8C8ED"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2830FD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6EF6CB4D" w14:textId="77777777" w:rsidTr="00A0690E">
        <w:trPr>
          <w:trHeight w:val="20"/>
          <w:jc w:val="center"/>
        </w:trPr>
        <w:tc>
          <w:tcPr>
            <w:tcW w:w="1042" w:type="pct"/>
            <w:vMerge w:val="restart"/>
            <w:noWrap/>
            <w:vAlign w:val="center"/>
          </w:tcPr>
          <w:p w14:paraId="06AFA8AC" w14:textId="55D9B304"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1BE67261" w14:textId="67B2A64B"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{var_87}</w:t>
            </w:r>
          </w:p>
        </w:tc>
        <w:tc>
          <w:tcPr>
            <w:tcW w:w="1606" w:type="pct"/>
            <w:tcBorders>
              <w:top w:val="single" w:sz="4" w:space="0" w:color="808080"/>
              <w:left w:val="single" w:sz="4" w:space="0" w:color="808080"/>
              <w:bottom w:val="nil"/>
              <w:right w:val="single" w:sz="4" w:space="0" w:color="808080"/>
            </w:tcBorders>
            <w:noWrap/>
            <w:vAlign w:val="bottom"/>
          </w:tcPr>
          <w:p w14:paraId="72BEA6F0" w14:textId="2A1B0EB4"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17172BC4" w14:textId="215564BA" w:rsidR="00324B69" w:rsidRPr="00686E9B" w:rsidRDefault="00324B69" w:rsidP="00A0690E">
            <w:pPr>
              <w:jc w:val="center"/>
              <w:rPr>
                <w:rFonts w:ascii="Avenir Next LT Pro" w:hAnsi="Avenir Next LT Pro" w:cs="Calibri"/>
                <w:color w:val="303030"/>
                <w:sz w:val="20"/>
                <w:szCs w:val="20"/>
                <w:lang w:val="es-MX" w:eastAsia="es-MX"/>
              </w:rPr>
            </w:pPr>
          </w:p>
        </w:tc>
      </w:tr>
      <w:tr w:rsidR="00324B69" w:rsidRPr="00686E9B" w14:paraId="6D1B9D17" w14:textId="77777777" w:rsidTr="00284CAD">
        <w:trPr>
          <w:trHeight w:val="20"/>
          <w:jc w:val="center"/>
        </w:trPr>
        <w:tc>
          <w:tcPr>
            <w:tcW w:w="1042" w:type="pct"/>
            <w:vMerge/>
            <w:vAlign w:val="center"/>
          </w:tcPr>
          <w:p w14:paraId="0CE245A8" w14:textId="77777777"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5F96FB19" w14:textId="2F8F6726"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{var_88}</w:t>
            </w:r>
          </w:p>
        </w:tc>
        <w:tc>
          <w:tcPr>
            <w:tcW w:w="1606" w:type="pct"/>
            <w:noWrap/>
            <w:vAlign w:val="bottom"/>
          </w:tcPr>
          <w:p w14:paraId="3E2BC958" w14:textId="1FAAD82F"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30D817F3" w14:textId="1BB591E6" w:rsidR="00324B69" w:rsidRPr="00686E9B" w:rsidRDefault="00324B69" w:rsidP="00A0690E">
            <w:pPr>
              <w:jc w:val="center"/>
              <w:rPr>
                <w:rFonts w:ascii="Avenir Next LT Pro" w:hAnsi="Avenir Next LT Pro" w:cs="Calibri"/>
                <w:color w:val="303030"/>
                <w:sz w:val="20"/>
                <w:szCs w:val="20"/>
                <w:lang w:val="es-MX" w:eastAsia="es-MX"/>
              </w:rPr>
            </w:pPr>
          </w:p>
        </w:tc>
      </w:tr>
    </w:tbl>
    <w:p w14:paraId="6FAE3293" w14:textId="4116365D" w:rsidR="0001423F" w:rsidRPr="00686E9B" w:rsidRDefault="002A64B2" w:rsidP="0001423F">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01423F" w:rsidRPr="00686E9B">
        <w:rPr>
          <w:rFonts w:ascii="Avenir Next LT Pro" w:hAnsi="Avenir Next LT Pro" w:cs="Calibri"/>
          <w:i/>
          <w:color w:val="303030"/>
          <w:sz w:val="20"/>
          <w:szCs w:val="20"/>
        </w:rPr>
      </w:r>
    </w:p>
    <w:p w14:paraId="001FEFB6" w14:textId="77777777" w:rsidR="00835DA2" w:rsidRPr="00686E9B" w:rsidRDefault="00835DA2" w:rsidP="00D856C9">
      <w:pPr>
        <w:rPr>
          <w:rFonts w:ascii="Avenir Next LT Pro" w:hAnsi="Avenir Next LT Pro" w:cs="Calibri"/>
          <w:i/>
          <w:color w:val="303030"/>
          <w:sz w:val="20"/>
          <w:szCs w:val="20"/>
        </w:rPr>
      </w:pPr>
    </w:p>
    <w:p w14:paraId="1759EDF3" w14:textId="2F588CA2" w:rsidR="00734E31" w:rsidRPr="00686E9B" w:rsidRDefault="00734E31" w:rsidP="00734E31">
      <w:pPr>
        <w:jc w:val="center"/>
        <w:rPr>
          <w:rFonts w:ascii="Avenir Next LT Pro" w:hAnsi="Avenir Next LT Pro" w:cs="Calibri"/>
          <w:b/>
          <w:color w:val="303030"/>
          <w:sz w:val="20"/>
          <w:szCs w:val="20"/>
        </w:rPr>
      </w:pPr>
      <w:bookmarkStart w:id="165" w:name="_Toc209532337"/>
      <w:r w:rsidRPr="00686E9B">
        <w:rPr>
          <w:rFonts w:ascii="Avenir Next LT Pro" w:hAnsi="Avenir Next LT Pro" w:cs="Calibri"/>
          <w:b/>
          <w:color w:val="303030"/>
          <w:sz w:val="20"/>
          <w:szCs w:val="20"/>
        </w:rPr>
        <w:t>{var_18}</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4E85BC89" w14:textId="77777777" w:rsidTr="00A0690E">
        <w:trPr>
          <w:trHeight w:val="20"/>
          <w:tblHeader/>
          <w:jc w:val="center"/>
        </w:trPr>
        <w:tc>
          <w:tcPr>
            <w:tcW w:w="1042" w:type="pct"/>
            <w:vMerge w:val="restart"/>
            <w:noWrap/>
            <w:vAlign w:val="center"/>
            <w:hideMark/>
          </w:tcPr>
          <w:p w14:paraId="1DDCF93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4150AD8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4F1E275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52D8859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57896F75"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6EC0F861" w14:textId="77777777" w:rsidTr="00A0690E">
        <w:trPr>
          <w:trHeight w:val="20"/>
          <w:tblHeader/>
          <w:jc w:val="center"/>
        </w:trPr>
        <w:tc>
          <w:tcPr>
            <w:tcW w:w="1042" w:type="pct"/>
            <w:vMerge/>
            <w:vAlign w:val="center"/>
            <w:hideMark/>
          </w:tcPr>
          <w:p w14:paraId="7B9EB63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12C19C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89C99DC"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1AC766D7"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04102B9D" w14:textId="77777777" w:rsidTr="00A0690E">
        <w:trPr>
          <w:trHeight w:val="20"/>
          <w:jc w:val="center"/>
        </w:trPr>
        <w:tc>
          <w:tcPr>
            <w:tcW w:w="1042" w:type="pct"/>
            <w:vMerge w:val="restart"/>
            <w:noWrap/>
            <w:vAlign w:val="center"/>
          </w:tcPr>
          <w:p w14:paraId="7C059CDE" w14:textId="01AEC41E"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7E5FE5C2" w14:textId="09FE73D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tcBorders>
              <w:top w:val="single" w:sz="4" w:space="0" w:color="808080"/>
              <w:left w:val="single" w:sz="4" w:space="0" w:color="808080"/>
              <w:bottom w:val="nil"/>
              <w:right w:val="single" w:sz="4" w:space="0" w:color="808080"/>
            </w:tcBorders>
            <w:noWrap/>
            <w:vAlign w:val="bottom"/>
          </w:tcPr>
          <w:p w14:paraId="3FFE4015" w14:textId="627A543C"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17ED422B" w14:textId="06FAE6F1" w:rsidR="00324B69" w:rsidRPr="00686E9B" w:rsidRDefault="00324B69" w:rsidP="00324B69">
            <w:pPr>
              <w:jc w:val="center"/>
              <w:rPr>
                <w:rFonts w:ascii="Avenir Next LT Pro" w:hAnsi="Avenir Next LT Pro" w:cs="Calibri"/>
                <w:color w:val="303030"/>
                <w:sz w:val="20"/>
                <w:szCs w:val="20"/>
                <w:lang w:val="es-MX" w:eastAsia="es-MX"/>
              </w:rPr>
            </w:pPr>
          </w:p>
        </w:tc>
      </w:tr>
      <w:tr w:rsidR="00324B69" w:rsidRPr="00686E9B" w14:paraId="2DD2C0AD" w14:textId="77777777" w:rsidTr="00284CAD">
        <w:trPr>
          <w:trHeight w:val="20"/>
          <w:jc w:val="center"/>
        </w:trPr>
        <w:tc>
          <w:tcPr>
            <w:tcW w:w="1042" w:type="pct"/>
            <w:vMerge/>
            <w:vAlign w:val="center"/>
          </w:tcPr>
          <w:p w14:paraId="7B65DE27" w14:textId="77777777"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0E08803F" w14:textId="0AAB86F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noWrap/>
            <w:vAlign w:val="bottom"/>
          </w:tcPr>
          <w:p w14:paraId="772CB0F3" w14:textId="145E8F48"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088D3FBC" w14:textId="28A6718A" w:rsidR="00324B69" w:rsidRPr="00686E9B" w:rsidRDefault="00324B69" w:rsidP="00324B69">
            <w:pPr>
              <w:jc w:val="center"/>
              <w:rPr>
                <w:rFonts w:ascii="Avenir Next LT Pro" w:hAnsi="Avenir Next LT Pro" w:cs="Calibri"/>
                <w:color w:val="303030"/>
                <w:sz w:val="20"/>
                <w:szCs w:val="20"/>
                <w:lang w:val="es-MX" w:eastAsia="es-MX"/>
              </w:rPr>
            </w:pPr>
          </w:p>
        </w:tc>
      </w:tr>
    </w:tbl>
    <w:p w14:paraId="534F1551" w14:textId="1BC4189E" w:rsidR="00734E31" w:rsidRPr="00686E9B" w:rsidRDefault="002A64B2" w:rsidP="00734E31">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734E31" w:rsidRPr="00686E9B">
        <w:rPr>
          <w:rFonts w:ascii="Avenir Next LT Pro" w:hAnsi="Avenir Next LT Pro" w:cs="Calibri"/>
          <w:i/>
          <w:color w:val="303030"/>
          <w:sz w:val="20"/>
          <w:szCs w:val="20"/>
        </w:rPr>
      </w:r>
    </w:p>
    <w:p w14:paraId="61050713" w14:textId="77777777" w:rsidR="002270DC" w:rsidRPr="00686E9B" w:rsidRDefault="002270DC" w:rsidP="00DE689A">
      <w:pPr>
        <w:rPr>
          <w:rFonts w:ascii="Avenir Next LT Pro" w:hAnsi="Avenir Next LT Pro"/>
          <w:color w:val="303030"/>
        </w:rPr>
      </w:pPr>
    </w:p>
    <w:p w14:paraId="76DA25ED" w14:textId="77777777" w:rsidR="006772CB" w:rsidRPr="002F542D" w:rsidRDefault="006772CB">
      <w:pPr>
        <w:pStyle w:val="Ttulo2"/>
        <w:numPr>
          <w:ilvl w:val="1"/>
          <w:numId w:val="9"/>
        </w:numPr>
        <w:rPr>
          <w:rFonts w:ascii="Avenir Next LT Pro" w:hAnsi="Avenir Next LT Pro"/>
          <w:color w:val="303030"/>
          <w:sz w:val="28"/>
          <w:szCs w:val="28"/>
        </w:rPr>
      </w:pPr>
      <w:bookmarkStart w:id="166" w:name="_Toc23931133"/>
      <w:bookmarkStart w:id="167" w:name="_Toc24488633"/>
      <w:bookmarkStart w:id="168" w:name="_Toc25304183"/>
      <w:bookmarkStart w:id="169" w:name="_Toc211423085"/>
      <w:bookmarkStart w:id="170" w:name="_Toc215310877"/>
      <w:r w:rsidRPr="002F542D">
        <w:rPr>
          <w:rFonts w:ascii="Avenir Next LT Pro" w:hAnsi="Avenir Next LT Pro"/>
          <w:color w:val="303030"/>
          <w:sz w:val="28"/>
          <w:szCs w:val="28"/>
        </w:rPr>
        <w:t>Naturaleza / estado del terreno entre la fuente y el receptor</w:t>
      </w:r>
      <w:bookmarkEnd w:id="166"/>
      <w:bookmarkEnd w:id="167"/>
      <w:bookmarkEnd w:id="168"/>
      <w:bookmarkEnd w:id="169"/>
      <w:bookmarkEnd w:id="170"/>
    </w:p>
    <w:p w14:paraId="6B6D3F3C" w14:textId="77777777" w:rsidR="002875CD" w:rsidRPr="002F542D" w:rsidRDefault="002875CD" w:rsidP="002875CD">
      <w:pPr>
        <w:spacing w:line="360" w:lineRule="auto"/>
        <w:jc w:val="both"/>
        <w:rPr>
          <w:rFonts w:ascii="Avenir Next LT Pro" w:hAnsi="Avenir Next LT Pro" w:cs="Calibri"/>
          <w:color w:val="303030"/>
          <w:sz w:val="22"/>
          <w:szCs w:val="22"/>
        </w:rPr>
      </w:pPr>
    </w:p>
    <w:p w14:paraId="1125C61B" w14:textId="622589C9" w:rsidR="000661CB" w:rsidRDefault="00800AE8" w:rsidP="00800AE8">
      <w:pPr>
        <w:spacing w:line="360" w:lineRule="auto"/>
        <w:jc w:val="both"/>
        <w:rPr>
          <w:rFonts w:ascii="Avenir Next LT Pro" w:hAnsi="Avenir Next LT Pro" w:cs="Calibri"/>
          <w:color w:val="303030"/>
          <w:sz w:val="22"/>
          <w:szCs w:val="22"/>
        </w:rPr>
      </w:pPr>
      <w:r w:rsidRPr="002F542D">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2F542D">
        <w:rPr>
          <w:rFonts w:ascii="Avenir Next LT Pro" w:hAnsi="Avenir Next LT Pro" w:cs="Calibri"/>
          <w:color w:val="303030"/>
          <w:sz w:val="22"/>
          <w:szCs w:val="22"/>
        </w:rPr>
        <w:t>estas</w:t>
      </w:r>
      <w:r w:rsidRPr="002F542D">
        <w:rPr>
          <w:rFonts w:ascii="Avenir Next LT Pro" w:hAnsi="Avenir Next LT Pro" w:cs="Calibri"/>
          <w:color w:val="303030"/>
          <w:sz w:val="22"/>
          <w:szCs w:val="22"/>
        </w:rPr>
        <w:t> por los equipos de medición empleados. </w:t>
      </w:r>
    </w:p>
    <w:p w14:paraId="27ACC563" w14:textId="77777777" w:rsidR="003D182B" w:rsidRDefault="003D182B" w:rsidP="00800AE8">
      <w:pPr>
        <w:spacing w:line="360" w:lineRule="auto"/>
        <w:jc w:val="both"/>
        <w:rPr>
          <w:rFonts w:ascii="Avenir Next LT Pro" w:hAnsi="Avenir Next LT Pro" w:cs="Calibri"/>
          <w:color w:val="303030"/>
          <w:sz w:val="22"/>
          <w:szCs w:val="22"/>
        </w:rPr>
      </w:pPr>
    </w:p>
    <w:p w14:paraId="7C802F93" w14:textId="66CAAB0D" w:rsidR="003D182B" w:rsidRDefault="003D182B" w:rsidP="00800AE8">
      <w:p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lastRenderedPageBreak/>
        <w:t>Punto </w:t>
      </w:r>
      <w:commentRangeStart w:id="171"/>
      <w:r>
        <w:rPr>
          <w:rFonts w:ascii="Avenir Next LT Pro" w:hAnsi="Avenir Next LT Pro" w:cs="Calibri"/>
          <w:color w:val="303030"/>
          <w:sz w:val="22"/>
          <w:szCs w:val="22"/>
        </w:rPr>
        <w:t>1</w:t>
      </w:r>
      <w:commentRangeEnd w:id="171"/>
      <w:r>
        <w:rPr>
          <w:rStyle w:val="Refdecomentario"/>
          <w:rFonts w:ascii="Tahoma" w:hAnsi="Tahoma"/>
          <w:szCs w:val="20"/>
          <w:lang w:val="es-MX" w:eastAsia="es-MX"/>
        </w:rPr>
        <w:commentReference w:id="171"/>
      </w:r>
      <w:r>
        <w:rPr>
          <w:rFonts w:ascii="Avenir Next LT Pro" w:hAnsi="Avenir Next LT Pro" w:cs="Calibri"/>
          <w:color w:val="303030"/>
          <w:sz w:val="22"/>
          <w:szCs w:val="22"/>
        </w:rPr>
        <w:t>: </w:t>
      </w:r>
      <w:r w:rsidRPr="003D182B">
        <w:rPr>
          <w:rFonts w:ascii="Avenir Next LT Pro" w:hAnsi="Avenir Next LT Pro" w:cs="Calibri"/>
          <w:color w:val="303030"/>
          <w:sz w:val="22"/>
          <w:szCs w:val="22"/>
        </w:rPr>
        <w:t>{punto_1_1}.</w:t>
      </w:r>
    </w:p>
    <w:p w14:paraId="111D6BF4" w14:textId="77777777" w:rsidR="003D182B" w:rsidRPr="002F542D" w:rsidRDefault="003D182B" w:rsidP="00800AE8">
      <w:pPr>
        <w:spacing w:line="360" w:lineRule="auto"/>
        <w:jc w:val="both"/>
        <w:rPr>
          <w:rFonts w:ascii="Avenir Next LT Pro" w:hAnsi="Avenir Next LT Pro" w:cs="Calibri"/>
          <w:color w:val="303030"/>
          <w:sz w:val="22"/>
          <w:szCs w:val="22"/>
        </w:rPr>
      </w:pP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292BFD" w:rsidRPr="00686E9B" w14:paraId="025966B1" w14:textId="77777777" w:rsidTr="00D4704F">
        <w:trPr>
          <w:trHeight w:val="226"/>
          <w:jc w:val="center"/>
        </w:trPr>
        <w:tc>
          <w:tcPr>
            <w:tcW w:w="2500" w:type="pct"/>
            <w:vAlign w:val="center"/>
          </w:tcPr>
          <w:p w14:paraId="52E14E03" w14:textId="137B44D3" w:rsidR="00A16A59" w:rsidRPr="00686E9B" w:rsidRDefault="00A16A59" w:rsidP="00D4704F">
            <w:pPr>
              <w:pStyle w:val="NormalWeb"/>
              <w:jc w:val="center"/>
              <w:rPr/>
            </w:pPr>
          </w:p>
        </w:tc>
        <w:tc>
          <w:tcPr>
            <w:tcW w:w="2500" w:type="pct"/>
            <w:vAlign w:val="center"/>
          </w:tcPr>
          <w:p w14:paraId="287A9957" w14:textId="7B0C115D" w:rsidR="00A16A59" w:rsidRPr="00686E9B" w:rsidRDefault="00A16A59" w:rsidP="00D4704F">
            <w:pPr>
              <w:pStyle w:val="NormalWeb"/>
              <w:jc w:val="center"/>
              <w:rPr/>
            </w:pPr>
          </w:p>
        </w:tc>
      </w:tr>
      <w:tr w:rsidR="00292BFD" w:rsidRPr="00686E9B" w14:paraId="58557CC6" w14:textId="77777777" w:rsidTr="00D4704F">
        <w:trPr>
          <w:jc w:val="center"/>
        </w:trPr>
        <w:tc>
          <w:tcPr>
            <w:tcW w:w="2500" w:type="pct"/>
          </w:tcPr>
          <w:p w14:paraId="3AC53DBD" w14:textId="539EDAAE" w:rsidR="00A16A59" w:rsidRPr="00686E9B" w:rsidRDefault="00A16A59" w:rsidP="00D4704F">
            <w:pPr>
              <w:pStyle w:val="Descripcin"/>
              <w:spacing w:before="0" w:after="0"/>
              <w:jc w:val="center"/>
              <w:rPr>
                <w:rFonts w:ascii="Avenir Next LT Pro" w:hAnsi="Avenir Next LT Pro" w:cs="Calibri"/>
                <w:color w:val="303030"/>
                <w:sz w:val="22"/>
                <w:szCs w:val="22"/>
                <w:lang w:val="es-CO"/>
              </w:rPr>
            </w:pPr>
            <w:bookmarkStart w:id="172" w:name="_Toc19711519"/>
            <w:bookmarkStart w:id="173" w:name="_Toc22026121"/>
            <w:bookmarkStart w:id="174" w:name="_Toc157114191"/>
            <w:bookmarkStart w:id="175" w:name="_Toc198219817"/>
            <w:r w:rsidRPr="00686E9B">
              <w:rPr>
                <w:rFonts w:ascii="Avenir Next LT Pro" w:hAnsi="Avenir Next LT Pro"/>
                <w:color w:val="303030"/>
                <w:lang w:val="es-CO"/>
              </w:rPr>
              <w:t>{var_89}</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612B4F" w:rsidRPr="00686E9B">
              <w:rPr>
                <w:rFonts w:ascii="Avenir Next LT Pro" w:hAnsi="Avenir Next LT Pro"/>
                <w:color w:val="303030"/>
                <w:lang w:val="es-CO"/>
              </w:rPr>
            </w:r>
            <w:commentRangeStart w:id="176"/>
            <w:r w:rsidR="002A64B2" w:rsidRPr="00686E9B">
              <w:rPr>
                <w:rFonts w:ascii="Avenir Next LT Pro" w:hAnsi="Avenir Next LT Pro"/>
                <w:color w:val="303030"/>
                <w:lang w:val="es-CO"/>
              </w:rPr>
            </w:r>
            <w:r w:rsidR="003D3E7E" w:rsidRPr="00686E9B">
              <w:rPr>
                <w:rFonts w:ascii="Avenir Next LT Pro" w:hAnsi="Avenir Next LT Pro"/>
                <w:color w:val="303030"/>
                <w:lang w:val="es-CO"/>
              </w:rPr>
            </w:r>
            <w:commentRangeEnd w:id="176"/>
            <w:r w:rsidR="003D182B">
              <w:rPr>
                <w:rStyle w:val="Refdecomentario"/>
                <w:b w:val="0"/>
                <w:bCs w:val="0"/>
              </w:rPr>
              <w:commentReference w:id="176"/>
            </w:r>
            <w:r w:rsidRPr="00686E9B">
              <w:rPr>
                <w:rFonts w:ascii="Avenir Next LT Pro" w:hAnsi="Avenir Next LT Pro" w:cstheme="minorHAnsi"/>
                <w:color w:val="303030"/>
                <w:lang w:val="es-CO"/>
              </w:rPr>
              <w:t>{var_90}</w:t>
            </w:r>
            <w:r w:rsidRPr="00686E9B">
              <w:rPr>
                <w:rFonts w:ascii="Avenir Next LT Pro" w:hAnsi="Avenir Next LT Pro"/>
                <w:color w:val="303030"/>
                <w:lang w:val="es-CO"/>
              </w:rPr>
            </w:r>
            <w:bookmarkEnd w:id="172"/>
            <w:bookmarkEnd w:id="173"/>
            <w:bookmarkEnd w:id="174"/>
            <w:bookmarkEnd w:id="175"/>
          </w:p>
        </w:tc>
        <w:tc>
          <w:tcPr>
            <w:tcW w:w="2500" w:type="pct"/>
          </w:tcPr>
          <w:p w14:paraId="3BDE404C" w14:textId="75AF4D53" w:rsidR="00A16A59" w:rsidRPr="00686E9B" w:rsidRDefault="00A16A59" w:rsidP="00D4704F">
            <w:pPr>
              <w:pStyle w:val="Descripcin"/>
              <w:spacing w:before="0" w:after="0"/>
              <w:jc w:val="center"/>
              <w:rPr>
                <w:rFonts w:ascii="Avenir Next LT Pro" w:hAnsi="Avenir Next LT Pro" w:cs="Calibri"/>
                <w:b w:val="0"/>
                <w:color w:val="303030"/>
                <w:lang w:val="es-CO"/>
              </w:rPr>
            </w:pPr>
            <w:bookmarkStart w:id="177" w:name="_Toc19711520"/>
            <w:bookmarkStart w:id="178" w:name="_Toc22026122"/>
            <w:bookmarkStart w:id="179" w:name="_Toc157114192"/>
            <w:bookmarkStart w:id="180" w:name="_Toc198219818"/>
            <w:r w:rsidRPr="00686E9B">
              <w:rPr>
                <w:rFonts w:ascii="Avenir Next LT Pro" w:hAnsi="Avenir Next LT Pro" w:cstheme="minorHAnsi"/>
                <w:color w:val="303030"/>
                <w:lang w:val="es-CO"/>
              </w:rPr>
              <w:t>{var_91}</w:t>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7"/>
            <w:bookmarkEnd w:id="178"/>
            <w:r w:rsidR="00612B4F" w:rsidRPr="00686E9B">
              <w:rPr>
                <w:rFonts w:ascii="Avenir Next LT Pro" w:hAnsi="Avenir Next LT Pro" w:cstheme="minorHAnsi"/>
                <w:color w:val="303030"/>
                <w:lang w:val="es-CO"/>
              </w:rPr>
            </w:r>
            <w:r w:rsidR="002A64B2" w:rsidRPr="00686E9B">
              <w:rPr>
                <w:rFonts w:ascii="Avenir Next LT Pro" w:hAnsi="Avenir Next LT Pro" w:cstheme="minorHAnsi"/>
                <w:color w:val="303030"/>
                <w:lang w:val="es-CO"/>
              </w:rPr>
            </w:r>
            <w:r w:rsidR="003D3E7E"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9"/>
            <w:bookmarkEnd w:id="180"/>
          </w:p>
        </w:tc>
      </w:tr>
    </w:tbl>
    <w:p w14:paraId="7B9CE087" w14:textId="57B58DA8" w:rsidR="00A16A59" w:rsidRPr="00686E9B" w:rsidRDefault="002A64B2" w:rsidP="00A16A59">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{var_19}</w:t>
      </w:r>
      <w:r w:rsidR="00CA5D1D">
        <w:rPr>
          <w:rFonts w:ascii="Avenir Next LT Pro" w:hAnsi="Avenir Next LT Pro" w:cs="Calibri"/>
          <w:i/>
          <w:color w:val="303030"/>
          <w:sz w:val="20"/>
          <w:szCs w:val="20"/>
        </w:rPr>
      </w:r>
    </w:p>
    <w:p w14:paraId="4C5E9D91" w14:textId="77777777" w:rsidR="00A16A59" w:rsidRPr="00686E9B" w:rsidRDefault="00A16A59" w:rsidP="00A16A59">
      <w:pPr>
        <w:jc w:val="center"/>
        <w:rPr>
          <w:rFonts w:ascii="Avenir Next LT Pro" w:hAnsi="Avenir Next LT Pro" w:cs="Calibri"/>
          <w:i/>
          <w:color w:val="303030"/>
          <w:sz w:val="20"/>
          <w:szCs w:val="20"/>
        </w:rPr>
      </w:pPr>
    </w:p>
    <w:p w14:paraId="2F764287" w14:textId="70439A97" w:rsidR="006772CB" w:rsidRPr="003D182B" w:rsidRDefault="006772CB">
      <w:pPr>
        <w:pStyle w:val="Ttulo2"/>
        <w:numPr>
          <w:ilvl w:val="1"/>
          <w:numId w:val="9"/>
        </w:numPr>
        <w:rPr>
          <w:rFonts w:ascii="Avenir Next LT Pro" w:hAnsi="Avenir Next LT Pro"/>
          <w:color w:val="303030"/>
          <w:sz w:val="28"/>
          <w:szCs w:val="28"/>
        </w:rPr>
      </w:pPr>
      <w:bookmarkStart w:id="181" w:name="_Toc23931134"/>
      <w:bookmarkStart w:id="182" w:name="_Toc24487545"/>
      <w:bookmarkStart w:id="183" w:name="_Toc24488634"/>
      <w:bookmarkStart w:id="184" w:name="_Toc25304184"/>
      <w:bookmarkStart w:id="185" w:name="_Toc211423086"/>
      <w:bookmarkStart w:id="186" w:name="_Toc215310878"/>
      <w:r w:rsidRPr="003D182B">
        <w:rPr>
          <w:rFonts w:ascii="Avenir Next LT Pro" w:hAnsi="Avenir Next LT Pro"/>
          <w:color w:val="303030"/>
          <w:sz w:val="28"/>
          <w:szCs w:val="28"/>
        </w:rPr>
        <w:t>Ubicación de asentamientos poblacionales y potenciales receptores de interés en ecosistemas estratégicos</w:t>
      </w:r>
      <w:bookmarkEnd w:id="181"/>
      <w:bookmarkEnd w:id="182"/>
      <w:bookmarkEnd w:id="183"/>
      <w:bookmarkEnd w:id="184"/>
      <w:bookmarkEnd w:id="185"/>
      <w:bookmarkEnd w:id="186"/>
    </w:p>
    <w:p w14:paraId="337E9781" w14:textId="45EB30B2" w:rsidR="0079176A" w:rsidRPr="00686E9B" w:rsidRDefault="0079176A" w:rsidP="0079176A">
      <w:pPr>
        <w:rPr>
          <w:rFonts w:ascii="Avenir Next LT Pro" w:hAnsi="Avenir Next LT Pro"/>
          <w:color w:val="303030"/>
        </w:rPr>
      </w:pPr>
    </w:p>
    <w:p w14:paraId="354F701D" w14:textId="7AF31D37" w:rsidR="00670A6A" w:rsidRPr="00686E9B" w:rsidRDefault="00C60123" w:rsidP="0003054B">
      <w:p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{var_20}</w:t>
      </w:r>
      <w:commentRangeStart w:id="187"/>
      <w:r w:rsidRPr="00686E9B">
        <w:rPr>
          <w:rFonts w:ascii="Avenir Next LT Pro" w:hAnsi="Avenir Next LT Pro" w:cs="Calibri"/>
          <w:color w:val="303030"/>
          <w:sz w:val="22"/>
          <w:szCs w:val="22"/>
        </w:rPr>
      </w:r>
      <w:commentRangeEnd w:id="187"/>
      <w:r w:rsidR="0090722A">
        <w:rPr>
          <w:rStyle w:val="Refdecomentario"/>
          <w:rFonts w:ascii="Tahoma" w:hAnsi="Tahoma"/>
          <w:szCs w:val="20"/>
          <w:lang w:val="es-MX" w:eastAsia="es-MX"/>
        </w:rPr>
        <w:commentReference w:id="187"/>
      </w:r>
      <w:r w:rsidRPr="00686E9B">
        <w:rPr>
          <w:rFonts w:ascii="Avenir Next LT Pro" w:hAnsi="Avenir Next LT Pro" w:cs="Calibri"/>
          <w:color w:val="303030"/>
          <w:sz w:val="22"/>
          <w:szCs w:val="22"/>
        </w:rPr>
        <w:t>{var_21}</w:t>
      </w:r>
      <w:r w:rsidR="0090722A">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2F4BBB" w:rsidRPr="00686E9B">
        <w:rPr>
          <w:rFonts w:ascii="Avenir Next LT Pro" w:hAnsi="Avenir Next LT Pro" w:cstheme="minorHAnsi"/>
          <w:b/>
          <w:color w:val="303030"/>
          <w:sz w:val="22"/>
          <w:szCs w:val="22"/>
        </w:rPr>
      </w:r>
      <w:r w:rsidR="002F4BBB" w:rsidRPr="00686E9B">
        <w:rPr>
          <w:rFonts w:ascii="Avenir Next LT Pro" w:hAnsi="Avenir Next LT Pro" w:cstheme="minorHAnsi"/>
          <w:b/>
          <w:noProof/>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color w:val="303030"/>
          <w:sz w:val="22"/>
          <w:szCs w:val="22"/>
        </w:rPr>
      </w:r>
      <w:r w:rsidRPr="00686E9B">
        <w:rPr>
          <w:rFonts w:ascii="Avenir Next LT Pro" w:hAnsi="Avenir Next LT Pro" w:cs="Calibri"/>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2F4BBB" w:rsidRPr="00686E9B">
        <w:rPr>
          <w:rFonts w:ascii="Avenir Next LT Pro" w:hAnsi="Avenir Next LT Pro"/>
          <w:b/>
          <w:color w:val="303030"/>
          <w:sz w:val="22"/>
          <w:szCs w:val="22"/>
        </w:rPr>
      </w:r>
      <w:r w:rsidR="002F4BBB" w:rsidRPr="00686E9B">
        <w:rPr>
          <w:rFonts w:ascii="Avenir Next LT Pro" w:hAnsi="Avenir Next LT Pro"/>
          <w:b/>
          <w:noProof/>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color w:val="303030"/>
          <w:sz w:val="22"/>
          <w:szCs w:val="22"/>
        </w:rPr>
      </w:r>
    </w:p>
    <w:p w14:paraId="4D541DA1" w14:textId="77777777" w:rsidR="003A2C84" w:rsidRPr="00686E9B" w:rsidRDefault="003A2C84" w:rsidP="0003054B">
      <w:pPr>
        <w:spacing w:line="360" w:lineRule="auto"/>
        <w:jc w:val="both"/>
        <w:rPr>
          <w:rFonts w:ascii="Avenir Next LT Pro" w:hAnsi="Avenir Next LT Pro" w:cs="Calibri"/>
          <w:color w:val="303030"/>
          <w:sz w:val="22"/>
          <w:szCs w:val="22"/>
        </w:rPr>
      </w:pPr>
    </w:p>
    <w:p w14:paraId="34412AEE" w14:textId="5675D79B" w:rsidR="0003054B" w:rsidRPr="00073736" w:rsidRDefault="00670A6A" w:rsidP="0003054B">
      <w:pPr>
        <w:jc w:val="center"/>
        <w:rPr>
          <w:rFonts w:ascii="Avenir Next LT Pro" w:hAnsi="Avenir Next LT Pro" w:cs="Calibri"/>
          <w:b/>
          <w:bCs/>
          <w:color w:val="303030"/>
          <w:sz w:val="20"/>
          <w:szCs w:val="20"/>
        </w:rPr>
      </w:pPr>
      <w:bookmarkStart w:id="188" w:name="_Ref3562139"/>
      <w:bookmarkStart w:id="189" w:name="_Toc16753249"/>
      <w:bookmarkStart w:id="190" w:name="_Toc22812226"/>
      <w:bookmarkStart w:id="191" w:name="_Toc25397354"/>
      <w:bookmarkStart w:id="192" w:name="_Toc45906743"/>
      <w:bookmarkStart w:id="193" w:name="_Toc209532338"/>
      <w:r w:rsidRPr="00073736">
        <w:rPr>
          <w:rFonts w:ascii="Avenir Next LT Pro" w:hAnsi="Avenir Next LT Pro" w:cstheme="minorHAnsi"/>
          <w:b/>
          <w:bCs/>
          <w:color w:val="303030"/>
          <w:sz w:val="20"/>
          <w:szCs w:val="20"/>
        </w:rPr>
        <w:t>Tabla </w:t>
      </w:r>
      <w:r w:rsidRPr="00073736">
        <w:rPr>
          <w:rFonts w:ascii="Avenir Next LT Pro" w:hAnsi="Avenir Next LT Pro" w:cstheme="minorHAnsi"/>
          <w:b/>
          <w:bCs/>
          <w:i/>
          <w:color w:val="303030"/>
          <w:sz w:val="20"/>
          <w:szCs w:val="20"/>
        </w:rPr>
        <w:fldChar w:fldCharType="begin"/>
      </w:r>
      <w:r w:rsidRPr="00073736">
        <w:rPr>
          <w:rFonts w:ascii="Avenir Next LT Pro" w:hAnsi="Avenir Next LT Pro" w:cstheme="minorHAnsi"/>
          <w:b/>
          <w:bCs/>
          <w:color w:val="303030"/>
          <w:sz w:val="20"/>
          <w:szCs w:val="20"/>
        </w:rPr>
        <w:instrText xml:space="preserve"> SEQ Tabla \* ARABIC </w:instrText>
      </w:r>
      <w:r w:rsidRPr="00073736">
        <w:rPr>
          <w:rFonts w:ascii="Avenir Next LT Pro" w:hAnsi="Avenir Next LT Pro" w:cstheme="minorHAnsi"/>
          <w:b/>
          <w:bCs/>
          <w:i/>
          <w:color w:val="303030"/>
          <w:sz w:val="20"/>
          <w:szCs w:val="20"/>
        </w:rPr>
        <w:fldChar w:fldCharType="separate"/>
      </w:r>
      <w:r w:rsidR="002F4BBB" w:rsidRPr="00073736">
        <w:rPr>
          <w:rFonts w:ascii="Avenir Next LT Pro" w:hAnsi="Avenir Next LT Pro" w:cstheme="minorHAnsi"/>
          <w:b/>
          <w:bCs/>
          <w:noProof/>
          <w:color w:val="303030"/>
          <w:sz w:val="20"/>
          <w:szCs w:val="20"/>
        </w:rPr>
        <w:t>11</w:t>
      </w:r>
      <w:r w:rsidRPr="00073736">
        <w:rPr>
          <w:rFonts w:ascii="Avenir Next LT Pro" w:hAnsi="Avenir Next LT Pro" w:cstheme="minorHAnsi"/>
          <w:b/>
          <w:bCs/>
          <w:i/>
          <w:color w:val="303030"/>
          <w:sz w:val="20"/>
          <w:szCs w:val="20"/>
        </w:rPr>
        <w:fldChar w:fldCharType="end"/>
      </w:r>
      <w:bookmarkEnd w:id="188"/>
      <w:r w:rsidRPr="00073736">
        <w:rPr>
          <w:rFonts w:ascii="Avenir Next LT Pro" w:hAnsi="Avenir Next LT Pro" w:cstheme="minorHAnsi"/>
          <w:b/>
          <w:bCs/>
          <w:color w:val="303030"/>
          <w:sz w:val="20"/>
          <w:szCs w:val="20"/>
        </w:rPr>
        <w:t>. </w:t>
      </w:r>
      <w:bookmarkEnd w:id="189"/>
      <w:bookmarkEnd w:id="190"/>
      <w:bookmarkEnd w:id="191"/>
      <w:bookmarkEnd w:id="192"/>
      <w:r w:rsidR="0003054B" w:rsidRPr="00073736">
        <w:rPr>
          <w:rFonts w:ascii="Avenir Next LT Pro" w:hAnsi="Avenir Next LT Pro" w:cs="Calibri"/>
          <w:b/>
          <w:bCs/>
          <w:color w:val="303030"/>
          <w:sz w:val="20"/>
          <w:szCs w:val="20"/>
        </w:rPr>
        <w:t>Identificación de Asentamientos poblacionales y ecosistemas estratégicos.</w:t>
      </w:r>
      <w:bookmarkEnd w:id="193"/>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65"/>
        <w:gridCol w:w="1688"/>
        <w:gridCol w:w="1995"/>
        <w:gridCol w:w="2282"/>
      </w:tblGrid>
      <w:tr w:rsidR="00000E1A" w:rsidRPr="00073736" w14:paraId="3119825E" w14:textId="77777777" w:rsidTr="003D3E7E">
        <w:trPr>
          <w:trHeight w:val="20"/>
          <w:tblHeader/>
          <w:jc w:val="center"/>
        </w:trPr>
        <w:tc>
          <w:tcPr>
            <w:tcW w:w="1703" w:type="pct"/>
            <w:vAlign w:val="center"/>
          </w:tcPr>
          <w:p w14:paraId="60241EB5" w14:textId="4CBC6D81"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Asentamientos poblacionales</w:t>
            </w:r>
          </w:p>
        </w:tc>
        <w:tc>
          <w:tcPr>
            <w:tcW w:w="715" w:type="pct"/>
            <w:vAlign w:val="center"/>
          </w:tcPr>
          <w:p w14:paraId="64BAFF40" w14:textId="77777777" w:rsidR="00000E1A" w:rsidRPr="00073736" w:rsidRDefault="00000E1A" w:rsidP="00000E1A">
            <w:pPr>
              <w:jc w:val="center"/>
              <w:rPr>
                <w:rFonts w:ascii="Avenir Next LT Pro" w:hAnsi="Avenir Next LT Pro" w:cs="Calibri"/>
                <w:b/>
                <w:color w:val="FFFFFF" w:themeColor="background1"/>
                <w:sz w:val="20"/>
                <w:szCs w:val="20"/>
              </w:rPr>
            </w:pPr>
            <w:commentRangeStart w:id="194"/>
            <w:r w:rsidRPr="00073736">
              <w:rPr>
                <w:rFonts w:ascii="Avenir Next LT Pro" w:hAnsi="Avenir Next LT Pro" w:cs="Calibri"/>
                <w:b/>
                <w:color w:val="FFFFFF" w:themeColor="background1"/>
                <w:sz w:val="20"/>
                <w:szCs w:val="20"/>
              </w:rPr>
              <w:t>Población</w:t>
            </w:r>
            <w:commentRangeEnd w:id="194"/>
            <w:r w:rsidR="002F2783">
              <w:rPr>
                <w:rStyle w:val="Refdecomentario"/>
                <w:rFonts w:ascii="Tahoma" w:hAnsi="Tahoma"/>
                <w:szCs w:val="20"/>
                <w:lang w:val="es-MX" w:eastAsia="es-MX"/>
              </w:rPr>
              <w:commentReference w:id="194"/>
            </w:r>
          </w:p>
        </w:tc>
        <w:tc>
          <w:tcPr>
            <w:tcW w:w="1210" w:type="pct"/>
            <w:vAlign w:val="center"/>
          </w:tcPr>
          <w:p w14:paraId="74DF153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Receptores de interés en ecosistemas estratégicos</w:t>
            </w:r>
          </w:p>
        </w:tc>
        <w:tc>
          <w:tcPr>
            <w:tcW w:w="1372" w:type="pct"/>
            <w:vAlign w:val="center"/>
          </w:tcPr>
          <w:p w14:paraId="2D3DA617"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Hectáreas de los receptores de interés en ecosistemas estratégicos</w:t>
            </w:r>
          </w:p>
        </w:tc>
      </w:tr>
      <w:tr w:rsidR="00000E1A" w:rsidRPr="00073736" w14:paraId="3041510C" w14:textId="77777777" w:rsidTr="003D3E7E">
        <w:trPr>
          <w:trHeight w:val="20"/>
          <w:tblHeader/>
          <w:jc w:val="center"/>
        </w:trPr>
        <w:tc>
          <w:tcPr>
            <w:tcW w:w="1703" w:type="pct"/>
            <w:vAlign w:val="center"/>
          </w:tcPr>
          <w:p w14:paraId="3AAB2AF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REC_ASENT</w:t>
            </w:r>
          </w:p>
        </w:tc>
        <w:tc>
          <w:tcPr>
            <w:tcW w:w="715" w:type="pct"/>
            <w:vAlign w:val="center"/>
          </w:tcPr>
          <w:p w14:paraId="539BFEE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PERS_RECEP</w:t>
            </w:r>
          </w:p>
        </w:tc>
        <w:tc>
          <w:tcPr>
            <w:tcW w:w="1210" w:type="pct"/>
            <w:vAlign w:val="center"/>
          </w:tcPr>
          <w:p w14:paraId="228EAE19"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w:t>
            </w:r>
          </w:p>
        </w:tc>
        <w:tc>
          <w:tcPr>
            <w:tcW w:w="1372" w:type="pct"/>
            <w:vAlign w:val="center"/>
          </w:tcPr>
          <w:p w14:paraId="56B9C82D"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REC_EE_ha</w:t>
            </w:r>
          </w:p>
        </w:tc>
      </w:tr>
      <w:tr w:rsidR="003D3E7E" w:rsidRPr="00073736" w14:paraId="67686F64" w14:textId="77777777" w:rsidTr="003D3E7E">
        <w:trPr>
          <w:trHeight w:val="20"/>
          <w:jc w:val="center"/>
        </w:trPr>
        <w:tc>
          <w:tcPr>
            <w:tcW w:w="1703" w:type="pct"/>
            <w:vAlign w:val="center"/>
          </w:tcPr>
          <w:p w14:paraId="54CF0603" w14:textId="49776C22" w:rsidR="003D3E7E" w:rsidRPr="00073736" w:rsidRDefault="003D3E7E" w:rsidP="00000E1A">
            <w:pPr>
              <w:jc w:val="center"/>
              <w:rPr>
                <w:rFonts w:ascii="Avenir Next LT Pro" w:hAnsi="Avenir Next LT Pro" w:cs="Calibri"/>
                <w:sz w:val="20"/>
                <w:szCs w:val="20"/>
              </w:rPr>
            </w:pPr>
          </w:p>
        </w:tc>
        <w:tc>
          <w:tcPr>
            <w:tcW w:w="715" w:type="pct"/>
            <w:vAlign w:val="center"/>
          </w:tcPr>
          <w:p w14:paraId="252673F6" w14:textId="1D0AFC22" w:rsidR="003D3E7E" w:rsidRPr="00073736" w:rsidRDefault="003D3E7E" w:rsidP="00000E1A">
            <w:pPr>
              <w:jc w:val="center"/>
              <w:rPr>
                <w:rFonts w:ascii="Avenir Next LT Pro" w:hAnsi="Avenir Next LT Pro" w:cs="Calibri"/>
                <w:sz w:val="20"/>
                <w:szCs w:val="20"/>
              </w:rPr>
            </w:pPr>
          </w:p>
        </w:tc>
        <w:tc>
          <w:tcPr>
            <w:tcW w:w="1210" w:type="pct"/>
            <w:vMerge w:val="restart"/>
            <w:vAlign w:val="center"/>
          </w:tcPr>
          <w:p w14:paraId="4F3B7A29" w14:textId="1F1C558E" w:rsidR="003D3E7E" w:rsidRPr="00073736" w:rsidRDefault="003D3E7E" w:rsidP="00000E1A">
            <w:pPr>
              <w:jc w:val="center"/>
              <w:rPr>
                <w:rFonts w:ascii="Avenir Next LT Pro" w:hAnsi="Avenir Next LT Pro" w:cs="Calibri"/>
                <w:sz w:val="20"/>
                <w:szCs w:val="20"/>
              </w:rPr>
            </w:pPr>
          </w:p>
        </w:tc>
        <w:tc>
          <w:tcPr>
            <w:tcW w:w="1372" w:type="pct"/>
            <w:vMerge w:val="restart"/>
            <w:vAlign w:val="center"/>
          </w:tcPr>
          <w:p w14:paraId="37CA4FE9" w14:textId="408DE87A" w:rsidR="003D3E7E" w:rsidRPr="00073736" w:rsidRDefault="003D3E7E" w:rsidP="00000E1A">
            <w:pPr>
              <w:jc w:val="center"/>
              <w:rPr>
                <w:rFonts w:ascii="Avenir Next LT Pro" w:hAnsi="Avenir Next LT Pro" w:cs="Calibri"/>
                <w:sz w:val="20"/>
                <w:szCs w:val="20"/>
              </w:rPr>
            </w:pPr>
          </w:p>
        </w:tc>
      </w:tr>
      <w:tr w:rsidR="003D3E7E" w:rsidRPr="00073736" w14:paraId="4BDF8012" w14:textId="77777777" w:rsidTr="003D3E7E">
        <w:trPr>
          <w:trHeight w:val="20"/>
          <w:jc w:val="center"/>
        </w:trPr>
        <w:tc>
          <w:tcPr>
            <w:tcW w:w="1703" w:type="pct"/>
            <w:vAlign w:val="center"/>
          </w:tcPr>
          <w:p w14:paraId="53AEA539" w14:textId="08161EB3" w:rsidR="003D3E7E" w:rsidRPr="00073736" w:rsidRDefault="003D3E7E" w:rsidP="00000E1A">
            <w:pPr>
              <w:jc w:val="center"/>
              <w:rPr>
                <w:rFonts w:ascii="Avenir Next LT Pro" w:hAnsi="Avenir Next LT Pro" w:cs="Calibri"/>
                <w:sz w:val="20"/>
                <w:szCs w:val="20"/>
              </w:rPr>
            </w:pPr>
          </w:p>
        </w:tc>
        <w:tc>
          <w:tcPr>
            <w:tcW w:w="715" w:type="pct"/>
            <w:vAlign w:val="center"/>
          </w:tcPr>
          <w:p w14:paraId="6E055EAF" w14:textId="057C2EA5" w:rsidR="003D3E7E" w:rsidRPr="00073736" w:rsidRDefault="003D3E7E" w:rsidP="00000E1A">
            <w:pPr>
              <w:jc w:val="center"/>
              <w:rPr>
                <w:rFonts w:ascii="Avenir Next LT Pro" w:hAnsi="Avenir Next LT Pro" w:cs="Calibri"/>
                <w:sz w:val="20"/>
                <w:szCs w:val="20"/>
              </w:rPr>
            </w:pPr>
          </w:p>
        </w:tc>
        <w:tc>
          <w:tcPr>
            <w:tcW w:w="1210" w:type="pct"/>
            <w:vMerge/>
            <w:vAlign w:val="center"/>
          </w:tcPr>
          <w:p w14:paraId="5F0E5DC0" w14:textId="77777777" w:rsidR="003D3E7E" w:rsidRPr="00073736" w:rsidRDefault="003D3E7E" w:rsidP="00000E1A">
            <w:pPr>
              <w:jc w:val="center"/>
              <w:rPr>
                <w:rFonts w:ascii="Avenir Next LT Pro" w:hAnsi="Avenir Next LT Pro" w:cs="Calibri"/>
                <w:sz w:val="20"/>
                <w:szCs w:val="20"/>
              </w:rPr>
            </w:pPr>
          </w:p>
        </w:tc>
        <w:tc>
          <w:tcPr>
            <w:tcW w:w="1372" w:type="pct"/>
            <w:vMerge/>
            <w:vAlign w:val="center"/>
          </w:tcPr>
          <w:p w14:paraId="452F8A75" w14:textId="77777777" w:rsidR="003D3E7E" w:rsidRPr="00073736" w:rsidRDefault="003D3E7E" w:rsidP="00000E1A">
            <w:pPr>
              <w:jc w:val="center"/>
              <w:rPr>
                <w:rFonts w:ascii="Avenir Next LT Pro" w:hAnsi="Avenir Next LT Pro" w:cs="Calibri"/>
                <w:sz w:val="20"/>
                <w:szCs w:val="20"/>
              </w:rPr>
            </w:pPr>
          </w:p>
        </w:tc>
      </w:tr>
    </w:tbl>
    <w:p w14:paraId="1EC16784" w14:textId="3F591677" w:rsidR="005A021C" w:rsidRPr="00073736" w:rsidRDefault="005A021C" w:rsidP="00A57A6B">
      <w:pPr>
        <w:jc w:val="both"/>
        <w:rPr>
          <w:rFonts w:ascii="Avenir Next LT Pro" w:hAnsi="Avenir Next LT Pro" w:cs="Calibri"/>
          <w:bCs/>
          <w:i/>
          <w:iCs/>
          <w:color w:val="303030"/>
          <w:sz w:val="20"/>
          <w:szCs w:val="20"/>
        </w:rPr>
      </w:pPr>
      <w:r w:rsidRPr="00073736">
        <w:rPr>
          <w:rFonts w:ascii="Avenir Next LT Pro" w:hAnsi="Avenir Next LT Pro" w:cs="Calibri"/>
          <w:bCs/>
          <w:i/>
          <w:iCs/>
          <w:color w:val="303030"/>
          <w:sz w:val="20"/>
          <w:szCs w:val="20"/>
        </w:rPr>
        <w:t>NA: No Aplica. No hay Receptores de interés en ecosistemas estratégicos en la zona.</w:t>
      </w:r>
    </w:p>
    <w:p w14:paraId="4274D27D" w14:textId="660FCE88" w:rsidR="00EC7F5B" w:rsidRPr="00073736" w:rsidRDefault="005A021C" w:rsidP="00A57A6B">
      <w:pPr>
        <w:spacing w:after="240"/>
        <w:ind w:left="709" w:hanging="709"/>
        <w:jc w:val="center"/>
        <w:rPr>
          <w:rFonts w:ascii="Avenir Next LT Pro" w:hAnsi="Avenir Next LT Pro" w:cs="Calibri"/>
          <w:bCs/>
          <w:i/>
          <w:iCs/>
          <w:color w:val="303030"/>
          <w:sz w:val="20"/>
          <w:szCs w:val="20"/>
        </w:rPr>
      </w:pPr>
      <w:r w:rsidRPr="00073736">
        <w:rPr>
          <w:rFonts w:ascii="Avenir Next LT Pro" w:hAnsi="Avenir Next LT Pro" w:cs="Calibri"/>
          <w:i/>
          <w:color w:val="303030"/>
          <w:sz w:val="20"/>
        </w:rPr>
        <w:t>Fuente</w:t>
      </w:r>
      <w:r w:rsidR="00EC7F5B" w:rsidRPr="00073736">
        <w:rPr>
          <w:rFonts w:ascii="Avenir Next LT Pro" w:hAnsi="Avenir Next LT Pro" w:cs="Calibri"/>
          <w:i/>
          <w:color w:val="303030"/>
          <w:sz w:val="20"/>
        </w:rPr>
        <w:t>: Datos abiertos de Colombia, 2018 y Áreas importantes para la Conservación de las Aves (AICAs). Instituto de investigación de recursos Biológicos Alexander von Humboldt. Bogotá, D.C., Colombia.2015.</w:t>
      </w:r>
    </w:p>
    <w:p w14:paraId="45DD313A" w14:textId="46D6E1C7" w:rsidR="00510B97" w:rsidRPr="00686E9B" w:rsidRDefault="00510B97" w:rsidP="00510B97">
      <w:pPr>
        <w:ind w:left="709" w:hanging="709"/>
        <w:rPr>
          <w:rFonts w:ascii="Avenir Next LT Pro" w:hAnsi="Avenir Next LT Pro" w:cs="Calibri"/>
          <w:bCs/>
          <w:i/>
          <w:iCs/>
          <w:color w:val="303030"/>
          <w:sz w:val="20"/>
          <w:szCs w:val="20"/>
        </w:rPr>
      </w:pPr>
    </w:p>
    <w:p w14:paraId="74F2B304" w14:textId="0F0B3F16" w:rsidR="00670A6A" w:rsidRPr="00686E9B" w:rsidRDefault="00670A6A" w:rsidP="00670A6A">
      <w:pPr>
        <w:pStyle w:val="Descripcin"/>
        <w:keepNext/>
        <w:spacing w:before="0" w:after="0"/>
        <w:jc w:val="center"/>
        <w:rPr>
          <w:rFonts w:ascii="Avenir Next LT Pro" w:hAnsi="Avenir Next LT Pro"/>
          <w:i/>
          <w:color w:val="303030"/>
          <w:lang w:val="es-CO"/>
        </w:rPr>
      </w:pPr>
      <w:bookmarkStart w:id="195" w:name="_Ref3562090"/>
      <w:bookmarkStart w:id="196" w:name="_Toc16753278"/>
      <w:bookmarkStart w:id="197" w:name="_Toc22108013"/>
      <w:bookmarkStart w:id="198" w:name="_Toc198219834"/>
      <w:r w:rsidRPr="00686E9B">
        <w:rPr>
          <w:rFonts w:ascii="Avenir Next LT Pro" w:hAnsi="Avenir Next LT Pro"/>
          <w:color w:val="303030"/>
          <w:lang w:val="es-CO"/>
        </w:rPr>
        <w:t>{var_22}</w:t>
      </w:r>
      <w:r w:rsidRPr="00686E9B">
        <w:rPr>
          <w:rFonts w:ascii="Avenir Next LT Pro" w:hAnsi="Avenir Next LT Pro"/>
          <w:b w:val="0"/>
          <w:i/>
          <w:color w:val="303030"/>
          <w:lang w:val="es-CO"/>
        </w:rPr>
      </w:r>
      <w:r w:rsidRPr="00686E9B">
        <w:rPr>
          <w:rFonts w:ascii="Avenir Next LT Pro" w:hAnsi="Avenir Next LT Pro"/>
          <w:color w:val="303030"/>
          <w:lang w:val="es-CO"/>
        </w:rPr>
      </w:r>
      <w:r w:rsidRPr="00686E9B">
        <w:rPr>
          <w:rFonts w:ascii="Avenir Next LT Pro" w:hAnsi="Avenir Next LT Pro"/>
          <w:b w:val="0"/>
          <w:i/>
          <w:color w:val="303030"/>
          <w:lang w:val="es-CO"/>
        </w:rPr>
      </w:r>
      <w:r w:rsidR="002F4BBB" w:rsidRPr="00686E9B">
        <w:rPr>
          <w:rFonts w:ascii="Avenir Next LT Pro" w:hAnsi="Avenir Next LT Pro"/>
          <w:noProof/>
          <w:color w:val="303030"/>
          <w:lang w:val="es-CO"/>
        </w:rPr>
      </w:r>
      <w:r w:rsidRPr="00686E9B">
        <w:rPr>
          <w:rFonts w:ascii="Avenir Next LT Pro" w:hAnsi="Avenir Next LT Pro"/>
          <w:b w:val="0"/>
          <w:i/>
          <w:color w:val="303030"/>
          <w:lang w:val="es-CO"/>
        </w:rPr>
      </w:r>
      <w:bookmarkEnd w:id="195"/>
      <w:r w:rsidRPr="00686E9B">
        <w:rPr>
          <w:rFonts w:ascii="Avenir Next LT Pro" w:hAnsi="Avenir Next LT Pro"/>
          <w:color w:val="303030"/>
          <w:lang w:val="es-CO"/>
        </w:rPr>
      </w:r>
      <w:r w:rsidR="007E37BB" w:rsidRPr="00686E9B">
        <w:rPr>
          <w:rFonts w:ascii="Avenir Next LT Pro" w:hAnsi="Avenir Next LT Pro"/>
          <w:color w:val="303030"/>
          <w:lang w:val="es-CO"/>
        </w:rPr>
      </w:r>
      <w:bookmarkEnd w:id="196"/>
      <w:bookmarkEnd w:id="197"/>
      <w:bookmarkEnd w:id="198"/>
    </w:p>
    <w:p w14:paraId="0533FC4A" w14:textId="07F053DB" w:rsidR="00F06204" w:rsidRPr="00686E9B" w:rsidRDefault="00670A6A" w:rsidP="004F1E3D">
      <w:pPr>
        <w:spacing w:after="240"/>
        <w:jc w:val="center"/>
        <w:rPr>
          <w:rFonts w:ascii="Avenir Next LT Pro" w:hAnsi="Avenir Next LT Pro" w:cs="Arial"/>
          <w:i/>
          <w:color w:val="303030"/>
          <w:sz w:val="20"/>
          <w:szCs w:val="20"/>
        </w:rPr>
      </w:pPr>
      <w:r w:rsidRPr="00686E9B">
        <w:rPr>
          <w:rFonts w:ascii="Avenir Next LT Pro" w:hAnsi="Avenir Next LT Pro" w:cs="Arial"/>
          <w:bCs/>
          <w:i/>
          <w:color w:val="303030"/>
          <w:sz w:val="20"/>
          <w:szCs w:val="20"/>
        </w:rPr>
        <w:t>{var_23}</w:t>
      </w:r>
      <w:r w:rsidRPr="00686E9B">
        <w:rPr>
          <w:rFonts w:ascii="Avenir Next LT Pro" w:hAnsi="Avenir Next LT Pro" w:cs="Arial"/>
          <w:b/>
          <w:bCs/>
          <w:i/>
          <w:color w:val="303030"/>
          <w:sz w:val="20"/>
          <w:szCs w:val="20"/>
        </w:rPr>
      </w:r>
      <w:r w:rsidRPr="00686E9B">
        <w:rPr>
          <w:rFonts w:ascii="Avenir Next LT Pro" w:hAnsi="Avenir Next LT Pro" w:cs="Arial"/>
          <w:bCs/>
          <w:i/>
          <w:color w:val="303030"/>
          <w:sz w:val="20"/>
          <w:szCs w:val="20"/>
        </w:rPr>
      </w:r>
      <w:r w:rsidR="006A75FD">
        <w:rPr>
          <w:rFonts w:ascii="Avenir Next LT Pro" w:hAnsi="Avenir Next LT Pro" w:cs="Arial"/>
          <w:bCs/>
          <w:i/>
          <w:color w:val="303030"/>
          <w:sz w:val="20"/>
          <w:szCs w:val="20"/>
        </w:rPr>
      </w:r>
      <w:r w:rsidR="00C60123" w:rsidRPr="00686E9B">
        <w:rPr>
          <w:rFonts w:ascii="Avenir Next LT Pro" w:hAnsi="Avenir Next LT Pro" w:cs="Arial"/>
          <w:bCs/>
          <w:i/>
          <w:color w:val="303030"/>
          <w:sz w:val="20"/>
          <w:szCs w:val="20"/>
        </w:rPr>
      </w:r>
      <w:r w:rsidRPr="00686E9B">
        <w:rPr>
          <w:rFonts w:ascii="Avenir Next LT Pro" w:hAnsi="Avenir Next LT Pro" w:cs="Arial"/>
          <w:bCs/>
          <w:i/>
          <w:color w:val="303030"/>
          <w:sz w:val="20"/>
          <w:szCs w:val="20"/>
        </w:rPr>
      </w:r>
      <w:r w:rsidR="00937D72" w:rsidRPr="00686E9B">
        <w:rPr>
          <w:rFonts w:ascii="Avenir Next LT Pro" w:hAnsi="Avenir Next LT Pro" w:cs="Arial"/>
          <w:i/>
          <w:color w:val="303030"/>
          <w:sz w:val="20"/>
          <w:szCs w:val="20"/>
        </w:rPr>
      </w:r>
      <w:commentRangeStart w:id="199"/>
      <w:r w:rsidR="00937D72" w:rsidRPr="00686E9B">
        <w:rPr>
          <w:rFonts w:ascii="Avenir Next LT Pro" w:hAnsi="Avenir Next LT Pro" w:cs="Arial"/>
          <w:i/>
          <w:color w:val="303030"/>
          <w:sz w:val="20"/>
          <w:szCs w:val="20"/>
        </w:rPr>
      </w:r>
      <w:commentRangeEnd w:id="199"/>
      <w:r w:rsidR="006A75FD">
        <w:rPr>
          <w:rStyle w:val="Refdecomentario"/>
          <w:rFonts w:ascii="Tahoma" w:hAnsi="Tahoma"/>
          <w:szCs w:val="20"/>
          <w:lang w:val="es-MX" w:eastAsia="es-MX"/>
        </w:rPr>
        <w:commentReference w:id="199"/>
      </w:r>
      <w:r w:rsidRPr="00686E9B">
        <w:rPr>
          <w:rFonts w:ascii="Avenir Next LT Pro" w:hAnsi="Avenir Next LT Pro" w:cs="Arial"/>
          <w:i/>
          <w:color w:val="303030"/>
          <w:sz w:val="20"/>
          <w:szCs w:val="20"/>
        </w:rPr>
        <w:t>{var_24}</w:t>
      </w:r>
      <w:r w:rsidR="006A75FD">
        <w:rPr>
          <w:rFonts w:ascii="Avenir Next LT Pro" w:hAnsi="Avenir Next LT Pro" w:cs="Arial"/>
          <w:i/>
          <w:color w:val="303030"/>
          <w:sz w:val="20"/>
          <w:szCs w:val="20"/>
        </w:rPr>
      </w:r>
      <w:r w:rsidR="0003054B" w:rsidRPr="00686E9B">
        <w:rPr>
          <w:rFonts w:ascii="Avenir Next LT Pro" w:hAnsi="Avenir Next LT Pro" w:cs="Arial"/>
          <w:i/>
          <w:color w:val="303030"/>
          <w:sz w:val="20"/>
          <w:szCs w:val="20"/>
        </w:rPr>
      </w:r>
    </w:p>
    <w:p w14:paraId="504AB4DD" w14:textId="4206D0CB" w:rsidR="00CD1EAD" w:rsidRPr="00686E9B" w:rsidRDefault="00CD1EAD" w:rsidP="004F1E3D">
      <w:pPr>
        <w:spacing w:after="240"/>
        <w:jc w:val="center"/>
        <w:rPr>
          <w:rFonts w:ascii="Avenir Next LT Pro" w:hAnsi="Avenir Next LT Pro" w:cs="Arial"/>
          <w:i/>
          <w:color w:val="303030"/>
          <w:sz w:val="20"/>
          <w:szCs w:val="20"/>
        </w:rPr>
      </w:pPr>
      <w:r w:rsidRPr="00686E9B">
        <w:rPr>
          <w:rFonts w:ascii="Avenir Next LT Pro" w:hAnsi="Avenir Next LT Pro" w:cs="Arial"/>
          <w:i/>
          <w:color w:val="303030"/>
          <w:sz w:val="20"/>
          <w:szCs w:val="20"/>
        </w:rPr>
        <w:t>{var_4}</w:t>
      </w:r>
    </w:p>
    <w:p w14:paraId="4D442BA8" w14:textId="4AAA600F" w:rsidR="00B0018D" w:rsidRPr="006A75FD"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0" w:name="_Toc211423087"/>
      <w:bookmarkStart w:id="201" w:name="_Toc215310879"/>
      <w:r w:rsidRPr="006A75FD">
        <w:rPr>
          <w:rFonts w:ascii="Avenir Next LT Pro" w:hAnsi="Avenir Next LT Pro" w:cstheme="minorHAnsi"/>
          <w:bCs w:val="0"/>
          <w:color w:val="303030"/>
          <w:sz w:val="40"/>
          <w:szCs w:val="40"/>
        </w:rPr>
        <w:lastRenderedPageBreak/>
        <w:t>RESULTADOS DE LA MEDICIÓN</w:t>
      </w:r>
      <w:bookmarkEnd w:id="200"/>
      <w:bookmarkEnd w:id="201"/>
    </w:p>
    <w:p w14:paraId="54782B6E" w14:textId="77777777" w:rsidR="00343C8B" w:rsidRPr="006A75FD" w:rsidRDefault="00343C8B" w:rsidP="00343C8B">
      <w:pPr>
        <w:rPr>
          <w:rFonts w:ascii="Avenir Next LT Pro" w:hAnsi="Avenir Next LT Pro"/>
          <w:color w:val="303030"/>
          <w:sz w:val="22"/>
          <w:szCs w:val="22"/>
        </w:rPr>
      </w:pPr>
    </w:p>
    <w:p w14:paraId="742DB049" w14:textId="2CD21605" w:rsidR="00343C8B" w:rsidRPr="006A75FD" w:rsidRDefault="00246B8F" w:rsidP="000134E9">
      <w:pPr>
        <w:pStyle w:val="Ttulo2"/>
        <w:rPr>
          <w:rFonts w:ascii="Avenir Next LT Pro" w:hAnsi="Avenir Next LT Pro"/>
          <w:color w:val="303030"/>
          <w:sz w:val="28"/>
          <w:szCs w:val="28"/>
        </w:rPr>
      </w:pPr>
      <w:bookmarkStart w:id="202" w:name="_Toc211423088"/>
      <w:bookmarkStart w:id="203" w:name="_Toc215310880"/>
      <w:r w:rsidRPr="006A75FD">
        <w:rPr>
          <w:rFonts w:ascii="Avenir Next LT Pro" w:hAnsi="Avenir Next LT Pro"/>
          <w:color w:val="303030"/>
          <w:sz w:val="28"/>
          <w:szCs w:val="28"/>
        </w:rPr>
        <w:t>5</w:t>
      </w:r>
      <w:r w:rsidR="00343C8B" w:rsidRPr="006A75FD">
        <w:rPr>
          <w:rFonts w:ascii="Avenir Next LT Pro" w:hAnsi="Avenir Next LT Pro"/>
          <w:color w:val="303030"/>
          <w:sz w:val="28"/>
          <w:szCs w:val="28"/>
        </w:rPr>
        <w:t>.1 </w:t>
      </w:r>
      <w:r w:rsidR="003A66B2">
        <w:rPr>
          <w:rFonts w:ascii="Avenir Next LT Pro" w:hAnsi="Avenir Next LT Pro"/>
          <w:color w:val="303030"/>
          <w:sz w:val="28"/>
          <w:szCs w:val="28"/>
        </w:rPr>
        <w:t>Normativa utilizada</w:t>
      </w:r>
      <w:bookmarkEnd w:id="202"/>
      <w:bookmarkEnd w:id="203"/>
    </w:p>
    <w:p w14:paraId="2126FD6B" w14:textId="77777777" w:rsidR="00343C8B" w:rsidRPr="006A75FD" w:rsidRDefault="00343C8B" w:rsidP="00343C8B">
      <w:pPr>
        <w:rPr>
          <w:rFonts w:ascii="Avenir Next LT Pro" w:hAnsi="Avenir Next LT Pro"/>
          <w:color w:val="303030"/>
        </w:rPr>
      </w:pPr>
    </w:p>
    <w:p w14:paraId="40F330BF" w14:textId="68CEBD36" w:rsidR="00343C8B" w:rsidRPr="006A75FD" w:rsidRDefault="00E55A4F" w:rsidP="00E06CBD">
      <w:pPr>
        <w:tabs>
          <w:tab w:val="num" w:pos="221"/>
        </w:tabs>
        <w:spacing w:line="360" w:lineRule="auto"/>
        <w:jc w:val="both"/>
        <w:rPr>
          <w:rFonts w:ascii="Avenir Next LT Pro" w:hAnsi="Avenir Next LT Pro" w:cstheme="minorHAnsi"/>
          <w:color w:val="303030"/>
          <w:sz w:val="22"/>
        </w:rPr>
      </w:pPr>
      <w:r w:rsidRPr="006A75FD">
        <w:rPr>
          <w:rFonts w:ascii="Avenir Next LT Pro" w:hAnsi="Avenir Next LT Pro" w:cstheme="minorHAnsi"/>
          <w:color w:val="303030"/>
          <w:sz w:val="22"/>
        </w:rPr>
        <w:t>La legislación colombiana aplicable a los niveles permisibles de ruido intradomiciliario se encuentra especificada en la Resolución 8321 de 1983 del Ministerio de Salud</w:t>
      </w:r>
      <w:r w:rsidR="00343C8B" w:rsidRPr="006A75FD">
        <w:rPr>
          <w:rFonts w:ascii="Avenir Next LT Pro" w:hAnsi="Avenir Next LT Pro" w:cstheme="minorHAnsi"/>
          <w:color w:val="303030"/>
          <w:sz w:val="22"/>
        </w:rPr>
        <w:t>. </w:t>
      </w:r>
    </w:p>
    <w:p w14:paraId="4CA1EF72" w14:textId="3C69024B" w:rsidR="00343C8B" w:rsidRPr="00643EF1" w:rsidRDefault="00246B8F" w:rsidP="000134E9">
      <w:pPr>
        <w:pStyle w:val="Ttulo3"/>
        <w:rPr>
          <w:rFonts w:ascii="Avenir Next LT Pro" w:hAnsi="Avenir Next LT Pro"/>
          <w:color w:val="303030"/>
          <w:sz w:val="24"/>
          <w:szCs w:val="24"/>
          <w:lang w:val="es-CO"/>
        </w:rPr>
      </w:pPr>
      <w:r w:rsidRPr="00643EF1">
        <w:rPr>
          <w:rFonts w:ascii="Avenir Next LT Pro" w:hAnsi="Avenir Next LT Pro"/>
          <w:color w:val="303030"/>
          <w:sz w:val="24"/>
          <w:szCs w:val="24"/>
          <w:lang w:val="es-CO"/>
        </w:rPr>
        <w:t>5</w:t>
      </w:r>
      <w:r w:rsidR="00343C8B" w:rsidRPr="00643EF1">
        <w:rPr>
          <w:rFonts w:ascii="Avenir Next LT Pro" w:hAnsi="Avenir Next LT Pro"/>
          <w:color w:val="303030"/>
          <w:sz w:val="24"/>
          <w:szCs w:val="24"/>
          <w:lang w:val="es-CO"/>
        </w:rPr>
        <w:t>.1.1 </w:t>
      </w:r>
      <w:r w:rsidR="00E55A4F" w:rsidRPr="00643EF1">
        <w:rPr>
          <w:rFonts w:ascii="Avenir Next LT Pro" w:hAnsi="Avenir Next LT Pro"/>
          <w:color w:val="303030"/>
          <w:sz w:val="24"/>
          <w:szCs w:val="24"/>
          <w:lang w:val="es-CO"/>
        </w:rPr>
        <w:t>Ruido intradomiciliario</w:t>
      </w:r>
    </w:p>
    <w:p w14:paraId="7B6BBD01" w14:textId="77777777" w:rsidR="00343C8B" w:rsidRPr="00643EF1" w:rsidRDefault="00343C8B" w:rsidP="00343C8B">
      <w:pPr>
        <w:rPr>
          <w:rFonts w:ascii="Avenir Next LT Pro" w:hAnsi="Avenir Next LT Pro"/>
          <w:color w:val="303030"/>
        </w:rPr>
      </w:pPr>
    </w:p>
    <w:p w14:paraId="7312976D" w14:textId="3DAEB9B7" w:rsidR="0001423F" w:rsidRPr="00643EF1" w:rsidRDefault="00E55A4F" w:rsidP="00DD678B">
      <w:pPr>
        <w:tabs>
          <w:tab w:val="num" w:pos="221"/>
        </w:tabs>
        <w:spacing w:line="360" w:lineRule="auto"/>
        <w:jc w:val="both"/>
        <w:rPr>
          <w:rFonts w:ascii="Avenir Next LT Pro" w:hAnsi="Avenir Next LT Pro" w:cstheme="minorHAnsi"/>
          <w:color w:val="303030"/>
          <w:sz w:val="22"/>
          <w:szCs w:val="22"/>
        </w:rPr>
      </w:pPr>
      <w:r w:rsidRPr="00643EF1">
        <w:rPr>
          <w:rFonts w:ascii="Avenir Next LT Pro" w:hAnsi="Avenir Next LT Pro" w:cstheme="minorHAnsi"/>
          <w:color w:val="303030"/>
          <w:sz w:val="22"/>
          <w:szCs w:val="22"/>
        </w:rPr>
        <w:t>Las mediciones de ruido intradomiciliario y el análisis de datos se realizaron en cumplimiento a la normativa colombiana vigente, Resolución 8321 de 1983 del Ministerio de salud, artículo 17</w:t>
      </w:r>
      <w:r w:rsidR="0001423F" w:rsidRPr="00643EF1">
        <w:rPr>
          <w:rFonts w:ascii="Avenir Next LT Pro" w:hAnsi="Avenir Next LT Pro" w:cstheme="minorHAnsi"/>
          <w:color w:val="303030"/>
          <w:sz w:val="22"/>
          <w:szCs w:val="22"/>
        </w:rPr>
        <w:t>.</w:t>
      </w:r>
    </w:p>
    <w:p w14:paraId="08549EF4" w14:textId="77777777" w:rsidR="0001423F" w:rsidRPr="00686E9B" w:rsidRDefault="0001423F" w:rsidP="00DD678B">
      <w:pPr>
        <w:tabs>
          <w:tab w:val="num" w:pos="221"/>
        </w:tabs>
        <w:spacing w:line="360" w:lineRule="auto"/>
        <w:jc w:val="both"/>
        <w:rPr>
          <w:rFonts w:ascii="Avenir Next LT Pro" w:hAnsi="Avenir Next LT Pro" w:cstheme="minorHAnsi"/>
          <w:color w:val="303030"/>
          <w:sz w:val="22"/>
          <w:szCs w:val="22"/>
        </w:rPr>
      </w:pPr>
    </w:p>
    <w:p w14:paraId="58181A90" w14:textId="563A602E" w:rsidR="00343C8B" w:rsidRPr="00643EF1" w:rsidRDefault="00343C8B" w:rsidP="00343C8B">
      <w:pPr>
        <w:pStyle w:val="Descripcin"/>
        <w:spacing w:before="0" w:after="0"/>
        <w:jc w:val="center"/>
        <w:rPr>
          <w:rFonts w:ascii="Avenir Next LT Pro" w:hAnsi="Avenir Next LT Pro" w:cstheme="minorHAnsi"/>
          <w:color w:val="303030"/>
          <w:szCs w:val="22"/>
          <w:lang w:val="es-CO"/>
        </w:rPr>
      </w:pPr>
      <w:bookmarkStart w:id="204" w:name="_Toc209532339"/>
      <w:r w:rsidRPr="00643EF1">
        <w:rPr>
          <w:rFonts w:ascii="Avenir Next LT Pro" w:hAnsi="Avenir Next LT Pro" w:cstheme="minorHAnsi"/>
          <w:color w:val="303030"/>
          <w:szCs w:val="22"/>
          <w:lang w:val="es-CO"/>
        </w:rPr>
        <w:t>Tabla </w:t>
      </w:r>
      <w:r w:rsidRPr="00643EF1">
        <w:rPr>
          <w:rFonts w:ascii="Avenir Next LT Pro" w:hAnsi="Avenir Next LT Pro" w:cstheme="minorHAnsi"/>
          <w:color w:val="303030"/>
          <w:szCs w:val="22"/>
          <w:lang w:val="es-CO"/>
        </w:rPr>
        <w:fldChar w:fldCharType="begin"/>
      </w:r>
      <w:r w:rsidRPr="00643EF1">
        <w:rPr>
          <w:rFonts w:ascii="Avenir Next LT Pro" w:hAnsi="Avenir Next LT Pro" w:cstheme="minorHAnsi"/>
          <w:color w:val="303030"/>
          <w:szCs w:val="22"/>
          <w:lang w:val="es-CO"/>
        </w:rPr>
        <w:instrText xml:space="preserve"> SEQ Tabla \* ARABIC </w:instrText>
      </w:r>
      <w:r w:rsidRPr="00643EF1">
        <w:rPr>
          <w:rFonts w:ascii="Avenir Next LT Pro" w:hAnsi="Avenir Next LT Pro" w:cstheme="minorHAnsi"/>
          <w:color w:val="303030"/>
          <w:szCs w:val="22"/>
          <w:lang w:val="es-CO"/>
        </w:rPr>
        <w:fldChar w:fldCharType="separate"/>
      </w:r>
      <w:r w:rsidR="002F4BBB" w:rsidRPr="00643EF1">
        <w:rPr>
          <w:rFonts w:ascii="Avenir Next LT Pro" w:hAnsi="Avenir Next LT Pro" w:cstheme="minorHAnsi"/>
          <w:noProof/>
          <w:color w:val="303030"/>
          <w:szCs w:val="22"/>
          <w:lang w:val="es-CO"/>
        </w:rPr>
        <w:t>12</w:t>
      </w:r>
      <w:r w:rsidRPr="00643EF1">
        <w:rPr>
          <w:rFonts w:ascii="Avenir Next LT Pro" w:hAnsi="Avenir Next LT Pro" w:cstheme="minorHAnsi"/>
          <w:color w:val="303030"/>
          <w:szCs w:val="22"/>
          <w:lang w:val="es-CO"/>
        </w:rPr>
        <w:fldChar w:fldCharType="end"/>
      </w:r>
      <w:r w:rsidRPr="00643EF1">
        <w:rPr>
          <w:rFonts w:ascii="Avenir Next LT Pro" w:hAnsi="Avenir Next LT Pro" w:cstheme="minorHAnsi"/>
          <w:color w:val="303030"/>
          <w:szCs w:val="22"/>
          <w:lang w:val="es-CO"/>
        </w:rPr>
        <w:t>. Estándares máximos permisibles</w:t>
      </w:r>
      <w:bookmarkEnd w:id="2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362"/>
        <w:gridCol w:w="2667"/>
        <w:gridCol w:w="2801"/>
      </w:tblGrid>
      <w:tr w:rsidR="00E55A4F" w:rsidRPr="00643EF1" w14:paraId="43AE6EB7" w14:textId="77777777" w:rsidTr="00E55A4F">
        <w:trPr>
          <w:trHeight w:val="20"/>
          <w:jc w:val="center"/>
        </w:trPr>
        <w:tc>
          <w:tcPr>
            <w:tcW w:w="1904" w:type="pct"/>
            <w:vMerge w:val="restart"/>
            <w:noWrap/>
            <w:vAlign w:val="center"/>
            <w:hideMark/>
          </w:tcPr>
          <w:p w14:paraId="1D9FCE9C"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Zonas receptoras</w:t>
            </w:r>
          </w:p>
        </w:tc>
        <w:tc>
          <w:tcPr>
            <w:tcW w:w="3096" w:type="pct"/>
            <w:gridSpan w:val="2"/>
            <w:vAlign w:val="center"/>
            <w:hideMark/>
          </w:tcPr>
          <w:p w14:paraId="16C5F756"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Nivel de presión sonora en dB(A)</w:t>
            </w:r>
          </w:p>
        </w:tc>
      </w:tr>
      <w:tr w:rsidR="00E55A4F" w:rsidRPr="00E17FCF" w14:paraId="7D7B68E0" w14:textId="77777777" w:rsidTr="00E55A4F">
        <w:trPr>
          <w:trHeight w:val="20"/>
          <w:jc w:val="center"/>
        </w:trPr>
        <w:tc>
          <w:tcPr>
            <w:tcW w:w="1904" w:type="pct"/>
            <w:vMerge/>
            <w:vAlign w:val="center"/>
            <w:hideMark/>
          </w:tcPr>
          <w:p w14:paraId="15DA3F78" w14:textId="77777777" w:rsidR="00E55A4F" w:rsidRPr="00643EF1" w:rsidRDefault="00E55A4F" w:rsidP="00BC6757">
            <w:pPr>
              <w:rPr>
                <w:rFonts w:ascii="Avenir Next LT Pro" w:hAnsi="Avenir Next LT Pro" w:cs="Calibri"/>
                <w:b/>
                <w:bCs/>
                <w:color w:val="FFFFFF" w:themeColor="background1"/>
                <w:sz w:val="20"/>
                <w:szCs w:val="20"/>
              </w:rPr>
            </w:pPr>
          </w:p>
        </w:tc>
        <w:tc>
          <w:tcPr>
            <w:tcW w:w="1510" w:type="pct"/>
            <w:noWrap/>
            <w:vAlign w:val="center"/>
            <w:hideMark/>
          </w:tcPr>
          <w:p w14:paraId="70C1A207"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diurno</w:t>
            </w:r>
          </w:p>
          <w:p w14:paraId="4F71D2AA"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7:01 a.m.-9:00 p.m.</w:t>
            </w:r>
          </w:p>
        </w:tc>
        <w:tc>
          <w:tcPr>
            <w:tcW w:w="1586" w:type="pct"/>
            <w:noWrap/>
            <w:vAlign w:val="center"/>
            <w:hideMark/>
          </w:tcPr>
          <w:p w14:paraId="5CABA1CB"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nocturno</w:t>
            </w:r>
          </w:p>
          <w:p w14:paraId="3F6AC103"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9:01 p.m.-7:00 a.m.</w:t>
            </w:r>
          </w:p>
        </w:tc>
      </w:tr>
      <w:tr w:rsidR="00E55A4F" w:rsidRPr="00643EF1" w14:paraId="61A8DBD6" w14:textId="77777777" w:rsidTr="00E55A4F">
        <w:trPr>
          <w:trHeight w:val="20"/>
          <w:jc w:val="center"/>
        </w:trPr>
        <w:tc>
          <w:tcPr>
            <w:tcW w:w="1904" w:type="pct"/>
            <w:vAlign w:val="center"/>
            <w:hideMark/>
          </w:tcPr>
          <w:p w14:paraId="027362F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 residencial</w:t>
            </w:r>
          </w:p>
        </w:tc>
        <w:tc>
          <w:tcPr>
            <w:tcW w:w="1510" w:type="pct"/>
            <w:vAlign w:val="center"/>
            <w:hideMark/>
          </w:tcPr>
          <w:p w14:paraId="1FA7A44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65</w:t>
            </w:r>
          </w:p>
        </w:tc>
        <w:tc>
          <w:tcPr>
            <w:tcW w:w="1586" w:type="pct"/>
            <w:vAlign w:val="center"/>
            <w:hideMark/>
          </w:tcPr>
          <w:p w14:paraId="7D55DA69"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r w:rsidR="00E55A4F" w:rsidRPr="00643EF1" w14:paraId="3D94E837" w14:textId="77777777" w:rsidTr="00E55A4F">
        <w:trPr>
          <w:trHeight w:val="20"/>
          <w:jc w:val="center"/>
        </w:trPr>
        <w:tc>
          <w:tcPr>
            <w:tcW w:w="1904" w:type="pct"/>
            <w:vAlign w:val="center"/>
            <w:hideMark/>
          </w:tcPr>
          <w:p w14:paraId="26069DF3"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{var_92}</w:t>
            </w:r>
          </w:p>
        </w:tc>
        <w:tc>
          <w:tcPr>
            <w:tcW w:w="1510" w:type="pct"/>
            <w:vAlign w:val="center"/>
            <w:hideMark/>
          </w:tcPr>
          <w:p w14:paraId="66E63AC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{var_93}</w:t>
            </w:r>
          </w:p>
        </w:tc>
        <w:tc>
          <w:tcPr>
            <w:tcW w:w="1586" w:type="pct"/>
            <w:vAlign w:val="center"/>
            <w:hideMark/>
          </w:tcPr>
          <w:p w14:paraId="2969094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{var_94}</w:t>
            </w:r>
            <w:commentRangeStart w:id="205"/>
            <w:r w:rsidRPr="00BA3B13">
              <w:rPr>
                <w:rFonts w:ascii="Avenir Next LT Pro" w:hAnsi="Avenir Next LT Pro" w:cs="Calibri"/>
                <w:b/>
                <w:bCs/>
                <w:color w:val="303030"/>
                <w:sz w:val="20"/>
                <w:szCs w:val="20"/>
              </w:rPr>
            </w:r>
            <w:commentRangeEnd w:id="205"/>
            <w:r w:rsidR="00D95546" w:rsidRPr="00BA3B13">
              <w:rPr>
                <w:rStyle w:val="Refdecomentario"/>
                <w:rFonts w:ascii="Tahoma" w:hAnsi="Tahoma"/>
                <w:color w:val="303030"/>
                <w:szCs w:val="20"/>
                <w:lang w:val="es-MX" w:eastAsia="es-MX"/>
              </w:rPr>
              <w:commentReference w:id="205"/>
            </w:r>
          </w:p>
        </w:tc>
      </w:tr>
      <w:tr w:rsidR="00E55A4F" w:rsidRPr="00643EF1" w14:paraId="04B30A6A" w14:textId="77777777" w:rsidTr="00E55A4F">
        <w:trPr>
          <w:trHeight w:val="20"/>
          <w:jc w:val="center"/>
        </w:trPr>
        <w:tc>
          <w:tcPr>
            <w:tcW w:w="1904" w:type="pct"/>
            <w:vAlign w:val="center"/>
            <w:hideMark/>
          </w:tcPr>
          <w:p w14:paraId="149D6B8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III industrial</w:t>
            </w:r>
          </w:p>
        </w:tc>
        <w:tc>
          <w:tcPr>
            <w:tcW w:w="1510" w:type="pct"/>
            <w:vAlign w:val="center"/>
            <w:hideMark/>
          </w:tcPr>
          <w:p w14:paraId="763238C8"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c>
          <w:tcPr>
            <w:tcW w:w="1586" w:type="pct"/>
            <w:vAlign w:val="center"/>
            <w:hideMark/>
          </w:tcPr>
          <w:p w14:paraId="7FB959B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r>
      <w:tr w:rsidR="00E55A4F" w:rsidRPr="00643EF1" w14:paraId="6DE55F35" w14:textId="77777777" w:rsidTr="00E55A4F">
        <w:trPr>
          <w:trHeight w:val="20"/>
          <w:jc w:val="center"/>
        </w:trPr>
        <w:tc>
          <w:tcPr>
            <w:tcW w:w="1904" w:type="pct"/>
            <w:vAlign w:val="center"/>
            <w:hideMark/>
          </w:tcPr>
          <w:p w14:paraId="63A324A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IV de tranquilidad</w:t>
            </w:r>
          </w:p>
        </w:tc>
        <w:tc>
          <w:tcPr>
            <w:tcW w:w="1510" w:type="pct"/>
            <w:vAlign w:val="center"/>
            <w:hideMark/>
          </w:tcPr>
          <w:p w14:paraId="04C1F197"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c>
          <w:tcPr>
            <w:tcW w:w="1586" w:type="pct"/>
            <w:vAlign w:val="center"/>
            <w:hideMark/>
          </w:tcPr>
          <w:p w14:paraId="1F5DD5F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bl>
    <w:p w14:paraId="10898799" w14:textId="719B5DCB" w:rsidR="00A57A6B" w:rsidRPr="00885F07" w:rsidRDefault="00E55A4F" w:rsidP="0001423F">
      <w:pPr>
        <w:jc w:val="center"/>
        <w:rPr>
          <w:rFonts w:ascii="Avenir Next LT Pro" w:hAnsi="Avenir Next LT Pro" w:cstheme="minorHAnsi"/>
          <w:i/>
          <w:color w:val="303030"/>
          <w:sz w:val="20"/>
          <w:szCs w:val="20"/>
        </w:rPr>
      </w:pPr>
      <w:r w:rsidRPr="00885F07">
        <w:rPr>
          <w:rFonts w:ascii="Avenir Next LT Pro" w:hAnsi="Avenir Next LT Pro" w:cstheme="minorHAnsi"/>
          <w:i/>
          <w:color w:val="303030"/>
          <w:sz w:val="20"/>
          <w:szCs w:val="20"/>
        </w:rPr>
        <w:t>Fuente: Resolución 8321 de 1983 del Ministerio de Salud</w:t>
      </w:r>
      <w:r w:rsidR="0001423F" w:rsidRPr="00885F07">
        <w:rPr>
          <w:rFonts w:ascii="Avenir Next LT Pro" w:hAnsi="Avenir Next LT Pro" w:cstheme="minorHAnsi"/>
          <w:i/>
          <w:color w:val="303030"/>
          <w:sz w:val="20"/>
          <w:szCs w:val="20"/>
        </w:rPr>
        <w:t>.</w:t>
      </w:r>
    </w:p>
    <w:p w14:paraId="7135124C" w14:textId="00DD7441" w:rsidR="00A57A6B" w:rsidRPr="00885F07" w:rsidRDefault="00A57A6B">
      <w:pPr>
        <w:rPr>
          <w:rFonts w:ascii="Avenir Next LT Pro" w:hAnsi="Avenir Next LT Pro" w:cstheme="minorHAnsi"/>
          <w:i/>
          <w:color w:val="303030"/>
          <w:sz w:val="20"/>
          <w:szCs w:val="20"/>
        </w:rPr>
      </w:pPr>
    </w:p>
    <w:p w14:paraId="3DA8897E" w14:textId="485C82DB" w:rsidR="00882FAC" w:rsidRPr="00885F07" w:rsidRDefault="00246B8F" w:rsidP="000134E9">
      <w:pPr>
        <w:pStyle w:val="Ttulo2"/>
        <w:rPr>
          <w:rFonts w:ascii="Avenir Next LT Pro" w:hAnsi="Avenir Next LT Pro"/>
          <w:color w:val="303030"/>
          <w:sz w:val="28"/>
          <w:szCs w:val="28"/>
        </w:rPr>
      </w:pPr>
      <w:bookmarkStart w:id="206" w:name="_Toc211423089"/>
      <w:bookmarkStart w:id="207" w:name="_Toc215310881"/>
      <w:r w:rsidRPr="00885F07">
        <w:rPr>
          <w:rFonts w:ascii="Avenir Next LT Pro" w:hAnsi="Avenir Next LT Pro"/>
          <w:color w:val="303030"/>
          <w:sz w:val="28"/>
          <w:szCs w:val="28"/>
        </w:rPr>
        <w:t>5</w:t>
      </w:r>
      <w:r w:rsidR="00343C8B" w:rsidRPr="00885F07">
        <w:rPr>
          <w:rFonts w:ascii="Avenir Next LT Pro" w:hAnsi="Avenir Next LT Pro"/>
          <w:color w:val="303030"/>
          <w:sz w:val="28"/>
          <w:szCs w:val="28"/>
        </w:rPr>
        <w:t>.2</w:t>
      </w:r>
      <w:r w:rsidR="00B3273B" w:rsidRPr="00885F07">
        <w:rPr>
          <w:rFonts w:ascii="Avenir Next LT Pro" w:hAnsi="Avenir Next LT Pro"/>
          <w:color w:val="303030"/>
          <w:sz w:val="28"/>
          <w:szCs w:val="28"/>
        </w:rPr>
        <w:t> </w:t>
      </w:r>
      <w:r w:rsidR="00B0018D" w:rsidRPr="00885F07">
        <w:rPr>
          <w:rFonts w:ascii="Avenir Next LT Pro" w:hAnsi="Avenir Next LT Pro"/>
          <w:color w:val="303030"/>
          <w:sz w:val="28"/>
          <w:szCs w:val="28"/>
        </w:rPr>
        <w:t>Resultados numéricos y </w:t>
      </w:r>
      <w:r w:rsidR="00063E3F" w:rsidRPr="00885F07">
        <w:rPr>
          <w:rFonts w:ascii="Avenir Next LT Pro" w:hAnsi="Avenir Next LT Pro"/>
          <w:color w:val="303030"/>
          <w:sz w:val="28"/>
          <w:szCs w:val="28"/>
        </w:rPr>
        <w:t>comparación</w:t>
      </w:r>
      <w:r w:rsidR="00E55A4F" w:rsidRPr="00885F07">
        <w:rPr>
          <w:rFonts w:ascii="Avenir Next LT Pro" w:hAnsi="Avenir Next LT Pro"/>
          <w:color w:val="303030"/>
          <w:sz w:val="28"/>
          <w:szCs w:val="28"/>
        </w:rPr>
        <w:t> </w:t>
      </w:r>
      <w:r w:rsidR="00063E3F" w:rsidRPr="00885F07">
        <w:rPr>
          <w:rFonts w:ascii="Avenir Next LT Pro" w:hAnsi="Avenir Next LT Pro"/>
          <w:color w:val="303030"/>
          <w:sz w:val="28"/>
          <w:szCs w:val="28"/>
        </w:rPr>
        <w:t>con</w:t>
      </w:r>
      <w:r w:rsidR="00B0018D" w:rsidRPr="00885F07">
        <w:rPr>
          <w:rFonts w:ascii="Avenir Next LT Pro" w:hAnsi="Avenir Next LT Pro"/>
          <w:color w:val="303030"/>
          <w:sz w:val="28"/>
          <w:szCs w:val="28"/>
        </w:rPr>
        <w:t> la normatividad aplicada</w:t>
      </w:r>
      <w:bookmarkEnd w:id="206"/>
      <w:bookmarkEnd w:id="207"/>
    </w:p>
    <w:p w14:paraId="220BC697" w14:textId="77777777" w:rsidR="00856DDF" w:rsidRPr="00686E9B" w:rsidRDefault="00856DDF" w:rsidP="00856DDF">
      <w:pPr>
        <w:rPr/>
      </w:pPr>
    </w:p>
    <w:p w14:paraId="18FF7494" w14:textId="7BBA0AA1" w:rsidR="0056297B" w:rsidRPr="00686E9B" w:rsidRDefault="0056297B" w:rsidP="009950E6">
      <w:pPr>
        <w:pStyle w:val="Ttulo3"/>
        <w:spacing w:line="360" w:lineRule="auto"/>
        <w:jc w:val="both"/>
        <w:rPr>
          <w:rFonts w:ascii="Avenir Next LT Pro" w:hAnsi="Avenir Next LT Pro"/>
          <w:color w:val="303030"/>
          <w:sz w:val="24"/>
          <w:szCs w:val="24"/>
          <w:lang w:val="es-CO"/>
        </w:rPr>
      </w:pPr>
      <w:bookmarkStart w:id="208" w:name="_Toc21682062"/>
      <w:r w:rsidRPr="00686E9B">
        <w:rPr>
          <w:rFonts w:ascii="Avenir Next LT Pro" w:hAnsi="Avenir Next LT Pro"/>
          <w:color w:val="303030"/>
          <w:sz w:val="24"/>
          <w:szCs w:val="24"/>
          <w:lang w:val="es-CO"/>
        </w:rPr>
        <w:t>{var_25}</w:t>
      </w:r>
      <w:bookmarkStart w:id="209" w:name="_Hlk158909177"/>
      <w:r w:rsidR="00E55A4F" w:rsidRPr="00686E9B">
        <w:rPr>
          <w:rFonts w:ascii="Avenir Next LT Pro" w:hAnsi="Avenir Next LT Pro"/>
          <w:color w:val="303030"/>
          <w:sz w:val="24"/>
          <w:szCs w:val="24"/>
          <w:lang w:val="es-CO"/>
        </w:rPr>
      </w:r>
      <w:bookmarkEnd w:id="209"/>
      <w:r w:rsidR="00B87E4B" w:rsidRPr="00686E9B">
        <w:rPr>
          <w:rFonts w:ascii="Avenir Next LT Pro" w:hAnsi="Avenir Next LT Pro"/>
          <w:color w:val="303030"/>
          <w:sz w:val="24"/>
          <w:szCs w:val="24"/>
          <w:lang w:val="es-CO"/>
        </w:rPr>
      </w:r>
      <w:r w:rsidR="000E00CB"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Start w:id="210" w:name="_Hlk158916051"/>
      <w:bookmarkEnd w:id="208"/>
      <w:r w:rsidR="00E55A4F" w:rsidRPr="00686E9B">
        <w:rPr>
          <w:rFonts w:ascii="Avenir Next LT Pro" w:hAnsi="Avenir Next LT Pro"/>
          <w:color w:val="303030"/>
          <w:sz w:val="24"/>
          <w:szCs w:val="24"/>
          <w:lang w:val="es-CO"/>
        </w:rPr>
      </w:r>
      <w:commentRangeStart w:id="211"/>
      <w:r w:rsidR="00E55A4F" w:rsidRPr="00686E9B">
        <w:rPr>
          <w:rFonts w:ascii="Avenir Next LT Pro" w:hAnsi="Avenir Next LT Pro"/>
          <w:color w:val="303030"/>
          <w:sz w:val="24"/>
          <w:szCs w:val="24"/>
          <w:lang w:val="es-CO"/>
        </w:rPr>
      </w:r>
      <w:bookmarkEnd w:id="210"/>
      <w:commentRangeEnd w:id="211"/>
      <w:r w:rsidR="006B6E50">
        <w:rPr>
          <w:rStyle w:val="Refdecomentario"/>
          <w:rFonts w:ascii="Tahoma" w:hAnsi="Tahoma"/>
          <w:b w:val="0"/>
          <w:bCs w:val="0"/>
          <w:szCs w:val="20"/>
          <w:lang w:val="es-MX" w:eastAsia="es-MX"/>
        </w:rPr>
        <w:commentReference w:id="211"/>
      </w:r>
    </w:p>
    <w:p w14:paraId="6526B41E" w14:textId="2B1BA011" w:rsidR="00092ECE" w:rsidRPr="00686E9B" w:rsidRDefault="0056297B" w:rsidP="00092ECE">
      <w:pPr>
        <w:pStyle w:val="Descripcin"/>
        <w:spacing w:before="0" w:after="0"/>
        <w:jc w:val="center"/>
        <w:rPr>
          <w:rFonts w:ascii="Avenir Next LT Pro" w:hAnsi="Avenir Next LT Pro" w:cstheme="minorHAnsi"/>
          <w:color w:val="303030"/>
          <w:lang w:val="es-CO"/>
        </w:rPr>
      </w:pPr>
      <w:bookmarkStart w:id="212" w:name="_Ref535250089"/>
      <w:bookmarkStart w:id="213" w:name="_Toc534961093"/>
      <w:bookmarkStart w:id="214" w:name="_Toc21682146"/>
      <w:bookmarkStart w:id="215" w:name="_Toc209532340"/>
      <w:r w:rsidRPr="00686E9B">
        <w:rPr>
          <w:rFonts w:ascii="Avenir Next LT Pro" w:hAnsi="Avenir Next LT Pro" w:cstheme="minorHAnsi"/>
          <w:color w:val="303030"/>
          <w:lang w:val="es-CO"/>
        </w:rPr>
        <w:t>{var_26}</w:t>
      </w:r>
      <w:r w:rsidRPr="00686E9B">
        <w:rPr>
          <w:rFonts w:ascii="Avenir Next LT Pro" w:hAnsi="Avenir Next LT Pro"/>
          <w:color w:val="303030"/>
          <w:lang w:val="es-CO"/>
        </w:rPr>
      </w:r>
      <w:r w:rsidRPr="00686E9B">
        <w:rPr>
          <w:rFonts w:ascii="Avenir Next LT Pro" w:hAnsi="Avenir Next LT Pro" w:cstheme="minorHAnsi"/>
          <w:color w:val="303030"/>
          <w:lang w:val="es-CO"/>
        </w:rPr>
      </w:r>
      <w:r w:rsidRPr="00686E9B">
        <w:rPr>
          <w:rFonts w:ascii="Avenir Next LT Pro" w:hAnsi="Avenir Next LT Pro"/>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olor w:val="303030"/>
          <w:lang w:val="es-CO"/>
        </w:rPr>
      </w:r>
      <w:bookmarkEnd w:id="212"/>
      <w:r w:rsidRPr="00686E9B">
        <w:rPr>
          <w:rFonts w:ascii="Avenir Next LT Pro" w:hAnsi="Avenir Next LT Pro" w:cstheme="minorHAnsi"/>
          <w:color w:val="303030"/>
          <w:lang w:val="es-CO"/>
        </w:rPr>
      </w:r>
      <w:bookmarkEnd w:id="213"/>
      <w:bookmarkEnd w:id="214"/>
      <w:r w:rsidR="00E55A4F" w:rsidRPr="00686E9B">
        <w:rPr>
          <w:rFonts w:ascii="Avenir Next LT Pro" w:hAnsi="Avenir Next LT Pro" w:cstheme="minorHAnsi"/>
          <w:color w:val="303030"/>
          <w:lang w:val="es-CO"/>
        </w:rPr>
      </w:r>
      <w:r w:rsidR="00856DDF"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Start w:id="216"/>
      <w:r w:rsidR="00D24814"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r w:rsidR="008241D2">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End w:id="216"/>
      <w:r w:rsidR="00883977">
        <w:rPr>
          <w:rStyle w:val="Refdecomentario"/>
          <w:b w:val="0"/>
          <w:bCs w:val="0"/>
        </w:rPr>
        <w:commentReference w:id="216"/>
      </w:r>
      <w:r w:rsidR="000E00CB" w:rsidRPr="00686E9B">
        <w:rPr>
          <w:rFonts w:ascii="Avenir Next LT Pro" w:hAnsi="Avenir Next LT Pro" w:cstheme="minorHAnsi"/>
          <w:color w:val="303030"/>
          <w:lang w:val="es-CO"/>
        </w:rPr>
        <w:t>{var_27}</w:t>
      </w:r>
      <w:bookmarkEnd w:id="215"/>
    </w:p>
    <w:tbl>
      <w:tblPr>
        <w:tblW w:w="5000" w:type="pct"/>
        <w:tblCellMar>
          <w:left w:w="70" w:type="dxa"/>
          <w:right w:w="70" w:type="dxa"/>
        </w:tblCellMar>
        <w:tblLook w:val="04A0" w:firstRow="1" w:lastRow="0" w:firstColumn="1" w:lastColumn="0" w:noHBand="0" w:noVBand="1"/>
      </w:tblPr>
      <w:tblGrid>
        <w:gridCol w:w="1988"/>
        <w:gridCol w:w="3182"/>
        <w:gridCol w:w="1830"/>
        <w:gridCol w:w="1830"/>
      </w:tblGrid>
      <w:tr w:rsidR="00AF21B1" w:rsidRPr="006B6E50" w14:paraId="58628252" w14:textId="77777777" w:rsidTr="00AF21B1">
        <w:trPr>
          <w:trHeight w:val="20"/>
        </w:trPr>
        <w:tc>
          <w:tcPr>
            <w:tcW w:w="5000" w:type="pct"/>
            <w:gridSpan w:val="4"/>
            <w:tcBorders>
              <w:top w:val="single" w:sz="4" w:space="0" w:color="808080"/>
              <w:left w:val="single" w:sz="4" w:space="0" w:color="808080"/>
              <w:bottom w:val="single" w:sz="4" w:space="0" w:color="808080"/>
              <w:right w:val="single" w:sz="4" w:space="0" w:color="808080"/>
            </w:tcBorders>
            <w:noWrap/>
            <w:vAlign w:val="center"/>
            <w:hideMark/>
          </w:tcPr>
          <w:p w14:paraId="08163E59" w14:textId="5D9743B1" w:rsidR="00AF21B1" w:rsidRPr="006B6E50" w:rsidRDefault="00D04C33">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diurno </w:t>
            </w:r>
            <w:r w:rsidRPr="00D04C33">
              <w:rPr>
                <w:rFonts w:ascii="Avenir Next LT Pro" w:hAnsi="Avenir Next LT Pro" w:cs="Calibri"/>
                <w:b/>
                <w:bCs/>
                <w:color w:val="FFFFFF"/>
                <w:sz w:val="20"/>
                <w:szCs w:val="20"/>
              </w:rPr>
              <w:t>- dB (A)</w:t>
            </w:r>
          </w:p>
        </w:tc>
      </w:tr>
      <w:tr w:rsidR="00AF21B1" w:rsidRPr="006B6E50" w14:paraId="7802108E" w14:textId="77777777" w:rsidTr="00AF21B1">
        <w:trPr>
          <w:trHeight w:val="20"/>
        </w:trPr>
        <w:tc>
          <w:tcPr>
            <w:tcW w:w="1126" w:type="pct"/>
            <w:tcBorders>
              <w:top w:val="nil"/>
              <w:left w:val="single" w:sz="4" w:space="0" w:color="808080"/>
              <w:bottom w:val="single" w:sz="4" w:space="0" w:color="808080"/>
              <w:right w:val="single" w:sz="4" w:space="0" w:color="808080"/>
            </w:tcBorders>
            <w:noWrap/>
            <w:vAlign w:val="center"/>
            <w:hideMark/>
          </w:tcPr>
          <w:p w14:paraId="562E6126"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Punto </w:t>
            </w:r>
          </w:p>
        </w:tc>
        <w:tc>
          <w:tcPr>
            <w:tcW w:w="1802" w:type="pct"/>
            <w:tcBorders>
              <w:top w:val="nil"/>
              <w:left w:val="nil"/>
              <w:bottom w:val="single" w:sz="4" w:space="0" w:color="808080"/>
              <w:right w:val="single" w:sz="4" w:space="0" w:color="808080"/>
            </w:tcBorders>
            <w:noWrap/>
            <w:vAlign w:val="center"/>
            <w:hideMark/>
          </w:tcPr>
          <w:p w14:paraId="4C51D515"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LAeq Corr </w:t>
            </w:r>
          </w:p>
        </w:tc>
        <w:tc>
          <w:tcPr>
            <w:tcW w:w="1036" w:type="pct"/>
            <w:tcBorders>
              <w:top w:val="nil"/>
              <w:left w:val="nil"/>
              <w:bottom w:val="single" w:sz="4" w:space="0" w:color="808080"/>
              <w:right w:val="single" w:sz="4" w:space="0" w:color="808080"/>
            </w:tcBorders>
            <w:noWrap/>
            <w:vAlign w:val="center"/>
            <w:hideMark/>
          </w:tcPr>
          <w:p w14:paraId="7A685E24"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Lmax </w:t>
            </w:r>
          </w:p>
        </w:tc>
        <w:tc>
          <w:tcPr>
            <w:tcW w:w="1036" w:type="pct"/>
            <w:tcBorders>
              <w:top w:val="nil"/>
              <w:left w:val="nil"/>
              <w:bottom w:val="single" w:sz="4" w:space="0" w:color="808080"/>
              <w:right w:val="single" w:sz="4" w:space="0" w:color="808080"/>
            </w:tcBorders>
            <w:noWrap/>
            <w:vAlign w:val="center"/>
            <w:hideMark/>
          </w:tcPr>
          <w:p w14:paraId="10F09147"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Lmin </w:t>
            </w:r>
          </w:p>
        </w:tc>
      </w:tr>
      <w:tr w:rsidR="00AF21B1" w:rsidRPr="006B6E50" w14:paraId="49D08A3E" w14:textId="77777777" w:rsidTr="006B6E50">
        <w:trPr>
          <w:trHeight w:val="20"/>
        </w:trPr>
        <w:tc>
          <w:tcPr>
            <w:tcW w:w="1126" w:type="pct"/>
            <w:tcBorders>
              <w:top w:val="nil"/>
              <w:left w:val="single" w:sz="4" w:space="0" w:color="808080"/>
              <w:bottom w:val="single" w:sz="4" w:space="0" w:color="808080"/>
              <w:right w:val="single" w:sz="4" w:space="0" w:color="808080"/>
            </w:tcBorders>
            <w:noWrap/>
            <w:vAlign w:val="bottom"/>
          </w:tcPr>
          <w:p w14:paraId="02420788" w14:textId="4BD05884" w:rsidR="00AF21B1" w:rsidRPr="006B6E50" w:rsidRDefault="00AF21B1">
            <w:pPr>
              <w:jc w:val="center"/>
              <w:rPr>
                <w:rFonts w:ascii="Avenir Next LT Pro" w:hAnsi="Avenir Next LT Pro" w:cs="Calibri"/>
                <w:color w:val="303030"/>
                <w:sz w:val="20"/>
                <w:szCs w:val="20"/>
              </w:rPr>
            </w:pPr>
          </w:p>
        </w:tc>
        <w:tc>
          <w:tcPr>
            <w:tcW w:w="1802" w:type="pct"/>
            <w:tcBorders>
              <w:top w:val="nil"/>
              <w:left w:val="nil"/>
              <w:bottom w:val="single" w:sz="4" w:space="0" w:color="808080"/>
              <w:right w:val="single" w:sz="4" w:space="0" w:color="808080"/>
            </w:tcBorders>
            <w:noWrap/>
            <w:vAlign w:val="center"/>
          </w:tcPr>
          <w:p w14:paraId="3A27AE45" w14:textId="7B3C1A78"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1F5559F3" w14:textId="7F9110BD"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28687155" w14:textId="6F4D3256" w:rsidR="00AF21B1" w:rsidRPr="006B6E50" w:rsidRDefault="00AF21B1">
            <w:pPr>
              <w:jc w:val="center"/>
              <w:rPr>
                <w:rFonts w:ascii="Avenir Next LT Pro" w:hAnsi="Avenir Next LT Pro" w:cs="Calibri"/>
                <w:color w:val="303030"/>
                <w:sz w:val="20"/>
                <w:szCs w:val="20"/>
              </w:rPr>
            </w:pPr>
          </w:p>
        </w:tc>
      </w:tr>
    </w:tbl>
    <w:p w14:paraId="27C8D86A" w14:textId="4A72D42F" w:rsidR="0056297B" w:rsidRPr="006B6E50" w:rsidRDefault="002A64B2" w:rsidP="00143FD4">
      <w:pPr>
        <w:jc w:val="center"/>
        <w:rPr>
          <w:rFonts w:ascii="Avenir Next LT Pro" w:hAnsi="Avenir Next LT Pro" w:cs="Calibri"/>
          <w:i/>
          <w:color w:val="303030"/>
          <w:sz w:val="20"/>
          <w:szCs w:val="20"/>
        </w:rPr>
      </w:pPr>
      <w:r w:rsidRPr="006B6E50">
        <w:rPr>
          <w:rFonts w:ascii="Avenir Next LT Pro" w:hAnsi="Avenir Next LT Pro" w:cs="Calibri"/>
          <w:i/>
          <w:color w:val="303030"/>
          <w:sz w:val="20"/>
          <w:szCs w:val="20"/>
        </w:rPr>
        <w:t>Fuente: ALS ENVIRONMENTAL S.A.S., </w:t>
      </w:r>
      <w:r w:rsidR="00D04C33" w:rsidRPr="00CA5D1D">
        <w:rPr>
          <w:rFonts w:ascii="Avenir Next LT Pro" w:hAnsi="Avenir Next LT Pro" w:cs="Calibri"/>
          <w:i/>
          <w:color w:val="303030"/>
          <w:sz w:val="20"/>
          <w:szCs w:val="20"/>
        </w:rPr>
        <w:t>{fuente_serambiente_s_a_s_1}</w:t>
      </w:r>
      <w:r w:rsidR="00334197" w:rsidRPr="00CA5D1D">
        <w:rPr>
          <w:rFonts w:ascii="Avenir Next LT Pro" w:hAnsi="Avenir Next LT Pro" w:cs="Calibri"/>
          <w:i/>
          <w:color w:val="303030"/>
          <w:sz w:val="20"/>
          <w:szCs w:val="20"/>
        </w:rPr>
      </w:r>
    </w:p>
    <w:p w14:paraId="6B6363AE" w14:textId="77777777" w:rsidR="007E37BB" w:rsidRPr="006B6E50" w:rsidRDefault="007E37BB" w:rsidP="006B1FEB">
      <w:pPr>
        <w:jc w:val="center"/>
        <w:rPr>
          <w:rFonts w:ascii="Avenir Next LT Pro" w:hAnsi="Avenir Next LT Pro"/>
          <w:noProof/>
          <w:color w:val="303030"/>
        </w:rPr>
      </w:pPr>
    </w:p>
    <w:p w14:paraId="64A1CBBE" w14:textId="68998826" w:rsidR="0056297B" w:rsidRPr="006B6E50" w:rsidRDefault="0056297B" w:rsidP="0056297B">
      <w:pPr>
        <w:spacing w:after="240" w:line="360" w:lineRule="auto"/>
        <w:jc w:val="both"/>
        <w:rPr>
          <w:rFonts w:ascii="Avenir Next LT Pro" w:eastAsia="MS Mincho" w:hAnsi="Avenir Next LT Pro"/>
          <w:color w:val="303030"/>
          <w:sz w:val="22"/>
          <w:szCs w:val="22"/>
        </w:rPr>
      </w:pPr>
      <w:r w:rsidRPr="006B6E50">
        <w:rPr>
          <w:rFonts w:ascii="Avenir Next LT Pro" w:eastAsia="MS Mincho" w:hAnsi="Avenir Next LT Pro"/>
          <w:color w:val="303030"/>
          <w:sz w:val="22"/>
          <w:szCs w:val="22"/>
        </w:rPr>
        <w:t>En la </w:t>
      </w:r>
      <w:r w:rsidRPr="006B6E50">
        <w:rPr>
          <w:rFonts w:ascii="Avenir Next LT Pro" w:eastAsia="MS Mincho" w:hAnsi="Avenir Next LT Pro"/>
          <w:b/>
          <w:color w:val="303030"/>
          <w:sz w:val="22"/>
          <w:szCs w:val="22"/>
        </w:rPr>
        <w:fldChar w:fldCharType="begin"/>
      </w:r>
      <w:r w:rsidRPr="006B6E50">
        <w:rPr>
          <w:rFonts w:ascii="Avenir Next LT Pro" w:eastAsia="MS Mincho" w:hAnsi="Avenir Next LT Pro"/>
          <w:b/>
          <w:color w:val="303030"/>
          <w:sz w:val="22"/>
          <w:szCs w:val="22"/>
        </w:rPr>
        <w:instrText xml:space="preserve"> REF _Ref534958088 \h  \* MERGEFORMAT </w:instrText>
      </w:r>
      <w:r w:rsidRPr="006B6E50">
        <w:rPr>
          <w:rFonts w:ascii="Avenir Next LT Pro" w:eastAsia="MS Mincho" w:hAnsi="Avenir Next LT Pro"/>
          <w:b/>
          <w:color w:val="303030"/>
          <w:sz w:val="22"/>
          <w:szCs w:val="22"/>
        </w:rPr>
      </w:r>
      <w:r w:rsidRPr="006B6E50">
        <w:rPr>
          <w:rFonts w:ascii="Avenir Next LT Pro" w:eastAsia="MS Mincho" w:hAnsi="Avenir Next LT Pro"/>
          <w:b/>
          <w:color w:val="303030"/>
          <w:sz w:val="22"/>
          <w:szCs w:val="22"/>
        </w:rPr>
        <w:fldChar w:fldCharType="separate"/>
      </w:r>
      <w:r w:rsidR="002F4BBB" w:rsidRPr="006B6E50">
        <w:rPr>
          <w:rFonts w:ascii="Avenir Next LT Pro" w:hAnsi="Avenir Next LT Pro"/>
          <w:b/>
          <w:color w:val="303030"/>
          <w:sz w:val="22"/>
          <w:szCs w:val="22"/>
        </w:rPr>
        <w:t>Gráfica </w:t>
      </w:r>
      <w:r w:rsidR="002F4BBB" w:rsidRPr="006B6E50">
        <w:rPr>
          <w:rFonts w:ascii="Avenir Next LT Pro" w:hAnsi="Avenir Next LT Pro"/>
          <w:b/>
          <w:noProof/>
          <w:color w:val="303030"/>
          <w:sz w:val="22"/>
          <w:szCs w:val="22"/>
        </w:rPr>
        <w:t>1</w:t>
      </w:r>
      <w:r w:rsidRPr="006B6E50">
        <w:rPr>
          <w:rFonts w:ascii="Avenir Next LT Pro" w:eastAsia="MS Mincho" w:hAnsi="Avenir Next LT Pro"/>
          <w:b/>
          <w:color w:val="303030"/>
          <w:sz w:val="22"/>
          <w:szCs w:val="22"/>
        </w:rPr>
        <w:fldChar w:fldCharType="end"/>
      </w:r>
      <w:r w:rsidRPr="006B6E50">
        <w:rPr>
          <w:rFonts w:ascii="Avenir Next LT Pro" w:eastAsia="MS Mincho" w:hAnsi="Avenir Next LT Pro"/>
          <w:bCs/>
          <w:color w:val="303030"/>
          <w:sz w:val="22"/>
          <w:szCs w:val="22"/>
        </w:rPr>
        <w:t>,</w:t>
      </w:r>
      <w:r w:rsidRPr="006B6E50">
        <w:rPr>
          <w:rFonts w:ascii="Avenir Next LT Pro" w:eastAsia="MS Mincho" w:hAnsi="Avenir Next LT Pro"/>
          <w:color w:val="303030"/>
          <w:sz w:val="22"/>
          <w:szCs w:val="22"/>
        </w:rPr>
        <w:t> se </w:t>
      </w:r>
      <w:r w:rsidR="00856DDF" w:rsidRPr="006B6E50">
        <w:rPr>
          <w:rFonts w:ascii="Avenir Next LT Pro" w:eastAsia="MS Mincho" w:hAnsi="Avenir Next LT Pro"/>
          <w:color w:val="303030"/>
          <w:sz w:val="22"/>
          <w:szCs w:val="22"/>
        </w:rPr>
        <w:t>presentan los resultados obtenidos para el horario diurno </w:t>
      </w:r>
      <w:r w:rsidR="00DA7C68" w:rsidRPr="006B6E50">
        <w:rPr>
          <w:rFonts w:ascii="Avenir Next LT Pro" w:eastAsia="MS Mincho" w:hAnsi="Avenir Next LT Pro"/>
          <w:color w:val="303030"/>
          <w:sz w:val="22"/>
          <w:szCs w:val="22"/>
        </w:rPr>
        <w:t>con planta apagada.</w:t>
      </w:r>
      <w:r w:rsidR="00856DDF" w:rsidRPr="006B6E50">
        <w:rPr>
          <w:rFonts w:ascii="Avenir Next LT Pro" w:eastAsia="MS Mincho" w:hAnsi="Avenir Next LT Pro"/>
          <w:color w:val="303030"/>
          <w:sz w:val="22"/>
          <w:szCs w:val="22"/>
        </w:rPr>
        <w:t> </w:t>
      </w:r>
    </w:p>
    <w:p w14:paraId="235582FA" w14:textId="29E91BA4" w:rsidR="001C1B48" w:rsidRPr="00686E9B" w:rsidRDefault="001C1B48" w:rsidP="00374170">
      <w:pPr>
        <w:pStyle w:val="Sinespaciado"/>
        <w:spacing w:line="276" w:lineRule="auto"/>
        <w:jc w:val="center"/>
        <w:rPr>
          <w:rFonts w:eastAsia="MS Mincho"/>
        </w:rPr>
      </w:pPr>
    </w:p>
    <w:p w14:paraId="0AB669BF" w14:textId="32066F0E" w:rsidR="0056297B" w:rsidRPr="00686E9B" w:rsidRDefault="0056297B" w:rsidP="0056297B">
      <w:pPr>
        <w:pStyle w:val="Descripcin"/>
        <w:spacing w:before="0" w:after="0"/>
        <w:jc w:val="center"/>
        <w:rPr>
          <w:rFonts w:ascii="Avenir Next LT Pro" w:hAnsi="Avenir Next LT Pro"/>
          <w:noProof/>
          <w:color w:val="303030"/>
          <w:lang w:val="es-CO" w:eastAsia="es-CO"/>
        </w:rPr>
      </w:pPr>
      <w:bookmarkStart w:id="217" w:name="_Ref534958088"/>
      <w:bookmarkStart w:id="218" w:name="Grafica1"/>
      <w:bookmarkStart w:id="219" w:name="_Toc21442013"/>
      <w:bookmarkStart w:id="220" w:name="_Toc198219766"/>
      <w:r w:rsidRPr="00686E9B">
        <w:rPr>
          <w:rFonts w:ascii="Avenir Next LT Pro" w:hAnsi="Avenir Next LT Pro"/>
          <w:color w:val="303030"/>
          <w:lang w:val="es-CO"/>
        </w:rPr>
        <w:t>{var_28}</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17"/>
      <w:bookmarkEnd w:id="218"/>
      <w:r w:rsidRPr="00686E9B">
        <w:rPr>
          <w:rFonts w:ascii="Avenir Next LT Pro" w:hAnsi="Avenir Next LT Pro"/>
          <w:color w:val="303030"/>
          <w:lang w:val="es-CO"/>
        </w:rPr>
      </w:r>
      <w:bookmarkEnd w:id="21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856DDF" w:rsidRPr="00686E9B">
        <w:rPr>
          <w:rFonts w:ascii="Avenir Next LT Pro" w:hAnsi="Avenir Next LT Pro"/>
          <w:color w:val="303030"/>
          <w:lang w:val="es-CO"/>
        </w:rPr>
      </w:r>
      <w:r w:rsidR="001C1B48" w:rsidRPr="00686E9B">
        <w:rPr>
          <w:rFonts w:ascii="Avenir Next LT Pro" w:hAnsi="Avenir Next LT Pro"/>
          <w:color w:val="303030"/>
          <w:lang w:val="es-CO"/>
        </w:rPr>
      </w:r>
      <w:commentRangeStart w:id="221"/>
      <w:r w:rsidR="001C1B48" w:rsidRPr="00686E9B">
        <w:rPr>
          <w:rFonts w:ascii="Avenir Next LT Pro" w:hAnsi="Avenir Next LT Pro"/>
          <w:color w:val="303030"/>
          <w:lang w:val="es-CO"/>
        </w:rPr>
      </w:r>
      <w:commentRangeEnd w:id="221"/>
      <w:r w:rsidR="007D22A1">
        <w:rPr>
          <w:rStyle w:val="Refdecomentario"/>
          <w:b w:val="0"/>
          <w:bCs w:val="0"/>
        </w:rPr>
        <w:commentReference w:id="221"/>
      </w:r>
      <w:bookmarkEnd w:id="220"/>
    </w:p>
    <w:p w14:paraId="13038919" w14:textId="12A493FB" w:rsidR="0056297B" w:rsidRPr="00686E9B" w:rsidRDefault="0056297B" w:rsidP="0056297B">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{var_29}</w:t>
      </w:r>
      <w:r w:rsidR="002A64B2" w:rsidRPr="00686E9B">
        <w:rPr>
          <w:rFonts w:ascii="Avenir Next LT Pro" w:hAnsi="Avenir Next LT Pro" w:cs="Calibri"/>
          <w:i/>
          <w:color w:val="303030"/>
          <w:sz w:val="20"/>
          <w:szCs w:val="20"/>
        </w:rPr>
      </w:r>
      <w:r w:rsidR="00D04C33">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09AF4D37" w14:textId="77777777" w:rsidR="0056297B" w:rsidRPr="00686E9B" w:rsidRDefault="0056297B" w:rsidP="0056297B">
      <w:pPr>
        <w:jc w:val="center"/>
        <w:rPr>
          <w:rFonts w:ascii="Avenir Next LT Pro" w:hAnsi="Avenir Next LT Pro" w:cs="Calibri"/>
          <w:i/>
          <w:color w:val="303030"/>
          <w:sz w:val="20"/>
          <w:szCs w:val="20"/>
        </w:rPr>
      </w:pPr>
    </w:p>
    <w:p w14:paraId="24AE5516" w14:textId="73376FAF" w:rsidR="0056297B" w:rsidRPr="00686E9B" w:rsidRDefault="0056297B" w:rsidP="00B70329">
      <w:pPr>
        <w:pStyle w:val="Ttulo3"/>
        <w:spacing w:line="360" w:lineRule="auto"/>
        <w:jc w:val="both"/>
        <w:rPr>
          <w:rFonts w:ascii="Avenir Next LT Pro" w:hAnsi="Avenir Next LT Pro"/>
          <w:color w:val="303030"/>
          <w:sz w:val="24"/>
          <w:szCs w:val="24"/>
          <w:lang w:val="es-CO"/>
        </w:rPr>
      </w:pPr>
      <w:bookmarkStart w:id="222" w:name="_Toc21682063"/>
      <w:r w:rsidRPr="00686E9B">
        <w:rPr>
          <w:rFonts w:ascii="Avenir Next LT Pro" w:hAnsi="Avenir Next LT Pro"/>
          <w:color w:val="303030"/>
          <w:sz w:val="24"/>
          <w:szCs w:val="24"/>
          <w:lang w:val="es-CO"/>
        </w:rPr>
        <w:t>{var_30}</w:t>
      </w:r>
      <w:r w:rsidR="00E55A4F" w:rsidRPr="00686E9B">
        <w:rPr>
          <w:rFonts w:ascii="Avenir Next LT Pro" w:hAnsi="Avenir Next LT Pro"/>
          <w:color w:val="303030"/>
          <w:sz w:val="24"/>
          <w:szCs w:val="24"/>
          <w:lang w:val="es-CO"/>
        </w:rPr>
      </w:r>
      <w:r w:rsidR="00856DDF" w:rsidRPr="00686E9B">
        <w:rPr>
          <w:rFonts w:ascii="Avenir Next LT Pro" w:hAnsi="Avenir Next LT Pro"/>
          <w:color w:val="303030"/>
          <w:sz w:val="24"/>
          <w:szCs w:val="24"/>
          <w:lang w:val="es-CO"/>
        </w:rPr>
      </w:r>
      <w:r w:rsidR="00EB25DA" w:rsidRPr="00686E9B">
        <w:rPr>
          <w:rFonts w:ascii="Avenir Next LT Pro" w:hAnsi="Avenir Next LT Pro"/>
          <w:color w:val="303030"/>
          <w:sz w:val="24"/>
          <w:szCs w:val="24"/>
          <w:lang w:val="es-CO"/>
        </w:rPr>
      </w:r>
      <w:r w:rsidR="00446111"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End w:id="222"/>
      <w:r w:rsidR="00E55A4F" w:rsidRPr="00686E9B">
        <w:rPr>
          <w:rFonts w:ascii="Avenir Next LT Pro" w:hAnsi="Avenir Next LT Pro"/>
          <w:color w:val="303030"/>
          <w:sz w:val="24"/>
          <w:szCs w:val="24"/>
          <w:lang w:val="es-CO"/>
        </w:rPr>
      </w:r>
    </w:p>
    <w:p w14:paraId="4F02F05A" w14:textId="02678092" w:rsidR="0056297B" w:rsidRPr="00686E9B" w:rsidRDefault="0056297B" w:rsidP="0056297B">
      <w:pPr>
        <w:pStyle w:val="Descripcin"/>
        <w:spacing w:before="0" w:after="0"/>
        <w:jc w:val="center"/>
        <w:rPr>
          <w:rFonts w:ascii="Avenir Next LT Pro" w:hAnsi="Avenir Next LT Pro" w:cstheme="minorHAnsi"/>
          <w:color w:val="303030"/>
          <w:szCs w:val="22"/>
          <w:lang w:val="es-CO"/>
        </w:rPr>
      </w:pPr>
      <w:bookmarkStart w:id="223" w:name="_Ref534957796"/>
      <w:bookmarkStart w:id="224" w:name="_Toc534961094"/>
      <w:bookmarkStart w:id="225" w:name="_Toc21682147"/>
      <w:bookmarkStart w:id="226" w:name="_Toc209532341"/>
      <w:r w:rsidRPr="00686E9B">
        <w:rPr>
          <w:rFonts w:ascii="Avenir Next LT Pro" w:hAnsi="Avenir Next LT Pro" w:cstheme="minorHAnsi"/>
          <w:color w:val="303030"/>
          <w:szCs w:val="22"/>
          <w:lang w:val="es-CO"/>
        </w:rPr>
        <w:t>{var_31}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223"/>
      <w:r w:rsidRPr="00686E9B">
        <w:rPr>
          <w:rFonts w:ascii="Avenir Next LT Pro" w:hAnsi="Avenir Next LT Pro" w:cstheme="minorHAnsi"/>
          <w:color w:val="303030"/>
          <w:szCs w:val="22"/>
          <w:lang w:val="es-CO"/>
        </w:rPr>
      </w:r>
      <w:bookmarkEnd w:id="224"/>
      <w:bookmarkEnd w:id="225"/>
      <w:r w:rsidR="00E55A4F" w:rsidRPr="00686E9B">
        <w:rPr>
          <w:rFonts w:ascii="Avenir Next LT Pro" w:hAnsi="Avenir Next LT Pro" w:cstheme="minorHAnsi"/>
          <w:color w:val="303030"/>
          <w:szCs w:val="22"/>
          <w:lang w:val="es-CO"/>
        </w:rPr>
      </w:r>
      <w:r w:rsidR="00856DDF" w:rsidRPr="00686E9B">
        <w:rPr>
          <w:rFonts w:ascii="Avenir Next LT Pro" w:hAnsi="Avenir Next LT Pro" w:cstheme="minorHAnsi"/>
          <w:color w:val="303030"/>
          <w:szCs w:val="22"/>
          <w:lang w:val="es-CO"/>
        </w:rPr>
      </w:r>
      <w:bookmarkEnd w:id="2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3"/>
        <w:gridCol w:w="2868"/>
        <w:gridCol w:w="1619"/>
        <w:gridCol w:w="1621"/>
        <w:gridCol w:w="1309"/>
      </w:tblGrid>
      <w:tr w:rsidR="00EB25DA" w:rsidRPr="00D04C33" w14:paraId="65E4E57A" w14:textId="77777777" w:rsidTr="00D4704F">
        <w:trPr>
          <w:trHeight w:val="20"/>
        </w:trPr>
        <w:tc>
          <w:tcPr>
            <w:tcW w:w="5000" w:type="pct"/>
            <w:gridSpan w:val="5"/>
          </w:tcPr>
          <w:p w14:paraId="5FEB6DEC" w14:textId="0CCCD14A"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w:t>
            </w:r>
            <w:r w:rsidR="00EB25DA" w:rsidRPr="00D04C33">
              <w:rPr>
                <w:rFonts w:ascii="Avenir Next LT Pro" w:hAnsi="Avenir Next LT Pro" w:cs="Calibri"/>
                <w:b/>
                <w:bCs/>
                <w:color w:val="FFFFFF"/>
                <w:sz w:val="20"/>
                <w:szCs w:val="20"/>
              </w:rPr>
              <w:t> Nocturno- dB (A)</w:t>
            </w:r>
          </w:p>
        </w:tc>
      </w:tr>
      <w:tr w:rsidR="00EB25DA" w:rsidRPr="00D04C33" w14:paraId="1AE88B75" w14:textId="77777777" w:rsidTr="00A57A6B">
        <w:trPr>
          <w:trHeight w:val="20"/>
        </w:trPr>
        <w:tc>
          <w:tcPr>
            <w:tcW w:w="800" w:type="pct"/>
            <w:noWrap/>
            <w:vAlign w:val="center"/>
            <w:hideMark/>
          </w:tcPr>
          <w:p w14:paraId="194464FF"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Punto</w:t>
            </w:r>
          </w:p>
        </w:tc>
        <w:tc>
          <w:tcPr>
            <w:tcW w:w="1624" w:type="pct"/>
            <w:vAlign w:val="center"/>
          </w:tcPr>
          <w:p w14:paraId="6FE33EC9"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Hora de inicio de medición</w:t>
            </w:r>
          </w:p>
        </w:tc>
        <w:tc>
          <w:tcPr>
            <w:tcW w:w="917" w:type="pct"/>
            <w:noWrap/>
            <w:vAlign w:val="center"/>
            <w:hideMark/>
          </w:tcPr>
          <w:p w14:paraId="7BEC8F0A" w14:textId="77C990D2"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Emisión</w:t>
            </w:r>
          </w:p>
        </w:tc>
        <w:tc>
          <w:tcPr>
            <w:tcW w:w="918" w:type="pct"/>
            <w:noWrap/>
            <w:vAlign w:val="center"/>
            <w:hideMark/>
          </w:tcPr>
          <w:p w14:paraId="3D3873BC"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Lmax</w:t>
            </w:r>
          </w:p>
        </w:tc>
        <w:tc>
          <w:tcPr>
            <w:tcW w:w="741" w:type="pct"/>
            <w:noWrap/>
            <w:vAlign w:val="center"/>
            <w:hideMark/>
          </w:tcPr>
          <w:p w14:paraId="39BCCBF0"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Lmin</w:t>
            </w:r>
          </w:p>
        </w:tc>
      </w:tr>
      <w:tr w:rsidR="005F55ED" w:rsidRPr="00D04C33" w14:paraId="43866966" w14:textId="77777777" w:rsidTr="00374170">
        <w:trPr>
          <w:trHeight w:val="20"/>
        </w:trPr>
        <w:tc>
          <w:tcPr>
            <w:tcW w:w="800" w:type="pct"/>
            <w:noWrap/>
            <w:vAlign w:val="bottom"/>
          </w:tcPr>
          <w:p w14:paraId="663AD61A" w14:textId="2D84C239" w:rsidR="005F55ED" w:rsidRPr="00D04C33" w:rsidRDefault="005F55ED" w:rsidP="005F55ED">
            <w:pPr>
              <w:jc w:val="center"/>
              <w:rPr>
                <w:rFonts w:ascii="Avenir Next LT Pro" w:hAnsi="Avenir Next LT Pro" w:cs="Calibri"/>
                <w:color w:val="303030"/>
                <w:sz w:val="20"/>
                <w:szCs w:val="20"/>
              </w:rPr>
            </w:pPr>
          </w:p>
        </w:tc>
        <w:tc>
          <w:tcPr>
            <w:tcW w:w="1624" w:type="pct"/>
            <w:vAlign w:val="bottom"/>
          </w:tcPr>
          <w:p w14:paraId="7A349209" w14:textId="56950244" w:rsidR="00374170" w:rsidRPr="00D04C33" w:rsidRDefault="00374170" w:rsidP="00374170">
            <w:pPr>
              <w:jc w:val="center"/>
              <w:rPr>
                <w:rFonts w:ascii="Avenir Next LT Pro" w:hAnsi="Avenir Next LT Pro" w:cs="Calibri"/>
                <w:color w:val="303030"/>
                <w:sz w:val="20"/>
                <w:szCs w:val="20"/>
              </w:rPr>
            </w:pPr>
          </w:p>
        </w:tc>
        <w:tc>
          <w:tcPr>
            <w:tcW w:w="917" w:type="pct"/>
            <w:noWrap/>
            <w:vAlign w:val="center"/>
          </w:tcPr>
          <w:p w14:paraId="4DD3675E" w14:textId="19C93222" w:rsidR="005F55ED" w:rsidRPr="00D04C33" w:rsidRDefault="005F55ED" w:rsidP="005F55ED">
            <w:pPr>
              <w:jc w:val="center"/>
              <w:rPr>
                <w:rFonts w:ascii="Avenir Next LT Pro" w:hAnsi="Avenir Next LT Pro" w:cs="Calibri"/>
                <w:color w:val="303030"/>
                <w:sz w:val="20"/>
                <w:szCs w:val="20"/>
              </w:rPr>
            </w:pPr>
          </w:p>
        </w:tc>
        <w:tc>
          <w:tcPr>
            <w:tcW w:w="918" w:type="pct"/>
            <w:noWrap/>
            <w:vAlign w:val="center"/>
          </w:tcPr>
          <w:p w14:paraId="423163FB" w14:textId="3F903189" w:rsidR="005F55ED" w:rsidRPr="00D04C33" w:rsidRDefault="005F55ED" w:rsidP="005F55ED">
            <w:pPr>
              <w:jc w:val="center"/>
              <w:rPr>
                <w:rFonts w:ascii="Avenir Next LT Pro" w:hAnsi="Avenir Next LT Pro" w:cs="Calibri"/>
                <w:color w:val="303030"/>
                <w:sz w:val="20"/>
                <w:szCs w:val="20"/>
              </w:rPr>
            </w:pPr>
          </w:p>
        </w:tc>
        <w:tc>
          <w:tcPr>
            <w:tcW w:w="741" w:type="pct"/>
            <w:noWrap/>
            <w:vAlign w:val="center"/>
          </w:tcPr>
          <w:p w14:paraId="7BD55E0F" w14:textId="0B6868FC" w:rsidR="005F55ED" w:rsidRPr="00D04C33" w:rsidRDefault="005F55ED" w:rsidP="005F55ED">
            <w:pPr>
              <w:jc w:val="center"/>
              <w:rPr>
                <w:rFonts w:ascii="Avenir Next LT Pro" w:hAnsi="Avenir Next LT Pro" w:cs="Calibri"/>
                <w:color w:val="303030"/>
                <w:sz w:val="20"/>
                <w:szCs w:val="20"/>
              </w:rPr>
            </w:pPr>
          </w:p>
        </w:tc>
      </w:tr>
    </w:tbl>
    <w:p w14:paraId="45EF70C3" w14:textId="5717A71E" w:rsidR="0056297B" w:rsidRPr="00D04C33" w:rsidRDefault="002A64B2" w:rsidP="002D5FF2">
      <w:pPr>
        <w:pStyle w:val="Descripcin"/>
        <w:spacing w:before="0" w:after="0"/>
        <w:jc w:val="center"/>
        <w:rPr>
          <w:rFonts w:ascii="Avenir Next LT Pro" w:hAnsi="Avenir Next LT Pro" w:cs="Calibri"/>
          <w:b w:val="0"/>
          <w:i/>
          <w:color w:val="303030"/>
          <w:lang w:val="es-CO"/>
        </w:rPr>
      </w:pPr>
      <w:r w:rsidRPr="00D04C33">
        <w:rPr>
          <w:rFonts w:ascii="Avenir Next LT Pro" w:hAnsi="Avenir Next LT Pro" w:cs="Calibri"/>
          <w:b w:val="0"/>
          <w:i/>
          <w:color w:val="303030"/>
          <w:lang w:val="es-CO"/>
        </w:rPr>
        <w:t>Fuente: ALS ENVIRONMENTAL S.A.S., </w:t>
      </w:r>
      <w:r w:rsidR="00D04C33" w:rsidRPr="00CA5D1D">
        <w:rPr>
          <w:rFonts w:ascii="Avenir Next LT Pro" w:hAnsi="Avenir Next LT Pro" w:cs="Calibri"/>
          <w:b w:val="0"/>
          <w:i/>
          <w:color w:val="303030"/>
          <w:lang w:val="es-CO"/>
        </w:rPr>
        <w:t>{fuente_serambiente_s_a_s_1}</w:t>
      </w:r>
      <w:r w:rsidR="00334197" w:rsidRPr="00CA5D1D">
        <w:rPr>
          <w:rFonts w:ascii="Avenir Next LT Pro" w:hAnsi="Avenir Next LT Pro" w:cs="Calibri"/>
          <w:b w:val="0"/>
          <w:i/>
          <w:color w:val="303030"/>
          <w:lang w:val="es-CO"/>
        </w:rPr>
      </w:r>
    </w:p>
    <w:p w14:paraId="0DC5CDFF" w14:textId="77777777" w:rsidR="0056297B" w:rsidRPr="00D04C33" w:rsidRDefault="0056297B" w:rsidP="0056297B">
      <w:pPr>
        <w:rPr>
          <w:rFonts w:ascii="Avenir Next LT Pro" w:hAnsi="Avenir Next LT Pro"/>
          <w:color w:val="303030"/>
          <w:lang w:eastAsia="es-MX"/>
        </w:rPr>
      </w:pPr>
    </w:p>
    <w:p w14:paraId="787C6B5A" w14:textId="4F5A2A99" w:rsidR="0056297B" w:rsidRPr="00D04C33" w:rsidRDefault="0056297B" w:rsidP="00374170">
      <w:pPr>
        <w:spacing w:after="240" w:line="360" w:lineRule="auto"/>
        <w:jc w:val="both"/>
        <w:rPr>
          <w:rFonts w:ascii="Avenir Next LT Pro" w:eastAsia="MS Mincho" w:hAnsi="Avenir Next LT Pro"/>
          <w:color w:val="303030"/>
          <w:sz w:val="22"/>
          <w:szCs w:val="22"/>
        </w:rPr>
      </w:pPr>
      <w:r w:rsidRPr="00D04C33">
        <w:rPr>
          <w:rFonts w:ascii="Avenir Next LT Pro" w:eastAsia="MS Mincho" w:hAnsi="Avenir Next LT Pro"/>
          <w:color w:val="303030"/>
          <w:sz w:val="22"/>
          <w:szCs w:val="22"/>
        </w:rPr>
        <w:t>En la </w:t>
      </w:r>
      <w:r w:rsidRPr="00D04C33">
        <w:rPr>
          <w:rFonts w:ascii="Avenir Next LT Pro" w:eastAsia="MS Mincho" w:hAnsi="Avenir Next LT Pro"/>
          <w:b/>
          <w:color w:val="303030"/>
          <w:sz w:val="22"/>
          <w:szCs w:val="22"/>
        </w:rPr>
        <w:fldChar w:fldCharType="begin"/>
      </w:r>
      <w:r w:rsidRPr="00D04C33">
        <w:rPr>
          <w:rFonts w:ascii="Avenir Next LT Pro" w:eastAsia="MS Mincho" w:hAnsi="Avenir Next LT Pro"/>
          <w:b/>
          <w:color w:val="303030"/>
          <w:sz w:val="22"/>
          <w:szCs w:val="22"/>
        </w:rPr>
        <w:instrText xml:space="preserve"> REF _Ref534958178 \h  \* MERGEFORMAT </w:instrText>
      </w:r>
      <w:r w:rsidRPr="00D04C33">
        <w:rPr>
          <w:rFonts w:ascii="Avenir Next LT Pro" w:eastAsia="MS Mincho" w:hAnsi="Avenir Next LT Pro"/>
          <w:b/>
          <w:color w:val="303030"/>
          <w:sz w:val="22"/>
          <w:szCs w:val="22"/>
        </w:rPr>
      </w:r>
      <w:r w:rsidRPr="00D04C33">
        <w:rPr>
          <w:rFonts w:ascii="Avenir Next LT Pro" w:eastAsia="MS Mincho" w:hAnsi="Avenir Next LT Pro"/>
          <w:b/>
          <w:color w:val="303030"/>
          <w:sz w:val="22"/>
          <w:szCs w:val="22"/>
        </w:rPr>
        <w:fldChar w:fldCharType="separate"/>
      </w:r>
      <w:r w:rsidR="002F4BBB" w:rsidRPr="00D04C33">
        <w:rPr>
          <w:rFonts w:ascii="Avenir Next LT Pro" w:hAnsi="Avenir Next LT Pro"/>
          <w:b/>
          <w:color w:val="303030"/>
          <w:sz w:val="22"/>
          <w:szCs w:val="22"/>
        </w:rPr>
        <w:t>Gráfica </w:t>
      </w:r>
      <w:r w:rsidR="002F4BBB" w:rsidRPr="00D04C33">
        <w:rPr>
          <w:rFonts w:ascii="Avenir Next LT Pro" w:hAnsi="Avenir Next LT Pro"/>
          <w:b/>
          <w:noProof/>
          <w:color w:val="303030"/>
          <w:sz w:val="22"/>
          <w:szCs w:val="22"/>
        </w:rPr>
        <w:t>2</w:t>
      </w:r>
      <w:r w:rsidRPr="00D04C33">
        <w:rPr>
          <w:rFonts w:ascii="Avenir Next LT Pro" w:eastAsia="MS Mincho" w:hAnsi="Avenir Next LT Pro"/>
          <w:b/>
          <w:color w:val="303030"/>
          <w:sz w:val="22"/>
          <w:szCs w:val="22"/>
        </w:rPr>
        <w:fldChar w:fldCharType="end"/>
      </w:r>
      <w:r w:rsidRPr="00D04C33">
        <w:rPr>
          <w:rFonts w:ascii="Avenir Next LT Pro" w:eastAsia="MS Mincho" w:hAnsi="Avenir Next LT Pro"/>
          <w:color w:val="303030"/>
          <w:sz w:val="22"/>
          <w:szCs w:val="22"/>
        </w:rPr>
        <w:t>, se presentan los resultados obtenidos para el horario nocturno </w:t>
      </w:r>
      <w:r w:rsidR="005F55ED" w:rsidRPr="00D04C33">
        <w:rPr>
          <w:rFonts w:ascii="Avenir Next LT Pro" w:eastAsia="MS Mincho" w:hAnsi="Avenir Next LT Pro"/>
          <w:color w:val="303030"/>
          <w:sz w:val="22"/>
          <w:szCs w:val="22"/>
        </w:rPr>
        <w:t>con planta apagada.</w:t>
      </w:r>
    </w:p>
    <w:p w14:paraId="582F52FB" w14:textId="72FE8960" w:rsidR="0056297B" w:rsidRPr="00686E9B" w:rsidRDefault="0056297B" w:rsidP="00374170">
      <w:pPr>
        <w:spacing w:line="276" w:lineRule="auto"/>
        <w:jc w:val="center"/>
        <w:rPr>
          <w:rFonts w:ascii="Avenir Next LT Pro" w:hAnsi="Avenir Next LT Pro"/>
          <w:color w:val="303030"/>
          <w:lang w:eastAsia="es-MX"/>
        </w:rPr>
      </w:pPr>
    </w:p>
    <w:p w14:paraId="55BB4978" w14:textId="681A6245" w:rsidR="0056297B" w:rsidRPr="00686E9B" w:rsidRDefault="0056297B" w:rsidP="0056297B">
      <w:pPr>
        <w:pStyle w:val="Descripcin"/>
        <w:spacing w:before="0" w:after="0"/>
        <w:jc w:val="center"/>
        <w:rPr>
          <w:rFonts w:ascii="Avenir Next LT Pro" w:hAnsi="Avenir Next LT Pro"/>
          <w:color w:val="303030"/>
          <w:lang w:val="es-CO"/>
        </w:rPr>
      </w:pPr>
      <w:bookmarkStart w:id="227" w:name="_Ref534958178"/>
      <w:bookmarkStart w:id="228" w:name="Grafica2"/>
      <w:bookmarkStart w:id="229" w:name="_Toc21442014"/>
      <w:bookmarkStart w:id="230" w:name="_Toc198219767"/>
      <w:r w:rsidRPr="00686E9B">
        <w:rPr>
          <w:rFonts w:ascii="Avenir Next LT Pro" w:hAnsi="Avenir Next LT Pro"/>
          <w:color w:val="303030"/>
          <w:lang w:val="es-CO"/>
        </w:rPr>
        <w:t>{var_32}</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27"/>
      <w:bookmarkEnd w:id="228"/>
      <w:r w:rsidRPr="00686E9B">
        <w:rPr>
          <w:rFonts w:ascii="Avenir Next LT Pro" w:hAnsi="Avenir Next LT Pro"/>
          <w:color w:val="303030"/>
          <w:lang w:val="es-CO"/>
        </w:rPr>
      </w:r>
      <w:bookmarkEnd w:id="22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EE0C3F" w:rsidRPr="00686E9B">
        <w:rPr>
          <w:rFonts w:ascii="Avenir Next LT Pro" w:hAnsi="Avenir Next LT Pro"/>
          <w:color w:val="303030"/>
          <w:lang w:val="es-CO"/>
        </w:rPr>
      </w:r>
      <w:r w:rsidR="005F55ED" w:rsidRPr="00686E9B">
        <w:rPr>
          <w:rFonts w:ascii="Avenir Next LT Pro" w:hAnsi="Avenir Next LT Pro"/>
          <w:color w:val="303030"/>
          <w:lang w:val="es-CO"/>
        </w:rPr>
      </w:r>
      <w:bookmarkEnd w:id="230"/>
    </w:p>
    <w:p w14:paraId="23203CAD" w14:textId="5869AEDE" w:rsidR="00B70329" w:rsidRPr="00686E9B" w:rsidRDefault="002A64B2" w:rsidP="00374170">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{var_33}</w:t>
      </w:r>
      <w:r w:rsidR="005B253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58DE396D" w14:textId="218FFEDC" w:rsidR="00A26AED" w:rsidRPr="00686E9B" w:rsidRDefault="004A7BFA" w:rsidP="00856701">
      <w:pPr>
        <w:pStyle w:val="Ttulo3"/>
        <w:spacing w:line="360" w:lineRule="auto"/>
        <w:jc w:val="both"/>
        <w:rPr>
          <w:rFonts w:ascii="Avenir Next LT Pro" w:hAnsi="Avenir Next LT Pro"/>
          <w:color w:val="303030"/>
          <w:sz w:val="24"/>
          <w:szCs w:val="24"/>
          <w:lang w:val="es-CO"/>
        </w:rPr>
      </w:pPr>
      <w:r w:rsidRPr="00686E9B">
        <w:rPr>
          <w:rFonts w:ascii="Avenir Next LT Pro" w:hAnsi="Avenir Next LT Pro"/>
          <w:color w:val="303030"/>
          <w:sz w:val="24"/>
          <w:szCs w:val="24"/>
          <w:lang w:val="es-CO"/>
        </w:rPr>
        <w:t>{var_34}</w:t>
      </w:r>
      <w:r w:rsidR="00A26AED"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C13E40"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69EC179D" w14:textId="2A59B7EB" w:rsidR="00EE2BF9" w:rsidRPr="00686E9B" w:rsidRDefault="00EE2BF9" w:rsidP="00EE2BF9">
      <w:pPr>
        <w:pStyle w:val="Descripcin"/>
        <w:keepNext/>
        <w:spacing w:after="0"/>
        <w:jc w:val="center"/>
        <w:rPr>
          <w:rFonts w:ascii="Avenir Next LT Pro" w:hAnsi="Avenir Next LT Pro"/>
          <w:color w:val="303030"/>
          <w:lang w:val="es-CO"/>
        </w:rPr>
      </w:pPr>
      <w:bookmarkStart w:id="231" w:name="_Ref157097695"/>
      <w:bookmarkStart w:id="232" w:name="_Toc155782898"/>
      <w:bookmarkStart w:id="233" w:name="_Toc209532342"/>
      <w:r w:rsidRPr="00686E9B">
        <w:rPr>
          <w:rFonts w:ascii="Avenir Next LT Pro" w:hAnsi="Avenir Next LT Pro"/>
          <w:color w:val="303030"/>
          <w:lang w:val="es-CO"/>
        </w:rPr>
        <w:t>{var_35}</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31"/>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2"/>
      <w:bookmarkEnd w:id="233"/>
    </w:p>
    <w:tbl>
      <w:tblPr>
        <w:tblW w:w="5144" w:type="pct"/>
        <w:jc w:val="center"/>
        <w:tblCellMar>
          <w:left w:w="70" w:type="dxa"/>
          <w:right w:w="70" w:type="dxa"/>
        </w:tblCellMar>
        <w:tblLook w:val="04A0" w:firstRow="1" w:lastRow="0" w:firstColumn="1" w:lastColumn="0" w:noHBand="0" w:noVBand="1"/>
      </w:tblPr>
      <w:tblGrid>
        <w:gridCol w:w="715"/>
        <w:gridCol w:w="1116"/>
        <w:gridCol w:w="662"/>
        <w:gridCol w:w="613"/>
        <w:gridCol w:w="962"/>
        <w:gridCol w:w="2134"/>
        <w:gridCol w:w="909"/>
        <w:gridCol w:w="1481"/>
        <w:gridCol w:w="1525"/>
      </w:tblGrid>
      <w:tr w:rsidR="00AF21B1" w:rsidRPr="005B2536" w14:paraId="0A6CBD19" w14:textId="77777777" w:rsidTr="00AF21B1">
        <w:trPr>
          <w:trHeight w:val="19"/>
          <w:jc w:val="center"/>
        </w:trPr>
        <w:tc>
          <w:tcPr>
            <w:tcW w:w="5000" w:type="pct"/>
            <w:gridSpan w:val="9"/>
            <w:tcBorders>
              <w:top w:val="single" w:sz="4" w:space="0" w:color="808080"/>
              <w:left w:val="single" w:sz="4" w:space="0" w:color="808080"/>
              <w:bottom w:val="single" w:sz="4" w:space="0" w:color="808080"/>
              <w:right w:val="single" w:sz="4" w:space="0" w:color="808080"/>
            </w:tcBorders>
            <w:noWrap/>
            <w:vAlign w:val="center"/>
            <w:hideMark/>
          </w:tcPr>
          <w:p w14:paraId="0B45A8E3" w14:textId="63855463" w:rsidR="00AF21B1" w:rsidRPr="005B2536" w:rsidRDefault="00365E46">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Diurna </w:t>
            </w:r>
            <w:r w:rsidRPr="00D04C33">
              <w:rPr>
                <w:rFonts w:ascii="Avenir Next LT Pro" w:hAnsi="Avenir Next LT Pro" w:cs="Calibri"/>
                <w:b/>
                <w:bCs/>
                <w:color w:val="FFFFFF"/>
                <w:sz w:val="20"/>
                <w:szCs w:val="20"/>
              </w:rPr>
              <w:t>- dB (A)</w:t>
            </w:r>
          </w:p>
        </w:tc>
      </w:tr>
      <w:tr w:rsidR="00AF21B1" w:rsidRPr="005B2536" w14:paraId="436BAF1A" w14:textId="77777777" w:rsidTr="00AF21B1">
        <w:trPr>
          <w:trHeight w:val="19"/>
          <w:jc w:val="center"/>
        </w:trPr>
        <w:tc>
          <w:tcPr>
            <w:tcW w:w="304" w:type="pct"/>
            <w:tcBorders>
              <w:top w:val="nil"/>
              <w:left w:val="single" w:sz="4" w:space="0" w:color="808080"/>
              <w:bottom w:val="single" w:sz="4" w:space="0" w:color="808080"/>
              <w:right w:val="single" w:sz="4" w:space="0" w:color="808080"/>
            </w:tcBorders>
            <w:noWrap/>
            <w:vAlign w:val="center"/>
            <w:hideMark/>
          </w:tcPr>
          <w:p w14:paraId="089F1724" w14:textId="6E203E7D"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Punto</w:t>
            </w:r>
          </w:p>
        </w:tc>
        <w:tc>
          <w:tcPr>
            <w:tcW w:w="446" w:type="pct"/>
            <w:tcBorders>
              <w:top w:val="nil"/>
              <w:left w:val="nil"/>
              <w:bottom w:val="single" w:sz="4" w:space="0" w:color="808080"/>
              <w:right w:val="single" w:sz="4" w:space="0" w:color="808080"/>
            </w:tcBorders>
            <w:noWrap/>
            <w:vAlign w:val="center"/>
            <w:hideMark/>
          </w:tcPr>
          <w:p w14:paraId="5A477640" w14:textId="660A38C5"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LAeq Corr</w:t>
            </w:r>
          </w:p>
        </w:tc>
        <w:tc>
          <w:tcPr>
            <w:tcW w:w="285" w:type="pct"/>
            <w:tcBorders>
              <w:top w:val="nil"/>
              <w:left w:val="nil"/>
              <w:bottom w:val="single" w:sz="4" w:space="0" w:color="808080"/>
              <w:right w:val="single" w:sz="4" w:space="0" w:color="808080"/>
            </w:tcBorders>
            <w:noWrap/>
            <w:vAlign w:val="center"/>
            <w:hideMark/>
          </w:tcPr>
          <w:p w14:paraId="02905B9B" w14:textId="3130C50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Lmax</w:t>
            </w:r>
          </w:p>
        </w:tc>
        <w:tc>
          <w:tcPr>
            <w:tcW w:w="285" w:type="pct"/>
            <w:tcBorders>
              <w:top w:val="nil"/>
              <w:left w:val="nil"/>
              <w:bottom w:val="single" w:sz="4" w:space="0" w:color="808080"/>
              <w:right w:val="single" w:sz="4" w:space="0" w:color="808080"/>
            </w:tcBorders>
            <w:noWrap/>
            <w:vAlign w:val="center"/>
            <w:hideMark/>
          </w:tcPr>
          <w:p w14:paraId="7717016D" w14:textId="37040AE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Lmin</w:t>
            </w:r>
          </w:p>
        </w:tc>
        <w:tc>
          <w:tcPr>
            <w:tcW w:w="391" w:type="pct"/>
            <w:tcBorders>
              <w:top w:val="nil"/>
              <w:left w:val="nil"/>
              <w:bottom w:val="single" w:sz="4" w:space="0" w:color="808080"/>
              <w:right w:val="single" w:sz="4" w:space="0" w:color="808080"/>
            </w:tcBorders>
            <w:noWrap/>
            <w:vAlign w:val="center"/>
            <w:hideMark/>
          </w:tcPr>
          <w:p w14:paraId="489EB4AD" w14:textId="31239DA2"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LresCorr</w:t>
            </w:r>
          </w:p>
        </w:tc>
        <w:tc>
          <w:tcPr>
            <w:tcW w:w="1680" w:type="pct"/>
            <w:tcBorders>
              <w:top w:val="nil"/>
              <w:left w:val="nil"/>
              <w:bottom w:val="single" w:sz="4" w:space="0" w:color="808080"/>
              <w:right w:val="single" w:sz="4" w:space="0" w:color="808080"/>
            </w:tcBorders>
            <w:noWrap/>
            <w:vAlign w:val="center"/>
            <w:hideMark/>
          </w:tcPr>
          <w:p w14:paraId="0B8627FE"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Corrección realizada</w:t>
            </w:r>
          </w:p>
        </w:tc>
        <w:tc>
          <w:tcPr>
            <w:tcW w:w="374" w:type="pct"/>
            <w:tcBorders>
              <w:top w:val="nil"/>
              <w:left w:val="nil"/>
              <w:bottom w:val="single" w:sz="4" w:space="0" w:color="808080"/>
              <w:right w:val="single" w:sz="4" w:space="0" w:color="808080"/>
            </w:tcBorders>
            <w:noWrap/>
            <w:vAlign w:val="center"/>
            <w:hideMark/>
          </w:tcPr>
          <w:p w14:paraId="34B8F844" w14:textId="3E631589"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Emisión</w:t>
            </w:r>
          </w:p>
        </w:tc>
        <w:tc>
          <w:tcPr>
            <w:tcW w:w="622" w:type="pct"/>
            <w:tcBorders>
              <w:top w:val="nil"/>
              <w:left w:val="nil"/>
              <w:bottom w:val="single" w:sz="4" w:space="0" w:color="808080"/>
              <w:right w:val="single" w:sz="4" w:space="0" w:color="808080"/>
            </w:tcBorders>
            <w:noWrap/>
            <w:vAlign w:val="center"/>
            <w:hideMark/>
          </w:tcPr>
          <w:p w14:paraId="37191D00" w14:textId="33F143B0"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Norma diurna</w:t>
            </w:r>
          </w:p>
        </w:tc>
        <w:tc>
          <w:tcPr>
            <w:tcW w:w="611" w:type="pct"/>
            <w:tcBorders>
              <w:top w:val="nil"/>
              <w:left w:val="nil"/>
              <w:bottom w:val="single" w:sz="4" w:space="0" w:color="808080"/>
              <w:right w:val="single" w:sz="4" w:space="0" w:color="808080"/>
            </w:tcBorders>
            <w:noWrap/>
            <w:vAlign w:val="center"/>
            <w:hideMark/>
          </w:tcPr>
          <w:p w14:paraId="597A49BD"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Cumplimiento</w:t>
            </w:r>
          </w:p>
        </w:tc>
      </w:tr>
      <w:tr w:rsidR="00AF21B1" w:rsidRPr="005B2536" w14:paraId="3E2CC858" w14:textId="77777777" w:rsidTr="005B2536">
        <w:trPr>
          <w:trHeight w:val="19"/>
          <w:jc w:val="center"/>
        </w:trPr>
        <w:tc>
          <w:tcPr>
            <w:tcW w:w="304" w:type="pct"/>
            <w:tcBorders>
              <w:top w:val="nil"/>
              <w:left w:val="single" w:sz="4" w:space="0" w:color="808080"/>
              <w:bottom w:val="single" w:sz="4" w:space="0" w:color="808080"/>
              <w:right w:val="single" w:sz="4" w:space="0" w:color="808080"/>
            </w:tcBorders>
            <w:noWrap/>
            <w:vAlign w:val="center"/>
          </w:tcPr>
          <w:p w14:paraId="15295150" w14:textId="33996562" w:rsidR="00AF21B1" w:rsidRPr="005B2536" w:rsidRDefault="00AF21B1" w:rsidP="00AF21B1">
            <w:pPr>
              <w:jc w:val="center"/>
              <w:rPr>
                <w:rFonts w:ascii="Avenir Next LT Pro" w:hAnsi="Avenir Next LT Pro" w:cs="Calibri"/>
                <w:color w:val="303030"/>
                <w:sz w:val="20"/>
                <w:szCs w:val="20"/>
              </w:rPr>
            </w:pPr>
          </w:p>
        </w:tc>
        <w:tc>
          <w:tcPr>
            <w:tcW w:w="446" w:type="pct"/>
            <w:tcBorders>
              <w:top w:val="nil"/>
              <w:left w:val="nil"/>
              <w:bottom w:val="single" w:sz="4" w:space="0" w:color="808080"/>
              <w:right w:val="single" w:sz="4" w:space="0" w:color="808080"/>
            </w:tcBorders>
            <w:noWrap/>
            <w:vAlign w:val="center"/>
          </w:tcPr>
          <w:p w14:paraId="6D212DDF" w14:textId="2511B6AA"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2CE9AC9D" w14:textId="5CE3AA86"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1B8FCC64" w14:textId="57D68CC8" w:rsidR="00AF21B1" w:rsidRPr="005B2536" w:rsidRDefault="00AF21B1" w:rsidP="00AF21B1">
            <w:pPr>
              <w:jc w:val="center"/>
              <w:rPr>
                <w:rFonts w:ascii="Avenir Next LT Pro" w:hAnsi="Avenir Next LT Pro" w:cs="Calibri"/>
                <w:color w:val="303030"/>
                <w:sz w:val="20"/>
                <w:szCs w:val="20"/>
              </w:rPr>
            </w:pPr>
          </w:p>
        </w:tc>
        <w:tc>
          <w:tcPr>
            <w:tcW w:w="391" w:type="pct"/>
            <w:tcBorders>
              <w:top w:val="nil"/>
              <w:left w:val="nil"/>
              <w:bottom w:val="single" w:sz="4" w:space="0" w:color="808080"/>
              <w:right w:val="single" w:sz="4" w:space="0" w:color="808080"/>
            </w:tcBorders>
            <w:noWrap/>
            <w:vAlign w:val="center"/>
          </w:tcPr>
          <w:p w14:paraId="76A0EB7F" w14:textId="668001EB" w:rsidR="00AF21B1" w:rsidRPr="005B2536" w:rsidRDefault="00AF21B1" w:rsidP="00AF21B1">
            <w:pPr>
              <w:jc w:val="center"/>
              <w:rPr>
                <w:rFonts w:ascii="Avenir Next LT Pro" w:hAnsi="Avenir Next LT Pro" w:cs="Calibri"/>
                <w:color w:val="303030"/>
                <w:sz w:val="20"/>
                <w:szCs w:val="20"/>
              </w:rPr>
            </w:pPr>
          </w:p>
        </w:tc>
        <w:tc>
          <w:tcPr>
            <w:tcW w:w="1680" w:type="pct"/>
            <w:tcBorders>
              <w:top w:val="nil"/>
              <w:left w:val="nil"/>
              <w:bottom w:val="single" w:sz="4" w:space="0" w:color="808080"/>
              <w:right w:val="single" w:sz="4" w:space="0" w:color="808080"/>
            </w:tcBorders>
            <w:noWrap/>
            <w:vAlign w:val="center"/>
          </w:tcPr>
          <w:p w14:paraId="167758CE" w14:textId="581631C4" w:rsidR="00AF21B1" w:rsidRPr="005B2536" w:rsidRDefault="00AF21B1" w:rsidP="00AF21B1">
            <w:pPr>
              <w:jc w:val="center"/>
              <w:rPr>
                <w:rFonts w:ascii="Avenir Next LT Pro" w:hAnsi="Avenir Next LT Pro" w:cs="Calibri"/>
                <w:color w:val="303030"/>
                <w:sz w:val="20"/>
                <w:szCs w:val="20"/>
              </w:rPr>
            </w:pPr>
          </w:p>
        </w:tc>
        <w:tc>
          <w:tcPr>
            <w:tcW w:w="374" w:type="pct"/>
            <w:tcBorders>
              <w:top w:val="nil"/>
              <w:left w:val="nil"/>
              <w:bottom w:val="single" w:sz="4" w:space="0" w:color="808080"/>
              <w:right w:val="single" w:sz="4" w:space="0" w:color="808080"/>
            </w:tcBorders>
            <w:noWrap/>
            <w:vAlign w:val="center"/>
          </w:tcPr>
          <w:p w14:paraId="7B969F70" w14:textId="03FE913B" w:rsidR="00AF21B1" w:rsidRPr="005B2536" w:rsidRDefault="00AF21B1" w:rsidP="00AF21B1">
            <w:pPr>
              <w:jc w:val="center"/>
              <w:rPr>
                <w:rFonts w:ascii="Avenir Next LT Pro" w:hAnsi="Avenir Next LT Pro" w:cs="Calibri"/>
                <w:color w:val="303030"/>
                <w:sz w:val="20"/>
                <w:szCs w:val="20"/>
              </w:rPr>
            </w:pPr>
          </w:p>
        </w:tc>
        <w:tc>
          <w:tcPr>
            <w:tcW w:w="622" w:type="pct"/>
            <w:tcBorders>
              <w:top w:val="nil"/>
              <w:left w:val="nil"/>
              <w:bottom w:val="single" w:sz="4" w:space="0" w:color="808080"/>
              <w:right w:val="single" w:sz="4" w:space="0" w:color="808080"/>
            </w:tcBorders>
            <w:noWrap/>
            <w:vAlign w:val="center"/>
          </w:tcPr>
          <w:p w14:paraId="5C6F8C43" w14:textId="171461F4" w:rsidR="00AF21B1" w:rsidRPr="005B2536" w:rsidRDefault="00AF21B1" w:rsidP="00AF21B1">
            <w:pPr>
              <w:jc w:val="center"/>
              <w:rPr>
                <w:rFonts w:ascii="Avenir Next LT Pro" w:hAnsi="Avenir Next LT Pro" w:cs="Calibri"/>
                <w:color w:val="303030"/>
                <w:sz w:val="20"/>
                <w:szCs w:val="20"/>
              </w:rPr>
            </w:pPr>
          </w:p>
        </w:tc>
        <w:tc>
          <w:tcPr>
            <w:tcW w:w="611" w:type="pct"/>
            <w:tcBorders>
              <w:top w:val="nil"/>
              <w:left w:val="nil"/>
              <w:bottom w:val="single" w:sz="4" w:space="0" w:color="808080"/>
              <w:right w:val="single" w:sz="4" w:space="0" w:color="808080"/>
            </w:tcBorders>
            <w:noWrap/>
            <w:vAlign w:val="center"/>
          </w:tcPr>
          <w:p w14:paraId="3E64DADB" w14:textId="69665D40" w:rsidR="00AF21B1" w:rsidRPr="005B2536" w:rsidRDefault="00AF21B1" w:rsidP="00AF21B1">
            <w:pPr>
              <w:jc w:val="center"/>
              <w:rPr>
                <w:rFonts w:ascii="Avenir Next LT Pro" w:hAnsi="Avenir Next LT Pro" w:cs="Calibri"/>
                <w:color w:val="303030"/>
                <w:sz w:val="20"/>
                <w:szCs w:val="20"/>
              </w:rPr>
            </w:pPr>
          </w:p>
        </w:tc>
      </w:tr>
    </w:tbl>
    <w:p w14:paraId="128DFCC7" w14:textId="5B6EFCAD" w:rsidR="00EE2BF9" w:rsidRPr="005B2536" w:rsidRDefault="002A64B2" w:rsidP="00374170">
      <w:pPr>
        <w:spacing w:after="240" w:line="360" w:lineRule="auto"/>
        <w:jc w:val="center"/>
        <w:rPr>
          <w:rFonts w:ascii="Avenir Next LT Pro" w:hAnsi="Avenir Next LT Pro"/>
          <w:i/>
          <w:iCs/>
          <w:color w:val="303030"/>
          <w:sz w:val="20"/>
          <w:szCs w:val="20"/>
        </w:rPr>
      </w:pPr>
      <w:r w:rsidRPr="005B2536">
        <w:rPr>
          <w:rFonts w:ascii="Avenir Next LT Pro" w:hAnsi="Avenir Next LT Pro" w:cstheme="minorHAnsi"/>
          <w:i/>
          <w:iCs/>
          <w:color w:val="303030"/>
          <w:sz w:val="20"/>
          <w:szCs w:val="20"/>
        </w:rPr>
        <w:t>Fuente: ALS ENVIRONMENTAL S.A.S., </w:t>
      </w:r>
      <w:r w:rsidR="005B2536" w:rsidRPr="00CA5D1D">
        <w:rPr>
          <w:rFonts w:ascii="Avenir Next LT Pro" w:hAnsi="Avenir Next LT Pro" w:cstheme="minorHAnsi"/>
          <w:i/>
          <w:iCs/>
          <w:color w:val="303030"/>
          <w:sz w:val="20"/>
          <w:szCs w:val="20"/>
        </w:rPr>
        <w:t>{fuente_serambiente_s_a_s_1}</w:t>
      </w:r>
      <w:r w:rsidR="00EE2BF9" w:rsidRPr="00CA5D1D">
        <w:rPr>
          <w:rFonts w:ascii="Avenir Next LT Pro" w:hAnsi="Avenir Next LT Pro" w:cstheme="minorHAnsi"/>
          <w:i/>
          <w:iCs/>
          <w:color w:val="303030"/>
          <w:sz w:val="20"/>
          <w:szCs w:val="20"/>
        </w:rPr>
      </w:r>
    </w:p>
    <w:p w14:paraId="6C270807" w14:textId="0392B877" w:rsidR="00EE2BF9" w:rsidRPr="005B2536" w:rsidRDefault="00EE2BF9" w:rsidP="00EE2BF9">
      <w:pPr>
        <w:pStyle w:val="NormalWeb"/>
        <w:spacing w:before="0" w:beforeAutospacing="0" w:after="240" w:afterAutospacing="0" w:line="360" w:lineRule="auto"/>
        <w:jc w:val="both"/>
        <w:rPr>
          <w:rFonts w:ascii="Avenir Next LT Pro" w:eastAsia="MS Mincho" w:hAnsi="Avenir Next LT Pro"/>
          <w:color w:val="303030"/>
          <w:sz w:val="22"/>
          <w:szCs w:val="22"/>
        </w:rPr>
      </w:pPr>
      <w:r w:rsidRPr="005B2536">
        <w:rPr>
          <w:rFonts w:ascii="Avenir Next LT Pro" w:hAnsi="Avenir Next LT Pro" w:cstheme="minorHAnsi"/>
          <w:color w:val="303030"/>
          <w:sz w:val="22"/>
          <w:szCs w:val="22"/>
        </w:rPr>
        <w:t>En la </w:t>
      </w:r>
      <w:r w:rsidRPr="005B2536">
        <w:rPr>
          <w:rFonts w:ascii="Avenir Next LT Pro" w:hAnsi="Avenir Next LT Pro" w:cstheme="minorHAnsi"/>
          <w:b/>
          <w:bCs/>
          <w:color w:val="303030"/>
          <w:sz w:val="22"/>
          <w:szCs w:val="22"/>
        </w:rPr>
        <w:fldChar w:fldCharType="begin"/>
      </w:r>
      <w:r w:rsidRPr="005B2536">
        <w:rPr>
          <w:rFonts w:ascii="Avenir Next LT Pro" w:hAnsi="Avenir Next LT Pro" w:cstheme="minorHAnsi"/>
          <w:b/>
          <w:bCs/>
          <w:color w:val="303030"/>
          <w:sz w:val="22"/>
          <w:szCs w:val="22"/>
        </w:rPr>
        <w:instrText xml:space="preserve"> REF _Ref155159369 \h  \* MERGEFORMAT </w:instrText>
      </w:r>
      <w:r w:rsidRPr="005B2536">
        <w:rPr>
          <w:rFonts w:ascii="Avenir Next LT Pro" w:hAnsi="Avenir Next LT Pro" w:cstheme="minorHAnsi"/>
          <w:b/>
          <w:bCs/>
          <w:color w:val="303030"/>
          <w:sz w:val="22"/>
          <w:szCs w:val="22"/>
        </w:rPr>
      </w:r>
      <w:r w:rsidRPr="005B2536">
        <w:rPr>
          <w:rFonts w:ascii="Avenir Next LT Pro" w:hAnsi="Avenir Next LT Pro" w:cstheme="minorHAnsi"/>
          <w:b/>
          <w:bCs/>
          <w:color w:val="303030"/>
          <w:sz w:val="22"/>
          <w:szCs w:val="22"/>
        </w:rPr>
        <w:fldChar w:fldCharType="separate"/>
      </w:r>
      <w:r w:rsidR="002F4BBB" w:rsidRPr="005B2536">
        <w:rPr>
          <w:rFonts w:ascii="Avenir Next LT Pro" w:hAnsi="Avenir Next LT Pro"/>
          <w:b/>
          <w:bCs/>
          <w:color w:val="303030"/>
          <w:sz w:val="22"/>
          <w:szCs w:val="22"/>
        </w:rPr>
        <w:t>Gráfica </w:t>
      </w:r>
      <w:r w:rsidR="002F4BBB" w:rsidRPr="005B2536">
        <w:rPr>
          <w:rFonts w:ascii="Avenir Next LT Pro" w:hAnsi="Avenir Next LT Pro"/>
          <w:b/>
          <w:bCs/>
          <w:noProof/>
          <w:color w:val="303030"/>
          <w:sz w:val="22"/>
          <w:szCs w:val="22"/>
        </w:rPr>
        <w:t>3</w:t>
      </w:r>
      <w:r w:rsidRPr="005B2536">
        <w:rPr>
          <w:rFonts w:ascii="Avenir Next LT Pro" w:hAnsi="Avenir Next LT Pro" w:cstheme="minorHAnsi"/>
          <w:b/>
          <w:bCs/>
          <w:color w:val="303030"/>
          <w:sz w:val="22"/>
          <w:szCs w:val="22"/>
        </w:rPr>
        <w:fldChar w:fldCharType="end"/>
      </w:r>
      <w:r w:rsidRPr="005B2536">
        <w:rPr>
          <w:rFonts w:ascii="Avenir Next LT Pro" w:hAnsi="Avenir Next LT Pro" w:cstheme="minorHAnsi"/>
          <w:color w:val="303030"/>
          <w:sz w:val="22"/>
          <w:szCs w:val="22"/>
        </w:rPr>
        <w:t>, </w:t>
      </w:r>
      <w:r w:rsidRPr="005B2536">
        <w:rPr>
          <w:rFonts w:ascii="Avenir Next LT Pro" w:eastAsia="MS Mincho" w:hAnsi="Avenir Next LT Pro"/>
          <w:color w:val="303030"/>
          <w:sz w:val="22"/>
          <w:szCs w:val="22"/>
        </w:rPr>
        <w:t>se presentan los resultados obtenidos para el horario diurno versus la comparación con los límites normativos para esta jornada.</w:t>
      </w:r>
    </w:p>
    <w:p w14:paraId="306BD50D" w14:textId="1E7B6627" w:rsidR="00EE2BF9" w:rsidRPr="00686E9B" w:rsidRDefault="00EE2BF9" w:rsidP="00537677">
      <w:pPr>
        <w:pStyle w:val="Sinespaciado"/>
        <w:jc w:val="center"/>
        <w:rPr>
          <w:sz w:val="20"/>
          <w:szCs w:val="20"/>
        </w:rPr>
      </w:pPr>
    </w:p>
    <w:p w14:paraId="33D92BC4" w14:textId="09D1A61C" w:rsidR="00EE2BF9" w:rsidRPr="00686E9B" w:rsidRDefault="00EE2BF9" w:rsidP="00537677">
      <w:pPr>
        <w:pStyle w:val="Sinespaciado"/>
        <w:jc w:val="center"/>
        <w:rPr>
          <w:rFonts w:ascii="Avenir Next LT Pro" w:hAnsi="Avenir Next LT Pro" w:cstheme="minorHAnsi"/>
          <w:b/>
          <w:bCs/>
          <w:color w:val="303030"/>
          <w:sz w:val="20"/>
          <w:szCs w:val="20"/>
        </w:rPr>
      </w:pPr>
      <w:bookmarkStart w:id="234" w:name="_Ref155159369"/>
      <w:bookmarkStart w:id="235" w:name="_Toc155782917"/>
      <w:bookmarkStart w:id="236" w:name="_Toc198219768"/>
      <w:r w:rsidRPr="00686E9B">
        <w:rPr>
          <w:rFonts w:ascii="Avenir Next LT Pro" w:hAnsi="Avenir Next LT Pro"/>
          <w:b/>
          <w:bCs/>
          <w:color w:val="303030"/>
          <w:sz w:val="20"/>
          <w:szCs w:val="20"/>
        </w:rPr>
        <w:t>{var_36}</w:t>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002F4BBB" w:rsidRPr="00686E9B">
        <w:rPr>
          <w:rFonts w:ascii="Avenir Next LT Pro" w:hAnsi="Avenir Next LT Pro"/>
          <w:b/>
          <w:bCs/>
          <w:noProof/>
          <w:color w:val="303030"/>
          <w:sz w:val="20"/>
          <w:szCs w:val="20"/>
        </w:rPr>
      </w:r>
      <w:r w:rsidRPr="00686E9B">
        <w:rPr>
          <w:rFonts w:ascii="Avenir Next LT Pro" w:hAnsi="Avenir Next LT Pro"/>
          <w:b/>
          <w:bCs/>
          <w:color w:val="303030"/>
          <w:sz w:val="20"/>
          <w:szCs w:val="20"/>
        </w:rPr>
      </w:r>
      <w:bookmarkEnd w:id="234"/>
      <w:r w:rsidRPr="00686E9B">
        <w:rPr>
          <w:rFonts w:ascii="Avenir Next LT Pro" w:hAnsi="Avenir Next LT Pro"/>
          <w:b/>
          <w:bCs/>
          <w:color w:val="303030"/>
          <w:sz w:val="20"/>
          <w:szCs w:val="20"/>
        </w:rPr>
      </w:r>
      <w:r w:rsidRPr="00686E9B">
        <w:rPr>
          <w:rFonts w:ascii="Avenir Next LT Pro" w:hAnsi="Avenir Next LT Pro" w:cstheme="minorHAnsi"/>
          <w:b/>
          <w:bCs/>
          <w:color w:val="303030"/>
          <w:sz w:val="20"/>
          <w:szCs w:val="20"/>
        </w:rPr>
      </w:r>
      <w:r w:rsidR="00E55A4F" w:rsidRPr="00686E9B">
        <w:rPr>
          <w:rFonts w:ascii="Avenir Next LT Pro" w:hAnsi="Avenir Next LT Pro" w:cstheme="minorHAnsi"/>
          <w:b/>
          <w:bCs/>
          <w:color w:val="303030"/>
          <w:sz w:val="20"/>
          <w:szCs w:val="20"/>
        </w:rPr>
      </w:r>
      <w:r w:rsidRPr="00686E9B">
        <w:rPr>
          <w:rFonts w:ascii="Avenir Next LT Pro" w:hAnsi="Avenir Next LT Pro" w:cstheme="minorHAnsi"/>
          <w:b/>
          <w:bCs/>
          <w:color w:val="303030"/>
          <w:sz w:val="20"/>
          <w:szCs w:val="20"/>
        </w:rPr>
      </w:r>
      <w:bookmarkEnd w:id="235"/>
      <w:bookmarkEnd w:id="236"/>
    </w:p>
    <w:p w14:paraId="2D70C217" w14:textId="0771B244" w:rsidR="00EE2BF9" w:rsidRPr="00686E9B" w:rsidRDefault="002A64B2" w:rsidP="00537677">
      <w:pPr>
        <w:pStyle w:val="Sinespaciad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D51806">
        <w:rPr>
          <w:rFonts w:ascii="Avenir Next LT Pro" w:hAnsi="Avenir Next LT Pro" w:cstheme="minorHAnsi"/>
          <w:i/>
          <w:iCs/>
          <w:color w:val="303030"/>
          <w:sz w:val="20"/>
          <w:szCs w:val="20"/>
        </w:rPr>
      </w:r>
      <w:r w:rsidR="00EE2BF9" w:rsidRPr="00686E9B">
        <w:rPr>
          <w:rFonts w:ascii="Avenir Next LT Pro" w:hAnsi="Avenir Next LT Pro" w:cstheme="minorHAnsi"/>
          <w:i/>
          <w:iCs/>
          <w:color w:val="303030"/>
          <w:sz w:val="20"/>
          <w:szCs w:val="20"/>
        </w:rPr>
      </w:r>
    </w:p>
    <w:p w14:paraId="7CBE665D" w14:textId="2ABB4F93" w:rsidR="00376204" w:rsidRPr="00686E9B" w:rsidRDefault="00376204">
      <w:pPr>
        <w:rPr>
          <w:rFonts w:ascii="Avenir Next LT Pro" w:hAnsi="Avenir Next LT Pro" w:cstheme="minorHAnsi"/>
          <w:color w:val="303030"/>
          <w:sz w:val="22"/>
          <w:szCs w:val="22"/>
          <w:lang w:eastAsia="es-MX"/>
        </w:rPr>
      </w:pPr>
    </w:p>
    <w:p w14:paraId="30E34068" w14:textId="6032CE77" w:rsidR="00EE2BF9" w:rsidRPr="00686E9B" w:rsidRDefault="00EE2BF9" w:rsidP="004348B8">
      <w:pPr>
        <w:pStyle w:val="Descripcin"/>
        <w:spacing w:before="0" w:line="360" w:lineRule="auto"/>
        <w:rPr>
          <w:rFonts w:ascii="Avenir Next LT Pro" w:hAnsi="Avenir Next LT Pro" w:cstheme="minorHAnsi"/>
          <w:color w:val="303030"/>
          <w:sz w:val="22"/>
          <w:szCs w:val="22"/>
          <w:lang w:val="es-CO" w:eastAsia="es-ES"/>
        </w:rPr>
      </w:pPr>
      <w:r w:rsidRPr="00686E9B">
        <w:rPr>
          <w:rFonts w:ascii="Avenir Next LT Pro" w:hAnsi="Avenir Next LT Pro" w:cstheme="minorHAnsi"/>
          <w:b w:val="0"/>
          <w:bCs w:val="0"/>
          <w:color w:val="303030"/>
          <w:sz w:val="22"/>
          <w:szCs w:val="22"/>
          <w:lang w:val="es-CO"/>
        </w:rPr>
        <w:t>{var_37}</w:t>
      </w:r>
      <w:r w:rsidR="004348B8" w:rsidRPr="00686E9B">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commentRangeStart w:id="237"/>
      <w:r w:rsidRPr="00686E9B">
        <w:rPr>
          <w:rFonts w:ascii="Avenir Next LT Pro" w:hAnsi="Avenir Next LT Pro" w:cstheme="minorHAnsi"/>
          <w:b w:val="0"/>
          <w:bCs w:val="0"/>
          <w:color w:val="303030"/>
          <w:sz w:val="22"/>
          <w:szCs w:val="22"/>
          <w:lang w:val="es-CO"/>
        </w:rPr>
      </w:r>
      <w:commentRangeEnd w:id="237"/>
      <w:r w:rsidR="001B48DA">
        <w:rPr>
          <w:rStyle w:val="Refdecomentario"/>
          <w:b w:val="0"/>
          <w:bCs w:val="0"/>
        </w:rPr>
        <w:commentReference w:id="237"/>
      </w:r>
      <w:r w:rsidRPr="00686E9B">
        <w:rPr>
          <w:rFonts w:ascii="Avenir Next LT Pro" w:hAnsi="Avenir Next LT Pro" w:cstheme="minorHAnsi"/>
          <w:b w:val="0"/>
          <w:bCs w:val="0"/>
          <w:color w:val="303030"/>
          <w:sz w:val="22"/>
          <w:szCs w:val="22"/>
          <w:lang w:val="es-CO"/>
        </w:rPr>
        <w:t>{var_38}</w:t>
      </w:r>
      <w:r w:rsidR="00BF650D">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r w:rsidR="004348B8" w:rsidRPr="00686E9B">
        <w:rPr>
          <w:rFonts w:ascii="Avenir Next LT Pro" w:hAnsi="Avenir Next LT Pro" w:cstheme="minorHAnsi"/>
          <w:b w:val="0"/>
          <w:bCs w:val="0"/>
          <w:color w:val="303030"/>
          <w:sz w:val="22"/>
          <w:szCs w:val="22"/>
          <w:lang w:val="es-CO"/>
        </w:rPr>
      </w:r>
      <w:r w:rsidR="00F02A58" w:rsidRPr="001B48DA">
        <w:rPr>
          <w:rFonts w:ascii="Avenir Next LT Pro" w:hAnsi="Avenir Next LT Pro" w:cstheme="minorHAnsi"/>
          <w:b w:val="0"/>
          <w:bCs w:val="0"/>
          <w:color w:val="303030"/>
          <w:sz w:val="22"/>
          <w:szCs w:val="22"/>
          <w:lang w:val="es-CO" w:eastAsia="es-ES"/>
        </w:rPr>
      </w:r>
    </w:p>
    <w:p w14:paraId="292FD81E" w14:textId="48DA8E72" w:rsidR="00A26AED" w:rsidRPr="00686E9B" w:rsidRDefault="00C13E40" w:rsidP="00856701">
      <w:pPr>
        <w:pStyle w:val="Ttulo3"/>
        <w:spacing w:line="360" w:lineRule="auto"/>
        <w:jc w:val="both"/>
        <w:rPr>
          <w:lang w:val="es-CO"/>
        </w:rPr>
      </w:pPr>
      <w:r w:rsidRPr="00686E9B">
        <w:rPr>
          <w:rFonts w:ascii="Avenir Next LT Pro" w:hAnsi="Avenir Next LT Pro"/>
          <w:color w:val="303030"/>
          <w:sz w:val="24"/>
          <w:szCs w:val="24"/>
          <w:lang w:val="es-CO"/>
        </w:rPr>
        <w:t>{var_39}</w:t>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1065ABF2" w14:textId="6C6A21FA" w:rsidR="00617BBE" w:rsidRPr="00686E9B" w:rsidRDefault="00617BBE" w:rsidP="00617BBE">
      <w:pPr>
        <w:pStyle w:val="Descripcin"/>
        <w:keepNext/>
        <w:spacing w:after="0"/>
        <w:jc w:val="center"/>
        <w:rPr>
          <w:rFonts w:ascii="Avenir Next LT Pro" w:hAnsi="Avenir Next LT Pro"/>
          <w:color w:val="303030"/>
          <w:lang w:val="es-CO"/>
        </w:rPr>
      </w:pPr>
      <w:bookmarkStart w:id="238" w:name="_Toc155782899"/>
      <w:bookmarkStart w:id="239" w:name="_Toc209532343"/>
      <w:r w:rsidRPr="00686E9B">
        <w:rPr>
          <w:rFonts w:ascii="Avenir Next LT Pro" w:hAnsi="Avenir Next LT Pro"/>
          <w:color w:val="303030"/>
          <w:lang w:val="es-CO"/>
        </w:rPr>
        <w:t>{var_40}</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8"/>
      <w:bookmarkEnd w:id="239"/>
    </w:p>
    <w:tbl>
      <w:tblPr>
        <w:tblW w:w="5135" w:type="pct"/>
        <w:jc w:val="center"/>
        <w:tblCellMar>
          <w:left w:w="70" w:type="dxa"/>
          <w:right w:w="70" w:type="dxa"/>
        </w:tblCellMar>
        <w:tblLook w:val="04A0" w:firstRow="1" w:lastRow="0" w:firstColumn="1" w:lastColumn="0" w:noHBand="0" w:noVBand="1"/>
      </w:tblPr>
      <w:tblGrid>
        <w:gridCol w:w="715"/>
        <w:gridCol w:w="1045"/>
        <w:gridCol w:w="642"/>
        <w:gridCol w:w="662"/>
        <w:gridCol w:w="613"/>
        <w:gridCol w:w="928"/>
        <w:gridCol w:w="2134"/>
        <w:gridCol w:w="909"/>
        <w:gridCol w:w="1003"/>
        <w:gridCol w:w="1525"/>
      </w:tblGrid>
      <w:tr w:rsidR="00AF21B1" w:rsidRPr="000C29D3" w14:paraId="1553F562" w14:textId="77777777" w:rsidTr="00E32AF5">
        <w:trPr>
          <w:trHeight w:val="20"/>
          <w:jc w:val="center"/>
        </w:trPr>
        <w:tc>
          <w:tcPr>
            <w:tcW w:w="5000" w:type="pct"/>
            <w:gridSpan w:val="10"/>
            <w:tcBorders>
              <w:top w:val="single" w:sz="4" w:space="0" w:color="808080"/>
              <w:left w:val="single" w:sz="4" w:space="0" w:color="808080"/>
              <w:bottom w:val="single" w:sz="4" w:space="0" w:color="808080"/>
              <w:right w:val="single" w:sz="4" w:space="0" w:color="808080"/>
            </w:tcBorders>
            <w:vAlign w:val="center"/>
            <w:hideMark/>
          </w:tcPr>
          <w:p w14:paraId="7DEA01CC" w14:textId="1E4B8E65" w:rsidR="00AF21B1" w:rsidRPr="000C29D3" w:rsidRDefault="001B48DA">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Ruido intradomiciliario Nocturna - dB (A)</w:t>
            </w:r>
          </w:p>
        </w:tc>
      </w:tr>
      <w:tr w:rsidR="00AF21B1" w:rsidRPr="000C29D3" w14:paraId="072437ED" w14:textId="77777777" w:rsidTr="00E32AF5">
        <w:trPr>
          <w:trHeight w:val="20"/>
          <w:jc w:val="center"/>
        </w:trPr>
        <w:tc>
          <w:tcPr>
            <w:tcW w:w="351" w:type="pct"/>
            <w:tcBorders>
              <w:top w:val="nil"/>
              <w:left w:val="single" w:sz="4" w:space="0" w:color="808080"/>
              <w:bottom w:val="single" w:sz="4" w:space="0" w:color="808080"/>
              <w:right w:val="single" w:sz="4" w:space="0" w:color="808080"/>
            </w:tcBorders>
            <w:vAlign w:val="center"/>
            <w:hideMark/>
          </w:tcPr>
          <w:p w14:paraId="50F97742"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Punto </w:t>
            </w:r>
          </w:p>
        </w:tc>
        <w:tc>
          <w:tcPr>
            <w:tcW w:w="498" w:type="pct"/>
            <w:tcBorders>
              <w:top w:val="nil"/>
              <w:left w:val="nil"/>
              <w:bottom w:val="single" w:sz="4" w:space="0" w:color="808080"/>
              <w:right w:val="single" w:sz="4" w:space="0" w:color="808080"/>
            </w:tcBorders>
            <w:vAlign w:val="center"/>
            <w:hideMark/>
          </w:tcPr>
          <w:p w14:paraId="0D6103D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Hora de inicio de medición</w:t>
            </w:r>
          </w:p>
        </w:tc>
        <w:tc>
          <w:tcPr>
            <w:tcW w:w="327" w:type="pct"/>
            <w:tcBorders>
              <w:top w:val="nil"/>
              <w:left w:val="nil"/>
              <w:bottom w:val="single" w:sz="4" w:space="0" w:color="808080"/>
              <w:right w:val="single" w:sz="4" w:space="0" w:color="808080"/>
            </w:tcBorders>
            <w:vAlign w:val="center"/>
            <w:hideMark/>
          </w:tcPr>
          <w:p w14:paraId="5DDCC896"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LAeq Corr </w:t>
            </w:r>
          </w:p>
        </w:tc>
        <w:tc>
          <w:tcPr>
            <w:tcW w:w="327" w:type="pct"/>
            <w:tcBorders>
              <w:top w:val="nil"/>
              <w:left w:val="nil"/>
              <w:bottom w:val="single" w:sz="4" w:space="0" w:color="808080"/>
              <w:right w:val="single" w:sz="4" w:space="0" w:color="808080"/>
            </w:tcBorders>
            <w:vAlign w:val="center"/>
            <w:hideMark/>
          </w:tcPr>
          <w:p w14:paraId="7A0803E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Lmax </w:t>
            </w:r>
          </w:p>
        </w:tc>
        <w:tc>
          <w:tcPr>
            <w:tcW w:w="327" w:type="pct"/>
            <w:tcBorders>
              <w:top w:val="nil"/>
              <w:left w:val="nil"/>
              <w:bottom w:val="single" w:sz="4" w:space="0" w:color="808080"/>
              <w:right w:val="single" w:sz="4" w:space="0" w:color="808080"/>
            </w:tcBorders>
            <w:vAlign w:val="center"/>
            <w:hideMark/>
          </w:tcPr>
          <w:p w14:paraId="208A6D7E"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Lmin </w:t>
            </w:r>
          </w:p>
        </w:tc>
        <w:tc>
          <w:tcPr>
            <w:tcW w:w="430" w:type="pct"/>
            <w:tcBorders>
              <w:top w:val="nil"/>
              <w:left w:val="nil"/>
              <w:bottom w:val="single" w:sz="4" w:space="0" w:color="808080"/>
              <w:right w:val="single" w:sz="4" w:space="0" w:color="808080"/>
            </w:tcBorders>
            <w:vAlign w:val="center"/>
            <w:hideMark/>
          </w:tcPr>
          <w:p w14:paraId="799733A4"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L90Corr </w:t>
            </w:r>
          </w:p>
        </w:tc>
        <w:tc>
          <w:tcPr>
            <w:tcW w:w="1088" w:type="pct"/>
            <w:tcBorders>
              <w:top w:val="nil"/>
              <w:left w:val="nil"/>
              <w:bottom w:val="single" w:sz="4" w:space="0" w:color="808080"/>
              <w:right w:val="single" w:sz="4" w:space="0" w:color="808080"/>
            </w:tcBorders>
            <w:noWrap/>
            <w:vAlign w:val="center"/>
            <w:hideMark/>
          </w:tcPr>
          <w:p w14:paraId="38A5159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Corrección realizada</w:t>
            </w:r>
          </w:p>
        </w:tc>
        <w:tc>
          <w:tcPr>
            <w:tcW w:w="436" w:type="pct"/>
            <w:tcBorders>
              <w:top w:val="nil"/>
              <w:left w:val="nil"/>
              <w:bottom w:val="single" w:sz="4" w:space="0" w:color="808080"/>
              <w:right w:val="single" w:sz="4" w:space="0" w:color="808080"/>
            </w:tcBorders>
            <w:vAlign w:val="center"/>
            <w:hideMark/>
          </w:tcPr>
          <w:p w14:paraId="303AE567"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Emisión </w:t>
            </w:r>
          </w:p>
        </w:tc>
        <w:tc>
          <w:tcPr>
            <w:tcW w:w="490" w:type="pct"/>
            <w:tcBorders>
              <w:top w:val="nil"/>
              <w:left w:val="nil"/>
              <w:bottom w:val="single" w:sz="4" w:space="0" w:color="808080"/>
              <w:right w:val="single" w:sz="4" w:space="0" w:color="808080"/>
            </w:tcBorders>
            <w:vAlign w:val="center"/>
            <w:hideMark/>
          </w:tcPr>
          <w:p w14:paraId="5E7F7130"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Norma nocturna</w:t>
            </w:r>
          </w:p>
        </w:tc>
        <w:tc>
          <w:tcPr>
            <w:tcW w:w="722" w:type="pct"/>
            <w:tcBorders>
              <w:top w:val="nil"/>
              <w:left w:val="nil"/>
              <w:bottom w:val="single" w:sz="4" w:space="0" w:color="808080"/>
              <w:right w:val="single" w:sz="4" w:space="0" w:color="808080"/>
            </w:tcBorders>
            <w:vAlign w:val="center"/>
            <w:hideMark/>
          </w:tcPr>
          <w:p w14:paraId="5A26374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Cumplimiento</w:t>
            </w:r>
          </w:p>
        </w:tc>
      </w:tr>
      <w:tr w:rsidR="00AF21B1" w:rsidRPr="000C29D3" w14:paraId="7C475BBF" w14:textId="77777777" w:rsidTr="00882CE3">
        <w:trPr>
          <w:trHeight w:val="20"/>
          <w:jc w:val="center"/>
        </w:trPr>
        <w:tc>
          <w:tcPr>
            <w:tcW w:w="351" w:type="pct"/>
            <w:tcBorders>
              <w:top w:val="nil"/>
              <w:left w:val="single" w:sz="4" w:space="0" w:color="808080"/>
              <w:bottom w:val="single" w:sz="4" w:space="0" w:color="808080"/>
              <w:right w:val="single" w:sz="4" w:space="0" w:color="808080"/>
            </w:tcBorders>
            <w:noWrap/>
            <w:vAlign w:val="bottom"/>
          </w:tcPr>
          <w:p w14:paraId="1382465C" w14:textId="4595F76E" w:rsidR="00AF21B1" w:rsidRPr="000C29D3" w:rsidRDefault="00AF21B1">
            <w:pPr>
              <w:jc w:val="center"/>
              <w:rPr>
                <w:rFonts w:ascii="Avenir Next LT Pro" w:hAnsi="Avenir Next LT Pro" w:cs="Calibri"/>
                <w:color w:val="303030"/>
                <w:sz w:val="20"/>
                <w:szCs w:val="20"/>
              </w:rPr>
            </w:pPr>
          </w:p>
        </w:tc>
        <w:tc>
          <w:tcPr>
            <w:tcW w:w="498" w:type="pct"/>
            <w:tcBorders>
              <w:top w:val="nil"/>
              <w:left w:val="nil"/>
              <w:bottom w:val="single" w:sz="4" w:space="0" w:color="808080"/>
              <w:right w:val="single" w:sz="4" w:space="0" w:color="808080"/>
            </w:tcBorders>
            <w:noWrap/>
            <w:vAlign w:val="bottom"/>
          </w:tcPr>
          <w:p w14:paraId="07D1E0F0" w14:textId="0385F85F"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19AEFC6E" w14:textId="429259A5"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6916C600" w14:textId="3B157E12"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29B6D720" w14:textId="62A6FBC4" w:rsidR="00AF21B1" w:rsidRPr="000C29D3" w:rsidRDefault="00AF21B1">
            <w:pPr>
              <w:jc w:val="center"/>
              <w:rPr>
                <w:rFonts w:ascii="Avenir Next LT Pro" w:hAnsi="Avenir Next LT Pro" w:cs="Calibri"/>
                <w:color w:val="303030"/>
                <w:sz w:val="20"/>
                <w:szCs w:val="20"/>
              </w:rPr>
            </w:pPr>
          </w:p>
        </w:tc>
        <w:tc>
          <w:tcPr>
            <w:tcW w:w="430" w:type="pct"/>
            <w:tcBorders>
              <w:top w:val="nil"/>
              <w:left w:val="nil"/>
              <w:bottom w:val="single" w:sz="4" w:space="0" w:color="808080"/>
              <w:right w:val="single" w:sz="4" w:space="0" w:color="808080"/>
            </w:tcBorders>
            <w:noWrap/>
            <w:vAlign w:val="center"/>
          </w:tcPr>
          <w:p w14:paraId="6667BA65" w14:textId="75F56816" w:rsidR="00AF21B1" w:rsidRPr="000C29D3" w:rsidRDefault="00AF21B1">
            <w:pPr>
              <w:jc w:val="center"/>
              <w:rPr>
                <w:rFonts w:ascii="Avenir Next LT Pro" w:hAnsi="Avenir Next LT Pro" w:cs="Calibri"/>
                <w:color w:val="303030"/>
                <w:sz w:val="20"/>
                <w:szCs w:val="20"/>
              </w:rPr>
            </w:pPr>
          </w:p>
        </w:tc>
        <w:tc>
          <w:tcPr>
            <w:tcW w:w="1088" w:type="pct"/>
            <w:tcBorders>
              <w:top w:val="nil"/>
              <w:left w:val="nil"/>
              <w:bottom w:val="single" w:sz="4" w:space="0" w:color="808080"/>
              <w:right w:val="single" w:sz="4" w:space="0" w:color="808080"/>
            </w:tcBorders>
            <w:noWrap/>
            <w:vAlign w:val="center"/>
          </w:tcPr>
          <w:p w14:paraId="34669161" w14:textId="3B1028AE" w:rsidR="00AF21B1" w:rsidRPr="000C29D3" w:rsidRDefault="00AF21B1">
            <w:pPr>
              <w:jc w:val="center"/>
              <w:rPr>
                <w:rFonts w:ascii="Avenir Next LT Pro" w:hAnsi="Avenir Next LT Pro" w:cs="Calibri"/>
                <w:color w:val="303030"/>
                <w:sz w:val="20"/>
                <w:szCs w:val="20"/>
              </w:rPr>
            </w:pPr>
          </w:p>
        </w:tc>
        <w:tc>
          <w:tcPr>
            <w:tcW w:w="436" w:type="pct"/>
            <w:tcBorders>
              <w:top w:val="nil"/>
              <w:left w:val="nil"/>
              <w:bottom w:val="single" w:sz="4" w:space="0" w:color="808080"/>
              <w:right w:val="single" w:sz="4" w:space="0" w:color="808080"/>
            </w:tcBorders>
            <w:noWrap/>
            <w:vAlign w:val="center"/>
          </w:tcPr>
          <w:p w14:paraId="5DE4042A" w14:textId="33B4D305" w:rsidR="00AF21B1" w:rsidRPr="000C29D3" w:rsidRDefault="00AF21B1">
            <w:pPr>
              <w:jc w:val="center"/>
              <w:rPr>
                <w:rFonts w:ascii="Avenir Next LT Pro" w:hAnsi="Avenir Next LT Pro" w:cs="Calibri"/>
                <w:color w:val="303030"/>
                <w:sz w:val="20"/>
                <w:szCs w:val="20"/>
              </w:rPr>
            </w:pPr>
          </w:p>
        </w:tc>
        <w:tc>
          <w:tcPr>
            <w:tcW w:w="490" w:type="pct"/>
            <w:tcBorders>
              <w:top w:val="nil"/>
              <w:left w:val="nil"/>
              <w:bottom w:val="single" w:sz="4" w:space="0" w:color="808080"/>
              <w:right w:val="single" w:sz="4" w:space="0" w:color="808080"/>
            </w:tcBorders>
            <w:noWrap/>
            <w:vAlign w:val="bottom"/>
          </w:tcPr>
          <w:p w14:paraId="0F809581" w14:textId="0ABA9A0E" w:rsidR="00AF21B1" w:rsidRPr="000C29D3" w:rsidRDefault="00AF21B1">
            <w:pPr>
              <w:jc w:val="center"/>
              <w:rPr>
                <w:rFonts w:ascii="Avenir Next LT Pro" w:hAnsi="Avenir Next LT Pro" w:cs="Calibri"/>
                <w:color w:val="303030"/>
                <w:sz w:val="20"/>
                <w:szCs w:val="20"/>
              </w:rPr>
            </w:pPr>
          </w:p>
        </w:tc>
        <w:tc>
          <w:tcPr>
            <w:tcW w:w="722" w:type="pct"/>
            <w:tcBorders>
              <w:top w:val="nil"/>
              <w:left w:val="nil"/>
              <w:bottom w:val="single" w:sz="4" w:space="0" w:color="808080"/>
              <w:right w:val="single" w:sz="4" w:space="0" w:color="808080"/>
            </w:tcBorders>
            <w:noWrap/>
            <w:vAlign w:val="bottom"/>
          </w:tcPr>
          <w:p w14:paraId="52F42BF6" w14:textId="4A431648" w:rsidR="00AF21B1" w:rsidRPr="000C29D3" w:rsidRDefault="00AF21B1">
            <w:pPr>
              <w:jc w:val="center"/>
              <w:rPr>
                <w:rFonts w:ascii="Avenir Next LT Pro" w:hAnsi="Avenir Next LT Pro" w:cs="Calibri"/>
                <w:color w:val="303030"/>
                <w:sz w:val="20"/>
                <w:szCs w:val="20"/>
              </w:rPr>
            </w:pPr>
          </w:p>
        </w:tc>
      </w:tr>
    </w:tbl>
    <w:p w14:paraId="0311068C" w14:textId="189C01DC" w:rsidR="00617BBE" w:rsidRPr="000C29D3"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0C29D3">
        <w:rPr>
          <w:rFonts w:ascii="Avenir Next LT Pro" w:hAnsi="Avenir Next LT Pro" w:cstheme="minorHAnsi"/>
          <w:i/>
          <w:iCs/>
          <w:color w:val="303030"/>
          <w:sz w:val="20"/>
          <w:szCs w:val="20"/>
        </w:rPr>
        <w:t>Fuente: ALS ENVIRONMENTAL S.A.S., </w:t>
      </w:r>
      <w:r w:rsidR="00882CE3" w:rsidRPr="00CA5D1D">
        <w:rPr>
          <w:rFonts w:ascii="Avenir Next LT Pro" w:hAnsi="Avenir Next LT Pro" w:cstheme="minorHAnsi"/>
          <w:i/>
          <w:iCs/>
          <w:color w:val="303030"/>
          <w:sz w:val="20"/>
          <w:szCs w:val="20"/>
        </w:rPr>
        <w:t>{fuente_serambiente_s_a_s_1}</w:t>
      </w:r>
      <w:r w:rsidR="00617BBE" w:rsidRPr="00CA5D1D">
        <w:rPr>
          <w:rFonts w:ascii="Avenir Next LT Pro" w:hAnsi="Avenir Next LT Pro" w:cstheme="minorHAnsi"/>
          <w:i/>
          <w:iCs/>
          <w:color w:val="303030"/>
          <w:sz w:val="20"/>
          <w:szCs w:val="20"/>
        </w:rPr>
      </w:r>
    </w:p>
    <w:p w14:paraId="3F34C927" w14:textId="150143A2" w:rsidR="00617BBE" w:rsidRPr="000C29D3" w:rsidRDefault="00617BBE" w:rsidP="00617BBE">
      <w:pPr>
        <w:spacing w:line="360" w:lineRule="auto"/>
        <w:jc w:val="both"/>
        <w:rPr>
          <w:rFonts w:ascii="Avenir Next LT Pro" w:hAnsi="Avenir Next LT Pro"/>
          <w:lang w:eastAsia="es-MX"/>
        </w:rPr>
      </w:pPr>
      <w:r w:rsidRPr="000C29D3">
        <w:rPr>
          <w:rFonts w:ascii="Avenir Next LT Pro" w:hAnsi="Avenir Next LT Pro"/>
          <w:lang w:eastAsia="es-MX"/>
        </w:rPr>
        <w:lastRenderedPageBreak/>
        <w:t>En la </w:t>
      </w:r>
      <w:r w:rsidRPr="000C29D3">
        <w:rPr>
          <w:rFonts w:ascii="Avenir Next LT Pro" w:hAnsi="Avenir Next LT Pro"/>
          <w:b/>
          <w:bCs/>
          <w:color w:val="303030"/>
          <w:sz w:val="22"/>
          <w:szCs w:val="22"/>
          <w:lang w:eastAsia="es-MX"/>
        </w:rPr>
        <w:fldChar w:fldCharType="begin"/>
      </w:r>
      <w:r w:rsidRPr="000C29D3">
        <w:rPr>
          <w:rFonts w:ascii="Avenir Next LT Pro" w:hAnsi="Avenir Next LT Pro"/>
          <w:b/>
          <w:bCs/>
          <w:color w:val="303030"/>
          <w:sz w:val="22"/>
          <w:szCs w:val="22"/>
          <w:lang w:eastAsia="es-MX"/>
        </w:rPr>
        <w:instrText xml:space="preserve"> REF _Ref155161053 \h  \* MERGEFORMAT </w:instrText>
      </w:r>
      <w:r w:rsidRPr="000C29D3">
        <w:rPr>
          <w:rFonts w:ascii="Avenir Next LT Pro" w:hAnsi="Avenir Next LT Pro"/>
          <w:b/>
          <w:bCs/>
          <w:color w:val="303030"/>
          <w:sz w:val="22"/>
          <w:szCs w:val="22"/>
          <w:lang w:eastAsia="es-MX"/>
        </w:rPr>
      </w:r>
      <w:r w:rsidRPr="000C29D3">
        <w:rPr>
          <w:rFonts w:ascii="Avenir Next LT Pro" w:hAnsi="Avenir Next LT Pro"/>
          <w:b/>
          <w:bCs/>
          <w:color w:val="303030"/>
          <w:sz w:val="22"/>
          <w:szCs w:val="22"/>
          <w:lang w:eastAsia="es-MX"/>
        </w:rPr>
        <w:fldChar w:fldCharType="separate"/>
      </w:r>
      <w:r w:rsidR="002F4BBB" w:rsidRPr="000C29D3">
        <w:rPr>
          <w:rFonts w:ascii="Avenir Next LT Pro" w:hAnsi="Avenir Next LT Pro"/>
          <w:b/>
          <w:bCs/>
          <w:color w:val="303030"/>
          <w:sz w:val="22"/>
          <w:szCs w:val="22"/>
        </w:rPr>
        <w:t>Gráfica </w:t>
      </w:r>
      <w:r w:rsidR="002F4BBB" w:rsidRPr="000C29D3">
        <w:rPr>
          <w:rFonts w:ascii="Avenir Next LT Pro" w:hAnsi="Avenir Next LT Pro"/>
          <w:b/>
          <w:bCs/>
          <w:noProof/>
          <w:color w:val="303030"/>
          <w:sz w:val="22"/>
          <w:szCs w:val="22"/>
        </w:rPr>
        <w:t>4</w:t>
      </w:r>
      <w:r w:rsidRPr="000C29D3">
        <w:rPr>
          <w:rFonts w:ascii="Avenir Next LT Pro" w:hAnsi="Avenir Next LT Pro"/>
          <w:b/>
          <w:bCs/>
          <w:color w:val="303030"/>
          <w:sz w:val="22"/>
          <w:szCs w:val="22"/>
          <w:lang w:eastAsia="es-MX"/>
        </w:rPr>
        <w:fldChar w:fldCharType="end"/>
      </w:r>
      <w:r w:rsidRPr="000C29D3">
        <w:rPr>
          <w:rFonts w:ascii="Avenir Next LT Pro" w:hAnsi="Avenir Next LT Pro"/>
          <w:lang w:eastAsia="es-MX"/>
        </w:rPr>
        <w:t>, </w:t>
      </w:r>
      <w:r w:rsidRPr="000C29D3">
        <w:rPr>
          <w:rFonts w:ascii="Avenir Next LT Pro" w:eastAsia="MS Mincho" w:hAnsi="Avenir Next LT Pro"/>
          <w:color w:val="303030"/>
          <w:sz w:val="22"/>
          <w:szCs w:val="22"/>
        </w:rPr>
        <w:t>se presentan los resultados obtenidos para el horario nocturno versus la comparación con los límites normativos para esta jornada.</w:t>
      </w:r>
    </w:p>
    <w:p w14:paraId="6715C206" w14:textId="77777777" w:rsidR="00617BBE" w:rsidRPr="00686E9B" w:rsidRDefault="00617BBE" w:rsidP="00617BBE">
      <w:pPr>
        <w:rPr>
          <w:lang w:eastAsia="es-MX"/>
        </w:rPr>
      </w:pPr>
    </w:p>
    <w:p w14:paraId="48C13D64" w14:textId="16A04B74" w:rsidR="00617BBE" w:rsidRPr="00686E9B" w:rsidRDefault="00617BBE" w:rsidP="004348B8">
      <w:pPr>
        <w:spacing w:line="276" w:lineRule="auto"/>
        <w:jc w:val="center"/>
        <w:rPr/>
      </w:pPr>
    </w:p>
    <w:p w14:paraId="385CFDAB" w14:textId="75878C8F" w:rsidR="00617BBE" w:rsidRPr="00686E9B" w:rsidRDefault="00617BBE" w:rsidP="00617BBE">
      <w:pPr>
        <w:pStyle w:val="Descripcin"/>
        <w:spacing w:before="0" w:after="0"/>
        <w:jc w:val="center"/>
        <w:rPr>
          <w:rFonts w:ascii="Avenir Next LT Pro" w:hAnsi="Avenir Next LT Pro" w:cstheme="minorHAnsi"/>
          <w:color w:val="303030"/>
          <w:lang w:val="es-CO"/>
        </w:rPr>
      </w:pPr>
      <w:bookmarkStart w:id="240" w:name="_Ref155161053"/>
      <w:bookmarkStart w:id="241" w:name="_Toc155782918"/>
      <w:bookmarkStart w:id="242" w:name="_Toc198219769"/>
      <w:r w:rsidRPr="00686E9B">
        <w:rPr>
          <w:rFonts w:ascii="Avenir Next LT Pro" w:hAnsi="Avenir Next LT Pro"/>
          <w:color w:val="303030"/>
          <w:lang w:val="es-CO"/>
        </w:rPr>
        <w:t>{var_41}</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40"/>
      <w:r w:rsidRPr="00686E9B">
        <w:rPr>
          <w:rFonts w:ascii="Avenir Next LT Pro" w:hAnsi="Avenir Next LT Pro"/>
          <w:color w:val="303030"/>
          <w:lang w:val="es-CO"/>
        </w:rPr>
      </w:r>
      <w:r w:rsidRPr="00686E9B">
        <w:rPr>
          <w:rFonts w:ascii="Avenir Next LT Pro" w:hAnsi="Avenir Next LT Pro" w:cstheme="minorHAnsi"/>
          <w:color w:val="303030"/>
          <w:lang w:val="es-CO"/>
        </w:rPr>
      </w:r>
      <w:r w:rsidR="00E55A4F"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241"/>
      <w:bookmarkEnd w:id="242"/>
    </w:p>
    <w:p w14:paraId="627C68E1" w14:textId="5AAEA424" w:rsidR="00617BBE" w:rsidRPr="00686E9B"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CA5D1D">
        <w:rPr>
          <w:rFonts w:ascii="Avenir Next LT Pro" w:hAnsi="Avenir Next LT Pro" w:cstheme="minorHAnsi"/>
          <w:i/>
          <w:iCs/>
          <w:color w:val="303030"/>
          <w:sz w:val="20"/>
          <w:szCs w:val="20"/>
        </w:rPr>
      </w:r>
      <w:r w:rsidR="00617BBE" w:rsidRPr="00686E9B">
        <w:rPr>
          <w:rFonts w:ascii="Avenir Next LT Pro" w:hAnsi="Avenir Next LT Pro" w:cstheme="minorHAnsi"/>
          <w:i/>
          <w:iCs/>
          <w:color w:val="303030"/>
          <w:sz w:val="20"/>
          <w:szCs w:val="20"/>
        </w:rPr>
      </w:r>
    </w:p>
    <w:p w14:paraId="59D05ED2" w14:textId="3D53DC13" w:rsidR="00617BBE" w:rsidRPr="00686E9B" w:rsidRDefault="00617BBE" w:rsidP="00617BBE">
      <w:pPr>
        <w:spacing w:line="360" w:lineRule="auto"/>
        <w:jc w:val="both"/>
        <w:rPr>
          <w:rFonts w:ascii="Avenir Next LT Pro" w:hAnsi="Avenir Next LT Pro" w:cstheme="minorHAnsi"/>
          <w:color w:val="303030"/>
          <w:sz w:val="22"/>
          <w:szCs w:val="22"/>
        </w:rPr>
      </w:pPr>
      <w:r w:rsidRPr="00686E9B">
        <w:rPr>
          <w:rFonts w:ascii="Avenir Next LT Pro" w:hAnsi="Avenir Next LT Pro"/>
          <w:sz w:val="22"/>
          <w:szCs w:val="22"/>
          <w:lang w:eastAsia="es-MX"/>
        </w:rPr>
        <w:t>{var_42}</w:t>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002F4BBB" w:rsidRPr="00686E9B">
        <w:rPr>
          <w:rFonts w:ascii="Avenir Next LT Pro" w:hAnsi="Avenir Next LT Pro"/>
          <w:b/>
          <w:bCs/>
          <w:color w:val="303030"/>
          <w:sz w:val="22"/>
          <w:szCs w:val="22"/>
        </w:rPr>
      </w:r>
      <w:r w:rsidR="002F4BBB" w:rsidRPr="00686E9B">
        <w:rPr>
          <w:rFonts w:ascii="Avenir Next LT Pro" w:hAnsi="Avenir Next LT Pro"/>
          <w:b/>
          <w:bCs/>
          <w:noProof/>
          <w:color w:val="303030"/>
          <w:sz w:val="22"/>
          <w:szCs w:val="22"/>
        </w:rPr>
      </w:r>
      <w:r w:rsidRPr="00686E9B">
        <w:rPr>
          <w:rFonts w:ascii="Avenir Next LT Pro" w:hAnsi="Avenir Next LT Pro"/>
          <w:b/>
          <w:bCs/>
          <w:color w:val="303030"/>
          <w:sz w:val="22"/>
          <w:szCs w:val="22"/>
          <w:lang w:eastAsia="es-MX"/>
        </w:rPr>
      </w:r>
      <w:r w:rsidRPr="00686E9B">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commentRangeStart w:id="243"/>
      <w:r w:rsidR="004348B8" w:rsidRPr="00686E9B">
        <w:rPr>
          <w:rFonts w:ascii="Avenir Next LT Pro" w:hAnsi="Avenir Next LT Pro" w:cstheme="minorHAnsi"/>
          <w:color w:val="303030"/>
          <w:sz w:val="22"/>
          <w:szCs w:val="22"/>
        </w:rPr>
      </w:r>
      <w:commentRangeEnd w:id="243"/>
      <w:r w:rsidR="00D51806">
        <w:rPr>
          <w:rStyle w:val="Refdecomentario"/>
          <w:rFonts w:ascii="Tahoma" w:hAnsi="Tahoma"/>
          <w:szCs w:val="20"/>
          <w:lang w:val="es-MX" w:eastAsia="es-MX"/>
        </w:rPr>
        <w:commentReference w:id="243"/>
      </w:r>
      <w:r w:rsidR="004348B8" w:rsidRPr="00686E9B">
        <w:rPr>
          <w:rFonts w:ascii="Avenir Next LT Pro" w:hAnsi="Avenir Next LT Pro" w:cstheme="minorHAnsi"/>
          <w:color w:val="303030"/>
          <w:sz w:val="22"/>
          <w:szCs w:val="22"/>
        </w:rPr>
        <w:t>{var_43}</w:t>
      </w:r>
      <w:r w:rsidR="00BF650D">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r w:rsidRPr="00686E9B">
        <w:rPr>
          <w:rFonts w:ascii="Avenir Next LT Pro" w:hAnsi="Avenir Next LT Pro" w:cstheme="minorHAnsi"/>
          <w:color w:val="303030"/>
          <w:sz w:val="22"/>
          <w:szCs w:val="22"/>
        </w:rPr>
      </w:r>
    </w:p>
    <w:p w14:paraId="11E08211" w14:textId="26E3E204" w:rsidR="009C5666" w:rsidRPr="00502DC1" w:rsidRDefault="001D30D3" w:rsidP="006D703B">
      <w:pPr>
        <w:pStyle w:val="Ttulo3"/>
        <w:rPr>
          <w:rFonts w:ascii="Avenir Next LT Pro" w:hAnsi="Avenir Next LT Pro"/>
          <w:color w:val="303030"/>
          <w:lang w:val="es-CO"/>
        </w:rPr>
      </w:pPr>
      <w:r w:rsidRPr="00502DC1">
        <w:rPr>
          <w:rFonts w:ascii="Avenir Next LT Pro" w:hAnsi="Avenir Next LT Pro"/>
          <w:color w:val="303030"/>
          <w:lang w:val="es-CO"/>
        </w:rPr>
        <w:t>5.2.</w:t>
      </w:r>
      <w:r w:rsidR="00271E01" w:rsidRPr="00502DC1">
        <w:rPr>
          <w:rFonts w:ascii="Avenir Next LT Pro" w:hAnsi="Avenir Next LT Pro"/>
          <w:color w:val="303030"/>
          <w:lang w:val="es-CO"/>
        </w:rPr>
        <w:t>5</w:t>
      </w:r>
      <w:r w:rsidR="00446111" w:rsidRPr="00502DC1">
        <w:rPr>
          <w:rFonts w:ascii="Avenir Next LT Pro" w:hAnsi="Avenir Next LT Pro"/>
          <w:color w:val="303030"/>
          <w:lang w:val="es-CO"/>
        </w:rPr>
        <w:t>. </w:t>
      </w:r>
      <w:r w:rsidR="009C5666" w:rsidRPr="00502DC1">
        <w:rPr>
          <w:rFonts w:ascii="Avenir Next LT Pro" w:hAnsi="Avenir Next LT Pro"/>
          <w:color w:val="303030"/>
          <w:lang w:val="es-CO"/>
        </w:rPr>
        <w:t>Análisis de </w:t>
      </w:r>
      <w:commentRangeStart w:id="244"/>
      <w:r w:rsidR="009C5666" w:rsidRPr="00502DC1">
        <w:rPr>
          <w:rFonts w:ascii="Avenir Next LT Pro" w:hAnsi="Avenir Next LT Pro"/>
          <w:color w:val="303030"/>
          <w:lang w:val="es-CO"/>
        </w:rPr>
        <w:t>resultados</w:t>
      </w:r>
      <w:commentRangeEnd w:id="244"/>
      <w:r w:rsidR="00502DC1">
        <w:rPr>
          <w:rStyle w:val="Refdecomentario"/>
          <w:rFonts w:ascii="Tahoma" w:hAnsi="Tahoma"/>
          <w:b w:val="0"/>
          <w:bCs w:val="0"/>
          <w:szCs w:val="20"/>
          <w:lang w:val="es-MX" w:eastAsia="es-MX"/>
        </w:rPr>
        <w:commentReference w:id="244"/>
      </w:r>
    </w:p>
    <w:p w14:paraId="5E86E25B" w14:textId="77777777" w:rsidR="00426D46" w:rsidRPr="00502DC1" w:rsidRDefault="00426D46" w:rsidP="00426D46"/>
    <w:p w14:paraId="6C252B64" w14:textId="49B4E513" w:rsidR="00C6499B" w:rsidRPr="00502DC1" w:rsidRDefault="00426D46" w:rsidP="008C3966">
      <w:pPr>
        <w:spacing w:after="240" w:line="360" w:lineRule="auto"/>
        <w:jc w:val="both"/>
        <w:rPr>
          <w:rFonts w:ascii="Avenir Next LT Pro" w:hAnsi="Avenir Next LT Pro" w:cs="Calibri"/>
          <w:color w:val="303030"/>
          <w:sz w:val="22"/>
          <w:szCs w:val="22"/>
        </w:rPr>
      </w:pPr>
      <w:r w:rsidRPr="00502DC1">
        <w:rPr>
          <w:rFonts w:ascii="Avenir Next LT Pro" w:hAnsi="Avenir Next LT Pro" w:cs="Calibri"/>
          <w:color w:val="303030"/>
          <w:sz w:val="22"/>
          <w:szCs w:val="22"/>
        </w:rPr>
        <w:t>{var_44}</w:t>
      </w:r>
      <w:r w:rsidR="004348B8" w:rsidRPr="00502DC1">
        <w:rPr>
          <w:rFonts w:ascii="Avenir Next LT Pro" w:hAnsi="Avenir Next LT Pro" w:cs="Calibri"/>
          <w:color w:val="303030"/>
          <w:sz w:val="22"/>
          <w:szCs w:val="22"/>
        </w:rPr>
      </w:r>
      <w:r w:rsidRPr="00502DC1">
        <w:rPr>
          <w:rFonts w:ascii="Avenir Next LT Pro" w:hAnsi="Avenir Next LT Pro" w:cs="Calibri"/>
          <w:color w:val="303030"/>
          <w:sz w:val="22"/>
          <w:szCs w:val="22"/>
        </w:rPr>
      </w:r>
      <w:r w:rsidR="00E5010C"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99539F" w:rsidRPr="00502DC1">
        <w:rPr>
          <w:rFonts w:ascii="Avenir Next LT Pro" w:hAnsi="Avenir Next LT Pro" w:cs="Calibri"/>
          <w:color w:val="303030"/>
          <w:sz w:val="22"/>
          <w:szCs w:val="22"/>
        </w:rPr>
      </w:r>
      <w:r w:rsidR="000F7EFB"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AF21B1"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C6499B" w:rsidRPr="00502DC1">
        <w:rPr>
          <w:rFonts w:ascii="Avenir Next LT Pro" w:hAnsi="Avenir Next LT Pro"/>
          <w:color w:val="303030"/>
          <w:sz w:val="22"/>
          <w:szCs w:val="22"/>
        </w:rPr>
      </w:r>
    </w:p>
    <w:p w14:paraId="73742596" w14:textId="42D9ADD6" w:rsidR="00C6499B" w:rsidRPr="00502DC1" w:rsidRDefault="004348B8"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{var_45}</w:t>
      </w:r>
      <w:r w:rsidR="00747A4C" w:rsidRPr="00502DC1">
        <w:rPr>
          <w:rFonts w:ascii="Avenir Next LT Pro" w:hAnsi="Avenir Next LT Pro"/>
          <w:color w:val="303030"/>
          <w:sz w:val="22"/>
          <w:szCs w:val="22"/>
        </w:rPr>
      </w:r>
      <w:r w:rsidR="00BF650D">
        <w:rPr>
          <w:rFonts w:ascii="Avenir Next LT Pro" w:hAnsi="Avenir Next LT Pro" w:cstheme="minorHAnsi"/>
          <w:color w:val="303030"/>
          <w:sz w:val="22"/>
          <w:szCs w:val="22"/>
        </w:rPr>
      </w:r>
      <w:r w:rsidR="00747A4C" w:rsidRPr="00502DC1">
        <w:rPr>
          <w:rFonts w:ascii="Avenir Next LT Pro" w:hAnsi="Avenir Next LT Pro" w:cstheme="minorHAnsi"/>
          <w:color w:val="303030"/>
          <w:sz w:val="22"/>
          <w:szCs w:val="22"/>
        </w:rPr>
      </w:r>
      <w:r w:rsidR="004E6D19" w:rsidRPr="00502DC1">
        <w:rPr>
          <w:rFonts w:ascii="Avenir Next LT Pro" w:hAnsi="Avenir Next LT Pro"/>
          <w:color w:val="303030"/>
          <w:sz w:val="22"/>
          <w:szCs w:val="22"/>
        </w:rPr>
      </w:r>
    </w:p>
    <w:p w14:paraId="7AA14C86" w14:textId="7FA17E67" w:rsidR="00747A4C" w:rsidRPr="00502DC1" w:rsidRDefault="00747A4C"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{var_46}</w:t>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00021035"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Pr="00502DC1">
        <w:rPr>
          <w:rFonts w:ascii="Avenir Next LT Pro" w:hAnsi="Avenir Next LT Pro"/>
          <w:color w:val="303030"/>
          <w:sz w:val="22"/>
          <w:szCs w:val="22"/>
        </w:rPr>
        <w:t> </w:t>
      </w:r>
    </w:p>
    <w:p w14:paraId="4AF7D9B7" w14:textId="680C4689" w:rsidR="004E6D19" w:rsidRPr="00686E9B" w:rsidRDefault="00747A4C" w:rsidP="008C3966">
      <w:pPr>
        <w:spacing w:after="240" w:line="360" w:lineRule="auto"/>
        <w:jc w:val="both"/>
        <w:rPr>
          <w:rFonts w:ascii="Avenir Next LT Pro" w:hAnsi="Avenir Next LT Pro"/>
          <w:color w:val="303030"/>
          <w:sz w:val="22"/>
          <w:szCs w:val="22"/>
        </w:rPr>
      </w:pPr>
      <w:r w:rsidRPr="00686E9B">
        <w:rPr>
          <w:rFonts w:ascii="Avenir Next LT Pro" w:hAnsi="Avenir Next LT Pro"/>
          <w:color w:val="303030"/>
          <w:sz w:val="22"/>
          <w:szCs w:val="22"/>
        </w:rPr>
        <w:t>{var_47}</w:t>
      </w:r>
      <w:r w:rsidR="00694AF1" w:rsidRPr="00686E9B">
        <w:rPr>
          <w:rFonts w:ascii="Avenir Next LT Pro" w:hAnsi="Avenir Next LT Pro"/>
          <w:color w:val="303030"/>
          <w:sz w:val="22"/>
          <w:szCs w:val="22"/>
        </w:rPr>
      </w:r>
      <w:r w:rsidR="00493AB9"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7A4E4A" w:rsidRPr="00686E9B">
        <w:rPr>
          <w:rFonts w:ascii="Avenir Next LT Pro" w:hAnsi="Avenir Next LT Pro"/>
          <w:color w:val="303030"/>
          <w:sz w:val="22"/>
          <w:szCs w:val="22"/>
        </w:rPr>
      </w:r>
    </w:p>
    <w:p w14:paraId="425A3935" w14:textId="7B08D35B" w:rsidR="00803A78" w:rsidRPr="008F6EED" w:rsidRDefault="00803A78" w:rsidP="00803A78">
      <w:pPr>
        <w:pStyle w:val="Ttulo2"/>
        <w:rPr>
          <w:rFonts w:ascii="Avenir Next LT Pro" w:hAnsi="Avenir Next LT Pro"/>
          <w:color w:val="303030"/>
          <w:sz w:val="28"/>
          <w:szCs w:val="28"/>
        </w:rPr>
      </w:pPr>
      <w:bookmarkStart w:id="245" w:name="_Toc211423090"/>
      <w:bookmarkStart w:id="246" w:name="_Toc215310882"/>
      <w:r w:rsidRPr="008F6EED">
        <w:rPr>
          <w:rFonts w:ascii="Avenir Next LT Pro" w:hAnsi="Avenir Next LT Pro"/>
          <w:color w:val="303030"/>
          <w:sz w:val="28"/>
          <w:szCs w:val="28"/>
        </w:rPr>
        <w:t>5.3 Cálculos </w:t>
      </w:r>
      <w:commentRangeStart w:id="247"/>
      <w:r w:rsidRPr="008F6EED">
        <w:rPr>
          <w:rFonts w:ascii="Avenir Next LT Pro" w:hAnsi="Avenir Next LT Pro"/>
          <w:color w:val="303030"/>
          <w:sz w:val="28"/>
          <w:szCs w:val="28"/>
        </w:rPr>
        <w:t>aplicados</w:t>
      </w:r>
      <w:commentRangeEnd w:id="247"/>
      <w:r w:rsidR="008F6EED">
        <w:rPr>
          <w:rStyle w:val="Refdecomentario"/>
          <w:rFonts w:ascii="Tahoma" w:hAnsi="Tahoma"/>
          <w:b w:val="0"/>
          <w:bCs w:val="0"/>
          <w:szCs w:val="20"/>
          <w:lang w:val="es-MX" w:eastAsia="es-MX"/>
        </w:rPr>
        <w:commentReference w:id="247"/>
      </w:r>
      <w:bookmarkEnd w:id="245"/>
      <w:bookmarkEnd w:id="246"/>
    </w:p>
    <w:p w14:paraId="1B50E3A8" w14:textId="77777777" w:rsidR="007D2FAB" w:rsidRPr="00686E9B" w:rsidRDefault="007D2FAB" w:rsidP="007D2FAB">
      <w:pPr>
        <w:rPr/>
      </w:pPr>
    </w:p>
    <w:p w14:paraId="0DA80510" w14:textId="57168AB6" w:rsidR="001D30D3" w:rsidRPr="001C36CF" w:rsidRDefault="00BA40DF" w:rsidP="00BA40DF">
      <w:pPr>
        <w:pStyle w:val="Descripcin"/>
        <w:keepNext/>
        <w:spacing w:before="0" w:after="0"/>
        <w:jc w:val="center"/>
        <w:rPr>
          <w:rFonts w:ascii="Avenir Next LT Pro" w:hAnsi="Avenir Next LT Pro"/>
          <w:color w:val="303030"/>
          <w:lang w:val="es-CO"/>
        </w:rPr>
      </w:pPr>
      <w:bookmarkStart w:id="248" w:name="_Ref9414025"/>
      <w:bookmarkStart w:id="249" w:name="_Toc209532344"/>
      <w:r w:rsidRPr="001C36CF">
        <w:rPr>
          <w:rFonts w:ascii="Avenir Next LT Pro" w:hAnsi="Avenir Next LT Pro"/>
          <w:color w:val="303030"/>
          <w:lang w:val="es-CO"/>
        </w:rPr>
        <w:t>{var_48}</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48"/>
      <w:r w:rsidRPr="001C36CF">
        <w:rPr>
          <w:rFonts w:ascii="Avenir Next LT Pro" w:hAnsi="Avenir Next LT Pro"/>
          <w:color w:val="303030"/>
          <w:lang w:val="es-CO"/>
        </w:rPr>
      </w:r>
      <w:r w:rsidR="002763FD" w:rsidRPr="001C36CF">
        <w:rPr>
          <w:rFonts w:ascii="Avenir Next LT Pro" w:hAnsi="Avenir Next LT Pro"/>
          <w:color w:val="303030"/>
          <w:lang w:val="es-CO"/>
        </w:rPr>
      </w:r>
      <w:bookmarkStart w:id="250" w:name="_Hlk158914535"/>
      <w:r w:rsidR="00FD1FA3" w:rsidRPr="001C36CF">
        <w:rPr>
          <w:rFonts w:ascii="Avenir Next LT Pro" w:hAnsi="Avenir Next LT Pro"/>
          <w:color w:val="303030"/>
          <w:lang w:val="es-CO"/>
        </w:rPr>
      </w:r>
      <w:bookmarkEnd w:id="250"/>
      <w:r w:rsidR="002763FD" w:rsidRPr="001C36CF">
        <w:rPr>
          <w:rFonts w:ascii="Avenir Next LT Pro" w:hAnsi="Avenir Next LT Pro"/>
          <w:color w:val="303030"/>
          <w:lang w:val="es-CO"/>
        </w:rPr>
      </w:r>
      <w:r w:rsidR="00B00A05" w:rsidRPr="001C36CF">
        <w:rPr>
          <w:rFonts w:ascii="Avenir Next LT Pro" w:hAnsi="Avenir Next LT Pro"/>
          <w:color w:val="303030"/>
          <w:lang w:val="es-CO"/>
        </w:rPr>
      </w:r>
      <w:bookmarkEnd w:id="249"/>
    </w:p>
    <w:tbl>
      <w:tblPr>
        <w:tblW w:w="5000" w:type="pct"/>
        <w:tblCellMar>
          <w:left w:w="70" w:type="dxa"/>
          <w:right w:w="70" w:type="dxa"/>
        </w:tblCellMar>
        <w:tblLook w:val="04A0" w:firstRow="1" w:lastRow="0" w:firstColumn="1" w:lastColumn="0" w:noHBand="0" w:noVBand="1"/>
      </w:tblPr>
      <w:tblGrid>
        <w:gridCol w:w="1216"/>
        <w:gridCol w:w="1217"/>
        <w:gridCol w:w="1206"/>
        <w:gridCol w:w="1072"/>
        <w:gridCol w:w="968"/>
        <w:gridCol w:w="475"/>
        <w:gridCol w:w="392"/>
        <w:gridCol w:w="475"/>
        <w:gridCol w:w="433"/>
        <w:gridCol w:w="1376"/>
      </w:tblGrid>
      <w:tr w:rsidR="003A66B2" w:rsidRPr="001C36CF" w14:paraId="12CA0A22" w14:textId="77777777" w:rsidTr="003A66B2">
        <w:trPr>
          <w:trHeight w:val="20"/>
        </w:trPr>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43D1E76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66A66394"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83" w:type="pct"/>
            <w:vMerge w:val="restart"/>
            <w:tcBorders>
              <w:top w:val="single" w:sz="4" w:space="0" w:color="808080"/>
              <w:left w:val="single" w:sz="4" w:space="0" w:color="808080"/>
              <w:bottom w:val="single" w:sz="4" w:space="0" w:color="808080"/>
              <w:right w:val="single" w:sz="4" w:space="0" w:color="808080"/>
            </w:tcBorders>
            <w:vAlign w:val="center"/>
            <w:hideMark/>
          </w:tcPr>
          <w:p w14:paraId="184721D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607" w:type="pct"/>
            <w:vMerge w:val="restart"/>
            <w:tcBorders>
              <w:top w:val="single" w:sz="4" w:space="0" w:color="808080"/>
              <w:left w:val="single" w:sz="4" w:space="0" w:color="808080"/>
              <w:bottom w:val="single" w:sz="4" w:space="0" w:color="808080"/>
              <w:right w:val="single" w:sz="4" w:space="0" w:color="808080"/>
            </w:tcBorders>
            <w:vAlign w:val="center"/>
            <w:hideMark/>
          </w:tcPr>
          <w:p w14:paraId="7BE9553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548" w:type="pct"/>
            <w:vMerge w:val="restart"/>
            <w:tcBorders>
              <w:top w:val="single" w:sz="4" w:space="0" w:color="808080"/>
              <w:left w:val="single" w:sz="4" w:space="0" w:color="808080"/>
              <w:bottom w:val="single" w:sz="4" w:space="0" w:color="808080"/>
              <w:right w:val="single" w:sz="4" w:space="0" w:color="808080"/>
            </w:tcBorders>
            <w:vAlign w:val="center"/>
            <w:hideMark/>
          </w:tcPr>
          <w:p w14:paraId="41764C2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1004" w:type="pct"/>
            <w:gridSpan w:val="4"/>
            <w:tcBorders>
              <w:top w:val="single" w:sz="4" w:space="0" w:color="808080"/>
              <w:left w:val="nil"/>
              <w:bottom w:val="single" w:sz="4" w:space="0" w:color="808080"/>
              <w:right w:val="single" w:sz="4" w:space="0" w:color="808080"/>
            </w:tcBorders>
            <w:vAlign w:val="center"/>
            <w:hideMark/>
          </w:tcPr>
          <w:p w14:paraId="3C6EBE92" w14:textId="2253452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780" w:type="pct"/>
            <w:vMerge w:val="restart"/>
            <w:tcBorders>
              <w:top w:val="single" w:sz="4" w:space="0" w:color="808080"/>
              <w:left w:val="single" w:sz="4" w:space="0" w:color="808080"/>
              <w:bottom w:val="single" w:sz="4" w:space="0" w:color="808080"/>
              <w:right w:val="single" w:sz="4" w:space="0" w:color="808080"/>
            </w:tcBorders>
            <w:vAlign w:val="center"/>
            <w:hideMark/>
          </w:tcPr>
          <w:p w14:paraId="7F91ADEB"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LAeqR</w:t>
            </w:r>
            <w:r w:rsidRPr="001C36CF">
              <w:rPr>
                <w:rFonts w:ascii="Avenir Next LT Pro" w:hAnsi="Avenir Next LT Pro" w:cs="Calibri"/>
                <w:b/>
                <w:bCs/>
                <w:color w:val="FFFFFF"/>
                <w:sz w:val="20"/>
                <w:szCs w:val="20"/>
                <w:vertAlign w:val="subscript"/>
              </w:rPr>
              <w:t>esidual</w:t>
            </w:r>
            <w:r w:rsidRPr="001C36CF">
              <w:rPr>
                <w:rFonts w:ascii="Avenir Next LT Pro" w:hAnsi="Avenir Next LT Pro" w:cs="Calibri"/>
                <w:b/>
                <w:bCs/>
                <w:color w:val="FFFFFF"/>
                <w:sz w:val="20"/>
                <w:szCs w:val="20"/>
              </w:rPr>
              <w:t> dB (A)</w:t>
            </w:r>
          </w:p>
        </w:tc>
      </w:tr>
      <w:tr w:rsidR="003A66B2" w:rsidRPr="001C36CF" w14:paraId="336E60DE" w14:textId="77777777" w:rsidTr="003A66B2">
        <w:trPr>
          <w:trHeight w:val="20"/>
        </w:trPr>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6BF37445" w14:textId="77777777" w:rsidR="003A66B2" w:rsidRPr="001C36CF" w:rsidRDefault="003A66B2">
            <w:pPr>
              <w:rPr>
                <w:rFonts w:ascii="Avenir Next LT Pro" w:hAnsi="Avenir Next LT Pro" w:cs="Calibri"/>
                <w:b/>
                <w:bCs/>
                <w:color w:val="FFFFFF"/>
                <w:sz w:val="20"/>
                <w:szCs w:val="20"/>
              </w:rPr>
            </w:pPr>
          </w:p>
        </w:tc>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75C06490" w14:textId="77777777" w:rsidR="003A66B2" w:rsidRPr="001C36CF" w:rsidRDefault="003A66B2">
            <w:pPr>
              <w:rPr>
                <w:rFonts w:ascii="Avenir Next LT Pro" w:hAnsi="Avenir Next LT Pro" w:cs="Calibri"/>
                <w:b/>
                <w:bCs/>
                <w:color w:val="FFFFFF"/>
                <w:sz w:val="20"/>
                <w:szCs w:val="20"/>
              </w:rPr>
            </w:pPr>
          </w:p>
        </w:tc>
        <w:tc>
          <w:tcPr>
            <w:tcW w:w="683" w:type="pct"/>
            <w:vMerge/>
            <w:tcBorders>
              <w:top w:val="single" w:sz="4" w:space="0" w:color="808080"/>
              <w:left w:val="single" w:sz="4" w:space="0" w:color="808080"/>
              <w:bottom w:val="single" w:sz="4" w:space="0" w:color="808080"/>
              <w:right w:val="single" w:sz="4" w:space="0" w:color="808080"/>
            </w:tcBorders>
            <w:vAlign w:val="center"/>
            <w:hideMark/>
          </w:tcPr>
          <w:p w14:paraId="70DEDEEC" w14:textId="77777777" w:rsidR="003A66B2" w:rsidRPr="001C36CF" w:rsidRDefault="003A66B2">
            <w:pPr>
              <w:rPr>
                <w:rFonts w:ascii="Avenir Next LT Pro" w:hAnsi="Avenir Next LT Pro" w:cs="Calibri"/>
                <w:b/>
                <w:bCs/>
                <w:color w:val="FFFFFF"/>
                <w:sz w:val="20"/>
                <w:szCs w:val="20"/>
              </w:rPr>
            </w:pPr>
          </w:p>
        </w:tc>
        <w:tc>
          <w:tcPr>
            <w:tcW w:w="607" w:type="pct"/>
            <w:vMerge/>
            <w:tcBorders>
              <w:top w:val="single" w:sz="4" w:space="0" w:color="808080"/>
              <w:left w:val="single" w:sz="4" w:space="0" w:color="808080"/>
              <w:bottom w:val="single" w:sz="4" w:space="0" w:color="808080"/>
              <w:right w:val="single" w:sz="4" w:space="0" w:color="808080"/>
            </w:tcBorders>
            <w:vAlign w:val="center"/>
            <w:hideMark/>
          </w:tcPr>
          <w:p w14:paraId="311AF241" w14:textId="77777777" w:rsidR="003A66B2" w:rsidRPr="001C36CF" w:rsidRDefault="003A66B2">
            <w:pPr>
              <w:rPr>
                <w:rFonts w:ascii="Avenir Next LT Pro" w:hAnsi="Avenir Next LT Pro" w:cs="Calibri"/>
                <w:b/>
                <w:bCs/>
                <w:color w:val="FFFFFF"/>
                <w:sz w:val="20"/>
                <w:szCs w:val="20"/>
              </w:rPr>
            </w:pPr>
          </w:p>
        </w:tc>
        <w:tc>
          <w:tcPr>
            <w:tcW w:w="548" w:type="pct"/>
            <w:vMerge/>
            <w:tcBorders>
              <w:top w:val="single" w:sz="4" w:space="0" w:color="808080"/>
              <w:left w:val="single" w:sz="4" w:space="0" w:color="808080"/>
              <w:bottom w:val="single" w:sz="4" w:space="0" w:color="808080"/>
              <w:right w:val="single" w:sz="4" w:space="0" w:color="808080"/>
            </w:tcBorders>
            <w:vAlign w:val="center"/>
            <w:hideMark/>
          </w:tcPr>
          <w:p w14:paraId="71CC7E74" w14:textId="77777777" w:rsidR="003A66B2" w:rsidRPr="001C36CF" w:rsidRDefault="003A66B2">
            <w:pPr>
              <w:rPr>
                <w:rFonts w:ascii="Avenir Next LT Pro" w:hAnsi="Avenir Next LT Pro" w:cs="Calibri"/>
                <w:b/>
                <w:bCs/>
                <w:color w:val="FFFFFF"/>
                <w:sz w:val="20"/>
                <w:szCs w:val="20"/>
              </w:rPr>
            </w:pPr>
          </w:p>
        </w:tc>
        <w:tc>
          <w:tcPr>
            <w:tcW w:w="269" w:type="pct"/>
            <w:tcBorders>
              <w:top w:val="nil"/>
              <w:left w:val="nil"/>
              <w:bottom w:val="single" w:sz="4" w:space="0" w:color="808080"/>
              <w:right w:val="single" w:sz="4" w:space="0" w:color="808080"/>
            </w:tcBorders>
            <w:vAlign w:val="center"/>
            <w:hideMark/>
          </w:tcPr>
          <w:p w14:paraId="73039A7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22" w:type="pct"/>
            <w:tcBorders>
              <w:top w:val="nil"/>
              <w:left w:val="nil"/>
              <w:bottom w:val="single" w:sz="4" w:space="0" w:color="808080"/>
              <w:right w:val="single" w:sz="4" w:space="0" w:color="808080"/>
            </w:tcBorders>
            <w:vAlign w:val="center"/>
            <w:hideMark/>
          </w:tcPr>
          <w:p w14:paraId="6C4AD76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69" w:type="pct"/>
            <w:tcBorders>
              <w:top w:val="nil"/>
              <w:left w:val="nil"/>
              <w:bottom w:val="single" w:sz="4" w:space="0" w:color="808080"/>
              <w:right w:val="single" w:sz="4" w:space="0" w:color="808080"/>
            </w:tcBorders>
            <w:vAlign w:val="center"/>
            <w:hideMark/>
          </w:tcPr>
          <w:p w14:paraId="0E37299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45" w:type="pct"/>
            <w:tcBorders>
              <w:top w:val="nil"/>
              <w:left w:val="nil"/>
              <w:bottom w:val="single" w:sz="4" w:space="0" w:color="808080"/>
              <w:right w:val="single" w:sz="4" w:space="0" w:color="808080"/>
            </w:tcBorders>
            <w:vAlign w:val="center"/>
            <w:hideMark/>
          </w:tcPr>
          <w:p w14:paraId="7544751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780" w:type="pct"/>
            <w:vMerge/>
            <w:tcBorders>
              <w:top w:val="single" w:sz="4" w:space="0" w:color="808080"/>
              <w:left w:val="single" w:sz="4" w:space="0" w:color="808080"/>
              <w:bottom w:val="single" w:sz="4" w:space="0" w:color="808080"/>
              <w:right w:val="single" w:sz="4" w:space="0" w:color="808080"/>
            </w:tcBorders>
            <w:vAlign w:val="center"/>
            <w:hideMark/>
          </w:tcPr>
          <w:p w14:paraId="5E4C6292" w14:textId="77777777" w:rsidR="003A66B2" w:rsidRPr="001C36CF" w:rsidRDefault="003A66B2">
            <w:pPr>
              <w:rPr>
                <w:rFonts w:ascii="Avenir Next LT Pro" w:hAnsi="Avenir Next LT Pro" w:cs="Calibri"/>
                <w:b/>
                <w:bCs/>
                <w:color w:val="FFFFFF"/>
                <w:sz w:val="20"/>
                <w:szCs w:val="20"/>
              </w:rPr>
            </w:pPr>
          </w:p>
        </w:tc>
      </w:tr>
      <w:tr w:rsidR="003A66B2" w:rsidRPr="001C36CF" w14:paraId="2A20F641" w14:textId="77777777" w:rsidTr="003A66B2">
        <w:trPr>
          <w:trHeight w:val="20"/>
        </w:trPr>
        <w:tc>
          <w:tcPr>
            <w:tcW w:w="689" w:type="pct"/>
            <w:tcBorders>
              <w:top w:val="nil"/>
              <w:left w:val="single" w:sz="4" w:space="0" w:color="808080"/>
              <w:bottom w:val="single" w:sz="4" w:space="0" w:color="808080"/>
              <w:right w:val="single" w:sz="4" w:space="0" w:color="808080"/>
            </w:tcBorders>
            <w:noWrap/>
            <w:vAlign w:val="center"/>
          </w:tcPr>
          <w:p w14:paraId="2C86F8B8" w14:textId="6BBAF747" w:rsidR="003A66B2" w:rsidRPr="001C36CF" w:rsidRDefault="003A66B2">
            <w:pPr>
              <w:jc w:val="center"/>
              <w:rPr>
                <w:rFonts w:ascii="Avenir Next LT Pro" w:hAnsi="Avenir Next LT Pro" w:cs="Calibri"/>
                <w:color w:val="303030"/>
                <w:sz w:val="20"/>
                <w:szCs w:val="20"/>
              </w:rPr>
            </w:pPr>
          </w:p>
        </w:tc>
        <w:tc>
          <w:tcPr>
            <w:tcW w:w="689" w:type="pct"/>
            <w:tcBorders>
              <w:top w:val="nil"/>
              <w:left w:val="nil"/>
              <w:bottom w:val="single" w:sz="4" w:space="0" w:color="808080"/>
              <w:right w:val="single" w:sz="4" w:space="0" w:color="808080"/>
            </w:tcBorders>
            <w:noWrap/>
            <w:vAlign w:val="bottom"/>
          </w:tcPr>
          <w:p w14:paraId="51007D0A" w14:textId="4BA09D2F" w:rsidR="003A66B2" w:rsidRPr="001C36CF" w:rsidRDefault="003A66B2">
            <w:pPr>
              <w:jc w:val="center"/>
              <w:rPr>
                <w:rFonts w:ascii="Avenir Next LT Pro" w:hAnsi="Avenir Next LT Pro" w:cs="Calibri"/>
                <w:color w:val="303030"/>
                <w:sz w:val="20"/>
                <w:szCs w:val="20"/>
              </w:rPr>
            </w:pPr>
          </w:p>
        </w:tc>
        <w:tc>
          <w:tcPr>
            <w:tcW w:w="683" w:type="pct"/>
            <w:tcBorders>
              <w:top w:val="nil"/>
              <w:left w:val="nil"/>
              <w:bottom w:val="single" w:sz="4" w:space="0" w:color="808080"/>
              <w:right w:val="single" w:sz="4" w:space="0" w:color="808080"/>
            </w:tcBorders>
            <w:noWrap/>
            <w:vAlign w:val="center"/>
          </w:tcPr>
          <w:p w14:paraId="1AC9CC71" w14:textId="69BB25A8" w:rsidR="003A66B2" w:rsidRPr="001C36CF" w:rsidRDefault="003A66B2">
            <w:pPr>
              <w:jc w:val="center"/>
              <w:rPr>
                <w:rFonts w:ascii="Avenir Next LT Pro" w:hAnsi="Avenir Next LT Pro" w:cs="Calibri"/>
                <w:b/>
                <w:bCs/>
                <w:color w:val="303030"/>
                <w:sz w:val="20"/>
                <w:szCs w:val="20"/>
              </w:rPr>
            </w:pPr>
          </w:p>
        </w:tc>
        <w:tc>
          <w:tcPr>
            <w:tcW w:w="607" w:type="pct"/>
            <w:tcBorders>
              <w:top w:val="nil"/>
              <w:left w:val="nil"/>
              <w:bottom w:val="single" w:sz="4" w:space="0" w:color="808080"/>
              <w:right w:val="single" w:sz="4" w:space="0" w:color="808080"/>
            </w:tcBorders>
            <w:noWrap/>
            <w:vAlign w:val="center"/>
          </w:tcPr>
          <w:p w14:paraId="4AB4BC6E" w14:textId="60FD1FD5" w:rsidR="003A66B2" w:rsidRPr="001C36CF" w:rsidRDefault="003A66B2">
            <w:pPr>
              <w:jc w:val="center"/>
              <w:rPr>
                <w:rFonts w:ascii="Avenir Next LT Pro" w:hAnsi="Avenir Next LT Pro" w:cs="Calibri"/>
                <w:color w:val="303030"/>
                <w:sz w:val="20"/>
                <w:szCs w:val="20"/>
              </w:rPr>
            </w:pPr>
          </w:p>
        </w:tc>
        <w:tc>
          <w:tcPr>
            <w:tcW w:w="548" w:type="pct"/>
            <w:tcBorders>
              <w:top w:val="nil"/>
              <w:left w:val="nil"/>
              <w:bottom w:val="single" w:sz="4" w:space="0" w:color="808080"/>
              <w:right w:val="single" w:sz="4" w:space="0" w:color="808080"/>
            </w:tcBorders>
            <w:noWrap/>
            <w:vAlign w:val="center"/>
          </w:tcPr>
          <w:p w14:paraId="12AD9657" w14:textId="028FC820"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59549D94" w14:textId="0B23F010" w:rsidR="003A66B2" w:rsidRPr="001C36CF" w:rsidRDefault="003A66B2">
            <w:pPr>
              <w:jc w:val="center"/>
              <w:rPr>
                <w:rFonts w:ascii="Avenir Next LT Pro" w:hAnsi="Avenir Next LT Pro" w:cs="Calibri"/>
                <w:color w:val="303030"/>
                <w:sz w:val="20"/>
                <w:szCs w:val="20"/>
              </w:rPr>
            </w:pPr>
          </w:p>
        </w:tc>
        <w:tc>
          <w:tcPr>
            <w:tcW w:w="222" w:type="pct"/>
            <w:tcBorders>
              <w:top w:val="nil"/>
              <w:left w:val="nil"/>
              <w:bottom w:val="single" w:sz="4" w:space="0" w:color="808080"/>
              <w:right w:val="single" w:sz="4" w:space="0" w:color="808080"/>
            </w:tcBorders>
            <w:noWrap/>
            <w:vAlign w:val="center"/>
          </w:tcPr>
          <w:p w14:paraId="1E2E2A9C" w14:textId="4761B9DB"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6C255A91" w14:textId="103B20B0" w:rsidR="003A66B2" w:rsidRPr="001C36CF" w:rsidRDefault="003A66B2">
            <w:pPr>
              <w:jc w:val="center"/>
              <w:rPr>
                <w:rFonts w:ascii="Avenir Next LT Pro" w:hAnsi="Avenir Next LT Pro" w:cs="Calibri"/>
                <w:color w:val="303030"/>
                <w:sz w:val="20"/>
                <w:szCs w:val="20"/>
              </w:rPr>
            </w:pPr>
          </w:p>
        </w:tc>
        <w:tc>
          <w:tcPr>
            <w:tcW w:w="245" w:type="pct"/>
            <w:tcBorders>
              <w:top w:val="nil"/>
              <w:left w:val="nil"/>
              <w:bottom w:val="single" w:sz="4" w:space="0" w:color="808080"/>
              <w:right w:val="single" w:sz="4" w:space="0" w:color="808080"/>
            </w:tcBorders>
            <w:noWrap/>
            <w:vAlign w:val="center"/>
          </w:tcPr>
          <w:p w14:paraId="701059D8" w14:textId="2D3CCAC1" w:rsidR="003A66B2" w:rsidRPr="001C36CF" w:rsidRDefault="003A66B2">
            <w:pPr>
              <w:jc w:val="center"/>
              <w:rPr>
                <w:rFonts w:ascii="Avenir Next LT Pro" w:hAnsi="Avenir Next LT Pro" w:cs="Calibri"/>
                <w:color w:val="303030"/>
                <w:sz w:val="20"/>
                <w:szCs w:val="20"/>
              </w:rPr>
            </w:pPr>
          </w:p>
        </w:tc>
        <w:tc>
          <w:tcPr>
            <w:tcW w:w="780" w:type="pct"/>
            <w:tcBorders>
              <w:top w:val="nil"/>
              <w:left w:val="nil"/>
              <w:bottom w:val="single" w:sz="4" w:space="0" w:color="808080"/>
              <w:right w:val="single" w:sz="4" w:space="0" w:color="808080"/>
            </w:tcBorders>
            <w:noWrap/>
            <w:vAlign w:val="center"/>
          </w:tcPr>
          <w:p w14:paraId="3E53A656" w14:textId="0C7CDD27" w:rsidR="003A66B2" w:rsidRPr="001C36CF" w:rsidRDefault="003A66B2">
            <w:pPr>
              <w:jc w:val="center"/>
              <w:rPr>
                <w:rFonts w:ascii="Avenir Next LT Pro" w:hAnsi="Avenir Next LT Pro" w:cs="Calibri"/>
                <w:color w:val="303030"/>
                <w:sz w:val="20"/>
                <w:szCs w:val="20"/>
              </w:rPr>
            </w:pPr>
          </w:p>
        </w:tc>
      </w:tr>
    </w:tbl>
    <w:p w14:paraId="67972E5C" w14:textId="3BC4F8A6" w:rsidR="00D86724" w:rsidRPr="001C36CF" w:rsidRDefault="00BC6757" w:rsidP="00757AC3">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334197" w:rsidRPr="001C36CF">
        <w:rPr>
          <w:rFonts w:ascii="Avenir Next LT Pro" w:hAnsi="Avenir Next LT Pro" w:cs="Calibri"/>
          <w:i/>
          <w:color w:val="303030"/>
          <w:sz w:val="20"/>
          <w:szCs w:val="20"/>
        </w:rPr>
      </w:r>
    </w:p>
    <w:p w14:paraId="7BD97992" w14:textId="77777777" w:rsidR="00DB3869" w:rsidRPr="001C36CF" w:rsidRDefault="00DB3869" w:rsidP="00757AC3">
      <w:pPr>
        <w:jc w:val="center"/>
        <w:rPr>
          <w:rFonts w:ascii="Avenir Next LT Pro" w:hAnsi="Avenir Next LT Pro" w:cs="Calibri"/>
          <w:i/>
          <w:color w:val="303030"/>
          <w:sz w:val="20"/>
          <w:szCs w:val="20"/>
        </w:rPr>
      </w:pPr>
    </w:p>
    <w:p w14:paraId="39BC2F86" w14:textId="44BF1A08" w:rsidR="009A459C" w:rsidRPr="001C36CF" w:rsidRDefault="00BA40DF" w:rsidP="00B00B53">
      <w:pPr>
        <w:pStyle w:val="Descripcin"/>
        <w:keepNext/>
        <w:spacing w:before="0" w:after="0"/>
        <w:jc w:val="center"/>
        <w:rPr>
          <w:rFonts w:ascii="Avenir Next LT Pro" w:hAnsi="Avenir Next LT Pro"/>
          <w:color w:val="303030"/>
          <w:lang w:val="es-CO"/>
        </w:rPr>
      </w:pPr>
      <w:bookmarkStart w:id="251" w:name="_Ref9414027"/>
      <w:bookmarkStart w:id="252" w:name="_Toc209532345"/>
      <w:r w:rsidRPr="001C36CF">
        <w:rPr>
          <w:rFonts w:ascii="Avenir Next LT Pro" w:hAnsi="Avenir Next LT Pro"/>
          <w:color w:val="303030"/>
          <w:lang w:val="es-CO"/>
        </w:rPr>
        <w:t>{var_49}</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51"/>
      <w:r w:rsidRPr="001C36CF">
        <w:rPr>
          <w:rFonts w:ascii="Avenir Next LT Pro" w:hAnsi="Avenir Next LT Pro"/>
          <w:color w:val="303030"/>
          <w:lang w:val="es-CO"/>
        </w:rPr>
      </w:r>
      <w:r w:rsidR="002763FD" w:rsidRPr="001C36CF">
        <w:rPr>
          <w:rFonts w:ascii="Avenir Next LT Pro" w:hAnsi="Avenir Next LT Pro"/>
          <w:color w:val="303030"/>
          <w:lang w:val="es-CO"/>
        </w:rPr>
      </w:r>
      <w:r w:rsidR="00FD1FA3" w:rsidRPr="001C36CF">
        <w:rPr>
          <w:rFonts w:ascii="Avenir Next LT Pro" w:hAnsi="Avenir Next LT Pro"/>
          <w:color w:val="303030"/>
          <w:lang w:val="es-CO"/>
        </w:rPr>
      </w:r>
      <w:r w:rsidR="002763FD" w:rsidRPr="001C36CF">
        <w:rPr>
          <w:rFonts w:ascii="Avenir Next LT Pro" w:hAnsi="Avenir Next LT Pro"/>
          <w:color w:val="303030"/>
          <w:lang w:val="es-CO"/>
        </w:rPr>
      </w:r>
      <w:r w:rsidR="00757AC3" w:rsidRPr="001C36CF">
        <w:rPr>
          <w:rFonts w:ascii="Avenir Next LT Pro" w:hAnsi="Avenir Next LT Pro"/>
          <w:color w:val="303030"/>
          <w:lang w:val="es-CO"/>
        </w:rPr>
      </w:r>
      <w:r w:rsidR="007A3F07" w:rsidRPr="001C36CF">
        <w:rPr>
          <w:rFonts w:ascii="Avenir Next LT Pro" w:hAnsi="Avenir Next LT Pro"/>
          <w:color w:val="303030"/>
          <w:lang w:val="es-CO"/>
        </w:rPr>
      </w:r>
      <w:r w:rsidR="00757AC3" w:rsidRPr="001C36CF">
        <w:rPr>
          <w:rFonts w:ascii="Avenir Next LT Pro" w:hAnsi="Avenir Next LT Pro"/>
          <w:color w:val="303030"/>
          <w:lang w:val="es-CO"/>
        </w:rPr>
      </w:r>
      <w:bookmarkEnd w:id="252"/>
      <w:r w:rsidR="00757AC3"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4"/>
        <w:gridCol w:w="1121"/>
        <w:gridCol w:w="738"/>
        <w:gridCol w:w="738"/>
        <w:gridCol w:w="569"/>
        <w:gridCol w:w="387"/>
        <w:gridCol w:w="353"/>
        <w:gridCol w:w="397"/>
        <w:gridCol w:w="392"/>
        <w:gridCol w:w="991"/>
        <w:gridCol w:w="948"/>
      </w:tblGrid>
      <w:tr w:rsidR="003A66B2" w:rsidRPr="001C36CF" w14:paraId="77F05501" w14:textId="77777777" w:rsidTr="003A66B2">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7C70C78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0DA4580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74D28685"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4B7F8511"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7620B49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22" w:type="pct"/>
            <w:vMerge w:val="restart"/>
            <w:tcBorders>
              <w:top w:val="single" w:sz="4" w:space="0" w:color="808080"/>
              <w:left w:val="single" w:sz="4" w:space="0" w:color="808080"/>
              <w:bottom w:val="single" w:sz="4" w:space="0" w:color="808080"/>
              <w:right w:val="single" w:sz="4" w:space="0" w:color="808080"/>
            </w:tcBorders>
            <w:vAlign w:val="center"/>
            <w:hideMark/>
          </w:tcPr>
          <w:p w14:paraId="5293A7E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866" w:type="pct"/>
            <w:gridSpan w:val="4"/>
            <w:tcBorders>
              <w:top w:val="single" w:sz="4" w:space="0" w:color="808080"/>
              <w:left w:val="nil"/>
              <w:bottom w:val="single" w:sz="4" w:space="0" w:color="808080"/>
              <w:right w:val="single" w:sz="4" w:space="0" w:color="808080"/>
            </w:tcBorders>
            <w:vAlign w:val="center"/>
            <w:hideMark/>
          </w:tcPr>
          <w:p w14:paraId="059E3CF1" w14:textId="48EA8DD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294971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537" w:type="pct"/>
            <w:vMerge w:val="restart"/>
            <w:tcBorders>
              <w:top w:val="single" w:sz="4" w:space="0" w:color="808080"/>
              <w:left w:val="single" w:sz="4" w:space="0" w:color="808080"/>
              <w:bottom w:val="single" w:sz="4" w:space="0" w:color="808080"/>
              <w:right w:val="single" w:sz="4" w:space="0" w:color="808080"/>
            </w:tcBorders>
            <w:vAlign w:val="center"/>
            <w:hideMark/>
          </w:tcPr>
          <w:p w14:paraId="3975D16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3A66B2" w:rsidRPr="001C36CF" w14:paraId="78132C44" w14:textId="77777777" w:rsidTr="003A66B2">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9FA04B8" w14:textId="77777777" w:rsidR="003A66B2" w:rsidRPr="001C36CF" w:rsidRDefault="003A66B2">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6793DC56" w14:textId="77777777" w:rsidR="003A66B2" w:rsidRPr="001C36CF" w:rsidRDefault="003A66B2">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2E78B2C0"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76E2B9E"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088C2B43" w14:textId="77777777" w:rsidR="003A66B2" w:rsidRPr="001C36CF" w:rsidRDefault="003A66B2">
            <w:pPr>
              <w:rPr>
                <w:rFonts w:ascii="Avenir Next LT Pro" w:hAnsi="Avenir Next LT Pro" w:cs="Calibri"/>
                <w:b/>
                <w:bCs/>
                <w:color w:val="FFFFFF"/>
                <w:sz w:val="20"/>
                <w:szCs w:val="20"/>
              </w:rPr>
            </w:pPr>
          </w:p>
        </w:tc>
        <w:tc>
          <w:tcPr>
            <w:tcW w:w="322" w:type="pct"/>
            <w:vMerge/>
            <w:tcBorders>
              <w:top w:val="single" w:sz="4" w:space="0" w:color="808080"/>
              <w:left w:val="single" w:sz="4" w:space="0" w:color="808080"/>
              <w:bottom w:val="single" w:sz="4" w:space="0" w:color="808080"/>
              <w:right w:val="single" w:sz="4" w:space="0" w:color="808080"/>
            </w:tcBorders>
            <w:vAlign w:val="center"/>
            <w:hideMark/>
          </w:tcPr>
          <w:p w14:paraId="3C09A061" w14:textId="77777777" w:rsidR="003A66B2" w:rsidRPr="001C36CF" w:rsidRDefault="003A66B2">
            <w:pPr>
              <w:rPr>
                <w:rFonts w:ascii="Avenir Next LT Pro" w:hAnsi="Avenir Next LT Pro" w:cs="Calibri"/>
                <w:b/>
                <w:bCs/>
                <w:color w:val="FFFFFF"/>
                <w:sz w:val="20"/>
                <w:szCs w:val="20"/>
              </w:rPr>
            </w:pPr>
          </w:p>
        </w:tc>
        <w:tc>
          <w:tcPr>
            <w:tcW w:w="219" w:type="pct"/>
            <w:tcBorders>
              <w:top w:val="nil"/>
              <w:left w:val="nil"/>
              <w:bottom w:val="single" w:sz="4" w:space="0" w:color="808080"/>
              <w:right w:val="single" w:sz="4" w:space="0" w:color="808080"/>
            </w:tcBorders>
            <w:vAlign w:val="center"/>
            <w:hideMark/>
          </w:tcPr>
          <w:p w14:paraId="585A6F38"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0" w:type="pct"/>
            <w:tcBorders>
              <w:top w:val="nil"/>
              <w:left w:val="nil"/>
              <w:bottom w:val="single" w:sz="4" w:space="0" w:color="808080"/>
              <w:right w:val="single" w:sz="4" w:space="0" w:color="808080"/>
            </w:tcBorders>
            <w:vAlign w:val="center"/>
            <w:hideMark/>
          </w:tcPr>
          <w:p w14:paraId="2069AA36"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25" w:type="pct"/>
            <w:tcBorders>
              <w:top w:val="nil"/>
              <w:left w:val="nil"/>
              <w:bottom w:val="single" w:sz="4" w:space="0" w:color="808080"/>
              <w:right w:val="single" w:sz="4" w:space="0" w:color="808080"/>
            </w:tcBorders>
            <w:vAlign w:val="center"/>
            <w:hideMark/>
          </w:tcPr>
          <w:p w14:paraId="10B39E8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1" w:type="pct"/>
            <w:tcBorders>
              <w:top w:val="nil"/>
              <w:left w:val="nil"/>
              <w:bottom w:val="single" w:sz="4" w:space="0" w:color="808080"/>
              <w:right w:val="single" w:sz="4" w:space="0" w:color="808080"/>
            </w:tcBorders>
            <w:vAlign w:val="center"/>
            <w:hideMark/>
          </w:tcPr>
          <w:p w14:paraId="55D6654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1CF76D3F" w14:textId="77777777" w:rsidR="003A66B2" w:rsidRPr="001C36CF" w:rsidRDefault="003A66B2">
            <w:pPr>
              <w:rPr>
                <w:rFonts w:ascii="Avenir Next LT Pro" w:hAnsi="Avenir Next LT Pro" w:cs="Calibri"/>
                <w:b/>
                <w:bCs/>
                <w:color w:val="FFFFFF"/>
                <w:sz w:val="20"/>
                <w:szCs w:val="20"/>
              </w:rPr>
            </w:pPr>
          </w:p>
        </w:tc>
        <w:tc>
          <w:tcPr>
            <w:tcW w:w="537" w:type="pct"/>
            <w:vMerge/>
            <w:tcBorders>
              <w:top w:val="single" w:sz="4" w:space="0" w:color="808080"/>
              <w:left w:val="single" w:sz="4" w:space="0" w:color="808080"/>
              <w:bottom w:val="single" w:sz="4" w:space="0" w:color="808080"/>
              <w:right w:val="single" w:sz="4" w:space="0" w:color="808080"/>
            </w:tcBorders>
            <w:vAlign w:val="center"/>
            <w:hideMark/>
          </w:tcPr>
          <w:p w14:paraId="5B26BC50" w14:textId="77777777" w:rsidR="003A66B2" w:rsidRPr="001C36CF" w:rsidRDefault="003A66B2">
            <w:pPr>
              <w:rPr>
                <w:rFonts w:ascii="Avenir Next LT Pro" w:hAnsi="Avenir Next LT Pro" w:cs="Calibri"/>
                <w:b/>
                <w:bCs/>
                <w:color w:val="FFFFFF"/>
                <w:sz w:val="20"/>
                <w:szCs w:val="20"/>
              </w:rPr>
            </w:pPr>
          </w:p>
        </w:tc>
      </w:tr>
      <w:tr w:rsidR="003A66B2" w:rsidRPr="001C36CF" w14:paraId="1FF8BEC8" w14:textId="77777777" w:rsidTr="003A66B2">
        <w:trPr>
          <w:trHeight w:val="20"/>
        </w:trPr>
        <w:tc>
          <w:tcPr>
            <w:tcW w:w="612" w:type="pct"/>
            <w:tcBorders>
              <w:top w:val="nil"/>
              <w:left w:val="single" w:sz="4" w:space="0" w:color="808080"/>
              <w:bottom w:val="single" w:sz="4" w:space="0" w:color="808080"/>
              <w:right w:val="single" w:sz="4" w:space="0" w:color="808080"/>
            </w:tcBorders>
            <w:noWrap/>
            <w:vAlign w:val="center"/>
          </w:tcPr>
          <w:p w14:paraId="1296196D" w14:textId="3D2ACF96" w:rsidR="003A66B2" w:rsidRPr="001C36CF" w:rsidRDefault="003A66B2">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235A33A8" w14:textId="6988B8EA" w:rsidR="003A66B2" w:rsidRPr="001C36CF" w:rsidRDefault="003A66B2">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567C6B54" w14:textId="178878A3" w:rsidR="003A66B2" w:rsidRPr="001C36CF" w:rsidRDefault="003A66B2">
            <w:pPr>
              <w:jc w:val="center"/>
              <w:rPr>
                <w:rFonts w:ascii="Avenir Next LT Pro" w:hAnsi="Avenir Next LT Pro" w:cs="Calibri"/>
                <w:b/>
                <w:bCs/>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7E2E514D" w14:textId="1E289FD5" w:rsidR="003A66B2" w:rsidRPr="001C36CF" w:rsidRDefault="003A66B2">
            <w:pPr>
              <w:jc w:val="center"/>
              <w:rPr>
                <w:rFonts w:ascii="Avenir Next LT Pro" w:hAnsi="Avenir Next LT Pro" w:cs="Calibri"/>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51F1E45E" w14:textId="7232B3CC" w:rsidR="003A66B2" w:rsidRPr="001C36CF" w:rsidRDefault="003A66B2">
            <w:pPr>
              <w:jc w:val="center"/>
              <w:rPr>
                <w:rFonts w:ascii="Avenir Next LT Pro" w:hAnsi="Avenir Next LT Pro" w:cs="Calibri"/>
                <w:color w:val="303030"/>
                <w:sz w:val="20"/>
                <w:szCs w:val="20"/>
              </w:rPr>
            </w:pPr>
          </w:p>
        </w:tc>
        <w:tc>
          <w:tcPr>
            <w:tcW w:w="322" w:type="pct"/>
            <w:tcBorders>
              <w:top w:val="single" w:sz="4" w:space="0" w:color="808080"/>
              <w:left w:val="nil"/>
              <w:bottom w:val="single" w:sz="4" w:space="0" w:color="808080"/>
              <w:right w:val="single" w:sz="4" w:space="0" w:color="808080"/>
            </w:tcBorders>
            <w:noWrap/>
            <w:vAlign w:val="center"/>
          </w:tcPr>
          <w:p w14:paraId="13469496" w14:textId="4028A00B" w:rsidR="003A66B2" w:rsidRPr="001C36CF" w:rsidRDefault="003A66B2">
            <w:pPr>
              <w:jc w:val="center"/>
              <w:rPr>
                <w:rFonts w:ascii="Avenir Next LT Pro" w:hAnsi="Avenir Next LT Pro" w:cs="Calibri"/>
                <w:color w:val="303030"/>
                <w:sz w:val="20"/>
                <w:szCs w:val="20"/>
              </w:rPr>
            </w:pPr>
          </w:p>
        </w:tc>
        <w:tc>
          <w:tcPr>
            <w:tcW w:w="219" w:type="pct"/>
            <w:tcBorders>
              <w:top w:val="nil"/>
              <w:left w:val="nil"/>
              <w:bottom w:val="single" w:sz="4" w:space="0" w:color="808080"/>
              <w:right w:val="single" w:sz="4" w:space="0" w:color="808080"/>
            </w:tcBorders>
            <w:noWrap/>
            <w:vAlign w:val="center"/>
          </w:tcPr>
          <w:p w14:paraId="15BF0BE5" w14:textId="783C662C" w:rsidR="003A66B2" w:rsidRPr="001C36CF" w:rsidRDefault="003A66B2">
            <w:pPr>
              <w:jc w:val="center"/>
              <w:rPr>
                <w:rFonts w:ascii="Avenir Next LT Pro" w:hAnsi="Avenir Next LT Pro" w:cs="Calibri"/>
                <w:color w:val="303030"/>
                <w:sz w:val="20"/>
                <w:szCs w:val="20"/>
              </w:rPr>
            </w:pPr>
          </w:p>
        </w:tc>
        <w:tc>
          <w:tcPr>
            <w:tcW w:w="200" w:type="pct"/>
            <w:tcBorders>
              <w:top w:val="nil"/>
              <w:left w:val="nil"/>
              <w:bottom w:val="single" w:sz="4" w:space="0" w:color="808080"/>
              <w:right w:val="single" w:sz="4" w:space="0" w:color="808080"/>
            </w:tcBorders>
            <w:noWrap/>
            <w:vAlign w:val="center"/>
          </w:tcPr>
          <w:p w14:paraId="5D381C04" w14:textId="29A9F583" w:rsidR="003A66B2" w:rsidRPr="001C36CF" w:rsidRDefault="003A66B2">
            <w:pPr>
              <w:jc w:val="center"/>
              <w:rPr>
                <w:rFonts w:ascii="Avenir Next LT Pro" w:hAnsi="Avenir Next LT Pro" w:cs="Calibri"/>
                <w:color w:val="303030"/>
                <w:sz w:val="20"/>
                <w:szCs w:val="20"/>
              </w:rPr>
            </w:pPr>
          </w:p>
        </w:tc>
        <w:tc>
          <w:tcPr>
            <w:tcW w:w="225" w:type="pct"/>
            <w:tcBorders>
              <w:top w:val="nil"/>
              <w:left w:val="nil"/>
              <w:bottom w:val="single" w:sz="4" w:space="0" w:color="808080"/>
              <w:right w:val="single" w:sz="4" w:space="0" w:color="808080"/>
            </w:tcBorders>
            <w:noWrap/>
            <w:vAlign w:val="center"/>
          </w:tcPr>
          <w:p w14:paraId="4C97BEC3" w14:textId="609E081C" w:rsidR="003A66B2" w:rsidRPr="001C36CF" w:rsidRDefault="003A66B2">
            <w:pPr>
              <w:jc w:val="center"/>
              <w:rPr>
                <w:rFonts w:ascii="Avenir Next LT Pro" w:hAnsi="Avenir Next LT Pro" w:cs="Calibri"/>
                <w:color w:val="303030"/>
                <w:sz w:val="20"/>
                <w:szCs w:val="20"/>
              </w:rPr>
            </w:pPr>
          </w:p>
        </w:tc>
        <w:tc>
          <w:tcPr>
            <w:tcW w:w="221" w:type="pct"/>
            <w:tcBorders>
              <w:top w:val="nil"/>
              <w:left w:val="nil"/>
              <w:bottom w:val="single" w:sz="4" w:space="0" w:color="808080"/>
              <w:right w:val="single" w:sz="4" w:space="0" w:color="808080"/>
            </w:tcBorders>
            <w:noWrap/>
            <w:vAlign w:val="center"/>
          </w:tcPr>
          <w:p w14:paraId="747E1B99" w14:textId="2AAA4176" w:rsidR="003A66B2" w:rsidRPr="001C36CF" w:rsidRDefault="003A66B2">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4F5B7D7" w14:textId="2AFC4330" w:rsidR="003A66B2" w:rsidRPr="001C36CF" w:rsidRDefault="003A66B2">
            <w:pPr>
              <w:jc w:val="center"/>
              <w:rPr>
                <w:rFonts w:ascii="Avenir Next LT Pro" w:hAnsi="Avenir Next LT Pro" w:cs="Calibri"/>
                <w:color w:val="303030"/>
                <w:sz w:val="20"/>
                <w:szCs w:val="20"/>
              </w:rPr>
            </w:pPr>
          </w:p>
        </w:tc>
        <w:tc>
          <w:tcPr>
            <w:tcW w:w="537" w:type="pct"/>
            <w:tcBorders>
              <w:top w:val="nil"/>
              <w:left w:val="nil"/>
              <w:bottom w:val="single" w:sz="4" w:space="0" w:color="808080"/>
              <w:right w:val="single" w:sz="4" w:space="0" w:color="808080"/>
            </w:tcBorders>
            <w:noWrap/>
            <w:vAlign w:val="center"/>
          </w:tcPr>
          <w:p w14:paraId="019A854E" w14:textId="2F64040D" w:rsidR="003A66B2" w:rsidRPr="001C36CF" w:rsidRDefault="003A66B2">
            <w:pPr>
              <w:jc w:val="center"/>
              <w:rPr>
                <w:rFonts w:ascii="Avenir Next LT Pro" w:hAnsi="Avenir Next LT Pro" w:cs="Calibri"/>
                <w:color w:val="303030"/>
                <w:sz w:val="20"/>
                <w:szCs w:val="20"/>
              </w:rPr>
            </w:pPr>
          </w:p>
        </w:tc>
      </w:tr>
    </w:tbl>
    <w:p w14:paraId="4B25B394" w14:textId="2C780BFE" w:rsidR="00065711" w:rsidRPr="001C36CF" w:rsidRDefault="00BC6757" w:rsidP="00634A31">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334197" w:rsidRPr="001C36CF">
        <w:rPr>
          <w:rFonts w:ascii="Avenir Next LT Pro" w:hAnsi="Avenir Next LT Pro" w:cs="Calibri"/>
          <w:i/>
          <w:color w:val="303030"/>
          <w:sz w:val="20"/>
          <w:szCs w:val="20"/>
        </w:rPr>
      </w:r>
    </w:p>
    <w:p w14:paraId="0BD75623" w14:textId="2746EE5E" w:rsidR="00014D15" w:rsidRPr="001C36CF" w:rsidRDefault="00014D15" w:rsidP="00014D15">
      <w:pPr>
        <w:jc w:val="center"/>
        <w:rPr>
          <w:rFonts w:ascii="Avenir Next LT Pro" w:hAnsi="Avenir Next LT Pro" w:cs="Calibri"/>
          <w:i/>
          <w:color w:val="303030"/>
          <w:sz w:val="20"/>
          <w:szCs w:val="20"/>
        </w:rPr>
      </w:pPr>
    </w:p>
    <w:p w14:paraId="4E8683DB" w14:textId="11165826" w:rsidR="00065711" w:rsidRPr="001C36CF" w:rsidRDefault="00065711" w:rsidP="00065711">
      <w:pPr>
        <w:pStyle w:val="Descripcin"/>
        <w:keepNext/>
        <w:spacing w:before="0" w:after="0"/>
        <w:jc w:val="center"/>
        <w:rPr>
          <w:rFonts w:ascii="Avenir Next LT Pro" w:hAnsi="Avenir Next LT Pro"/>
          <w:color w:val="303030"/>
          <w:lang w:val="es-CO"/>
        </w:rPr>
      </w:pPr>
      <w:bookmarkStart w:id="253" w:name="_Toc209532346"/>
      <w:r w:rsidRPr="001C36CF">
        <w:rPr>
          <w:rFonts w:ascii="Avenir Next LT Pro" w:hAnsi="Avenir Next LT Pro"/>
          <w:color w:val="303030"/>
          <w:lang w:val="es-CO"/>
        </w:rPr>
        <w:t>{var_50}</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bookmarkEnd w:id="253"/>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101"/>
        <w:gridCol w:w="1136"/>
        <w:gridCol w:w="1143"/>
        <w:gridCol w:w="784"/>
        <w:gridCol w:w="701"/>
        <w:gridCol w:w="1249"/>
        <w:gridCol w:w="396"/>
        <w:gridCol w:w="360"/>
        <w:gridCol w:w="406"/>
        <w:gridCol w:w="396"/>
        <w:gridCol w:w="1158"/>
      </w:tblGrid>
      <w:tr w:rsidR="00F752BE" w:rsidRPr="001C36CF" w14:paraId="139F0C3A" w14:textId="77777777" w:rsidTr="00F752BE">
        <w:trPr>
          <w:trHeight w:val="20"/>
        </w:trPr>
        <w:tc>
          <w:tcPr>
            <w:tcW w:w="624" w:type="pct"/>
            <w:vMerge w:val="restart"/>
            <w:tcBorders>
              <w:top w:val="single" w:sz="4" w:space="0" w:color="808080"/>
              <w:left w:val="single" w:sz="4" w:space="0" w:color="808080"/>
              <w:bottom w:val="single" w:sz="4" w:space="0" w:color="808080"/>
              <w:right w:val="single" w:sz="4" w:space="0" w:color="808080"/>
            </w:tcBorders>
            <w:vAlign w:val="center"/>
            <w:hideMark/>
          </w:tcPr>
          <w:p w14:paraId="2933434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43" w:type="pct"/>
            <w:vMerge w:val="restart"/>
            <w:tcBorders>
              <w:top w:val="single" w:sz="4" w:space="0" w:color="808080"/>
              <w:left w:val="single" w:sz="4" w:space="0" w:color="808080"/>
              <w:bottom w:val="single" w:sz="4" w:space="0" w:color="808080"/>
              <w:right w:val="single" w:sz="4" w:space="0" w:color="808080"/>
            </w:tcBorders>
            <w:vAlign w:val="center"/>
            <w:hideMark/>
          </w:tcPr>
          <w:p w14:paraId="2EA9EA1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47" w:type="pct"/>
            <w:vMerge w:val="restart"/>
            <w:tcBorders>
              <w:top w:val="single" w:sz="4" w:space="0" w:color="808080"/>
              <w:left w:val="single" w:sz="4" w:space="0" w:color="808080"/>
              <w:bottom w:val="single" w:sz="4" w:space="0" w:color="808080"/>
              <w:right w:val="single" w:sz="4" w:space="0" w:color="808080"/>
            </w:tcBorders>
            <w:vAlign w:val="center"/>
            <w:hideMark/>
          </w:tcPr>
          <w:p w14:paraId="47865DA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44" w:type="pct"/>
            <w:vMerge w:val="restart"/>
            <w:tcBorders>
              <w:top w:val="single" w:sz="4" w:space="0" w:color="808080"/>
              <w:left w:val="single" w:sz="4" w:space="0" w:color="808080"/>
              <w:bottom w:val="single" w:sz="4" w:space="0" w:color="808080"/>
              <w:right w:val="single" w:sz="4" w:space="0" w:color="808080"/>
            </w:tcBorders>
            <w:vAlign w:val="center"/>
            <w:hideMark/>
          </w:tcPr>
          <w:p w14:paraId="08C2CB33"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397" w:type="pct"/>
            <w:vMerge w:val="restart"/>
            <w:tcBorders>
              <w:top w:val="single" w:sz="4" w:space="0" w:color="808080"/>
              <w:left w:val="single" w:sz="4" w:space="0" w:color="808080"/>
              <w:bottom w:val="single" w:sz="4" w:space="0" w:color="808080"/>
              <w:right w:val="single" w:sz="4" w:space="0" w:color="808080"/>
            </w:tcBorders>
            <w:vAlign w:val="center"/>
            <w:hideMark/>
          </w:tcPr>
          <w:p w14:paraId="33FA119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707" w:type="pct"/>
            <w:vMerge w:val="restart"/>
            <w:tcBorders>
              <w:top w:val="single" w:sz="4" w:space="0" w:color="808080"/>
              <w:left w:val="single" w:sz="4" w:space="0" w:color="808080"/>
              <w:bottom w:val="single" w:sz="4" w:space="0" w:color="808080"/>
              <w:right w:val="single" w:sz="4" w:space="0" w:color="808080"/>
            </w:tcBorders>
            <w:vAlign w:val="center"/>
            <w:hideMark/>
          </w:tcPr>
          <w:p w14:paraId="5064E80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w:t>
            </w:r>
            <w:r w:rsidRPr="001C36CF">
              <w:rPr>
                <w:rFonts w:ascii="Avenir Next LT Pro" w:hAnsi="Avenir Next LT Pro" w:cs="Calibri"/>
                <w:b/>
                <w:bCs/>
                <w:color w:val="FFFFFF"/>
                <w:sz w:val="20"/>
                <w:szCs w:val="20"/>
                <w:vertAlign w:val="subscript"/>
              </w:rPr>
              <w:t>Residual </w:t>
            </w:r>
            <w:r w:rsidRPr="001C36CF">
              <w:rPr>
                <w:rFonts w:ascii="Avenir Next LT Pro" w:hAnsi="Avenir Next LT Pro" w:cs="Calibri"/>
                <w:b/>
                <w:bCs/>
                <w:color w:val="FFFFFF"/>
                <w:sz w:val="20"/>
                <w:szCs w:val="20"/>
              </w:rPr>
              <w:t>dB (A)</w:t>
            </w:r>
          </w:p>
        </w:tc>
        <w:tc>
          <w:tcPr>
            <w:tcW w:w="882" w:type="pct"/>
            <w:gridSpan w:val="4"/>
            <w:tcBorders>
              <w:top w:val="single" w:sz="4" w:space="0" w:color="808080"/>
              <w:left w:val="nil"/>
              <w:bottom w:val="single" w:sz="4" w:space="0" w:color="808080"/>
              <w:right w:val="single" w:sz="4" w:space="0" w:color="808080"/>
            </w:tcBorders>
            <w:vAlign w:val="center"/>
            <w:hideMark/>
          </w:tcPr>
          <w:p w14:paraId="4A25EAF2"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656" w:type="pct"/>
            <w:vMerge w:val="restart"/>
            <w:tcBorders>
              <w:top w:val="single" w:sz="4" w:space="0" w:color="808080"/>
              <w:left w:val="single" w:sz="4" w:space="0" w:color="808080"/>
              <w:bottom w:val="single" w:sz="4" w:space="0" w:color="808080"/>
              <w:right w:val="single" w:sz="4" w:space="0" w:color="808080"/>
            </w:tcBorders>
            <w:vAlign w:val="center"/>
            <w:hideMark/>
          </w:tcPr>
          <w:p w14:paraId="2BB32BA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LAeqCorr dB (A)</w:t>
            </w:r>
          </w:p>
        </w:tc>
      </w:tr>
      <w:tr w:rsidR="00F752BE" w:rsidRPr="001C36CF" w14:paraId="2F319EBD" w14:textId="77777777" w:rsidTr="00F752BE">
        <w:trPr>
          <w:trHeight w:val="20"/>
        </w:trPr>
        <w:tc>
          <w:tcPr>
            <w:tcW w:w="624" w:type="pct"/>
            <w:vMerge/>
            <w:tcBorders>
              <w:top w:val="single" w:sz="4" w:space="0" w:color="808080"/>
              <w:left w:val="single" w:sz="4" w:space="0" w:color="808080"/>
              <w:bottom w:val="single" w:sz="4" w:space="0" w:color="808080"/>
              <w:right w:val="single" w:sz="4" w:space="0" w:color="808080"/>
            </w:tcBorders>
            <w:vAlign w:val="center"/>
            <w:hideMark/>
          </w:tcPr>
          <w:p w14:paraId="57A4BD06" w14:textId="77777777" w:rsidR="00F752BE" w:rsidRPr="001C36CF" w:rsidRDefault="00F752BE">
            <w:pPr>
              <w:rPr>
                <w:rFonts w:ascii="Avenir Next LT Pro" w:hAnsi="Avenir Next LT Pro" w:cs="Calibri"/>
                <w:b/>
                <w:bCs/>
                <w:color w:val="FFFFFF"/>
                <w:sz w:val="20"/>
                <w:szCs w:val="20"/>
              </w:rPr>
            </w:pPr>
          </w:p>
        </w:tc>
        <w:tc>
          <w:tcPr>
            <w:tcW w:w="643" w:type="pct"/>
            <w:vMerge/>
            <w:tcBorders>
              <w:top w:val="single" w:sz="4" w:space="0" w:color="808080"/>
              <w:left w:val="single" w:sz="4" w:space="0" w:color="808080"/>
              <w:bottom w:val="single" w:sz="4" w:space="0" w:color="808080"/>
              <w:right w:val="single" w:sz="4" w:space="0" w:color="808080"/>
            </w:tcBorders>
            <w:vAlign w:val="center"/>
            <w:hideMark/>
          </w:tcPr>
          <w:p w14:paraId="65F4729C" w14:textId="77777777" w:rsidR="00F752BE" w:rsidRPr="001C36CF" w:rsidRDefault="00F752BE">
            <w:pPr>
              <w:rPr>
                <w:rFonts w:ascii="Avenir Next LT Pro" w:hAnsi="Avenir Next LT Pro" w:cs="Calibri"/>
                <w:b/>
                <w:bCs/>
                <w:color w:val="FFFFFF"/>
                <w:sz w:val="20"/>
                <w:szCs w:val="20"/>
              </w:rPr>
            </w:pPr>
          </w:p>
        </w:tc>
        <w:tc>
          <w:tcPr>
            <w:tcW w:w="647" w:type="pct"/>
            <w:vMerge/>
            <w:tcBorders>
              <w:top w:val="single" w:sz="4" w:space="0" w:color="808080"/>
              <w:left w:val="single" w:sz="4" w:space="0" w:color="808080"/>
              <w:bottom w:val="single" w:sz="4" w:space="0" w:color="808080"/>
              <w:right w:val="single" w:sz="4" w:space="0" w:color="808080"/>
            </w:tcBorders>
            <w:vAlign w:val="center"/>
            <w:hideMark/>
          </w:tcPr>
          <w:p w14:paraId="6DDDA5EF" w14:textId="77777777" w:rsidR="00F752BE" w:rsidRPr="001C36CF" w:rsidRDefault="00F752BE">
            <w:pPr>
              <w:rPr>
                <w:rFonts w:ascii="Avenir Next LT Pro" w:hAnsi="Avenir Next LT Pro" w:cs="Calibri"/>
                <w:b/>
                <w:bCs/>
                <w:color w:val="FFFFFF"/>
                <w:sz w:val="20"/>
                <w:szCs w:val="20"/>
              </w:rPr>
            </w:pPr>
          </w:p>
        </w:tc>
        <w:tc>
          <w:tcPr>
            <w:tcW w:w="444" w:type="pct"/>
            <w:vMerge/>
            <w:tcBorders>
              <w:top w:val="single" w:sz="4" w:space="0" w:color="808080"/>
              <w:left w:val="single" w:sz="4" w:space="0" w:color="808080"/>
              <w:bottom w:val="single" w:sz="4" w:space="0" w:color="808080"/>
              <w:right w:val="single" w:sz="4" w:space="0" w:color="808080"/>
            </w:tcBorders>
            <w:vAlign w:val="center"/>
            <w:hideMark/>
          </w:tcPr>
          <w:p w14:paraId="6B33A4CD" w14:textId="77777777" w:rsidR="00F752BE" w:rsidRPr="001C36CF" w:rsidRDefault="00F752BE">
            <w:pPr>
              <w:rPr>
                <w:rFonts w:ascii="Avenir Next LT Pro" w:hAnsi="Avenir Next LT Pro" w:cs="Calibri"/>
                <w:b/>
                <w:bCs/>
                <w:color w:val="FFFFFF"/>
                <w:sz w:val="20"/>
                <w:szCs w:val="20"/>
              </w:rPr>
            </w:pPr>
          </w:p>
        </w:tc>
        <w:tc>
          <w:tcPr>
            <w:tcW w:w="397" w:type="pct"/>
            <w:vMerge/>
            <w:tcBorders>
              <w:top w:val="single" w:sz="4" w:space="0" w:color="808080"/>
              <w:left w:val="single" w:sz="4" w:space="0" w:color="808080"/>
              <w:bottom w:val="single" w:sz="4" w:space="0" w:color="808080"/>
              <w:right w:val="single" w:sz="4" w:space="0" w:color="808080"/>
            </w:tcBorders>
            <w:vAlign w:val="center"/>
            <w:hideMark/>
          </w:tcPr>
          <w:p w14:paraId="37464ABA" w14:textId="77777777" w:rsidR="00F752BE" w:rsidRPr="001C36CF" w:rsidRDefault="00F752BE">
            <w:pPr>
              <w:rPr>
                <w:rFonts w:ascii="Avenir Next LT Pro" w:hAnsi="Avenir Next LT Pro" w:cs="Calibri"/>
                <w:b/>
                <w:bCs/>
                <w:color w:val="FFFFFF"/>
                <w:sz w:val="20"/>
                <w:szCs w:val="20"/>
              </w:rPr>
            </w:pPr>
          </w:p>
        </w:tc>
        <w:tc>
          <w:tcPr>
            <w:tcW w:w="707" w:type="pct"/>
            <w:vMerge/>
            <w:tcBorders>
              <w:top w:val="single" w:sz="4" w:space="0" w:color="808080"/>
              <w:left w:val="single" w:sz="4" w:space="0" w:color="808080"/>
              <w:bottom w:val="single" w:sz="4" w:space="0" w:color="808080"/>
              <w:right w:val="single" w:sz="4" w:space="0" w:color="808080"/>
            </w:tcBorders>
            <w:vAlign w:val="center"/>
            <w:hideMark/>
          </w:tcPr>
          <w:p w14:paraId="3D912799" w14:textId="77777777" w:rsidR="00F752BE" w:rsidRPr="001C36CF" w:rsidRDefault="00F752BE">
            <w:pPr>
              <w:rPr>
                <w:rFonts w:ascii="Avenir Next LT Pro" w:hAnsi="Avenir Next LT Pro" w:cs="Calibri"/>
                <w:b/>
                <w:bCs/>
                <w:color w:val="FFFFFF"/>
                <w:sz w:val="20"/>
                <w:szCs w:val="20"/>
              </w:rPr>
            </w:pPr>
          </w:p>
        </w:tc>
        <w:tc>
          <w:tcPr>
            <w:tcW w:w="224" w:type="pct"/>
            <w:tcBorders>
              <w:top w:val="nil"/>
              <w:left w:val="nil"/>
              <w:bottom w:val="single" w:sz="4" w:space="0" w:color="808080"/>
              <w:right w:val="single" w:sz="4" w:space="0" w:color="808080"/>
            </w:tcBorders>
            <w:vAlign w:val="center"/>
            <w:hideMark/>
          </w:tcPr>
          <w:p w14:paraId="04A8F38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4" w:type="pct"/>
            <w:tcBorders>
              <w:top w:val="nil"/>
              <w:left w:val="nil"/>
              <w:bottom w:val="single" w:sz="4" w:space="0" w:color="808080"/>
              <w:right w:val="single" w:sz="4" w:space="0" w:color="808080"/>
            </w:tcBorders>
            <w:vAlign w:val="center"/>
            <w:hideMark/>
          </w:tcPr>
          <w:p w14:paraId="609408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0" w:type="pct"/>
            <w:tcBorders>
              <w:top w:val="nil"/>
              <w:left w:val="nil"/>
              <w:bottom w:val="single" w:sz="4" w:space="0" w:color="808080"/>
              <w:right w:val="single" w:sz="4" w:space="0" w:color="808080"/>
            </w:tcBorders>
            <w:vAlign w:val="center"/>
            <w:hideMark/>
          </w:tcPr>
          <w:p w14:paraId="2A28D40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4" w:type="pct"/>
            <w:tcBorders>
              <w:top w:val="nil"/>
              <w:left w:val="nil"/>
              <w:bottom w:val="single" w:sz="4" w:space="0" w:color="808080"/>
              <w:right w:val="single" w:sz="4" w:space="0" w:color="808080"/>
            </w:tcBorders>
            <w:vAlign w:val="center"/>
            <w:hideMark/>
          </w:tcPr>
          <w:p w14:paraId="7B5B0AB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656" w:type="pct"/>
            <w:vMerge/>
            <w:tcBorders>
              <w:top w:val="single" w:sz="4" w:space="0" w:color="808080"/>
              <w:left w:val="single" w:sz="4" w:space="0" w:color="808080"/>
              <w:bottom w:val="single" w:sz="4" w:space="0" w:color="808080"/>
              <w:right w:val="single" w:sz="4" w:space="0" w:color="808080"/>
            </w:tcBorders>
            <w:vAlign w:val="center"/>
            <w:hideMark/>
          </w:tcPr>
          <w:p w14:paraId="6EB84B67" w14:textId="77777777" w:rsidR="00F752BE" w:rsidRPr="001C36CF" w:rsidRDefault="00F752BE">
            <w:pPr>
              <w:rPr>
                <w:rFonts w:ascii="Avenir Next LT Pro" w:hAnsi="Avenir Next LT Pro" w:cs="Calibri"/>
                <w:b/>
                <w:bCs/>
                <w:color w:val="FFFFFF"/>
                <w:sz w:val="20"/>
                <w:szCs w:val="20"/>
              </w:rPr>
            </w:pPr>
          </w:p>
        </w:tc>
      </w:tr>
      <w:tr w:rsidR="00F752BE" w:rsidRPr="001C36CF" w14:paraId="574487FD" w14:textId="77777777" w:rsidTr="00F752BE">
        <w:trPr>
          <w:trHeight w:val="20"/>
        </w:trPr>
        <w:tc>
          <w:tcPr>
            <w:tcW w:w="624" w:type="pct"/>
            <w:tcBorders>
              <w:top w:val="nil"/>
              <w:left w:val="single" w:sz="4" w:space="0" w:color="808080"/>
              <w:bottom w:val="single" w:sz="4" w:space="0" w:color="808080"/>
              <w:right w:val="single" w:sz="4" w:space="0" w:color="808080"/>
            </w:tcBorders>
            <w:noWrap/>
            <w:vAlign w:val="center"/>
          </w:tcPr>
          <w:p w14:paraId="1DA376EE" w14:textId="5A1BD9F7" w:rsidR="00F752BE" w:rsidRPr="001C36CF" w:rsidRDefault="00F752BE" w:rsidP="00A96459">
            <w:pPr>
              <w:jc w:val="center"/>
              <w:rPr>
                <w:rFonts w:ascii="Avenir Next LT Pro" w:hAnsi="Avenir Next LT Pro" w:cs="Calibri"/>
                <w:color w:val="303030"/>
                <w:sz w:val="20"/>
                <w:szCs w:val="20"/>
              </w:rPr>
            </w:pPr>
          </w:p>
        </w:tc>
        <w:tc>
          <w:tcPr>
            <w:tcW w:w="643" w:type="pct"/>
            <w:tcBorders>
              <w:top w:val="nil"/>
              <w:left w:val="nil"/>
              <w:bottom w:val="single" w:sz="4" w:space="0" w:color="808080"/>
              <w:right w:val="single" w:sz="4" w:space="0" w:color="808080"/>
            </w:tcBorders>
            <w:noWrap/>
            <w:vAlign w:val="center"/>
          </w:tcPr>
          <w:p w14:paraId="231639C4" w14:textId="3044CA91" w:rsidR="00F752BE" w:rsidRPr="001C36CF" w:rsidRDefault="00F752BE" w:rsidP="00A96459">
            <w:pPr>
              <w:jc w:val="center"/>
              <w:rPr>
                <w:rFonts w:ascii="Avenir Next LT Pro" w:hAnsi="Avenir Next LT Pro" w:cs="Calibri"/>
                <w:color w:val="303030"/>
                <w:sz w:val="20"/>
                <w:szCs w:val="20"/>
              </w:rPr>
            </w:pPr>
          </w:p>
        </w:tc>
        <w:tc>
          <w:tcPr>
            <w:tcW w:w="647" w:type="pct"/>
            <w:tcBorders>
              <w:top w:val="nil"/>
              <w:left w:val="nil"/>
              <w:bottom w:val="single" w:sz="4" w:space="0" w:color="808080"/>
              <w:right w:val="single" w:sz="4" w:space="0" w:color="808080"/>
            </w:tcBorders>
            <w:noWrap/>
            <w:vAlign w:val="center"/>
          </w:tcPr>
          <w:p w14:paraId="26B2DB9D" w14:textId="1E43F618" w:rsidR="00F752BE" w:rsidRPr="001C36CF" w:rsidRDefault="00F752BE" w:rsidP="00A96459">
            <w:pPr>
              <w:jc w:val="center"/>
              <w:rPr>
                <w:rFonts w:ascii="Avenir Next LT Pro" w:hAnsi="Avenir Next LT Pro" w:cs="Calibri"/>
                <w:b/>
                <w:bCs/>
                <w:color w:val="303030"/>
                <w:sz w:val="20"/>
                <w:szCs w:val="20"/>
              </w:rPr>
            </w:pPr>
          </w:p>
        </w:tc>
        <w:tc>
          <w:tcPr>
            <w:tcW w:w="444" w:type="pct"/>
            <w:tcBorders>
              <w:top w:val="nil"/>
              <w:left w:val="nil"/>
              <w:bottom w:val="single" w:sz="4" w:space="0" w:color="808080"/>
              <w:right w:val="single" w:sz="4" w:space="0" w:color="808080"/>
            </w:tcBorders>
            <w:noWrap/>
            <w:vAlign w:val="center"/>
          </w:tcPr>
          <w:p w14:paraId="369FCD7C" w14:textId="0B037248" w:rsidR="00F752BE" w:rsidRPr="001C36CF" w:rsidRDefault="00F752BE" w:rsidP="00A96459">
            <w:pPr>
              <w:jc w:val="center"/>
              <w:rPr>
                <w:rFonts w:ascii="Avenir Next LT Pro" w:hAnsi="Avenir Next LT Pro" w:cs="Calibri"/>
                <w:color w:val="303030"/>
                <w:sz w:val="20"/>
                <w:szCs w:val="20"/>
              </w:rPr>
            </w:pPr>
          </w:p>
        </w:tc>
        <w:tc>
          <w:tcPr>
            <w:tcW w:w="397" w:type="pct"/>
            <w:tcBorders>
              <w:top w:val="nil"/>
              <w:left w:val="nil"/>
              <w:bottom w:val="single" w:sz="4" w:space="0" w:color="808080"/>
              <w:right w:val="single" w:sz="4" w:space="0" w:color="808080"/>
            </w:tcBorders>
            <w:noWrap/>
            <w:vAlign w:val="center"/>
          </w:tcPr>
          <w:p w14:paraId="2B9AD169" w14:textId="4E82CD1B" w:rsidR="00F752BE" w:rsidRPr="001C36CF" w:rsidRDefault="00F752BE" w:rsidP="00A96459">
            <w:pPr>
              <w:jc w:val="center"/>
              <w:rPr>
                <w:rFonts w:ascii="Avenir Next LT Pro" w:hAnsi="Avenir Next LT Pro" w:cs="Calibri"/>
                <w:color w:val="303030"/>
                <w:sz w:val="20"/>
                <w:szCs w:val="20"/>
              </w:rPr>
            </w:pPr>
          </w:p>
        </w:tc>
        <w:tc>
          <w:tcPr>
            <w:tcW w:w="707" w:type="pct"/>
            <w:tcBorders>
              <w:top w:val="nil"/>
              <w:left w:val="nil"/>
              <w:bottom w:val="single" w:sz="4" w:space="0" w:color="808080"/>
              <w:right w:val="single" w:sz="4" w:space="0" w:color="808080"/>
            </w:tcBorders>
            <w:noWrap/>
            <w:vAlign w:val="center"/>
          </w:tcPr>
          <w:p w14:paraId="1C081E48" w14:textId="0A431646"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7E7E7131" w14:textId="647F7F4A" w:rsidR="00F752BE" w:rsidRPr="001C36CF" w:rsidRDefault="00F752BE" w:rsidP="00A96459">
            <w:pPr>
              <w:jc w:val="center"/>
              <w:rPr>
                <w:rFonts w:ascii="Avenir Next LT Pro" w:hAnsi="Avenir Next LT Pro" w:cs="Calibri"/>
                <w:color w:val="303030"/>
                <w:sz w:val="20"/>
                <w:szCs w:val="20"/>
              </w:rPr>
            </w:pPr>
          </w:p>
        </w:tc>
        <w:tc>
          <w:tcPr>
            <w:tcW w:w="204" w:type="pct"/>
            <w:tcBorders>
              <w:top w:val="nil"/>
              <w:left w:val="nil"/>
              <w:bottom w:val="single" w:sz="4" w:space="0" w:color="808080"/>
              <w:right w:val="single" w:sz="4" w:space="0" w:color="808080"/>
            </w:tcBorders>
            <w:noWrap/>
            <w:vAlign w:val="center"/>
          </w:tcPr>
          <w:p w14:paraId="53C9581D" w14:textId="1B0D338E" w:rsidR="00F752BE" w:rsidRPr="001C36CF" w:rsidRDefault="00F752BE" w:rsidP="00A96459">
            <w:pPr>
              <w:jc w:val="center"/>
              <w:rPr>
                <w:rFonts w:ascii="Avenir Next LT Pro" w:hAnsi="Avenir Next LT Pro" w:cs="Calibri"/>
                <w:color w:val="303030"/>
                <w:sz w:val="20"/>
                <w:szCs w:val="20"/>
              </w:rPr>
            </w:pPr>
          </w:p>
        </w:tc>
        <w:tc>
          <w:tcPr>
            <w:tcW w:w="230" w:type="pct"/>
            <w:tcBorders>
              <w:top w:val="nil"/>
              <w:left w:val="nil"/>
              <w:bottom w:val="single" w:sz="4" w:space="0" w:color="808080"/>
              <w:right w:val="single" w:sz="4" w:space="0" w:color="808080"/>
            </w:tcBorders>
            <w:noWrap/>
            <w:vAlign w:val="center"/>
          </w:tcPr>
          <w:p w14:paraId="6E463F5A" w14:textId="0C89BC65"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17F95257" w14:textId="17E37845" w:rsidR="00F752BE" w:rsidRPr="001C36CF" w:rsidRDefault="00F752BE" w:rsidP="00A96459">
            <w:pPr>
              <w:jc w:val="center"/>
              <w:rPr>
                <w:rFonts w:ascii="Avenir Next LT Pro" w:hAnsi="Avenir Next LT Pro" w:cs="Calibri"/>
                <w:color w:val="303030"/>
                <w:sz w:val="20"/>
                <w:szCs w:val="20"/>
              </w:rPr>
            </w:pPr>
          </w:p>
        </w:tc>
        <w:tc>
          <w:tcPr>
            <w:tcW w:w="656" w:type="pct"/>
            <w:tcBorders>
              <w:top w:val="nil"/>
              <w:left w:val="nil"/>
              <w:bottom w:val="single" w:sz="4" w:space="0" w:color="808080"/>
              <w:right w:val="single" w:sz="4" w:space="0" w:color="808080"/>
            </w:tcBorders>
            <w:noWrap/>
            <w:vAlign w:val="center"/>
          </w:tcPr>
          <w:p w14:paraId="52D883C9" w14:textId="3157FF22" w:rsidR="00F752BE" w:rsidRPr="001C36CF" w:rsidRDefault="00F752BE" w:rsidP="00A96459">
            <w:pPr>
              <w:jc w:val="center"/>
              <w:rPr>
                <w:rFonts w:ascii="Avenir Next LT Pro" w:hAnsi="Avenir Next LT Pro" w:cs="Calibri"/>
                <w:color w:val="303030"/>
                <w:sz w:val="20"/>
                <w:szCs w:val="20"/>
              </w:rPr>
            </w:pPr>
          </w:p>
        </w:tc>
      </w:tr>
    </w:tbl>
    <w:p w14:paraId="414714E2" w14:textId="0E83BD9E" w:rsidR="00065711" w:rsidRPr="001C36CF" w:rsidRDefault="00BC6757" w:rsidP="00014D15">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5440A5"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065711" w:rsidRPr="001C36CF">
        <w:rPr>
          <w:rFonts w:ascii="Avenir Next LT Pro" w:hAnsi="Avenir Next LT Pro" w:cs="Calibri"/>
          <w:i/>
          <w:color w:val="303030"/>
          <w:sz w:val="20"/>
          <w:szCs w:val="20"/>
        </w:rPr>
      </w:r>
    </w:p>
    <w:p w14:paraId="5A4B07A4" w14:textId="77777777" w:rsidR="009A6D84" w:rsidRPr="001C36CF" w:rsidRDefault="009A6D84" w:rsidP="00065711">
      <w:pPr>
        <w:jc w:val="center"/>
        <w:rPr>
          <w:rFonts w:ascii="Avenir Next LT Pro" w:hAnsi="Avenir Next LT Pro"/>
          <w:color w:val="303030"/>
          <w:sz w:val="20"/>
          <w:szCs w:val="20"/>
        </w:rPr>
      </w:pPr>
    </w:p>
    <w:p w14:paraId="12CEC83E" w14:textId="49611BD6" w:rsidR="00065711" w:rsidRPr="001C36CF" w:rsidRDefault="00065711" w:rsidP="00065711">
      <w:pPr>
        <w:pStyle w:val="Descripcin"/>
        <w:keepNext/>
        <w:spacing w:before="0" w:after="0"/>
        <w:jc w:val="center"/>
        <w:rPr>
          <w:rFonts w:ascii="Avenir Next LT Pro" w:hAnsi="Avenir Next LT Pro"/>
          <w:color w:val="303030"/>
          <w:lang w:val="es-CO"/>
        </w:rPr>
      </w:pPr>
      <w:bookmarkStart w:id="254" w:name="_Toc209532347"/>
      <w:r w:rsidRPr="001C36CF">
        <w:rPr>
          <w:rFonts w:ascii="Avenir Next LT Pro" w:hAnsi="Avenir Next LT Pro"/>
          <w:color w:val="303030"/>
          <w:lang w:val="es-CO"/>
        </w:rPr>
        <w:t>{var_51}</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r w:rsidR="00014D15" w:rsidRPr="001C36CF">
        <w:rPr>
          <w:rFonts w:ascii="Avenir Next LT Pro" w:hAnsi="Avenir Next LT Pro"/>
          <w:color w:val="303030"/>
          <w:lang w:val="es-CO"/>
        </w:rPr>
      </w:r>
      <w:bookmarkEnd w:id="254"/>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5"/>
        <w:gridCol w:w="1122"/>
        <w:gridCol w:w="738"/>
        <w:gridCol w:w="738"/>
        <w:gridCol w:w="546"/>
        <w:gridCol w:w="411"/>
        <w:gridCol w:w="374"/>
        <w:gridCol w:w="422"/>
        <w:gridCol w:w="413"/>
        <w:gridCol w:w="991"/>
        <w:gridCol w:w="878"/>
      </w:tblGrid>
      <w:tr w:rsidR="00F752BE" w:rsidRPr="001C36CF" w14:paraId="6B487392" w14:textId="77777777" w:rsidTr="00F752BE">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596324E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4B8B9FD6"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467FC07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2E085CE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11E07CB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09" w:type="pct"/>
            <w:vMerge w:val="restart"/>
            <w:tcBorders>
              <w:top w:val="single" w:sz="4" w:space="0" w:color="808080"/>
              <w:left w:val="single" w:sz="4" w:space="0" w:color="808080"/>
              <w:bottom w:val="single" w:sz="4" w:space="0" w:color="808080"/>
              <w:right w:val="single" w:sz="4" w:space="0" w:color="808080"/>
            </w:tcBorders>
            <w:vAlign w:val="center"/>
            <w:hideMark/>
          </w:tcPr>
          <w:p w14:paraId="7B8477B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918" w:type="pct"/>
            <w:gridSpan w:val="4"/>
            <w:tcBorders>
              <w:top w:val="single" w:sz="4" w:space="0" w:color="808080"/>
              <w:left w:val="nil"/>
              <w:bottom w:val="single" w:sz="4" w:space="0" w:color="808080"/>
              <w:right w:val="single" w:sz="4" w:space="0" w:color="808080"/>
            </w:tcBorders>
            <w:vAlign w:val="center"/>
            <w:hideMark/>
          </w:tcPr>
          <w:p w14:paraId="23F24974"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0F8BF2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497" w:type="pct"/>
            <w:vMerge w:val="restart"/>
            <w:tcBorders>
              <w:top w:val="single" w:sz="4" w:space="0" w:color="808080"/>
              <w:left w:val="single" w:sz="4" w:space="0" w:color="808080"/>
              <w:bottom w:val="single" w:sz="4" w:space="0" w:color="808080"/>
              <w:right w:val="single" w:sz="4" w:space="0" w:color="808080"/>
            </w:tcBorders>
            <w:vAlign w:val="center"/>
            <w:hideMark/>
          </w:tcPr>
          <w:p w14:paraId="01CB31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F752BE" w:rsidRPr="001C36CF" w14:paraId="18D4EB3D" w14:textId="77777777" w:rsidTr="00F752BE">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58693A3" w14:textId="77777777" w:rsidR="00F752BE" w:rsidRPr="001C36CF" w:rsidRDefault="00F752BE">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26DABED7" w14:textId="77777777" w:rsidR="00F752BE" w:rsidRPr="001C36CF" w:rsidRDefault="00F752BE">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30D803CA"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A16335F"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70BDBF4A" w14:textId="77777777" w:rsidR="00F752BE" w:rsidRPr="001C36CF" w:rsidRDefault="00F752BE">
            <w:pPr>
              <w:rPr>
                <w:rFonts w:ascii="Avenir Next LT Pro" w:hAnsi="Avenir Next LT Pro" w:cs="Calibri"/>
                <w:b/>
                <w:bCs/>
                <w:color w:val="FFFFFF"/>
                <w:sz w:val="20"/>
                <w:szCs w:val="20"/>
              </w:rPr>
            </w:pPr>
          </w:p>
        </w:tc>
        <w:tc>
          <w:tcPr>
            <w:tcW w:w="309" w:type="pct"/>
            <w:vMerge/>
            <w:tcBorders>
              <w:top w:val="single" w:sz="4" w:space="0" w:color="808080"/>
              <w:left w:val="single" w:sz="4" w:space="0" w:color="808080"/>
              <w:bottom w:val="single" w:sz="4" w:space="0" w:color="808080"/>
              <w:right w:val="single" w:sz="4" w:space="0" w:color="808080"/>
            </w:tcBorders>
            <w:vAlign w:val="center"/>
            <w:hideMark/>
          </w:tcPr>
          <w:p w14:paraId="6C0A6A14" w14:textId="77777777" w:rsidR="00F752BE" w:rsidRPr="001C36CF" w:rsidRDefault="00F752BE">
            <w:pPr>
              <w:rPr>
                <w:rFonts w:ascii="Avenir Next LT Pro" w:hAnsi="Avenir Next LT Pro" w:cs="Calibri"/>
                <w:b/>
                <w:bCs/>
                <w:color w:val="FFFFFF"/>
                <w:sz w:val="20"/>
                <w:szCs w:val="20"/>
              </w:rPr>
            </w:pPr>
          </w:p>
        </w:tc>
        <w:tc>
          <w:tcPr>
            <w:tcW w:w="233" w:type="pct"/>
            <w:tcBorders>
              <w:top w:val="nil"/>
              <w:left w:val="nil"/>
              <w:bottom w:val="single" w:sz="4" w:space="0" w:color="808080"/>
              <w:right w:val="single" w:sz="4" w:space="0" w:color="808080"/>
            </w:tcBorders>
            <w:vAlign w:val="center"/>
            <w:hideMark/>
          </w:tcPr>
          <w:p w14:paraId="66947F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12" w:type="pct"/>
            <w:tcBorders>
              <w:top w:val="nil"/>
              <w:left w:val="nil"/>
              <w:bottom w:val="single" w:sz="4" w:space="0" w:color="808080"/>
              <w:right w:val="single" w:sz="4" w:space="0" w:color="808080"/>
            </w:tcBorders>
            <w:vAlign w:val="center"/>
            <w:hideMark/>
          </w:tcPr>
          <w:p w14:paraId="69E16E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9" w:type="pct"/>
            <w:tcBorders>
              <w:top w:val="nil"/>
              <w:left w:val="nil"/>
              <w:bottom w:val="single" w:sz="4" w:space="0" w:color="808080"/>
              <w:right w:val="single" w:sz="4" w:space="0" w:color="808080"/>
            </w:tcBorders>
            <w:vAlign w:val="center"/>
            <w:hideMark/>
          </w:tcPr>
          <w:p w14:paraId="084E433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34" w:type="pct"/>
            <w:tcBorders>
              <w:top w:val="nil"/>
              <w:left w:val="nil"/>
              <w:bottom w:val="single" w:sz="4" w:space="0" w:color="808080"/>
              <w:right w:val="single" w:sz="4" w:space="0" w:color="808080"/>
            </w:tcBorders>
            <w:vAlign w:val="center"/>
            <w:hideMark/>
          </w:tcPr>
          <w:p w14:paraId="3D7686C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071C5CCE" w14:textId="77777777" w:rsidR="00F752BE" w:rsidRPr="001C36CF" w:rsidRDefault="00F752BE">
            <w:pPr>
              <w:rPr>
                <w:rFonts w:ascii="Avenir Next LT Pro" w:hAnsi="Avenir Next LT Pro" w:cs="Calibri"/>
                <w:b/>
                <w:bCs/>
                <w:color w:val="FFFFFF"/>
                <w:sz w:val="20"/>
                <w:szCs w:val="20"/>
              </w:rPr>
            </w:pPr>
          </w:p>
        </w:tc>
        <w:tc>
          <w:tcPr>
            <w:tcW w:w="497" w:type="pct"/>
            <w:vMerge/>
            <w:tcBorders>
              <w:top w:val="single" w:sz="4" w:space="0" w:color="808080"/>
              <w:left w:val="single" w:sz="4" w:space="0" w:color="808080"/>
              <w:bottom w:val="single" w:sz="4" w:space="0" w:color="808080"/>
              <w:right w:val="single" w:sz="4" w:space="0" w:color="808080"/>
            </w:tcBorders>
            <w:vAlign w:val="center"/>
            <w:hideMark/>
          </w:tcPr>
          <w:p w14:paraId="6620F146" w14:textId="77777777" w:rsidR="00F752BE" w:rsidRPr="001C36CF" w:rsidRDefault="00F752BE">
            <w:pPr>
              <w:rPr>
                <w:rFonts w:ascii="Avenir Next LT Pro" w:hAnsi="Avenir Next LT Pro" w:cs="Calibri"/>
                <w:b/>
                <w:bCs/>
                <w:color w:val="FFFFFF"/>
                <w:sz w:val="20"/>
                <w:szCs w:val="20"/>
              </w:rPr>
            </w:pPr>
          </w:p>
        </w:tc>
      </w:tr>
      <w:tr w:rsidR="00F752BE" w:rsidRPr="001C36CF" w14:paraId="14E4E6E7" w14:textId="77777777" w:rsidTr="00F752BE">
        <w:trPr>
          <w:trHeight w:val="20"/>
        </w:trPr>
        <w:tc>
          <w:tcPr>
            <w:tcW w:w="612" w:type="pct"/>
            <w:tcBorders>
              <w:top w:val="nil"/>
              <w:left w:val="single" w:sz="4" w:space="0" w:color="808080"/>
              <w:bottom w:val="single" w:sz="4" w:space="0" w:color="808080"/>
              <w:right w:val="single" w:sz="4" w:space="0" w:color="808080"/>
            </w:tcBorders>
            <w:noWrap/>
            <w:vAlign w:val="center"/>
          </w:tcPr>
          <w:p w14:paraId="3B5150B6" w14:textId="143BE258" w:rsidR="00F752BE" w:rsidRPr="001C36CF" w:rsidRDefault="00F752BE">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39922FE2" w14:textId="5D36A3EF" w:rsidR="00F752BE" w:rsidRPr="001C36CF" w:rsidRDefault="00F752BE">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3843BBCE" w14:textId="01E22F21" w:rsidR="00F752BE" w:rsidRPr="001C36CF" w:rsidRDefault="00F752BE">
            <w:pPr>
              <w:jc w:val="center"/>
              <w:rPr>
                <w:rFonts w:ascii="Avenir Next LT Pro" w:hAnsi="Avenir Next LT Pro" w:cs="Calibri"/>
                <w:b/>
                <w:bCs/>
                <w:color w:val="303030"/>
                <w:sz w:val="20"/>
                <w:szCs w:val="20"/>
              </w:rPr>
            </w:pPr>
          </w:p>
        </w:tc>
        <w:tc>
          <w:tcPr>
            <w:tcW w:w="418" w:type="pct"/>
            <w:tcBorders>
              <w:top w:val="nil"/>
              <w:left w:val="nil"/>
              <w:bottom w:val="single" w:sz="4" w:space="0" w:color="808080"/>
              <w:right w:val="single" w:sz="4" w:space="0" w:color="808080"/>
            </w:tcBorders>
            <w:noWrap/>
            <w:vAlign w:val="center"/>
          </w:tcPr>
          <w:p w14:paraId="1988AB59" w14:textId="0AEB59D6" w:rsidR="00F752BE" w:rsidRPr="001C36CF" w:rsidRDefault="00F752BE">
            <w:pPr>
              <w:jc w:val="center"/>
              <w:rPr>
                <w:rFonts w:ascii="Avenir Next LT Pro" w:hAnsi="Avenir Next LT Pro" w:cs="Calibri"/>
                <w:color w:val="303030"/>
                <w:sz w:val="20"/>
                <w:szCs w:val="20"/>
              </w:rPr>
            </w:pPr>
          </w:p>
        </w:tc>
        <w:tc>
          <w:tcPr>
            <w:tcW w:w="418" w:type="pct"/>
            <w:tcBorders>
              <w:top w:val="nil"/>
              <w:left w:val="nil"/>
              <w:bottom w:val="single" w:sz="4" w:space="0" w:color="808080"/>
              <w:right w:val="single" w:sz="4" w:space="0" w:color="808080"/>
            </w:tcBorders>
            <w:noWrap/>
            <w:vAlign w:val="center"/>
          </w:tcPr>
          <w:p w14:paraId="2B22432F" w14:textId="483DEE4A" w:rsidR="00F752BE" w:rsidRPr="001C36CF" w:rsidRDefault="00F752BE">
            <w:pPr>
              <w:jc w:val="center"/>
              <w:rPr>
                <w:rFonts w:ascii="Avenir Next LT Pro" w:hAnsi="Avenir Next LT Pro" w:cs="Calibri"/>
                <w:color w:val="303030"/>
                <w:sz w:val="20"/>
                <w:szCs w:val="20"/>
              </w:rPr>
            </w:pPr>
          </w:p>
        </w:tc>
        <w:tc>
          <w:tcPr>
            <w:tcW w:w="309" w:type="pct"/>
            <w:tcBorders>
              <w:top w:val="nil"/>
              <w:left w:val="nil"/>
              <w:bottom w:val="single" w:sz="4" w:space="0" w:color="808080"/>
              <w:right w:val="single" w:sz="4" w:space="0" w:color="808080"/>
            </w:tcBorders>
            <w:noWrap/>
            <w:vAlign w:val="center"/>
          </w:tcPr>
          <w:p w14:paraId="3D450704" w14:textId="21E3A352" w:rsidR="00F752BE" w:rsidRPr="001C36CF" w:rsidRDefault="00F752BE">
            <w:pPr>
              <w:jc w:val="center"/>
              <w:rPr>
                <w:rFonts w:ascii="Avenir Next LT Pro" w:hAnsi="Avenir Next LT Pro" w:cs="Calibri"/>
                <w:color w:val="303030"/>
                <w:sz w:val="20"/>
                <w:szCs w:val="20"/>
              </w:rPr>
            </w:pPr>
          </w:p>
        </w:tc>
        <w:tc>
          <w:tcPr>
            <w:tcW w:w="233" w:type="pct"/>
            <w:tcBorders>
              <w:top w:val="nil"/>
              <w:left w:val="nil"/>
              <w:bottom w:val="single" w:sz="4" w:space="0" w:color="808080"/>
              <w:right w:val="single" w:sz="4" w:space="0" w:color="808080"/>
            </w:tcBorders>
            <w:noWrap/>
            <w:vAlign w:val="center"/>
          </w:tcPr>
          <w:p w14:paraId="1C2B0A95" w14:textId="2E80E526" w:rsidR="00F752BE" w:rsidRPr="001C36CF" w:rsidRDefault="00F752BE">
            <w:pPr>
              <w:jc w:val="center"/>
              <w:rPr>
                <w:rFonts w:ascii="Avenir Next LT Pro" w:hAnsi="Avenir Next LT Pro" w:cs="Calibri"/>
                <w:color w:val="303030"/>
                <w:sz w:val="20"/>
                <w:szCs w:val="20"/>
              </w:rPr>
            </w:pPr>
          </w:p>
        </w:tc>
        <w:tc>
          <w:tcPr>
            <w:tcW w:w="212" w:type="pct"/>
            <w:tcBorders>
              <w:top w:val="nil"/>
              <w:left w:val="nil"/>
              <w:bottom w:val="single" w:sz="4" w:space="0" w:color="808080"/>
              <w:right w:val="single" w:sz="4" w:space="0" w:color="808080"/>
            </w:tcBorders>
            <w:noWrap/>
            <w:vAlign w:val="center"/>
          </w:tcPr>
          <w:p w14:paraId="3A41BFB6" w14:textId="64BC7FD4" w:rsidR="00F752BE" w:rsidRPr="001C36CF" w:rsidRDefault="00F752BE">
            <w:pPr>
              <w:jc w:val="center"/>
              <w:rPr>
                <w:rFonts w:ascii="Avenir Next LT Pro" w:hAnsi="Avenir Next LT Pro" w:cs="Calibri"/>
                <w:color w:val="303030"/>
                <w:sz w:val="20"/>
                <w:szCs w:val="20"/>
              </w:rPr>
            </w:pPr>
          </w:p>
        </w:tc>
        <w:tc>
          <w:tcPr>
            <w:tcW w:w="239" w:type="pct"/>
            <w:tcBorders>
              <w:top w:val="nil"/>
              <w:left w:val="nil"/>
              <w:bottom w:val="single" w:sz="4" w:space="0" w:color="808080"/>
              <w:right w:val="single" w:sz="4" w:space="0" w:color="808080"/>
            </w:tcBorders>
            <w:noWrap/>
            <w:vAlign w:val="center"/>
          </w:tcPr>
          <w:p w14:paraId="07646AD5" w14:textId="3CC82191" w:rsidR="00F752BE" w:rsidRPr="001C36CF" w:rsidRDefault="00F752BE">
            <w:pPr>
              <w:jc w:val="center"/>
              <w:rPr>
                <w:rFonts w:ascii="Avenir Next LT Pro" w:hAnsi="Avenir Next LT Pro" w:cs="Calibri"/>
                <w:color w:val="303030"/>
                <w:sz w:val="20"/>
                <w:szCs w:val="20"/>
              </w:rPr>
            </w:pPr>
          </w:p>
        </w:tc>
        <w:tc>
          <w:tcPr>
            <w:tcW w:w="234" w:type="pct"/>
            <w:tcBorders>
              <w:top w:val="nil"/>
              <w:left w:val="nil"/>
              <w:bottom w:val="single" w:sz="4" w:space="0" w:color="808080"/>
              <w:right w:val="single" w:sz="4" w:space="0" w:color="808080"/>
            </w:tcBorders>
            <w:noWrap/>
            <w:vAlign w:val="center"/>
          </w:tcPr>
          <w:p w14:paraId="32632C52" w14:textId="5BD2B073" w:rsidR="00F752BE" w:rsidRPr="001C36CF" w:rsidRDefault="00F752BE">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1A80F72" w14:textId="2FAEB140" w:rsidR="00F752BE" w:rsidRPr="001C36CF" w:rsidRDefault="00F752BE">
            <w:pPr>
              <w:jc w:val="center"/>
              <w:rPr>
                <w:rFonts w:ascii="Avenir Next LT Pro" w:hAnsi="Avenir Next LT Pro" w:cs="Calibri"/>
                <w:color w:val="303030"/>
                <w:sz w:val="20"/>
                <w:szCs w:val="20"/>
              </w:rPr>
            </w:pPr>
          </w:p>
        </w:tc>
        <w:tc>
          <w:tcPr>
            <w:tcW w:w="497" w:type="pct"/>
            <w:tcBorders>
              <w:top w:val="nil"/>
              <w:left w:val="nil"/>
              <w:bottom w:val="single" w:sz="4" w:space="0" w:color="808080"/>
              <w:right w:val="single" w:sz="4" w:space="0" w:color="808080"/>
            </w:tcBorders>
            <w:noWrap/>
            <w:vAlign w:val="center"/>
          </w:tcPr>
          <w:p w14:paraId="47655118" w14:textId="4D2C1857" w:rsidR="00F752BE" w:rsidRPr="001C36CF" w:rsidRDefault="00F752BE">
            <w:pPr>
              <w:jc w:val="center"/>
              <w:rPr>
                <w:rFonts w:ascii="Avenir Next LT Pro" w:hAnsi="Avenir Next LT Pro" w:cs="Calibri"/>
                <w:color w:val="303030"/>
                <w:sz w:val="20"/>
                <w:szCs w:val="20"/>
              </w:rPr>
            </w:pPr>
          </w:p>
        </w:tc>
      </w:tr>
    </w:tbl>
    <w:p w14:paraId="0D8BE872" w14:textId="0BC9C22A" w:rsidR="00065711" w:rsidRPr="001C36CF" w:rsidRDefault="00BC6757" w:rsidP="007D2FAB">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7850E3" w:rsidRPr="001C36CF">
        <w:rPr>
          <w:rFonts w:ascii="Avenir Next LT Pro" w:hAnsi="Avenir Next LT Pro" w:cs="Calibri"/>
          <w:i/>
          <w:color w:val="303030"/>
          <w:sz w:val="20"/>
          <w:szCs w:val="20"/>
        </w:rPr>
        <w:t>{fuente_serambiente_s_a_s_1}</w:t>
      </w:r>
      <w:r w:rsidR="00065711" w:rsidRPr="001C36CF">
        <w:rPr>
          <w:rFonts w:ascii="Avenir Next LT Pro" w:hAnsi="Avenir Next LT Pro" w:cs="Calibri"/>
          <w:i/>
          <w:color w:val="303030"/>
          <w:sz w:val="20"/>
          <w:szCs w:val="20"/>
        </w:rPr>
      </w:r>
    </w:p>
    <w:p w14:paraId="355BBD57" w14:textId="77777777" w:rsidR="00A96459" w:rsidRPr="001C36CF" w:rsidRDefault="00A96459" w:rsidP="00F752BE">
      <w:pPr>
        <w:rPr>
          <w:rFonts w:ascii="Avenir Next LT Pro" w:hAnsi="Avenir Next LT Pro" w:cs="Calibri"/>
          <w:i/>
          <w:color w:val="303030"/>
          <w:sz w:val="20"/>
          <w:szCs w:val="20"/>
        </w:rPr>
      </w:pPr>
    </w:p>
    <w:p w14:paraId="0C99CBF7" w14:textId="4C75E020" w:rsidR="00D86724" w:rsidRPr="004F34A8" w:rsidRDefault="00D86724" w:rsidP="00BC6757">
      <w:pPr>
        <w:spacing w:after="240"/>
        <w:rPr>
          <w:rFonts w:ascii="Avenir Next LT Pro" w:hAnsi="Avenir Next LT Pro"/>
          <w:b/>
          <w:bCs/>
          <w:color w:val="303030"/>
          <w:sz w:val="22"/>
          <w:szCs w:val="22"/>
        </w:rPr>
      </w:pPr>
      <w:r w:rsidRPr="004F34A8">
        <w:rPr>
          <w:rFonts w:ascii="Avenir Next LT Pro" w:hAnsi="Avenir Next LT Pro"/>
          <w:b/>
          <w:bCs/>
          <w:color w:val="303030"/>
          <w:sz w:val="22"/>
          <w:szCs w:val="22"/>
        </w:rPr>
        <w:t>Dónde: </w:t>
      </w:r>
    </w:p>
    <w:p w14:paraId="03328007" w14:textId="41BC1A94"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KT: Componentes Tonales</w:t>
      </w:r>
      <w:r w:rsidRPr="004F34A8">
        <w:rPr>
          <w:rFonts w:ascii="Avenir Next LT Pro" w:hAnsi="Avenir Next LT Pro" w:cstheme="minorHAnsi"/>
          <w:color w:val="303030"/>
          <w:sz w:val="22"/>
          <w:szCs w:val="22"/>
        </w:rPr>
        <w:t>; se registra según lo establecido por la norma si al menos uno de los tonos es mayor en 5 dB</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A</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12972219" w14:textId="77777777" w:rsidR="004F34A8" w:rsidRPr="004F34A8" w:rsidRDefault="004F34A8" w:rsidP="004F34A8">
      <w:pPr>
        <w:pStyle w:val="Prrafodelista"/>
        <w:spacing w:line="360" w:lineRule="auto"/>
        <w:jc w:val="both"/>
        <w:rPr>
          <w:rFonts w:ascii="Avenir Next LT Pro" w:hAnsi="Avenir Next LT Pro" w:cstheme="minorHAnsi"/>
          <w:color w:val="303030"/>
          <w:sz w:val="22"/>
          <w:szCs w:val="22"/>
        </w:rPr>
      </w:pPr>
    </w:p>
    <w:p w14:paraId="43662FFC" w14:textId="3AFD7ACE"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KI: Componentes Impulsivos</w:t>
      </w:r>
      <w:r w:rsidRPr="004F34A8">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6F775154"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6D6FD2B9" w14:textId="7B7D3F5F" w:rsidR="00A7312E" w:rsidRDefault="00D86724" w:rsidP="00F02A58">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Ks: Bajas Frecuencias</w:t>
      </w:r>
      <w:r w:rsidRPr="004F34A8">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43A1C259"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411992DD" w14:textId="79870581" w:rsidR="006D703B" w:rsidRPr="004F34A8" w:rsidRDefault="00D86724" w:rsidP="00BB719D">
      <w:pPr>
        <w:pStyle w:val="Prrafodelista"/>
        <w:numPr>
          <w:ilvl w:val="0"/>
          <w:numId w:val="32"/>
        </w:numPr>
        <w:spacing w:after="240"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Kr: ajuste por hora;</w:t>
      </w:r>
      <w:r w:rsidRPr="004F34A8">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r w:rsidR="00BB719D" w:rsidRPr="004F34A8">
        <w:rPr>
          <w:rFonts w:ascii="Avenir Next LT Pro" w:hAnsi="Avenir Next LT Pro" w:cstheme="minorHAnsi"/>
          <w:color w:val="303030"/>
          <w:sz w:val="22"/>
          <w:szCs w:val="22"/>
        </w:rPr>
        <w:br w:type="page"/>
      </w:r>
    </w:p>
    <w:p w14:paraId="7D7E2EF4" w14:textId="07E9DBA7" w:rsidR="007C2F31" w:rsidRPr="004F34A8"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55" w:name="_Toc211423091"/>
      <w:bookmarkStart w:id="256" w:name="_Toc215310883"/>
      <w:r w:rsidRPr="004F34A8">
        <w:rPr>
          <w:rFonts w:ascii="Avenir Next LT Pro" w:hAnsi="Avenir Next LT Pro" w:cstheme="minorHAnsi"/>
          <w:bCs w:val="0"/>
          <w:color w:val="303030"/>
          <w:sz w:val="40"/>
          <w:szCs w:val="40"/>
        </w:rPr>
        <w:lastRenderedPageBreak/>
        <w:t>DESCRIPCIÓN</w:t>
      </w:r>
      <w:r w:rsidR="007F6F8E" w:rsidRPr="004F34A8">
        <w:rPr>
          <w:rFonts w:ascii="Avenir Next LT Pro" w:hAnsi="Avenir Next LT Pro" w:cstheme="minorHAnsi"/>
          <w:bCs w:val="0"/>
          <w:color w:val="303030"/>
          <w:sz w:val="40"/>
          <w:szCs w:val="40"/>
        </w:rPr>
        <w:t> Y VARIABILIDAD</w:t>
      </w:r>
      <w:r w:rsidRPr="004F34A8">
        <w:rPr>
          <w:rFonts w:ascii="Avenir Next LT Pro" w:hAnsi="Avenir Next LT Pro" w:cstheme="minorHAnsi"/>
          <w:bCs w:val="0"/>
          <w:color w:val="303030"/>
          <w:sz w:val="40"/>
          <w:szCs w:val="40"/>
        </w:rPr>
        <w:t> DE LAS FUENTES DE SONIDO EXISTENTES</w:t>
      </w:r>
      <w:bookmarkEnd w:id="255"/>
      <w:bookmarkEnd w:id="256"/>
    </w:p>
    <w:p w14:paraId="31438C8A" w14:textId="64DF6EB5" w:rsidR="006F276F" w:rsidRPr="00686E9B" w:rsidRDefault="006F276F" w:rsidP="006F276F">
      <w:pPr>
        <w:rPr>
          <w:rFonts w:ascii="Avenir Next LT Pro" w:hAnsi="Avenir Next LT Pro"/>
          <w:color w:val="303030"/>
        </w:rPr>
      </w:pPr>
    </w:p>
    <w:p w14:paraId="6E371276" w14:textId="5CA1ABD5" w:rsidR="006F276F" w:rsidRPr="00686E9B" w:rsidRDefault="006F276F" w:rsidP="00885A1E">
      <w:pPr>
        <w:spacing w:line="360" w:lineRule="auto"/>
        <w:jc w:val="both"/>
        <w:rPr>
          <w:rFonts w:ascii="Avenir Next LT Pro" w:hAnsi="Avenir Next LT Pro"/>
          <w:color w:val="303030"/>
          <w:sz w:val="22"/>
          <w:szCs w:val="22"/>
        </w:rPr>
      </w:pPr>
      <w:r w:rsidRPr="004E417F">
        <w:rPr>
          <w:rFonts w:ascii="Avenir Next LT Pro" w:hAnsi="Avenir Next LT Pro"/>
          <w:color w:val="303030"/>
          <w:sz w:val="22"/>
          <w:szCs w:val="22"/>
        </w:rPr>
        <w:t>A continuación, en la </w:t>
      </w:r>
      <w:r w:rsidR="00104DA6" w:rsidRPr="004E417F">
        <w:rPr>
          <w:rFonts w:ascii="Avenir Next LT Pro" w:hAnsi="Avenir Next LT Pro"/>
          <w:b/>
          <w:color w:val="303030"/>
          <w:sz w:val="22"/>
          <w:szCs w:val="22"/>
        </w:rPr>
        <w:fldChar w:fldCharType="begin"/>
      </w:r>
      <w:r w:rsidR="00104DA6" w:rsidRPr="004E417F">
        <w:rPr>
          <w:rFonts w:ascii="Avenir Next LT Pro" w:hAnsi="Avenir Next LT Pro"/>
          <w:b/>
          <w:color w:val="303030"/>
          <w:sz w:val="22"/>
          <w:szCs w:val="22"/>
        </w:rPr>
        <w:instrText xml:space="preserve"> REF _Ref16750257 \h  \* MERGEFORMAT </w:instrText>
      </w:r>
      <w:r w:rsidR="00104DA6" w:rsidRPr="004E417F">
        <w:rPr>
          <w:rFonts w:ascii="Avenir Next LT Pro" w:hAnsi="Avenir Next LT Pro"/>
          <w:b/>
          <w:color w:val="303030"/>
          <w:sz w:val="22"/>
          <w:szCs w:val="22"/>
        </w:rPr>
      </w:r>
      <w:r w:rsidR="00104DA6" w:rsidRPr="004E417F">
        <w:rPr>
          <w:rFonts w:ascii="Avenir Next LT Pro" w:hAnsi="Avenir Next LT Pro"/>
          <w:b/>
          <w:color w:val="303030"/>
          <w:sz w:val="22"/>
          <w:szCs w:val="22"/>
        </w:rPr>
        <w:fldChar w:fldCharType="separate"/>
      </w:r>
      <w:r w:rsidR="00EF767D" w:rsidRPr="004E417F">
        <w:rPr>
          <w:rFonts w:ascii="Avenir Next LT Pro" w:hAnsi="Avenir Next LT Pro"/>
          <w:b/>
          <w:color w:val="303030"/>
          <w:sz w:val="22"/>
          <w:szCs w:val="22"/>
        </w:rPr>
        <w:t>Tabla </w:t>
      </w:r>
      <w:r w:rsidR="00EF767D" w:rsidRPr="004E417F">
        <w:rPr>
          <w:rFonts w:ascii="Avenir Next LT Pro" w:hAnsi="Avenir Next LT Pro"/>
          <w:b/>
          <w:noProof/>
          <w:color w:val="303030"/>
          <w:sz w:val="22"/>
          <w:szCs w:val="22"/>
        </w:rPr>
        <w:t>21</w:t>
      </w:r>
      <w:r w:rsidR="00104DA6" w:rsidRPr="004E417F">
        <w:rPr>
          <w:rFonts w:ascii="Avenir Next LT Pro" w:hAnsi="Avenir Next LT Pro"/>
          <w:b/>
          <w:color w:val="303030"/>
          <w:sz w:val="22"/>
          <w:szCs w:val="22"/>
        </w:rPr>
        <w:fldChar w:fldCharType="end"/>
      </w:r>
      <w:r w:rsidR="00104DA6" w:rsidRPr="004E417F">
        <w:rPr>
          <w:rFonts w:ascii="Avenir Next LT Pro" w:hAnsi="Avenir Next LT Pro"/>
          <w:color w:val="303030"/>
          <w:sz w:val="22"/>
          <w:szCs w:val="22"/>
        </w:rPr>
        <w:t> </w:t>
      </w:r>
      <w:r w:rsidRPr="004E417F">
        <w:rPr>
          <w:rFonts w:ascii="Avenir Next LT Pro" w:hAnsi="Avenir Next LT Pro"/>
          <w:color w:val="303030"/>
          <w:sz w:val="22"/>
          <w:szCs w:val="22"/>
        </w:rPr>
        <w:t>se presentan las descripciones de algunas fuentes de ruido present</w:t>
      </w:r>
      <w:r w:rsidR="009F0456" w:rsidRPr="004E417F">
        <w:rPr>
          <w:rFonts w:ascii="Avenir Next LT Pro" w:hAnsi="Avenir Next LT Pro"/>
          <w:color w:val="303030"/>
          <w:sz w:val="22"/>
          <w:szCs w:val="22"/>
        </w:rPr>
        <w:t>es en el </w:t>
      </w:r>
      <w:r w:rsidR="001B3682" w:rsidRPr="004E417F">
        <w:rPr>
          <w:rFonts w:ascii="Avenir Next LT Pro" w:hAnsi="Avenir Next LT Pro"/>
          <w:color w:val="303030"/>
          <w:sz w:val="22"/>
          <w:szCs w:val="22"/>
        </w:rPr>
        <w:t>área </w:t>
      </w:r>
      <w:r w:rsidR="00BC6757" w:rsidRPr="004E417F">
        <w:rPr>
          <w:rFonts w:ascii="Avenir Next LT Pro" w:hAnsi="Avenir Next LT Pro"/>
          <w:color w:val="303030"/>
          <w:sz w:val="22"/>
          <w:szCs w:val="22"/>
        </w:rPr>
        <w:t>de estudio de la</w:t>
      </w:r>
      <w:r w:rsidR="004E417F" w:rsidRPr="004E417F">
        <w:rPr>
          <w:rFonts w:ascii="Avenir Next LT Pro" w:hAnsi="Avenir Next LT Pro"/>
          <w:color w:val="303030"/>
          <w:sz w:val="22"/>
          <w:szCs w:val="22"/>
        </w:rPr>
        <w:t> organización</w:t>
      </w:r>
      <w:r w:rsidR="00BC6757" w:rsidRPr="004E417F">
        <w:rPr>
          <w:rFonts w:ascii="Avenir Next LT Pro" w:hAnsi="Avenir Next LT Pro"/>
          <w:color w:val="303030"/>
          <w:sz w:val="22"/>
          <w:szCs w:val="22"/>
        </w:rPr>
        <w:t> </w:t>
      </w:r>
      <w:r w:rsidR="004E417F" w:rsidRPr="004E417F">
        <w:rPr>
          <w:rFonts w:ascii="Avenir Next LT Pro" w:hAnsi="Avenir Next LT Pro"/>
          <w:b/>
          <w:bCs/>
          <w:color w:val="303030"/>
          <w:sz w:val="22"/>
          <w:szCs w:val="22"/>
        </w:rPr>
        <w:t>{var_1}</w:t>
      </w:r>
      <w:r w:rsidR="00BC6757" w:rsidRPr="004E417F">
        <w:rPr>
          <w:rFonts w:ascii="Avenir Next LT Pro" w:hAnsi="Avenir Next LT Pro" w:cstheme="minorHAnsi"/>
          <w:color w:val="303030"/>
          <w:sz w:val="22"/>
          <w:szCs w:val="22"/>
        </w:rPr>
        <w:t>, la cual se localiza </w:t>
      </w:r>
      <w:commentRangeStart w:id="257"/>
      <w:r w:rsidR="004E417F">
        <w:rPr>
          <w:rFonts w:ascii="Avenir Next LT Pro" w:hAnsi="Avenir Next LT Pro" w:cstheme="minorHAnsi"/>
          <w:color w:val="303030"/>
          <w:sz w:val="22"/>
          <w:szCs w:val="22"/>
        </w:rPr>
        <w:t>{de_estudio_de_la_organizacion_la_cual_se_localiza_1}</w:t>
      </w:r>
      <w:commentRangeEnd w:id="257"/>
      <w:r w:rsidR="004E417F">
        <w:rPr>
          <w:rStyle w:val="Refdecomentario"/>
          <w:rFonts w:ascii="Tahoma" w:hAnsi="Tahoma"/>
          <w:szCs w:val="20"/>
          <w:lang w:val="es-MX" w:eastAsia="es-MX"/>
        </w:rPr>
        <w:commentReference w:id="257"/>
      </w:r>
      <w:r w:rsidR="00BC6757" w:rsidRPr="00686E9B">
        <w:rPr>
          <w:rFonts w:ascii="Avenir Next LT Pro" w:hAnsi="Avenir Next LT Pro" w:cstheme="minorHAnsi"/>
          <w:color w:val="303030"/>
          <w:sz w:val="22"/>
          <w:szCs w:val="22"/>
        </w:rPr>
        <w:t>. </w:t>
      </w:r>
      <w:r w:rsidR="00BC6757" w:rsidRPr="004E417F">
        <w:rPr>
          <w:rFonts w:ascii="Avenir Next LT Pro" w:hAnsi="Avenir Next LT Pro" w:cstheme="minorHAnsi"/>
          <w:color w:val="303030"/>
          <w:sz w:val="22"/>
          <w:szCs w:val="22"/>
        </w:rPr>
        <w:t>Asimismo, se muestra</w:t>
      </w:r>
      <w:r w:rsidRPr="004E417F">
        <w:rPr>
          <w:rFonts w:ascii="Avenir Next LT Pro" w:hAnsi="Avenir Next LT Pro"/>
          <w:color w:val="303030"/>
          <w:sz w:val="22"/>
          <w:szCs w:val="22"/>
        </w:rPr>
        <w:t> la descripción del ruido percibido durante la etapa de campo respectivamente.</w:t>
      </w:r>
    </w:p>
    <w:p w14:paraId="7E609A5A" w14:textId="77777777" w:rsidR="000E773A" w:rsidRPr="00686E9B" w:rsidRDefault="000E773A" w:rsidP="00885A1E">
      <w:pPr>
        <w:spacing w:line="360" w:lineRule="auto"/>
        <w:jc w:val="both"/>
        <w:rPr>
          <w:rFonts w:ascii="Avenir Next LT Pro" w:hAnsi="Avenir Next LT Pro"/>
          <w:color w:val="303030"/>
          <w:sz w:val="22"/>
          <w:szCs w:val="22"/>
        </w:rPr>
      </w:pPr>
    </w:p>
    <w:p w14:paraId="1953402A" w14:textId="5D7FCB06" w:rsidR="004C03AA" w:rsidRPr="00FA29D6" w:rsidRDefault="004C03AA" w:rsidP="004C03AA">
      <w:pPr>
        <w:pStyle w:val="Descripcin"/>
        <w:keepNext/>
        <w:spacing w:before="0" w:after="0"/>
        <w:jc w:val="center"/>
        <w:rPr>
          <w:rFonts w:ascii="Avenir Next LT Pro" w:hAnsi="Avenir Next LT Pro"/>
          <w:color w:val="303030"/>
          <w:lang w:val="es-CO"/>
        </w:rPr>
      </w:pPr>
      <w:bookmarkStart w:id="258" w:name="_Ref16750257"/>
      <w:bookmarkStart w:id="259" w:name="_Toc209532348"/>
      <w:r w:rsidRPr="00FA29D6">
        <w:rPr>
          <w:rFonts w:ascii="Avenir Next LT Pro" w:hAnsi="Avenir Next LT Pro"/>
          <w:color w:val="303030"/>
          <w:lang w:val="es-CO"/>
        </w:rPr>
        <w:t>Tabla </w:t>
      </w:r>
      <w:r w:rsidRPr="00FA29D6">
        <w:rPr>
          <w:rFonts w:ascii="Avenir Next LT Pro" w:hAnsi="Avenir Next LT Pro"/>
          <w:color w:val="303030"/>
          <w:lang w:val="es-CO"/>
        </w:rPr>
        <w:fldChar w:fldCharType="begin"/>
      </w:r>
      <w:r w:rsidRPr="00FA29D6">
        <w:rPr>
          <w:rFonts w:ascii="Avenir Next LT Pro" w:hAnsi="Avenir Next LT Pro"/>
          <w:color w:val="303030"/>
          <w:lang w:val="es-CO"/>
        </w:rPr>
        <w:instrText xml:space="preserve"> SEQ Tabla \* ARABIC </w:instrText>
      </w:r>
      <w:r w:rsidRPr="00FA29D6">
        <w:rPr>
          <w:rFonts w:ascii="Avenir Next LT Pro" w:hAnsi="Avenir Next LT Pro"/>
          <w:color w:val="303030"/>
          <w:lang w:val="es-CO"/>
        </w:rPr>
        <w:fldChar w:fldCharType="separate"/>
      </w:r>
      <w:r w:rsidR="002F4BBB" w:rsidRPr="00FA29D6">
        <w:rPr>
          <w:rFonts w:ascii="Avenir Next LT Pro" w:hAnsi="Avenir Next LT Pro"/>
          <w:noProof/>
          <w:color w:val="303030"/>
          <w:lang w:val="es-CO"/>
        </w:rPr>
        <w:t>21</w:t>
      </w:r>
      <w:r w:rsidRPr="00FA29D6">
        <w:rPr>
          <w:rFonts w:ascii="Avenir Next LT Pro" w:hAnsi="Avenir Next LT Pro"/>
          <w:color w:val="303030"/>
          <w:lang w:val="es-CO"/>
        </w:rPr>
        <w:fldChar w:fldCharType="end"/>
      </w:r>
      <w:bookmarkEnd w:id="258"/>
      <w:r w:rsidRPr="00FA29D6">
        <w:rPr>
          <w:rFonts w:ascii="Avenir Next LT Pro" w:hAnsi="Avenir Next LT Pro"/>
          <w:color w:val="303030"/>
          <w:lang w:val="es-CO"/>
        </w:rPr>
        <w:t>. Identificación </w:t>
      </w:r>
      <w:r w:rsidR="002763FD" w:rsidRPr="00FA29D6">
        <w:rPr>
          <w:rFonts w:ascii="Avenir Next LT Pro" w:hAnsi="Avenir Next LT Pro"/>
          <w:color w:val="303030"/>
          <w:lang w:val="es-CO"/>
        </w:rPr>
        <w:t>de las fuentes de sonido existentes</w:t>
      </w:r>
      <w:bookmarkEnd w:id="259"/>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2"/>
        <w:gridCol w:w="1985"/>
        <w:gridCol w:w="4583"/>
      </w:tblGrid>
      <w:tr w:rsidR="0003357C" w:rsidRPr="00686E9B" w14:paraId="58AE083A" w14:textId="77777777" w:rsidTr="00D4704F">
        <w:trPr>
          <w:trHeight w:val="318"/>
          <w:jc w:val="center"/>
        </w:trPr>
        <w:tc>
          <w:tcPr>
            <w:tcW w:w="1281" w:type="pct"/>
            <w:vAlign w:val="center"/>
          </w:tcPr>
          <w:p w14:paraId="7A5F8135"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Identificación</w:t>
            </w:r>
          </w:p>
        </w:tc>
        <w:tc>
          <w:tcPr>
            <w:tcW w:w="1124" w:type="pct"/>
            <w:vAlign w:val="center"/>
          </w:tcPr>
          <w:p w14:paraId="3CECC311"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Característica</w:t>
            </w:r>
          </w:p>
        </w:tc>
        <w:tc>
          <w:tcPr>
            <w:tcW w:w="2595" w:type="pct"/>
            <w:vAlign w:val="center"/>
          </w:tcPr>
          <w:p w14:paraId="620443E8"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Descripción</w:t>
            </w:r>
          </w:p>
        </w:tc>
      </w:tr>
      <w:tr w:rsidR="0003357C" w:rsidRPr="00686E9B" w14:paraId="398F6D1A" w14:textId="77777777" w:rsidTr="00D4704F">
        <w:trPr>
          <w:jc w:val="center"/>
        </w:trPr>
        <w:tc>
          <w:tcPr>
            <w:tcW w:w="1281" w:type="pct"/>
            <w:vAlign w:val="center"/>
          </w:tcPr>
          <w:p w14:paraId="277E76F5" w14:textId="7CBA5991"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39A65F55" w14:textId="6A19D983"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3EA420E9" w14:textId="152C9341"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3793FB5E" w14:textId="77777777" w:rsidTr="00D4704F">
        <w:trPr>
          <w:jc w:val="center"/>
        </w:trPr>
        <w:tc>
          <w:tcPr>
            <w:tcW w:w="1281" w:type="pct"/>
            <w:vAlign w:val="center"/>
          </w:tcPr>
          <w:p w14:paraId="4E594BD8" w14:textId="59AEF67C"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52BF8FA9" w14:textId="071F5FE8"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19F71958" w14:textId="140B0DDC"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02D8D12A" w14:textId="77777777" w:rsidTr="00D4704F">
        <w:trPr>
          <w:jc w:val="center"/>
        </w:trPr>
        <w:tc>
          <w:tcPr>
            <w:tcW w:w="1281" w:type="pct"/>
            <w:vAlign w:val="center"/>
          </w:tcPr>
          <w:p w14:paraId="431F1A0B" w14:textId="5467D5D5"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1B36EA1F" w14:textId="4269156D"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24C05DBD" w14:textId="2832DD86"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22F5AEAF" w14:textId="77777777" w:rsidTr="00D4704F">
        <w:trPr>
          <w:jc w:val="center"/>
        </w:trPr>
        <w:tc>
          <w:tcPr>
            <w:tcW w:w="1281" w:type="pct"/>
            <w:vAlign w:val="center"/>
          </w:tcPr>
          <w:p w14:paraId="52DCDFE5" w14:textId="10D25C6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7E863167" w14:textId="7797ACF0"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7D222BC2" w14:textId="2E83210D"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5C520932" w14:textId="77777777" w:rsidTr="00D4704F">
        <w:trPr>
          <w:jc w:val="center"/>
        </w:trPr>
        <w:tc>
          <w:tcPr>
            <w:tcW w:w="1281" w:type="pct"/>
            <w:vAlign w:val="center"/>
          </w:tcPr>
          <w:p w14:paraId="463B3721" w14:textId="6B576E7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68BED8BC" w14:textId="376CFDF5" w:rsidR="0003357C" w:rsidRPr="00686E9B" w:rsidRDefault="0003357C" w:rsidP="00D4704F">
            <w:pPr>
              <w:spacing w:line="276" w:lineRule="auto"/>
              <w:jc w:val="center"/>
              <w:rPr>
                <w:rFonts w:ascii="Avenir Next LT Pro" w:hAnsi="Avenir Next LT Pro" w:cs="Arial"/>
                <w:color w:val="303030"/>
                <w:sz w:val="20"/>
                <w:szCs w:val="20"/>
              </w:rPr>
            </w:pPr>
          </w:p>
        </w:tc>
        <w:tc>
          <w:tcPr>
            <w:tcW w:w="2595" w:type="pct"/>
            <w:vAlign w:val="center"/>
          </w:tcPr>
          <w:p w14:paraId="7C8D85C6" w14:textId="712F1CB3" w:rsidR="0003357C" w:rsidRPr="00686E9B" w:rsidRDefault="0003357C" w:rsidP="00D4704F">
            <w:pPr>
              <w:spacing w:line="276" w:lineRule="auto"/>
              <w:jc w:val="both"/>
              <w:rPr>
                <w:rFonts w:ascii="Avenir Next LT Pro" w:hAnsi="Avenir Next LT Pro" w:cs="Arial"/>
                <w:color w:val="303030"/>
                <w:sz w:val="20"/>
                <w:szCs w:val="20"/>
              </w:rPr>
            </w:pPr>
          </w:p>
        </w:tc>
      </w:tr>
    </w:tbl>
    <w:p w14:paraId="084CE76D" w14:textId="0EAFB628" w:rsidR="00CF5ACB" w:rsidRPr="00686E9B" w:rsidRDefault="002A64B2" w:rsidP="0003357C">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FA29D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195D2AD1" w14:textId="77777777" w:rsidR="0003357C" w:rsidRPr="00686E9B" w:rsidRDefault="0003357C" w:rsidP="0003357C">
      <w:pPr>
        <w:jc w:val="center"/>
        <w:rPr>
          <w:rFonts w:ascii="Avenir Next LT Pro" w:hAnsi="Avenir Next LT Pro" w:cs="Calibri"/>
          <w:i/>
          <w:color w:val="303030"/>
          <w:sz w:val="20"/>
          <w:szCs w:val="20"/>
        </w:rPr>
      </w:pPr>
    </w:p>
    <w:p w14:paraId="0524C320" w14:textId="77777777" w:rsidR="006911AD" w:rsidRPr="00FA29D6" w:rsidRDefault="006911AD" w:rsidP="006911AD">
      <w:pPr>
        <w:jc w:val="center"/>
        <w:rPr>
          <w:rFonts w:ascii="Avenir Next LT Pro" w:hAnsi="Avenir Next LT Pro" w:cs="Calibri"/>
          <w:i/>
          <w:color w:val="303030"/>
          <w:sz w:val="10"/>
          <w:szCs w:val="10"/>
        </w:rPr>
      </w:pPr>
    </w:p>
    <w:p w14:paraId="7DECB476" w14:textId="63B3C347" w:rsidR="00885A1E" w:rsidRPr="00FA29D6" w:rsidRDefault="00885A1E" w:rsidP="003D2550">
      <w:pPr>
        <w:spacing w:after="240" w:line="360" w:lineRule="auto"/>
        <w:jc w:val="both"/>
        <w:rPr>
          <w:rFonts w:ascii="Avenir Next LT Pro" w:hAnsi="Avenir Next LT Pro" w:cs="Arial"/>
          <w:color w:val="303030"/>
          <w:sz w:val="22"/>
          <w:szCs w:val="22"/>
        </w:rPr>
      </w:pPr>
      <w:r w:rsidRPr="00FA29D6">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64924EAB" w:rsidR="0009498E" w:rsidRPr="009D6FB3" w:rsidRDefault="0009498E" w:rsidP="00A30E11">
      <w:pPr>
        <w:pStyle w:val="Descripcin"/>
        <w:spacing w:before="0" w:after="0"/>
        <w:jc w:val="center"/>
        <w:rPr>
          <w:rFonts w:ascii="Avenir Next LT Pro" w:hAnsi="Avenir Next LT Pro" w:cs="Calibri"/>
          <w:color w:val="303030"/>
          <w:lang w:val="es-CO"/>
        </w:rPr>
      </w:pPr>
      <w:bookmarkStart w:id="260" w:name="_Toc21356862"/>
      <w:bookmarkStart w:id="261" w:name="_Toc22108014"/>
    </w:p>
    <w:p w14:paraId="6C03ECB4" w14:textId="319D59C8" w:rsidR="00885A1E" w:rsidRPr="009D6FB3" w:rsidRDefault="00885A1E" w:rsidP="00885A1E">
      <w:pPr>
        <w:pStyle w:val="Descripcin"/>
        <w:spacing w:before="0" w:after="0"/>
        <w:jc w:val="center"/>
        <w:rPr>
          <w:rFonts w:ascii="Avenir Next LT Pro" w:hAnsi="Avenir Next LT Pro"/>
          <w:color w:val="303030"/>
          <w:lang w:val="es-CO"/>
        </w:rPr>
      </w:pPr>
      <w:bookmarkStart w:id="262" w:name="_Toc198219835"/>
      <w:r w:rsidRPr="009D6FB3">
        <w:rPr>
          <w:rFonts w:ascii="Avenir Next LT Pro" w:hAnsi="Avenir Next LT Pro" w:cs="Calibri"/>
          <w:color w:val="303030"/>
          <w:lang w:val="es-CO"/>
        </w:rPr>
        <w:t>Figura </w:t>
      </w:r>
      <w:r w:rsidRPr="009D6FB3">
        <w:rPr>
          <w:rFonts w:ascii="Avenir Next LT Pro" w:hAnsi="Avenir Next LT Pro"/>
          <w:color w:val="303030"/>
          <w:lang w:val="es-CO"/>
        </w:rPr>
        <w:fldChar w:fldCharType="begin"/>
      </w:r>
      <w:r w:rsidRPr="009D6FB3">
        <w:rPr>
          <w:rFonts w:ascii="Avenir Next LT Pro" w:hAnsi="Avenir Next LT Pro" w:cs="Calibri"/>
          <w:color w:val="303030"/>
          <w:lang w:val="es-CO"/>
        </w:rPr>
        <w:instrText xml:space="preserve"> SEQ Figura \* ARABIC </w:instrText>
      </w:r>
      <w:r w:rsidRPr="009D6FB3">
        <w:rPr>
          <w:rFonts w:ascii="Avenir Next LT Pro" w:hAnsi="Avenir Next LT Pro"/>
          <w:color w:val="303030"/>
          <w:lang w:val="es-CO"/>
        </w:rPr>
        <w:fldChar w:fldCharType="separate"/>
      </w:r>
      <w:r w:rsidR="002F4BBB" w:rsidRPr="009D6FB3">
        <w:rPr>
          <w:rFonts w:ascii="Avenir Next LT Pro" w:hAnsi="Avenir Next LT Pro" w:cs="Calibri"/>
          <w:noProof/>
          <w:color w:val="303030"/>
          <w:lang w:val="es-CO"/>
        </w:rPr>
        <w:t>5</w:t>
      </w:r>
      <w:r w:rsidRPr="009D6FB3">
        <w:rPr>
          <w:rFonts w:ascii="Avenir Next LT Pro" w:hAnsi="Avenir Next LT Pro"/>
          <w:color w:val="303030"/>
          <w:lang w:val="es-CO"/>
        </w:rPr>
        <w:fldChar w:fldCharType="end"/>
      </w:r>
      <w:r w:rsidRPr="009D6FB3">
        <w:rPr>
          <w:rFonts w:ascii="Avenir Next LT Pro" w:hAnsi="Avenir Next LT Pro"/>
          <w:color w:val="303030"/>
          <w:lang w:val="es-CO"/>
        </w:rPr>
        <w:t>. </w:t>
      </w:r>
      <w:bookmarkEnd w:id="260"/>
      <w:bookmarkEnd w:id="261"/>
      <w:r w:rsidR="002763FD" w:rsidRPr="009D6FB3">
        <w:rPr>
          <w:rFonts w:ascii="Avenir Next LT Pro" w:hAnsi="Avenir Next LT Pro"/>
          <w:color w:val="303030"/>
          <w:lang w:val="es-CO"/>
        </w:rPr>
        <w:t>Mapa detallado de la posición de las fuentes de sonido, objetos relevantes y puntos de monitoreo</w:t>
      </w:r>
      <w:bookmarkEnd w:id="262"/>
    </w:p>
    <w:p w14:paraId="0B68FA7B" w14:textId="7F10961E" w:rsidR="00CF5ACB" w:rsidRPr="00686E9B" w:rsidRDefault="002A64B2" w:rsidP="00D246C6">
      <w:pPr>
        <w:pStyle w:val="Descripcin"/>
        <w:spacing w:before="0"/>
        <w:jc w:val="center"/>
        <w:rPr>
          <w:rFonts w:ascii="Avenir Next LT Pro" w:hAnsi="Avenir Next LT Pro"/>
          <w:color w:val="303030"/>
          <w:lang w:val="es-CO"/>
        </w:rPr>
      </w:pPr>
      <w:r w:rsidRPr="009D6FB3">
        <w:rPr>
          <w:rFonts w:ascii="Avenir Next LT Pro" w:hAnsi="Avenir Next LT Pro" w:cs="Calibri"/>
          <w:b w:val="0"/>
          <w:i/>
          <w:color w:val="303030"/>
          <w:lang w:val="es-CO"/>
        </w:rPr>
        <w:t>Fuente: ALS ENVIRONMENTAL S.A.S., </w:t>
      </w:r>
      <w:commentRangeStart w:id="263"/>
      <w:r w:rsidR="009D6FB3" w:rsidRPr="009D6FB3">
        <w:rPr>
          <w:rFonts w:ascii="Avenir Next LT Pro" w:hAnsi="Avenir Next LT Pro" w:cs="Calibri"/>
          <w:b w:val="0"/>
          <w:i/>
          <w:color w:val="303030"/>
          <w:lang w:val="es-CO"/>
        </w:rPr>
        <w:t>{fuente_anio}</w:t>
      </w:r>
      <w:commentRangeEnd w:id="263"/>
      <w:r w:rsidR="009D6FB3" w:rsidRPr="009D6FB3">
        <w:rPr>
          <w:rStyle w:val="Refdecomentario"/>
          <w:b w:val="0"/>
          <w:bCs w:val="0"/>
        </w:rPr>
        <w:commentReference w:id="263"/>
      </w:r>
      <w:r w:rsidR="00334197" w:rsidRPr="009D6FB3">
        <w:rPr>
          <w:rFonts w:ascii="Avenir Next LT Pro" w:hAnsi="Avenir Next LT Pro" w:cs="Calibri"/>
          <w:b w:val="0"/>
          <w:i/>
          <w:color w:val="303030"/>
          <w:lang w:val="es-CO"/>
        </w:rPr>
        <w:t>.</w:t>
      </w:r>
      <w:r w:rsidR="00CF5ACB" w:rsidRPr="00686E9B">
        <w:rPr>
          <w:rFonts w:ascii="Avenir Next LT Pro" w:hAnsi="Avenir Next LT Pro"/>
          <w:color w:val="303030"/>
          <w:lang w:val="es-CO"/>
        </w:rPr>
        <w:t>{var_4}</w:t>
      </w:r>
    </w:p>
    <w:p w14:paraId="075AED95" w14:textId="3F8CE0A5" w:rsidR="004E7705" w:rsidRPr="009222A4"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9222A4">
        <w:rPr>
          <w:rFonts w:ascii="Avenir Next LT Pro" w:hAnsi="Avenir Next LT Pro" w:cstheme="minorHAnsi"/>
          <w:bCs w:val="0"/>
          <w:color w:val="303030"/>
          <w:sz w:val="40"/>
          <w:szCs w:val="40"/>
        </w:rPr>
        <w:lastRenderedPageBreak/>
        <w:t> </w:t>
      </w:r>
      <w:bookmarkStart w:id="264" w:name="_Toc211423092"/>
      <w:bookmarkStart w:id="265" w:name="_Hlk143956334"/>
      <w:bookmarkStart w:id="266" w:name="_Toc215310884"/>
      <w:r w:rsidRPr="009222A4">
        <w:rPr>
          <w:rFonts w:ascii="Avenir Next LT Pro" w:hAnsi="Avenir Next LT Pro" w:cstheme="minorHAnsi"/>
          <w:bCs w:val="0"/>
          <w:color w:val="303030"/>
          <w:sz w:val="40"/>
          <w:szCs w:val="40"/>
        </w:rPr>
        <w:t>INCERTIDUMBRE DE MEDICIONES</w:t>
      </w:r>
      <w:bookmarkEnd w:id="264"/>
      <w:bookmarkEnd w:id="266"/>
    </w:p>
    <w:p w14:paraId="1A92EDCA" w14:textId="77777777" w:rsidR="004E7705" w:rsidRPr="009222A4" w:rsidRDefault="004E7705" w:rsidP="004E7705">
      <w:pPr>
        <w:rPr>
          <w:rFonts w:ascii="Avenir Next LT Pro" w:hAnsi="Avenir Next LT Pro"/>
          <w:color w:val="303030"/>
        </w:rPr>
      </w:pPr>
    </w:p>
    <w:p w14:paraId="260AF5FE" w14:textId="77777777" w:rsidR="00BA3B13" w:rsidRPr="00B507B3" w:rsidRDefault="004E7705" w:rsidP="00BA3B13">
      <w:pPr>
        <w:pStyle w:val="Ttulo2"/>
        <w:rPr>
          <w:rFonts w:ascii="Avenir Next LT Pro" w:hAnsi="Avenir Next LT Pro"/>
          <w:color w:val="303030"/>
          <w:sz w:val="28"/>
          <w:szCs w:val="28"/>
        </w:rPr>
      </w:pPr>
      <w:bookmarkStart w:id="267" w:name="_Toc211423093"/>
      <w:bookmarkStart w:id="268" w:name="_Toc215310885"/>
      <w:r w:rsidRPr="009222A4">
        <w:rPr>
          <w:rFonts w:ascii="Avenir Next LT Pro" w:hAnsi="Avenir Next LT Pro"/>
          <w:color w:val="303030"/>
          <w:sz w:val="28"/>
          <w:szCs w:val="28"/>
        </w:rPr>
        <w:t>7.1</w:t>
      </w:r>
      <w:r w:rsidR="00BA3B13" w:rsidRPr="00B507B3">
        <w:rPr>
          <w:rFonts w:ascii="Avenir Next LT Pro" w:hAnsi="Avenir Next LT Pro"/>
          <w:color w:val="303030"/>
          <w:sz w:val="28"/>
          <w:szCs w:val="28"/>
        </w:rPr>
        <w:t>.  Regla de decisión </w:t>
      </w:r>
      <w:r w:rsidR="00BA3B13">
        <w:rPr>
          <w:rFonts w:ascii="Avenir Next LT Pro" w:hAnsi="Avenir Next LT Pro"/>
          <w:color w:val="303030"/>
          <w:sz w:val="28"/>
          <w:szCs w:val="28"/>
        </w:rPr>
        <w:t>y</w:t>
      </w:r>
      <w:r w:rsidR="00BA3B13" w:rsidRPr="00B507B3">
        <w:rPr>
          <w:rFonts w:ascii="Avenir Next LT Pro" w:hAnsi="Avenir Next LT Pro"/>
          <w:color w:val="303030"/>
          <w:sz w:val="28"/>
          <w:szCs w:val="28"/>
        </w:rPr>
        <w:t> declaración de conformidad</w:t>
      </w:r>
      <w:bookmarkEnd w:id="267"/>
      <w:bookmarkEnd w:id="268"/>
    </w:p>
    <w:p w14:paraId="0D8BD802" w14:textId="77777777" w:rsidR="00BA3B13" w:rsidRPr="00837535" w:rsidRDefault="00BA3B13" w:rsidP="00BA3B13">
      <w:pPr>
        <w:rPr>
          <w:color w:val="303030"/>
        </w:rPr>
      </w:pPr>
    </w:p>
    <w:p w14:paraId="48EA8A2F" w14:textId="77777777" w:rsidR="00BA3B13" w:rsidRDefault="00BA3B13" w:rsidP="001C36CF">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8D0D03C" w14:textId="77777777" w:rsidR="001C36CF" w:rsidRPr="00A54030" w:rsidRDefault="001C36CF" w:rsidP="001C36CF">
      <w:pPr>
        <w:spacing w:line="360" w:lineRule="auto"/>
        <w:jc w:val="both"/>
        <w:rPr>
          <w:rFonts w:ascii="Avenir Next LT Pro" w:hAnsi="Avenir Next LT Pro"/>
          <w:color w:val="303030"/>
          <w:sz w:val="22"/>
          <w:szCs w:val="22"/>
        </w:rPr>
      </w:pPr>
    </w:p>
    <w:p w14:paraId="68C4158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457A9776" w14:textId="77777777" w:rsidR="00BA3B13" w:rsidRPr="004E6799" w:rsidRDefault="00BA3B13" w:rsidP="00BA3B13">
      <w:pPr>
        <w:pStyle w:val="Ttulo3"/>
        <w:numPr>
          <w:ilvl w:val="2"/>
          <w:numId w:val="9"/>
        </w:numPr>
        <w:rPr>
          <w:rFonts w:ascii="Avenir Next LT Pro" w:hAnsi="Avenir Next LT Pro"/>
          <w:color w:val="303030"/>
          <w:sz w:val="24"/>
          <w:szCs w:val="24"/>
        </w:rPr>
      </w:pPr>
      <w:bookmarkStart w:id="269" w:name="_Toc209171086"/>
      <w:r w:rsidRPr="004E6799">
        <w:rPr>
          <w:rFonts w:ascii="Avenir Next LT Pro" w:hAnsi="Avenir Next LT Pro"/>
          <w:color w:val="303030"/>
          <w:sz w:val="24"/>
          <w:szCs w:val="24"/>
        </w:rPr>
        <w:t>Definición de la regla aplicada</w:t>
      </w:r>
      <w:bookmarkEnd w:id="269"/>
    </w:p>
    <w:p w14:paraId="0B116549" w14:textId="77777777" w:rsidR="00BA3B13" w:rsidRDefault="00BA3B13" w:rsidP="00BA3B13">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6CC0E585" w14:textId="77777777" w:rsidR="001C36CF" w:rsidRPr="00A54030" w:rsidRDefault="001C36CF" w:rsidP="001C36CF">
      <w:pPr>
        <w:spacing w:line="360" w:lineRule="auto"/>
        <w:jc w:val="both"/>
        <w:rPr>
          <w:rFonts w:ascii="Avenir Next LT Pro" w:hAnsi="Avenir Next LT Pro"/>
          <w:color w:val="303030"/>
          <w:sz w:val="22"/>
          <w:szCs w:val="22"/>
        </w:rPr>
      </w:pPr>
    </w:p>
    <w:p w14:paraId="356745B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5EA26B1" w14:textId="34EAAB1C" w:rsidR="00BA3B13" w:rsidRPr="00BA3B13" w:rsidRDefault="00BA3B13" w:rsidP="00BA3B13">
      <w:pPr>
        <w:pStyle w:val="Prrafodelista"/>
        <w:numPr>
          <w:ilvl w:val="0"/>
          <w:numId w:val="40"/>
        </w:numPr>
        <w:spacing w:line="360" w:lineRule="auto"/>
        <w:jc w:val="both"/>
        <w:rPr>
          <w:rFonts w:ascii="Avenir Next LT Pro" w:hAnsi="Avenir Next LT Pro"/>
          <w:color w:val="303030"/>
          <w:sz w:val="22"/>
          <w:szCs w:val="22"/>
        </w:rPr>
      </w:pPr>
      <w:r w:rsidRPr="00BA3B13">
        <w:rPr>
          <w:rFonts w:ascii="Avenir Next LT Pro" w:hAnsi="Avenir Next LT Pro"/>
          <w:b/>
          <w:bCs/>
          <w:color w:val="303030"/>
          <w:sz w:val="22"/>
          <w:szCs w:val="22"/>
        </w:rPr>
        <w:t>Pasa (c</w:t>
      </w:r>
      <w:r w:rsidR="001C36CF">
        <w:rPr>
          <w:rFonts w:ascii="Avenir Next LT Pro" w:hAnsi="Avenir Next LT Pro"/>
          <w:b/>
          <w:bCs/>
          <w:color w:val="303030"/>
          <w:sz w:val="22"/>
          <w:szCs w:val="22"/>
        </w:rPr>
        <w:t>onforme</w:t>
      </w:r>
      <w:r w:rsidRPr="00BA3B13">
        <w:rPr>
          <w:rFonts w:ascii="Avenir Next LT Pro" w:hAnsi="Avenir Next LT Pro"/>
          <w:b/>
          <w:bCs/>
          <w:color w:val="303030"/>
          <w:sz w:val="22"/>
          <w:szCs w:val="22"/>
        </w:rPr>
        <w:t>):</w:t>
      </w:r>
      <w:r w:rsidRPr="00BA3B13">
        <w:rPr>
          <w:rFonts w:ascii="Avenir Next LT Pro" w:hAnsi="Avenir Next LT Pro"/>
          <w:color w:val="303030"/>
          <w:sz w:val="22"/>
          <w:szCs w:val="22"/>
        </w:rPr>
        <w:t> El valor medido es menor o igual al límite de aceptación establecido en la normativa vigente.</w:t>
      </w:r>
    </w:p>
    <w:p w14:paraId="12DB2A65" w14:textId="4934A4E8" w:rsidR="00BA3B13" w:rsidRPr="00A54030" w:rsidRDefault="00BA3B13" w:rsidP="00BA3B13">
      <w:pPr>
        <w:numPr>
          <w:ilvl w:val="0"/>
          <w:numId w:val="39"/>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1C36CF" w:rsidRPr="00BA3B13">
        <w:rPr>
          <w:rFonts w:ascii="Avenir Next LT Pro" w:hAnsi="Avenir Next LT Pro"/>
          <w:b/>
          <w:bCs/>
          <w:color w:val="303030"/>
          <w:sz w:val="22"/>
          <w:szCs w:val="22"/>
        </w:rPr>
        <w:t>c</w:t>
      </w:r>
      <w:r w:rsidR="001C36CF">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7CF63336" w14:textId="77777777" w:rsidR="00BA3B13" w:rsidRPr="004E6799" w:rsidRDefault="00BA3B13" w:rsidP="00953B02">
      <w:pPr>
        <w:pStyle w:val="Ttulo3"/>
        <w:numPr>
          <w:ilvl w:val="2"/>
          <w:numId w:val="9"/>
        </w:numPr>
        <w:spacing w:line="360" w:lineRule="auto"/>
        <w:rPr>
          <w:rFonts w:ascii="Avenir Next LT Pro" w:hAnsi="Avenir Next LT Pro"/>
          <w:color w:val="303030"/>
          <w:sz w:val="24"/>
          <w:szCs w:val="24"/>
        </w:rPr>
      </w:pPr>
      <w:bookmarkStart w:id="270" w:name="_Toc209171087"/>
      <w:r w:rsidRPr="004E6799">
        <w:rPr>
          <w:rFonts w:ascii="Avenir Next LT Pro" w:hAnsi="Avenir Next LT Pro"/>
          <w:color w:val="303030"/>
          <w:sz w:val="24"/>
          <w:szCs w:val="24"/>
        </w:rPr>
        <w:t>Declaración de conformidad</w:t>
      </w:r>
      <w:bookmarkEnd w:id="270"/>
    </w:p>
    <w:p w14:paraId="0C17AC9C" w14:textId="77777777" w:rsidR="00BA3B13" w:rsidRPr="000525A4" w:rsidRDefault="00BA3B13" w:rsidP="00BA3B13">
      <w:pPr>
        <w:spacing w:line="360" w:lineRule="auto"/>
        <w:jc w:val="both"/>
        <w:rPr>
          <w:rFonts w:ascii="Avenir Next LT Pro" w:hAnsi="Avenir Next LT Pro"/>
          <w:color w:val="303030"/>
          <w:sz w:val="22"/>
          <w:szCs w:val="22"/>
        </w:rPr>
      </w:pPr>
      <w:bookmarkStart w:id="27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345983E" w14:textId="77777777" w:rsidR="00BA3B13" w:rsidRPr="00A54030" w:rsidRDefault="00BA3B13" w:rsidP="00BA3B13">
      <w:pPr>
        <w:spacing w:line="360" w:lineRule="auto"/>
        <w:jc w:val="both"/>
        <w:rPr>
          <w:rFonts w:ascii="Avenir Next LT Pro" w:hAnsi="Avenir Next LT Pro"/>
          <w:color w:val="303030"/>
          <w:sz w:val="22"/>
          <w:szCs w:val="22"/>
        </w:rPr>
      </w:pPr>
    </w:p>
    <w:p w14:paraId="1FEE4583" w14:textId="77777777" w:rsidR="00BA3B13"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p w14:paraId="0CDFC4B3" w14:textId="77777777" w:rsidR="00953B02" w:rsidRPr="00A54030" w:rsidRDefault="00953B02" w:rsidP="00BA3B13">
      <w:pPr>
        <w:spacing w:line="360" w:lineRule="auto"/>
        <w:jc w:val="both"/>
        <w:rPr>
          <w:rFonts w:ascii="Avenir Next LT Pro" w:hAnsi="Avenir Next LT Pro"/>
          <w:color w:val="303030"/>
          <w:sz w:val="22"/>
          <w:szCs w:val="22"/>
        </w:rPr>
      </w:pPr>
    </w:p>
    <w:bookmarkEnd w:id="271"/>
    <w:p w14:paraId="3AC3089A" w14:textId="57A3539C" w:rsidR="00177EB3" w:rsidRPr="00374A27" w:rsidRDefault="00177EB3" w:rsidP="00177EB3">
      <w:pPr>
        <w:spacing w:after="240" w:line="360" w:lineRule="auto"/>
        <w:jc w:val="both"/>
        <w:rPr>
          <w:rFonts w:ascii="Avenir Next LT Pro" w:hAnsi="Avenir Next LT Pro"/>
          <w:color w:val="303030"/>
          <w:sz w:val="22"/>
          <w:szCs w:val="22"/>
        </w:rPr>
      </w:pPr>
      <w:r w:rsidRPr="00374A27">
        <w:rPr>
          <w:rFonts w:ascii="Avenir Next LT Pro" w:hAnsi="Avenir Next LT Pro"/>
          <w:color w:val="303030"/>
          <w:sz w:val="22"/>
          <w:szCs w:val="22"/>
        </w:rPr>
        <w:t>En la </w:t>
      </w:r>
      <w:r w:rsidRPr="00374A27">
        <w:rPr>
          <w:rFonts w:ascii="Avenir Next LT Pro" w:hAnsi="Avenir Next LT Pro"/>
          <w:color w:val="303030"/>
          <w:sz w:val="22"/>
          <w:szCs w:val="22"/>
        </w:rPr>
        <w:fldChar w:fldCharType="begin"/>
      </w:r>
      <w:r w:rsidRPr="00374A27">
        <w:rPr>
          <w:rFonts w:ascii="Avenir Next LT Pro" w:hAnsi="Avenir Next LT Pro"/>
          <w:color w:val="303030"/>
          <w:sz w:val="22"/>
          <w:szCs w:val="22"/>
        </w:rPr>
        <w:instrText xml:space="preserve"> REF _Ref140055275 \h  \* MERGEFORMAT </w:instrText>
      </w:r>
      <w:r w:rsidRPr="00374A27">
        <w:rPr>
          <w:rFonts w:ascii="Avenir Next LT Pro" w:hAnsi="Avenir Next LT Pro"/>
          <w:color w:val="303030"/>
          <w:sz w:val="22"/>
          <w:szCs w:val="22"/>
        </w:rPr>
      </w:r>
      <w:r w:rsidRPr="00374A27">
        <w:rPr>
          <w:rFonts w:ascii="Avenir Next LT Pro" w:hAnsi="Avenir Next LT Pro"/>
          <w:color w:val="303030"/>
          <w:sz w:val="22"/>
          <w:szCs w:val="22"/>
        </w:rPr>
        <w:fldChar w:fldCharType="separate"/>
      </w:r>
      <w:r w:rsidR="002F4BBB" w:rsidRPr="00374A27">
        <w:rPr>
          <w:rFonts w:ascii="Avenir Next LT Pro" w:hAnsi="Avenir Next LT Pro" w:cs="Calibri"/>
          <w:b/>
          <w:bCs/>
          <w:color w:val="303030"/>
          <w:sz w:val="22"/>
          <w:szCs w:val="22"/>
        </w:rPr>
        <w:t>Figura </w:t>
      </w:r>
      <w:r w:rsidR="002F4BBB" w:rsidRPr="00374A27">
        <w:rPr>
          <w:rFonts w:ascii="Avenir Next LT Pro" w:hAnsi="Avenir Next LT Pro" w:cs="Calibri"/>
          <w:b/>
          <w:bCs/>
          <w:noProof/>
          <w:color w:val="303030"/>
          <w:sz w:val="22"/>
          <w:szCs w:val="22"/>
        </w:rPr>
        <w:t>6</w:t>
      </w:r>
      <w:r w:rsidRPr="00374A27">
        <w:rPr>
          <w:rFonts w:ascii="Avenir Next LT Pro" w:hAnsi="Avenir Next LT Pro"/>
          <w:color w:val="303030"/>
          <w:sz w:val="22"/>
          <w:szCs w:val="22"/>
        </w:rPr>
        <w:fldChar w:fldCharType="end"/>
      </w:r>
      <w:r w:rsidRPr="00374A27">
        <w:rPr>
          <w:rFonts w:ascii="Avenir Next LT Pro" w:hAnsi="Avenir Next LT Pro"/>
          <w:color w:val="303030"/>
          <w:sz w:val="22"/>
          <w:szCs w:val="22"/>
        </w:rPr>
        <w:t> se relaciona la representación gráfica de una declaración binaria para una regla de aceptación simple</w:t>
      </w:r>
      <w:r w:rsidR="00A96459" w:rsidRPr="00374A27">
        <w:rPr>
          <w:rFonts w:ascii="Avenir Next LT Pro" w:hAnsi="Avenir Next LT Pro"/>
          <w:color w:val="303030"/>
          <w:sz w:val="22"/>
          <w:szCs w:val="22"/>
        </w:rPr>
        <w:t>. </w:t>
      </w:r>
    </w:p>
    <w:p w14:paraId="672DD508" w14:textId="77777777" w:rsidR="00177EB3" w:rsidRPr="00374A27" w:rsidRDefault="00177EB3" w:rsidP="00177EB3">
      <w:pPr>
        <w:spacing w:line="276" w:lineRule="auto"/>
        <w:jc w:val="center"/>
        <w:rPr>
          <w:rFonts w:ascii="Avenir Next LT Pro" w:hAnsi="Avenir Next LT Pro"/>
          <w:color w:val="303030"/>
        </w:rPr>
      </w:pPr>
      <w:r w:rsidRPr="00374A27">
        <w:rPr>
          <w:rFonts w:ascii="Avenir Next LT Pro" w:hAnsi="Avenir Next LT Pro"/>
          <w:noProof/>
          <w:color w:val="303030"/>
        </w:rPr>
        <w:drawing>
          <wp:inline distT="0" distB="0" distL="0" distR="0" wp14:anchorId="28C74E80" wp14:editId="60FA5DDC">
            <wp:extent cx="5496861" cy="1837885"/>
            <wp:effectExtent l="19050" t="19050" r="2794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a:clrChange>
                        <a:clrFrom>
                          <a:srgbClr val="FFFFFF"/>
                        </a:clrFrom>
                        <a:clrTo>
                          <a:srgbClr val="FFFFFF">
                            <a:alpha val="0"/>
                          </a:srgbClr>
                        </a:clrTo>
                      </a:clrChange>
                    </a:blip>
                    <a:stretch>
                      <a:fillRect/>
                    </a:stretch>
                  </pic:blipFill>
                  <pic:spPr>
                    <a:xfrm>
                      <a:off x="0" y="0"/>
                      <a:ext cx="5563187" cy="1860061"/>
                    </a:xfrm>
                    <a:prstGeom prst="rect">
                      <a:avLst/>
                    </a:prstGeom>
                    <a:ln>
                      <a:solidFill>
                        <a:srgbClr val="004CAB"/>
                      </a:solidFill>
                    </a:ln>
                  </pic:spPr>
                </pic:pic>
              </a:graphicData>
            </a:graphic>
          </wp:inline>
        </w:drawing>
      </w:r>
    </w:p>
    <w:p w14:paraId="645292FC" w14:textId="645F9068" w:rsidR="00177EB3" w:rsidRPr="00374A27" w:rsidRDefault="00177EB3" w:rsidP="00177EB3">
      <w:pPr>
        <w:jc w:val="center"/>
        <w:rPr>
          <w:rFonts w:ascii="Avenir Next LT Pro" w:hAnsi="Avenir Next LT Pro" w:cs="Calibri"/>
          <w:b/>
          <w:bCs/>
          <w:color w:val="303030"/>
          <w:sz w:val="20"/>
          <w:szCs w:val="20"/>
        </w:rPr>
      </w:pPr>
      <w:bookmarkStart w:id="272" w:name="_Ref140055275"/>
      <w:bookmarkStart w:id="273" w:name="_Toc143861510"/>
      <w:bookmarkStart w:id="274" w:name="_Toc198219836"/>
      <w:r w:rsidRPr="00374A27">
        <w:rPr>
          <w:rFonts w:ascii="Avenir Next LT Pro" w:hAnsi="Avenir Next LT Pro" w:cs="Calibri"/>
          <w:b/>
          <w:bCs/>
          <w:color w:val="303030"/>
          <w:sz w:val="20"/>
          <w:szCs w:val="20"/>
        </w:rPr>
        <w:t>Figura </w:t>
      </w:r>
      <w:r w:rsidRPr="00374A27">
        <w:rPr>
          <w:rFonts w:ascii="Avenir Next LT Pro" w:hAnsi="Avenir Next LT Pro" w:cs="Calibri"/>
          <w:b/>
          <w:bCs/>
          <w:color w:val="303030"/>
          <w:sz w:val="20"/>
          <w:szCs w:val="20"/>
        </w:rPr>
        <w:fldChar w:fldCharType="begin"/>
      </w:r>
      <w:r w:rsidRPr="00374A27">
        <w:rPr>
          <w:rFonts w:ascii="Avenir Next LT Pro" w:hAnsi="Avenir Next LT Pro" w:cs="Calibri"/>
          <w:b/>
          <w:bCs/>
          <w:color w:val="303030"/>
          <w:sz w:val="20"/>
          <w:szCs w:val="20"/>
        </w:rPr>
        <w:instrText xml:space="preserve"> SEQ Figura \* ARABIC </w:instrText>
      </w:r>
      <w:r w:rsidRPr="00374A27">
        <w:rPr>
          <w:rFonts w:ascii="Avenir Next LT Pro" w:hAnsi="Avenir Next LT Pro" w:cs="Calibri"/>
          <w:b/>
          <w:bCs/>
          <w:color w:val="303030"/>
          <w:sz w:val="20"/>
          <w:szCs w:val="20"/>
        </w:rPr>
        <w:fldChar w:fldCharType="separate"/>
      </w:r>
      <w:r w:rsidR="00374A27">
        <w:rPr>
          <w:rFonts w:ascii="Avenir Next LT Pro" w:hAnsi="Avenir Next LT Pro" w:cs="Calibri"/>
          <w:b/>
          <w:bCs/>
          <w:noProof/>
          <w:color w:val="303030"/>
          <w:sz w:val="20"/>
          <w:szCs w:val="20"/>
        </w:rPr>
        <w:t>6</w:t>
      </w:r>
      <w:r w:rsidRPr="00374A27">
        <w:rPr>
          <w:rFonts w:ascii="Avenir Next LT Pro" w:hAnsi="Avenir Next LT Pro" w:cs="Calibri"/>
          <w:b/>
          <w:bCs/>
          <w:color w:val="303030"/>
          <w:sz w:val="20"/>
          <w:szCs w:val="20"/>
        </w:rPr>
        <w:fldChar w:fldCharType="end"/>
      </w:r>
      <w:bookmarkEnd w:id="272"/>
      <w:r w:rsidRPr="00374A27">
        <w:rPr>
          <w:rFonts w:ascii="Avenir Next LT Pro" w:hAnsi="Avenir Next LT Pro" w:cs="Calibri"/>
          <w:b/>
          <w:bCs/>
          <w:color w:val="303030"/>
          <w:sz w:val="20"/>
          <w:szCs w:val="20"/>
        </w:rPr>
        <w:t>. Declaración binaria con la regla de aceptación simple</w:t>
      </w:r>
      <w:bookmarkEnd w:id="273"/>
      <w:bookmarkEnd w:id="274"/>
      <w:r w:rsidRPr="00374A27">
        <w:rPr>
          <w:rFonts w:ascii="Avenir Next LT Pro" w:hAnsi="Avenir Next LT Pro" w:cs="Calibri"/>
          <w:b/>
          <w:bCs/>
          <w:color w:val="303030"/>
          <w:sz w:val="20"/>
          <w:szCs w:val="20"/>
        </w:rPr>
        <w:t> </w:t>
      </w:r>
    </w:p>
    <w:p w14:paraId="4EDDA9C8" w14:textId="629F5159" w:rsidR="00177EB3" w:rsidRPr="00374A27" w:rsidRDefault="00177EB3" w:rsidP="00177EB3">
      <w:pPr>
        <w:spacing w:line="360" w:lineRule="auto"/>
        <w:jc w:val="center"/>
        <w:rPr>
          <w:rFonts w:ascii="Avenir Next LT Pro" w:hAnsi="Avenir Next LT Pro"/>
          <w:b/>
          <w:bCs/>
          <w:color w:val="303030"/>
          <w:sz w:val="20"/>
          <w:szCs w:val="20"/>
        </w:rPr>
      </w:pPr>
      <w:r w:rsidRPr="00374A27">
        <w:rPr>
          <w:rStyle w:val="nfasis"/>
          <w:rFonts w:ascii="Avenir Next LT Pro" w:hAnsi="Avenir Next LT Pro" w:cstheme="majorHAnsi"/>
          <w:i w:val="0"/>
          <w:color w:val="303030"/>
          <w:sz w:val="20"/>
          <w:szCs w:val="20"/>
        </w:rPr>
        <w:t>Fuente: </w:t>
      </w:r>
      <w:r w:rsidRPr="00374A27">
        <w:rPr>
          <w:rFonts w:ascii="Avenir Next LT Pro" w:hAnsi="Avenir Next LT Pro"/>
          <w:i/>
          <w:iCs/>
          <w:color w:val="303030"/>
          <w:sz w:val="20"/>
          <w:szCs w:val="20"/>
        </w:rPr>
        <w:t>ILAC-G8:09/2019</w:t>
      </w:r>
      <w:r w:rsidR="00A96459" w:rsidRPr="00374A27">
        <w:rPr>
          <w:rFonts w:ascii="Avenir Next LT Pro" w:hAnsi="Avenir Next LT Pro"/>
          <w:color w:val="303030"/>
          <w:sz w:val="20"/>
          <w:szCs w:val="20"/>
        </w:rPr>
        <w:t>. </w:t>
      </w:r>
    </w:p>
    <w:p w14:paraId="0722F6E2" w14:textId="2BA3B628" w:rsidR="00B3273B" w:rsidRPr="002D7FE0" w:rsidRDefault="00177EB3" w:rsidP="00BA3B13">
      <w:pPr>
        <w:pStyle w:val="Ttulo3"/>
        <w:numPr>
          <w:ilvl w:val="2"/>
          <w:numId w:val="9"/>
        </w:numPr>
        <w:rPr>
          <w:rFonts w:ascii="Avenir Next LT Pro" w:hAnsi="Avenir Next LT Pro"/>
          <w:color w:val="303030"/>
          <w:sz w:val="24"/>
          <w:szCs w:val="24"/>
          <w:lang w:val="es-CO"/>
        </w:rPr>
      </w:pPr>
      <w:r w:rsidRPr="002D7FE0">
        <w:rPr>
          <w:rFonts w:ascii="Avenir Next LT Pro" w:hAnsi="Avenir Next LT Pro"/>
          <w:color w:val="303030"/>
          <w:sz w:val="24"/>
          <w:szCs w:val="24"/>
          <w:lang w:val="es-CO"/>
        </w:rPr>
        <w:t>Incertidumbre del resultado (U±)</w:t>
      </w:r>
    </w:p>
    <w:p w14:paraId="6365E649" w14:textId="357FFAD3" w:rsidR="00B3273B" w:rsidRPr="002D7FE0" w:rsidRDefault="00B3273B" w:rsidP="00B3273B">
      <w:pPr>
        <w:spacing w:line="360" w:lineRule="auto"/>
        <w:jc w:val="both"/>
        <w:rPr>
          <w:rFonts w:ascii="Avenir Next LT Pro" w:hAnsi="Avenir Next LT Pro" w:cstheme="minorHAnsi"/>
          <w:color w:val="303030"/>
          <w:sz w:val="22"/>
          <w:szCs w:val="22"/>
        </w:rPr>
      </w:pPr>
    </w:p>
    <w:p w14:paraId="0C34C48B" w14:textId="525796BE" w:rsidR="00177EB3" w:rsidRPr="002D7FE0" w:rsidRDefault="00177EB3" w:rsidP="00177EB3">
      <w:pPr>
        <w:spacing w:line="360" w:lineRule="auto"/>
        <w:jc w:val="both"/>
        <w:rPr>
          <w:color w:val="303030"/>
        </w:rPr>
      </w:pPr>
      <w:r w:rsidRPr="002D7FE0">
        <w:rPr>
          <w:rFonts w:ascii="Avenir Next LT Pro" w:hAnsi="Avenir Next LT Pro"/>
          <w:color w:val="303030"/>
          <w:sz w:val="22"/>
          <w:szCs w:val="22"/>
        </w:rPr>
        <w:t>En el </w:t>
      </w:r>
      <w:commentRangeStart w:id="275"/>
      <w:r w:rsidR="00D47DC8" w:rsidRPr="00953B02">
        <w:rPr>
          <w:rFonts w:ascii="Avenir Next LT Pro" w:hAnsi="Avenir Next LT Pro"/>
          <w:b/>
          <w:bCs/>
          <w:color w:val="303030"/>
          <w:sz w:val="22"/>
          <w:szCs w:val="22"/>
        </w:rPr>
        <w:t>{en_el_1}</w:t>
      </w:r>
      <w:r w:rsidRPr="00953B02">
        <w:rPr>
          <w:rFonts w:ascii="Avenir Next LT Pro" w:hAnsi="Avenir Next LT Pro"/>
          <w:b/>
          <w:bCs/>
          <w:color w:val="303030"/>
          <w:sz w:val="22"/>
          <w:szCs w:val="22"/>
        </w:rPr>
      </w:r>
      <w:commentRangeEnd w:id="275"/>
      <w:r w:rsidR="00223504" w:rsidRPr="00953B02">
        <w:rPr>
          <w:rStyle w:val="Refdecomentario"/>
          <w:rFonts w:ascii="Tahoma" w:hAnsi="Tahoma"/>
          <w:b/>
          <w:bCs/>
          <w:szCs w:val="20"/>
          <w:lang w:val="es-MX" w:eastAsia="es-MX"/>
        </w:rPr>
      </w:r>
      <w:r w:rsidRPr="00953B02">
        <w:rPr>
          <w:rFonts w:ascii="Avenir Next LT Pro" w:hAnsi="Avenir Next LT Pro"/>
          <w:b/>
          <w:bCs/>
          <w:color w:val="303030"/>
          <w:sz w:val="22"/>
          <w:szCs w:val="22"/>
        </w:rPr>
      </w:r>
      <w:r w:rsidR="00D47DC8" w:rsidRPr="00953B02">
        <w:rPr>
          <w:rFonts w:ascii="Avenir Next LT Pro" w:hAnsi="Avenir Next LT Pro"/>
          <w:b/>
          <w:bCs/>
          <w:color w:val="303030"/>
          <w:sz w:val="22"/>
          <w:szCs w:val="22"/>
        </w:rPr>
      </w:r>
      <w:r w:rsidRPr="00953B02">
        <w:rPr>
          <w:rFonts w:ascii="Avenir Next LT Pro" w:hAnsi="Avenir Next LT Pro"/>
          <w:b/>
          <w:bCs/>
          <w:color w:val="303030"/>
          <w:sz w:val="22"/>
          <w:szCs w:val="22"/>
        </w:rPr>
      </w:r>
      <w:r w:rsidR="00953B02" w:rsidRPr="00953B02">
        <w:rPr>
          <w:rFonts w:ascii="Avenir Next LT Pro" w:hAnsi="Avenir Next LT Pro"/>
          <w:b/>
          <w:bCs/>
          <w:color w:val="303030"/>
          <w:sz w:val="22"/>
          <w:szCs w:val="22"/>
        </w:rPr>
      </w:r>
      <w:r w:rsidR="00953B02" w:rsidRPr="00953B02">
        <w:rPr>
          <w:rFonts w:ascii="Avenir Next LT Pro" w:hAnsi="Avenir Next LT Pro"/>
          <w:color w:val="303030"/>
          <w:sz w:val="22"/>
          <w:szCs w:val="22"/>
        </w:rPr>
        <w:t> </w:t>
      </w:r>
      <w:r w:rsidRPr="002D7FE0">
        <w:rPr>
          <w:rFonts w:ascii="Avenir Next LT Pro" w:hAnsi="Avenir Next LT Pro"/>
          <w:color w:val="303030"/>
          <w:sz w:val="22"/>
          <w:szCs w:val="22"/>
        </w:rPr>
        <w:t>se presenta las incertidumbres de los resultados asociados</w:t>
      </w:r>
      <w:r w:rsidR="002A6541" w:rsidRPr="002D7FE0">
        <w:rPr>
          <w:rFonts w:ascii="Avenir Next LT Pro" w:hAnsi="Avenir Next LT Pro"/>
          <w:color w:val="303030"/>
          <w:sz w:val="22"/>
          <w:szCs w:val="22"/>
        </w:rPr>
        <w:t> los resultados obtenidos</w:t>
      </w:r>
      <w:r w:rsidRPr="002D7FE0">
        <w:rPr>
          <w:rFonts w:ascii="Avenir Next LT Pro" w:hAnsi="Avenir Next LT Pro"/>
          <w:color w:val="303030"/>
          <w:sz w:val="22"/>
          <w:szCs w:val="22"/>
        </w:rPr>
        <w:t>, </w:t>
      </w:r>
      <w:r w:rsidRPr="00953B02">
        <w:rPr>
          <w:rFonts w:ascii="Avenir Next LT Pro" w:hAnsi="Avenir Next LT Pro"/>
          <w:color w:val="303030"/>
          <w:sz w:val="22"/>
          <w:szCs w:val="22"/>
        </w:rPr>
        <w:t>{se_presenta_las_incertidumbres_de_los_resultados_a_1}</w:t>
      </w:r>
      <w:r w:rsidRPr="002D7FE0">
        <w:rPr>
          <w:rFonts w:ascii="Avenir Next LT Pro" w:hAnsi="Avenir Next LT Pro"/>
          <w:color w:val="303030"/>
          <w:sz w:val="22"/>
          <w:szCs w:val="22"/>
        </w:rPr>
        <w:t>.</w:t>
      </w:r>
    </w:p>
    <w:p w14:paraId="09C65210" w14:textId="77777777" w:rsidR="00177EB3" w:rsidRPr="00686E9B"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686E9B" w:rsidRDefault="00177EB3" w:rsidP="00B3273B">
      <w:pPr>
        <w:spacing w:line="360" w:lineRule="auto"/>
        <w:jc w:val="both"/>
        <w:rPr>
          <w:rFonts w:ascii="Avenir Next LT Pro" w:hAnsi="Avenir Next LT Pro" w:cstheme="minorHAnsi"/>
          <w:color w:val="303030"/>
          <w:sz w:val="22"/>
          <w:szCs w:val="22"/>
        </w:rPr>
      </w:pPr>
      <w:r w:rsidRPr="00686E9B">
        <w:rPr>
          <w:rFonts w:ascii="Avenir Next LT Pro" w:hAnsi="Avenir Next LT Pro" w:cstheme="minorHAnsi"/>
          <w:color w:val="303030"/>
          <w:sz w:val="22"/>
          <w:szCs w:val="22"/>
        </w:rPr>
        <w:t>{var_4}</w:t>
      </w:r>
    </w:p>
    <w:p w14:paraId="21A671F7" w14:textId="21AB9BF0" w:rsidR="007A07E1" w:rsidRPr="0052077F" w:rsidRDefault="0012702A" w:rsidP="007A07E1">
      <w:pPr>
        <w:pStyle w:val="Ttulo1"/>
        <w:jc w:val="both"/>
        <w:rPr>
          <w:rFonts w:ascii="Avenir Next LT Pro" w:hAnsi="Avenir Next LT Pro" w:cstheme="minorHAnsi"/>
          <w:bCs w:val="0"/>
          <w:color w:val="303030"/>
          <w:sz w:val="40"/>
          <w:szCs w:val="40"/>
        </w:rPr>
      </w:pPr>
      <w:bookmarkStart w:id="276" w:name="_Toc211423094"/>
      <w:bookmarkStart w:id="277" w:name="_Toc215310886"/>
      <w:bookmarkEnd w:id="265"/>
      <w:r w:rsidRPr="009357A2">
        <w:rPr>
          <w:rFonts w:ascii="Avenir Next LT Pro" w:hAnsi="Avenir Next LT Pro" w:cstheme="minorHAnsi"/>
          <w:bCs w:val="0"/>
          <w:color w:val="303030"/>
          <w:sz w:val="40"/>
          <w:szCs w:val="40"/>
        </w:rPr>
        <w:lastRenderedPageBreak/>
        <w:t>8</w:t>
      </w:r>
      <w:r w:rsidR="007A07E1" w:rsidRPr="009357A2">
        <w:rPr>
          <w:rFonts w:ascii="Avenir Next LT Pro" w:hAnsi="Avenir Next LT Pro" w:cstheme="minorHAnsi"/>
          <w:bCs w:val="0"/>
          <w:color w:val="303030"/>
          <w:sz w:val="40"/>
          <w:szCs w:val="40"/>
        </w:rPr>
        <w:t>. CONCLUSIONES</w:t>
      </w:r>
      <w:r w:rsidR="007F6F8E" w:rsidRPr="009357A2">
        <w:rPr>
          <w:rFonts w:ascii="Avenir Next LT Pro" w:hAnsi="Avenir Next LT Pro" w:cstheme="minorHAnsi"/>
          <w:bCs w:val="0"/>
          <w:color w:val="303030"/>
          <w:sz w:val="40"/>
          <w:szCs w:val="40"/>
        </w:rPr>
        <w:t> Y RECOMENDACIONES</w:t>
      </w:r>
      <w:bookmarkEnd w:id="276"/>
      <w:bookmarkEnd w:id="277"/>
    </w:p>
    <w:p w14:paraId="3BAF506C" w14:textId="77777777" w:rsidR="00B0018D" w:rsidRPr="0052077F" w:rsidRDefault="00B0018D" w:rsidP="00B0018D">
      <w:pPr>
        <w:rPr>
          <w:rFonts w:ascii="Avenir Next LT Pro" w:hAnsi="Avenir Next LT Pro" w:cs="Arial"/>
          <w:color w:val="303030"/>
          <w:sz w:val="20"/>
          <w:szCs w:val="20"/>
        </w:rPr>
      </w:pPr>
    </w:p>
    <w:p w14:paraId="1137D0F5" w14:textId="752CDC31" w:rsidR="0012702A" w:rsidRPr="00686E9B"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077F">
        <w:rPr>
          <w:rFonts w:ascii="Avenir Next LT Pro" w:hAnsi="Avenir Next LT Pro" w:cstheme="minorHAnsi"/>
          <w:color w:val="303030"/>
          <w:sz w:val="22"/>
          <w:szCs w:val="22"/>
        </w:rPr>
        <w:t>Las mediciones de </w:t>
      </w:r>
      <w:r w:rsidR="00BC6757" w:rsidRPr="0052077F">
        <w:rPr>
          <w:rFonts w:ascii="Avenir Next LT Pro" w:hAnsi="Avenir Next LT Pro" w:cstheme="minorHAnsi"/>
          <w:color w:val="303030"/>
          <w:sz w:val="22"/>
          <w:szCs w:val="22"/>
        </w:rPr>
        <w:t>ruido intradomiciliario </w:t>
      </w:r>
      <w:r w:rsidR="00D8517E" w:rsidRPr="0052077F">
        <w:rPr>
          <w:rFonts w:ascii="Avenir Next LT Pro" w:hAnsi="Avenir Next LT Pro" w:cstheme="minorHAnsi"/>
          <w:color w:val="303030"/>
          <w:sz w:val="22"/>
          <w:szCs w:val="22"/>
        </w:rPr>
        <w:t>realizadas </w:t>
      </w:r>
      <w:r w:rsidR="00BC6757" w:rsidRPr="0052077F">
        <w:rPr>
          <w:rFonts w:ascii="Avenir Next LT Pro" w:hAnsi="Avenir Next LT Pro" w:cstheme="minorHAnsi"/>
          <w:color w:val="303030"/>
          <w:sz w:val="22"/>
          <w:szCs w:val="22"/>
        </w:rPr>
        <w:t>el día </w:t>
      </w:r>
      <w:r w:rsidR="0052077F">
        <w:rPr>
          <w:rFonts w:ascii="Avenir Next LT Pro" w:hAnsi="Avenir Next LT Pro" w:cstheme="minorHAnsi"/>
          <w:color w:val="303030"/>
          <w:sz w:val="22"/>
          <w:szCs w:val="22"/>
        </w:rPr>
        <w:t>{las_mediciones_de_ruido_intradomiciliario_realizad_1}</w:t>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D8517E" w:rsidRPr="00686E9B">
        <w:rPr>
          <w:rFonts w:ascii="Avenir Next LT Pro" w:hAnsi="Avenir Next LT Pro" w:cstheme="minorHAnsi"/>
          <w:color w:val="303030"/>
          <w:sz w:val="22"/>
          <w:szCs w:val="22"/>
        </w:rPr>
      </w:r>
      <w:r w:rsidR="00BC6757" w:rsidRPr="00560538">
        <w:rPr>
          <w:rFonts w:ascii="Avenir Next LT Pro" w:hAnsi="Avenir Next LT Pro" w:cstheme="minorHAnsi"/>
          <w:color w:val="303030"/>
          <w:sz w:val="22"/>
          <w:szCs w:val="22"/>
        </w:rPr>
        <w:t>en el área de estudio de la compañía </w:t>
      </w:r>
      <w:r w:rsidR="00560538" w:rsidRPr="00560538">
        <w:rPr>
          <w:rFonts w:ascii="Avenir Next LT Pro" w:hAnsi="Avenir Next LT Pro" w:cstheme="minorHAnsi"/>
          <w:b/>
          <w:bCs/>
          <w:color w:val="303030"/>
          <w:sz w:val="22"/>
          <w:szCs w:val="22"/>
        </w:rPr>
        <w:t>{en_el_area_de_estudio_de_la_compa_ia_1}</w:t>
      </w:r>
      <w:r w:rsidR="00560538">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BC6757" w:rsidRPr="00C85A12">
        <w:rPr>
          <w:rFonts w:ascii="Avenir Next LT Pro" w:hAnsi="Avenir Next LT Pro" w:cstheme="minorHAnsi"/>
          <w:color w:val="303030"/>
          <w:sz w:val="22"/>
          <w:szCs w:val="22"/>
        </w:rPr>
        <w:t>la cual se localiza </w:t>
      </w:r>
      <w:r w:rsidR="00BC6757" w:rsidRPr="00686E9B">
        <w:rPr>
          <w:rFonts w:ascii="Avenir Next LT Pro" w:hAnsi="Avenir Next LT Pro" w:cstheme="minorHAnsi"/>
          <w:color w:val="303030"/>
          <w:sz w:val="22"/>
          <w:szCs w:val="22"/>
        </w:rPr>
        <w:t>{en_el_area_de_estudio_de_la_compa_ia_la_cual_se_lo_1}</w:t>
      </w:r>
      <w:r w:rsidR="00560538">
        <w:rPr>
          <w:rFonts w:ascii="Avenir Next LT Pro" w:hAnsi="Avenir Next LT Pro" w:cstheme="minorHAnsi"/>
          <w:color w:val="303030"/>
          <w:sz w:val="22"/>
          <w:szCs w:val="22"/>
        </w:rPr>
      </w:r>
      <w:r w:rsidR="007D609F" w:rsidRPr="00686E9B">
        <w:rPr>
          <w:rFonts w:ascii="Avenir Next LT Pro" w:hAnsi="Avenir Next LT Pro" w:cstheme="minorHAnsi"/>
          <w:color w:val="303030"/>
          <w:sz w:val="22"/>
          <w:szCs w:val="22"/>
        </w:rPr>
      </w:r>
      <w:r w:rsidR="007D609F" w:rsidRPr="00C85A12">
        <w:rPr>
          <w:rFonts w:ascii="Avenir Next LT Pro" w:hAnsi="Avenir Next LT Pro" w:cstheme="minorHAnsi"/>
          <w:color w:val="303030"/>
          <w:sz w:val="22"/>
          <w:szCs w:val="22"/>
        </w:rPr>
        <w:t>se</w:t>
      </w:r>
      <w:r w:rsidRPr="00C85A12">
        <w:rPr>
          <w:rFonts w:ascii="Avenir Next LT Pro" w:hAnsi="Avenir Next LT Pro" w:cstheme="minorHAnsi"/>
          <w:color w:val="303030"/>
          <w:sz w:val="22"/>
          <w:szCs w:val="22"/>
        </w:rPr>
        <w:t> compararon </w:t>
      </w:r>
      <w:r w:rsidR="00B3592A" w:rsidRPr="00C85A12">
        <w:rPr>
          <w:rFonts w:ascii="Avenir Next LT Pro" w:hAnsi="Avenir Next LT Pro" w:cstheme="minorHAnsi"/>
          <w:color w:val="303030"/>
          <w:sz w:val="22"/>
          <w:szCs w:val="22"/>
        </w:rPr>
        <w:t>con la Resolución 8321 de 1983</w:t>
      </w:r>
      <w:r w:rsidR="00C436AF" w:rsidRPr="00C85A12">
        <w:rPr>
          <w:rFonts w:ascii="Avenir Next LT Pro" w:hAnsi="Avenir Next LT Pro" w:cstheme="minorHAnsi"/>
          <w:color w:val="303030"/>
          <w:sz w:val="22"/>
          <w:szCs w:val="22"/>
        </w:rPr>
        <w:t>, </w:t>
      </w:r>
      <w:r w:rsidR="00C436AF" w:rsidRPr="00C85A12">
        <w:rPr>
          <w:rFonts w:ascii="Avenir Next LT Pro" w:hAnsi="Avenir Next LT Pro" w:cs="Calibri"/>
          <w:color w:val="303030"/>
          <w:sz w:val="22"/>
          <w:szCs w:val="22"/>
        </w:rPr>
        <w:t>de lo cual se puede concluir lo siguiente:</w:t>
      </w:r>
      <w:r w:rsidR="002763FD" w:rsidRPr="00C85A12">
        <w:rPr>
          <w:rFonts w:ascii="Avenir Next LT Pro" w:hAnsi="Avenir Next LT Pro" w:cs="Calibri"/>
          <w:color w:val="303030"/>
          <w:sz w:val="22"/>
          <w:szCs w:val="22"/>
        </w:rPr>
        <w:t> </w:t>
      </w:r>
    </w:p>
    <w:p w14:paraId="32531C68" w14:textId="58F9828B" w:rsidR="00C436AF" w:rsidRPr="00686E9B"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{var_52}</w:t>
      </w:r>
      <w:r w:rsidR="00014782" w:rsidRPr="00686E9B">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commentRangeStart w:id="278"/>
      <w:r w:rsidR="00B3592A" w:rsidRPr="00686E9B">
        <w:rPr>
          <w:rFonts w:ascii="Avenir Next LT Pro" w:hAnsi="Avenir Next LT Pro" w:cs="Calibri"/>
          <w:color w:val="303030"/>
          <w:sz w:val="22"/>
          <w:szCs w:val="22"/>
        </w:rPr>
      </w:r>
      <w:commentRangeEnd w:id="278"/>
      <w:r w:rsidR="002520FD">
        <w:rPr>
          <w:rStyle w:val="Refdecomentario"/>
          <w:rFonts w:ascii="Tahoma" w:hAnsi="Tahoma"/>
          <w:lang w:val="es-MX" w:eastAsia="es-MX"/>
        </w:rPr>
        <w:commentReference w:id="278"/>
      </w:r>
      <w:r w:rsidR="00B3592A" w:rsidRPr="00686E9B">
        <w:rPr>
          <w:rFonts w:ascii="Avenir Next LT Pro" w:hAnsi="Avenir Next LT Pro" w:cs="Calibri"/>
          <w:color w:val="303030"/>
          <w:sz w:val="22"/>
          <w:szCs w:val="22"/>
        </w:rPr>
        <w:t>{var_53}</w:t>
      </w:r>
      <w:r w:rsidR="002D23DE">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p>
    <w:p w14:paraId="6F2A4F92" w14:textId="77777777" w:rsidR="00C436AF" w:rsidRPr="00686E9B" w:rsidRDefault="00C436AF" w:rsidP="00C436AF">
      <w:pPr>
        <w:spacing w:line="360" w:lineRule="auto"/>
        <w:jc w:val="both"/>
        <w:rPr>
          <w:rFonts w:ascii="Avenir Next LT Pro" w:hAnsi="Avenir Next LT Pro" w:cs="Calibri"/>
          <w:color w:val="303030"/>
          <w:sz w:val="22"/>
          <w:szCs w:val="22"/>
        </w:rPr>
      </w:pPr>
    </w:p>
    <w:p w14:paraId="6F6F9337" w14:textId="1550FD0B" w:rsidR="00EC678F" w:rsidRPr="00686E9B" w:rsidRDefault="00B3592A"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{var_54}</w:t>
      </w:r>
      <w:r w:rsidR="0032305F"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p>
    <w:p w14:paraId="2FDD607B" w14:textId="77777777" w:rsidR="00C436AF" w:rsidRPr="00686E9B" w:rsidRDefault="00C436AF" w:rsidP="002763FD">
      <w:pPr>
        <w:pStyle w:val="Sinespaciado"/>
        <w:spacing w:line="360" w:lineRule="auto"/>
        <w:jc w:val="both"/>
        <w:rPr>
          <w:rFonts w:ascii="Avenir Next LT Pro" w:hAnsi="Avenir Next LT Pro" w:cs="Calibri"/>
          <w:color w:val="303030"/>
          <w:sz w:val="22"/>
        </w:rPr>
      </w:pPr>
    </w:p>
    <w:p w14:paraId="1E663600" w14:textId="1E8C890E" w:rsidR="002763FD" w:rsidRPr="00686E9B"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686E9B">
        <w:rPr>
          <w:rFonts w:ascii="Avenir Next LT Pro" w:hAnsi="Avenir Next LT Pro" w:cs="Calibri"/>
          <w:bCs/>
          <w:color w:val="303030"/>
          <w:sz w:val="22"/>
        </w:rPr>
        <w:t>{var_55}</w:t>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commentRangeStart w:id="279"/>
      <w:r w:rsidR="00B3592A" w:rsidRPr="00686E9B">
        <w:rPr>
          <w:rFonts w:ascii="Avenir Next LT Pro" w:hAnsi="Avenir Next LT Pro" w:cs="Calibri"/>
          <w:bCs/>
          <w:color w:val="303030"/>
          <w:sz w:val="22"/>
        </w:rPr>
      </w:r>
      <w:commentRangeEnd w:id="279"/>
      <w:r w:rsidR="002520FD">
        <w:rPr>
          <w:rStyle w:val="Refdecomentario"/>
          <w:rFonts w:ascii="Tahoma" w:hAnsi="Tahoma"/>
          <w:szCs w:val="20"/>
          <w:lang w:val="es-MX" w:eastAsia="es-MX"/>
        </w:rPr>
        <w:commentReference w:id="279"/>
      </w:r>
      <w:r w:rsidR="007D32F0" w:rsidRPr="00686E9B">
        <w:rPr>
          <w:rFonts w:ascii="Avenir Next LT Pro" w:hAnsi="Avenir Next LT Pro" w:cs="Calibri"/>
          <w:bCs/>
          <w:color w:val="303030"/>
          <w:sz w:val="22"/>
        </w:rPr>
        <w:t>. </w:t>
      </w:r>
    </w:p>
    <w:p w14:paraId="52325C1D" w14:textId="77777777" w:rsidR="002763FD" w:rsidRPr="00686E9B" w:rsidRDefault="002763FD" w:rsidP="002763FD">
      <w:pPr>
        <w:pStyle w:val="Sinespaciado"/>
        <w:spacing w:line="360" w:lineRule="auto"/>
        <w:ind w:left="720"/>
        <w:jc w:val="both"/>
        <w:rPr>
          <w:rFonts w:ascii="Avenir Next LT Pro" w:hAnsi="Avenir Next LT Pro" w:cs="Calibri"/>
          <w:b/>
          <w:color w:val="303030"/>
          <w:sz w:val="22"/>
        </w:rPr>
      </w:pPr>
    </w:p>
    <w:p w14:paraId="678ADB0C" w14:textId="73CABD78" w:rsidR="00C331FE" w:rsidRPr="00686E9B" w:rsidRDefault="00B3592A" w:rsidP="00B3592A">
      <w:pPr>
        <w:pStyle w:val="Sinespaciado"/>
        <w:numPr>
          <w:ilvl w:val="0"/>
          <w:numId w:val="33"/>
        </w:numPr>
        <w:spacing w:line="360" w:lineRule="auto"/>
        <w:jc w:val="both"/>
        <w:rPr>
          <w:rFonts w:ascii="Avenir Next LT Pro" w:hAnsi="Avenir Next LT Pro" w:cstheme="minorHAnsi"/>
          <w:color w:val="303030"/>
          <w:sz w:val="22"/>
          <w:szCs w:val="22"/>
        </w:rPr>
      </w:pPr>
      <w:r w:rsidRPr="00686E9B">
        <w:rPr>
          <w:rFonts w:ascii="Avenir Next LT Pro" w:hAnsi="Avenir Next LT Pro" w:cs="Calibri"/>
          <w:bCs/>
          <w:color w:val="303030"/>
          <w:sz w:val="22"/>
        </w:rPr>
        <w:t>{var_56}</w:t>
      </w:r>
      <w:r w:rsidR="002763FD" w:rsidRPr="00686E9B">
        <w:rPr>
          <w:rFonts w:ascii="Avenir Next LT Pro" w:hAnsi="Avenir Next LT Pro" w:cs="Calibri"/>
          <w:bCs/>
          <w:color w:val="303030"/>
          <w:sz w:val="22"/>
        </w:rPr>
      </w:r>
      <w:commentRangeStart w:id="280"/>
      <w:r w:rsidR="002763FD" w:rsidRPr="00686E9B">
        <w:rPr>
          <w:rFonts w:ascii="Avenir Next LT Pro" w:hAnsi="Avenir Next LT Pro" w:cs="Calibri"/>
          <w:bCs/>
          <w:color w:val="303030"/>
          <w:sz w:val="22"/>
        </w:rPr>
      </w:r>
      <w:commentRangeEnd w:id="280"/>
      <w:r w:rsidR="002520FD">
        <w:rPr>
          <w:rStyle w:val="Refdecomentario"/>
          <w:rFonts w:ascii="Tahoma" w:hAnsi="Tahoma"/>
          <w:szCs w:val="20"/>
          <w:lang w:val="es-MX" w:eastAsia="es-MX"/>
        </w:rPr>
        <w:commentReference w:id="280"/>
      </w:r>
      <w:r w:rsidR="00A34916" w:rsidRPr="00686E9B">
        <w:rPr>
          <w:rFonts w:ascii="Avenir Next LT Pro" w:hAnsi="Avenir Next LT Pro" w:cs="Calibri"/>
          <w:bCs/>
          <w:color w:val="303030"/>
          <w:sz w:val="22"/>
        </w:rPr>
        <w:t>.</w:t>
      </w:r>
    </w:p>
    <w:p w14:paraId="31F9490C" w14:textId="77777777" w:rsidR="002C2F5B" w:rsidRPr="00686E9B" w:rsidRDefault="002C2F5B" w:rsidP="00D31A58">
      <w:pPr>
        <w:spacing w:line="360" w:lineRule="auto"/>
        <w:jc w:val="right"/>
        <w:rPr>
          <w:rFonts w:ascii="Avenir Next LT Pro" w:hAnsi="Avenir Next LT Pro" w:cstheme="minorHAnsi"/>
          <w:color w:val="303030"/>
          <w:sz w:val="22"/>
          <w:szCs w:val="22"/>
        </w:rPr>
      </w:pPr>
    </w:p>
    <w:p w14:paraId="743DB44C" w14:textId="696710B8" w:rsidR="00D31A58" w:rsidRPr="002520FD" w:rsidRDefault="00D31A58" w:rsidP="00D31A58">
      <w:pPr>
        <w:spacing w:line="360" w:lineRule="auto"/>
        <w:jc w:val="right"/>
        <w:rPr>
          <w:rFonts w:ascii="Avenir Next LT Pro" w:hAnsi="Avenir Next LT Pro" w:cstheme="minorHAnsi"/>
          <w:color w:val="303030"/>
          <w:sz w:val="22"/>
          <w:szCs w:val="22"/>
        </w:rPr>
      </w:pPr>
      <w:r w:rsidRPr="002520FD">
        <w:rPr>
          <w:rFonts w:ascii="Avenir Next LT Pro" w:hAnsi="Avenir Next LT Pro" w:cstheme="minorHAnsi"/>
          <w:color w:val="303030"/>
          <w:sz w:val="22"/>
          <w:szCs w:val="22"/>
        </w:rPr>
        <w:t>ALS ENVIRONMENTAL S.A.S.</w:t>
      </w:r>
      <w:r w:rsidR="000E6F45" w:rsidRPr="002520FD">
        <w:rPr>
          <w:rFonts w:ascii="Avenir Next LT Pro" w:hAnsi="Avenir Next LT Pro" w:cstheme="minorHAnsi"/>
          <w:color w:val="303030"/>
          <w:sz w:val="22"/>
          <w:szCs w:val="22"/>
        </w:rPr>
        <w:t/>
      </w:r>
    </w:p>
    <w:p w14:paraId="71E532CF" w14:textId="760E9CB0" w:rsidR="008D5D53" w:rsidRDefault="00D31A58" w:rsidP="002D23DE">
      <w:pPr>
        <w:spacing w:line="360" w:lineRule="auto"/>
        <w:jc w:val="right"/>
        <w:rPr>
          <w:rFonts w:ascii="Avenir Next LT Pro" w:hAnsi="Avenir Next LT Pro" w:cstheme="minorHAnsi"/>
          <w:color w:val="303030"/>
          <w:sz w:val="22"/>
          <w:szCs w:val="22"/>
        </w:rPr>
      </w:pPr>
      <w:commentRangeStart w:id="281"/>
      <w:r w:rsidRPr="002520FD">
        <w:rPr>
          <w:rFonts w:ascii="Avenir Next LT Pro" w:hAnsi="Avenir Next LT Pro" w:cstheme="minorHAnsi"/>
          <w:color w:val="303030"/>
          <w:sz w:val="22"/>
          <w:szCs w:val="22"/>
        </w:rPr>
        <w:t>Barranquilla</w:t>
      </w:r>
      <w:commentRangeEnd w:id="281"/>
      <w:r w:rsidR="002520FD">
        <w:rPr>
          <w:rStyle w:val="Refdecomentario"/>
          <w:rFonts w:ascii="Tahoma" w:hAnsi="Tahoma"/>
          <w:szCs w:val="20"/>
          <w:lang w:val="es-MX" w:eastAsia="es-MX"/>
        </w:rPr>
        <w:commentReference w:id="281"/>
      </w:r>
      <w:r w:rsidRPr="002520FD">
        <w:rPr>
          <w:rFonts w:ascii="Avenir Next LT Pro" w:hAnsi="Avenir Next LT Pro" w:cstheme="minorHAnsi"/>
          <w:color w:val="303030"/>
          <w:sz w:val="22"/>
          <w:szCs w:val="22"/>
        </w:rPr>
        <w:t>, Colombia</w:t>
      </w:r>
    </w:p>
    <w:p w14:paraId="2F0DF535" w14:textId="77777777" w:rsidR="002D23DE" w:rsidRPr="002D23DE" w:rsidRDefault="002D23DE" w:rsidP="002D23DE">
      <w:pPr>
        <w:spacing w:line="360" w:lineRule="auto"/>
        <w:jc w:val="right"/>
        <w:rPr>
          <w:rFonts w:ascii="Avenir Next LT Pro" w:hAnsi="Avenir Next LT Pro" w:cstheme="minorHAnsi"/>
          <w:color w:val="303030"/>
          <w:sz w:val="22"/>
          <w:szCs w:val="22"/>
        </w:rPr>
      </w:pPr>
    </w:p>
    <w:p w14:paraId="1DCE059D" w14:textId="3EACD181" w:rsidR="008D5D53" w:rsidRPr="00686E9B" w:rsidRDefault="008D5D53" w:rsidP="008D5D53">
      <w:pPr>
        <w:jc w:val="both"/>
        <w:rPr>
          <w:rFonts w:ascii="Avenir Next LT Pro" w:hAnsi="Avenir Next LT Pro" w:cs="Calibri"/>
          <w:color w:val="303030"/>
          <w:sz w:val="14"/>
          <w:szCs w:val="14"/>
        </w:rPr>
      </w:pPr>
      <w:r w:rsidRPr="00686E9B">
        <w:rPr>
          <w:rFonts w:ascii="Avenir Next LT Pro" w:hAnsi="Avenir Next LT Pro" w:cs="Calibri"/>
          <w:noProof/>
          <w:color w:val="303030"/>
        </w:rPr>
        <w:t>{var_4}</w:t>
      </w:r>
    </w:p>
    <w:p w14:paraId="3AEA57EC" w14:textId="28968402" w:rsidR="00EC678F" w:rsidRDefault="002E2331" w:rsidP="008D5D53">
      <w:pPr>
        <w:jc w:val="both"/>
        <w:rPr>
          <w:rFonts w:ascii="Avenir Next LT Pro" w:hAnsi="Avenir Next LT Pro" w:cs="Calibri"/>
          <w:color w:val="303030"/>
          <w:sz w:val="14"/>
          <w:szCs w:val="14"/>
        </w:rPr>
      </w:pPr>
      <w:r w:rsidRPr="006F5503">
        <w:rPr>
          <w:rFonts w:ascii="Avenir Next LT Pro" w:hAnsi="Avenir Next LT Pro" w:cs="Calibri"/>
          <w:color w:val="303030"/>
          <w:sz w:val="14"/>
          <w:szCs w:val="14"/>
        </w:rPr>
        <w:t>INFORME VÁLIDO ÚNICAMENTE PARA LA(S) </w:t>
      </w:r>
      <w:r w:rsidR="002A6541" w:rsidRPr="006F5503">
        <w:rPr>
          <w:rFonts w:ascii="Avenir Next LT Pro" w:hAnsi="Avenir Next LT Pro" w:cs="Calibri"/>
          <w:color w:val="303030"/>
          <w:sz w:val="14"/>
          <w:szCs w:val="14"/>
        </w:rPr>
        <w:t>MEDICION</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ES</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 REALIZADA</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S</w:t>
      </w:r>
      <w:r w:rsidR="00EC678F" w:rsidRPr="006F5503">
        <w:rPr>
          <w:rFonts w:ascii="Avenir Next LT Pro" w:hAnsi="Avenir Next LT Pro" w:cs="Calibri"/>
          <w:color w:val="303030"/>
          <w:sz w:val="14"/>
          <w:szCs w:val="14"/>
        </w:rPr>
        <w:t>)</w:t>
      </w:r>
      <w:r w:rsidRPr="006F5503">
        <w:rPr>
          <w:rFonts w:ascii="Avenir Next LT Pro" w:hAnsi="Avenir Next LT Pro" w:cs="Calibri"/>
          <w:color w:val="303030"/>
          <w:sz w:val="14"/>
          <w:szCs w:val="14"/>
        </w:rPr>
        <w:t>.</w:t>
      </w:r>
      <w:r w:rsidRPr="006F5503">
        <w:rPr>
          <w:rFonts w:ascii="Avenir Next LT Pro" w:hAnsi="Avenir Next LT Pro" w:cs="Calibri"/>
          <w:color w:val="303030"/>
          <w:sz w:val="16"/>
          <w:szCs w:val="16"/>
        </w:rPr>
        <w:t> </w:t>
      </w:r>
      <w:r w:rsidR="00EC678F" w:rsidRPr="006F5503">
        <w:rPr>
          <w:rFonts w:ascii="Avenir Next LT Pro" w:hAnsi="Avenir Next LT Pro" w:cs="Calibri"/>
          <w:color w:val="303030"/>
          <w:sz w:val="14"/>
          <w:szCs w:val="14"/>
        </w:rPr>
        <w:t>LA REPRODUCCIÓN PARCIAL O TOTAL DEL PRESENTE INFORME DEBE HACERSE CON AUTORIZACIÓN EXPRESA DE ALS ENVIRONMENTAL S.A.S. </w:t>
      </w:r>
      <w:r w:rsidR="006F5503" w:rsidRPr="006F5503">
        <w:rPr>
          <w:rFonts w:ascii="Avenir Next LT Pro" w:hAnsi="Avenir Next LT Pro" w:cs="Calibri"/>
          <w:color w:val="303030"/>
          <w:sz w:val="14"/>
          <w:szCs w:val="14"/>
        </w:rPr>
        <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ELECTRÓNICO. </w:t>
      </w:r>
    </w:p>
    <w:p w14:paraId="7A297444" w14:textId="77777777" w:rsidR="00987B6D" w:rsidRDefault="00987B6D" w:rsidP="008D5D53">
      <w:pPr>
        <w:jc w:val="both"/>
        <w:rPr>
          <w:rFonts w:ascii="Avenir Next LT Pro" w:hAnsi="Avenir Next LT Pro" w:cs="Calibri"/>
          <w:color w:val="303030"/>
          <w:sz w:val="14"/>
          <w:szCs w:val="14"/>
        </w:rPr>
      </w:pPr>
    </w:p>
    <w:p w14:paraId="3C2E9CA8" w14:textId="71821829" w:rsidR="00987B6D" w:rsidRPr="00987B6D" w:rsidRDefault="00987B6D" w:rsidP="008D5D53">
      <w:pPr>
        <w:jc w:val="both"/>
        <w:rPr>
          <w:rFonts w:ascii="Avenir Next LT Pro" w:hAnsi="Avenir Next LT Pro"/>
          <w:color w:val="303030"/>
          <w:sz w:val="14"/>
          <w:szCs w:val="14"/>
        </w:rPr>
      </w:pPr>
      <w:r w:rsidRPr="00987B6D">
        <w:rPr>
          <w:rFonts w:ascii="Avenir Next LT Pro" w:hAnsi="Avenir Next LT Pro"/>
          <w:color w:val="303030"/>
          <w:sz w:val="14"/>
          <w:szCs w:val="14"/>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066F6FB6" w:rsidR="00F405B7" w:rsidRPr="00686E9B" w:rsidRDefault="008D5D53" w:rsidP="00EC678F">
      <w:pPr>
        <w:tabs>
          <w:tab w:val="left" w:pos="2694"/>
        </w:tabs>
        <w:spacing w:line="276" w:lineRule="auto"/>
        <w:jc w:val="both"/>
        <w:rPr>
          <w:rFonts w:ascii="Avenir Next LT Pro" w:hAnsi="Avenir Next LT Pro" w:cstheme="minorHAnsi"/>
          <w:color w:val="303030"/>
        </w:rPr>
      </w:pPr>
      <w:r w:rsidRPr="00686E9B">
        <w:rPr>
          <w:rFonts w:ascii="Avenir Next LT Pro" w:hAnsi="Avenir Next LT Pro" w:cs="Calibri"/>
          <w:noProof/>
          <w:color w:val="303030"/>
        </w:rPr>
        <w:t>{var_4}</w:t>
      </w:r>
      <w:r w:rsidR="00F405B7" w:rsidRPr="00686E9B">
        <w:rPr>
          <w:rFonts w:ascii="Avenir Next LT Pro" w:hAnsi="Avenir Next LT Pro" w:cstheme="minorHAnsi"/>
          <w:b/>
          <w:color w:val="303030"/>
        </w:rPr>
      </w:r>
    </w:p>
    <w:p w14:paraId="4012ED33" w14:textId="71EAF33F" w:rsidR="000165F7" w:rsidRPr="00987B6D" w:rsidRDefault="00987B6D" w:rsidP="00987B6D">
      <w:pPr>
        <w:pStyle w:val="Ttulo1"/>
        <w:numPr>
          <w:ilvl w:val="0"/>
          <w:numId w:val="8"/>
        </w:numPr>
        <w:spacing w:after="240"/>
        <w:ind w:left="1068" w:hanging="360"/>
        <w:jc w:val="both"/>
        <w:rPr>
          <w:rFonts w:ascii="Avenir Next LT Pro" w:hAnsi="Avenir Next LT Pro" w:cstheme="minorHAnsi"/>
          <w:bCs w:val="0"/>
          <w:color w:val="303030"/>
          <w:sz w:val="40"/>
          <w:szCs w:val="20"/>
        </w:rPr>
      </w:pPr>
      <w:bookmarkStart w:id="282" w:name="_Toc211421614"/>
      <w:bookmarkStart w:id="283" w:name="_Toc211423095"/>
      <w:bookmarkStart w:id="284" w:name="_Toc215310887"/>
      <w:commentRangeStart w:id="285"/>
      <w:r w:rsidRPr="00D30A70">
        <w:rPr>
          <w:rFonts w:ascii="Avenir Next LT Pro" w:hAnsi="Avenir Next LT Pro" w:cstheme="minorHAnsi"/>
          <w:bCs w:val="0"/>
          <w:color w:val="303030"/>
          <w:sz w:val="40"/>
          <w:szCs w:val="20"/>
        </w:rPr>
        <w:lastRenderedPageBreak/>
        <w:t>BIBLIOGRAFÍA</w:t>
      </w:r>
      <w:commentRangeEnd w:id="285"/>
      <w:r>
        <w:rPr>
          <w:rStyle w:val="Refdecomentario"/>
          <w:rFonts w:ascii="Tahoma" w:hAnsi="Tahoma"/>
          <w:b w:val="0"/>
          <w:bCs w:val="0"/>
          <w:szCs w:val="20"/>
          <w:lang w:val="es-MX" w:eastAsia="es-MX"/>
        </w:rPr>
        <w:commentReference w:id="285"/>
      </w:r>
      <w:bookmarkEnd w:id="282"/>
      <w:bookmarkEnd w:id="283"/>
      <w:bookmarkEnd w:id="284"/>
    </w:p>
    <w:p w14:paraId="734E729A" w14:textId="77777777" w:rsidR="00987B6D" w:rsidRPr="00D30A70" w:rsidRDefault="00987B6D" w:rsidP="00987B6D">
      <w:pPr>
        <w:numPr>
          <w:ilvl w:val="0"/>
          <w:numId w:val="34"/>
        </w:numPr>
        <w:spacing w:line="360" w:lineRule="auto"/>
        <w:jc w:val="both"/>
        <w:rPr>
          <w:rFonts w:ascii="Avenir Next LT Pro" w:hAnsi="Avenir Next LT Pro" w:cstheme="minorHAnsi"/>
          <w:color w:val="303030"/>
          <w:sz w:val="22"/>
          <w:szCs w:val="22"/>
        </w:rPr>
      </w:pPr>
      <w:bookmarkStart w:id="28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86"/>
    </w:p>
    <w:p w14:paraId="238F863E"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HARRIS, </w:t>
      </w:r>
      <w:proofErr w:type="spellStart"/>
      <w:r w:rsidRPr="006546C4">
        <w:rPr>
          <w:rFonts w:ascii="Avenir Next LT Pro" w:hAnsi="Avenir Next LT Pro" w:cstheme="minorHAnsi"/>
          <w:color w:val="303030"/>
          <w:sz w:val="22"/>
          <w:szCs w:val="22"/>
        </w:rPr>
        <w:t>Cyril</w:t>
      </w:r>
      <w:proofErr w:type="spellEnd"/>
      <w:r w:rsidRPr="006546C4">
        <w:rPr>
          <w:rFonts w:ascii="Avenir Next LT Pro" w:hAnsi="Avenir Next LT Pro" w:cstheme="minorHAnsi"/>
          <w:color w:val="303030"/>
          <w:sz w:val="22"/>
          <w:szCs w:val="22"/>
        </w:rPr>
        <w:t>. Manual de medidas acústicas y control del ruido. </w:t>
      </w:r>
      <w:r w:rsidRPr="00E17FCF">
        <w:rPr>
          <w:rFonts w:ascii="Avenir Next LT Pro" w:hAnsi="Avenir Next LT Pro" w:cstheme="minorHAnsi"/>
          <w:color w:val="303030"/>
          <w:sz w:val="22"/>
          <w:szCs w:val="22"/>
          <w:lang w:val="en-US"/>
        </w:rPr>
        <w:t>Vol 1 y 2. Ed. McGraw Hill. </w:t>
      </w:r>
      <w:r w:rsidRPr="006546C4">
        <w:rPr>
          <w:rFonts w:ascii="Avenir Next LT Pro" w:hAnsi="Avenir Next LT Pro" w:cstheme="minorHAnsi"/>
          <w:color w:val="303030"/>
          <w:sz w:val="22"/>
          <w:szCs w:val="22"/>
        </w:rPr>
        <w:t>España, 1995. </w:t>
      </w:r>
    </w:p>
    <w:p w14:paraId="541DBB95"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bookmarkStart w:id="287"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287"/>
    </w:p>
    <w:p w14:paraId="13B232C6"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r w:rsidRPr="006546C4">
        <w:rPr>
          <w:rFonts w:ascii="Avenir Next LT Pro" w:hAnsi="Avenir Next LT Pro" w:cs="Calibri"/>
          <w:color w:val="303030"/>
          <w:sz w:val="22"/>
          <w:szCs w:val="22"/>
          <w:lang w:val="en-US"/>
        </w:rPr>
        <w:t>ISO/IEC 17025:2017, General requirements for the competence of testing and calibration laboratories</w:t>
      </w:r>
    </w:p>
    <w:p w14:paraId="3652A222"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B22C1C7"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SALUD. Resolución 8321 de 1983. Por la cual se dictan normas sobre Protección y conservación de la Audición de la Salud y el bienestar de las personas, por causa de la producción y emisión de ruidos.</w:t>
      </w:r>
    </w:p>
    <w:p w14:paraId="1F70B774"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PERERA MELERO, PLÁCIDO. (1989). Ruido de Tráfico. Revista del Colegio de Caminos, Canales y Puertos. Nº 12: Tráfico en la Cuidad.</w:t>
      </w:r>
    </w:p>
    <w:p w14:paraId="423A8D8B" w14:textId="77777777" w:rsidR="00987B6D" w:rsidRPr="00837535" w:rsidRDefault="00987B6D" w:rsidP="00987B6D">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686E9B" w:rsidRDefault="000E6F45" w:rsidP="000E6F45">
      <w:pPr>
        <w:pStyle w:val="Prrafodelista"/>
        <w:rPr>
          <w:rFonts w:ascii="Avenir Next LT Pro" w:hAnsi="Avenir Next LT Pro" w:cstheme="minorHAnsi"/>
          <w:color w:val="303030"/>
          <w:sz w:val="22"/>
          <w:szCs w:val="22"/>
        </w:rPr>
      </w:pPr>
    </w:p>
    <w:p w14:paraId="727FFC24" w14:textId="77777777" w:rsidR="000E6F45" w:rsidRPr="00686E9B"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686E9B" w:rsidRDefault="000165F7" w:rsidP="0032305F">
      <w:pPr>
        <w:spacing w:line="360" w:lineRule="auto"/>
        <w:jc w:val="both"/>
        <w:rPr>
          <w:rFonts w:ascii="Avenir Next LT Pro" w:hAnsi="Avenir Next LT Pro" w:cstheme="minorHAnsi"/>
          <w:color w:val="303030"/>
          <w:sz w:val="22"/>
        </w:rPr>
      </w:pPr>
      <w:r w:rsidRPr="00686E9B">
        <w:rPr>
          <w:rFonts w:ascii="Avenir Next LT Pro" w:hAnsi="Avenir Next LT Pro" w:cstheme="minorHAnsi"/>
          <w:color w:val="303030"/>
          <w:sz w:val="22"/>
        </w:rPr>
        <w:t>{var_4}</w:t>
      </w:r>
    </w:p>
    <w:p w14:paraId="7207FF71" w14:textId="1779883E" w:rsidR="000165F7" w:rsidRPr="00790D32" w:rsidRDefault="0012702A" w:rsidP="00B01E82">
      <w:pPr>
        <w:pStyle w:val="Ttulo1"/>
        <w:jc w:val="left"/>
        <w:rPr>
          <w:rFonts w:ascii="Avenir Next LT Pro" w:hAnsi="Avenir Next LT Pro"/>
          <w:color w:val="303030"/>
          <w:sz w:val="40"/>
          <w:szCs w:val="40"/>
        </w:rPr>
      </w:pPr>
      <w:bookmarkStart w:id="288" w:name="_Toc211423096"/>
      <w:bookmarkStart w:id="289" w:name="_Toc215310888"/>
      <w:r w:rsidRPr="00790D32">
        <w:rPr>
          <w:rFonts w:ascii="Avenir Next LT Pro" w:hAnsi="Avenir Next LT Pro"/>
          <w:color w:val="303030"/>
          <w:sz w:val="40"/>
          <w:szCs w:val="40"/>
        </w:rPr>
        <w:lastRenderedPageBreak/>
        <w:t>10</w:t>
      </w:r>
      <w:r w:rsidR="00B01E82" w:rsidRPr="00790D32">
        <w:rPr>
          <w:rFonts w:ascii="Avenir Next LT Pro" w:hAnsi="Avenir Next LT Pro"/>
          <w:color w:val="303030"/>
          <w:sz w:val="40"/>
          <w:szCs w:val="40"/>
        </w:rPr>
        <w:t>. </w:t>
      </w:r>
      <w:r w:rsidR="000165F7" w:rsidRPr="00790D32">
        <w:rPr>
          <w:rFonts w:ascii="Avenir Next LT Pro" w:hAnsi="Avenir Next LT Pro"/>
          <w:color w:val="303030"/>
          <w:sz w:val="40"/>
          <w:szCs w:val="40"/>
        </w:rPr>
        <w:t>ANEXOS</w:t>
      </w:r>
      <w:bookmarkEnd w:id="288"/>
      <w:bookmarkEnd w:id="289"/>
    </w:p>
    <w:p w14:paraId="24B68821" w14:textId="77777777" w:rsidR="00B01E82" w:rsidRPr="00790D32" w:rsidRDefault="00B01E82" w:rsidP="00B01E82">
      <w:pPr>
        <w:rPr>
          <w:rFonts w:ascii="Avenir Next LT Pro" w:hAnsi="Avenir Next LT Pro"/>
          <w:color w:val="303030"/>
        </w:rPr>
      </w:pPr>
    </w:p>
    <w:p w14:paraId="5B800E81" w14:textId="2CCB57CA" w:rsidR="00B01E82" w:rsidRPr="00790D32" w:rsidRDefault="00B01E82" w:rsidP="00B01E82">
      <w:pPr>
        <w:rPr>
          <w:rFonts w:ascii="Avenir Next LT Pro" w:hAnsi="Avenir Next LT Pro"/>
          <w:color w:val="303030"/>
          <w:sz w:val="22"/>
        </w:rPr>
      </w:pPr>
      <w:r w:rsidRPr="00790D32">
        <w:rPr>
          <w:rFonts w:ascii="Avenir Next LT Pro" w:hAnsi="Avenir Next LT Pro"/>
          <w:color w:val="303030"/>
          <w:sz w:val="22"/>
        </w:rPr>
        <w:t>A continuación, </w:t>
      </w:r>
      <w:r w:rsidRPr="00790D32">
        <w:rPr>
          <w:rFonts w:ascii="Avenir Next LT Pro" w:hAnsi="Avenir Next LT Pro"/>
          <w:color w:val="303030"/>
          <w:sz w:val="22"/>
          <w:szCs w:val="22"/>
        </w:rPr>
        <w:t>en la </w:t>
      </w:r>
      <w:r w:rsidRPr="00790D32">
        <w:rPr>
          <w:rFonts w:ascii="Avenir Next LT Pro" w:hAnsi="Avenir Next LT Pro"/>
          <w:b/>
          <w:color w:val="303030"/>
          <w:sz w:val="22"/>
          <w:szCs w:val="22"/>
        </w:rPr>
        <w:fldChar w:fldCharType="begin"/>
      </w:r>
      <w:r w:rsidRPr="00790D32">
        <w:rPr>
          <w:rFonts w:ascii="Avenir Next LT Pro" w:hAnsi="Avenir Next LT Pro"/>
          <w:b/>
          <w:color w:val="303030"/>
          <w:sz w:val="22"/>
          <w:szCs w:val="22"/>
        </w:rPr>
        <w:instrText xml:space="preserve"> REF _Ref534650928 \h  \* MERGEFORMAT </w:instrText>
      </w:r>
      <w:r w:rsidRPr="00790D32">
        <w:rPr>
          <w:rFonts w:ascii="Avenir Next LT Pro" w:hAnsi="Avenir Next LT Pro"/>
          <w:b/>
          <w:color w:val="303030"/>
          <w:sz w:val="22"/>
          <w:szCs w:val="22"/>
        </w:rPr>
      </w:r>
      <w:r w:rsidRPr="00790D32">
        <w:rPr>
          <w:rFonts w:ascii="Avenir Next LT Pro" w:hAnsi="Avenir Next LT Pro"/>
          <w:b/>
          <w:color w:val="303030"/>
          <w:sz w:val="22"/>
          <w:szCs w:val="22"/>
        </w:rPr>
        <w:fldChar w:fldCharType="separate"/>
      </w:r>
      <w:r w:rsidR="002F4BBB" w:rsidRPr="00790D32">
        <w:rPr>
          <w:rFonts w:ascii="Avenir Next LT Pro" w:hAnsi="Avenir Next LT Pro"/>
          <w:b/>
          <w:color w:val="303030"/>
          <w:sz w:val="22"/>
          <w:szCs w:val="22"/>
        </w:rPr>
        <w:t>Tabla </w:t>
      </w:r>
      <w:r w:rsidR="002F4BBB" w:rsidRPr="00790D32">
        <w:rPr>
          <w:rFonts w:ascii="Avenir Next LT Pro" w:hAnsi="Avenir Next LT Pro"/>
          <w:b/>
          <w:noProof/>
          <w:color w:val="303030"/>
          <w:sz w:val="22"/>
          <w:szCs w:val="22"/>
        </w:rPr>
        <w:t>22</w:t>
      </w:r>
      <w:r w:rsidRPr="00790D32">
        <w:rPr>
          <w:rFonts w:ascii="Avenir Next LT Pro" w:hAnsi="Avenir Next LT Pro"/>
          <w:b/>
          <w:color w:val="303030"/>
          <w:sz w:val="22"/>
          <w:szCs w:val="22"/>
        </w:rPr>
        <w:fldChar w:fldCharType="end"/>
      </w:r>
      <w:r w:rsidRPr="00790D32">
        <w:rPr>
          <w:rFonts w:ascii="Avenir Next LT Pro" w:hAnsi="Avenir Next LT Pro"/>
          <w:color w:val="303030"/>
          <w:sz w:val="22"/>
          <w:szCs w:val="22"/>
        </w:rPr>
        <w:t> se</w:t>
      </w:r>
      <w:r w:rsidRPr="00790D32">
        <w:rPr>
          <w:rFonts w:ascii="Avenir Next LT Pro" w:hAnsi="Avenir Next LT Pro"/>
          <w:color w:val="303030"/>
          <w:sz w:val="22"/>
        </w:rPr>
        <w:t> relacionan los anexos del presente informe técnico.</w:t>
      </w:r>
    </w:p>
    <w:p w14:paraId="5AB9447A" w14:textId="77777777" w:rsidR="00B01E82" w:rsidRPr="00790D32" w:rsidRDefault="00B01E82" w:rsidP="00B01E82">
      <w:pPr>
        <w:rPr>
          <w:rFonts w:ascii="Avenir Next LT Pro" w:hAnsi="Avenir Next LT Pro"/>
          <w:color w:val="303030"/>
        </w:rPr>
      </w:pPr>
    </w:p>
    <w:p w14:paraId="1084DF74" w14:textId="6E9DF25B" w:rsidR="00B01E82" w:rsidRDefault="00B01E82" w:rsidP="00B01E82">
      <w:pPr>
        <w:pStyle w:val="Descripcin"/>
        <w:keepNext/>
        <w:spacing w:after="0"/>
        <w:jc w:val="center"/>
        <w:rPr>
          <w:rFonts w:ascii="Avenir Next LT Pro" w:hAnsi="Avenir Next LT Pro"/>
          <w:color w:val="303030"/>
          <w:lang w:val="es-CO"/>
        </w:rPr>
      </w:pPr>
      <w:bookmarkStart w:id="290" w:name="_Ref534650928"/>
      <w:bookmarkStart w:id="291" w:name="_Toc534961097"/>
      <w:bookmarkStart w:id="292" w:name="_Toc209532349"/>
      <w:r w:rsidRPr="00790D32">
        <w:rPr>
          <w:rFonts w:ascii="Avenir Next LT Pro" w:hAnsi="Avenir Next LT Pro"/>
          <w:color w:val="303030"/>
          <w:lang w:val="es-CO"/>
        </w:rPr>
        <w:t>Tabla </w:t>
      </w:r>
      <w:r w:rsidRPr="00790D32">
        <w:rPr>
          <w:rFonts w:ascii="Avenir Next LT Pro" w:hAnsi="Avenir Next LT Pro"/>
          <w:color w:val="303030"/>
          <w:lang w:val="es-CO"/>
        </w:rPr>
        <w:fldChar w:fldCharType="begin"/>
      </w:r>
      <w:r w:rsidRPr="00790D32">
        <w:rPr>
          <w:rFonts w:ascii="Avenir Next LT Pro" w:hAnsi="Avenir Next LT Pro"/>
          <w:color w:val="303030"/>
          <w:lang w:val="es-CO"/>
        </w:rPr>
        <w:instrText xml:space="preserve"> SEQ Tabla \* ARABIC </w:instrText>
      </w:r>
      <w:r w:rsidRPr="00790D32">
        <w:rPr>
          <w:rFonts w:ascii="Avenir Next LT Pro" w:hAnsi="Avenir Next LT Pro"/>
          <w:color w:val="303030"/>
          <w:lang w:val="es-CO"/>
        </w:rPr>
        <w:fldChar w:fldCharType="separate"/>
      </w:r>
      <w:r w:rsidR="002F4BBB" w:rsidRPr="00790D32">
        <w:rPr>
          <w:rFonts w:ascii="Avenir Next LT Pro" w:hAnsi="Avenir Next LT Pro"/>
          <w:noProof/>
          <w:color w:val="303030"/>
          <w:lang w:val="es-CO"/>
        </w:rPr>
        <w:t>22</w:t>
      </w:r>
      <w:r w:rsidRPr="00790D32">
        <w:rPr>
          <w:rFonts w:ascii="Avenir Next LT Pro" w:hAnsi="Avenir Next LT Pro"/>
          <w:color w:val="303030"/>
          <w:lang w:val="es-CO"/>
        </w:rPr>
        <w:fldChar w:fldCharType="end"/>
      </w:r>
      <w:bookmarkEnd w:id="290"/>
      <w:r w:rsidRPr="00790D32">
        <w:rPr>
          <w:rFonts w:ascii="Avenir Next LT Pro" w:hAnsi="Avenir Next LT Pro"/>
          <w:color w:val="303030"/>
          <w:lang w:val="es-CO"/>
        </w:rPr>
        <w:t>. Anexos del informe técnico</w:t>
      </w:r>
      <w:bookmarkEnd w:id="291"/>
      <w:bookmarkEnd w:id="29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B10AE7" w:rsidRPr="00C43A31" w14:paraId="64A5F366" w14:textId="77777777" w:rsidTr="00727425">
        <w:trPr>
          <w:trHeight w:val="166"/>
          <w:jc w:val="center"/>
        </w:trPr>
        <w:tc>
          <w:tcPr>
            <w:tcW w:w="1800" w:type="pct"/>
            <w:tcMar>
              <w:top w:w="0" w:type="dxa"/>
              <w:left w:w="70" w:type="dxa"/>
              <w:bottom w:w="0" w:type="dxa"/>
              <w:right w:w="70" w:type="dxa"/>
            </w:tcMar>
            <w:vAlign w:val="center"/>
            <w:hideMark/>
          </w:tcPr>
          <w:p w14:paraId="0D601004" w14:textId="77777777" w:rsidR="00B10AE7" w:rsidRPr="00C43A31" w:rsidRDefault="00B10AE7" w:rsidP="00727425">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Anexos</w:t>
            </w:r>
          </w:p>
        </w:tc>
        <w:tc>
          <w:tcPr>
            <w:tcW w:w="1133" w:type="pct"/>
            <w:tcMar>
              <w:top w:w="0" w:type="dxa"/>
              <w:left w:w="70" w:type="dxa"/>
              <w:bottom w:w="0" w:type="dxa"/>
              <w:right w:w="70" w:type="dxa"/>
            </w:tcMar>
            <w:vAlign w:val="center"/>
            <w:hideMark/>
          </w:tcPr>
          <w:p w14:paraId="3953314F"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3"/>
            <w:r w:rsidRPr="00C43A31">
              <w:rPr>
                <w:rFonts w:ascii="Avenir Next LT Pro" w:hAnsi="Avenir Next LT Pro" w:cs="Calibri"/>
                <w:b/>
                <w:bCs/>
                <w:color w:val="FFFFFF" w:themeColor="background1"/>
                <w:sz w:val="20"/>
                <w:szCs w:val="20"/>
              </w:rPr>
              <w:t>Laboratorio</w:t>
            </w:r>
            <w:commentRangeEnd w:id="293"/>
            <w:r>
              <w:rPr>
                <w:rStyle w:val="Refdecomentario"/>
                <w:rFonts w:ascii="Tahoma" w:hAnsi="Tahoma"/>
                <w:szCs w:val="20"/>
                <w:lang w:val="es-MX" w:eastAsia="es-MX"/>
              </w:rPr>
              <w:commentReference w:id="293"/>
            </w:r>
          </w:p>
        </w:tc>
        <w:tc>
          <w:tcPr>
            <w:tcW w:w="1212" w:type="pct"/>
            <w:vAlign w:val="center"/>
          </w:tcPr>
          <w:p w14:paraId="479784F5"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4"/>
            <w:r w:rsidRPr="00C43A31">
              <w:rPr>
                <w:rFonts w:ascii="Avenir Next LT Pro" w:hAnsi="Avenir Next LT Pro" w:cs="Calibri"/>
                <w:b/>
                <w:bCs/>
                <w:color w:val="FFFFFF" w:themeColor="background1"/>
                <w:sz w:val="20"/>
                <w:szCs w:val="20"/>
              </w:rPr>
              <w:t>Archivos</w:t>
            </w:r>
            <w:commentRangeEnd w:id="294"/>
            <w:r>
              <w:rPr>
                <w:rStyle w:val="Refdecomentario"/>
                <w:rFonts w:ascii="Tahoma" w:hAnsi="Tahoma"/>
                <w:szCs w:val="20"/>
                <w:lang w:val="es-MX" w:eastAsia="es-MX"/>
              </w:rPr>
              <w:commentReference w:id="294"/>
            </w:r>
          </w:p>
        </w:tc>
        <w:tc>
          <w:tcPr>
            <w:tcW w:w="855" w:type="pct"/>
            <w:vAlign w:val="center"/>
          </w:tcPr>
          <w:p w14:paraId="1AD47C01"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5"/>
            <w:r w:rsidRPr="00C43A31">
              <w:rPr>
                <w:rFonts w:ascii="Avenir Next LT Pro" w:hAnsi="Avenir Next LT Pro" w:cs="Calibri"/>
                <w:b/>
                <w:bCs/>
                <w:color w:val="FFFFFF" w:themeColor="background1"/>
                <w:sz w:val="20"/>
                <w:szCs w:val="20"/>
              </w:rPr>
              <w:t>Páginas</w:t>
            </w:r>
            <w:commentRangeEnd w:id="295"/>
            <w:r>
              <w:rPr>
                <w:rStyle w:val="Refdecomentario"/>
                <w:rFonts w:ascii="Tahoma" w:hAnsi="Tahoma"/>
                <w:szCs w:val="20"/>
                <w:lang w:val="es-MX" w:eastAsia="es-MX"/>
              </w:rPr>
              <w:commentReference w:id="295"/>
            </w:r>
            <w:r w:rsidRPr="00C43A31">
              <w:rPr>
                <w:rFonts w:ascii="Avenir Next LT Pro" w:hAnsi="Avenir Next LT Pro" w:cs="Calibri"/>
                <w:b/>
                <w:bCs/>
                <w:color w:val="FFFFFF" w:themeColor="background1"/>
                <w:sz w:val="20"/>
                <w:szCs w:val="20"/>
              </w:rPr>
              <w:t> </w:t>
            </w:r>
          </w:p>
        </w:tc>
      </w:tr>
      <w:tr w:rsidR="00B10AE7" w:rsidRPr="00C43A31" w14:paraId="5F2DCEFC" w14:textId="77777777" w:rsidTr="00727425">
        <w:trPr>
          <w:trHeight w:val="174"/>
          <w:jc w:val="center"/>
        </w:trPr>
        <w:tc>
          <w:tcPr>
            <w:tcW w:w="1800" w:type="pct"/>
            <w:tcMar>
              <w:top w:w="0" w:type="dxa"/>
              <w:left w:w="70" w:type="dxa"/>
              <w:bottom w:w="0" w:type="dxa"/>
              <w:right w:w="70" w:type="dxa"/>
            </w:tcMar>
            <w:vAlign w:val="center"/>
            <w:hideMark/>
          </w:tcPr>
          <w:p w14:paraId="4D77835E"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7CF79BE4" w14:textId="6F0E0A8C"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2246580"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0956BA18"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712711" w14:textId="77777777" w:rsidTr="00727425">
        <w:trPr>
          <w:trHeight w:val="166"/>
          <w:jc w:val="center"/>
        </w:trPr>
        <w:tc>
          <w:tcPr>
            <w:tcW w:w="1800" w:type="pct"/>
            <w:vMerge w:val="restart"/>
            <w:vAlign w:val="center"/>
            <w:hideMark/>
          </w:tcPr>
          <w:p w14:paraId="7B6A7016"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D5AF454"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655C0990"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16E7CB5B"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ABDF2B5" w14:textId="77777777" w:rsidTr="00727425">
        <w:trPr>
          <w:trHeight w:val="166"/>
          <w:jc w:val="center"/>
        </w:trPr>
        <w:tc>
          <w:tcPr>
            <w:tcW w:w="1800" w:type="pct"/>
            <w:vMerge/>
            <w:vAlign w:val="center"/>
          </w:tcPr>
          <w:p w14:paraId="70F49C2D"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731864D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09E1FECD"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3DF8BED6"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2E1F38C" w14:textId="77777777" w:rsidTr="00727425">
        <w:trPr>
          <w:trHeight w:val="60"/>
          <w:jc w:val="center"/>
        </w:trPr>
        <w:tc>
          <w:tcPr>
            <w:tcW w:w="1800" w:type="pct"/>
            <w:vMerge w:val="restart"/>
            <w:tcMar>
              <w:top w:w="0" w:type="dxa"/>
              <w:left w:w="70" w:type="dxa"/>
              <w:bottom w:w="0" w:type="dxa"/>
              <w:right w:w="70" w:type="dxa"/>
            </w:tcMar>
            <w:vAlign w:val="center"/>
            <w:hideMark/>
          </w:tcPr>
          <w:p w14:paraId="3414D0DD" w14:textId="77777777" w:rsidR="00B10AE7" w:rsidRPr="00C43A31" w:rsidRDefault="00B10AE7" w:rsidP="00727425">
            <w:pPr>
              <w:jc w:val="center"/>
              <w:rPr>
                <w:rFonts w:ascii="Avenir Next LT Pro" w:eastAsiaTheme="minorHAnsi" w:hAnsi="Avenir Next LT Pro" w:cs="Calibri"/>
                <w:color w:val="303030"/>
                <w:sz w:val="20"/>
                <w:szCs w:val="20"/>
              </w:rPr>
            </w:pPr>
            <w:commentRangeStart w:id="296"/>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equipos y Fichas técnicas</w:t>
            </w:r>
            <w:commentRangeEnd w:id="296"/>
            <w:r w:rsidR="00C9321A">
              <w:rPr>
                <w:rStyle w:val="Refdecomentario"/>
                <w:rFonts w:ascii="Tahoma" w:hAnsi="Tahoma"/>
                <w:szCs w:val="20"/>
                <w:lang w:val="es-MX" w:eastAsia="es-MX"/>
              </w:rPr>
              <w:commentReference w:id="296"/>
            </w:r>
          </w:p>
        </w:tc>
        <w:tc>
          <w:tcPr>
            <w:tcW w:w="1133" w:type="pct"/>
            <w:vMerge/>
            <w:tcMar>
              <w:top w:w="0" w:type="dxa"/>
              <w:left w:w="70" w:type="dxa"/>
              <w:bottom w:w="0" w:type="dxa"/>
              <w:right w:w="70" w:type="dxa"/>
            </w:tcMar>
            <w:vAlign w:val="center"/>
          </w:tcPr>
          <w:p w14:paraId="1D9D703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3BE70E8D" w14:textId="77777777" w:rsidR="00B10AE7" w:rsidRPr="00C43A31" w:rsidRDefault="00B10AE7" w:rsidP="00727425">
            <w:pPr>
              <w:jc w:val="center"/>
              <w:rPr>
                <w:rFonts w:ascii="Avenir Next LT Pro" w:hAnsi="Avenir Next LT Pro" w:cs="Calibri"/>
                <w:color w:val="303030"/>
                <w:sz w:val="20"/>
                <w:szCs w:val="20"/>
              </w:rPr>
            </w:pPr>
            <w:commentRangeStart w:id="297"/>
            <w:proofErr w:type="spellStart"/>
            <w:r w:rsidRPr="00C43A31">
              <w:rPr>
                <w:rFonts w:ascii="Avenir Next LT Pro" w:hAnsi="Avenir Next LT Pro" w:cs="Calibri"/>
                <w:color w:val="303030"/>
                <w:sz w:val="20"/>
                <w:szCs w:val="20"/>
              </w:rPr>
              <w:t>Certificado</w:t>
            </w:r>
            <w:commentRangeEnd w:id="297"/>
            <w:r w:rsidR="00C9321A">
              <w:rPr>
                <w:rStyle w:val="Refdecomentario"/>
                <w:rFonts w:ascii="Tahoma" w:hAnsi="Tahoma"/>
                <w:szCs w:val="20"/>
                <w:lang w:val="es-MX" w:eastAsia="es-MX"/>
              </w:rPr>
              <w:commentReference w:id="297"/>
            </w:r>
            <w:r w:rsidRPr="00C43A31">
              <w:rPr>
                <w:rFonts w:ascii="Avenir Next LT Pro" w:hAnsi="Avenir Next LT Pro" w:cs="Calibri"/>
                <w:color w:val="303030"/>
                <w:sz w:val="20"/>
                <w:szCs w:val="20"/>
              </w:rPr>
              <w:t>_Sonómetro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2A261AE1"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20DD341" w14:textId="77777777" w:rsidTr="00727425">
        <w:trPr>
          <w:trHeight w:val="60"/>
          <w:jc w:val="center"/>
        </w:trPr>
        <w:tc>
          <w:tcPr>
            <w:tcW w:w="1800" w:type="pct"/>
            <w:vMerge/>
            <w:tcMar>
              <w:top w:w="0" w:type="dxa"/>
              <w:left w:w="70" w:type="dxa"/>
              <w:bottom w:w="0" w:type="dxa"/>
              <w:right w:w="70" w:type="dxa"/>
            </w:tcMar>
            <w:vAlign w:val="center"/>
          </w:tcPr>
          <w:p w14:paraId="0148F21E"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67D1B7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6893E21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Certificado_Pistófono </w:t>
            </w:r>
            <w:r w:rsidRPr="00790225">
              <w:rPr>
                <w:rFonts w:ascii="Avenir Next LT Pro" w:hAnsi="Avenir Next LT Pro" w:cs="Calibri"/>
                <w:color w:val="303030"/>
                <w:sz w:val="20"/>
                <w:szCs w:val="20"/>
              </w:rPr>
              <w:t>{de_estudio_de_la_organizacion_la_cual_se_localiza_1}</w:t>
            </w:r>
          </w:p>
        </w:tc>
        <w:tc>
          <w:tcPr>
            <w:tcW w:w="855" w:type="pct"/>
            <w:vAlign w:val="center"/>
          </w:tcPr>
          <w:p w14:paraId="0C55C907"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495D18BF" w14:textId="77777777" w:rsidTr="00727425">
        <w:trPr>
          <w:trHeight w:val="60"/>
          <w:jc w:val="center"/>
        </w:trPr>
        <w:tc>
          <w:tcPr>
            <w:tcW w:w="1800" w:type="pct"/>
            <w:vMerge/>
            <w:tcMar>
              <w:top w:w="0" w:type="dxa"/>
              <w:left w:w="70" w:type="dxa"/>
              <w:bottom w:w="0" w:type="dxa"/>
              <w:right w:w="70" w:type="dxa"/>
            </w:tcMar>
            <w:vAlign w:val="center"/>
          </w:tcPr>
          <w:p w14:paraId="776E49E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D168606"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420834C" w14:textId="77777777" w:rsidR="00B10AE7" w:rsidRPr="00C43A31" w:rsidRDefault="00B10AE7" w:rsidP="00727425">
            <w:pPr>
              <w:jc w:val="center"/>
              <w:rPr>
                <w:rFonts w:ascii="Avenir Next LT Pro" w:hAnsi="Avenir Next LT Pro" w:cs="Calibri"/>
                <w:color w:val="303030"/>
                <w:sz w:val="20"/>
                <w:szCs w:val="20"/>
              </w:rPr>
            </w:pPr>
            <w:commentRangeStart w:id="298"/>
            <w:r w:rsidRPr="00790225">
              <w:rPr>
                <w:rFonts w:ascii="Avenir Next LT Pro" w:hAnsi="Avenir Next LT Pro" w:cs="Calibri"/>
                <w:color w:val="303030"/>
                <w:sz w:val="20"/>
                <w:szCs w:val="20"/>
              </w:rPr>
              <w:t>{las_mediciones_de_ruido_intradomiciliario_se_lleva_1}</w:t>
            </w:r>
            <w:commentRangeEnd w:id="298"/>
            <w:r w:rsidRPr="00790225">
              <w:rPr>
                <w:rStyle w:val="Refdecomentario"/>
                <w:rFonts w:ascii="Tahoma" w:hAnsi="Tahoma"/>
                <w:szCs w:val="20"/>
                <w:lang w:val="es-MX" w:eastAsia="es-MX"/>
              </w:rPr>
            </w:r>
          </w:p>
        </w:tc>
        <w:tc>
          <w:tcPr>
            <w:tcW w:w="855" w:type="pct"/>
            <w:vAlign w:val="center"/>
          </w:tcPr>
          <w:p w14:paraId="2E59E2C3"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77094FB" w14:textId="77777777" w:rsidTr="00727425">
        <w:trPr>
          <w:trHeight w:val="174"/>
          <w:jc w:val="center"/>
        </w:trPr>
        <w:tc>
          <w:tcPr>
            <w:tcW w:w="1800" w:type="pct"/>
            <w:tcMar>
              <w:top w:w="0" w:type="dxa"/>
              <w:left w:w="70" w:type="dxa"/>
              <w:bottom w:w="0" w:type="dxa"/>
              <w:right w:w="70" w:type="dxa"/>
            </w:tcMar>
            <w:vAlign w:val="center"/>
          </w:tcPr>
          <w:p w14:paraId="138B4349"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60A11093"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1E05B51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r w:rsidRPr="00790225">
              <w:rPr>
                <w:rFonts w:ascii="Avenir Next LT Pro" w:hAnsi="Avenir Next LT Pro" w:cs="Calibri"/>
                <w:color w:val="303030"/>
                <w:sz w:val="20"/>
                <w:szCs w:val="20"/>
              </w:rPr>
              <w:t>{serambiente_s_a_s_es_una_empresa_acreditada_por_el_1}</w:t>
            </w:r>
          </w:p>
        </w:tc>
        <w:tc>
          <w:tcPr>
            <w:tcW w:w="855" w:type="pct"/>
            <w:vAlign w:val="center"/>
          </w:tcPr>
          <w:p w14:paraId="5C000299"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3394C93" w14:textId="77777777" w:rsidTr="00727425">
        <w:trPr>
          <w:trHeight w:val="41"/>
          <w:jc w:val="center"/>
        </w:trPr>
        <w:tc>
          <w:tcPr>
            <w:tcW w:w="1800" w:type="pct"/>
            <w:vMerge w:val="restart"/>
            <w:vAlign w:val="center"/>
            <w:hideMark/>
          </w:tcPr>
          <w:p w14:paraId="05101C28"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5614DC2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94DE7A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Plan_monitoreo</w:t>
            </w:r>
          </w:p>
        </w:tc>
        <w:tc>
          <w:tcPr>
            <w:tcW w:w="855" w:type="pct"/>
            <w:vAlign w:val="center"/>
          </w:tcPr>
          <w:p w14:paraId="3CBBFF2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381BA2D0" w14:textId="77777777" w:rsidTr="00727425">
        <w:trPr>
          <w:trHeight w:val="41"/>
          <w:jc w:val="center"/>
        </w:trPr>
        <w:tc>
          <w:tcPr>
            <w:tcW w:w="1800" w:type="pct"/>
            <w:vMerge/>
            <w:vAlign w:val="center"/>
          </w:tcPr>
          <w:p w14:paraId="183B541C"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7166C3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2419294"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Planilla_campo</w:t>
            </w:r>
          </w:p>
        </w:tc>
        <w:tc>
          <w:tcPr>
            <w:tcW w:w="855" w:type="pct"/>
            <w:vAlign w:val="center"/>
          </w:tcPr>
          <w:p w14:paraId="58A11E7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BA0DDB" w14:textId="77777777" w:rsidTr="00727425">
        <w:trPr>
          <w:trHeight w:val="41"/>
          <w:jc w:val="center"/>
        </w:trPr>
        <w:tc>
          <w:tcPr>
            <w:tcW w:w="1800" w:type="pct"/>
            <w:vAlign w:val="center"/>
          </w:tcPr>
          <w:p w14:paraId="1741D3A4"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p>
        </w:tc>
        <w:tc>
          <w:tcPr>
            <w:tcW w:w="1133" w:type="pct"/>
            <w:vMerge/>
            <w:tcMar>
              <w:top w:w="0" w:type="dxa"/>
              <w:left w:w="70" w:type="dxa"/>
              <w:bottom w:w="0" w:type="dxa"/>
              <w:right w:w="70" w:type="dxa"/>
            </w:tcMar>
            <w:vAlign w:val="center"/>
          </w:tcPr>
          <w:p w14:paraId="5360F865"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A260EE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cálculo_OT </w:t>
            </w:r>
            <w:r w:rsidRPr="00790225">
              <w:rPr>
                <w:rFonts w:ascii="Avenir Next LT Pro" w:eastAsiaTheme="minorHAnsi" w:hAnsi="Avenir Next LT Pro" w:cs="Calibri"/>
                <w:color w:val="303030"/>
                <w:sz w:val="20"/>
                <w:szCs w:val="20"/>
              </w:rPr>
              <w:t>{hoja_de_calculo_ot_1}</w:t>
            </w:r>
          </w:p>
        </w:tc>
        <w:tc>
          <w:tcPr>
            <w:tcW w:w="855" w:type="pct"/>
            <w:vAlign w:val="center"/>
          </w:tcPr>
          <w:p w14:paraId="3116E0C7" w14:textId="77777777" w:rsidR="00B10AE7" w:rsidRPr="00C43A31" w:rsidRDefault="00B10AE7" w:rsidP="00727425">
            <w:pPr>
              <w:jc w:val="center"/>
              <w:rPr>
                <w:rFonts w:ascii="Avenir Next LT Pro" w:hAnsi="Avenir Next LT Pro" w:cs="Calibri"/>
                <w:color w:val="303030"/>
                <w:sz w:val="20"/>
                <w:szCs w:val="20"/>
              </w:rPr>
            </w:pPr>
          </w:p>
        </w:tc>
      </w:tr>
    </w:tbl>
    <w:p w14:paraId="25ECC5BF" w14:textId="13E207FA" w:rsidR="00B01E82" w:rsidRPr="00686E9B" w:rsidRDefault="002A64B2" w:rsidP="00A97CBD">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{var_33}</w:t>
      </w:r>
      <w:r w:rsidR="00B10AE7">
        <w:rPr>
          <w:rFonts w:ascii="Avenir Next LT Pro" w:hAnsi="Avenir Next LT Pro"/>
          <w:i/>
          <w:color w:val="303030"/>
          <w:sz w:val="20"/>
        </w:rPr>
      </w:r>
      <w:r w:rsidR="00334197" w:rsidRPr="00686E9B">
        <w:rPr>
          <w:rFonts w:ascii="Avenir Next LT Pro" w:hAnsi="Avenir Next LT Pro"/>
          <w:i/>
          <w:color w:val="303030"/>
          <w:sz w:val="20"/>
        </w:rPr>
      </w:r>
    </w:p>
    <w:p w14:paraId="5E5EF577" w14:textId="00F0A42F" w:rsidR="00EC678F" w:rsidRPr="00686E9B" w:rsidRDefault="00EC678F" w:rsidP="00B01E82">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{var_4}</w:t>
      </w:r>
    </w:p>
    <w:p w14:paraId="061946EF" w14:textId="5EB6712F" w:rsidR="00D47DC8" w:rsidRPr="003C0895" w:rsidRDefault="004D7D09" w:rsidP="004D7D09">
      <w:pPr>
        <w:pStyle w:val="Ttulo1"/>
        <w:jc w:val="left"/>
        <w:rPr>
          <w:rFonts w:ascii="Avenir Next LT Pro" w:hAnsi="Avenir Next LT Pro"/>
          <w:color w:val="303030"/>
          <w:sz w:val="40"/>
          <w:szCs w:val="40"/>
        </w:rPr>
      </w:pPr>
      <w:bookmarkStart w:id="299" w:name="_Toc211423097"/>
      <w:bookmarkStart w:id="300" w:name="_Toc215310889"/>
      <w:r w:rsidRPr="009357A2">
        <w:rPr>
          <w:rFonts w:ascii="Avenir Next LT Pro" w:hAnsi="Avenir Next LT Pro"/>
          <w:color w:val="303030"/>
          <w:sz w:val="40"/>
          <w:szCs w:val="40"/>
        </w:rPr>
        <w:lastRenderedPageBreak/>
        <w:t>11. </w:t>
      </w:r>
      <w:bookmarkStart w:id="301" w:name="_Toc139449157"/>
      <w:bookmarkStart w:id="302" w:name="_Toc143861496"/>
      <w:r w:rsidR="00D47DC8" w:rsidRPr="009357A2">
        <w:rPr>
          <w:rFonts w:ascii="Avenir Next LT Pro" w:hAnsi="Avenir Next LT Pro"/>
          <w:color w:val="303030"/>
          <w:sz w:val="40"/>
          <w:szCs w:val="40"/>
        </w:rPr>
        <w:t>HIST</w:t>
      </w:r>
      <w:r w:rsidR="00F752BE" w:rsidRPr="009357A2">
        <w:rPr>
          <w:rFonts w:ascii="Avenir Next LT Pro" w:hAnsi="Avenir Next LT Pro"/>
          <w:color w:val="303030"/>
          <w:sz w:val="40"/>
          <w:szCs w:val="40"/>
        </w:rPr>
        <w:t>ORIAL</w:t>
      </w:r>
      <w:r w:rsidR="00F752BE">
        <w:rPr>
          <w:rFonts w:ascii="Avenir Next LT Pro" w:hAnsi="Avenir Next LT Pro"/>
          <w:color w:val="303030"/>
          <w:sz w:val="40"/>
          <w:szCs w:val="40"/>
        </w:rPr>
        <w:t> </w:t>
      </w:r>
      <w:r w:rsidR="00D47DC8" w:rsidRPr="003C0895">
        <w:rPr>
          <w:rFonts w:ascii="Avenir Next LT Pro" w:hAnsi="Avenir Next LT Pro"/>
          <w:color w:val="303030"/>
          <w:sz w:val="40"/>
          <w:szCs w:val="40"/>
        </w:rPr>
        <w:t>DE CAMBIOS</w:t>
      </w:r>
      <w:bookmarkEnd w:id="299"/>
      <w:bookmarkEnd w:id="300"/>
      <w:bookmarkEnd w:id="301"/>
      <w:bookmarkEnd w:id="302"/>
    </w:p>
    <w:p w14:paraId="12C302DD" w14:textId="77777777" w:rsidR="00D47DC8" w:rsidRPr="003C0895" w:rsidRDefault="00D47DC8" w:rsidP="00D47DC8">
      <w:pPr>
        <w:pStyle w:val="Sinespaciado"/>
        <w:jc w:val="center"/>
        <w:rPr>
          <w:rFonts w:ascii="Avenir Next LT Pro" w:hAnsi="Avenir Next LT Pro"/>
          <w:i/>
          <w:color w:val="303030"/>
          <w:sz w:val="20"/>
          <w:szCs w:val="20"/>
        </w:rPr>
      </w:pPr>
    </w:p>
    <w:p w14:paraId="5E518910" w14:textId="374BA99F" w:rsidR="00D47DC8" w:rsidRPr="003C0895" w:rsidRDefault="00D47DC8" w:rsidP="00D47DC8">
      <w:pPr>
        <w:pStyle w:val="Descripcin"/>
        <w:keepNext/>
        <w:spacing w:after="0"/>
        <w:jc w:val="center"/>
        <w:rPr>
          <w:rFonts w:ascii="Avenir Next LT Pro" w:hAnsi="Avenir Next LT Pro" w:cs="Calibri"/>
          <w:i/>
          <w:color w:val="303030"/>
          <w:lang w:val="es-CO"/>
        </w:rPr>
      </w:pPr>
      <w:bookmarkStart w:id="303" w:name="_Toc139449135"/>
      <w:bookmarkStart w:id="304" w:name="_Toc143861507"/>
      <w:bookmarkStart w:id="305" w:name="_Toc209532350"/>
      <w:r w:rsidRPr="003C0895">
        <w:rPr>
          <w:rFonts w:ascii="Avenir Next LT Pro" w:hAnsi="Avenir Next LT Pro"/>
          <w:color w:val="303030"/>
          <w:lang w:val="es-CO"/>
        </w:rPr>
        <w:t>Tabla </w:t>
      </w:r>
      <w:r w:rsidRPr="003C0895">
        <w:rPr>
          <w:rFonts w:ascii="Avenir Next LT Pro" w:hAnsi="Avenir Next LT Pro"/>
          <w:color w:val="303030"/>
          <w:lang w:val="es-CO"/>
        </w:rPr>
        <w:fldChar w:fldCharType="begin"/>
      </w:r>
      <w:r w:rsidRPr="003C0895">
        <w:rPr>
          <w:rFonts w:ascii="Avenir Next LT Pro" w:hAnsi="Avenir Next LT Pro"/>
          <w:color w:val="303030"/>
          <w:lang w:val="es-CO"/>
        </w:rPr>
        <w:instrText xml:space="preserve"> SEQ Tabla \* ARABIC </w:instrText>
      </w:r>
      <w:r w:rsidRPr="003C0895">
        <w:rPr>
          <w:rFonts w:ascii="Avenir Next LT Pro" w:hAnsi="Avenir Next LT Pro"/>
          <w:color w:val="303030"/>
          <w:lang w:val="es-CO"/>
        </w:rPr>
        <w:fldChar w:fldCharType="separate"/>
      </w:r>
      <w:r w:rsidR="002F4BBB" w:rsidRPr="003C0895">
        <w:rPr>
          <w:rFonts w:ascii="Avenir Next LT Pro" w:hAnsi="Avenir Next LT Pro"/>
          <w:noProof/>
          <w:color w:val="303030"/>
          <w:lang w:val="es-CO"/>
        </w:rPr>
        <w:t>23</w:t>
      </w:r>
      <w:r w:rsidRPr="003C0895">
        <w:rPr>
          <w:rFonts w:ascii="Avenir Next LT Pro" w:hAnsi="Avenir Next LT Pro"/>
          <w:color w:val="303030"/>
          <w:lang w:val="es-CO"/>
        </w:rPr>
        <w:fldChar w:fldCharType="end"/>
      </w:r>
      <w:r w:rsidRPr="003C0895">
        <w:rPr>
          <w:rFonts w:ascii="Avenir Next LT Pro" w:hAnsi="Avenir Next LT Pro"/>
          <w:color w:val="303030"/>
          <w:lang w:val="es-CO"/>
        </w:rPr>
        <w:t>. </w:t>
      </w:r>
      <w:r w:rsidRPr="003C0895">
        <w:rPr>
          <w:rFonts w:ascii="Avenir Next LT Pro" w:hAnsi="Avenir Next LT Pro" w:cs="Calibri"/>
          <w:color w:val="303030"/>
          <w:lang w:val="es-CO"/>
        </w:rPr>
        <w:t>Hist</w:t>
      </w:r>
      <w:r w:rsidR="00F752BE">
        <w:rPr>
          <w:rFonts w:ascii="Avenir Next LT Pro" w:hAnsi="Avenir Next LT Pro" w:cs="Calibri"/>
          <w:color w:val="303030"/>
          <w:lang w:val="es-CO"/>
        </w:rPr>
        <w:t>orial </w:t>
      </w:r>
      <w:r w:rsidRPr="003C0895">
        <w:rPr>
          <w:rFonts w:ascii="Avenir Next LT Pro" w:hAnsi="Avenir Next LT Pro" w:cs="Calibri"/>
          <w:color w:val="303030"/>
          <w:lang w:val="es-CO"/>
        </w:rPr>
        <w:t>de cambios.</w:t>
      </w:r>
      <w:bookmarkEnd w:id="303"/>
      <w:bookmarkEnd w:id="304"/>
      <w:bookmarkEnd w:id="30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A3B13" w:rsidRPr="000118B6" w14:paraId="40EE9055" w14:textId="77777777" w:rsidTr="00DF3FCF">
        <w:trPr>
          <w:trHeight w:val="20"/>
        </w:trPr>
        <w:tc>
          <w:tcPr>
            <w:tcW w:w="522" w:type="pct"/>
            <w:vAlign w:val="center"/>
            <w:hideMark/>
          </w:tcPr>
          <w:p w14:paraId="7FBACDE1" w14:textId="77777777" w:rsidR="00BA3B13" w:rsidRPr="000118B6" w:rsidRDefault="00BA3B13" w:rsidP="00DF3FCF">
            <w:pPr>
              <w:jc w:val="center"/>
              <w:rPr>
                <w:rFonts w:ascii="Avenir Next LT Pro" w:hAnsi="Avenir Next LT Pro"/>
                <w:b/>
                <w:bCs/>
                <w:color w:val="FFFFFF"/>
                <w:sz w:val="20"/>
                <w:szCs w:val="20"/>
              </w:rPr>
            </w:pPr>
            <w:bookmarkStart w:id="306" w:name="_Hlk209170707"/>
            <w:r w:rsidRPr="000118B6">
              <w:rPr>
                <w:rFonts w:ascii="Avenir Next LT Pro" w:hAnsi="Avenir Next LT Pro"/>
                <w:b/>
                <w:bCs/>
                <w:color w:val="FFFFFF"/>
                <w:sz w:val="20"/>
                <w:szCs w:val="20"/>
              </w:rPr>
              <w:t>Versión</w:t>
            </w:r>
          </w:p>
        </w:tc>
        <w:tc>
          <w:tcPr>
            <w:tcW w:w="1253" w:type="pct"/>
            <w:vAlign w:val="center"/>
            <w:hideMark/>
          </w:tcPr>
          <w:p w14:paraId="3C7938BC"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118251DA" w14:textId="77777777" w:rsidR="00BA3B13"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4F8ACB9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1AB1774A" w14:textId="77777777" w:rsidR="00BA3B13" w:rsidRDefault="00BA3B13" w:rsidP="00DF3FCF">
            <w:pPr>
              <w:jc w:val="center"/>
              <w:rPr>
                <w:rFonts w:ascii="Avenir Next LT Pro" w:hAnsi="Avenir Next LT Pro"/>
                <w:b/>
                <w:bCs/>
                <w:color w:val="FFFFFF"/>
                <w:sz w:val="20"/>
                <w:szCs w:val="20"/>
              </w:rPr>
            </w:pPr>
            <w:commentRangeStart w:id="307"/>
            <w:r w:rsidRPr="000118B6">
              <w:rPr>
                <w:rFonts w:ascii="Avenir Next LT Pro" w:hAnsi="Avenir Next LT Pro"/>
                <w:b/>
                <w:bCs/>
                <w:color w:val="FFFFFF"/>
                <w:sz w:val="20"/>
                <w:szCs w:val="20"/>
              </w:rPr>
              <w:t>Elaborado</w:t>
            </w:r>
            <w:commentRangeEnd w:id="307"/>
            <w:r>
              <w:rPr>
                <w:rStyle w:val="Refdecomentario"/>
                <w:rFonts w:ascii="Tahoma" w:hAnsi="Tahoma"/>
                <w:szCs w:val="20"/>
                <w:lang w:val="es-MX" w:eastAsia="es-MX"/>
              </w:rPr>
              <w:commentReference w:id="307"/>
            </w:r>
          </w:p>
          <w:p w14:paraId="253A090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3E7945C2"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4D75F2C0"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A3B13" w:rsidRPr="000118B6" w14:paraId="27F9DAF3" w14:textId="77777777" w:rsidTr="00DF3FCF">
        <w:trPr>
          <w:trHeight w:val="20"/>
        </w:trPr>
        <w:tc>
          <w:tcPr>
            <w:tcW w:w="522" w:type="pct"/>
            <w:vMerge w:val="restart"/>
            <w:vAlign w:val="center"/>
            <w:hideMark/>
          </w:tcPr>
          <w:p w14:paraId="1B23EBE4" w14:textId="77777777" w:rsidR="00BA3B13" w:rsidRPr="000118B6" w:rsidRDefault="00BA3B13"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4C1D4997" w14:textId="77777777" w:rsidR="00BA3B13" w:rsidRPr="00AC2A8D" w:rsidRDefault="00BA3B13"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1A9D15CD"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175A1B3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6D1BF6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A7B5E4"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A3B13" w:rsidRPr="000118B6" w14:paraId="3350FF98" w14:textId="77777777" w:rsidTr="00DF3FCF">
        <w:trPr>
          <w:trHeight w:val="20"/>
        </w:trPr>
        <w:tc>
          <w:tcPr>
            <w:tcW w:w="522" w:type="pct"/>
            <w:vMerge/>
            <w:vAlign w:val="center"/>
          </w:tcPr>
          <w:p w14:paraId="37515E11" w14:textId="77777777" w:rsidR="00BA3B13" w:rsidRPr="000118B6" w:rsidRDefault="00BA3B13" w:rsidP="00DF3FCF">
            <w:pPr>
              <w:jc w:val="center"/>
              <w:rPr>
                <w:rFonts w:ascii="Avenir Next LT Pro" w:hAnsi="Avenir Next LT Pro"/>
                <w:color w:val="484848"/>
                <w:sz w:val="20"/>
                <w:szCs w:val="20"/>
              </w:rPr>
            </w:pPr>
          </w:p>
        </w:tc>
        <w:tc>
          <w:tcPr>
            <w:tcW w:w="1253" w:type="pct"/>
            <w:vMerge/>
            <w:vAlign w:val="center"/>
          </w:tcPr>
          <w:p w14:paraId="47927815" w14:textId="77777777" w:rsidR="00BA3B13" w:rsidRDefault="00BA3B13" w:rsidP="00DF3FCF">
            <w:pPr>
              <w:jc w:val="center"/>
              <w:rPr>
                <w:rFonts w:ascii="Avenir Next LT Pro" w:hAnsi="Avenir Next LT Pro"/>
                <w:color w:val="484848"/>
                <w:sz w:val="20"/>
                <w:szCs w:val="20"/>
              </w:rPr>
            </w:pPr>
          </w:p>
        </w:tc>
        <w:tc>
          <w:tcPr>
            <w:tcW w:w="853" w:type="pct"/>
            <w:vMerge/>
            <w:vAlign w:val="center"/>
          </w:tcPr>
          <w:p w14:paraId="5915A986" w14:textId="77777777" w:rsidR="00BA3B13" w:rsidRDefault="00BA3B13" w:rsidP="00DF3FCF">
            <w:pPr>
              <w:jc w:val="center"/>
              <w:rPr>
                <w:rFonts w:ascii="Avenir Next LT Pro" w:hAnsi="Avenir Next LT Pro"/>
                <w:color w:val="484848"/>
                <w:sz w:val="20"/>
                <w:szCs w:val="20"/>
              </w:rPr>
            </w:pPr>
          </w:p>
        </w:tc>
        <w:tc>
          <w:tcPr>
            <w:tcW w:w="928" w:type="pct"/>
            <w:vAlign w:val="center"/>
          </w:tcPr>
          <w:p w14:paraId="2F156919"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636DC1BE"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04AE71D1"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A3B13" w:rsidRPr="000118B6" w14:paraId="19E13831" w14:textId="77777777" w:rsidTr="00DF3FCF">
        <w:trPr>
          <w:trHeight w:val="20"/>
        </w:trPr>
        <w:tc>
          <w:tcPr>
            <w:tcW w:w="5000" w:type="pct"/>
            <w:gridSpan w:val="6"/>
            <w:vAlign w:val="center"/>
            <w:hideMark/>
          </w:tcPr>
          <w:p w14:paraId="456A4B8D"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A3B13" w:rsidRPr="000118B6" w14:paraId="4C989C2B" w14:textId="77777777" w:rsidTr="00DF3FCF">
        <w:trPr>
          <w:trHeight w:val="20"/>
        </w:trPr>
        <w:tc>
          <w:tcPr>
            <w:tcW w:w="5000" w:type="pct"/>
            <w:gridSpan w:val="6"/>
            <w:vAlign w:val="center"/>
            <w:hideMark/>
          </w:tcPr>
          <w:p w14:paraId="70356CB7" w14:textId="77777777" w:rsidR="00BA3B13" w:rsidRPr="000118B6" w:rsidRDefault="00BA3B13" w:rsidP="00DF3FCF">
            <w:pPr>
              <w:jc w:val="center"/>
              <w:rPr>
                <w:rFonts w:ascii="Avenir Next LT Pro" w:hAnsi="Avenir Next LT Pro"/>
                <w:color w:val="484848"/>
                <w:sz w:val="20"/>
                <w:szCs w:val="20"/>
              </w:rPr>
            </w:pPr>
            <w:commentRangeStart w:id="308"/>
            <w:r w:rsidRPr="000118B6">
              <w:rPr>
                <w:rFonts w:ascii="Avenir Next LT Pro" w:hAnsi="Avenir Next LT Pro"/>
                <w:color w:val="484848"/>
                <w:sz w:val="20"/>
                <w:szCs w:val="20"/>
              </w:rPr>
              <w:t>Versión</w:t>
            </w:r>
            <w:commentRangeEnd w:id="308"/>
            <w:r>
              <w:rPr>
                <w:rStyle w:val="Refdecomentario"/>
                <w:rFonts w:ascii="Tahoma" w:hAnsi="Tahoma"/>
                <w:szCs w:val="20"/>
                <w:lang w:val="es-MX" w:eastAsia="es-MX"/>
              </w:rPr>
              <w:commentReference w:id="308"/>
            </w:r>
            <w:r w:rsidRPr="000118B6">
              <w:rPr>
                <w:rFonts w:ascii="Avenir Next LT Pro" w:hAnsi="Avenir Next LT Pro"/>
                <w:color w:val="484848"/>
                <w:sz w:val="20"/>
                <w:szCs w:val="20"/>
              </w:rPr>
              <w:t> inicial</w:t>
            </w:r>
          </w:p>
        </w:tc>
      </w:tr>
      <w:tr w:rsidR="00BA3B13" w:rsidRPr="00AC2A8D" w14:paraId="599D9A52" w14:textId="77777777" w:rsidTr="00DF3FCF">
        <w:trPr>
          <w:trHeight w:val="20"/>
        </w:trPr>
        <w:tc>
          <w:tcPr>
            <w:tcW w:w="522" w:type="pct"/>
            <w:vAlign w:val="center"/>
            <w:hideMark/>
          </w:tcPr>
          <w:p w14:paraId="15AC08D9"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03DC1D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2E65ED28"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1747EFF3"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DCCFDA4"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C2B57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25CA369B"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A3B13" w:rsidRPr="00AC2A8D" w14:paraId="4960B70D" w14:textId="77777777" w:rsidTr="00DF3FCF">
        <w:trPr>
          <w:trHeight w:val="20"/>
        </w:trPr>
        <w:tc>
          <w:tcPr>
            <w:tcW w:w="522" w:type="pct"/>
            <w:vMerge w:val="restart"/>
            <w:vAlign w:val="center"/>
            <w:hideMark/>
          </w:tcPr>
          <w:p w14:paraId="0E36169B"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C0DF17A" w14:textId="77777777" w:rsidR="00BA3B13" w:rsidRPr="00AC2A8D" w:rsidRDefault="00BA3B13"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4DF5C5DD"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68B48261"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FFAADEF"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EEF9CD6"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A3B13" w:rsidRPr="00AC2A8D" w14:paraId="75F2EB5B" w14:textId="77777777" w:rsidTr="00DF3FCF">
        <w:trPr>
          <w:trHeight w:val="20"/>
        </w:trPr>
        <w:tc>
          <w:tcPr>
            <w:tcW w:w="522" w:type="pct"/>
            <w:vMerge/>
            <w:vAlign w:val="center"/>
          </w:tcPr>
          <w:p w14:paraId="1E5B4A90" w14:textId="77777777" w:rsidR="00BA3B13" w:rsidRPr="00AC2A8D" w:rsidRDefault="00BA3B13" w:rsidP="00DF3FCF">
            <w:pPr>
              <w:jc w:val="center"/>
              <w:rPr>
                <w:rFonts w:ascii="Avenir Next LT Pro" w:hAnsi="Avenir Next LT Pro"/>
                <w:color w:val="484848"/>
                <w:sz w:val="20"/>
                <w:szCs w:val="20"/>
              </w:rPr>
            </w:pPr>
          </w:p>
        </w:tc>
        <w:tc>
          <w:tcPr>
            <w:tcW w:w="1253" w:type="pct"/>
            <w:vMerge/>
            <w:vAlign w:val="center"/>
          </w:tcPr>
          <w:p w14:paraId="2F482BD0" w14:textId="77777777" w:rsidR="00BA3B13" w:rsidRPr="00AC2A8D" w:rsidRDefault="00BA3B13" w:rsidP="00DF3FCF">
            <w:pPr>
              <w:jc w:val="center"/>
              <w:rPr>
                <w:rFonts w:ascii="Avenir Next LT Pro" w:hAnsi="Avenir Next LT Pro"/>
                <w:color w:val="484848"/>
                <w:sz w:val="20"/>
                <w:szCs w:val="20"/>
              </w:rPr>
            </w:pPr>
          </w:p>
        </w:tc>
        <w:tc>
          <w:tcPr>
            <w:tcW w:w="853" w:type="pct"/>
            <w:vMerge/>
            <w:vAlign w:val="center"/>
          </w:tcPr>
          <w:p w14:paraId="7EC5988F" w14:textId="77777777" w:rsidR="00BA3B13" w:rsidRPr="00AC2A8D" w:rsidRDefault="00BA3B13" w:rsidP="00DF3FCF">
            <w:pPr>
              <w:jc w:val="center"/>
              <w:rPr>
                <w:rFonts w:ascii="Avenir Next LT Pro" w:hAnsi="Avenir Next LT Pro"/>
                <w:color w:val="484848"/>
                <w:sz w:val="20"/>
                <w:szCs w:val="20"/>
              </w:rPr>
            </w:pPr>
          </w:p>
        </w:tc>
        <w:tc>
          <w:tcPr>
            <w:tcW w:w="928" w:type="pct"/>
            <w:vAlign w:val="center"/>
          </w:tcPr>
          <w:p w14:paraId="7D7AA98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65C6520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44569A7"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A3B13" w:rsidRPr="00AC2A8D" w14:paraId="2CB47E2E" w14:textId="77777777" w:rsidTr="00DF3FCF">
        <w:trPr>
          <w:trHeight w:val="20"/>
        </w:trPr>
        <w:tc>
          <w:tcPr>
            <w:tcW w:w="5000" w:type="pct"/>
            <w:gridSpan w:val="6"/>
            <w:vAlign w:val="center"/>
            <w:hideMark/>
          </w:tcPr>
          <w:p w14:paraId="033BEB0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A3B13" w:rsidRPr="00AC2A8D" w14:paraId="393400F2" w14:textId="77777777" w:rsidTr="00DF3FCF">
        <w:trPr>
          <w:trHeight w:val="20"/>
        </w:trPr>
        <w:tc>
          <w:tcPr>
            <w:tcW w:w="5000" w:type="pct"/>
            <w:gridSpan w:val="6"/>
            <w:vAlign w:val="center"/>
            <w:hideMark/>
          </w:tcPr>
          <w:p w14:paraId="23597040"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06"/>
    <w:p w14:paraId="3B080EA4" w14:textId="2D739898" w:rsidR="00A57E3D" w:rsidRPr="003C0895" w:rsidRDefault="002A64B2" w:rsidP="00A57E3D">
      <w:pPr>
        <w:pStyle w:val="Textoindependiente"/>
        <w:spacing w:line="360" w:lineRule="auto"/>
        <w:rPr>
          <w:rFonts w:ascii="Avenir Next LT Pro" w:hAnsi="Avenir Next LT Pro"/>
          <w:i/>
          <w:color w:val="303030"/>
          <w:sz w:val="20"/>
        </w:rPr>
      </w:pPr>
      <w:r w:rsidRPr="003C0895">
        <w:rPr>
          <w:rFonts w:ascii="Avenir Next LT Pro" w:hAnsi="Avenir Next LT Pro"/>
          <w:i/>
          <w:color w:val="303030"/>
          <w:sz w:val="20"/>
        </w:rPr>
        <w:t>Fuente: ALS ENVIRONMENTAL S.A.S.</w:t>
      </w:r>
      <w:r w:rsidRPr="00CA5D1D">
        <w:rPr>
          <w:rFonts w:ascii="Avenir Next LT Pro" w:hAnsi="Avenir Next LT Pro"/>
          <w:i/>
          <w:color w:val="303030"/>
          <w:sz w:val="20"/>
        </w:rPr>
        <w:t>{fuente_serambiente_s_a_s_2}</w:t>
      </w:r>
      <w:r w:rsidR="003C0895" w:rsidRPr="00CA5D1D">
        <w:rPr>
          <w:rFonts w:ascii="Avenir Next LT Pro" w:hAnsi="Avenir Next LT Pro"/>
          <w:i/>
          <w:color w:val="303030"/>
          <w:sz w:val="20"/>
        </w:rPr>
      </w:r>
      <w:r w:rsidR="00CA5D1D" w:rsidRPr="00CA5D1D">
        <w:rPr>
          <w:rFonts w:ascii="Avenir Next LT Pro" w:hAnsi="Avenir Next LT Pro"/>
          <w:i/>
          <w:color w:val="303030"/>
          <w:sz w:val="20"/>
        </w:rPr>
      </w:r>
      <w:r w:rsidR="00A57E3D" w:rsidRPr="00CA5D1D">
        <w:rPr>
          <w:rFonts w:ascii="Avenir Next LT Pro" w:hAnsi="Avenir Next LT Pro"/>
          <w:i/>
          <w:color w:val="303030"/>
          <w:sz w:val="20"/>
        </w:rPr>
      </w:r>
    </w:p>
    <w:p w14:paraId="5758D612" w14:textId="3DDDB444" w:rsidR="00D47DC8" w:rsidRPr="003C0895" w:rsidRDefault="00D47DC8" w:rsidP="000165F7">
      <w:pPr>
        <w:rPr>
          <w:rFonts w:ascii="Avenir Next LT Pro" w:hAnsi="Avenir Next LT Pro" w:cstheme="minorHAnsi"/>
          <w:color w:val="303030"/>
        </w:rPr>
      </w:pPr>
    </w:p>
    <w:p w14:paraId="4588CCA4"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commentRangeStart w:id="309"/>
      <w:commentRangeStart w:id="310"/>
      <w:commentRangeStart w:id="311"/>
    </w:p>
    <w:p w14:paraId="2C1F84EC"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bookmarkStart w:id="312" w:name="_Hlk209170783"/>
      <w:r w:rsidRPr="006A60EB">
        <w:rPr>
          <w:rFonts w:ascii="Avenir Next LT Pro" w:hAnsi="Avenir Next LT Pro"/>
          <w:i/>
          <w:iCs/>
          <w:sz w:val="20"/>
          <w:szCs w:val="20"/>
        </w:rPr>
        <w:t>{var_57}</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309"/>
      <w:r>
        <w:rPr>
          <w:rStyle w:val="Refdecomentario"/>
          <w:rFonts w:ascii="Tahoma" w:hAnsi="Tahoma"/>
          <w:szCs w:val="20"/>
          <w:lang w:val="es-MX" w:eastAsia="es-MX"/>
        </w:rPr>
        <w:commentReference w:id="309"/>
      </w:r>
      <w:commentRangeEnd w:id="310"/>
      <w:r>
        <w:rPr>
          <w:rStyle w:val="Refdecomentario"/>
          <w:rFonts w:ascii="Tahoma" w:hAnsi="Tahoma"/>
          <w:szCs w:val="20"/>
          <w:lang w:val="es-MX" w:eastAsia="es-MX"/>
        </w:rPr>
        <w:commentReference w:id="310"/>
      </w:r>
      <w:commentRangeEnd w:id="311"/>
      <w:r>
        <w:rPr>
          <w:rStyle w:val="Refdecomentario"/>
          <w:rFonts w:ascii="Tahoma" w:hAnsi="Tahoma"/>
          <w:szCs w:val="20"/>
          <w:lang w:val="es-MX" w:eastAsia="es-MX"/>
        </w:rPr>
        <w:commentReference w:id="311"/>
      </w:r>
    </w:p>
    <w:p w14:paraId="503B274D"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p w14:paraId="085F9F73"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bookmarkEnd w:id="312"/>
    <w:p w14:paraId="1A07D9D4" w14:textId="77777777" w:rsidR="00227282" w:rsidRPr="003C0895" w:rsidRDefault="00227282" w:rsidP="000165F7">
      <w:pPr>
        <w:rPr>
          <w:rFonts w:ascii="Avenir Next LT Pro" w:hAnsi="Avenir Next LT Pro" w:cstheme="minorHAnsi"/>
          <w:color w:val="303030"/>
        </w:rPr>
      </w:pPr>
    </w:p>
    <w:p w14:paraId="2D79179F" w14:textId="77777777" w:rsidR="000165F7" w:rsidRPr="003C0895" w:rsidRDefault="000165F7" w:rsidP="000165F7">
      <w:pPr>
        <w:rPr>
          <w:rFonts w:ascii="Avenir Next LT Pro" w:hAnsi="Avenir Next LT Pro" w:cstheme="minorHAnsi"/>
          <w:color w:val="303030"/>
        </w:rPr>
      </w:pPr>
    </w:p>
    <w:p w14:paraId="198C0C5A" w14:textId="77777777" w:rsidR="000165F7" w:rsidRPr="003C0895" w:rsidRDefault="000165F7" w:rsidP="000165F7">
      <w:pPr>
        <w:rPr>
          <w:rFonts w:ascii="Avenir Next LT Pro" w:hAnsi="Avenir Next LT Pro" w:cstheme="minorHAnsi"/>
          <w:color w:val="303030"/>
        </w:rPr>
      </w:pPr>
    </w:p>
    <w:p w14:paraId="5550BE01" w14:textId="77777777" w:rsidR="001D668D" w:rsidRPr="00CA5D1D" w:rsidRDefault="001D668D" w:rsidP="001D668D">
      <w:pPr>
        <w:jc w:val="right"/>
        <w:rPr>
          <w:rFonts w:ascii="Avenir Next LT Pro" w:hAnsi="Avenir Next LT Pro" w:cs="Calibri"/>
          <w:b/>
          <w:i/>
          <w:sz w:val="20"/>
          <w:szCs w:val="20"/>
        </w:rPr>
      </w:pPr>
      <w:bookmarkStart w:id="315" w:name="_Toc412800838"/>
      <w:bookmarkStart w:id="316" w:name="_Toc479192757"/>
      <w:r w:rsidRPr="00CA5D1D">
        <w:rPr>
          <w:rFonts w:ascii="Avenir Next LT Pro" w:hAnsi="Avenir Next LT Pro" w:cs="Calibri"/>
          <w:b/>
          <w:i/>
          <w:sz w:val="20"/>
          <w:szCs w:val="20"/>
        </w:rPr>
        <w:t>(FIN DEL INFORME)</w:t>
      </w:r>
    </w:p>
    <w:bookmarkEnd w:id="315"/>
    <w:bookmarkEnd w:id="316"/>
    <w:p w14:paraId="6F1F6B14" w14:textId="6DCFBB48" w:rsidR="00FE7A6C" w:rsidRPr="00B3592A" w:rsidRDefault="00FE7A6C" w:rsidP="001D668D">
      <w:pPr>
        <w:tabs>
          <w:tab w:val="left" w:pos="5175"/>
        </w:tabs>
        <w:jc w:val="right"/>
        <w:rPr>
          <w:rFonts w:ascii="Avenir Next LT Pro" w:hAnsi="Avenir Next LT Pro" w:cstheme="minorHAnsi"/>
          <w:b/>
          <w:i/>
          <w:color w:val="303030"/>
          <w:sz w:val="22"/>
          <w:szCs w:val="40"/>
        </w:rPr>
      </w:pPr>
    </w:p>
    <w:sectPr w:rsidR="00FE7A6C" w:rsidRPr="00B3592A" w:rsidSect="007E2BD6">
      <w:headerReference w:type="even" r:id="rId15"/>
      <w:headerReference w:type="default" r:id="rId16"/>
      <w:footerReference w:type="even" r:id="rId17"/>
      <w:footerReference w:type="default" r:id="rId18"/>
      <w:headerReference w:type="first" r:id="rId19"/>
      <w:footerReference w:type="first" r:id="rId20"/>
      <w:pgSz w:w="12242" w:h="15842" w:code="1"/>
      <w:pgMar w:top="993" w:right="1701" w:bottom="1276"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21:00Z" w:initials="CB">
    <w:p w14:paraId="4744FF28" w14:textId="77777777" w:rsidR="002A55AF" w:rsidRDefault="002A55AF" w:rsidP="002A55AF">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2:00Z" w:initials="CB">
    <w:p w14:paraId="46B55FE0" w14:textId="77777777" w:rsidR="002A55AF" w:rsidRDefault="002A55AF" w:rsidP="002A55AF">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372BDC88" w14:textId="77777777" w:rsidR="002A55AF" w:rsidRDefault="002A55AF" w:rsidP="002A55AF">
      <w:pPr>
        <w:pStyle w:val="Textocomentario"/>
        <w:jc w:val="left"/>
      </w:pPr>
    </w:p>
    <w:p w14:paraId="1EC10314" w14:textId="77777777" w:rsidR="002A55AF" w:rsidRDefault="002A55AF" w:rsidP="002A55AF">
      <w:pPr>
        <w:pStyle w:val="Textocomentario"/>
        <w:jc w:val="left"/>
      </w:pPr>
      <w:r>
        <w:rPr>
          <w:lang w:val="es-CO"/>
        </w:rPr>
        <w:t>OT XXXX-X-A-XXXX-V01</w:t>
      </w:r>
    </w:p>
  </w:comment>
  <w:comment w:id="2" w:author="Xiomara Quintero" w:date="2025-05-13T15:23:00Z" w:initials="XQ">
    <w:p w14:paraId="637F87CE" w14:textId="3B5092DD" w:rsidR="008B37C2" w:rsidRDefault="008B37C2" w:rsidP="008B37C2">
      <w:pPr>
        <w:pStyle w:val="Textocomentario"/>
        <w:jc w:val="left"/>
      </w:pPr>
      <w:r>
        <w:rPr>
          <w:rStyle w:val="Refdecomentario"/>
        </w:rPr>
        <w:annotationRef/>
      </w:r>
      <w:r>
        <w:t>Esto en caso de que aplique</w:t>
      </w:r>
    </w:p>
  </w:comment>
  <w:comment w:id="3" w:author="Xiomara Quintero" w:date="2025-05-13T15:24:00Z" w:initials="XQ">
    <w:p w14:paraId="21F6933F" w14:textId="77777777" w:rsidR="008B37C2" w:rsidRDefault="008B37C2" w:rsidP="008B37C2">
      <w:pPr>
        <w:pStyle w:val="Textocomentario"/>
        <w:jc w:val="left"/>
      </w:pPr>
      <w:r>
        <w:rPr>
          <w:rStyle w:val="Refdecomentario"/>
        </w:rPr>
        <w:annotationRef/>
      </w:r>
      <w:r>
        <w:t>La metodología se actualiza según el desarrollo del servicio.</w:t>
      </w:r>
    </w:p>
  </w:comment>
  <w:comment w:id="4" w:author="Xiomara Quintero" w:date="2025-05-14T08:58:00Z" w:initials="XQ">
    <w:p w14:paraId="38AB8840" w14:textId="77777777" w:rsidR="00DE588D" w:rsidRDefault="00DE588D" w:rsidP="00DE588D">
      <w:pPr>
        <w:pStyle w:val="Textocomentario"/>
        <w:jc w:val="left"/>
      </w:pPr>
      <w:r>
        <w:rPr>
          <w:rStyle w:val="Refdecomentario"/>
        </w:rPr>
        <w:annotationRef/>
      </w:r>
      <w:r>
        <w:t>Se debe relacionar el lugar donde fue ejecutado el monitoreo. Tener en cuenta que debe ser trazable y coincidir a lo largo del documento.</w:t>
      </w:r>
    </w:p>
  </w:comment>
  <w:comment w:id="8" w:author="Xiomara Quintero" w:date="2025-05-13T15:27:00Z" w:initials="XQ">
    <w:p w14:paraId="627805B7" w14:textId="77777777" w:rsidR="00FF39CB" w:rsidRDefault="00FF39CB" w:rsidP="00FF39CB">
      <w:pPr>
        <w:pStyle w:val="Textocomentario"/>
        <w:jc w:val="left"/>
      </w:pPr>
      <w:r>
        <w:rPr>
          <w:rStyle w:val="Refdecomentario"/>
        </w:rPr>
        <w:annotationRef/>
      </w:r>
      <w:r>
        <w:t>Actualizar tabla de contenido, tablas, figuras, graficas y fotografias.</w:t>
      </w:r>
    </w:p>
  </w:comment>
  <w:comment w:id="9" w:author="Xiomara Quintero" w:date="2025-05-13T15:27:00Z" w:initials="XQ">
    <w:p w14:paraId="157011B5" w14:textId="77777777" w:rsidR="00FF39CB" w:rsidRDefault="00FF39CB" w:rsidP="00FF39CB">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0" w:author="Xiomara Quintero" w:date="2025-05-13T15:28:00Z" w:initials="XQ">
    <w:p w14:paraId="67BF0E5C"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1" w:author="Xiomara Quintero" w:date="2025-05-13T15:29:00Z" w:initials="XQ">
    <w:p w14:paraId="6159795E"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2" w:author="Xiomara Quintero" w:date="2025-05-13T15:29:00Z" w:initials="XQ">
    <w:p w14:paraId="76C35E69"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4" w:author="Xiomara Quintero" w:date="2025-05-13T15:30:00Z" w:initials="XQ">
    <w:p w14:paraId="68AE3CD1"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20" w:author="Xiomara Quintero" w:date="2025-05-13T15:33:00Z" w:initials="XQ">
    <w:p w14:paraId="0CD6A072" w14:textId="77777777" w:rsidR="003D6EBD" w:rsidRDefault="003D6EBD" w:rsidP="003D6EB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1" w:author="Xiomara Quintero" w:date="2025-05-13T15:33:00Z" w:initials="XQ">
    <w:p w14:paraId="6B64B267" w14:textId="77777777" w:rsidR="003D6EBD" w:rsidRDefault="003D6EBD" w:rsidP="003D6EBD">
      <w:pPr>
        <w:pStyle w:val="Textocomentario"/>
        <w:jc w:val="left"/>
      </w:pPr>
      <w:r>
        <w:rPr>
          <w:rStyle w:val="Refdecomentario"/>
        </w:rPr>
        <w:annotationRef/>
      </w:r>
      <w:r>
        <w:t>La información debe tomarse de la OIT o información entregada por el cliente</w:t>
      </w:r>
    </w:p>
  </w:comment>
  <w:comment w:id="24" w:author="Diana Aponte" w:date="2023-08-27T13:30:00Z" w:initials="DA">
    <w:p w14:paraId="0BD8297F" w14:textId="77777777" w:rsidR="004D2363" w:rsidRDefault="004D2363" w:rsidP="004D2363">
      <w:pPr>
        <w:pStyle w:val="Textocomentario"/>
        <w:jc w:val="left"/>
      </w:pPr>
      <w:r>
        <w:rPr>
          <w:rStyle w:val="Refdecomentario"/>
        </w:rPr>
        <w:annotationRef/>
      </w:r>
      <w:r>
        <w:t>Actualizar resolución</w:t>
      </w:r>
    </w:p>
  </w:comment>
  <w:comment w:id="26" w:author="Xiomara Quintero" w:date="2025-05-13T15:35:00Z" w:initials="XQ">
    <w:p w14:paraId="47C37FDB" w14:textId="77777777" w:rsidR="00E95BEC" w:rsidRDefault="00E95BEC" w:rsidP="00E95BEC">
      <w:pPr>
        <w:pStyle w:val="Textocomentario"/>
        <w:jc w:val="left"/>
      </w:pPr>
      <w:r>
        <w:rPr>
          <w:rStyle w:val="Refdecomentario"/>
        </w:rPr>
        <w:annotationRef/>
      </w:r>
      <w:r>
        <w:t>Cantidad de puntos</w:t>
      </w:r>
    </w:p>
  </w:comment>
  <w:comment w:id="27" w:author="Xiomara Quintero" w:date="2025-05-13T15:36:00Z" w:initials="XQ">
    <w:p w14:paraId="2472E528" w14:textId="77777777" w:rsidR="00E95BEC" w:rsidRDefault="00E95BEC" w:rsidP="00E95BEC">
      <w:pPr>
        <w:pStyle w:val="Textocomentario"/>
        <w:jc w:val="left"/>
      </w:pPr>
      <w:r>
        <w:rPr>
          <w:rStyle w:val="Refdecomentario"/>
        </w:rPr>
        <w:annotationRef/>
      </w:r>
      <w:r>
        <w:t>Ubicación del cliente o el proyecto.</w:t>
      </w:r>
    </w:p>
  </w:comment>
  <w:comment w:id="28" w:author="Xiomara Quintero" w:date="2025-05-13T15:37:00Z" w:initials="XQ">
    <w:p w14:paraId="2C8E0517" w14:textId="77777777" w:rsidR="004A592F" w:rsidRDefault="004A592F" w:rsidP="004A592F">
      <w:pPr>
        <w:pStyle w:val="Textocomentario"/>
        <w:jc w:val="left"/>
      </w:pPr>
      <w:r>
        <w:rPr>
          <w:rStyle w:val="Refdecomentario"/>
        </w:rPr>
        <w:annotationRef/>
      </w:r>
      <w:r>
        <w:t>Ajustar según metodología empleada en campo</w:t>
      </w:r>
    </w:p>
  </w:comment>
  <w:comment w:id="36" w:author="Xiomara Quintero" w:date="2025-05-13T15:40:00Z" w:initials="XQ">
    <w:p w14:paraId="23EB3982" w14:textId="77777777" w:rsidR="004378D0" w:rsidRDefault="004378D0" w:rsidP="004378D0">
      <w:pPr>
        <w:pStyle w:val="Textocomentario"/>
        <w:jc w:val="left"/>
      </w:pPr>
      <w:r>
        <w:rPr>
          <w:rStyle w:val="Refdecomentario"/>
        </w:rPr>
        <w:annotationRef/>
      </w:r>
      <w:r>
        <w:t xml:space="preserve">El titulo de la tabla es un ejemplo, se debe actualizar según la metodologia empleada o días monitoreados (habil o no habil) </w:t>
      </w:r>
    </w:p>
  </w:comment>
  <w:comment w:id="37" w:author="Xiomara Quintero" w:date="2025-05-13T15:39:00Z" w:initials="XQ">
    <w:p w14:paraId="7CF7BC01" w14:textId="790CDC8A" w:rsidR="004378D0" w:rsidRDefault="004378D0" w:rsidP="004378D0">
      <w:pPr>
        <w:pStyle w:val="Textocomentario"/>
        <w:jc w:val="left"/>
      </w:pPr>
      <w:r>
        <w:rPr>
          <w:rStyle w:val="Refdecomentario"/>
        </w:rPr>
        <w:annotationRef/>
      </w:r>
      <w:r>
        <w:t xml:space="preserve">Relacionar horas en formato 24 horas. </w:t>
      </w:r>
    </w:p>
  </w:comment>
  <w:comment w:id="38" w:author="Xiomara Quintero" w:date="2025-05-13T15:39:00Z" w:initials="XQ">
    <w:p w14:paraId="77309A64" w14:textId="77777777" w:rsidR="004378D0" w:rsidRDefault="004378D0" w:rsidP="004378D0">
      <w:pPr>
        <w:pStyle w:val="Textocomentario"/>
        <w:jc w:val="left"/>
      </w:pPr>
      <w:r>
        <w:rPr>
          <w:rStyle w:val="Refdecomentario"/>
        </w:rPr>
        <w:annotationRef/>
      </w:r>
      <w:r>
        <w:t>Año de ejecución del monitoreo</w:t>
      </w:r>
    </w:p>
  </w:comment>
  <w:comment w:id="43" w:author="Xiomara Quintero" w:date="2025-05-13T15:39:00Z" w:initials="XQ">
    <w:p w14:paraId="6A0127AE" w14:textId="77777777" w:rsidR="004378D0" w:rsidRDefault="004378D0" w:rsidP="004378D0">
      <w:pPr>
        <w:pStyle w:val="Textocomentario"/>
        <w:jc w:val="left"/>
      </w:pPr>
      <w:r>
        <w:rPr>
          <w:rStyle w:val="Refdecomentario"/>
        </w:rPr>
        <w:annotationRef/>
      </w:r>
      <w:r>
        <w:t>Validar la metodología aplicada.</w:t>
      </w:r>
    </w:p>
  </w:comment>
  <w:comment w:id="47" w:author="Xiomara Quintero" w:date="2025-05-13T15:47:00Z" w:initials="XQ">
    <w:p w14:paraId="55ACBA10" w14:textId="77777777" w:rsidR="00D33724" w:rsidRDefault="00D33724" w:rsidP="00D33724">
      <w:pPr>
        <w:pStyle w:val="Textocomentario"/>
        <w:jc w:val="left"/>
      </w:pPr>
      <w:r>
        <w:rPr>
          <w:rStyle w:val="Refdecomentario"/>
        </w:rPr>
        <w:annotationRef/>
      </w:r>
      <w:r>
        <w:t>Se actualiza según metodología empleada</w:t>
      </w:r>
    </w:p>
  </w:comment>
  <w:comment w:id="48" w:author="Xiomara Quintero" w:date="2025-05-13T15:47:00Z" w:initials="XQ">
    <w:p w14:paraId="6BE9B46B" w14:textId="77777777" w:rsidR="00D33724" w:rsidRDefault="00D33724" w:rsidP="00D33724">
      <w:pPr>
        <w:pStyle w:val="Textocomentario"/>
        <w:jc w:val="left"/>
      </w:pPr>
      <w:r>
        <w:rPr>
          <w:rStyle w:val="Refdecomentario"/>
        </w:rPr>
        <w:annotationRef/>
      </w:r>
      <w:r>
        <w:t>Fecha de monitoreo</w:t>
      </w:r>
    </w:p>
  </w:comment>
  <w:comment w:id="53" w:author="Diana Aponte" w:date="2023-08-27T13:30:00Z" w:initials="DA">
    <w:p w14:paraId="705D30B2" w14:textId="77777777" w:rsidR="0013709B" w:rsidRDefault="0013709B" w:rsidP="0013709B">
      <w:pPr>
        <w:pStyle w:val="Textocomentario"/>
        <w:jc w:val="left"/>
      </w:pPr>
      <w:r>
        <w:rPr>
          <w:rStyle w:val="Refdecomentario"/>
        </w:rPr>
        <w:annotationRef/>
      </w:r>
      <w:r>
        <w:t>Actualizar resolución</w:t>
      </w:r>
    </w:p>
  </w:comment>
  <w:comment w:id="56" w:author="Xiomara Quintero" w:date="2025-05-13T15:51:00Z" w:initials="XQ">
    <w:p w14:paraId="186D85BF" w14:textId="77777777" w:rsidR="009B5883" w:rsidRDefault="009B5883" w:rsidP="009B5883">
      <w:pPr>
        <w:pStyle w:val="Textocomentario"/>
        <w:jc w:val="left"/>
      </w:pPr>
      <w:r>
        <w:rPr>
          <w:rStyle w:val="Refdecomentario"/>
        </w:rPr>
        <w:annotationRef/>
      </w:r>
      <w:r>
        <w:t>Seleccionar zona según el contexto del cliente</w:t>
      </w:r>
    </w:p>
  </w:comment>
  <w:comment w:id="59" w:author="Diana Aponte" w:date="2023-08-27T13:31:00Z" w:initials="DA">
    <w:p w14:paraId="199C1E77" w14:textId="77777777" w:rsidR="00951BE0" w:rsidRDefault="00951BE0" w:rsidP="00951BE0">
      <w:pPr>
        <w:pStyle w:val="Textocomentario"/>
        <w:jc w:val="left"/>
      </w:pPr>
      <w:r>
        <w:rPr>
          <w:rStyle w:val="Refdecomentario"/>
        </w:rPr>
        <w:annotationRef/>
      </w:r>
      <w:r>
        <w:t>Cantidad de puntos</w:t>
      </w:r>
    </w:p>
  </w:comment>
  <w:comment w:id="60" w:author="Diana Aponte" w:date="2023-08-27T13:32:00Z" w:initials="DA">
    <w:p w14:paraId="15498556" w14:textId="77777777" w:rsidR="00951BE0" w:rsidRDefault="00951BE0" w:rsidP="00951BE0">
      <w:pPr>
        <w:pStyle w:val="Textocomentario"/>
        <w:jc w:val="left"/>
      </w:pPr>
      <w:r>
        <w:rPr>
          <w:rStyle w:val="Refdecomentario"/>
        </w:rPr>
        <w:annotationRef/>
      </w:r>
      <w:r>
        <w:t>Ubicación del cliente</w:t>
      </w:r>
    </w:p>
  </w:comment>
  <w:comment w:id="61" w:author="Xiomara Quintero" w:date="2025-05-13T16:02:00Z" w:initials="XQ">
    <w:p w14:paraId="2EF22BF8" w14:textId="77777777" w:rsidR="0040080F" w:rsidRDefault="0040080F" w:rsidP="0040080F">
      <w:pPr>
        <w:pStyle w:val="Textocomentario"/>
        <w:jc w:val="left"/>
      </w:pPr>
      <w:r>
        <w:rPr>
          <w:rStyle w:val="Refdecomentario"/>
        </w:rPr>
        <w:annotationRef/>
      </w:r>
      <w:r>
        <w:t xml:space="preserve">Esta es una observación puntual, se debe relacionar la información según la ubicación del sonómetro </w:t>
      </w:r>
    </w:p>
  </w:comment>
  <w:comment w:id="63" w:author="Diana Aponte" w:date="2023-08-27T13:46:00Z" w:initials="DA">
    <w:p w14:paraId="133DACA1" w14:textId="77777777" w:rsidR="0040080F" w:rsidRDefault="0040080F" w:rsidP="0040080F">
      <w:pPr>
        <w:pStyle w:val="Textocomentario"/>
        <w:jc w:val="left"/>
      </w:pPr>
      <w:r>
        <w:rPr>
          <w:rStyle w:val="Refdecomentario"/>
        </w:rPr>
        <w:annotationRef/>
      </w:r>
      <w:r>
        <w:t>Descripción del clima teniendo en cuenta la zona de estudio</w:t>
      </w:r>
    </w:p>
  </w:comment>
  <w:comment w:id="68" w:author="Xiomara Quintero" w:date="2025-05-13T16:05:00Z" w:initials="XQ">
    <w:p w14:paraId="774A8A46" w14:textId="77777777" w:rsidR="00637377" w:rsidRDefault="00637377" w:rsidP="00637377">
      <w:pPr>
        <w:pStyle w:val="Textocomentario"/>
        <w:jc w:val="left"/>
      </w:pPr>
      <w:r>
        <w:rPr>
          <w:rStyle w:val="Refdecomentario"/>
        </w:rPr>
        <w:annotationRef/>
      </w:r>
      <w:r>
        <w:t>Año de elaboración del mapa. Tener en cuenta el año que indica la imagen generada.</w:t>
      </w:r>
    </w:p>
  </w:comment>
  <w:comment w:id="71" w:author="Ana Blanco Aponte" w:date="2025-10-15T11:57:00Z" w:initials="ABA">
    <w:p w14:paraId="5F55D879" w14:textId="77777777" w:rsidR="00BF650D" w:rsidRDefault="00BF650D" w:rsidP="00086A1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72" w:author="Ana Blanco Aponte" w:date="2025-10-15T10:16:00Z" w:initials="ABA">
    <w:p w14:paraId="380C07E4"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3" w:author="Ana Blanco Aponte" w:date="2025-10-15T10:16:00Z" w:initials="ABA">
    <w:p w14:paraId="5612786B"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4" w:author="Ana Blanco Aponte" w:date="2025-10-15T12:09:00Z" w:initials="ABA">
    <w:p w14:paraId="7478733B" w14:textId="77777777" w:rsidR="00987B6D" w:rsidRDefault="00987B6D" w:rsidP="0010741B">
      <w:pPr>
        <w:pStyle w:val="Textocomentario"/>
        <w:jc w:val="left"/>
      </w:pPr>
      <w:r>
        <w:rPr>
          <w:rStyle w:val="Refdecomentario"/>
        </w:rPr>
        <w:annotationRef/>
      </w:r>
      <w:r>
        <w:t>Se debe solicitar al área de mantenimiento de no contar con la información.</w:t>
      </w:r>
    </w:p>
  </w:comment>
  <w:comment w:id="82" w:author="Xiomara Quintero" w:date="2025-05-13T16:08:00Z" w:initials="XQ">
    <w:p w14:paraId="6CF0DC6C" w14:textId="6CA36462" w:rsidR="00397717" w:rsidRDefault="00397717" w:rsidP="00397717">
      <w:pPr>
        <w:pStyle w:val="Textocomentario"/>
        <w:jc w:val="left"/>
      </w:pPr>
      <w:r>
        <w:rPr>
          <w:rStyle w:val="Refdecomentario"/>
        </w:rPr>
        <w:annotationRef/>
      </w:r>
      <w:r>
        <w:t xml:space="preserve">Relacionar fotos de los equipos utilizados en campo. </w:t>
      </w:r>
    </w:p>
    <w:p w14:paraId="3865685D" w14:textId="77777777" w:rsidR="00397717" w:rsidRDefault="00397717" w:rsidP="00397717">
      <w:pPr>
        <w:pStyle w:val="Textocomentario"/>
        <w:jc w:val="left"/>
      </w:pPr>
      <w:r>
        <w:t xml:space="preserve">Actualizar nombres y fuente. </w:t>
      </w:r>
    </w:p>
  </w:comment>
  <w:comment w:id="103" w:author="Diana Aponte" w:date="2023-08-27T13:32:00Z" w:initials="DA">
    <w:p w14:paraId="09B7A9DE" w14:textId="77777777" w:rsidR="00753C7C" w:rsidRDefault="00753C7C" w:rsidP="00753C7C">
      <w:pPr>
        <w:pStyle w:val="Textocomentario"/>
        <w:jc w:val="left"/>
      </w:pPr>
      <w:r>
        <w:rPr>
          <w:rStyle w:val="Refdecomentario"/>
        </w:rPr>
        <w:annotationRef/>
      </w:r>
      <w:r>
        <w:t>Ubicación del cliente</w:t>
      </w:r>
    </w:p>
  </w:comment>
  <w:comment w:id="104" w:author="Xiomara Quintero" w:date="2025-05-13T16:12:00Z" w:initials="XQ">
    <w:p w14:paraId="3D92F414" w14:textId="77777777" w:rsidR="00753C7C" w:rsidRDefault="00753C7C" w:rsidP="00753C7C">
      <w:pPr>
        <w:pStyle w:val="Textocomentario"/>
        <w:jc w:val="left"/>
      </w:pPr>
      <w:r>
        <w:rPr>
          <w:rStyle w:val="Refdecomentario"/>
        </w:rPr>
        <w:annotationRef/>
      </w:r>
      <w:r>
        <w:t xml:space="preserve">Relacionar cantidad de puntos en letras y numero </w:t>
      </w:r>
    </w:p>
  </w:comment>
  <w:comment w:id="105" w:author="Xiomara Quintero" w:date="2025-05-13T16:13:00Z" w:initials="XQ">
    <w:p w14:paraId="0BB17311" w14:textId="77777777" w:rsidR="00753C7C" w:rsidRDefault="00753C7C" w:rsidP="00753C7C">
      <w:pPr>
        <w:pStyle w:val="Textocomentario"/>
        <w:jc w:val="left"/>
      </w:pPr>
      <w:r>
        <w:rPr>
          <w:rStyle w:val="Refdecomentario"/>
        </w:rPr>
        <w:annotationRef/>
      </w:r>
      <w:r>
        <w:t>Adecuar según el contexto del monitoreo</w:t>
      </w:r>
    </w:p>
  </w:comment>
  <w:comment w:id="106" w:author="Xiomara Quintero" w:date="2024-02-23T15:48:00Z" w:initials="XQ">
    <w:p w14:paraId="08288AC2" w14:textId="77777777" w:rsidR="00753C7C" w:rsidRDefault="00753C7C" w:rsidP="00753C7C">
      <w:pPr>
        <w:pStyle w:val="Textocomentario"/>
        <w:jc w:val="left"/>
      </w:pPr>
      <w:r>
        <w:rPr>
          <w:rStyle w:val="Refdecomentario"/>
        </w:rPr>
        <w:annotationRef/>
      </w:r>
      <w:r>
        <w:t>Ajustar según corresponda</w:t>
      </w:r>
    </w:p>
  </w:comment>
  <w:comment w:id="118" w:author="Xiomara Quintero" w:date="2025-05-13T16:20:00Z" w:initials="XQ">
    <w:p w14:paraId="1F107A68" w14:textId="77777777" w:rsidR="00AC1FDE" w:rsidRDefault="00AC1FDE" w:rsidP="00AC1FDE">
      <w:pPr>
        <w:pStyle w:val="Textocomentario"/>
        <w:jc w:val="left"/>
      </w:pPr>
      <w:r>
        <w:rPr>
          <w:rStyle w:val="Refdecomentario"/>
        </w:rPr>
        <w:annotationRef/>
      </w:r>
      <w:r>
        <w:t>Ajustar según metodología en campo</w:t>
      </w:r>
    </w:p>
  </w:comment>
  <w:comment w:id="137" w:author="Diana Aponte" w:date="2023-08-27T13:55:00Z" w:initials="DA">
    <w:p w14:paraId="12110D75" w14:textId="77777777" w:rsidR="00B943CE" w:rsidRDefault="00B943CE" w:rsidP="00B943CE">
      <w:pPr>
        <w:pStyle w:val="Textocomentario"/>
        <w:jc w:val="left"/>
      </w:pPr>
      <w:r>
        <w:rPr>
          <w:rStyle w:val="Refdecomentario"/>
        </w:rPr>
        <w:annotationRef/>
      </w:r>
      <w:r>
        <w:t>Depende si es una estación propia o del areopuerto más cercano a la zona de estudio</w:t>
      </w:r>
    </w:p>
  </w:comment>
  <w:comment w:id="148" w:author="Xiomara Quintero" w:date="2025-05-13T16:26:00Z" w:initials="XQ">
    <w:p w14:paraId="38861600" w14:textId="77777777" w:rsidR="007B3B0E" w:rsidRDefault="007B3B0E" w:rsidP="007B3B0E">
      <w:pPr>
        <w:pStyle w:val="Textocomentario"/>
        <w:jc w:val="left"/>
      </w:pPr>
      <w:r>
        <w:rPr>
          <w:rStyle w:val="Refdecomentario"/>
        </w:rPr>
        <w:annotationRef/>
      </w:r>
      <w:r>
        <w:t>Dejar histórica si se toma la del IDEAM, ajustar si se relaciona la rosa del periodo de monitoreo hecho en WRPLOT</w:t>
      </w:r>
    </w:p>
  </w:comment>
  <w:comment w:id="149" w:author="Xiomara Quintero" w:date="2025-05-13T16:27:00Z" w:initials="XQ">
    <w:p w14:paraId="1267BEA9" w14:textId="77777777" w:rsidR="009B0EAC" w:rsidRDefault="009B0EAC" w:rsidP="009B0EAC">
      <w:pPr>
        <w:pStyle w:val="Textocomentario"/>
        <w:jc w:val="left"/>
      </w:pPr>
      <w:r>
        <w:rPr>
          <w:rStyle w:val="Refdecomentario"/>
        </w:rPr>
        <w:annotationRef/>
      </w:r>
      <w:r>
        <w:t>Actualizar dependiendo de la rosa de vientos</w:t>
      </w:r>
    </w:p>
  </w:comment>
  <w:comment w:id="158" w:author="Xiomara Quintero" w:date="2025-05-13T16:28:00Z" w:initials="XQ">
    <w:p w14:paraId="10B30A83" w14:textId="77777777" w:rsidR="00284CAD" w:rsidRDefault="00284CAD" w:rsidP="00284CAD">
      <w:pPr>
        <w:pStyle w:val="Textocomentario"/>
        <w:jc w:val="left"/>
      </w:pPr>
      <w:r>
        <w:rPr>
          <w:rStyle w:val="Refdecomentario"/>
        </w:rPr>
        <w:annotationRef/>
      </w:r>
      <w:r>
        <w:t>Trabajar con la opción que se ajuste a su monitoreo</w:t>
      </w:r>
    </w:p>
  </w:comment>
  <w:comment w:id="171" w:author="Xiomara Quintero" w:date="2025-05-13T16:31:00Z" w:initials="XQ">
    <w:p w14:paraId="6DA1E337"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76" w:author="Xiomara Quintero" w:date="2025-05-13T16:32:00Z" w:initials="XQ">
    <w:p w14:paraId="30C33AB8"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87" w:author="Xiomara Quintero" w:date="2025-05-14T08:32:00Z" w:initials="XQ">
    <w:p w14:paraId="5BB4B5A6" w14:textId="77777777" w:rsidR="0090722A" w:rsidRDefault="0090722A" w:rsidP="0090722A">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94" w:author="Xiomara Quintero" w:date="2025-05-14T08:34:00Z" w:initials="XQ">
    <w:p w14:paraId="19999A45" w14:textId="77777777" w:rsidR="002F2783" w:rsidRDefault="002F2783" w:rsidP="002F2783">
      <w:pPr>
        <w:pStyle w:val="Textocomentario"/>
        <w:jc w:val="left"/>
      </w:pPr>
      <w:r>
        <w:rPr>
          <w:rStyle w:val="Refdecomentario"/>
        </w:rPr>
        <w:annotationRef/>
      </w:r>
      <w:r>
        <w:t>Esta columna puede variar, ya que si no esta dentro de un asentamiento pero si cercano, se debe relacionar es la distacia del punto en metros</w:t>
      </w:r>
    </w:p>
  </w:comment>
  <w:comment w:id="199" w:author="Xiomara Quintero" w:date="2025-05-14T08:34:00Z" w:initials="XQ">
    <w:p w14:paraId="29CDBC5F" w14:textId="77777777" w:rsidR="006A75FD" w:rsidRDefault="006A75FD" w:rsidP="006A75FD">
      <w:pPr>
        <w:pStyle w:val="Textocomentario"/>
        <w:jc w:val="left"/>
      </w:pPr>
      <w:r>
        <w:rPr>
          <w:rStyle w:val="Refdecomentario"/>
        </w:rPr>
        <w:annotationRef/>
      </w:r>
      <w:r>
        <w:t>Solo guía, actualizar</w:t>
      </w:r>
    </w:p>
  </w:comment>
  <w:comment w:id="205" w:author="Xiomara Quintero" w:date="2025-05-14T08:36:00Z" w:initials="XQ">
    <w:p w14:paraId="36576FC6" w14:textId="77777777" w:rsidR="00D95546" w:rsidRDefault="00D95546" w:rsidP="00D95546">
      <w:pPr>
        <w:pStyle w:val="Textocomentario"/>
        <w:jc w:val="left"/>
      </w:pPr>
      <w:r>
        <w:rPr>
          <w:rStyle w:val="Refdecomentario"/>
        </w:rPr>
        <w:annotationRef/>
      </w:r>
      <w:r>
        <w:t>Ejemplo ilustrativo, colocar en negrita el sector que corresponda</w:t>
      </w:r>
    </w:p>
  </w:comment>
  <w:comment w:id="211" w:author="Xiomara Quintero" w:date="2025-05-14T08:37:00Z" w:initials="XQ">
    <w:p w14:paraId="43965529" w14:textId="77777777" w:rsidR="006B6E50" w:rsidRDefault="006B6E50" w:rsidP="006B6E50">
      <w:pPr>
        <w:pStyle w:val="Textocomentario"/>
        <w:jc w:val="left"/>
      </w:pPr>
      <w:r>
        <w:rPr>
          <w:rStyle w:val="Refdecomentario"/>
        </w:rPr>
        <w:annotationRef/>
      </w:r>
      <w:r>
        <w:t>Ajustar subtítulos de capítulos y tablas según aplique el monitoreo</w:t>
      </w:r>
    </w:p>
  </w:comment>
  <w:comment w:id="216" w:author="Xiomara Quintero" w:date="2025-05-14T08:41:00Z" w:initials="XQ">
    <w:p w14:paraId="4E0FC7E2" w14:textId="77777777" w:rsidR="00883977" w:rsidRDefault="00883977" w:rsidP="00883977">
      <w:pPr>
        <w:pStyle w:val="Textocomentario"/>
        <w:jc w:val="left"/>
      </w:pPr>
      <w:r>
        <w:rPr>
          <w:rStyle w:val="Refdecomentario"/>
        </w:rPr>
        <w:annotationRef/>
      </w:r>
      <w:r>
        <w:t>Tener en cuenta que para planta apagada no se realiza comparación normativa</w:t>
      </w:r>
    </w:p>
  </w:comment>
  <w:comment w:id="221" w:author="Xiomara Quintero" w:date="2025-05-14T08:38:00Z" w:initials="XQ">
    <w:p w14:paraId="3FAA77E8" w14:textId="4737737A" w:rsidR="007D22A1" w:rsidRDefault="007D22A1" w:rsidP="007D22A1">
      <w:pPr>
        <w:pStyle w:val="Textocomentario"/>
        <w:jc w:val="left"/>
      </w:pPr>
      <w:r>
        <w:rPr>
          <w:rStyle w:val="Refdecomentario"/>
        </w:rPr>
        <w:annotationRef/>
      </w:r>
      <w:r>
        <w:t>Ejemplo ilustrativo</w:t>
      </w:r>
    </w:p>
  </w:comment>
  <w:comment w:id="237" w:author="Xiomara Quintero" w:date="2025-05-14T08:42:00Z" w:initials="XQ">
    <w:p w14:paraId="21A08746" w14:textId="77777777" w:rsidR="00D51806" w:rsidRDefault="001B48DA" w:rsidP="00D51806">
      <w:pPr>
        <w:pStyle w:val="Textocomentario"/>
        <w:jc w:val="left"/>
      </w:pPr>
      <w:r>
        <w:rPr>
          <w:rStyle w:val="Refdecomentario"/>
        </w:rPr>
        <w:annotationRef/>
      </w:r>
      <w:r w:rsidR="00D51806">
        <w:t>Guía para análisis de resultados, debe ser conciso, puntual y enfocada al cumplimiento normativo.</w:t>
      </w:r>
    </w:p>
  </w:comment>
  <w:comment w:id="243" w:author="Xiomara Quintero" w:date="2025-05-14T08:43:00Z" w:initials="XQ">
    <w:p w14:paraId="4DB60FC3" w14:textId="77777777" w:rsidR="00502DC1" w:rsidRDefault="00D51806" w:rsidP="00502DC1">
      <w:pPr>
        <w:pStyle w:val="Textocomentario"/>
        <w:jc w:val="left"/>
      </w:pPr>
      <w:r>
        <w:rPr>
          <w:rStyle w:val="Refdecomentario"/>
        </w:rPr>
        <w:annotationRef/>
      </w:r>
      <w:r w:rsidR="00502DC1">
        <w:t>Guía para análisis de resultados, debe ser conciso, puntual y enfocada al cumplimiento normativo.</w:t>
      </w:r>
    </w:p>
  </w:comment>
  <w:comment w:id="244" w:author="Xiomara Quintero" w:date="2025-05-14T08:45:00Z" w:initials="XQ">
    <w:p w14:paraId="23015A18" w14:textId="77777777" w:rsidR="00502DC1" w:rsidRDefault="00502DC1" w:rsidP="00502DC1">
      <w:pPr>
        <w:pStyle w:val="Textocomentario"/>
        <w:jc w:val="left"/>
      </w:pPr>
      <w:r>
        <w:rPr>
          <w:rStyle w:val="Refdecomentario"/>
        </w:rPr>
        <w:annotationRef/>
      </w:r>
      <w:r>
        <w:t>Guía para análisis de resultados, se recomienda no repetir lo mismo del análisis anterior. Según los resultados, aca se mencionan las características relevantes o factores importantes para aparte de ruido en los puntos.</w:t>
      </w:r>
    </w:p>
  </w:comment>
  <w:comment w:id="247" w:author="Xiomara Quintero" w:date="2025-05-14T08:49:00Z" w:initials="XQ">
    <w:p w14:paraId="1D744BC4" w14:textId="77777777" w:rsidR="008F6EED" w:rsidRDefault="008F6EED" w:rsidP="008F6EED">
      <w:pPr>
        <w:pStyle w:val="Textocomentario"/>
        <w:jc w:val="left"/>
      </w:pPr>
      <w:r>
        <w:rPr>
          <w:rStyle w:val="Refdecomentario"/>
        </w:rPr>
        <w:annotationRef/>
      </w:r>
      <w:r>
        <w:t>Copiar y pegar tabla de resultados del procesamiento. Se sugiere no reemplazar sino pegar completa toda la información.</w:t>
      </w:r>
    </w:p>
  </w:comment>
  <w:comment w:id="257" w:author="Xiomara Quintero" w:date="2025-05-14T08:53:00Z" w:initials="XQ">
    <w:p w14:paraId="13AA66E6" w14:textId="77777777" w:rsidR="004E417F" w:rsidRDefault="004E417F" w:rsidP="004E417F">
      <w:pPr>
        <w:pStyle w:val="Textocomentario"/>
        <w:jc w:val="left"/>
      </w:pPr>
      <w:r>
        <w:rPr>
          <w:rStyle w:val="Refdecomentario"/>
        </w:rPr>
        <w:annotationRef/>
      </w:r>
      <w:r>
        <w:t>Mencionar ubicación del proyecto o empresa objeto de estudio.</w:t>
      </w:r>
    </w:p>
  </w:comment>
  <w:comment w:id="263" w:author="Xiomara Quintero" w:date="2025-05-14T08:55:00Z" w:initials="XQ">
    <w:p w14:paraId="3A5BFD67" w14:textId="77777777" w:rsidR="009D6FB3" w:rsidRDefault="009D6FB3" w:rsidP="009D6FB3">
      <w:pPr>
        <w:pStyle w:val="Textocomentario"/>
        <w:jc w:val="left"/>
      </w:pPr>
      <w:r>
        <w:rPr>
          <w:rStyle w:val="Refdecomentario"/>
        </w:rPr>
        <w:annotationRef/>
      </w:r>
      <w:r>
        <w:t>Año de elaboración del mapa, no del monitoreo</w:t>
      </w:r>
    </w:p>
  </w:comment>
  <w:comment w:id="275" w:author="Xiomara Quintero" w:date="2025-05-14T08:56:00Z" w:initials="XQ">
    <w:p w14:paraId="08773540" w14:textId="77777777" w:rsidR="00223504" w:rsidRDefault="00223504" w:rsidP="00223504">
      <w:pPr>
        <w:pStyle w:val="Textocomentario"/>
        <w:jc w:val="left"/>
      </w:pPr>
      <w:r>
        <w:rPr>
          <w:rStyle w:val="Refdecomentario"/>
        </w:rPr>
        <w:annotationRef/>
      </w:r>
      <w:r>
        <w:t>El numero de anexo podria cambiar, según los entregables que pueda solicitar el cliente</w:t>
      </w:r>
    </w:p>
  </w:comment>
  <w:comment w:id="278" w:author="Xiomara Quintero" w:date="2025-05-14T09:06:00Z" w:initials="XQ">
    <w:p w14:paraId="3AC37C18" w14:textId="77777777" w:rsidR="002520FD" w:rsidRDefault="002520FD" w:rsidP="002520FD">
      <w:pPr>
        <w:pStyle w:val="Textocomentario"/>
        <w:jc w:val="left"/>
      </w:pPr>
      <w:r>
        <w:rPr>
          <w:rStyle w:val="Refdecomentario"/>
        </w:rPr>
        <w:annotationRef/>
      </w:r>
      <w:r>
        <w:t>Ejemplo ilustrativo, la conclusión debe ser puntual y enfocado al cumplimiento. Se realiza para cada jornada, hábil, no hábil, diurno, nocturno, planta encendida, planta apagada. Según los resultados, si pueden tener comportamientos similares se pueden unificar siempre y cuando quede especificado a que periodo de monitoreo corresponde</w:t>
      </w:r>
    </w:p>
  </w:comment>
  <w:comment w:id="279" w:author="Xiomara Quintero" w:date="2025-05-14T09:07:00Z" w:initials="XQ">
    <w:p w14:paraId="17A01CDF" w14:textId="77777777" w:rsidR="002520FD" w:rsidRDefault="002520FD" w:rsidP="002520FD">
      <w:pPr>
        <w:pStyle w:val="Textocomentario"/>
        <w:jc w:val="left"/>
      </w:pPr>
      <w:r>
        <w:rPr>
          <w:rStyle w:val="Refdecomentario"/>
        </w:rPr>
        <w:annotationRef/>
      </w:r>
      <w:r>
        <w:t>Mencionar fuentes de aporte de ruido relevantes para el estudio</w:t>
      </w:r>
    </w:p>
  </w:comment>
  <w:comment w:id="280" w:author="Xiomara Quintero" w:date="2025-05-14T09:07:00Z" w:initials="XQ">
    <w:p w14:paraId="12E0BC14" w14:textId="77777777" w:rsidR="002520FD" w:rsidRDefault="002520FD" w:rsidP="002520FD">
      <w:pPr>
        <w:pStyle w:val="Textocomentario"/>
        <w:jc w:val="left"/>
      </w:pPr>
      <w:r>
        <w:rPr>
          <w:rStyle w:val="Refdecomentario"/>
        </w:rPr>
        <w:annotationRef/>
      </w:r>
      <w:r>
        <w:t>No olvidar relacionar una recomendación aplicable al proyecto.</w:t>
      </w:r>
    </w:p>
  </w:comment>
  <w:comment w:id="281" w:author="Xiomara Quintero" w:date="2025-05-14T09:08:00Z" w:initials="XQ">
    <w:p w14:paraId="3B6C27DB" w14:textId="77777777" w:rsidR="002520FD" w:rsidRDefault="002520FD" w:rsidP="002520FD">
      <w:pPr>
        <w:pStyle w:val="Textocomentario"/>
        <w:jc w:val="left"/>
      </w:pPr>
      <w:r>
        <w:rPr>
          <w:rStyle w:val="Refdecomentario"/>
        </w:rPr>
        <w:annotationRef/>
      </w:r>
      <w:r>
        <w:t>Esto no se cambia, es la ubicación del laboratorio</w:t>
      </w:r>
    </w:p>
  </w:comment>
  <w:comment w:id="285" w:author="Ana Blanco Aponte" w:date="2025-10-15T10:58:00Z" w:initials="ABA">
    <w:p w14:paraId="2B0B71D7" w14:textId="77777777" w:rsidR="00987B6D" w:rsidRDefault="00987B6D" w:rsidP="00987B6D">
      <w:pPr>
        <w:pStyle w:val="Textocomentario"/>
        <w:jc w:val="left"/>
      </w:pPr>
      <w:r>
        <w:rPr>
          <w:rStyle w:val="Refdecomentario"/>
        </w:rPr>
        <w:annotationRef/>
      </w:r>
      <w:r>
        <w:t>Completar ítem agregando o eliminando las referencias empleadas.</w:t>
      </w:r>
    </w:p>
  </w:comment>
  <w:comment w:id="293" w:author="Ana Ariza" w:date="2025-05-02T08:34:00Z" w:initials="AA">
    <w:p w14:paraId="5DB2630C" w14:textId="77777777" w:rsidR="00B10AE7" w:rsidRDefault="00B10AE7" w:rsidP="00B10AE7">
      <w:pPr>
        <w:pStyle w:val="Textocomentario"/>
        <w:jc w:val="left"/>
      </w:pPr>
      <w:r>
        <w:rPr>
          <w:rStyle w:val="Refdecomentario"/>
        </w:rPr>
        <w:annotationRef/>
      </w:r>
      <w:r>
        <w:t xml:space="preserve">Se debe relacionar el nombre del laboratorio a quien corresponda el archivo. </w:t>
      </w:r>
    </w:p>
  </w:comment>
  <w:comment w:id="294" w:author="Ana Ariza" w:date="2025-05-02T08:33:00Z" w:initials="AA">
    <w:p w14:paraId="1F8EB10F" w14:textId="77777777" w:rsidR="00B10AE7" w:rsidRDefault="00B10AE7" w:rsidP="00B10AE7">
      <w:pPr>
        <w:pStyle w:val="Textocomentario"/>
        <w:jc w:val="left"/>
      </w:pPr>
      <w:r>
        <w:rPr>
          <w:rStyle w:val="Refdecomentario"/>
        </w:rPr>
        <w:annotationRef/>
      </w:r>
      <w:r>
        <w:t xml:space="preserve">Relacionar el nombre del archivo, tal como este nombrado en la carpeta de anexos. </w:t>
      </w:r>
    </w:p>
  </w:comment>
  <w:comment w:id="295" w:author="Ana Ariza" w:date="2025-05-02T08:33:00Z" w:initials="AA">
    <w:p w14:paraId="402B3CEE" w14:textId="77777777" w:rsidR="00B10AE7" w:rsidRDefault="00B10AE7" w:rsidP="00B10AE7">
      <w:pPr>
        <w:pStyle w:val="Textocomentario"/>
        <w:jc w:val="left"/>
      </w:pPr>
      <w:r>
        <w:rPr>
          <w:rStyle w:val="Refdecomentario"/>
        </w:rPr>
        <w:annotationRef/>
      </w:r>
      <w:r>
        <w:t>Se indica la cantidad de paginas que tenga el documento anexado.</w:t>
      </w:r>
    </w:p>
  </w:comment>
  <w:comment w:id="296" w:author="Ana Blanco Aponte" w:date="2025-10-15T12:14:00Z" w:initials="ABA">
    <w:p w14:paraId="5EF769DE" w14:textId="77777777" w:rsidR="00C9321A" w:rsidRDefault="00C9321A" w:rsidP="00324C4D">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97" w:author="Ana Blanco Aponte" w:date="2025-10-15T12:13:00Z" w:initials="ABA">
    <w:p w14:paraId="4A68EF95" w14:textId="32DEF4ED" w:rsidR="00C9321A" w:rsidRDefault="00C9321A" w:rsidP="00730C0A">
      <w:pPr>
        <w:pStyle w:val="Textocomentario"/>
        <w:jc w:val="left"/>
      </w:pPr>
      <w:r>
        <w:rPr>
          <w:rStyle w:val="Refdecomentario"/>
        </w:rPr>
        <w:annotationRef/>
      </w:r>
      <w:r>
        <w:t>El nombre del anexo siempre debe indicar a que tipo de documento corresponde: Certificado de calibración, ficha técnica etc..</w:t>
      </w:r>
    </w:p>
  </w:comment>
  <w:comment w:id="298" w:author="Diana Aponte" w:date="2023-08-27T13:21:00Z" w:initials="DA">
    <w:p w14:paraId="55CD3DF1" w14:textId="5B9785DE" w:rsidR="00B10AE7" w:rsidRDefault="00B10AE7" w:rsidP="00B10AE7">
      <w:pPr>
        <w:pStyle w:val="Textocomentario"/>
        <w:jc w:val="left"/>
      </w:pPr>
      <w:r>
        <w:rPr>
          <w:rStyle w:val="Refdecomentario"/>
        </w:rPr>
        <w:annotationRef/>
      </w:r>
      <w:r>
        <w:t>Se incluye el numero de fichas técnicas que aplique</w:t>
      </w:r>
    </w:p>
  </w:comment>
  <w:comment w:id="307" w:author="Andrea Ruiz" w:date="2025-09-05T08:28:00Z" w:initials="AR">
    <w:p w14:paraId="1B151883" w14:textId="77777777" w:rsidR="00BA3B13" w:rsidRDefault="00BA3B13" w:rsidP="00BA3B13">
      <w:pPr>
        <w:pStyle w:val="Textocomentario"/>
        <w:jc w:val="left"/>
      </w:pPr>
      <w:r>
        <w:rPr>
          <w:rStyle w:val="Refdecomentario"/>
        </w:rPr>
        <w:annotationRef/>
      </w:r>
      <w:r>
        <w:rPr>
          <w:lang w:val="es-CO"/>
        </w:rPr>
        <w:t>Para elaborado, revisado y aprobado, siempre se debe relacionar nombre de la persona y firma</w:t>
      </w:r>
    </w:p>
  </w:comment>
  <w:comment w:id="308" w:author="Andrea Ruiz" w:date="2025-09-05T08:30:00Z" w:initials="AR">
    <w:p w14:paraId="135A0FD7" w14:textId="77777777" w:rsidR="00BA3B13" w:rsidRDefault="00BA3B13" w:rsidP="00BA3B13">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09" w:author="Xiomara Quintero" w:date="2023-08-28T11:57:00Z" w:initials="XQ">
    <w:p w14:paraId="338B11EA" w14:textId="77777777" w:rsidR="00BA3B13" w:rsidRDefault="00BA3B13" w:rsidP="00BA3B13">
      <w:pPr>
        <w:pStyle w:val="Textocomentario"/>
      </w:pPr>
      <w:r>
        <w:rPr>
          <w:rStyle w:val="Refdecomentario"/>
        </w:rPr>
        <w:annotationRef/>
      </w:r>
      <w:r>
        <w:t>La nota de descargo de responsabilidad se emplea únicamente cuando se presente información proporcionado por el cliente.</w:t>
      </w:r>
    </w:p>
  </w:comment>
  <w:comment w:id="310" w:author="Andrea Ruiz" w:date="2025-09-05T08:33:00Z" w:initials="AR">
    <w:p w14:paraId="793B12AC" w14:textId="77777777" w:rsidR="00BA3B13" w:rsidRDefault="00BA3B13" w:rsidP="00BA3B13">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11" w:author="Andrea Ruiz" w:date="2025-09-05T08:34:00Z" w:initials="AR">
    <w:p w14:paraId="6A485A6D" w14:textId="77777777" w:rsidR="00BA3B13" w:rsidRDefault="00BA3B13" w:rsidP="00BA3B13">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13" w:author="Andrea Ruiz" w:date="2025-09-17T15:51:00Z" w:initials="AR">
    <w:p w14:paraId="74C1F0DE" w14:textId="77777777" w:rsidR="00BA3B13" w:rsidRDefault="00BA3B13" w:rsidP="00BA3B13">
      <w:pPr>
        <w:pStyle w:val="Textocomentario"/>
        <w:jc w:val="left"/>
      </w:pPr>
      <w:r>
        <w:rPr>
          <w:rStyle w:val="Refdecomentario"/>
        </w:rPr>
        <w:annotationRef/>
      </w:r>
      <w:r>
        <w:rPr>
          <w:lang w:val="es-CO"/>
        </w:rPr>
        <w:t>Se debe agregar el titulo del informe</w:t>
      </w:r>
    </w:p>
  </w:comment>
  <w:comment w:id="314" w:author="Andrea Ruiz" w:date="2025-09-17T15:52:00Z" w:initials="AR">
    <w:p w14:paraId="4F427CB8" w14:textId="77777777" w:rsidR="00BA3B13" w:rsidRDefault="00BA3B13" w:rsidP="00BA3B13">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4FF28" w15:done="0"/>
  <w15:commentEx w15:paraId="1EC10314" w15:paraIdParent="4744FF28" w15:done="0"/>
  <w15:commentEx w15:paraId="637F87CE" w15:done="0"/>
  <w15:commentEx w15:paraId="21F6933F" w15:done="0"/>
  <w15:commentEx w15:paraId="38AB8840" w15:done="0"/>
  <w15:commentEx w15:paraId="627805B7" w15:done="0"/>
  <w15:commentEx w15:paraId="157011B5" w15:paraIdParent="627805B7" w15:done="0"/>
  <w15:commentEx w15:paraId="67BF0E5C" w15:done="0"/>
  <w15:commentEx w15:paraId="6159795E" w15:done="0"/>
  <w15:commentEx w15:paraId="76C35E69" w15:done="0"/>
  <w15:commentEx w15:paraId="68AE3CD1" w15:done="0"/>
  <w15:commentEx w15:paraId="0CD6A072" w15:done="0"/>
  <w15:commentEx w15:paraId="6B64B267" w15:paraIdParent="0CD6A072" w15:done="0"/>
  <w15:commentEx w15:paraId="0BD8297F" w15:done="0"/>
  <w15:commentEx w15:paraId="47C37FDB" w15:done="0"/>
  <w15:commentEx w15:paraId="2472E528" w15:done="0"/>
  <w15:commentEx w15:paraId="2C8E0517" w15:done="0"/>
  <w15:commentEx w15:paraId="23EB3982" w15:done="0"/>
  <w15:commentEx w15:paraId="7CF7BC01" w15:done="0"/>
  <w15:commentEx w15:paraId="77309A64" w15:done="0"/>
  <w15:commentEx w15:paraId="6A0127AE" w15:done="0"/>
  <w15:commentEx w15:paraId="55ACBA10" w15:done="0"/>
  <w15:commentEx w15:paraId="6BE9B46B" w15:done="0"/>
  <w15:commentEx w15:paraId="705D30B2" w15:done="0"/>
  <w15:commentEx w15:paraId="186D85BF" w15:done="0"/>
  <w15:commentEx w15:paraId="199C1E77" w15:done="0"/>
  <w15:commentEx w15:paraId="15498556" w15:done="0"/>
  <w15:commentEx w15:paraId="2EF22BF8" w15:done="0"/>
  <w15:commentEx w15:paraId="133DACA1" w15:done="0"/>
  <w15:commentEx w15:paraId="774A8A46" w15:done="0"/>
  <w15:commentEx w15:paraId="5F55D879" w15:done="0"/>
  <w15:commentEx w15:paraId="380C07E4" w15:done="0"/>
  <w15:commentEx w15:paraId="5612786B" w15:done="0"/>
  <w15:commentEx w15:paraId="7478733B" w15:done="0"/>
  <w15:commentEx w15:paraId="3865685D" w15:done="0"/>
  <w15:commentEx w15:paraId="09B7A9DE" w15:done="0"/>
  <w15:commentEx w15:paraId="3D92F414" w15:done="0"/>
  <w15:commentEx w15:paraId="0BB17311" w15:done="0"/>
  <w15:commentEx w15:paraId="08288AC2" w15:done="0"/>
  <w15:commentEx w15:paraId="1F107A68" w15:done="0"/>
  <w15:commentEx w15:paraId="12110D75" w15:done="0"/>
  <w15:commentEx w15:paraId="38861600" w15:done="0"/>
  <w15:commentEx w15:paraId="1267BEA9" w15:done="0"/>
  <w15:commentEx w15:paraId="10B30A83" w15:done="0"/>
  <w15:commentEx w15:paraId="6DA1E337" w15:done="0"/>
  <w15:commentEx w15:paraId="30C33AB8" w15:done="0"/>
  <w15:commentEx w15:paraId="5BB4B5A6" w15:done="0"/>
  <w15:commentEx w15:paraId="19999A45" w15:done="0"/>
  <w15:commentEx w15:paraId="29CDBC5F" w15:done="0"/>
  <w15:commentEx w15:paraId="36576FC6" w15:done="0"/>
  <w15:commentEx w15:paraId="43965529" w15:done="0"/>
  <w15:commentEx w15:paraId="4E0FC7E2" w15:done="0"/>
  <w15:commentEx w15:paraId="3FAA77E8" w15:done="0"/>
  <w15:commentEx w15:paraId="21A08746" w15:done="0"/>
  <w15:commentEx w15:paraId="4DB60FC3" w15:done="0"/>
  <w15:commentEx w15:paraId="23015A18" w15:done="0"/>
  <w15:commentEx w15:paraId="1D744BC4" w15:done="0"/>
  <w15:commentEx w15:paraId="13AA66E6" w15:done="0"/>
  <w15:commentEx w15:paraId="3A5BFD67" w15:done="0"/>
  <w15:commentEx w15:paraId="08773540" w15:done="0"/>
  <w15:commentEx w15:paraId="3AC37C18" w15:done="0"/>
  <w15:commentEx w15:paraId="17A01CDF" w15:done="0"/>
  <w15:commentEx w15:paraId="12E0BC14" w15:done="0"/>
  <w15:commentEx w15:paraId="3B6C27DB" w15:done="0"/>
  <w15:commentEx w15:paraId="2B0B71D7" w15:done="0"/>
  <w15:commentEx w15:paraId="5DB2630C" w15:done="0"/>
  <w15:commentEx w15:paraId="1F8EB10F" w15:done="0"/>
  <w15:commentEx w15:paraId="402B3CEE" w15:done="0"/>
  <w15:commentEx w15:paraId="5EF769DE" w15:done="0"/>
  <w15:commentEx w15:paraId="4A68EF95" w15:done="0"/>
  <w15:commentEx w15:paraId="55CD3DF1" w15:done="0"/>
  <w15:commentEx w15:paraId="1B151883" w15:done="0"/>
  <w15:commentEx w15:paraId="135A0FD7" w15:done="0"/>
  <w15:commentEx w15:paraId="338B11EA" w15:done="0"/>
  <w15:commentEx w15:paraId="793B12AC" w15:paraIdParent="338B11EA" w15:done="0"/>
  <w15:commentEx w15:paraId="6A485A6D" w15:paraIdParent="338B11EA" w15:done="0"/>
  <w15:commentEx w15:paraId="74C1F0DE" w15:done="0"/>
  <w15:commentEx w15:paraId="4F427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24191B" w16cex:dateUtc="2025-09-23T19:21:00Z"/>
  <w16cex:commentExtensible w16cex:durableId="7F0E8AAC" w16cex:dateUtc="2025-09-23T19:22:00Z"/>
  <w16cex:commentExtensible w16cex:durableId="576F8FA0" w16cex:dateUtc="2025-05-13T20:23:00Z"/>
  <w16cex:commentExtensible w16cex:durableId="17734C4A" w16cex:dateUtc="2025-05-13T20:24:00Z"/>
  <w16cex:commentExtensible w16cex:durableId="4DBCF5F6" w16cex:dateUtc="2025-05-14T13:58:00Z"/>
  <w16cex:commentExtensible w16cex:durableId="05A684FD" w16cex:dateUtc="2025-05-13T20:27:00Z"/>
  <w16cex:commentExtensible w16cex:durableId="02F24B75" w16cex:dateUtc="2025-05-13T20:27:00Z"/>
  <w16cex:commentExtensible w16cex:durableId="1ED0F603" w16cex:dateUtc="2025-05-13T20:28:00Z"/>
  <w16cex:commentExtensible w16cex:durableId="2755A4E6" w16cex:dateUtc="2025-05-13T20:29:00Z"/>
  <w16cex:commentExtensible w16cex:durableId="74742E2B" w16cex:dateUtc="2025-05-13T20:29:00Z"/>
  <w16cex:commentExtensible w16cex:durableId="37223661" w16cex:dateUtc="2025-05-13T20:30:00Z"/>
  <w16cex:commentExtensible w16cex:durableId="5D9C5821" w16cex:dateUtc="2025-05-13T20:33:00Z"/>
  <w16cex:commentExtensible w16cex:durableId="4D319E4C" w16cex:dateUtc="2025-05-13T20:33:00Z"/>
  <w16cex:commentExtensible w16cex:durableId="0687B5F8" w16cex:dateUtc="2023-08-27T18:30:00Z"/>
  <w16cex:commentExtensible w16cex:durableId="7E40F9D6" w16cex:dateUtc="2025-05-13T20:35:00Z"/>
  <w16cex:commentExtensible w16cex:durableId="7BC4FD86" w16cex:dateUtc="2025-05-13T20:36:00Z"/>
  <w16cex:commentExtensible w16cex:durableId="5399B598" w16cex:dateUtc="2025-05-13T20:37:00Z"/>
  <w16cex:commentExtensible w16cex:durableId="5C7EF185" w16cex:dateUtc="2025-05-13T20:40:00Z"/>
  <w16cex:commentExtensible w16cex:durableId="7478A416" w16cex:dateUtc="2025-05-13T20:39:00Z"/>
  <w16cex:commentExtensible w16cex:durableId="455B31B5" w16cex:dateUtc="2025-05-13T20:39:00Z"/>
  <w16cex:commentExtensible w16cex:durableId="3770F121" w16cex:dateUtc="2025-05-13T20:39:00Z"/>
  <w16cex:commentExtensible w16cex:durableId="49B587C1" w16cex:dateUtc="2025-05-13T20:47:00Z"/>
  <w16cex:commentExtensible w16cex:durableId="36A9F983" w16cex:dateUtc="2025-05-13T20:47:00Z"/>
  <w16cex:commentExtensible w16cex:durableId="2895CE84" w16cex:dateUtc="2023-08-27T18:30:00Z"/>
  <w16cex:commentExtensible w16cex:durableId="2E86A09A" w16cex:dateUtc="2025-05-13T20:51:00Z"/>
  <w16cex:commentExtensible w16cex:durableId="2895D195" w16cex:dateUtc="2023-08-27T18:31:00Z"/>
  <w16cex:commentExtensible w16cex:durableId="2895D1A6" w16cex:dateUtc="2023-08-27T18:32:00Z"/>
  <w16cex:commentExtensible w16cex:durableId="289E74A3" w16cex:dateUtc="2025-05-13T21:02:00Z"/>
  <w16cex:commentExtensible w16cex:durableId="2895D22B" w16cex:dateUtc="2023-08-27T18:46:00Z"/>
  <w16cex:commentExtensible w16cex:durableId="07B638F9" w16cex:dateUtc="2025-05-13T21:05:00Z"/>
  <w16cex:commentExtensible w16cex:durableId="2C9A0ABC" w16cex:dateUtc="2025-10-15T16:57:00Z"/>
  <w16cex:commentExtensible w16cex:durableId="2C99F318" w16cex:dateUtc="2025-10-15T15:16:00Z"/>
  <w16cex:commentExtensible w16cex:durableId="2C9A0AC9" w16cex:dateUtc="2025-10-15T15:16:00Z"/>
  <w16cex:commentExtensible w16cex:durableId="2C9A0D7A" w16cex:dateUtc="2025-10-15T17:09:00Z"/>
  <w16cex:commentExtensible w16cex:durableId="7977FAC9" w16cex:dateUtc="2025-05-13T21:08:00Z"/>
  <w16cex:commentExtensible w16cex:durableId="2895D32D" w16cex:dateUtc="2023-08-27T18:32:00Z"/>
  <w16cex:commentExtensible w16cex:durableId="5D6FAB79" w16cex:dateUtc="2025-05-13T21:12:00Z"/>
  <w16cex:commentExtensible w16cex:durableId="3AA21DA6" w16cex:dateUtc="2025-05-13T21:13:00Z"/>
  <w16cex:commentExtensible w16cex:durableId="29833CC3" w16cex:dateUtc="2024-02-23T20:48:00Z"/>
  <w16cex:commentExtensible w16cex:durableId="1353E048" w16cex:dateUtc="2025-05-13T21:20:00Z"/>
  <w16cex:commentExtensible w16cex:durableId="2895D468" w16cex:dateUtc="2023-08-27T18:55:00Z"/>
  <w16cex:commentExtensible w16cex:durableId="1122E33F" w16cex:dateUtc="2025-05-13T21:26:00Z"/>
  <w16cex:commentExtensible w16cex:durableId="745C395E" w16cex:dateUtc="2025-05-13T21:27:00Z"/>
  <w16cex:commentExtensible w16cex:durableId="5B45FC7B" w16cex:dateUtc="2025-05-13T21:28:00Z"/>
  <w16cex:commentExtensible w16cex:durableId="1133639B" w16cex:dateUtc="2025-05-13T21:31:00Z"/>
  <w16cex:commentExtensible w16cex:durableId="63A0CA43" w16cex:dateUtc="2025-05-13T21:32:00Z"/>
  <w16cex:commentExtensible w16cex:durableId="1B1E50A3" w16cex:dateUtc="2025-05-14T13:32:00Z"/>
  <w16cex:commentExtensible w16cex:durableId="205CF525" w16cex:dateUtc="2025-05-14T13:34:00Z"/>
  <w16cex:commentExtensible w16cex:durableId="14DFBD18" w16cex:dateUtc="2025-05-14T13:34:00Z"/>
  <w16cex:commentExtensible w16cex:durableId="1CB1FE78" w16cex:dateUtc="2025-05-14T13:36:00Z"/>
  <w16cex:commentExtensible w16cex:durableId="33E89CF1" w16cex:dateUtc="2025-05-14T13:37:00Z"/>
  <w16cex:commentExtensible w16cex:durableId="0EA6CD3F" w16cex:dateUtc="2025-05-14T13:41:00Z"/>
  <w16cex:commentExtensible w16cex:durableId="545696EE" w16cex:dateUtc="2025-05-14T13:38:00Z"/>
  <w16cex:commentExtensible w16cex:durableId="56C0C225" w16cex:dateUtc="2025-05-14T13:42:00Z"/>
  <w16cex:commentExtensible w16cex:durableId="7236A35F" w16cex:dateUtc="2025-05-14T13:43:00Z"/>
  <w16cex:commentExtensible w16cex:durableId="2D544478" w16cex:dateUtc="2025-05-14T13:45:00Z"/>
  <w16cex:commentExtensible w16cex:durableId="029C1947" w16cex:dateUtc="2025-05-14T13:49:00Z"/>
  <w16cex:commentExtensible w16cex:durableId="5FC37A3A" w16cex:dateUtc="2025-05-14T13:53:00Z"/>
  <w16cex:commentExtensible w16cex:durableId="192A3E15" w16cex:dateUtc="2025-05-14T13:55:00Z"/>
  <w16cex:commentExtensible w16cex:durableId="70E932B9" w16cex:dateUtc="2025-05-14T13:56:00Z"/>
  <w16cex:commentExtensible w16cex:durableId="0FD67C5E" w16cex:dateUtc="2025-05-14T14:06:00Z"/>
  <w16cex:commentExtensible w16cex:durableId="1ADCC123" w16cex:dateUtc="2025-05-14T14:07:00Z"/>
  <w16cex:commentExtensible w16cex:durableId="3783CC6A" w16cex:dateUtc="2025-05-14T14:07:00Z"/>
  <w16cex:commentExtensible w16cex:durableId="3213E311" w16cex:dateUtc="2025-05-14T14:08: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A0E8B" w16cex:dateUtc="2025-10-15T17:14:00Z"/>
  <w16cex:commentExtensible w16cex:durableId="2C9A0E7B" w16cex:dateUtc="2025-10-15T17:13:00Z"/>
  <w16cex:commentExtensible w16cex:durableId="2895CC60" w16cex:dateUtc="2023-08-27T18:21: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4FF28" w16cid:durableId="7124191B"/>
  <w16cid:commentId w16cid:paraId="1EC10314" w16cid:durableId="7F0E8AAC"/>
  <w16cid:commentId w16cid:paraId="637F87CE" w16cid:durableId="576F8FA0"/>
  <w16cid:commentId w16cid:paraId="21F6933F" w16cid:durableId="17734C4A"/>
  <w16cid:commentId w16cid:paraId="38AB8840" w16cid:durableId="4DBCF5F6"/>
  <w16cid:commentId w16cid:paraId="627805B7" w16cid:durableId="05A684FD"/>
  <w16cid:commentId w16cid:paraId="157011B5" w16cid:durableId="02F24B75"/>
  <w16cid:commentId w16cid:paraId="67BF0E5C" w16cid:durableId="1ED0F603"/>
  <w16cid:commentId w16cid:paraId="6159795E" w16cid:durableId="2755A4E6"/>
  <w16cid:commentId w16cid:paraId="76C35E69" w16cid:durableId="74742E2B"/>
  <w16cid:commentId w16cid:paraId="68AE3CD1" w16cid:durableId="37223661"/>
  <w16cid:commentId w16cid:paraId="0CD6A072" w16cid:durableId="5D9C5821"/>
  <w16cid:commentId w16cid:paraId="6B64B267" w16cid:durableId="4D319E4C"/>
  <w16cid:commentId w16cid:paraId="0BD8297F" w16cid:durableId="0687B5F8"/>
  <w16cid:commentId w16cid:paraId="47C37FDB" w16cid:durableId="7E40F9D6"/>
  <w16cid:commentId w16cid:paraId="2472E528" w16cid:durableId="7BC4FD86"/>
  <w16cid:commentId w16cid:paraId="2C8E0517" w16cid:durableId="5399B598"/>
  <w16cid:commentId w16cid:paraId="23EB3982" w16cid:durableId="5C7EF185"/>
  <w16cid:commentId w16cid:paraId="7CF7BC01" w16cid:durableId="7478A416"/>
  <w16cid:commentId w16cid:paraId="77309A64" w16cid:durableId="455B31B5"/>
  <w16cid:commentId w16cid:paraId="6A0127AE" w16cid:durableId="3770F121"/>
  <w16cid:commentId w16cid:paraId="55ACBA10" w16cid:durableId="49B587C1"/>
  <w16cid:commentId w16cid:paraId="6BE9B46B" w16cid:durableId="36A9F983"/>
  <w16cid:commentId w16cid:paraId="705D30B2" w16cid:durableId="2895CE84"/>
  <w16cid:commentId w16cid:paraId="186D85BF" w16cid:durableId="2E86A09A"/>
  <w16cid:commentId w16cid:paraId="199C1E77" w16cid:durableId="2895D195"/>
  <w16cid:commentId w16cid:paraId="15498556" w16cid:durableId="2895D1A6"/>
  <w16cid:commentId w16cid:paraId="2EF22BF8" w16cid:durableId="289E74A3"/>
  <w16cid:commentId w16cid:paraId="133DACA1" w16cid:durableId="2895D22B"/>
  <w16cid:commentId w16cid:paraId="774A8A46" w16cid:durableId="07B638F9"/>
  <w16cid:commentId w16cid:paraId="5F55D879" w16cid:durableId="2C9A0ABC"/>
  <w16cid:commentId w16cid:paraId="380C07E4" w16cid:durableId="2C99F318"/>
  <w16cid:commentId w16cid:paraId="5612786B" w16cid:durableId="2C9A0AC9"/>
  <w16cid:commentId w16cid:paraId="7478733B" w16cid:durableId="2C9A0D7A"/>
  <w16cid:commentId w16cid:paraId="3865685D" w16cid:durableId="7977FAC9"/>
  <w16cid:commentId w16cid:paraId="09B7A9DE" w16cid:durableId="2895D32D"/>
  <w16cid:commentId w16cid:paraId="3D92F414" w16cid:durableId="5D6FAB79"/>
  <w16cid:commentId w16cid:paraId="0BB17311" w16cid:durableId="3AA21DA6"/>
  <w16cid:commentId w16cid:paraId="08288AC2" w16cid:durableId="29833CC3"/>
  <w16cid:commentId w16cid:paraId="1F107A68" w16cid:durableId="1353E048"/>
  <w16cid:commentId w16cid:paraId="12110D75" w16cid:durableId="2895D468"/>
  <w16cid:commentId w16cid:paraId="38861600" w16cid:durableId="1122E33F"/>
  <w16cid:commentId w16cid:paraId="1267BEA9" w16cid:durableId="745C395E"/>
  <w16cid:commentId w16cid:paraId="10B30A83" w16cid:durableId="5B45FC7B"/>
  <w16cid:commentId w16cid:paraId="6DA1E337" w16cid:durableId="1133639B"/>
  <w16cid:commentId w16cid:paraId="30C33AB8" w16cid:durableId="63A0CA43"/>
  <w16cid:commentId w16cid:paraId="5BB4B5A6" w16cid:durableId="1B1E50A3"/>
  <w16cid:commentId w16cid:paraId="19999A45" w16cid:durableId="205CF525"/>
  <w16cid:commentId w16cid:paraId="29CDBC5F" w16cid:durableId="14DFBD18"/>
  <w16cid:commentId w16cid:paraId="36576FC6" w16cid:durableId="1CB1FE78"/>
  <w16cid:commentId w16cid:paraId="43965529" w16cid:durableId="33E89CF1"/>
  <w16cid:commentId w16cid:paraId="4E0FC7E2" w16cid:durableId="0EA6CD3F"/>
  <w16cid:commentId w16cid:paraId="3FAA77E8" w16cid:durableId="545696EE"/>
  <w16cid:commentId w16cid:paraId="21A08746" w16cid:durableId="56C0C225"/>
  <w16cid:commentId w16cid:paraId="4DB60FC3" w16cid:durableId="7236A35F"/>
  <w16cid:commentId w16cid:paraId="23015A18" w16cid:durableId="2D544478"/>
  <w16cid:commentId w16cid:paraId="1D744BC4" w16cid:durableId="029C1947"/>
  <w16cid:commentId w16cid:paraId="13AA66E6" w16cid:durableId="5FC37A3A"/>
  <w16cid:commentId w16cid:paraId="3A5BFD67" w16cid:durableId="192A3E15"/>
  <w16cid:commentId w16cid:paraId="08773540" w16cid:durableId="70E932B9"/>
  <w16cid:commentId w16cid:paraId="3AC37C18" w16cid:durableId="0FD67C5E"/>
  <w16cid:commentId w16cid:paraId="17A01CDF" w16cid:durableId="1ADCC123"/>
  <w16cid:commentId w16cid:paraId="12E0BC14" w16cid:durableId="3783CC6A"/>
  <w16cid:commentId w16cid:paraId="3B6C27DB" w16cid:durableId="3213E311"/>
  <w16cid:commentId w16cid:paraId="2B0B71D7" w16cid:durableId="2C99FCDB"/>
  <w16cid:commentId w16cid:paraId="5DB2630C" w16cid:durableId="284B2B39"/>
  <w16cid:commentId w16cid:paraId="1F8EB10F" w16cid:durableId="3366A12D"/>
  <w16cid:commentId w16cid:paraId="402B3CEE" w16cid:durableId="1083FDCC"/>
  <w16cid:commentId w16cid:paraId="5EF769DE" w16cid:durableId="2C9A0E8B"/>
  <w16cid:commentId w16cid:paraId="4A68EF95" w16cid:durableId="2C9A0E7B"/>
  <w16cid:commentId w16cid:paraId="55CD3DF1" w16cid:durableId="2895CC60"/>
  <w16cid:commentId w16cid:paraId="1B151883" w16cid:durableId="71FF774B"/>
  <w16cid:commentId w16cid:paraId="135A0FD7" w16cid:durableId="6F71223F"/>
  <w16cid:commentId w16cid:paraId="338B11EA" w16cid:durableId="28970A12"/>
  <w16cid:commentId w16cid:paraId="793B12AC" w16cid:durableId="1A937AD6"/>
  <w16cid:commentId w16cid:paraId="6A485A6D" w16cid:durableId="001DA508"/>
  <w16cid:commentId w16cid:paraId="74C1F0DE" w16cid:durableId="48D9C301"/>
  <w16cid:commentId w16cid:paraId="4F427CB8"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CC58" w14:textId="77777777" w:rsidR="004E640B" w:rsidRDefault="004E640B">
      <w:r>
        <w:separator/>
      </w:r>
    </w:p>
  </w:endnote>
  <w:endnote w:type="continuationSeparator" w:id="0">
    <w:p w14:paraId="672046E4" w14:textId="77777777" w:rsidR="004E640B" w:rsidRDefault="004E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9482" w14:textId="77777777" w:rsidR="004D2363" w:rsidRDefault="004D2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461661" w:rsidRPr="00985211" w:rsidRDefault="0046166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A26" w14:textId="77777777" w:rsidR="004D2363" w:rsidRDefault="004D2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31B5B" w14:textId="77777777" w:rsidR="004E640B" w:rsidRDefault="004E640B">
      <w:r>
        <w:separator/>
      </w:r>
    </w:p>
  </w:footnote>
  <w:footnote w:type="continuationSeparator" w:id="0">
    <w:p w14:paraId="5E1D2F14" w14:textId="77777777" w:rsidR="004E640B" w:rsidRDefault="004E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D61" w14:textId="77777777" w:rsidR="004D2363" w:rsidRDefault="004D23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12DEE" w:rsidRPr="00B16415" w14:paraId="56E1D7D9" w14:textId="77777777" w:rsidTr="00212DEE">
      <w:trPr>
        <w:trHeight w:val="419"/>
        <w:jc w:val="center"/>
      </w:trPr>
      <w:tc>
        <w:tcPr>
          <w:tcW w:w="1341" w:type="pct"/>
          <w:vMerge w:val="restart"/>
          <w:vAlign w:val="center"/>
        </w:tcPr>
        <w:p w14:paraId="4395B02F" w14:textId="77777777" w:rsidR="00212DEE" w:rsidRPr="004E1883" w:rsidRDefault="00212DEE" w:rsidP="00212DEE">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2F3DDD26" wp14:editId="7359C49B">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6094DE5A" w14:textId="120CFA3C" w:rsidR="00212DEE" w:rsidRPr="00F27D0E" w:rsidRDefault="00212DEE" w:rsidP="00212DEE">
          <w:pPr>
            <w:tabs>
              <w:tab w:val="center" w:pos="4419"/>
              <w:tab w:val="right" w:pos="8838"/>
            </w:tabs>
            <w:jc w:val="center"/>
            <w:rPr>
              <w:rFonts w:ascii="Avenir Next LT Pro" w:hAnsi="Avenir Next LT Pro" w:cs="Calibri"/>
              <w:b/>
              <w:color w:val="303030"/>
              <w:sz w:val="20"/>
            </w:rPr>
          </w:pPr>
          <w:r w:rsidRPr="00A545D5">
            <w:rPr>
              <w:rFonts w:ascii="Avenir Next LT Pro" w:hAnsi="Avenir Next LT Pro" w:cs="Calibri"/>
              <w:b/>
              <w:bCs/>
              <w:color w:val="808080"/>
              <w:sz w:val="20"/>
              <w:szCs w:val="20"/>
              <w:lang w:eastAsia="es-ES"/>
            </w:rPr>
            <w:t>INFORME TÉCNICO DE ESTUDIO DE RUIDO INTRADOMICILIARIO</w:t>
          </w:r>
        </w:p>
      </w:tc>
      <w:tc>
        <w:tcPr>
          <w:tcW w:w="1493" w:type="pct"/>
          <w:vMerge w:val="restart"/>
          <w:vAlign w:val="center"/>
        </w:tcPr>
        <w:p w14:paraId="4A231662" w14:textId="743BD2B4" w:rsidR="00212DEE" w:rsidRPr="00C9321A" w:rsidRDefault="00212DEE" w:rsidP="00212DEE">
          <w:pPr>
            <w:rPr>
              <w:rFonts w:ascii="Avenir Next LT Pro" w:hAnsi="Avenir Next LT Pro" w:cs="Calibri"/>
              <w:color w:val="303030"/>
              <w:sz w:val="20"/>
            </w:rPr>
          </w:pPr>
          <w:r w:rsidRPr="00C9321A">
            <w:rPr>
              <w:rFonts w:ascii="Avenir Next LT Pro" w:hAnsi="Avenir Next LT Pro" w:cs="Calibri"/>
              <w:color w:val="303030"/>
              <w:sz w:val="20"/>
            </w:rPr>
            <w:t>Código:FO-PO-PSM-65-08</w:t>
          </w:r>
        </w:p>
        <w:p w14:paraId="78892568" w14:textId="77777777" w:rsidR="004D2363" w:rsidRDefault="004D2363" w:rsidP="004D2363">
          <w:pPr>
            <w:rPr>
              <w:rFonts w:ascii="Avenir Next LT Pro" w:hAnsi="Avenir Next LT Pro" w:cs="Calibri"/>
              <w:color w:val="303030"/>
              <w:sz w:val="20"/>
            </w:rPr>
          </w:pPr>
          <w:r>
            <w:rPr>
              <w:rFonts w:ascii="Avenir Next LT Pro" w:hAnsi="Avenir Next LT Pro" w:cs="Calibri"/>
              <w:color w:val="303030"/>
              <w:sz w:val="20"/>
            </w:rPr>
            <w:t>Versión formato:03</w:t>
          </w:r>
        </w:p>
        <w:p w14:paraId="406CFE4B" w14:textId="77777777" w:rsidR="004D2363" w:rsidRDefault="004D2363" w:rsidP="004D2363">
          <w:pPr>
            <w:rPr>
              <w:rFonts w:ascii="Avenir Next LT Pro" w:hAnsi="Avenir Next LT Pro" w:cs="Calibri"/>
              <w:color w:val="303030"/>
              <w:sz w:val="20"/>
            </w:rPr>
          </w:pPr>
          <w:proofErr w:type="spellStart"/>
          <w:r>
            <w:rPr>
              <w:rFonts w:ascii="Avenir Next LT Pro" w:hAnsi="Avenir Next LT Pro" w:cs="Calibri"/>
              <w:color w:val="303030"/>
              <w:sz w:val="20"/>
              <w:lang w:val="en-US"/>
            </w:rPr>
            <w:t>Fecha</w:t>
          </w:r>
          <w:proofErr w:type="spellEnd"/>
          <w:r>
            <w:rPr>
              <w:rFonts w:ascii="Avenir Next LT Pro" w:hAnsi="Avenir Next LT Pro" w:cs="Calibri"/>
              <w:color w:val="303030"/>
              <w:sz w:val="20"/>
              <w:lang w:val="en-US"/>
            </w:rPr>
            <w:t>: {tag_header_date}</w:t>
          </w:r>
        </w:p>
        <w:p w14:paraId="20EA483C" w14:textId="77777777" w:rsidR="00212DEE" w:rsidRPr="00E17FCF" w:rsidRDefault="00212DEE" w:rsidP="00212DEE">
          <w:pPr>
            <w:rPr>
              <w:rFonts w:ascii="Avenir Next LT Pro" w:hAnsi="Avenir Next LT Pro" w:cs="Calibri"/>
              <w:color w:val="303030"/>
              <w:sz w:val="20"/>
              <w:lang w:val="en-US"/>
            </w:rPr>
          </w:pPr>
          <w:r w:rsidRPr="00E17FCF">
            <w:rPr>
              <w:rFonts w:ascii="Avenir Next LT Pro" w:hAnsi="Avenir Next LT Pro" w:cs="Calibri"/>
              <w:color w:val="303030"/>
              <w:sz w:val="20"/>
            </w:rPr>
            <w:t>Página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PAGE</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33</w:t>
          </w:r>
          <w:r w:rsidRPr="00E17FCF">
            <w:rPr>
              <w:rFonts w:ascii="Avenir Next LT Pro" w:hAnsi="Avenir Next LT Pro" w:cs="Calibri"/>
              <w:color w:val="303030"/>
              <w:sz w:val="20"/>
            </w:rPr>
            <w:fldChar w:fldCharType="end"/>
          </w:r>
          <w:r w:rsidRPr="00E17FCF">
            <w:rPr>
              <w:rFonts w:ascii="Avenir Next LT Pro" w:hAnsi="Avenir Next LT Pro" w:cs="Calibri"/>
              <w:color w:val="303030"/>
              <w:sz w:val="20"/>
            </w:rPr>
            <w:t> de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NUMPAGES</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38</w:t>
          </w:r>
          <w:r w:rsidRPr="00E17FCF">
            <w:rPr>
              <w:rFonts w:ascii="Avenir Next LT Pro" w:hAnsi="Avenir Next LT Pro" w:cs="Calibri"/>
              <w:color w:val="303030"/>
              <w:sz w:val="20"/>
            </w:rPr>
            <w:fldChar w:fldCharType="end"/>
          </w:r>
        </w:p>
      </w:tc>
    </w:tr>
    <w:tr w:rsidR="00212DEE" w:rsidRPr="00E304EB" w14:paraId="3BFE8B96" w14:textId="77777777" w:rsidTr="00212DEE">
      <w:tblPrEx>
        <w:tblCellMar>
          <w:left w:w="108" w:type="dxa"/>
          <w:right w:w="108" w:type="dxa"/>
        </w:tblCellMar>
      </w:tblPrEx>
      <w:trPr>
        <w:trHeight w:val="50"/>
        <w:jc w:val="center"/>
      </w:trPr>
      <w:tc>
        <w:tcPr>
          <w:tcW w:w="1341" w:type="pct"/>
          <w:vMerge/>
          <w:vAlign w:val="center"/>
        </w:tcPr>
        <w:p w14:paraId="3122868F" w14:textId="77777777" w:rsidR="00212DEE" w:rsidRPr="00E304EB" w:rsidRDefault="00212DEE" w:rsidP="00212DEE">
          <w:pPr>
            <w:jc w:val="center"/>
            <w:rPr>
              <w:rFonts w:ascii="Avenir Next LT Pro" w:hAnsi="Avenir Next LT Pro" w:cs="Calibri"/>
              <w:color w:val="303030"/>
              <w:sz w:val="20"/>
            </w:rPr>
          </w:pPr>
        </w:p>
      </w:tc>
      <w:tc>
        <w:tcPr>
          <w:tcW w:w="2166" w:type="pct"/>
          <w:vAlign w:val="center"/>
        </w:tcPr>
        <w:p w14:paraId="185D361E" w14:textId="32524880" w:rsidR="00212DEE" w:rsidRPr="001D69C5" w:rsidRDefault="00212DEE" w:rsidP="0013709B">
          <w:pPr>
            <w:jc w:val="center"/>
            <w:rPr>
              <w:rFonts w:ascii="Avenir Next LT Pro" w:hAnsi="Avenir Next LT Pro" w:cs="Calibri"/>
              <w:color w:val="303030"/>
              <w:sz w:val="20"/>
            </w:rPr>
          </w:pPr>
          <w:r w:rsidRPr="00E17FCF">
            <w:rPr>
              <w:rFonts w:ascii="Avenir Next LT Pro" w:hAnsi="Avenir Next LT Pro" w:cs="Calibri"/>
              <w:b/>
              <w:bCs/>
              <w:color w:val="303030"/>
              <w:sz w:val="20"/>
            </w:rPr>
            <w:t>{var_95}</w:t>
          </w:r>
          <w:r w:rsidRPr="00E17FCF">
            <w:rPr>
              <w:rFonts w:ascii="Avenir Next LT Pro" w:hAnsi="Avenir Next LT Pro" w:cs="Calibri"/>
              <w:color w:val="303030"/>
              <w:sz w:val="20"/>
            </w:rPr>
          </w:r>
          <w:r w:rsidRPr="00E17FCF">
            <w:rPr>
              <w:rFonts w:ascii="Avenir Next LT Pro" w:hAnsi="Avenir Next LT Pro" w:cs="Calibri"/>
              <w:b/>
              <w:bCs/>
              <w:color w:val="303030"/>
              <w:sz w:val="20"/>
            </w:rPr>
          </w:r>
          <w:r w:rsidRPr="00E17FCF">
            <w:rPr>
              <w:rFonts w:ascii="Avenir Next LT Pro" w:hAnsi="Avenir Next LT Pro" w:cs="Calibri"/>
              <w:color w:val="303030"/>
              <w:sz w:val="20"/>
            </w:rPr>
          </w:r>
          <w:r w:rsidR="0013709B" w:rsidRPr="00E17FCF">
            <w:rPr>
              <w:rFonts w:ascii="Avenir Next LT Pro" w:hAnsi="Avenir Next LT Pro" w:cs="Calibri"/>
              <w:color w:val="303030"/>
              <w:sz w:val="20"/>
            </w:rPr>
          </w:r>
          <w:r w:rsidR="0013709B" w:rsidRPr="00E17FCF">
            <w:rPr>
              <w:rFonts w:ascii="Avenir Next LT Pro" w:hAnsi="Avenir Next LT Pro" w:cs="Calibri"/>
              <w:b/>
              <w:bCs/>
              <w:color w:val="303030"/>
              <w:sz w:val="20"/>
            </w:rPr>
          </w:r>
          <w:r w:rsidR="0013709B" w:rsidRPr="00E17FCF">
            <w:rPr>
              <w:rFonts w:ascii="Avenir Next LT Pro" w:hAnsi="Avenir Next LT Pro" w:cs="Calibri"/>
              <w:color w:val="303030"/>
              <w:sz w:val="20"/>
            </w:rPr>
          </w:r>
        </w:p>
      </w:tc>
      <w:tc>
        <w:tcPr>
          <w:tcW w:w="1493" w:type="pct"/>
          <w:vMerge/>
          <w:vAlign w:val="center"/>
        </w:tcPr>
        <w:p w14:paraId="4AF1DED6" w14:textId="77777777" w:rsidR="00212DEE" w:rsidRPr="0054605A" w:rsidRDefault="00212DEE" w:rsidP="00212DEE">
          <w:pPr>
            <w:rPr>
              <w:rFonts w:ascii="Avenir Next LT Pro" w:hAnsi="Avenir Next LT Pro" w:cs="Calibri"/>
              <w:color w:val="303030"/>
              <w:sz w:val="20"/>
            </w:rPr>
          </w:pPr>
        </w:p>
      </w:tc>
    </w:tr>
  </w:tbl>
  <w:p w14:paraId="0DEE9C2E" w14:textId="350533E2" w:rsidR="00461661"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39F2" w14:textId="77777777" w:rsidR="004D2363" w:rsidRDefault="004D23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B18E3B7E"/>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15162"/>
    <w:multiLevelType w:val="hybridMultilevel"/>
    <w:tmpl w:val="E4066B3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2407AA"/>
    <w:multiLevelType w:val="hybridMultilevel"/>
    <w:tmpl w:val="44CCD14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D573D6"/>
    <w:multiLevelType w:val="multilevel"/>
    <w:tmpl w:val="5CD84F38"/>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3F2B44"/>
    <w:multiLevelType w:val="hybridMultilevel"/>
    <w:tmpl w:val="38DCC3E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55F6F"/>
    <w:multiLevelType w:val="hybridMultilevel"/>
    <w:tmpl w:val="CC20A198"/>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8102779">
    <w:abstractNumId w:val="12"/>
  </w:num>
  <w:num w:numId="2" w16cid:durableId="244346325">
    <w:abstractNumId w:val="8"/>
  </w:num>
  <w:num w:numId="3" w16cid:durableId="1936161602">
    <w:abstractNumId w:val="17"/>
  </w:num>
  <w:num w:numId="4" w16cid:durableId="1466391872">
    <w:abstractNumId w:val="1"/>
  </w:num>
  <w:num w:numId="5" w16cid:durableId="1957522027">
    <w:abstractNumId w:val="5"/>
  </w:num>
  <w:num w:numId="6" w16cid:durableId="718550880">
    <w:abstractNumId w:val="13"/>
  </w:num>
  <w:num w:numId="7" w16cid:durableId="1803225963">
    <w:abstractNumId w:val="7"/>
  </w:num>
  <w:num w:numId="8" w16cid:durableId="472718622">
    <w:abstractNumId w:val="28"/>
  </w:num>
  <w:num w:numId="9" w16cid:durableId="51471019">
    <w:abstractNumId w:val="19"/>
  </w:num>
  <w:num w:numId="10" w16cid:durableId="1542746291">
    <w:abstractNumId w:val="37"/>
  </w:num>
  <w:num w:numId="11" w16cid:durableId="62069744">
    <w:abstractNumId w:val="9"/>
  </w:num>
  <w:num w:numId="12" w16cid:durableId="50203174">
    <w:abstractNumId w:val="29"/>
  </w:num>
  <w:num w:numId="13" w16cid:durableId="909073169">
    <w:abstractNumId w:val="3"/>
  </w:num>
  <w:num w:numId="14" w16cid:durableId="630718742">
    <w:abstractNumId w:val="21"/>
  </w:num>
  <w:num w:numId="15" w16cid:durableId="536043954">
    <w:abstractNumId w:val="6"/>
  </w:num>
  <w:num w:numId="16" w16cid:durableId="986979762">
    <w:abstractNumId w:val="35"/>
  </w:num>
  <w:num w:numId="17" w16cid:durableId="2094550497">
    <w:abstractNumId w:val="2"/>
  </w:num>
  <w:num w:numId="18" w16cid:durableId="816065895">
    <w:abstractNumId w:val="11"/>
  </w:num>
  <w:num w:numId="19" w16cid:durableId="151600513">
    <w:abstractNumId w:val="34"/>
  </w:num>
  <w:num w:numId="20" w16cid:durableId="692194595">
    <w:abstractNumId w:val="24"/>
  </w:num>
  <w:num w:numId="21" w16cid:durableId="1339650251">
    <w:abstractNumId w:val="10"/>
  </w:num>
  <w:num w:numId="22" w16cid:durableId="485048015">
    <w:abstractNumId w:val="15"/>
  </w:num>
  <w:num w:numId="23" w16cid:durableId="381946329">
    <w:abstractNumId w:val="33"/>
  </w:num>
  <w:num w:numId="24" w16cid:durableId="753014563">
    <w:abstractNumId w:val="25"/>
  </w:num>
  <w:num w:numId="25" w16cid:durableId="1391808731">
    <w:abstractNumId w:val="22"/>
  </w:num>
  <w:num w:numId="26" w16cid:durableId="551814930">
    <w:abstractNumId w:val="20"/>
  </w:num>
  <w:num w:numId="27" w16cid:durableId="1609511199">
    <w:abstractNumId w:val="26"/>
  </w:num>
  <w:num w:numId="28" w16cid:durableId="992217192">
    <w:abstractNumId w:val="30"/>
  </w:num>
  <w:num w:numId="29" w16cid:durableId="1867788851">
    <w:abstractNumId w:val="4"/>
  </w:num>
  <w:num w:numId="30" w16cid:durableId="1173302228">
    <w:abstractNumId w:val="36"/>
  </w:num>
  <w:num w:numId="31" w16cid:durableId="290746661">
    <w:abstractNumId w:val="31"/>
  </w:num>
  <w:num w:numId="32" w16cid:durableId="609120900">
    <w:abstractNumId w:val="39"/>
  </w:num>
  <w:num w:numId="33" w16cid:durableId="1396509734">
    <w:abstractNumId w:val="38"/>
  </w:num>
  <w:num w:numId="34" w16cid:durableId="1768650608">
    <w:abstractNumId w:val="16"/>
  </w:num>
  <w:num w:numId="35" w16cid:durableId="1742675911">
    <w:abstractNumId w:val="18"/>
  </w:num>
  <w:num w:numId="36" w16cid:durableId="866140428">
    <w:abstractNumId w:val="32"/>
  </w:num>
  <w:num w:numId="37" w16cid:durableId="807087824">
    <w:abstractNumId w:val="23"/>
  </w:num>
  <w:num w:numId="38" w16cid:durableId="1999259013">
    <w:abstractNumId w:val="27"/>
  </w:num>
  <w:num w:numId="39" w16cid:durableId="1499928058">
    <w:abstractNumId w:val="0"/>
  </w:num>
  <w:num w:numId="40" w16cid:durableId="2030250154">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0E1A"/>
    <w:rsid w:val="000011DE"/>
    <w:rsid w:val="00002840"/>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0C49"/>
    <w:rsid w:val="00011B92"/>
    <w:rsid w:val="000120FF"/>
    <w:rsid w:val="000124C5"/>
    <w:rsid w:val="000131F7"/>
    <w:rsid w:val="000134E9"/>
    <w:rsid w:val="0001423F"/>
    <w:rsid w:val="00014415"/>
    <w:rsid w:val="00014452"/>
    <w:rsid w:val="00014782"/>
    <w:rsid w:val="0001484A"/>
    <w:rsid w:val="00014D15"/>
    <w:rsid w:val="00014F8D"/>
    <w:rsid w:val="00015579"/>
    <w:rsid w:val="00015A02"/>
    <w:rsid w:val="00015BF3"/>
    <w:rsid w:val="00015CF1"/>
    <w:rsid w:val="00016287"/>
    <w:rsid w:val="000163E9"/>
    <w:rsid w:val="000165F7"/>
    <w:rsid w:val="00017363"/>
    <w:rsid w:val="00017A5D"/>
    <w:rsid w:val="00017A9D"/>
    <w:rsid w:val="00017D18"/>
    <w:rsid w:val="00020182"/>
    <w:rsid w:val="0002076C"/>
    <w:rsid w:val="00020E1F"/>
    <w:rsid w:val="00020E3E"/>
    <w:rsid w:val="00021035"/>
    <w:rsid w:val="000210FE"/>
    <w:rsid w:val="000211BA"/>
    <w:rsid w:val="00021386"/>
    <w:rsid w:val="0002145D"/>
    <w:rsid w:val="00021AE7"/>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57C"/>
    <w:rsid w:val="00033DEC"/>
    <w:rsid w:val="000343F8"/>
    <w:rsid w:val="000356DD"/>
    <w:rsid w:val="0003574D"/>
    <w:rsid w:val="00035D87"/>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CC"/>
    <w:rsid w:val="00053914"/>
    <w:rsid w:val="00054158"/>
    <w:rsid w:val="000542B4"/>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B6F"/>
    <w:rsid w:val="00064F2D"/>
    <w:rsid w:val="000650A9"/>
    <w:rsid w:val="00065711"/>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736"/>
    <w:rsid w:val="000737DC"/>
    <w:rsid w:val="00073992"/>
    <w:rsid w:val="00073A2A"/>
    <w:rsid w:val="00073B0E"/>
    <w:rsid w:val="00073B1F"/>
    <w:rsid w:val="000748BA"/>
    <w:rsid w:val="000748CB"/>
    <w:rsid w:val="00074EE6"/>
    <w:rsid w:val="00075157"/>
    <w:rsid w:val="00075189"/>
    <w:rsid w:val="00075715"/>
    <w:rsid w:val="00075990"/>
    <w:rsid w:val="00075E85"/>
    <w:rsid w:val="00076031"/>
    <w:rsid w:val="00076462"/>
    <w:rsid w:val="00076B1E"/>
    <w:rsid w:val="00076B45"/>
    <w:rsid w:val="000772AB"/>
    <w:rsid w:val="00077ABC"/>
    <w:rsid w:val="00077C2C"/>
    <w:rsid w:val="00077CE7"/>
    <w:rsid w:val="00077D5D"/>
    <w:rsid w:val="000818D1"/>
    <w:rsid w:val="00081F6A"/>
    <w:rsid w:val="000820D6"/>
    <w:rsid w:val="000823D4"/>
    <w:rsid w:val="0008291A"/>
    <w:rsid w:val="000829C8"/>
    <w:rsid w:val="00083256"/>
    <w:rsid w:val="00084189"/>
    <w:rsid w:val="0008477B"/>
    <w:rsid w:val="000851E5"/>
    <w:rsid w:val="00085760"/>
    <w:rsid w:val="00085777"/>
    <w:rsid w:val="00086327"/>
    <w:rsid w:val="0008687B"/>
    <w:rsid w:val="00086CC8"/>
    <w:rsid w:val="00087328"/>
    <w:rsid w:val="000879B9"/>
    <w:rsid w:val="000879EC"/>
    <w:rsid w:val="00087AD5"/>
    <w:rsid w:val="0009052E"/>
    <w:rsid w:val="000906BF"/>
    <w:rsid w:val="00091056"/>
    <w:rsid w:val="0009115F"/>
    <w:rsid w:val="00091A9B"/>
    <w:rsid w:val="00092166"/>
    <w:rsid w:val="00092ECE"/>
    <w:rsid w:val="0009313C"/>
    <w:rsid w:val="000931FE"/>
    <w:rsid w:val="000933EC"/>
    <w:rsid w:val="0009374C"/>
    <w:rsid w:val="000942E5"/>
    <w:rsid w:val="00094520"/>
    <w:rsid w:val="0009498E"/>
    <w:rsid w:val="00095B98"/>
    <w:rsid w:val="00096EB5"/>
    <w:rsid w:val="000A01D8"/>
    <w:rsid w:val="000A07EA"/>
    <w:rsid w:val="000A2C9F"/>
    <w:rsid w:val="000A2FF0"/>
    <w:rsid w:val="000A36B1"/>
    <w:rsid w:val="000A3F55"/>
    <w:rsid w:val="000A4841"/>
    <w:rsid w:val="000A4A78"/>
    <w:rsid w:val="000A55C7"/>
    <w:rsid w:val="000A6AB5"/>
    <w:rsid w:val="000A6D41"/>
    <w:rsid w:val="000B0429"/>
    <w:rsid w:val="000B077A"/>
    <w:rsid w:val="000B08A7"/>
    <w:rsid w:val="000B1459"/>
    <w:rsid w:val="000B22CF"/>
    <w:rsid w:val="000B3030"/>
    <w:rsid w:val="000B3438"/>
    <w:rsid w:val="000B388E"/>
    <w:rsid w:val="000B3995"/>
    <w:rsid w:val="000B47E4"/>
    <w:rsid w:val="000B50A2"/>
    <w:rsid w:val="000B5797"/>
    <w:rsid w:val="000B5C26"/>
    <w:rsid w:val="000B6979"/>
    <w:rsid w:val="000B6F04"/>
    <w:rsid w:val="000B7265"/>
    <w:rsid w:val="000B7709"/>
    <w:rsid w:val="000B7B96"/>
    <w:rsid w:val="000C0B66"/>
    <w:rsid w:val="000C0FA2"/>
    <w:rsid w:val="000C249F"/>
    <w:rsid w:val="000C29D3"/>
    <w:rsid w:val="000C2FAC"/>
    <w:rsid w:val="000C4833"/>
    <w:rsid w:val="000C509A"/>
    <w:rsid w:val="000C674F"/>
    <w:rsid w:val="000C67B6"/>
    <w:rsid w:val="000C6ABD"/>
    <w:rsid w:val="000C7C55"/>
    <w:rsid w:val="000C7F09"/>
    <w:rsid w:val="000D0C91"/>
    <w:rsid w:val="000D1337"/>
    <w:rsid w:val="000D1D51"/>
    <w:rsid w:val="000D1E39"/>
    <w:rsid w:val="000D2211"/>
    <w:rsid w:val="000D2684"/>
    <w:rsid w:val="000D26D6"/>
    <w:rsid w:val="000D2E05"/>
    <w:rsid w:val="000D3ECE"/>
    <w:rsid w:val="000D4091"/>
    <w:rsid w:val="000D4C04"/>
    <w:rsid w:val="000D6B05"/>
    <w:rsid w:val="000D718B"/>
    <w:rsid w:val="000D7BF4"/>
    <w:rsid w:val="000E00CB"/>
    <w:rsid w:val="000E0A3A"/>
    <w:rsid w:val="000E113D"/>
    <w:rsid w:val="000E12A6"/>
    <w:rsid w:val="000E1344"/>
    <w:rsid w:val="000E169C"/>
    <w:rsid w:val="000E1AAF"/>
    <w:rsid w:val="000E1AC4"/>
    <w:rsid w:val="000E2962"/>
    <w:rsid w:val="000E2FA3"/>
    <w:rsid w:val="000E3155"/>
    <w:rsid w:val="000E33E7"/>
    <w:rsid w:val="000E4164"/>
    <w:rsid w:val="000E5795"/>
    <w:rsid w:val="000E5807"/>
    <w:rsid w:val="000E5986"/>
    <w:rsid w:val="000E5A8B"/>
    <w:rsid w:val="000E5CC9"/>
    <w:rsid w:val="000E6F45"/>
    <w:rsid w:val="000E7378"/>
    <w:rsid w:val="000E773A"/>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015"/>
    <w:rsid w:val="000F7C99"/>
    <w:rsid w:val="000F7EFB"/>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0719"/>
    <w:rsid w:val="00111209"/>
    <w:rsid w:val="00111FAF"/>
    <w:rsid w:val="001120D6"/>
    <w:rsid w:val="001128F6"/>
    <w:rsid w:val="00112A24"/>
    <w:rsid w:val="00112AC7"/>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558B"/>
    <w:rsid w:val="00136DD8"/>
    <w:rsid w:val="0013709B"/>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3F4D"/>
    <w:rsid w:val="00143FD4"/>
    <w:rsid w:val="001440B0"/>
    <w:rsid w:val="0014417D"/>
    <w:rsid w:val="00144F18"/>
    <w:rsid w:val="001458F4"/>
    <w:rsid w:val="00145E75"/>
    <w:rsid w:val="00146E96"/>
    <w:rsid w:val="00147636"/>
    <w:rsid w:val="001476D0"/>
    <w:rsid w:val="0015039F"/>
    <w:rsid w:val="001506D8"/>
    <w:rsid w:val="00150967"/>
    <w:rsid w:val="00150E0D"/>
    <w:rsid w:val="00151ECA"/>
    <w:rsid w:val="001520C4"/>
    <w:rsid w:val="00152B3C"/>
    <w:rsid w:val="00152E0F"/>
    <w:rsid w:val="00152F95"/>
    <w:rsid w:val="001538A9"/>
    <w:rsid w:val="001538C4"/>
    <w:rsid w:val="001539D0"/>
    <w:rsid w:val="00154443"/>
    <w:rsid w:val="001547E0"/>
    <w:rsid w:val="00154C3A"/>
    <w:rsid w:val="00155734"/>
    <w:rsid w:val="00156274"/>
    <w:rsid w:val="0015657E"/>
    <w:rsid w:val="00156B04"/>
    <w:rsid w:val="00156FC4"/>
    <w:rsid w:val="00157193"/>
    <w:rsid w:val="00160107"/>
    <w:rsid w:val="00160283"/>
    <w:rsid w:val="00161044"/>
    <w:rsid w:val="00161132"/>
    <w:rsid w:val="001612B1"/>
    <w:rsid w:val="00161301"/>
    <w:rsid w:val="00161684"/>
    <w:rsid w:val="00161EDE"/>
    <w:rsid w:val="00162270"/>
    <w:rsid w:val="001623F0"/>
    <w:rsid w:val="001624B1"/>
    <w:rsid w:val="00163220"/>
    <w:rsid w:val="0016323B"/>
    <w:rsid w:val="001632D5"/>
    <w:rsid w:val="00164C7D"/>
    <w:rsid w:val="00166183"/>
    <w:rsid w:val="00166F5A"/>
    <w:rsid w:val="0016794B"/>
    <w:rsid w:val="00167FF3"/>
    <w:rsid w:val="00170453"/>
    <w:rsid w:val="00170ADA"/>
    <w:rsid w:val="00170BCC"/>
    <w:rsid w:val="00171396"/>
    <w:rsid w:val="00171616"/>
    <w:rsid w:val="00171780"/>
    <w:rsid w:val="00171F17"/>
    <w:rsid w:val="001725B9"/>
    <w:rsid w:val="00172F98"/>
    <w:rsid w:val="0017316E"/>
    <w:rsid w:val="001731D4"/>
    <w:rsid w:val="00173797"/>
    <w:rsid w:val="00173FB3"/>
    <w:rsid w:val="001743AD"/>
    <w:rsid w:val="00174D50"/>
    <w:rsid w:val="00175FBF"/>
    <w:rsid w:val="0017798B"/>
    <w:rsid w:val="00177B1B"/>
    <w:rsid w:val="00177EB3"/>
    <w:rsid w:val="0018011C"/>
    <w:rsid w:val="00180150"/>
    <w:rsid w:val="00180E0E"/>
    <w:rsid w:val="00181DA4"/>
    <w:rsid w:val="0018212D"/>
    <w:rsid w:val="00182288"/>
    <w:rsid w:val="001837F3"/>
    <w:rsid w:val="00183954"/>
    <w:rsid w:val="001845F0"/>
    <w:rsid w:val="00185CB4"/>
    <w:rsid w:val="00186024"/>
    <w:rsid w:val="001869BE"/>
    <w:rsid w:val="00186BE9"/>
    <w:rsid w:val="00187E66"/>
    <w:rsid w:val="0019016E"/>
    <w:rsid w:val="001905FE"/>
    <w:rsid w:val="00190E71"/>
    <w:rsid w:val="00190E88"/>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2A88"/>
    <w:rsid w:val="001B3568"/>
    <w:rsid w:val="001B3682"/>
    <w:rsid w:val="001B3BDA"/>
    <w:rsid w:val="001B41EA"/>
    <w:rsid w:val="001B48DA"/>
    <w:rsid w:val="001B49BD"/>
    <w:rsid w:val="001B528F"/>
    <w:rsid w:val="001B562E"/>
    <w:rsid w:val="001B5954"/>
    <w:rsid w:val="001B5974"/>
    <w:rsid w:val="001B5EFD"/>
    <w:rsid w:val="001B6D7F"/>
    <w:rsid w:val="001B72AE"/>
    <w:rsid w:val="001B7DC2"/>
    <w:rsid w:val="001C06EA"/>
    <w:rsid w:val="001C1022"/>
    <w:rsid w:val="001C1875"/>
    <w:rsid w:val="001C1B48"/>
    <w:rsid w:val="001C1BA6"/>
    <w:rsid w:val="001C2ECF"/>
    <w:rsid w:val="001C36CF"/>
    <w:rsid w:val="001C3ADB"/>
    <w:rsid w:val="001C3F6C"/>
    <w:rsid w:val="001C5FD7"/>
    <w:rsid w:val="001C5FEF"/>
    <w:rsid w:val="001C6722"/>
    <w:rsid w:val="001C6F91"/>
    <w:rsid w:val="001C7289"/>
    <w:rsid w:val="001C79FA"/>
    <w:rsid w:val="001C7AB0"/>
    <w:rsid w:val="001C7FDB"/>
    <w:rsid w:val="001D0662"/>
    <w:rsid w:val="001D0C57"/>
    <w:rsid w:val="001D0EB4"/>
    <w:rsid w:val="001D1450"/>
    <w:rsid w:val="001D1A1C"/>
    <w:rsid w:val="001D2B9B"/>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D7B65"/>
    <w:rsid w:val="001D7F0F"/>
    <w:rsid w:val="001E0235"/>
    <w:rsid w:val="001E0556"/>
    <w:rsid w:val="001E075F"/>
    <w:rsid w:val="001E0A92"/>
    <w:rsid w:val="001E0D79"/>
    <w:rsid w:val="001E17BE"/>
    <w:rsid w:val="001E1D95"/>
    <w:rsid w:val="001E2BB6"/>
    <w:rsid w:val="001E475B"/>
    <w:rsid w:val="001E5C95"/>
    <w:rsid w:val="001E5EC1"/>
    <w:rsid w:val="001E6BF5"/>
    <w:rsid w:val="001E6DC7"/>
    <w:rsid w:val="001E7104"/>
    <w:rsid w:val="001E772C"/>
    <w:rsid w:val="001E790E"/>
    <w:rsid w:val="001F01F7"/>
    <w:rsid w:val="001F0419"/>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7C"/>
    <w:rsid w:val="00205AD3"/>
    <w:rsid w:val="00205F58"/>
    <w:rsid w:val="00205F9C"/>
    <w:rsid w:val="002066B5"/>
    <w:rsid w:val="0020718B"/>
    <w:rsid w:val="00207371"/>
    <w:rsid w:val="002074AF"/>
    <w:rsid w:val="00210009"/>
    <w:rsid w:val="00210A27"/>
    <w:rsid w:val="00210A2D"/>
    <w:rsid w:val="00211185"/>
    <w:rsid w:val="0021168D"/>
    <w:rsid w:val="002116A8"/>
    <w:rsid w:val="00212330"/>
    <w:rsid w:val="00212DEE"/>
    <w:rsid w:val="00213401"/>
    <w:rsid w:val="002145C1"/>
    <w:rsid w:val="0021467D"/>
    <w:rsid w:val="0022024C"/>
    <w:rsid w:val="0022048C"/>
    <w:rsid w:val="00220742"/>
    <w:rsid w:val="00221F89"/>
    <w:rsid w:val="00223504"/>
    <w:rsid w:val="002237C3"/>
    <w:rsid w:val="00223DAE"/>
    <w:rsid w:val="00223EF9"/>
    <w:rsid w:val="00224E7A"/>
    <w:rsid w:val="002250B2"/>
    <w:rsid w:val="002252B6"/>
    <w:rsid w:val="002252E4"/>
    <w:rsid w:val="0022545D"/>
    <w:rsid w:val="00225989"/>
    <w:rsid w:val="00225C5B"/>
    <w:rsid w:val="00225EF5"/>
    <w:rsid w:val="00226A61"/>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2F0A"/>
    <w:rsid w:val="002435D6"/>
    <w:rsid w:val="0024604F"/>
    <w:rsid w:val="00246465"/>
    <w:rsid w:val="002466C6"/>
    <w:rsid w:val="00246B8F"/>
    <w:rsid w:val="00246C1F"/>
    <w:rsid w:val="00247ED5"/>
    <w:rsid w:val="00247F45"/>
    <w:rsid w:val="002501B0"/>
    <w:rsid w:val="002501B8"/>
    <w:rsid w:val="002505A9"/>
    <w:rsid w:val="002508AA"/>
    <w:rsid w:val="00250B6B"/>
    <w:rsid w:val="002520FD"/>
    <w:rsid w:val="002522BD"/>
    <w:rsid w:val="00252729"/>
    <w:rsid w:val="00252F8F"/>
    <w:rsid w:val="00254984"/>
    <w:rsid w:val="00254AC9"/>
    <w:rsid w:val="00254BD4"/>
    <w:rsid w:val="00254DC7"/>
    <w:rsid w:val="00256173"/>
    <w:rsid w:val="0025641A"/>
    <w:rsid w:val="0025641D"/>
    <w:rsid w:val="00256CF1"/>
    <w:rsid w:val="00256E34"/>
    <w:rsid w:val="00256FC3"/>
    <w:rsid w:val="00257235"/>
    <w:rsid w:val="0025743A"/>
    <w:rsid w:val="0026016A"/>
    <w:rsid w:val="0026065D"/>
    <w:rsid w:val="00260AC2"/>
    <w:rsid w:val="002612CD"/>
    <w:rsid w:val="00261828"/>
    <w:rsid w:val="00261D6F"/>
    <w:rsid w:val="00261F65"/>
    <w:rsid w:val="00262435"/>
    <w:rsid w:val="0026265C"/>
    <w:rsid w:val="00262E9B"/>
    <w:rsid w:val="00262FA7"/>
    <w:rsid w:val="002632D2"/>
    <w:rsid w:val="00263F6F"/>
    <w:rsid w:val="00264403"/>
    <w:rsid w:val="002646FF"/>
    <w:rsid w:val="00264CEB"/>
    <w:rsid w:val="002660D9"/>
    <w:rsid w:val="00266B5A"/>
    <w:rsid w:val="002676FF"/>
    <w:rsid w:val="00267748"/>
    <w:rsid w:val="00267EEA"/>
    <w:rsid w:val="00270B77"/>
    <w:rsid w:val="00270E70"/>
    <w:rsid w:val="00271CFC"/>
    <w:rsid w:val="00271D25"/>
    <w:rsid w:val="00271E01"/>
    <w:rsid w:val="00272B67"/>
    <w:rsid w:val="002730B8"/>
    <w:rsid w:val="002730FD"/>
    <w:rsid w:val="00273946"/>
    <w:rsid w:val="00273DDF"/>
    <w:rsid w:val="002746F9"/>
    <w:rsid w:val="00274CD9"/>
    <w:rsid w:val="002759D6"/>
    <w:rsid w:val="00275C5A"/>
    <w:rsid w:val="002763FD"/>
    <w:rsid w:val="002765C8"/>
    <w:rsid w:val="0027693C"/>
    <w:rsid w:val="00276978"/>
    <w:rsid w:val="002776EE"/>
    <w:rsid w:val="00280673"/>
    <w:rsid w:val="002807CA"/>
    <w:rsid w:val="00282111"/>
    <w:rsid w:val="002823F5"/>
    <w:rsid w:val="00282690"/>
    <w:rsid w:val="00282E7C"/>
    <w:rsid w:val="00283028"/>
    <w:rsid w:val="002830E1"/>
    <w:rsid w:val="00283802"/>
    <w:rsid w:val="00284C1A"/>
    <w:rsid w:val="00284CAD"/>
    <w:rsid w:val="0028594B"/>
    <w:rsid w:val="00285AFC"/>
    <w:rsid w:val="00285BD9"/>
    <w:rsid w:val="00286470"/>
    <w:rsid w:val="002868CC"/>
    <w:rsid w:val="0028705D"/>
    <w:rsid w:val="00287570"/>
    <w:rsid w:val="002875CD"/>
    <w:rsid w:val="00290511"/>
    <w:rsid w:val="002911D0"/>
    <w:rsid w:val="002913CE"/>
    <w:rsid w:val="00291573"/>
    <w:rsid w:val="00291B16"/>
    <w:rsid w:val="002925E5"/>
    <w:rsid w:val="0029275E"/>
    <w:rsid w:val="00292BFD"/>
    <w:rsid w:val="002931A2"/>
    <w:rsid w:val="00293891"/>
    <w:rsid w:val="002938B4"/>
    <w:rsid w:val="00295511"/>
    <w:rsid w:val="002959CB"/>
    <w:rsid w:val="00295D94"/>
    <w:rsid w:val="00295F3C"/>
    <w:rsid w:val="00296036"/>
    <w:rsid w:val="0029637F"/>
    <w:rsid w:val="002964B7"/>
    <w:rsid w:val="00297212"/>
    <w:rsid w:val="002A03D1"/>
    <w:rsid w:val="002A0583"/>
    <w:rsid w:val="002A1345"/>
    <w:rsid w:val="002A16D7"/>
    <w:rsid w:val="002A1DD5"/>
    <w:rsid w:val="002A1F1F"/>
    <w:rsid w:val="002A239B"/>
    <w:rsid w:val="002A4710"/>
    <w:rsid w:val="002A4D66"/>
    <w:rsid w:val="002A535E"/>
    <w:rsid w:val="002A5533"/>
    <w:rsid w:val="002A55AF"/>
    <w:rsid w:val="002A64B2"/>
    <w:rsid w:val="002A6541"/>
    <w:rsid w:val="002A66DF"/>
    <w:rsid w:val="002A672A"/>
    <w:rsid w:val="002A78AC"/>
    <w:rsid w:val="002B0AC3"/>
    <w:rsid w:val="002B0E3E"/>
    <w:rsid w:val="002B1ED6"/>
    <w:rsid w:val="002B26B9"/>
    <w:rsid w:val="002B46B4"/>
    <w:rsid w:val="002B505E"/>
    <w:rsid w:val="002B5438"/>
    <w:rsid w:val="002B6173"/>
    <w:rsid w:val="002B6997"/>
    <w:rsid w:val="002B6AB5"/>
    <w:rsid w:val="002B6D28"/>
    <w:rsid w:val="002B6D60"/>
    <w:rsid w:val="002B7030"/>
    <w:rsid w:val="002B7182"/>
    <w:rsid w:val="002B75AE"/>
    <w:rsid w:val="002B7D5F"/>
    <w:rsid w:val="002C043E"/>
    <w:rsid w:val="002C05D8"/>
    <w:rsid w:val="002C1062"/>
    <w:rsid w:val="002C13CE"/>
    <w:rsid w:val="002C2269"/>
    <w:rsid w:val="002C23E7"/>
    <w:rsid w:val="002C253E"/>
    <w:rsid w:val="002C258D"/>
    <w:rsid w:val="002C2DE1"/>
    <w:rsid w:val="002C2F5B"/>
    <w:rsid w:val="002C4741"/>
    <w:rsid w:val="002C566C"/>
    <w:rsid w:val="002C56EE"/>
    <w:rsid w:val="002C579B"/>
    <w:rsid w:val="002C6B24"/>
    <w:rsid w:val="002C6FEC"/>
    <w:rsid w:val="002C76EC"/>
    <w:rsid w:val="002D012E"/>
    <w:rsid w:val="002D0AF9"/>
    <w:rsid w:val="002D1A52"/>
    <w:rsid w:val="002D20EE"/>
    <w:rsid w:val="002D23DE"/>
    <w:rsid w:val="002D2D4B"/>
    <w:rsid w:val="002D3363"/>
    <w:rsid w:val="002D35B3"/>
    <w:rsid w:val="002D386E"/>
    <w:rsid w:val="002D3E64"/>
    <w:rsid w:val="002D40A6"/>
    <w:rsid w:val="002D4362"/>
    <w:rsid w:val="002D43A2"/>
    <w:rsid w:val="002D4728"/>
    <w:rsid w:val="002D4CCC"/>
    <w:rsid w:val="002D549B"/>
    <w:rsid w:val="002D5515"/>
    <w:rsid w:val="002D584C"/>
    <w:rsid w:val="002D5FF2"/>
    <w:rsid w:val="002D6A37"/>
    <w:rsid w:val="002D72CE"/>
    <w:rsid w:val="002D7F82"/>
    <w:rsid w:val="002D7FE0"/>
    <w:rsid w:val="002E02C9"/>
    <w:rsid w:val="002E1745"/>
    <w:rsid w:val="002E1E1F"/>
    <w:rsid w:val="002E2331"/>
    <w:rsid w:val="002E3156"/>
    <w:rsid w:val="002E323F"/>
    <w:rsid w:val="002E3464"/>
    <w:rsid w:val="002E3FC8"/>
    <w:rsid w:val="002E46B4"/>
    <w:rsid w:val="002E54A5"/>
    <w:rsid w:val="002E6194"/>
    <w:rsid w:val="002E688B"/>
    <w:rsid w:val="002E7393"/>
    <w:rsid w:val="002E77D7"/>
    <w:rsid w:val="002F0A43"/>
    <w:rsid w:val="002F143B"/>
    <w:rsid w:val="002F1997"/>
    <w:rsid w:val="002F2338"/>
    <w:rsid w:val="002F2432"/>
    <w:rsid w:val="002F24A7"/>
    <w:rsid w:val="002F2546"/>
    <w:rsid w:val="002F2783"/>
    <w:rsid w:val="002F2838"/>
    <w:rsid w:val="002F3A9C"/>
    <w:rsid w:val="002F4BBB"/>
    <w:rsid w:val="002F4D52"/>
    <w:rsid w:val="002F542D"/>
    <w:rsid w:val="002F5632"/>
    <w:rsid w:val="002F5C37"/>
    <w:rsid w:val="002F64D3"/>
    <w:rsid w:val="002F7809"/>
    <w:rsid w:val="003000E9"/>
    <w:rsid w:val="003002D5"/>
    <w:rsid w:val="00300C3A"/>
    <w:rsid w:val="0030103E"/>
    <w:rsid w:val="00302B15"/>
    <w:rsid w:val="00302C72"/>
    <w:rsid w:val="003037A7"/>
    <w:rsid w:val="0030439A"/>
    <w:rsid w:val="00304B43"/>
    <w:rsid w:val="00304CD4"/>
    <w:rsid w:val="00304DE0"/>
    <w:rsid w:val="00305ABE"/>
    <w:rsid w:val="00305B77"/>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3D"/>
    <w:rsid w:val="00316E9B"/>
    <w:rsid w:val="003172EC"/>
    <w:rsid w:val="00317944"/>
    <w:rsid w:val="00317FB4"/>
    <w:rsid w:val="0032022C"/>
    <w:rsid w:val="0032029C"/>
    <w:rsid w:val="00320BC9"/>
    <w:rsid w:val="00320FD6"/>
    <w:rsid w:val="00321140"/>
    <w:rsid w:val="003217A4"/>
    <w:rsid w:val="00322450"/>
    <w:rsid w:val="00322E1F"/>
    <w:rsid w:val="00323016"/>
    <w:rsid w:val="0032305F"/>
    <w:rsid w:val="00323865"/>
    <w:rsid w:val="0032392D"/>
    <w:rsid w:val="00324931"/>
    <w:rsid w:val="00324B69"/>
    <w:rsid w:val="00324EE5"/>
    <w:rsid w:val="003250F2"/>
    <w:rsid w:val="00326357"/>
    <w:rsid w:val="00327A3A"/>
    <w:rsid w:val="00327B04"/>
    <w:rsid w:val="003306A3"/>
    <w:rsid w:val="003311B5"/>
    <w:rsid w:val="00331252"/>
    <w:rsid w:val="00331354"/>
    <w:rsid w:val="00331927"/>
    <w:rsid w:val="00332EB4"/>
    <w:rsid w:val="003338C2"/>
    <w:rsid w:val="00333ED1"/>
    <w:rsid w:val="00334197"/>
    <w:rsid w:val="00334AD7"/>
    <w:rsid w:val="00335666"/>
    <w:rsid w:val="00335CEC"/>
    <w:rsid w:val="003360BE"/>
    <w:rsid w:val="003360F2"/>
    <w:rsid w:val="00336126"/>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1BB8"/>
    <w:rsid w:val="0035243E"/>
    <w:rsid w:val="00352641"/>
    <w:rsid w:val="00352BAD"/>
    <w:rsid w:val="00352E65"/>
    <w:rsid w:val="003533E0"/>
    <w:rsid w:val="00353BC8"/>
    <w:rsid w:val="003541ED"/>
    <w:rsid w:val="00354966"/>
    <w:rsid w:val="00355017"/>
    <w:rsid w:val="0035509E"/>
    <w:rsid w:val="0035559B"/>
    <w:rsid w:val="0035638B"/>
    <w:rsid w:val="003567BF"/>
    <w:rsid w:val="00357173"/>
    <w:rsid w:val="00357544"/>
    <w:rsid w:val="00360465"/>
    <w:rsid w:val="00360F03"/>
    <w:rsid w:val="00360FBD"/>
    <w:rsid w:val="00362004"/>
    <w:rsid w:val="0036227D"/>
    <w:rsid w:val="00362E96"/>
    <w:rsid w:val="00363668"/>
    <w:rsid w:val="00363BA7"/>
    <w:rsid w:val="0036472E"/>
    <w:rsid w:val="00365872"/>
    <w:rsid w:val="00365E32"/>
    <w:rsid w:val="00365E46"/>
    <w:rsid w:val="0036627F"/>
    <w:rsid w:val="003662A3"/>
    <w:rsid w:val="0036653F"/>
    <w:rsid w:val="00367293"/>
    <w:rsid w:val="003672AB"/>
    <w:rsid w:val="003703D4"/>
    <w:rsid w:val="00372244"/>
    <w:rsid w:val="0037241A"/>
    <w:rsid w:val="00372868"/>
    <w:rsid w:val="0037288B"/>
    <w:rsid w:val="003729EA"/>
    <w:rsid w:val="00372B48"/>
    <w:rsid w:val="00372CEF"/>
    <w:rsid w:val="00372D87"/>
    <w:rsid w:val="0037321A"/>
    <w:rsid w:val="003736AE"/>
    <w:rsid w:val="003740F5"/>
    <w:rsid w:val="00374170"/>
    <w:rsid w:val="00374A27"/>
    <w:rsid w:val="0037594C"/>
    <w:rsid w:val="00376204"/>
    <w:rsid w:val="003762B5"/>
    <w:rsid w:val="00376F57"/>
    <w:rsid w:val="00377724"/>
    <w:rsid w:val="0038032A"/>
    <w:rsid w:val="00380966"/>
    <w:rsid w:val="003814C7"/>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0E7"/>
    <w:rsid w:val="00386157"/>
    <w:rsid w:val="0038659F"/>
    <w:rsid w:val="003868A3"/>
    <w:rsid w:val="003868CC"/>
    <w:rsid w:val="00386FC0"/>
    <w:rsid w:val="003873AE"/>
    <w:rsid w:val="0038744D"/>
    <w:rsid w:val="003876F9"/>
    <w:rsid w:val="0039067C"/>
    <w:rsid w:val="00390C04"/>
    <w:rsid w:val="003917D7"/>
    <w:rsid w:val="00391F95"/>
    <w:rsid w:val="00392557"/>
    <w:rsid w:val="003937AC"/>
    <w:rsid w:val="00393ACA"/>
    <w:rsid w:val="00394724"/>
    <w:rsid w:val="00394DB5"/>
    <w:rsid w:val="00394FD3"/>
    <w:rsid w:val="0039506F"/>
    <w:rsid w:val="00396640"/>
    <w:rsid w:val="00396EBC"/>
    <w:rsid w:val="003971EF"/>
    <w:rsid w:val="00397717"/>
    <w:rsid w:val="00397858"/>
    <w:rsid w:val="003A0644"/>
    <w:rsid w:val="003A064D"/>
    <w:rsid w:val="003A09B1"/>
    <w:rsid w:val="003A1517"/>
    <w:rsid w:val="003A19B4"/>
    <w:rsid w:val="003A2378"/>
    <w:rsid w:val="003A2671"/>
    <w:rsid w:val="003A2977"/>
    <w:rsid w:val="003A2C84"/>
    <w:rsid w:val="003A3810"/>
    <w:rsid w:val="003A411E"/>
    <w:rsid w:val="003A4890"/>
    <w:rsid w:val="003A66B2"/>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0895"/>
    <w:rsid w:val="003C10EB"/>
    <w:rsid w:val="003C1469"/>
    <w:rsid w:val="003C24DF"/>
    <w:rsid w:val="003C2FA7"/>
    <w:rsid w:val="003C3055"/>
    <w:rsid w:val="003C3B7F"/>
    <w:rsid w:val="003C3F97"/>
    <w:rsid w:val="003C41DD"/>
    <w:rsid w:val="003C4CED"/>
    <w:rsid w:val="003C4DD7"/>
    <w:rsid w:val="003C5082"/>
    <w:rsid w:val="003C5A4B"/>
    <w:rsid w:val="003C5A80"/>
    <w:rsid w:val="003C6847"/>
    <w:rsid w:val="003D0717"/>
    <w:rsid w:val="003D0916"/>
    <w:rsid w:val="003D0F31"/>
    <w:rsid w:val="003D182B"/>
    <w:rsid w:val="003D1FDE"/>
    <w:rsid w:val="003D2550"/>
    <w:rsid w:val="003D2840"/>
    <w:rsid w:val="003D2952"/>
    <w:rsid w:val="003D2E9B"/>
    <w:rsid w:val="003D326B"/>
    <w:rsid w:val="003D3299"/>
    <w:rsid w:val="003D3A39"/>
    <w:rsid w:val="003D3D72"/>
    <w:rsid w:val="003D3E7E"/>
    <w:rsid w:val="003D42BE"/>
    <w:rsid w:val="003D43B3"/>
    <w:rsid w:val="003D4A42"/>
    <w:rsid w:val="003D51DE"/>
    <w:rsid w:val="003D5650"/>
    <w:rsid w:val="003D6300"/>
    <w:rsid w:val="003D6BC7"/>
    <w:rsid w:val="003D6D4B"/>
    <w:rsid w:val="003D6EBD"/>
    <w:rsid w:val="003D7333"/>
    <w:rsid w:val="003D7AD5"/>
    <w:rsid w:val="003E018C"/>
    <w:rsid w:val="003E09FB"/>
    <w:rsid w:val="003E0E42"/>
    <w:rsid w:val="003E1286"/>
    <w:rsid w:val="003E18D3"/>
    <w:rsid w:val="003E1EEA"/>
    <w:rsid w:val="003E1FE4"/>
    <w:rsid w:val="003E200D"/>
    <w:rsid w:val="003E2109"/>
    <w:rsid w:val="003E2A00"/>
    <w:rsid w:val="003E320F"/>
    <w:rsid w:val="003E36B5"/>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4B0"/>
    <w:rsid w:val="003F268D"/>
    <w:rsid w:val="003F28ED"/>
    <w:rsid w:val="003F2935"/>
    <w:rsid w:val="003F2BE9"/>
    <w:rsid w:val="003F4015"/>
    <w:rsid w:val="003F4102"/>
    <w:rsid w:val="003F4150"/>
    <w:rsid w:val="003F4FCF"/>
    <w:rsid w:val="003F5075"/>
    <w:rsid w:val="003F5ACC"/>
    <w:rsid w:val="003F6362"/>
    <w:rsid w:val="003F6F45"/>
    <w:rsid w:val="00400795"/>
    <w:rsid w:val="0040080F"/>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79E"/>
    <w:rsid w:val="004152B3"/>
    <w:rsid w:val="00415C55"/>
    <w:rsid w:val="004160A4"/>
    <w:rsid w:val="00416759"/>
    <w:rsid w:val="00417372"/>
    <w:rsid w:val="00417A01"/>
    <w:rsid w:val="00417B2E"/>
    <w:rsid w:val="00420205"/>
    <w:rsid w:val="004205EF"/>
    <w:rsid w:val="0042117F"/>
    <w:rsid w:val="00421349"/>
    <w:rsid w:val="00421A7B"/>
    <w:rsid w:val="0042207C"/>
    <w:rsid w:val="004222EE"/>
    <w:rsid w:val="00423247"/>
    <w:rsid w:val="00423494"/>
    <w:rsid w:val="00423BCC"/>
    <w:rsid w:val="004254A4"/>
    <w:rsid w:val="00425D01"/>
    <w:rsid w:val="00426D46"/>
    <w:rsid w:val="0042767C"/>
    <w:rsid w:val="004276D2"/>
    <w:rsid w:val="00427B84"/>
    <w:rsid w:val="0043231A"/>
    <w:rsid w:val="0043256F"/>
    <w:rsid w:val="00432E83"/>
    <w:rsid w:val="00432F40"/>
    <w:rsid w:val="004338D5"/>
    <w:rsid w:val="00433EF7"/>
    <w:rsid w:val="004340E6"/>
    <w:rsid w:val="0043438F"/>
    <w:rsid w:val="004348B8"/>
    <w:rsid w:val="00434D40"/>
    <w:rsid w:val="004353D7"/>
    <w:rsid w:val="004355F1"/>
    <w:rsid w:val="00435AAB"/>
    <w:rsid w:val="00435B7F"/>
    <w:rsid w:val="00436270"/>
    <w:rsid w:val="004362B6"/>
    <w:rsid w:val="00437169"/>
    <w:rsid w:val="004378D0"/>
    <w:rsid w:val="00437C22"/>
    <w:rsid w:val="0044080A"/>
    <w:rsid w:val="00440CFB"/>
    <w:rsid w:val="0044166B"/>
    <w:rsid w:val="004417B5"/>
    <w:rsid w:val="00442044"/>
    <w:rsid w:val="0044279B"/>
    <w:rsid w:val="00442E45"/>
    <w:rsid w:val="00442F25"/>
    <w:rsid w:val="00442FB0"/>
    <w:rsid w:val="004436AD"/>
    <w:rsid w:val="00443F55"/>
    <w:rsid w:val="00444259"/>
    <w:rsid w:val="0044466E"/>
    <w:rsid w:val="0044505B"/>
    <w:rsid w:val="00445A89"/>
    <w:rsid w:val="00445AE7"/>
    <w:rsid w:val="00446111"/>
    <w:rsid w:val="004465B1"/>
    <w:rsid w:val="00446D32"/>
    <w:rsid w:val="00446FD7"/>
    <w:rsid w:val="004470B7"/>
    <w:rsid w:val="0044722C"/>
    <w:rsid w:val="004474DF"/>
    <w:rsid w:val="00447C7F"/>
    <w:rsid w:val="00447E71"/>
    <w:rsid w:val="00447F6F"/>
    <w:rsid w:val="0045006D"/>
    <w:rsid w:val="004503D3"/>
    <w:rsid w:val="00450D92"/>
    <w:rsid w:val="00450EEF"/>
    <w:rsid w:val="0045149E"/>
    <w:rsid w:val="004514D7"/>
    <w:rsid w:val="00451593"/>
    <w:rsid w:val="00451C5F"/>
    <w:rsid w:val="00451CEC"/>
    <w:rsid w:val="00451DE7"/>
    <w:rsid w:val="00452075"/>
    <w:rsid w:val="00452618"/>
    <w:rsid w:val="00453655"/>
    <w:rsid w:val="0045411E"/>
    <w:rsid w:val="00454778"/>
    <w:rsid w:val="00454A1C"/>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661"/>
    <w:rsid w:val="004619EE"/>
    <w:rsid w:val="00462198"/>
    <w:rsid w:val="00462BD9"/>
    <w:rsid w:val="00462C3C"/>
    <w:rsid w:val="00463002"/>
    <w:rsid w:val="004633D2"/>
    <w:rsid w:val="0046343F"/>
    <w:rsid w:val="00464090"/>
    <w:rsid w:val="004640F9"/>
    <w:rsid w:val="00464F2C"/>
    <w:rsid w:val="00465F62"/>
    <w:rsid w:val="00465FE8"/>
    <w:rsid w:val="0046600A"/>
    <w:rsid w:val="00466447"/>
    <w:rsid w:val="004669E7"/>
    <w:rsid w:val="00467734"/>
    <w:rsid w:val="0046791C"/>
    <w:rsid w:val="00467F9D"/>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6E5"/>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3AB9"/>
    <w:rsid w:val="004944A1"/>
    <w:rsid w:val="00494514"/>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92F"/>
    <w:rsid w:val="004A66EB"/>
    <w:rsid w:val="004A6B20"/>
    <w:rsid w:val="004A6DF0"/>
    <w:rsid w:val="004A75BD"/>
    <w:rsid w:val="004A76D0"/>
    <w:rsid w:val="004A7822"/>
    <w:rsid w:val="004A78DC"/>
    <w:rsid w:val="004A7BFA"/>
    <w:rsid w:val="004A7C64"/>
    <w:rsid w:val="004B0E4F"/>
    <w:rsid w:val="004B1A0C"/>
    <w:rsid w:val="004B1AEA"/>
    <w:rsid w:val="004B1DB6"/>
    <w:rsid w:val="004B2903"/>
    <w:rsid w:val="004B290A"/>
    <w:rsid w:val="004B35EE"/>
    <w:rsid w:val="004B3AEE"/>
    <w:rsid w:val="004B3C3E"/>
    <w:rsid w:val="004B45EA"/>
    <w:rsid w:val="004B485F"/>
    <w:rsid w:val="004B5376"/>
    <w:rsid w:val="004B5389"/>
    <w:rsid w:val="004B5527"/>
    <w:rsid w:val="004B6599"/>
    <w:rsid w:val="004B6D09"/>
    <w:rsid w:val="004B7260"/>
    <w:rsid w:val="004B79A2"/>
    <w:rsid w:val="004B7C6D"/>
    <w:rsid w:val="004C03AA"/>
    <w:rsid w:val="004C25A9"/>
    <w:rsid w:val="004C29E7"/>
    <w:rsid w:val="004C314B"/>
    <w:rsid w:val="004C40DB"/>
    <w:rsid w:val="004C48DB"/>
    <w:rsid w:val="004C4996"/>
    <w:rsid w:val="004C4AD6"/>
    <w:rsid w:val="004C5501"/>
    <w:rsid w:val="004C686C"/>
    <w:rsid w:val="004C6C22"/>
    <w:rsid w:val="004C6C4F"/>
    <w:rsid w:val="004C771A"/>
    <w:rsid w:val="004D0743"/>
    <w:rsid w:val="004D0A9B"/>
    <w:rsid w:val="004D0B11"/>
    <w:rsid w:val="004D114C"/>
    <w:rsid w:val="004D1963"/>
    <w:rsid w:val="004D1AA7"/>
    <w:rsid w:val="004D2363"/>
    <w:rsid w:val="004D2F27"/>
    <w:rsid w:val="004D4412"/>
    <w:rsid w:val="004D50A0"/>
    <w:rsid w:val="004D5D02"/>
    <w:rsid w:val="004D5D56"/>
    <w:rsid w:val="004D6583"/>
    <w:rsid w:val="004D77A1"/>
    <w:rsid w:val="004D7D09"/>
    <w:rsid w:val="004E0953"/>
    <w:rsid w:val="004E0F5E"/>
    <w:rsid w:val="004E1349"/>
    <w:rsid w:val="004E1C45"/>
    <w:rsid w:val="004E3B72"/>
    <w:rsid w:val="004E3D86"/>
    <w:rsid w:val="004E417F"/>
    <w:rsid w:val="004E42DF"/>
    <w:rsid w:val="004E52CB"/>
    <w:rsid w:val="004E538E"/>
    <w:rsid w:val="004E53D3"/>
    <w:rsid w:val="004E552D"/>
    <w:rsid w:val="004E569C"/>
    <w:rsid w:val="004E5E8A"/>
    <w:rsid w:val="004E640B"/>
    <w:rsid w:val="004E6D19"/>
    <w:rsid w:val="004E7705"/>
    <w:rsid w:val="004E7F38"/>
    <w:rsid w:val="004F1142"/>
    <w:rsid w:val="004F1181"/>
    <w:rsid w:val="004F1298"/>
    <w:rsid w:val="004F13A9"/>
    <w:rsid w:val="004F160B"/>
    <w:rsid w:val="004F1D98"/>
    <w:rsid w:val="004F1E3D"/>
    <w:rsid w:val="004F2C0C"/>
    <w:rsid w:val="004F34A8"/>
    <w:rsid w:val="004F46E0"/>
    <w:rsid w:val="004F556D"/>
    <w:rsid w:val="004F56F5"/>
    <w:rsid w:val="004F6093"/>
    <w:rsid w:val="004F693C"/>
    <w:rsid w:val="004F69D1"/>
    <w:rsid w:val="004F706C"/>
    <w:rsid w:val="004F75BA"/>
    <w:rsid w:val="0050172E"/>
    <w:rsid w:val="00501732"/>
    <w:rsid w:val="00501A61"/>
    <w:rsid w:val="00501A6E"/>
    <w:rsid w:val="0050220D"/>
    <w:rsid w:val="00502741"/>
    <w:rsid w:val="005027F7"/>
    <w:rsid w:val="00502DC1"/>
    <w:rsid w:val="00503255"/>
    <w:rsid w:val="005033C2"/>
    <w:rsid w:val="005034AD"/>
    <w:rsid w:val="00503E26"/>
    <w:rsid w:val="005044EC"/>
    <w:rsid w:val="005045BD"/>
    <w:rsid w:val="005046CE"/>
    <w:rsid w:val="0050480A"/>
    <w:rsid w:val="00505637"/>
    <w:rsid w:val="0050568F"/>
    <w:rsid w:val="00505ED8"/>
    <w:rsid w:val="00505FFD"/>
    <w:rsid w:val="00506129"/>
    <w:rsid w:val="005061F1"/>
    <w:rsid w:val="00506D76"/>
    <w:rsid w:val="00507A5D"/>
    <w:rsid w:val="00507E06"/>
    <w:rsid w:val="00510B97"/>
    <w:rsid w:val="0051137E"/>
    <w:rsid w:val="005119A2"/>
    <w:rsid w:val="00511E2E"/>
    <w:rsid w:val="005123D6"/>
    <w:rsid w:val="00512FED"/>
    <w:rsid w:val="00513758"/>
    <w:rsid w:val="00513888"/>
    <w:rsid w:val="00513BA2"/>
    <w:rsid w:val="00514014"/>
    <w:rsid w:val="0051409E"/>
    <w:rsid w:val="00514B6F"/>
    <w:rsid w:val="00514BB8"/>
    <w:rsid w:val="00514E2B"/>
    <w:rsid w:val="005158E0"/>
    <w:rsid w:val="00516452"/>
    <w:rsid w:val="005166A6"/>
    <w:rsid w:val="0052077F"/>
    <w:rsid w:val="00520FD8"/>
    <w:rsid w:val="00521034"/>
    <w:rsid w:val="005213F0"/>
    <w:rsid w:val="00521578"/>
    <w:rsid w:val="00521645"/>
    <w:rsid w:val="005221A0"/>
    <w:rsid w:val="005225C9"/>
    <w:rsid w:val="00522684"/>
    <w:rsid w:val="00522761"/>
    <w:rsid w:val="005237A3"/>
    <w:rsid w:val="005237D4"/>
    <w:rsid w:val="00523959"/>
    <w:rsid w:val="0052408E"/>
    <w:rsid w:val="005240C8"/>
    <w:rsid w:val="0052459F"/>
    <w:rsid w:val="00524637"/>
    <w:rsid w:val="0052467B"/>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5F84"/>
    <w:rsid w:val="00537677"/>
    <w:rsid w:val="00537C2E"/>
    <w:rsid w:val="00537D76"/>
    <w:rsid w:val="005400C5"/>
    <w:rsid w:val="00541077"/>
    <w:rsid w:val="00541B92"/>
    <w:rsid w:val="00541E06"/>
    <w:rsid w:val="00541E79"/>
    <w:rsid w:val="00543E1D"/>
    <w:rsid w:val="005440A5"/>
    <w:rsid w:val="005441CB"/>
    <w:rsid w:val="00544721"/>
    <w:rsid w:val="00544793"/>
    <w:rsid w:val="00544FD6"/>
    <w:rsid w:val="00545C37"/>
    <w:rsid w:val="00547E66"/>
    <w:rsid w:val="00550140"/>
    <w:rsid w:val="00550ABD"/>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538"/>
    <w:rsid w:val="0056133E"/>
    <w:rsid w:val="00561A32"/>
    <w:rsid w:val="00561B63"/>
    <w:rsid w:val="00561B8F"/>
    <w:rsid w:val="00561EBB"/>
    <w:rsid w:val="0056297B"/>
    <w:rsid w:val="00562D3B"/>
    <w:rsid w:val="00562E21"/>
    <w:rsid w:val="005633DF"/>
    <w:rsid w:val="005638F6"/>
    <w:rsid w:val="005639F8"/>
    <w:rsid w:val="0056406A"/>
    <w:rsid w:val="005643E0"/>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079"/>
    <w:rsid w:val="00575260"/>
    <w:rsid w:val="00576202"/>
    <w:rsid w:val="005765EF"/>
    <w:rsid w:val="0057672F"/>
    <w:rsid w:val="00576F44"/>
    <w:rsid w:val="00577368"/>
    <w:rsid w:val="00577D1C"/>
    <w:rsid w:val="005805D4"/>
    <w:rsid w:val="00580C96"/>
    <w:rsid w:val="005811A2"/>
    <w:rsid w:val="00581DD5"/>
    <w:rsid w:val="0058316B"/>
    <w:rsid w:val="005839EB"/>
    <w:rsid w:val="0058422A"/>
    <w:rsid w:val="00585232"/>
    <w:rsid w:val="005855C3"/>
    <w:rsid w:val="00586931"/>
    <w:rsid w:val="00586C74"/>
    <w:rsid w:val="00587A72"/>
    <w:rsid w:val="00587AA9"/>
    <w:rsid w:val="00587C34"/>
    <w:rsid w:val="00587E9A"/>
    <w:rsid w:val="00590DB9"/>
    <w:rsid w:val="00590DCF"/>
    <w:rsid w:val="005911BA"/>
    <w:rsid w:val="005920EF"/>
    <w:rsid w:val="005924C3"/>
    <w:rsid w:val="005929EF"/>
    <w:rsid w:val="00592FB3"/>
    <w:rsid w:val="00593759"/>
    <w:rsid w:val="005937EC"/>
    <w:rsid w:val="00593D61"/>
    <w:rsid w:val="00594653"/>
    <w:rsid w:val="0059550A"/>
    <w:rsid w:val="005957CB"/>
    <w:rsid w:val="005959DD"/>
    <w:rsid w:val="00595A40"/>
    <w:rsid w:val="00595CD8"/>
    <w:rsid w:val="00596049"/>
    <w:rsid w:val="005962E8"/>
    <w:rsid w:val="0059683D"/>
    <w:rsid w:val="005968F1"/>
    <w:rsid w:val="00596C7F"/>
    <w:rsid w:val="00596D45"/>
    <w:rsid w:val="00597459"/>
    <w:rsid w:val="00597506"/>
    <w:rsid w:val="005A01E6"/>
    <w:rsid w:val="005A021C"/>
    <w:rsid w:val="005A06E0"/>
    <w:rsid w:val="005A070F"/>
    <w:rsid w:val="005A0DF2"/>
    <w:rsid w:val="005A2819"/>
    <w:rsid w:val="005A2848"/>
    <w:rsid w:val="005A2970"/>
    <w:rsid w:val="005A2E03"/>
    <w:rsid w:val="005A382D"/>
    <w:rsid w:val="005A3CC2"/>
    <w:rsid w:val="005A3DBB"/>
    <w:rsid w:val="005A4105"/>
    <w:rsid w:val="005A49AB"/>
    <w:rsid w:val="005A5306"/>
    <w:rsid w:val="005A5764"/>
    <w:rsid w:val="005A584C"/>
    <w:rsid w:val="005A60C2"/>
    <w:rsid w:val="005A6C00"/>
    <w:rsid w:val="005A740E"/>
    <w:rsid w:val="005A7A14"/>
    <w:rsid w:val="005B0855"/>
    <w:rsid w:val="005B0F44"/>
    <w:rsid w:val="005B1538"/>
    <w:rsid w:val="005B2536"/>
    <w:rsid w:val="005B331C"/>
    <w:rsid w:val="005B3BC2"/>
    <w:rsid w:val="005B3DCE"/>
    <w:rsid w:val="005B4022"/>
    <w:rsid w:val="005B468C"/>
    <w:rsid w:val="005B6523"/>
    <w:rsid w:val="005B65FD"/>
    <w:rsid w:val="005B6720"/>
    <w:rsid w:val="005B67F8"/>
    <w:rsid w:val="005B6932"/>
    <w:rsid w:val="005B70B5"/>
    <w:rsid w:val="005B70EE"/>
    <w:rsid w:val="005B7983"/>
    <w:rsid w:val="005B7A26"/>
    <w:rsid w:val="005C0521"/>
    <w:rsid w:val="005C0839"/>
    <w:rsid w:val="005C1C03"/>
    <w:rsid w:val="005C1CD6"/>
    <w:rsid w:val="005C33C8"/>
    <w:rsid w:val="005C3571"/>
    <w:rsid w:val="005C359A"/>
    <w:rsid w:val="005C5313"/>
    <w:rsid w:val="005C5560"/>
    <w:rsid w:val="005C55F2"/>
    <w:rsid w:val="005C6359"/>
    <w:rsid w:val="005C6D23"/>
    <w:rsid w:val="005C717A"/>
    <w:rsid w:val="005C760C"/>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5E30"/>
    <w:rsid w:val="005D79FF"/>
    <w:rsid w:val="005D7D09"/>
    <w:rsid w:val="005E07EF"/>
    <w:rsid w:val="005E0F0E"/>
    <w:rsid w:val="005E102C"/>
    <w:rsid w:val="005E18EB"/>
    <w:rsid w:val="005E200D"/>
    <w:rsid w:val="005E2EF4"/>
    <w:rsid w:val="005E4BB8"/>
    <w:rsid w:val="005E5183"/>
    <w:rsid w:val="005E5603"/>
    <w:rsid w:val="005E5C4B"/>
    <w:rsid w:val="005E6372"/>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5ED"/>
    <w:rsid w:val="005F57F4"/>
    <w:rsid w:val="005F6831"/>
    <w:rsid w:val="005F6960"/>
    <w:rsid w:val="00600D29"/>
    <w:rsid w:val="00600E99"/>
    <w:rsid w:val="00600FB1"/>
    <w:rsid w:val="006015D9"/>
    <w:rsid w:val="00601B32"/>
    <w:rsid w:val="00601DDD"/>
    <w:rsid w:val="006025E1"/>
    <w:rsid w:val="00602D7F"/>
    <w:rsid w:val="0060335B"/>
    <w:rsid w:val="00603738"/>
    <w:rsid w:val="00603C33"/>
    <w:rsid w:val="00603C99"/>
    <w:rsid w:val="0060408E"/>
    <w:rsid w:val="00604367"/>
    <w:rsid w:val="00605AEF"/>
    <w:rsid w:val="00605BF7"/>
    <w:rsid w:val="00606372"/>
    <w:rsid w:val="006064A9"/>
    <w:rsid w:val="00606C70"/>
    <w:rsid w:val="00610CA1"/>
    <w:rsid w:val="00610F7B"/>
    <w:rsid w:val="00611E7B"/>
    <w:rsid w:val="00611FB9"/>
    <w:rsid w:val="006123EC"/>
    <w:rsid w:val="00612B4F"/>
    <w:rsid w:val="00613948"/>
    <w:rsid w:val="00613F7A"/>
    <w:rsid w:val="006150C6"/>
    <w:rsid w:val="00615B50"/>
    <w:rsid w:val="0061628B"/>
    <w:rsid w:val="00617818"/>
    <w:rsid w:val="006178FB"/>
    <w:rsid w:val="00617BBE"/>
    <w:rsid w:val="00617FEA"/>
    <w:rsid w:val="00620663"/>
    <w:rsid w:val="00620846"/>
    <w:rsid w:val="00621A3A"/>
    <w:rsid w:val="006232BC"/>
    <w:rsid w:val="00623434"/>
    <w:rsid w:val="0062377C"/>
    <w:rsid w:val="00623B8E"/>
    <w:rsid w:val="00623BFD"/>
    <w:rsid w:val="00624822"/>
    <w:rsid w:val="00624A82"/>
    <w:rsid w:val="00624C56"/>
    <w:rsid w:val="0062564D"/>
    <w:rsid w:val="00625A2E"/>
    <w:rsid w:val="00626D23"/>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A31"/>
    <w:rsid w:val="00634D77"/>
    <w:rsid w:val="00635507"/>
    <w:rsid w:val="006361D2"/>
    <w:rsid w:val="00636935"/>
    <w:rsid w:val="00636E14"/>
    <w:rsid w:val="00637317"/>
    <w:rsid w:val="00637377"/>
    <w:rsid w:val="00637872"/>
    <w:rsid w:val="00637DBC"/>
    <w:rsid w:val="00640666"/>
    <w:rsid w:val="00640A7D"/>
    <w:rsid w:val="00640AD5"/>
    <w:rsid w:val="00640DEF"/>
    <w:rsid w:val="00642049"/>
    <w:rsid w:val="0064292D"/>
    <w:rsid w:val="00642A9F"/>
    <w:rsid w:val="006431DB"/>
    <w:rsid w:val="00643680"/>
    <w:rsid w:val="006437C0"/>
    <w:rsid w:val="0064384C"/>
    <w:rsid w:val="00643913"/>
    <w:rsid w:val="00643A4F"/>
    <w:rsid w:val="00643EF1"/>
    <w:rsid w:val="00644147"/>
    <w:rsid w:val="0064448A"/>
    <w:rsid w:val="00644A62"/>
    <w:rsid w:val="00645AB8"/>
    <w:rsid w:val="00645AED"/>
    <w:rsid w:val="00646ACF"/>
    <w:rsid w:val="00647647"/>
    <w:rsid w:val="00647907"/>
    <w:rsid w:val="00647E3B"/>
    <w:rsid w:val="00650901"/>
    <w:rsid w:val="00650FD3"/>
    <w:rsid w:val="00651504"/>
    <w:rsid w:val="006515A0"/>
    <w:rsid w:val="00651618"/>
    <w:rsid w:val="00651C2B"/>
    <w:rsid w:val="00652B9E"/>
    <w:rsid w:val="00652F8C"/>
    <w:rsid w:val="006530B4"/>
    <w:rsid w:val="006538BC"/>
    <w:rsid w:val="00653B5F"/>
    <w:rsid w:val="006540AA"/>
    <w:rsid w:val="00654166"/>
    <w:rsid w:val="006546C4"/>
    <w:rsid w:val="00654C3E"/>
    <w:rsid w:val="00654EF7"/>
    <w:rsid w:val="00656307"/>
    <w:rsid w:val="00656AB1"/>
    <w:rsid w:val="00656B32"/>
    <w:rsid w:val="00657E38"/>
    <w:rsid w:val="00660E4E"/>
    <w:rsid w:val="0066201A"/>
    <w:rsid w:val="0066226C"/>
    <w:rsid w:val="006625C3"/>
    <w:rsid w:val="00662749"/>
    <w:rsid w:val="00662B46"/>
    <w:rsid w:val="00662E6A"/>
    <w:rsid w:val="0066418A"/>
    <w:rsid w:val="00664F90"/>
    <w:rsid w:val="006656BF"/>
    <w:rsid w:val="0066576A"/>
    <w:rsid w:val="00665A90"/>
    <w:rsid w:val="00666282"/>
    <w:rsid w:val="0066644F"/>
    <w:rsid w:val="0066651B"/>
    <w:rsid w:val="006667D2"/>
    <w:rsid w:val="00666A38"/>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CC8"/>
    <w:rsid w:val="00685F05"/>
    <w:rsid w:val="00685F99"/>
    <w:rsid w:val="006861A6"/>
    <w:rsid w:val="0068622E"/>
    <w:rsid w:val="0068626D"/>
    <w:rsid w:val="0068661D"/>
    <w:rsid w:val="00686E9B"/>
    <w:rsid w:val="00686FDB"/>
    <w:rsid w:val="0068722F"/>
    <w:rsid w:val="00687582"/>
    <w:rsid w:val="006911AD"/>
    <w:rsid w:val="0069157E"/>
    <w:rsid w:val="006917F8"/>
    <w:rsid w:val="0069230E"/>
    <w:rsid w:val="006924BE"/>
    <w:rsid w:val="0069262A"/>
    <w:rsid w:val="00692825"/>
    <w:rsid w:val="00693165"/>
    <w:rsid w:val="006931F9"/>
    <w:rsid w:val="00693A03"/>
    <w:rsid w:val="00693D7B"/>
    <w:rsid w:val="006942AB"/>
    <w:rsid w:val="006947B2"/>
    <w:rsid w:val="00694AF1"/>
    <w:rsid w:val="006950B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5FD"/>
    <w:rsid w:val="006A7C9A"/>
    <w:rsid w:val="006B000A"/>
    <w:rsid w:val="006B01E1"/>
    <w:rsid w:val="006B01F1"/>
    <w:rsid w:val="006B03EB"/>
    <w:rsid w:val="006B051D"/>
    <w:rsid w:val="006B086A"/>
    <w:rsid w:val="006B1750"/>
    <w:rsid w:val="006B1FEB"/>
    <w:rsid w:val="006B29F7"/>
    <w:rsid w:val="006B3143"/>
    <w:rsid w:val="006B3457"/>
    <w:rsid w:val="006B4040"/>
    <w:rsid w:val="006B487D"/>
    <w:rsid w:val="006B4B6F"/>
    <w:rsid w:val="006B5337"/>
    <w:rsid w:val="006B5FA2"/>
    <w:rsid w:val="006B6069"/>
    <w:rsid w:val="006B60FA"/>
    <w:rsid w:val="006B67B9"/>
    <w:rsid w:val="006B6E50"/>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18F"/>
    <w:rsid w:val="006D458B"/>
    <w:rsid w:val="006D4B29"/>
    <w:rsid w:val="006D4D98"/>
    <w:rsid w:val="006D4E89"/>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503"/>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0B64"/>
    <w:rsid w:val="00711599"/>
    <w:rsid w:val="0071165F"/>
    <w:rsid w:val="007116BA"/>
    <w:rsid w:val="00711956"/>
    <w:rsid w:val="00711AD6"/>
    <w:rsid w:val="0071401B"/>
    <w:rsid w:val="0071429C"/>
    <w:rsid w:val="00714E32"/>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3C7E"/>
    <w:rsid w:val="00724FA5"/>
    <w:rsid w:val="00725FEA"/>
    <w:rsid w:val="007260BB"/>
    <w:rsid w:val="007262EB"/>
    <w:rsid w:val="00726481"/>
    <w:rsid w:val="0072762B"/>
    <w:rsid w:val="00727A80"/>
    <w:rsid w:val="007301D2"/>
    <w:rsid w:val="00730BB4"/>
    <w:rsid w:val="007315D8"/>
    <w:rsid w:val="00732599"/>
    <w:rsid w:val="00732935"/>
    <w:rsid w:val="00733357"/>
    <w:rsid w:val="0073469D"/>
    <w:rsid w:val="00734E31"/>
    <w:rsid w:val="00735628"/>
    <w:rsid w:val="007357B9"/>
    <w:rsid w:val="00735A92"/>
    <w:rsid w:val="00735C50"/>
    <w:rsid w:val="007364AB"/>
    <w:rsid w:val="007369AF"/>
    <w:rsid w:val="00737115"/>
    <w:rsid w:val="007379C5"/>
    <w:rsid w:val="00737CE7"/>
    <w:rsid w:val="007406B6"/>
    <w:rsid w:val="00740996"/>
    <w:rsid w:val="00740A1A"/>
    <w:rsid w:val="00741DD2"/>
    <w:rsid w:val="007422BE"/>
    <w:rsid w:val="00742B1C"/>
    <w:rsid w:val="007432AA"/>
    <w:rsid w:val="0074485B"/>
    <w:rsid w:val="00744EFE"/>
    <w:rsid w:val="0074557D"/>
    <w:rsid w:val="007456D1"/>
    <w:rsid w:val="007457A7"/>
    <w:rsid w:val="0074584B"/>
    <w:rsid w:val="00746343"/>
    <w:rsid w:val="00746CB6"/>
    <w:rsid w:val="007475BA"/>
    <w:rsid w:val="00747A4C"/>
    <w:rsid w:val="0075007C"/>
    <w:rsid w:val="007506AD"/>
    <w:rsid w:val="00750918"/>
    <w:rsid w:val="00750B33"/>
    <w:rsid w:val="00751983"/>
    <w:rsid w:val="00751B08"/>
    <w:rsid w:val="00751FBD"/>
    <w:rsid w:val="007535F6"/>
    <w:rsid w:val="0075361B"/>
    <w:rsid w:val="00753C7C"/>
    <w:rsid w:val="00753E69"/>
    <w:rsid w:val="00754441"/>
    <w:rsid w:val="00754761"/>
    <w:rsid w:val="00754993"/>
    <w:rsid w:val="00754DA0"/>
    <w:rsid w:val="00755B9A"/>
    <w:rsid w:val="00755E55"/>
    <w:rsid w:val="00756690"/>
    <w:rsid w:val="00756EA5"/>
    <w:rsid w:val="0075736E"/>
    <w:rsid w:val="0075782F"/>
    <w:rsid w:val="00757AC3"/>
    <w:rsid w:val="00757DD8"/>
    <w:rsid w:val="00760075"/>
    <w:rsid w:val="00760087"/>
    <w:rsid w:val="0076027E"/>
    <w:rsid w:val="0076084E"/>
    <w:rsid w:val="0076085B"/>
    <w:rsid w:val="00760A23"/>
    <w:rsid w:val="00760AED"/>
    <w:rsid w:val="00760E9C"/>
    <w:rsid w:val="0076111E"/>
    <w:rsid w:val="00762A25"/>
    <w:rsid w:val="00762A4F"/>
    <w:rsid w:val="00762C94"/>
    <w:rsid w:val="0076366F"/>
    <w:rsid w:val="00763D11"/>
    <w:rsid w:val="007642DF"/>
    <w:rsid w:val="0076475D"/>
    <w:rsid w:val="00764817"/>
    <w:rsid w:val="007648F9"/>
    <w:rsid w:val="00765056"/>
    <w:rsid w:val="00765338"/>
    <w:rsid w:val="00765446"/>
    <w:rsid w:val="007656CE"/>
    <w:rsid w:val="0076585D"/>
    <w:rsid w:val="007658D2"/>
    <w:rsid w:val="00766277"/>
    <w:rsid w:val="0076647D"/>
    <w:rsid w:val="007665A3"/>
    <w:rsid w:val="00766D69"/>
    <w:rsid w:val="00767DEA"/>
    <w:rsid w:val="00770410"/>
    <w:rsid w:val="00770640"/>
    <w:rsid w:val="00771865"/>
    <w:rsid w:val="00771FE5"/>
    <w:rsid w:val="007720B5"/>
    <w:rsid w:val="0077215F"/>
    <w:rsid w:val="00773782"/>
    <w:rsid w:val="00773FAB"/>
    <w:rsid w:val="00774467"/>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3FC9"/>
    <w:rsid w:val="00784F3A"/>
    <w:rsid w:val="007850E3"/>
    <w:rsid w:val="0078593B"/>
    <w:rsid w:val="00786CCF"/>
    <w:rsid w:val="007878AB"/>
    <w:rsid w:val="0078791C"/>
    <w:rsid w:val="00787BBD"/>
    <w:rsid w:val="0079045B"/>
    <w:rsid w:val="00790D32"/>
    <w:rsid w:val="007913A5"/>
    <w:rsid w:val="0079176A"/>
    <w:rsid w:val="00791DB1"/>
    <w:rsid w:val="00792162"/>
    <w:rsid w:val="007921A9"/>
    <w:rsid w:val="00793B9B"/>
    <w:rsid w:val="00793F02"/>
    <w:rsid w:val="007945F1"/>
    <w:rsid w:val="00794933"/>
    <w:rsid w:val="00795723"/>
    <w:rsid w:val="00795D0E"/>
    <w:rsid w:val="00795E3F"/>
    <w:rsid w:val="00795FE3"/>
    <w:rsid w:val="0079602B"/>
    <w:rsid w:val="0079615B"/>
    <w:rsid w:val="0079653C"/>
    <w:rsid w:val="00796988"/>
    <w:rsid w:val="00796D97"/>
    <w:rsid w:val="00797337"/>
    <w:rsid w:val="007975C5"/>
    <w:rsid w:val="0079793A"/>
    <w:rsid w:val="007A0359"/>
    <w:rsid w:val="007A07E1"/>
    <w:rsid w:val="007A0A09"/>
    <w:rsid w:val="007A23AB"/>
    <w:rsid w:val="007A266B"/>
    <w:rsid w:val="007A2BF7"/>
    <w:rsid w:val="007A3C9F"/>
    <w:rsid w:val="007A3D4F"/>
    <w:rsid w:val="007A3F07"/>
    <w:rsid w:val="007A4E4A"/>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3B0E"/>
    <w:rsid w:val="007B49B0"/>
    <w:rsid w:val="007B4CC6"/>
    <w:rsid w:val="007B51D8"/>
    <w:rsid w:val="007B52DE"/>
    <w:rsid w:val="007B5477"/>
    <w:rsid w:val="007B566E"/>
    <w:rsid w:val="007B5BB8"/>
    <w:rsid w:val="007B5DA4"/>
    <w:rsid w:val="007B6D19"/>
    <w:rsid w:val="007B7382"/>
    <w:rsid w:val="007B7856"/>
    <w:rsid w:val="007B79C9"/>
    <w:rsid w:val="007C00C6"/>
    <w:rsid w:val="007C033A"/>
    <w:rsid w:val="007C07A8"/>
    <w:rsid w:val="007C0EAF"/>
    <w:rsid w:val="007C114F"/>
    <w:rsid w:val="007C15C3"/>
    <w:rsid w:val="007C1EBA"/>
    <w:rsid w:val="007C295F"/>
    <w:rsid w:val="007C2F31"/>
    <w:rsid w:val="007C31A0"/>
    <w:rsid w:val="007C3766"/>
    <w:rsid w:val="007C37DE"/>
    <w:rsid w:val="007C43C7"/>
    <w:rsid w:val="007C7187"/>
    <w:rsid w:val="007D0E18"/>
    <w:rsid w:val="007D1AEC"/>
    <w:rsid w:val="007D1D24"/>
    <w:rsid w:val="007D22A1"/>
    <w:rsid w:val="007D2FAB"/>
    <w:rsid w:val="007D32F0"/>
    <w:rsid w:val="007D35AE"/>
    <w:rsid w:val="007D3806"/>
    <w:rsid w:val="007D4407"/>
    <w:rsid w:val="007D46F0"/>
    <w:rsid w:val="007D5B5A"/>
    <w:rsid w:val="007D609F"/>
    <w:rsid w:val="007D627B"/>
    <w:rsid w:val="007D639B"/>
    <w:rsid w:val="007D798A"/>
    <w:rsid w:val="007E085E"/>
    <w:rsid w:val="007E09CE"/>
    <w:rsid w:val="007E137B"/>
    <w:rsid w:val="007E14C0"/>
    <w:rsid w:val="007E166C"/>
    <w:rsid w:val="007E1F51"/>
    <w:rsid w:val="007E2BD6"/>
    <w:rsid w:val="007E3067"/>
    <w:rsid w:val="007E31EE"/>
    <w:rsid w:val="007E37BB"/>
    <w:rsid w:val="007E3C5C"/>
    <w:rsid w:val="007E3D3E"/>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7EF"/>
    <w:rsid w:val="007F4C8D"/>
    <w:rsid w:val="007F4DC4"/>
    <w:rsid w:val="007F513C"/>
    <w:rsid w:val="007F5683"/>
    <w:rsid w:val="007F5932"/>
    <w:rsid w:val="007F61EA"/>
    <w:rsid w:val="007F6E46"/>
    <w:rsid w:val="007F6F8E"/>
    <w:rsid w:val="007F7463"/>
    <w:rsid w:val="008001A9"/>
    <w:rsid w:val="008006FE"/>
    <w:rsid w:val="00800950"/>
    <w:rsid w:val="00800AE8"/>
    <w:rsid w:val="0080117D"/>
    <w:rsid w:val="00801B44"/>
    <w:rsid w:val="00803900"/>
    <w:rsid w:val="00803A78"/>
    <w:rsid w:val="00803C02"/>
    <w:rsid w:val="00803DE5"/>
    <w:rsid w:val="008049EF"/>
    <w:rsid w:val="00804F9A"/>
    <w:rsid w:val="008056A1"/>
    <w:rsid w:val="008058DB"/>
    <w:rsid w:val="008061F6"/>
    <w:rsid w:val="00806234"/>
    <w:rsid w:val="00806487"/>
    <w:rsid w:val="00806735"/>
    <w:rsid w:val="00807CDC"/>
    <w:rsid w:val="00810D5A"/>
    <w:rsid w:val="00811607"/>
    <w:rsid w:val="00812118"/>
    <w:rsid w:val="00815546"/>
    <w:rsid w:val="008156A8"/>
    <w:rsid w:val="00815AAF"/>
    <w:rsid w:val="008168F2"/>
    <w:rsid w:val="008173ED"/>
    <w:rsid w:val="0081751C"/>
    <w:rsid w:val="008178E1"/>
    <w:rsid w:val="0082111F"/>
    <w:rsid w:val="008212F3"/>
    <w:rsid w:val="00821F03"/>
    <w:rsid w:val="00822040"/>
    <w:rsid w:val="008220B5"/>
    <w:rsid w:val="00822800"/>
    <w:rsid w:val="00822B4B"/>
    <w:rsid w:val="00822E6D"/>
    <w:rsid w:val="00822F4E"/>
    <w:rsid w:val="00823ABE"/>
    <w:rsid w:val="00824041"/>
    <w:rsid w:val="008241D2"/>
    <w:rsid w:val="00824D80"/>
    <w:rsid w:val="00825AE0"/>
    <w:rsid w:val="00827ABB"/>
    <w:rsid w:val="008309A3"/>
    <w:rsid w:val="00830CAB"/>
    <w:rsid w:val="0083110E"/>
    <w:rsid w:val="00831720"/>
    <w:rsid w:val="00831A36"/>
    <w:rsid w:val="00832ABB"/>
    <w:rsid w:val="00833FA0"/>
    <w:rsid w:val="008340AB"/>
    <w:rsid w:val="00834604"/>
    <w:rsid w:val="00834717"/>
    <w:rsid w:val="0083506C"/>
    <w:rsid w:val="00835081"/>
    <w:rsid w:val="008350D2"/>
    <w:rsid w:val="0083579F"/>
    <w:rsid w:val="00835A2E"/>
    <w:rsid w:val="00835DA2"/>
    <w:rsid w:val="00836010"/>
    <w:rsid w:val="00836170"/>
    <w:rsid w:val="008374FE"/>
    <w:rsid w:val="00837535"/>
    <w:rsid w:val="00837999"/>
    <w:rsid w:val="00837D98"/>
    <w:rsid w:val="00841440"/>
    <w:rsid w:val="00841AEE"/>
    <w:rsid w:val="0084298D"/>
    <w:rsid w:val="00842B02"/>
    <w:rsid w:val="00842F8B"/>
    <w:rsid w:val="008438A4"/>
    <w:rsid w:val="00843D19"/>
    <w:rsid w:val="0084432A"/>
    <w:rsid w:val="0084517B"/>
    <w:rsid w:val="00845A64"/>
    <w:rsid w:val="00845E2B"/>
    <w:rsid w:val="00846B56"/>
    <w:rsid w:val="00846D14"/>
    <w:rsid w:val="008505D0"/>
    <w:rsid w:val="00850825"/>
    <w:rsid w:val="00850B76"/>
    <w:rsid w:val="00851EFA"/>
    <w:rsid w:val="00852C5D"/>
    <w:rsid w:val="00853AA9"/>
    <w:rsid w:val="00853E00"/>
    <w:rsid w:val="00854939"/>
    <w:rsid w:val="00854F1B"/>
    <w:rsid w:val="00854F95"/>
    <w:rsid w:val="008551E9"/>
    <w:rsid w:val="00855923"/>
    <w:rsid w:val="00856097"/>
    <w:rsid w:val="008563A4"/>
    <w:rsid w:val="00856701"/>
    <w:rsid w:val="00856DDF"/>
    <w:rsid w:val="00857271"/>
    <w:rsid w:val="00857425"/>
    <w:rsid w:val="00857C67"/>
    <w:rsid w:val="008607C4"/>
    <w:rsid w:val="00861490"/>
    <w:rsid w:val="00861752"/>
    <w:rsid w:val="00861D12"/>
    <w:rsid w:val="00862FD4"/>
    <w:rsid w:val="008636D8"/>
    <w:rsid w:val="00863B7B"/>
    <w:rsid w:val="00863CCD"/>
    <w:rsid w:val="008640F8"/>
    <w:rsid w:val="0086428C"/>
    <w:rsid w:val="008648CD"/>
    <w:rsid w:val="008650A5"/>
    <w:rsid w:val="0086544A"/>
    <w:rsid w:val="008659BB"/>
    <w:rsid w:val="00866103"/>
    <w:rsid w:val="008665C8"/>
    <w:rsid w:val="0086735D"/>
    <w:rsid w:val="00870336"/>
    <w:rsid w:val="00870365"/>
    <w:rsid w:val="00870495"/>
    <w:rsid w:val="00870686"/>
    <w:rsid w:val="00871051"/>
    <w:rsid w:val="0087146A"/>
    <w:rsid w:val="00871796"/>
    <w:rsid w:val="00871DB8"/>
    <w:rsid w:val="00871F6D"/>
    <w:rsid w:val="0087249D"/>
    <w:rsid w:val="0087417F"/>
    <w:rsid w:val="00874239"/>
    <w:rsid w:val="0087444B"/>
    <w:rsid w:val="00874B1D"/>
    <w:rsid w:val="008751A0"/>
    <w:rsid w:val="00875659"/>
    <w:rsid w:val="00875A86"/>
    <w:rsid w:val="00876374"/>
    <w:rsid w:val="00877123"/>
    <w:rsid w:val="008775EB"/>
    <w:rsid w:val="00877BE3"/>
    <w:rsid w:val="00877E10"/>
    <w:rsid w:val="00881261"/>
    <w:rsid w:val="00881A18"/>
    <w:rsid w:val="0088219E"/>
    <w:rsid w:val="008824F4"/>
    <w:rsid w:val="00882CE3"/>
    <w:rsid w:val="00882FAC"/>
    <w:rsid w:val="0088347D"/>
    <w:rsid w:val="00883977"/>
    <w:rsid w:val="0088445D"/>
    <w:rsid w:val="00884CF6"/>
    <w:rsid w:val="00885831"/>
    <w:rsid w:val="00885A1E"/>
    <w:rsid w:val="00885F07"/>
    <w:rsid w:val="0088608C"/>
    <w:rsid w:val="0088693A"/>
    <w:rsid w:val="008904E1"/>
    <w:rsid w:val="00890FDE"/>
    <w:rsid w:val="008911BD"/>
    <w:rsid w:val="00891B15"/>
    <w:rsid w:val="00891D55"/>
    <w:rsid w:val="00893245"/>
    <w:rsid w:val="0089441E"/>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37C2"/>
    <w:rsid w:val="008B48DF"/>
    <w:rsid w:val="008B51B8"/>
    <w:rsid w:val="008B540F"/>
    <w:rsid w:val="008B57AB"/>
    <w:rsid w:val="008B5FB9"/>
    <w:rsid w:val="008B64A8"/>
    <w:rsid w:val="008B71DD"/>
    <w:rsid w:val="008B76A1"/>
    <w:rsid w:val="008C024F"/>
    <w:rsid w:val="008C1DC3"/>
    <w:rsid w:val="008C1DEC"/>
    <w:rsid w:val="008C21F2"/>
    <w:rsid w:val="008C2369"/>
    <w:rsid w:val="008C27BC"/>
    <w:rsid w:val="008C2FCB"/>
    <w:rsid w:val="008C3966"/>
    <w:rsid w:val="008C40E9"/>
    <w:rsid w:val="008C4EFA"/>
    <w:rsid w:val="008C525B"/>
    <w:rsid w:val="008C5DB1"/>
    <w:rsid w:val="008C5E82"/>
    <w:rsid w:val="008C63F1"/>
    <w:rsid w:val="008C6A68"/>
    <w:rsid w:val="008C799E"/>
    <w:rsid w:val="008C7ED2"/>
    <w:rsid w:val="008D03AD"/>
    <w:rsid w:val="008D03B3"/>
    <w:rsid w:val="008D0BFD"/>
    <w:rsid w:val="008D128F"/>
    <w:rsid w:val="008D16C5"/>
    <w:rsid w:val="008D2CE8"/>
    <w:rsid w:val="008D39B3"/>
    <w:rsid w:val="008D419D"/>
    <w:rsid w:val="008D4ED4"/>
    <w:rsid w:val="008D5742"/>
    <w:rsid w:val="008D5D53"/>
    <w:rsid w:val="008D5ECE"/>
    <w:rsid w:val="008D63F7"/>
    <w:rsid w:val="008E05F4"/>
    <w:rsid w:val="008E11DE"/>
    <w:rsid w:val="008E142E"/>
    <w:rsid w:val="008E180B"/>
    <w:rsid w:val="008E2295"/>
    <w:rsid w:val="008E2674"/>
    <w:rsid w:val="008E4086"/>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8F6EED"/>
    <w:rsid w:val="0090073A"/>
    <w:rsid w:val="00900EBC"/>
    <w:rsid w:val="00901632"/>
    <w:rsid w:val="00901FB0"/>
    <w:rsid w:val="0090226C"/>
    <w:rsid w:val="0090439B"/>
    <w:rsid w:val="00904552"/>
    <w:rsid w:val="00904A96"/>
    <w:rsid w:val="009052C0"/>
    <w:rsid w:val="009061FA"/>
    <w:rsid w:val="00906A5E"/>
    <w:rsid w:val="0090722A"/>
    <w:rsid w:val="009105BE"/>
    <w:rsid w:val="00910BCD"/>
    <w:rsid w:val="00910D44"/>
    <w:rsid w:val="0091145E"/>
    <w:rsid w:val="00911701"/>
    <w:rsid w:val="0091181B"/>
    <w:rsid w:val="00911A1F"/>
    <w:rsid w:val="0091204A"/>
    <w:rsid w:val="0091237D"/>
    <w:rsid w:val="00913239"/>
    <w:rsid w:val="009136C2"/>
    <w:rsid w:val="00913E83"/>
    <w:rsid w:val="00914212"/>
    <w:rsid w:val="00915546"/>
    <w:rsid w:val="00916099"/>
    <w:rsid w:val="00916296"/>
    <w:rsid w:val="00916455"/>
    <w:rsid w:val="0091682E"/>
    <w:rsid w:val="00916FEA"/>
    <w:rsid w:val="0091740F"/>
    <w:rsid w:val="00917980"/>
    <w:rsid w:val="00917B2C"/>
    <w:rsid w:val="00920B94"/>
    <w:rsid w:val="00920F26"/>
    <w:rsid w:val="009212EE"/>
    <w:rsid w:val="009215BA"/>
    <w:rsid w:val="00921B25"/>
    <w:rsid w:val="009222A4"/>
    <w:rsid w:val="0092316E"/>
    <w:rsid w:val="009232AC"/>
    <w:rsid w:val="0092371B"/>
    <w:rsid w:val="00923765"/>
    <w:rsid w:val="00923A9B"/>
    <w:rsid w:val="00924BA1"/>
    <w:rsid w:val="00924F14"/>
    <w:rsid w:val="0092558B"/>
    <w:rsid w:val="00925D05"/>
    <w:rsid w:val="00925F79"/>
    <w:rsid w:val="00926892"/>
    <w:rsid w:val="00927B3F"/>
    <w:rsid w:val="00931BC7"/>
    <w:rsid w:val="009320CA"/>
    <w:rsid w:val="0093290F"/>
    <w:rsid w:val="00933169"/>
    <w:rsid w:val="00933288"/>
    <w:rsid w:val="009334C6"/>
    <w:rsid w:val="009334F5"/>
    <w:rsid w:val="00933A3D"/>
    <w:rsid w:val="00933EA7"/>
    <w:rsid w:val="00933EB3"/>
    <w:rsid w:val="009342CC"/>
    <w:rsid w:val="009343BD"/>
    <w:rsid w:val="00934F57"/>
    <w:rsid w:val="009355ED"/>
    <w:rsid w:val="009357A2"/>
    <w:rsid w:val="0093580B"/>
    <w:rsid w:val="00935868"/>
    <w:rsid w:val="00937D37"/>
    <w:rsid w:val="00937D72"/>
    <w:rsid w:val="00937D8D"/>
    <w:rsid w:val="0094055E"/>
    <w:rsid w:val="00940F61"/>
    <w:rsid w:val="00940FD2"/>
    <w:rsid w:val="0094142F"/>
    <w:rsid w:val="009415AF"/>
    <w:rsid w:val="00942E25"/>
    <w:rsid w:val="0094369C"/>
    <w:rsid w:val="00943B9B"/>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1BE0"/>
    <w:rsid w:val="00952281"/>
    <w:rsid w:val="00952F5E"/>
    <w:rsid w:val="0095328F"/>
    <w:rsid w:val="00953B02"/>
    <w:rsid w:val="00954B29"/>
    <w:rsid w:val="009558CE"/>
    <w:rsid w:val="00955A44"/>
    <w:rsid w:val="009570F3"/>
    <w:rsid w:val="009578FB"/>
    <w:rsid w:val="00957C92"/>
    <w:rsid w:val="00960561"/>
    <w:rsid w:val="00961028"/>
    <w:rsid w:val="00961147"/>
    <w:rsid w:val="00961C63"/>
    <w:rsid w:val="009622CD"/>
    <w:rsid w:val="0096248C"/>
    <w:rsid w:val="009627B3"/>
    <w:rsid w:val="009631FB"/>
    <w:rsid w:val="0096385B"/>
    <w:rsid w:val="00964EC1"/>
    <w:rsid w:val="0096570A"/>
    <w:rsid w:val="00965E9C"/>
    <w:rsid w:val="00966F5A"/>
    <w:rsid w:val="00966FCA"/>
    <w:rsid w:val="009671E4"/>
    <w:rsid w:val="009703F6"/>
    <w:rsid w:val="00970794"/>
    <w:rsid w:val="00970835"/>
    <w:rsid w:val="00970AD6"/>
    <w:rsid w:val="00970B82"/>
    <w:rsid w:val="00970D14"/>
    <w:rsid w:val="00970E7B"/>
    <w:rsid w:val="009714B8"/>
    <w:rsid w:val="009717E2"/>
    <w:rsid w:val="009720F0"/>
    <w:rsid w:val="00972403"/>
    <w:rsid w:val="009726D5"/>
    <w:rsid w:val="009736D7"/>
    <w:rsid w:val="00974298"/>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580"/>
    <w:rsid w:val="009816B5"/>
    <w:rsid w:val="00982342"/>
    <w:rsid w:val="009829CE"/>
    <w:rsid w:val="00982BD0"/>
    <w:rsid w:val="00982C8E"/>
    <w:rsid w:val="00982CCC"/>
    <w:rsid w:val="00984C9C"/>
    <w:rsid w:val="00985211"/>
    <w:rsid w:val="00985452"/>
    <w:rsid w:val="00985A4E"/>
    <w:rsid w:val="00985CD3"/>
    <w:rsid w:val="00985D95"/>
    <w:rsid w:val="00985F0B"/>
    <w:rsid w:val="009861B9"/>
    <w:rsid w:val="00986A18"/>
    <w:rsid w:val="0098726C"/>
    <w:rsid w:val="0098726E"/>
    <w:rsid w:val="00987B6D"/>
    <w:rsid w:val="00987C28"/>
    <w:rsid w:val="009902C2"/>
    <w:rsid w:val="00990C34"/>
    <w:rsid w:val="009910C5"/>
    <w:rsid w:val="009911AA"/>
    <w:rsid w:val="009912D7"/>
    <w:rsid w:val="009916A6"/>
    <w:rsid w:val="00991C87"/>
    <w:rsid w:val="00992129"/>
    <w:rsid w:val="00992674"/>
    <w:rsid w:val="009929A5"/>
    <w:rsid w:val="00992AA6"/>
    <w:rsid w:val="0099371B"/>
    <w:rsid w:val="00993B50"/>
    <w:rsid w:val="0099431E"/>
    <w:rsid w:val="00994F89"/>
    <w:rsid w:val="009950E6"/>
    <w:rsid w:val="0099539F"/>
    <w:rsid w:val="009960E4"/>
    <w:rsid w:val="009963A2"/>
    <w:rsid w:val="009976BE"/>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D84"/>
    <w:rsid w:val="009A6F9A"/>
    <w:rsid w:val="009A7960"/>
    <w:rsid w:val="009A7A68"/>
    <w:rsid w:val="009A7E0F"/>
    <w:rsid w:val="009A7EE9"/>
    <w:rsid w:val="009B0A46"/>
    <w:rsid w:val="009B0EAC"/>
    <w:rsid w:val="009B197C"/>
    <w:rsid w:val="009B1B75"/>
    <w:rsid w:val="009B1C89"/>
    <w:rsid w:val="009B2440"/>
    <w:rsid w:val="009B3B67"/>
    <w:rsid w:val="009B4EF9"/>
    <w:rsid w:val="009B5883"/>
    <w:rsid w:val="009B5918"/>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981"/>
    <w:rsid w:val="009D6CD2"/>
    <w:rsid w:val="009D6FB3"/>
    <w:rsid w:val="009D700D"/>
    <w:rsid w:val="009D7345"/>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165"/>
    <w:rsid w:val="009E7D35"/>
    <w:rsid w:val="009E7DD9"/>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37"/>
    <w:rsid w:val="00A04840"/>
    <w:rsid w:val="00A05335"/>
    <w:rsid w:val="00A064A5"/>
    <w:rsid w:val="00A103B7"/>
    <w:rsid w:val="00A107C6"/>
    <w:rsid w:val="00A11143"/>
    <w:rsid w:val="00A1141E"/>
    <w:rsid w:val="00A11EB1"/>
    <w:rsid w:val="00A12639"/>
    <w:rsid w:val="00A12940"/>
    <w:rsid w:val="00A1296C"/>
    <w:rsid w:val="00A12A14"/>
    <w:rsid w:val="00A12CF0"/>
    <w:rsid w:val="00A130B2"/>
    <w:rsid w:val="00A1334B"/>
    <w:rsid w:val="00A13852"/>
    <w:rsid w:val="00A14616"/>
    <w:rsid w:val="00A14BA0"/>
    <w:rsid w:val="00A15611"/>
    <w:rsid w:val="00A159EA"/>
    <w:rsid w:val="00A15B77"/>
    <w:rsid w:val="00A16657"/>
    <w:rsid w:val="00A16A59"/>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6AED"/>
    <w:rsid w:val="00A279A9"/>
    <w:rsid w:val="00A304D4"/>
    <w:rsid w:val="00A30778"/>
    <w:rsid w:val="00A30E11"/>
    <w:rsid w:val="00A31231"/>
    <w:rsid w:val="00A31D40"/>
    <w:rsid w:val="00A31F97"/>
    <w:rsid w:val="00A323AF"/>
    <w:rsid w:val="00A329DB"/>
    <w:rsid w:val="00A32EA3"/>
    <w:rsid w:val="00A33894"/>
    <w:rsid w:val="00A3392C"/>
    <w:rsid w:val="00A33C35"/>
    <w:rsid w:val="00A33E26"/>
    <w:rsid w:val="00A3441F"/>
    <w:rsid w:val="00A3442B"/>
    <w:rsid w:val="00A34916"/>
    <w:rsid w:val="00A35683"/>
    <w:rsid w:val="00A359AA"/>
    <w:rsid w:val="00A3697C"/>
    <w:rsid w:val="00A36C91"/>
    <w:rsid w:val="00A3712E"/>
    <w:rsid w:val="00A37736"/>
    <w:rsid w:val="00A378D7"/>
    <w:rsid w:val="00A37901"/>
    <w:rsid w:val="00A41050"/>
    <w:rsid w:val="00A41055"/>
    <w:rsid w:val="00A419D7"/>
    <w:rsid w:val="00A41DF8"/>
    <w:rsid w:val="00A420DB"/>
    <w:rsid w:val="00A436CD"/>
    <w:rsid w:val="00A4415B"/>
    <w:rsid w:val="00A44373"/>
    <w:rsid w:val="00A44AF9"/>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1C1"/>
    <w:rsid w:val="00A545D5"/>
    <w:rsid w:val="00A54922"/>
    <w:rsid w:val="00A55131"/>
    <w:rsid w:val="00A55BDA"/>
    <w:rsid w:val="00A56AAB"/>
    <w:rsid w:val="00A56B62"/>
    <w:rsid w:val="00A56F92"/>
    <w:rsid w:val="00A572F7"/>
    <w:rsid w:val="00A57A6B"/>
    <w:rsid w:val="00A57AC4"/>
    <w:rsid w:val="00A57E3D"/>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4418"/>
    <w:rsid w:val="00A84DD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4240"/>
    <w:rsid w:val="00A95361"/>
    <w:rsid w:val="00A95653"/>
    <w:rsid w:val="00A96459"/>
    <w:rsid w:val="00A964B3"/>
    <w:rsid w:val="00A9693E"/>
    <w:rsid w:val="00A96B88"/>
    <w:rsid w:val="00A96B91"/>
    <w:rsid w:val="00A97CBD"/>
    <w:rsid w:val="00AA033D"/>
    <w:rsid w:val="00AA10D5"/>
    <w:rsid w:val="00AA1427"/>
    <w:rsid w:val="00AA209B"/>
    <w:rsid w:val="00AA2218"/>
    <w:rsid w:val="00AA2806"/>
    <w:rsid w:val="00AA29D4"/>
    <w:rsid w:val="00AA2BDF"/>
    <w:rsid w:val="00AA2E5D"/>
    <w:rsid w:val="00AA30C9"/>
    <w:rsid w:val="00AA3771"/>
    <w:rsid w:val="00AA3C2E"/>
    <w:rsid w:val="00AA536A"/>
    <w:rsid w:val="00AA5656"/>
    <w:rsid w:val="00AA6A06"/>
    <w:rsid w:val="00AA6A19"/>
    <w:rsid w:val="00AA6D49"/>
    <w:rsid w:val="00AA7986"/>
    <w:rsid w:val="00AB0124"/>
    <w:rsid w:val="00AB06BA"/>
    <w:rsid w:val="00AB0BA9"/>
    <w:rsid w:val="00AB102B"/>
    <w:rsid w:val="00AB129C"/>
    <w:rsid w:val="00AB149D"/>
    <w:rsid w:val="00AB1B15"/>
    <w:rsid w:val="00AB1D6A"/>
    <w:rsid w:val="00AB1F87"/>
    <w:rsid w:val="00AB2254"/>
    <w:rsid w:val="00AB2EF0"/>
    <w:rsid w:val="00AB2F7B"/>
    <w:rsid w:val="00AB2FBD"/>
    <w:rsid w:val="00AB30CD"/>
    <w:rsid w:val="00AB3961"/>
    <w:rsid w:val="00AB430F"/>
    <w:rsid w:val="00AB43D1"/>
    <w:rsid w:val="00AB5B74"/>
    <w:rsid w:val="00AB605B"/>
    <w:rsid w:val="00AB617F"/>
    <w:rsid w:val="00AB69FF"/>
    <w:rsid w:val="00AB6E70"/>
    <w:rsid w:val="00AB6F98"/>
    <w:rsid w:val="00AB6F9A"/>
    <w:rsid w:val="00AB784D"/>
    <w:rsid w:val="00AB7BA9"/>
    <w:rsid w:val="00AC0248"/>
    <w:rsid w:val="00AC06A0"/>
    <w:rsid w:val="00AC0DA3"/>
    <w:rsid w:val="00AC174E"/>
    <w:rsid w:val="00AC1B26"/>
    <w:rsid w:val="00AC1FDE"/>
    <w:rsid w:val="00AC2013"/>
    <w:rsid w:val="00AC266A"/>
    <w:rsid w:val="00AC28E7"/>
    <w:rsid w:val="00AC3239"/>
    <w:rsid w:val="00AC3374"/>
    <w:rsid w:val="00AC3C9A"/>
    <w:rsid w:val="00AC4820"/>
    <w:rsid w:val="00AC5C37"/>
    <w:rsid w:val="00AC63B0"/>
    <w:rsid w:val="00AC6666"/>
    <w:rsid w:val="00AC6691"/>
    <w:rsid w:val="00AC6C6C"/>
    <w:rsid w:val="00AC6EDC"/>
    <w:rsid w:val="00AC78F1"/>
    <w:rsid w:val="00AD1D5E"/>
    <w:rsid w:val="00AD3EEB"/>
    <w:rsid w:val="00AD4766"/>
    <w:rsid w:val="00AD4900"/>
    <w:rsid w:val="00AD4BED"/>
    <w:rsid w:val="00AD4F55"/>
    <w:rsid w:val="00AD4FCD"/>
    <w:rsid w:val="00AD5228"/>
    <w:rsid w:val="00AD574A"/>
    <w:rsid w:val="00AD6079"/>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21B1"/>
    <w:rsid w:val="00AF2E71"/>
    <w:rsid w:val="00AF300F"/>
    <w:rsid w:val="00AF48A9"/>
    <w:rsid w:val="00AF5C03"/>
    <w:rsid w:val="00AF63B0"/>
    <w:rsid w:val="00AF6C04"/>
    <w:rsid w:val="00AF7175"/>
    <w:rsid w:val="00AF7B82"/>
    <w:rsid w:val="00B0018D"/>
    <w:rsid w:val="00B00613"/>
    <w:rsid w:val="00B00A05"/>
    <w:rsid w:val="00B00B53"/>
    <w:rsid w:val="00B010E6"/>
    <w:rsid w:val="00B014C8"/>
    <w:rsid w:val="00B01E82"/>
    <w:rsid w:val="00B022A2"/>
    <w:rsid w:val="00B028FA"/>
    <w:rsid w:val="00B029F8"/>
    <w:rsid w:val="00B031E7"/>
    <w:rsid w:val="00B047FD"/>
    <w:rsid w:val="00B0636A"/>
    <w:rsid w:val="00B06ACE"/>
    <w:rsid w:val="00B070B0"/>
    <w:rsid w:val="00B071F2"/>
    <w:rsid w:val="00B0784D"/>
    <w:rsid w:val="00B1034A"/>
    <w:rsid w:val="00B10792"/>
    <w:rsid w:val="00B108A0"/>
    <w:rsid w:val="00B10AE7"/>
    <w:rsid w:val="00B10F5B"/>
    <w:rsid w:val="00B11712"/>
    <w:rsid w:val="00B11744"/>
    <w:rsid w:val="00B1239F"/>
    <w:rsid w:val="00B12D66"/>
    <w:rsid w:val="00B13176"/>
    <w:rsid w:val="00B1328B"/>
    <w:rsid w:val="00B137ED"/>
    <w:rsid w:val="00B139D4"/>
    <w:rsid w:val="00B14444"/>
    <w:rsid w:val="00B15239"/>
    <w:rsid w:val="00B159CD"/>
    <w:rsid w:val="00B1693A"/>
    <w:rsid w:val="00B16A88"/>
    <w:rsid w:val="00B17061"/>
    <w:rsid w:val="00B170F8"/>
    <w:rsid w:val="00B175C8"/>
    <w:rsid w:val="00B1772F"/>
    <w:rsid w:val="00B2018D"/>
    <w:rsid w:val="00B203CE"/>
    <w:rsid w:val="00B209F0"/>
    <w:rsid w:val="00B2125F"/>
    <w:rsid w:val="00B21BBF"/>
    <w:rsid w:val="00B22E1F"/>
    <w:rsid w:val="00B231AD"/>
    <w:rsid w:val="00B23C13"/>
    <w:rsid w:val="00B23D4E"/>
    <w:rsid w:val="00B259B8"/>
    <w:rsid w:val="00B259BB"/>
    <w:rsid w:val="00B259E8"/>
    <w:rsid w:val="00B25AEC"/>
    <w:rsid w:val="00B25E54"/>
    <w:rsid w:val="00B26735"/>
    <w:rsid w:val="00B27158"/>
    <w:rsid w:val="00B2741D"/>
    <w:rsid w:val="00B27688"/>
    <w:rsid w:val="00B3093E"/>
    <w:rsid w:val="00B30A31"/>
    <w:rsid w:val="00B31476"/>
    <w:rsid w:val="00B31E8D"/>
    <w:rsid w:val="00B32055"/>
    <w:rsid w:val="00B32403"/>
    <w:rsid w:val="00B325FF"/>
    <w:rsid w:val="00B326C6"/>
    <w:rsid w:val="00B3273B"/>
    <w:rsid w:val="00B328FA"/>
    <w:rsid w:val="00B32A0A"/>
    <w:rsid w:val="00B339B2"/>
    <w:rsid w:val="00B3426A"/>
    <w:rsid w:val="00B3592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3A9A"/>
    <w:rsid w:val="00B44D15"/>
    <w:rsid w:val="00B45370"/>
    <w:rsid w:val="00B4562E"/>
    <w:rsid w:val="00B45637"/>
    <w:rsid w:val="00B45D2C"/>
    <w:rsid w:val="00B47932"/>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1AB7"/>
    <w:rsid w:val="00B61D65"/>
    <w:rsid w:val="00B62454"/>
    <w:rsid w:val="00B62A05"/>
    <w:rsid w:val="00B63754"/>
    <w:rsid w:val="00B63C02"/>
    <w:rsid w:val="00B64048"/>
    <w:rsid w:val="00B64543"/>
    <w:rsid w:val="00B649CC"/>
    <w:rsid w:val="00B65A8C"/>
    <w:rsid w:val="00B65C7F"/>
    <w:rsid w:val="00B661A0"/>
    <w:rsid w:val="00B6682C"/>
    <w:rsid w:val="00B66D59"/>
    <w:rsid w:val="00B67160"/>
    <w:rsid w:val="00B67241"/>
    <w:rsid w:val="00B672C1"/>
    <w:rsid w:val="00B67B00"/>
    <w:rsid w:val="00B67B07"/>
    <w:rsid w:val="00B70329"/>
    <w:rsid w:val="00B704A6"/>
    <w:rsid w:val="00B708FC"/>
    <w:rsid w:val="00B70E6F"/>
    <w:rsid w:val="00B70F62"/>
    <w:rsid w:val="00B729BC"/>
    <w:rsid w:val="00B72E3B"/>
    <w:rsid w:val="00B7336E"/>
    <w:rsid w:val="00B73582"/>
    <w:rsid w:val="00B73BF2"/>
    <w:rsid w:val="00B74AE3"/>
    <w:rsid w:val="00B74F48"/>
    <w:rsid w:val="00B75F1B"/>
    <w:rsid w:val="00B77052"/>
    <w:rsid w:val="00B770A4"/>
    <w:rsid w:val="00B77189"/>
    <w:rsid w:val="00B77AE0"/>
    <w:rsid w:val="00B77C0A"/>
    <w:rsid w:val="00B77D36"/>
    <w:rsid w:val="00B77DB0"/>
    <w:rsid w:val="00B77E9A"/>
    <w:rsid w:val="00B80555"/>
    <w:rsid w:val="00B806A5"/>
    <w:rsid w:val="00B806AB"/>
    <w:rsid w:val="00B80CFE"/>
    <w:rsid w:val="00B80D5D"/>
    <w:rsid w:val="00B8201C"/>
    <w:rsid w:val="00B82478"/>
    <w:rsid w:val="00B82F0F"/>
    <w:rsid w:val="00B8423A"/>
    <w:rsid w:val="00B84DEF"/>
    <w:rsid w:val="00B85EA6"/>
    <w:rsid w:val="00B86118"/>
    <w:rsid w:val="00B87066"/>
    <w:rsid w:val="00B87DED"/>
    <w:rsid w:val="00B87E4B"/>
    <w:rsid w:val="00B907C2"/>
    <w:rsid w:val="00B90B18"/>
    <w:rsid w:val="00B910D3"/>
    <w:rsid w:val="00B917B5"/>
    <w:rsid w:val="00B91A8E"/>
    <w:rsid w:val="00B9203B"/>
    <w:rsid w:val="00B9204F"/>
    <w:rsid w:val="00B9213A"/>
    <w:rsid w:val="00B92213"/>
    <w:rsid w:val="00B9287F"/>
    <w:rsid w:val="00B92BF1"/>
    <w:rsid w:val="00B93EF7"/>
    <w:rsid w:val="00B943CE"/>
    <w:rsid w:val="00B94DAF"/>
    <w:rsid w:val="00B94FBE"/>
    <w:rsid w:val="00B95B8E"/>
    <w:rsid w:val="00B962C3"/>
    <w:rsid w:val="00B96D30"/>
    <w:rsid w:val="00B9745B"/>
    <w:rsid w:val="00BA05F4"/>
    <w:rsid w:val="00BA0DE8"/>
    <w:rsid w:val="00BA15A2"/>
    <w:rsid w:val="00BA1EEE"/>
    <w:rsid w:val="00BA22E3"/>
    <w:rsid w:val="00BA26D5"/>
    <w:rsid w:val="00BA2802"/>
    <w:rsid w:val="00BA3B13"/>
    <w:rsid w:val="00BA3F85"/>
    <w:rsid w:val="00BA40DF"/>
    <w:rsid w:val="00BA47FD"/>
    <w:rsid w:val="00BA4A82"/>
    <w:rsid w:val="00BA4E41"/>
    <w:rsid w:val="00BA53C1"/>
    <w:rsid w:val="00BA5557"/>
    <w:rsid w:val="00BA5659"/>
    <w:rsid w:val="00BA5DF9"/>
    <w:rsid w:val="00BA5F84"/>
    <w:rsid w:val="00BA6D68"/>
    <w:rsid w:val="00BA731B"/>
    <w:rsid w:val="00BA7D59"/>
    <w:rsid w:val="00BB01BE"/>
    <w:rsid w:val="00BB04D3"/>
    <w:rsid w:val="00BB0D5F"/>
    <w:rsid w:val="00BB0DED"/>
    <w:rsid w:val="00BB1069"/>
    <w:rsid w:val="00BB157C"/>
    <w:rsid w:val="00BB196C"/>
    <w:rsid w:val="00BB1B7A"/>
    <w:rsid w:val="00BB214D"/>
    <w:rsid w:val="00BB242C"/>
    <w:rsid w:val="00BB268F"/>
    <w:rsid w:val="00BB2B1F"/>
    <w:rsid w:val="00BB2C5C"/>
    <w:rsid w:val="00BB3937"/>
    <w:rsid w:val="00BB3CC1"/>
    <w:rsid w:val="00BB4058"/>
    <w:rsid w:val="00BB499D"/>
    <w:rsid w:val="00BB4B7A"/>
    <w:rsid w:val="00BB4D53"/>
    <w:rsid w:val="00BB5DB5"/>
    <w:rsid w:val="00BB6707"/>
    <w:rsid w:val="00BB6CF3"/>
    <w:rsid w:val="00BB6E6F"/>
    <w:rsid w:val="00BB6F18"/>
    <w:rsid w:val="00BB7097"/>
    <w:rsid w:val="00BB719D"/>
    <w:rsid w:val="00BB7CF8"/>
    <w:rsid w:val="00BC08DC"/>
    <w:rsid w:val="00BC09A4"/>
    <w:rsid w:val="00BC1C90"/>
    <w:rsid w:val="00BC2C56"/>
    <w:rsid w:val="00BC3B25"/>
    <w:rsid w:val="00BC3CF8"/>
    <w:rsid w:val="00BC3E10"/>
    <w:rsid w:val="00BC42FB"/>
    <w:rsid w:val="00BC454A"/>
    <w:rsid w:val="00BC45B2"/>
    <w:rsid w:val="00BC51A3"/>
    <w:rsid w:val="00BC5887"/>
    <w:rsid w:val="00BC5B96"/>
    <w:rsid w:val="00BC6534"/>
    <w:rsid w:val="00BC6639"/>
    <w:rsid w:val="00BC6757"/>
    <w:rsid w:val="00BC68F0"/>
    <w:rsid w:val="00BC71CF"/>
    <w:rsid w:val="00BC7241"/>
    <w:rsid w:val="00BC7709"/>
    <w:rsid w:val="00BC79E7"/>
    <w:rsid w:val="00BC7E1F"/>
    <w:rsid w:val="00BD03B6"/>
    <w:rsid w:val="00BD03F5"/>
    <w:rsid w:val="00BD0928"/>
    <w:rsid w:val="00BD09B8"/>
    <w:rsid w:val="00BD0C44"/>
    <w:rsid w:val="00BD0DE6"/>
    <w:rsid w:val="00BD1756"/>
    <w:rsid w:val="00BD1D48"/>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79B"/>
    <w:rsid w:val="00BE2AC1"/>
    <w:rsid w:val="00BE312B"/>
    <w:rsid w:val="00BE3689"/>
    <w:rsid w:val="00BE4660"/>
    <w:rsid w:val="00BE5C94"/>
    <w:rsid w:val="00BE5D97"/>
    <w:rsid w:val="00BE7903"/>
    <w:rsid w:val="00BF0349"/>
    <w:rsid w:val="00BF13CF"/>
    <w:rsid w:val="00BF1E10"/>
    <w:rsid w:val="00BF27E9"/>
    <w:rsid w:val="00BF2B98"/>
    <w:rsid w:val="00BF3F74"/>
    <w:rsid w:val="00BF3F9A"/>
    <w:rsid w:val="00BF4F82"/>
    <w:rsid w:val="00BF5DDE"/>
    <w:rsid w:val="00BF650D"/>
    <w:rsid w:val="00BF6E6C"/>
    <w:rsid w:val="00BF7047"/>
    <w:rsid w:val="00BF72A1"/>
    <w:rsid w:val="00BF73D8"/>
    <w:rsid w:val="00BF785C"/>
    <w:rsid w:val="00BF7F23"/>
    <w:rsid w:val="00C01024"/>
    <w:rsid w:val="00C013D7"/>
    <w:rsid w:val="00C01EF5"/>
    <w:rsid w:val="00C034D9"/>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08"/>
    <w:rsid w:val="00C11487"/>
    <w:rsid w:val="00C1184C"/>
    <w:rsid w:val="00C130E1"/>
    <w:rsid w:val="00C1323C"/>
    <w:rsid w:val="00C13780"/>
    <w:rsid w:val="00C13E4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468"/>
    <w:rsid w:val="00C2755C"/>
    <w:rsid w:val="00C279C5"/>
    <w:rsid w:val="00C3005C"/>
    <w:rsid w:val="00C3062F"/>
    <w:rsid w:val="00C311DC"/>
    <w:rsid w:val="00C31C5F"/>
    <w:rsid w:val="00C3211F"/>
    <w:rsid w:val="00C32E36"/>
    <w:rsid w:val="00C32E57"/>
    <w:rsid w:val="00C331FE"/>
    <w:rsid w:val="00C3346A"/>
    <w:rsid w:val="00C3346F"/>
    <w:rsid w:val="00C346BA"/>
    <w:rsid w:val="00C34D85"/>
    <w:rsid w:val="00C34ECB"/>
    <w:rsid w:val="00C35C64"/>
    <w:rsid w:val="00C35E49"/>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5C8"/>
    <w:rsid w:val="00C52610"/>
    <w:rsid w:val="00C536B6"/>
    <w:rsid w:val="00C53763"/>
    <w:rsid w:val="00C538B7"/>
    <w:rsid w:val="00C54388"/>
    <w:rsid w:val="00C54B5C"/>
    <w:rsid w:val="00C55391"/>
    <w:rsid w:val="00C5555F"/>
    <w:rsid w:val="00C5556C"/>
    <w:rsid w:val="00C55819"/>
    <w:rsid w:val="00C55927"/>
    <w:rsid w:val="00C559E9"/>
    <w:rsid w:val="00C561E9"/>
    <w:rsid w:val="00C563A6"/>
    <w:rsid w:val="00C56536"/>
    <w:rsid w:val="00C56994"/>
    <w:rsid w:val="00C56B24"/>
    <w:rsid w:val="00C57405"/>
    <w:rsid w:val="00C57CDC"/>
    <w:rsid w:val="00C60123"/>
    <w:rsid w:val="00C60BDC"/>
    <w:rsid w:val="00C613E4"/>
    <w:rsid w:val="00C61B8D"/>
    <w:rsid w:val="00C626CF"/>
    <w:rsid w:val="00C62B9A"/>
    <w:rsid w:val="00C62F8A"/>
    <w:rsid w:val="00C639B8"/>
    <w:rsid w:val="00C6499B"/>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71F"/>
    <w:rsid w:val="00C72891"/>
    <w:rsid w:val="00C73AB0"/>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461"/>
    <w:rsid w:val="00C83A51"/>
    <w:rsid w:val="00C83C40"/>
    <w:rsid w:val="00C84871"/>
    <w:rsid w:val="00C84EE0"/>
    <w:rsid w:val="00C85621"/>
    <w:rsid w:val="00C85A12"/>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321A"/>
    <w:rsid w:val="00C950F9"/>
    <w:rsid w:val="00C96FC2"/>
    <w:rsid w:val="00C97137"/>
    <w:rsid w:val="00CA047A"/>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D1D"/>
    <w:rsid w:val="00CA5F3E"/>
    <w:rsid w:val="00CA62C3"/>
    <w:rsid w:val="00CA6950"/>
    <w:rsid w:val="00CA6D9C"/>
    <w:rsid w:val="00CA6E2C"/>
    <w:rsid w:val="00CA70CA"/>
    <w:rsid w:val="00CA71BE"/>
    <w:rsid w:val="00CA7297"/>
    <w:rsid w:val="00CA7470"/>
    <w:rsid w:val="00CA7C27"/>
    <w:rsid w:val="00CB0838"/>
    <w:rsid w:val="00CB0852"/>
    <w:rsid w:val="00CB12F3"/>
    <w:rsid w:val="00CB196D"/>
    <w:rsid w:val="00CB1B5F"/>
    <w:rsid w:val="00CB1E43"/>
    <w:rsid w:val="00CB209E"/>
    <w:rsid w:val="00CB267A"/>
    <w:rsid w:val="00CB270A"/>
    <w:rsid w:val="00CB28A2"/>
    <w:rsid w:val="00CB29E5"/>
    <w:rsid w:val="00CB306B"/>
    <w:rsid w:val="00CB33BF"/>
    <w:rsid w:val="00CB33D6"/>
    <w:rsid w:val="00CB3AC4"/>
    <w:rsid w:val="00CB46C1"/>
    <w:rsid w:val="00CB4D3D"/>
    <w:rsid w:val="00CB4FE1"/>
    <w:rsid w:val="00CB514A"/>
    <w:rsid w:val="00CB6DAE"/>
    <w:rsid w:val="00CB74B2"/>
    <w:rsid w:val="00CB76FC"/>
    <w:rsid w:val="00CB7838"/>
    <w:rsid w:val="00CB7C86"/>
    <w:rsid w:val="00CC0F4E"/>
    <w:rsid w:val="00CC1242"/>
    <w:rsid w:val="00CC1604"/>
    <w:rsid w:val="00CC25AA"/>
    <w:rsid w:val="00CC2903"/>
    <w:rsid w:val="00CC379F"/>
    <w:rsid w:val="00CC3D8C"/>
    <w:rsid w:val="00CC5201"/>
    <w:rsid w:val="00CC5520"/>
    <w:rsid w:val="00CC56DD"/>
    <w:rsid w:val="00CC5CBA"/>
    <w:rsid w:val="00CC5D45"/>
    <w:rsid w:val="00CC66E4"/>
    <w:rsid w:val="00CC7552"/>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036"/>
    <w:rsid w:val="00CD78B0"/>
    <w:rsid w:val="00CE0B57"/>
    <w:rsid w:val="00CE0BA9"/>
    <w:rsid w:val="00CE0BD0"/>
    <w:rsid w:val="00CE1097"/>
    <w:rsid w:val="00CE171A"/>
    <w:rsid w:val="00CE2F0A"/>
    <w:rsid w:val="00CE3E22"/>
    <w:rsid w:val="00CE4418"/>
    <w:rsid w:val="00CE49A4"/>
    <w:rsid w:val="00CE49DD"/>
    <w:rsid w:val="00CE4DB9"/>
    <w:rsid w:val="00CE4F96"/>
    <w:rsid w:val="00CE501D"/>
    <w:rsid w:val="00CE51E3"/>
    <w:rsid w:val="00CE54A6"/>
    <w:rsid w:val="00CE5791"/>
    <w:rsid w:val="00CE5EAD"/>
    <w:rsid w:val="00CE6CC8"/>
    <w:rsid w:val="00CE7B80"/>
    <w:rsid w:val="00CF0220"/>
    <w:rsid w:val="00CF387B"/>
    <w:rsid w:val="00CF460A"/>
    <w:rsid w:val="00CF5ACB"/>
    <w:rsid w:val="00CF6503"/>
    <w:rsid w:val="00CF6F9D"/>
    <w:rsid w:val="00CF711A"/>
    <w:rsid w:val="00CF7BA2"/>
    <w:rsid w:val="00CF7C51"/>
    <w:rsid w:val="00D0015C"/>
    <w:rsid w:val="00D001A5"/>
    <w:rsid w:val="00D0096D"/>
    <w:rsid w:val="00D0255B"/>
    <w:rsid w:val="00D0307A"/>
    <w:rsid w:val="00D031D8"/>
    <w:rsid w:val="00D034D9"/>
    <w:rsid w:val="00D0422E"/>
    <w:rsid w:val="00D042BB"/>
    <w:rsid w:val="00D047F0"/>
    <w:rsid w:val="00D04C33"/>
    <w:rsid w:val="00D04EA4"/>
    <w:rsid w:val="00D056C8"/>
    <w:rsid w:val="00D06162"/>
    <w:rsid w:val="00D0640B"/>
    <w:rsid w:val="00D068ED"/>
    <w:rsid w:val="00D0772D"/>
    <w:rsid w:val="00D07989"/>
    <w:rsid w:val="00D07BBB"/>
    <w:rsid w:val="00D10C0B"/>
    <w:rsid w:val="00D11484"/>
    <w:rsid w:val="00D11772"/>
    <w:rsid w:val="00D11F06"/>
    <w:rsid w:val="00D12ACF"/>
    <w:rsid w:val="00D12C7D"/>
    <w:rsid w:val="00D13778"/>
    <w:rsid w:val="00D13A02"/>
    <w:rsid w:val="00D13D4B"/>
    <w:rsid w:val="00D13F2C"/>
    <w:rsid w:val="00D14004"/>
    <w:rsid w:val="00D14375"/>
    <w:rsid w:val="00D1491A"/>
    <w:rsid w:val="00D14934"/>
    <w:rsid w:val="00D14FFE"/>
    <w:rsid w:val="00D15010"/>
    <w:rsid w:val="00D1593E"/>
    <w:rsid w:val="00D15CC0"/>
    <w:rsid w:val="00D16370"/>
    <w:rsid w:val="00D1640C"/>
    <w:rsid w:val="00D16F18"/>
    <w:rsid w:val="00D174A9"/>
    <w:rsid w:val="00D177A9"/>
    <w:rsid w:val="00D200FC"/>
    <w:rsid w:val="00D20204"/>
    <w:rsid w:val="00D20798"/>
    <w:rsid w:val="00D20802"/>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814"/>
    <w:rsid w:val="00D24E39"/>
    <w:rsid w:val="00D25142"/>
    <w:rsid w:val="00D25684"/>
    <w:rsid w:val="00D265F0"/>
    <w:rsid w:val="00D27B5F"/>
    <w:rsid w:val="00D27D23"/>
    <w:rsid w:val="00D30CE4"/>
    <w:rsid w:val="00D311FD"/>
    <w:rsid w:val="00D31A58"/>
    <w:rsid w:val="00D31D80"/>
    <w:rsid w:val="00D31FC3"/>
    <w:rsid w:val="00D320D8"/>
    <w:rsid w:val="00D32396"/>
    <w:rsid w:val="00D32B7B"/>
    <w:rsid w:val="00D32D6E"/>
    <w:rsid w:val="00D33219"/>
    <w:rsid w:val="00D33448"/>
    <w:rsid w:val="00D33724"/>
    <w:rsid w:val="00D33B1C"/>
    <w:rsid w:val="00D346C1"/>
    <w:rsid w:val="00D35331"/>
    <w:rsid w:val="00D354CD"/>
    <w:rsid w:val="00D35B5C"/>
    <w:rsid w:val="00D35D20"/>
    <w:rsid w:val="00D360B9"/>
    <w:rsid w:val="00D3615E"/>
    <w:rsid w:val="00D36181"/>
    <w:rsid w:val="00D36204"/>
    <w:rsid w:val="00D363D8"/>
    <w:rsid w:val="00D36C51"/>
    <w:rsid w:val="00D376CA"/>
    <w:rsid w:val="00D407B8"/>
    <w:rsid w:val="00D41771"/>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04F"/>
    <w:rsid w:val="00D4713B"/>
    <w:rsid w:val="00D4752A"/>
    <w:rsid w:val="00D476F4"/>
    <w:rsid w:val="00D47863"/>
    <w:rsid w:val="00D47DC8"/>
    <w:rsid w:val="00D47FB7"/>
    <w:rsid w:val="00D5034C"/>
    <w:rsid w:val="00D50ADB"/>
    <w:rsid w:val="00D51116"/>
    <w:rsid w:val="00D511A4"/>
    <w:rsid w:val="00D514EB"/>
    <w:rsid w:val="00D51806"/>
    <w:rsid w:val="00D519EC"/>
    <w:rsid w:val="00D51D8E"/>
    <w:rsid w:val="00D52816"/>
    <w:rsid w:val="00D52961"/>
    <w:rsid w:val="00D52ABA"/>
    <w:rsid w:val="00D52AC5"/>
    <w:rsid w:val="00D52B59"/>
    <w:rsid w:val="00D53E33"/>
    <w:rsid w:val="00D53FAB"/>
    <w:rsid w:val="00D55103"/>
    <w:rsid w:val="00D553C5"/>
    <w:rsid w:val="00D561E0"/>
    <w:rsid w:val="00D56428"/>
    <w:rsid w:val="00D56CC0"/>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197"/>
    <w:rsid w:val="00D65514"/>
    <w:rsid w:val="00D6582C"/>
    <w:rsid w:val="00D6634A"/>
    <w:rsid w:val="00D663E3"/>
    <w:rsid w:val="00D66842"/>
    <w:rsid w:val="00D7063E"/>
    <w:rsid w:val="00D7084D"/>
    <w:rsid w:val="00D70999"/>
    <w:rsid w:val="00D709A8"/>
    <w:rsid w:val="00D71958"/>
    <w:rsid w:val="00D7230B"/>
    <w:rsid w:val="00D72A02"/>
    <w:rsid w:val="00D72BD9"/>
    <w:rsid w:val="00D7561C"/>
    <w:rsid w:val="00D757E5"/>
    <w:rsid w:val="00D76E47"/>
    <w:rsid w:val="00D80399"/>
    <w:rsid w:val="00D819BC"/>
    <w:rsid w:val="00D826DA"/>
    <w:rsid w:val="00D8287D"/>
    <w:rsid w:val="00D828A2"/>
    <w:rsid w:val="00D82D49"/>
    <w:rsid w:val="00D83674"/>
    <w:rsid w:val="00D83FD1"/>
    <w:rsid w:val="00D84517"/>
    <w:rsid w:val="00D8517E"/>
    <w:rsid w:val="00D856C9"/>
    <w:rsid w:val="00D85895"/>
    <w:rsid w:val="00D85911"/>
    <w:rsid w:val="00D85938"/>
    <w:rsid w:val="00D85B50"/>
    <w:rsid w:val="00D85EAA"/>
    <w:rsid w:val="00D86413"/>
    <w:rsid w:val="00D86724"/>
    <w:rsid w:val="00D87B60"/>
    <w:rsid w:val="00D902D4"/>
    <w:rsid w:val="00D902F9"/>
    <w:rsid w:val="00D9097B"/>
    <w:rsid w:val="00D9099C"/>
    <w:rsid w:val="00D90CC4"/>
    <w:rsid w:val="00D90D82"/>
    <w:rsid w:val="00D90E33"/>
    <w:rsid w:val="00D914F5"/>
    <w:rsid w:val="00D91695"/>
    <w:rsid w:val="00D9195D"/>
    <w:rsid w:val="00D91B98"/>
    <w:rsid w:val="00D91C39"/>
    <w:rsid w:val="00D92043"/>
    <w:rsid w:val="00D922F9"/>
    <w:rsid w:val="00D9268E"/>
    <w:rsid w:val="00D926EC"/>
    <w:rsid w:val="00D92814"/>
    <w:rsid w:val="00D9343C"/>
    <w:rsid w:val="00D93A00"/>
    <w:rsid w:val="00D949B7"/>
    <w:rsid w:val="00D94BB8"/>
    <w:rsid w:val="00D95374"/>
    <w:rsid w:val="00D95546"/>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68"/>
    <w:rsid w:val="00DA7CAC"/>
    <w:rsid w:val="00DB0563"/>
    <w:rsid w:val="00DB11C2"/>
    <w:rsid w:val="00DB2956"/>
    <w:rsid w:val="00DB29E8"/>
    <w:rsid w:val="00DB2C23"/>
    <w:rsid w:val="00DB2C46"/>
    <w:rsid w:val="00DB3064"/>
    <w:rsid w:val="00DB3869"/>
    <w:rsid w:val="00DB3943"/>
    <w:rsid w:val="00DB3CA5"/>
    <w:rsid w:val="00DB4066"/>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C6B32"/>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5C43"/>
    <w:rsid w:val="00DD60A5"/>
    <w:rsid w:val="00DD63B0"/>
    <w:rsid w:val="00DD678B"/>
    <w:rsid w:val="00DD6C31"/>
    <w:rsid w:val="00DD6EC7"/>
    <w:rsid w:val="00DD6F2A"/>
    <w:rsid w:val="00DD742B"/>
    <w:rsid w:val="00DD77B6"/>
    <w:rsid w:val="00DE095E"/>
    <w:rsid w:val="00DE0CEE"/>
    <w:rsid w:val="00DE13A5"/>
    <w:rsid w:val="00DE2197"/>
    <w:rsid w:val="00DE22A0"/>
    <w:rsid w:val="00DE262F"/>
    <w:rsid w:val="00DE2BCD"/>
    <w:rsid w:val="00DE2F74"/>
    <w:rsid w:val="00DE3063"/>
    <w:rsid w:val="00DE347C"/>
    <w:rsid w:val="00DE3F63"/>
    <w:rsid w:val="00DE49ED"/>
    <w:rsid w:val="00DE4D12"/>
    <w:rsid w:val="00DE53B4"/>
    <w:rsid w:val="00DE588D"/>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330"/>
    <w:rsid w:val="00DF4836"/>
    <w:rsid w:val="00DF53E1"/>
    <w:rsid w:val="00DF5956"/>
    <w:rsid w:val="00DF5E8B"/>
    <w:rsid w:val="00DF70E2"/>
    <w:rsid w:val="00DF7780"/>
    <w:rsid w:val="00DF7A19"/>
    <w:rsid w:val="00E00261"/>
    <w:rsid w:val="00E0102D"/>
    <w:rsid w:val="00E01129"/>
    <w:rsid w:val="00E028CE"/>
    <w:rsid w:val="00E03494"/>
    <w:rsid w:val="00E03BC8"/>
    <w:rsid w:val="00E03C74"/>
    <w:rsid w:val="00E03CAE"/>
    <w:rsid w:val="00E0429B"/>
    <w:rsid w:val="00E04D48"/>
    <w:rsid w:val="00E05055"/>
    <w:rsid w:val="00E0515F"/>
    <w:rsid w:val="00E051D1"/>
    <w:rsid w:val="00E05826"/>
    <w:rsid w:val="00E05D46"/>
    <w:rsid w:val="00E06CBD"/>
    <w:rsid w:val="00E07DB9"/>
    <w:rsid w:val="00E1022F"/>
    <w:rsid w:val="00E10622"/>
    <w:rsid w:val="00E1177C"/>
    <w:rsid w:val="00E12104"/>
    <w:rsid w:val="00E12812"/>
    <w:rsid w:val="00E12D04"/>
    <w:rsid w:val="00E130BC"/>
    <w:rsid w:val="00E13591"/>
    <w:rsid w:val="00E146E8"/>
    <w:rsid w:val="00E1473A"/>
    <w:rsid w:val="00E14B90"/>
    <w:rsid w:val="00E1518C"/>
    <w:rsid w:val="00E15C6E"/>
    <w:rsid w:val="00E17719"/>
    <w:rsid w:val="00E17FCF"/>
    <w:rsid w:val="00E207FC"/>
    <w:rsid w:val="00E20B71"/>
    <w:rsid w:val="00E212C7"/>
    <w:rsid w:val="00E21AC3"/>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692"/>
    <w:rsid w:val="00E316D8"/>
    <w:rsid w:val="00E31803"/>
    <w:rsid w:val="00E31B2E"/>
    <w:rsid w:val="00E31B8F"/>
    <w:rsid w:val="00E321B9"/>
    <w:rsid w:val="00E3254C"/>
    <w:rsid w:val="00E32ABF"/>
    <w:rsid w:val="00E32AF5"/>
    <w:rsid w:val="00E3305B"/>
    <w:rsid w:val="00E330D7"/>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0C"/>
    <w:rsid w:val="00E5019E"/>
    <w:rsid w:val="00E507C4"/>
    <w:rsid w:val="00E50C7C"/>
    <w:rsid w:val="00E50E3A"/>
    <w:rsid w:val="00E510F4"/>
    <w:rsid w:val="00E51934"/>
    <w:rsid w:val="00E520AD"/>
    <w:rsid w:val="00E548B0"/>
    <w:rsid w:val="00E54F22"/>
    <w:rsid w:val="00E551F8"/>
    <w:rsid w:val="00E552D3"/>
    <w:rsid w:val="00E55331"/>
    <w:rsid w:val="00E55A4F"/>
    <w:rsid w:val="00E572E8"/>
    <w:rsid w:val="00E57A87"/>
    <w:rsid w:val="00E57D6E"/>
    <w:rsid w:val="00E6053F"/>
    <w:rsid w:val="00E61453"/>
    <w:rsid w:val="00E61BA4"/>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308"/>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3C8"/>
    <w:rsid w:val="00E7784E"/>
    <w:rsid w:val="00E77F0D"/>
    <w:rsid w:val="00E8006C"/>
    <w:rsid w:val="00E8061B"/>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B1D"/>
    <w:rsid w:val="00E941B7"/>
    <w:rsid w:val="00E943D9"/>
    <w:rsid w:val="00E9581F"/>
    <w:rsid w:val="00E959CA"/>
    <w:rsid w:val="00E95BEC"/>
    <w:rsid w:val="00E96E0B"/>
    <w:rsid w:val="00E974C8"/>
    <w:rsid w:val="00E97D59"/>
    <w:rsid w:val="00EA16A2"/>
    <w:rsid w:val="00EA3723"/>
    <w:rsid w:val="00EA41AD"/>
    <w:rsid w:val="00EA55E4"/>
    <w:rsid w:val="00EA74BC"/>
    <w:rsid w:val="00EA7AAD"/>
    <w:rsid w:val="00EA7DFC"/>
    <w:rsid w:val="00EB02E6"/>
    <w:rsid w:val="00EB044D"/>
    <w:rsid w:val="00EB0D27"/>
    <w:rsid w:val="00EB10D3"/>
    <w:rsid w:val="00EB16A5"/>
    <w:rsid w:val="00EB1BD1"/>
    <w:rsid w:val="00EB22DB"/>
    <w:rsid w:val="00EB25DA"/>
    <w:rsid w:val="00EB3FD7"/>
    <w:rsid w:val="00EB40B8"/>
    <w:rsid w:val="00EB48E1"/>
    <w:rsid w:val="00EB5110"/>
    <w:rsid w:val="00EB531E"/>
    <w:rsid w:val="00EB59AE"/>
    <w:rsid w:val="00EB5BBB"/>
    <w:rsid w:val="00EB5D29"/>
    <w:rsid w:val="00EB61A4"/>
    <w:rsid w:val="00EB739E"/>
    <w:rsid w:val="00EC03EE"/>
    <w:rsid w:val="00EC045C"/>
    <w:rsid w:val="00EC0D6E"/>
    <w:rsid w:val="00EC0FB2"/>
    <w:rsid w:val="00EC12B2"/>
    <w:rsid w:val="00EC1976"/>
    <w:rsid w:val="00EC1EB3"/>
    <w:rsid w:val="00EC21C1"/>
    <w:rsid w:val="00EC2AFB"/>
    <w:rsid w:val="00EC312D"/>
    <w:rsid w:val="00EC41E4"/>
    <w:rsid w:val="00EC6518"/>
    <w:rsid w:val="00EC678F"/>
    <w:rsid w:val="00EC7F5B"/>
    <w:rsid w:val="00EC7FF0"/>
    <w:rsid w:val="00ED0F60"/>
    <w:rsid w:val="00ED11D3"/>
    <w:rsid w:val="00ED12B6"/>
    <w:rsid w:val="00ED214F"/>
    <w:rsid w:val="00ED2591"/>
    <w:rsid w:val="00ED3FA2"/>
    <w:rsid w:val="00ED41A0"/>
    <w:rsid w:val="00ED4463"/>
    <w:rsid w:val="00ED46CA"/>
    <w:rsid w:val="00ED4752"/>
    <w:rsid w:val="00ED5CC3"/>
    <w:rsid w:val="00ED661A"/>
    <w:rsid w:val="00ED68EB"/>
    <w:rsid w:val="00ED6EBF"/>
    <w:rsid w:val="00ED79DD"/>
    <w:rsid w:val="00ED7B81"/>
    <w:rsid w:val="00EE0C3F"/>
    <w:rsid w:val="00EE18FC"/>
    <w:rsid w:val="00EE1B0B"/>
    <w:rsid w:val="00EE216D"/>
    <w:rsid w:val="00EE2AEB"/>
    <w:rsid w:val="00EE2BF9"/>
    <w:rsid w:val="00EE2CF1"/>
    <w:rsid w:val="00EE2D94"/>
    <w:rsid w:val="00EE2F36"/>
    <w:rsid w:val="00EE2F56"/>
    <w:rsid w:val="00EE3A97"/>
    <w:rsid w:val="00EE3CA9"/>
    <w:rsid w:val="00EE4BE0"/>
    <w:rsid w:val="00EE5EBB"/>
    <w:rsid w:val="00EE6587"/>
    <w:rsid w:val="00EE77E9"/>
    <w:rsid w:val="00EF030D"/>
    <w:rsid w:val="00EF0955"/>
    <w:rsid w:val="00EF1AA4"/>
    <w:rsid w:val="00EF2049"/>
    <w:rsid w:val="00EF36F2"/>
    <w:rsid w:val="00EF398B"/>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67D"/>
    <w:rsid w:val="00F002A3"/>
    <w:rsid w:val="00F0043A"/>
    <w:rsid w:val="00F0064F"/>
    <w:rsid w:val="00F00996"/>
    <w:rsid w:val="00F01313"/>
    <w:rsid w:val="00F014AF"/>
    <w:rsid w:val="00F01E5A"/>
    <w:rsid w:val="00F0240B"/>
    <w:rsid w:val="00F0254D"/>
    <w:rsid w:val="00F02955"/>
    <w:rsid w:val="00F02A58"/>
    <w:rsid w:val="00F02A5A"/>
    <w:rsid w:val="00F02DB2"/>
    <w:rsid w:val="00F03012"/>
    <w:rsid w:val="00F033B4"/>
    <w:rsid w:val="00F03472"/>
    <w:rsid w:val="00F03B99"/>
    <w:rsid w:val="00F044A9"/>
    <w:rsid w:val="00F04848"/>
    <w:rsid w:val="00F05A5A"/>
    <w:rsid w:val="00F06204"/>
    <w:rsid w:val="00F062B0"/>
    <w:rsid w:val="00F06F5A"/>
    <w:rsid w:val="00F101DC"/>
    <w:rsid w:val="00F11445"/>
    <w:rsid w:val="00F11D57"/>
    <w:rsid w:val="00F11E6E"/>
    <w:rsid w:val="00F1209E"/>
    <w:rsid w:val="00F121C5"/>
    <w:rsid w:val="00F128C3"/>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ED6"/>
    <w:rsid w:val="00F17F8A"/>
    <w:rsid w:val="00F17FFA"/>
    <w:rsid w:val="00F20FE5"/>
    <w:rsid w:val="00F220A5"/>
    <w:rsid w:val="00F222E1"/>
    <w:rsid w:val="00F2283A"/>
    <w:rsid w:val="00F229D9"/>
    <w:rsid w:val="00F2339B"/>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D78"/>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25B"/>
    <w:rsid w:val="00F568B6"/>
    <w:rsid w:val="00F5711E"/>
    <w:rsid w:val="00F5767F"/>
    <w:rsid w:val="00F5780B"/>
    <w:rsid w:val="00F57950"/>
    <w:rsid w:val="00F60964"/>
    <w:rsid w:val="00F60AEA"/>
    <w:rsid w:val="00F618B2"/>
    <w:rsid w:val="00F61E60"/>
    <w:rsid w:val="00F61F07"/>
    <w:rsid w:val="00F62026"/>
    <w:rsid w:val="00F62570"/>
    <w:rsid w:val="00F626A3"/>
    <w:rsid w:val="00F63137"/>
    <w:rsid w:val="00F637C8"/>
    <w:rsid w:val="00F638DD"/>
    <w:rsid w:val="00F641FA"/>
    <w:rsid w:val="00F653C4"/>
    <w:rsid w:val="00F65BBE"/>
    <w:rsid w:val="00F65FD1"/>
    <w:rsid w:val="00F6789F"/>
    <w:rsid w:val="00F67C2B"/>
    <w:rsid w:val="00F7031C"/>
    <w:rsid w:val="00F70B90"/>
    <w:rsid w:val="00F7153E"/>
    <w:rsid w:val="00F716B0"/>
    <w:rsid w:val="00F71C25"/>
    <w:rsid w:val="00F7258C"/>
    <w:rsid w:val="00F72783"/>
    <w:rsid w:val="00F72D09"/>
    <w:rsid w:val="00F72DC1"/>
    <w:rsid w:val="00F73782"/>
    <w:rsid w:val="00F73B8C"/>
    <w:rsid w:val="00F73F7C"/>
    <w:rsid w:val="00F7497A"/>
    <w:rsid w:val="00F752BE"/>
    <w:rsid w:val="00F75896"/>
    <w:rsid w:val="00F75A56"/>
    <w:rsid w:val="00F75E33"/>
    <w:rsid w:val="00F75E5A"/>
    <w:rsid w:val="00F766C7"/>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8753E"/>
    <w:rsid w:val="00F90517"/>
    <w:rsid w:val="00F90B6E"/>
    <w:rsid w:val="00F90C0F"/>
    <w:rsid w:val="00F90D90"/>
    <w:rsid w:val="00F90E07"/>
    <w:rsid w:val="00F91232"/>
    <w:rsid w:val="00F91949"/>
    <w:rsid w:val="00F91A67"/>
    <w:rsid w:val="00F91B81"/>
    <w:rsid w:val="00F92242"/>
    <w:rsid w:val="00F922F7"/>
    <w:rsid w:val="00F927FB"/>
    <w:rsid w:val="00F93617"/>
    <w:rsid w:val="00F93D62"/>
    <w:rsid w:val="00F93FF3"/>
    <w:rsid w:val="00F94300"/>
    <w:rsid w:val="00F945B5"/>
    <w:rsid w:val="00F94999"/>
    <w:rsid w:val="00F94F4C"/>
    <w:rsid w:val="00F956FC"/>
    <w:rsid w:val="00F966EA"/>
    <w:rsid w:val="00F968EA"/>
    <w:rsid w:val="00F96E32"/>
    <w:rsid w:val="00F96F14"/>
    <w:rsid w:val="00F97152"/>
    <w:rsid w:val="00FA014F"/>
    <w:rsid w:val="00FA074E"/>
    <w:rsid w:val="00FA0CEE"/>
    <w:rsid w:val="00FA23DA"/>
    <w:rsid w:val="00FA2992"/>
    <w:rsid w:val="00FA29D6"/>
    <w:rsid w:val="00FA3570"/>
    <w:rsid w:val="00FA370B"/>
    <w:rsid w:val="00FA3C60"/>
    <w:rsid w:val="00FA55BC"/>
    <w:rsid w:val="00FA5724"/>
    <w:rsid w:val="00FA5793"/>
    <w:rsid w:val="00FA5AF2"/>
    <w:rsid w:val="00FA5D0A"/>
    <w:rsid w:val="00FA622E"/>
    <w:rsid w:val="00FA636C"/>
    <w:rsid w:val="00FA700D"/>
    <w:rsid w:val="00FA7E41"/>
    <w:rsid w:val="00FB08A5"/>
    <w:rsid w:val="00FB1198"/>
    <w:rsid w:val="00FB27E2"/>
    <w:rsid w:val="00FB3134"/>
    <w:rsid w:val="00FB42E0"/>
    <w:rsid w:val="00FB470F"/>
    <w:rsid w:val="00FB4A63"/>
    <w:rsid w:val="00FB674B"/>
    <w:rsid w:val="00FB678C"/>
    <w:rsid w:val="00FB6A26"/>
    <w:rsid w:val="00FB7108"/>
    <w:rsid w:val="00FB7601"/>
    <w:rsid w:val="00FC023A"/>
    <w:rsid w:val="00FC0DE7"/>
    <w:rsid w:val="00FC12FE"/>
    <w:rsid w:val="00FC13F4"/>
    <w:rsid w:val="00FC2205"/>
    <w:rsid w:val="00FC2FF6"/>
    <w:rsid w:val="00FC4152"/>
    <w:rsid w:val="00FC456F"/>
    <w:rsid w:val="00FC4602"/>
    <w:rsid w:val="00FC4B24"/>
    <w:rsid w:val="00FC4F32"/>
    <w:rsid w:val="00FC5279"/>
    <w:rsid w:val="00FC53F2"/>
    <w:rsid w:val="00FC593B"/>
    <w:rsid w:val="00FC5A53"/>
    <w:rsid w:val="00FC5D3D"/>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1EC8"/>
    <w:rsid w:val="00FD1FA3"/>
    <w:rsid w:val="00FD2206"/>
    <w:rsid w:val="00FD2B41"/>
    <w:rsid w:val="00FD2BD2"/>
    <w:rsid w:val="00FD32E6"/>
    <w:rsid w:val="00FD3CC8"/>
    <w:rsid w:val="00FD6E17"/>
    <w:rsid w:val="00FD745D"/>
    <w:rsid w:val="00FD77BE"/>
    <w:rsid w:val="00FD7959"/>
    <w:rsid w:val="00FD7EEF"/>
    <w:rsid w:val="00FE00F4"/>
    <w:rsid w:val="00FE2673"/>
    <w:rsid w:val="00FE4506"/>
    <w:rsid w:val="00FE512B"/>
    <w:rsid w:val="00FE55E9"/>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39CB"/>
    <w:rsid w:val="00FF4A4E"/>
    <w:rsid w:val="00FF4C04"/>
    <w:rsid w:val="00FF54EA"/>
    <w:rsid w:val="00FF60F4"/>
    <w:rsid w:val="00FF610E"/>
    <w:rsid w:val="00FF6514"/>
    <w:rsid w:val="00FF6EDA"/>
    <w:rsid w:val="00FF7182"/>
    <w:rsid w:val="00FF75BB"/>
    <w:rsid w:val="00FF78CD"/>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A"/>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4D2363"/>
    <w:pPr>
      <w:spacing w:before="120" w:after="120"/>
    </w:pPr>
    <w:rPr>
      <w:rFonts w:ascii="Avenir Next LT Pro" w:hAnsi="Avenir Next LT Pro" w:cs="Calibri"/>
      <w:b/>
      <w:bCs/>
      <w:caps/>
      <w:color w:val="303030"/>
      <w:sz w:val="22"/>
      <w:szCs w:val="20"/>
    </w:rPr>
  </w:style>
  <w:style w:type="paragraph" w:styleId="TDC2">
    <w:name w:val="toc 2"/>
    <w:basedOn w:val="Normal"/>
    <w:next w:val="Normal"/>
    <w:uiPriority w:val="39"/>
    <w:rsid w:val="004D2363"/>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customStyle="1" w:styleId="Mencinsinresolver2">
    <w:name w:val="Mención sin resolver2"/>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character" w:styleId="Mencinsinresolver">
    <w:name w:val="Unresolved Mention"/>
    <w:basedOn w:val="Fuentedeprrafopredeter"/>
    <w:uiPriority w:val="99"/>
    <w:semiHidden/>
    <w:unhideWhenUsed/>
    <w:rsid w:val="00320FD6"/>
    <w:rPr>
      <w:color w:val="605E5C"/>
      <w:shd w:val="clear" w:color="auto" w:fill="E1DFDD"/>
    </w:rPr>
  </w:style>
  <w:style w:type="table" w:customStyle="1" w:styleId="Tablaconcuadrcula111">
    <w:name w:val="Tabla con cuadrícula111"/>
    <w:basedOn w:val="Tablanormal"/>
    <w:next w:val="Tablaconcuadrcula"/>
    <w:rsid w:val="00212D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0634866">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897039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74030150">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898922">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204547">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8525786">
      <w:bodyDiv w:val="1"/>
      <w:marLeft w:val="0"/>
      <w:marRight w:val="0"/>
      <w:marTop w:val="0"/>
      <w:marBottom w:val="0"/>
      <w:divBdr>
        <w:top w:val="none" w:sz="0" w:space="0" w:color="auto"/>
        <w:left w:val="none" w:sz="0" w:space="0" w:color="auto"/>
        <w:bottom w:val="none" w:sz="0" w:space="0" w:color="auto"/>
        <w:right w:val="none" w:sz="0" w:space="0" w:color="auto"/>
      </w:divBdr>
    </w:div>
    <w:div w:id="399789125">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4305606">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2017479">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194078">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164885">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4876810">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4262044">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77698684">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072601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1103137">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4229189">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8648026">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496527971">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1984633">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02771193">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7374607">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586567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4400610">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6218393">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12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8CBB48C3-C9F1-4DD6-804E-9E204889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7701</Words>
  <Characters>42357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27</cp:revision>
  <cp:lastPrinted>2024-02-19T18:17:00Z</cp:lastPrinted>
  <dcterms:created xsi:type="dcterms:W3CDTF">2025-05-15T16:10:00Z</dcterms:created>
  <dcterms:modified xsi:type="dcterms:W3CDTF">2025-11-29T17:14:00Z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