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7177D" w14:textId="0A3823AA" w:rsidR="005157ED" w:rsidRPr="00D95CE4" w:rsidRDefault="003011AD" w:rsidP="00D95CE4">
      <w:pPr>
        <w:tabs>
          <w:tab w:val="center" w:pos="4419"/>
          <w:tab w:val="right" w:pos="8838"/>
        </w:tabs>
        <w:rPr>
          <w:rFonts w:eastAsia="Calibri" w:cs="Calibri"/>
          <w:b/>
          <w:color w:val="303030"/>
          <w:sz w:val="32"/>
          <w:szCs w:val="32"/>
          <w:lang w:val="es-CO" w:eastAsia="en-US"/>
        </w:rPr>
      </w:pPr>
      <w:r w:rsidRPr="00D95CE4">
        <w:rPr>
          <w:rFonts w:eastAsia="Calibri" w:cs="Calibri"/>
          <w:b/>
          <w:color w:val="303030"/>
          <w:sz w:val="32"/>
          <w:szCs w:val="32"/>
          <w:lang w:val="es-CO" w:eastAsia="en-US"/>
        </w:rPr>
        <w:t>INFORME TÉCNICO DE ESTUDIO DE CALIDAD DE AIR</w:t>
      </w:r>
      <w:r w:rsidR="003D20CD" w:rsidRPr="00D95CE4">
        <w:rPr>
          <w:rFonts w:eastAsia="Calibri" w:cs="Calibri"/>
          <w:b/>
          <w:color w:val="303030"/>
          <w:sz w:val="32"/>
          <w:szCs w:val="32"/>
          <w:lang w:val="es-CO" w:eastAsia="en-US"/>
        </w:rPr>
        <w:t>E</w:t>
      </w:r>
      <w:r w:rsidR="00636EBD" w:rsidRPr="00D95CE4">
        <w:rPr>
          <w:rFonts w:eastAsia="Calibri" w:cs="Calibri"/>
          <w:b/>
          <w:color w:val="303030"/>
          <w:sz w:val="32"/>
          <w:szCs w:val="32"/>
          <w:lang w:val="es-CO" w:eastAsia="en-US"/>
        </w:rPr>
        <w:t> </w:t>
      </w:r>
      <w:commentRangeStart w:id="0"/>
      <w:r w:rsidR="00D95CE4" w:rsidRPr="00D95CE4">
        <w:rPr>
          <w:rFonts w:eastAsia="Calibri" w:cs="Calibri"/>
          <w:b/>
          <w:color w:val="303030"/>
          <w:sz w:val="32"/>
          <w:szCs w:val="32"/>
          <w:lang w:val="es-CO" w:eastAsia="en-US"/>
        </w:rPr>
        <w:t>POR</w:t>
      </w:r>
      <w:commentRangeEnd w:id="0"/>
      <w:r w:rsidR="00CD53C3">
        <w:rPr>
          <w:rStyle w:val="Refdecomentario"/>
        </w:rPr>
        <w:commentReference w:id="0"/>
      </w:r>
      <w:r w:rsidR="00D95CE4" w:rsidRPr="00D95CE4">
        <w:rPr>
          <w:rFonts w:eastAsia="Calibri" w:cs="Calibri"/>
          <w:b/>
          <w:color w:val="303030"/>
          <w:sz w:val="32"/>
          <w:szCs w:val="32"/>
          <w:lang w:val="es-CO" w:eastAsia="en-US"/>
        </w:rPr>
        <w:t> </w:t>
      </w:r>
      <w:r w:rsidR="00D95CE4" w:rsidRPr="009B79B9">
        <w:rPr>
          <w:rFonts w:eastAsia="Calibri" w:cs="Calibri"/>
          <w:b/>
          <w:color w:val="303030"/>
          <w:sz w:val="32"/>
          <w:szCs w:val="32"/>
          <w:lang w:val="es-CO" w:eastAsia="en-US"/>
        </w:rPr>
        <w:t>{e_por_1}</w:t>
      </w:r>
      <w:commentRangeStart w:id="1"/>
      <w:r w:rsidR="00D95CE4" w:rsidRPr="009B79B9">
        <w:rPr>
          <w:rFonts w:eastAsia="Calibri" w:cs="Calibri"/>
          <w:b/>
          <w:color w:val="303030"/>
          <w:sz w:val="32"/>
          <w:szCs w:val="32"/>
          <w:lang w:val="es-CO" w:eastAsia="en-US"/>
        </w:rPr>
      </w:r>
      <w:commentRangeEnd w:id="1"/>
      <w:r w:rsidR="009B79B9">
        <w:rPr>
          <w:rStyle w:val="Refdecomentario"/>
        </w:rPr>
        <w:commentReference w:id="1"/>
      </w:r>
      <w:r w:rsidR="00D95CE4" w:rsidRPr="009B79B9">
        <w:rPr>
          <w:rFonts w:eastAsia="Calibri" w:cs="Calibri"/>
          <w:b/>
          <w:color w:val="303030"/>
          <w:sz w:val="32"/>
          <w:szCs w:val="32"/>
          <w:lang w:val="es-CO" w:eastAsia="en-US"/>
        </w:rPr>
        <w:t>{var_1}</w:t>
      </w:r>
      <w:r w:rsidR="00D95CE4" w:rsidRPr="009B79B9">
        <w:rPr>
          <w:rFonts w:eastAsia="Calibri" w:cs="Calibri"/>
          <w:b/>
          <w:color w:val="303030"/>
          <w:sz w:val="32"/>
          <w:szCs w:val="32"/>
          <w:vertAlign w:val="subscript"/>
          <w:lang w:val="es-CO" w:eastAsia="en-US"/>
        </w:rPr>
      </w:r>
      <w:r w:rsidR="00D95CE4" w:rsidRPr="009B79B9">
        <w:rPr>
          <w:rFonts w:eastAsia="Calibri" w:cs="Calibri"/>
          <w:b/>
          <w:color w:val="303030"/>
          <w:sz w:val="32"/>
          <w:szCs w:val="32"/>
          <w:lang w:val="es-CO" w:eastAsia="en-US"/>
        </w:rPr>
      </w:r>
      <w:r w:rsidR="00D95CE4" w:rsidRPr="009B79B9">
        <w:rPr>
          <w:rFonts w:eastAsia="Calibri" w:cs="Calibri"/>
          <w:b/>
          <w:color w:val="303030"/>
          <w:sz w:val="32"/>
          <w:szCs w:val="32"/>
          <w:vertAlign w:val="subscript"/>
          <w:lang w:val="es-CO" w:eastAsia="en-US"/>
        </w:rPr>
      </w:r>
      <w:r w:rsidR="00D95CE4" w:rsidRPr="009B79B9">
        <w:rPr>
          <w:rFonts w:eastAsia="Calibri" w:cs="Calibri"/>
          <w:b/>
          <w:color w:val="303030"/>
          <w:sz w:val="32"/>
          <w:szCs w:val="32"/>
          <w:lang w:val="es-CO" w:eastAsia="en-US"/>
        </w:rPr>
      </w:r>
      <w:r w:rsidR="00D95CE4" w:rsidRPr="009B79B9">
        <w:rPr>
          <w:rFonts w:eastAsia="Calibri" w:cs="Calibri"/>
          <w:b/>
          <w:color w:val="303030"/>
          <w:sz w:val="32"/>
          <w:szCs w:val="32"/>
          <w:vertAlign w:val="subscript"/>
          <w:lang w:val="es-CO" w:eastAsia="en-US"/>
        </w:rPr>
      </w:r>
      <w:r w:rsidR="00D95CE4" w:rsidRPr="009B79B9">
        <w:rPr>
          <w:rFonts w:eastAsia="Calibri" w:cs="Calibri"/>
          <w:b/>
          <w:color w:val="303030"/>
          <w:sz w:val="32"/>
          <w:szCs w:val="32"/>
          <w:lang w:val="es-CO" w:eastAsia="en-US"/>
        </w:rPr>
      </w:r>
    </w:p>
    <w:p w14:paraId="2784D63E" w14:textId="2E1BC704" w:rsidR="003D20CD" w:rsidRPr="00CC673A" w:rsidRDefault="003D20CD" w:rsidP="003011AD">
      <w:pPr>
        <w:tabs>
          <w:tab w:val="center" w:pos="4419"/>
          <w:tab w:val="right" w:pos="8838"/>
        </w:tabs>
        <w:jc w:val="center"/>
        <w:rPr>
          <w:rFonts w:eastAsia="Calibri" w:cs="Calibri"/>
          <w:color w:val="303030"/>
          <w:sz w:val="24"/>
          <w:szCs w:val="18"/>
          <w:lang w:val="es-CO" w:eastAsia="en-US"/>
        </w:rPr>
      </w:pPr>
    </w:p>
    <w:p w14:paraId="48333035" w14:textId="66657342" w:rsidR="00DC6037" w:rsidRPr="00CC673A" w:rsidRDefault="00DC6037" w:rsidP="003011AD">
      <w:pPr>
        <w:tabs>
          <w:tab w:val="center" w:pos="4419"/>
          <w:tab w:val="right" w:pos="8838"/>
        </w:tabs>
        <w:jc w:val="center"/>
        <w:rPr>
          <w:rFonts w:eastAsia="Calibri" w:cs="Calibri"/>
          <w:color w:val="303030"/>
          <w:sz w:val="24"/>
          <w:szCs w:val="18"/>
          <w:lang w:val="es-CO" w:eastAsia="en-US"/>
        </w:rPr>
      </w:pPr>
    </w:p>
    <w:p w14:paraId="6612F470" w14:textId="3A73C8CA" w:rsidR="00F763D1" w:rsidRPr="00D96AA6" w:rsidRDefault="00D96AA6" w:rsidP="00F763D1">
      <w:pPr>
        <w:rPr>
          <w:rFonts w:eastAsia="MS Mincho" w:cs="Arial"/>
          <w:b/>
          <w:color w:val="303030"/>
          <w:sz w:val="56"/>
          <w:szCs w:val="56"/>
        </w:rPr>
      </w:pPr>
      <w:r w:rsidRPr="00873ED8">
        <w:rPr>
          <w:rFonts w:eastAsia="MS Mincho" w:cs="Arial"/>
          <w:b/>
          <w:color w:val="303030"/>
          <w:sz w:val="56"/>
          <w:szCs w:val="56"/>
        </w:rPr>
        <w:t>{var_2}</w:t>
      </w:r>
    </w:p>
    <w:p w14:paraId="25704515" w14:textId="6E5A7C10" w:rsidR="004C2F69" w:rsidRPr="00D95CE4" w:rsidRDefault="003D20CD" w:rsidP="00F763D1">
      <w:pPr>
        <w:rPr>
          <w:rFonts w:eastAsia="MS Mincho" w:cs="Arial"/>
          <w:b/>
          <w:sz w:val="40"/>
          <w:szCs w:val="40"/>
        </w:rPr>
      </w:pPr>
      <w:commentRangeStart w:id="2"/>
      <w:r w:rsidRPr="00D95CE4">
        <w:rPr>
          <w:rFonts w:eastAsia="MS Mincho" w:cs="Arial"/>
          <w:b/>
          <w:sz w:val="40"/>
          <w:szCs w:val="40"/>
        </w:rPr>
        <w:t>PROYECTO</w:t>
      </w:r>
      <w:commentRangeEnd w:id="2"/>
      <w:r w:rsidR="00D95CE4" w:rsidRPr="00D95CE4">
        <w:rPr>
          <w:rStyle w:val="Refdecomentario"/>
          <w:sz w:val="40"/>
          <w:szCs w:val="40"/>
        </w:rPr>
        <w:commentReference w:id="2"/>
      </w:r>
    </w:p>
    <w:p w14:paraId="40465CDD" w14:textId="77777777" w:rsidR="0054579B" w:rsidRPr="00CC673A" w:rsidRDefault="0054579B" w:rsidP="003011AD">
      <w:pPr>
        <w:tabs>
          <w:tab w:val="left" w:pos="3122"/>
          <w:tab w:val="center" w:pos="4600"/>
        </w:tabs>
        <w:spacing w:after="160" w:line="256" w:lineRule="auto"/>
        <w:rPr>
          <w:rFonts w:eastAsia="Calibri" w:cs="Calibri"/>
          <w:b/>
          <w:color w:val="303030"/>
          <w:sz w:val="32"/>
          <w:szCs w:val="32"/>
          <w:lang w:val="es-CO" w:eastAsia="en-US"/>
        </w:rPr>
      </w:pPr>
    </w:p>
    <w:p w14:paraId="43FB34F5" w14:textId="3A290512" w:rsidR="003011AD" w:rsidRPr="00CC673A" w:rsidRDefault="003011AD" w:rsidP="00E45AF9">
      <w:pPr>
        <w:spacing w:after="240"/>
        <w:rPr>
          <w:rFonts w:eastAsia="Calibri" w:cs="Calibri"/>
          <w:b/>
          <w:i/>
          <w:iCs/>
          <w:color w:val="303030"/>
          <w:sz w:val="28"/>
          <w:szCs w:val="44"/>
          <w:lang w:val="es-CO" w:eastAsia="en-US"/>
        </w:rPr>
      </w:pPr>
      <w:r w:rsidRPr="00CC673A">
        <w:rPr>
          <w:rFonts w:eastAsia="Calibri" w:cs="Calibri"/>
          <w:b/>
          <w:i/>
          <w:iCs/>
          <w:color w:val="303030"/>
          <w:sz w:val="28"/>
          <w:szCs w:val="44"/>
          <w:lang w:val="es-CO" w:eastAsia="en-US"/>
        </w:rPr>
        <w:t>Monitoreo de calidad del aire </w:t>
      </w:r>
      <w:r w:rsidR="00E1531F" w:rsidRPr="00CC673A">
        <w:rPr>
          <w:rFonts w:eastAsia="Calibri" w:cs="Calibri"/>
          <w:b/>
          <w:i/>
          <w:iCs/>
          <w:color w:val="303030"/>
          <w:sz w:val="28"/>
          <w:szCs w:val="44"/>
          <w:lang w:val="es-CO" w:eastAsia="en-US"/>
        </w:rPr>
        <w:t>ejecutado</w:t>
      </w:r>
      <w:r w:rsidRPr="00CC673A">
        <w:rPr>
          <w:rFonts w:eastAsia="Calibri" w:cs="Calibri"/>
          <w:b/>
          <w:i/>
          <w:iCs/>
          <w:color w:val="303030"/>
          <w:sz w:val="28"/>
          <w:szCs w:val="44"/>
          <w:lang w:val="es-CO" w:eastAsia="en-US"/>
        </w:rPr>
        <w:t> </w:t>
      </w:r>
      <w:r w:rsidR="00DC6037" w:rsidRPr="00CC673A">
        <w:rPr>
          <w:rFonts w:eastAsia="Calibri" w:cs="Calibri"/>
          <w:b/>
          <w:i/>
          <w:iCs/>
          <w:color w:val="303030"/>
          <w:sz w:val="28"/>
          <w:szCs w:val="44"/>
          <w:lang w:val="es-CO" w:eastAsia="en-US"/>
        </w:rPr>
        <w:t>entre el</w:t>
      </w:r>
      <w:r w:rsidR="00BF6A39" w:rsidRPr="00CC673A">
        <w:rPr>
          <w:rFonts w:eastAsia="Calibri" w:cs="Calibri"/>
          <w:b/>
          <w:i/>
          <w:iCs/>
          <w:color w:val="303030"/>
          <w:sz w:val="28"/>
          <w:szCs w:val="44"/>
          <w:lang w:val="es-CO" w:eastAsia="en-US"/>
        </w:rPr>
        <w:t> </w:t>
      </w:r>
      <w:r w:rsidR="003D20CD" w:rsidRPr="00873ED8">
        <w:rPr>
          <w:rFonts w:eastAsia="Calibri" w:cs="Calibri"/>
          <w:b/>
          <w:i/>
          <w:iCs/>
          <w:sz w:val="28"/>
          <w:szCs w:val="44"/>
          <w:lang w:val="es-CO" w:eastAsia="en-US"/>
        </w:rPr>
        <w:t>{monitoreo_de_calidad_del_aire_ejecutado_entre_el_1}</w:t>
      </w:r>
      <w:r w:rsidR="00DC6037" w:rsidRPr="00CC673A">
        <w:rPr>
          <w:rFonts w:eastAsia="Calibri" w:cs="Calibri"/>
          <w:b/>
          <w:i/>
          <w:iCs/>
          <w:color w:val="303030"/>
          <w:sz w:val="28"/>
          <w:szCs w:val="44"/>
          <w:lang w:val="es-CO" w:eastAsia="en-US"/>
        </w:rPr>
        <w:t>, </w:t>
      </w:r>
      <w:r w:rsidRPr="00CC673A">
        <w:rPr>
          <w:rFonts w:eastAsia="Calibri" w:cs="Calibri"/>
          <w:b/>
          <w:i/>
          <w:iCs/>
          <w:color w:val="303030"/>
          <w:sz w:val="28"/>
          <w:szCs w:val="44"/>
          <w:lang w:val="es-CO" w:eastAsia="en-US"/>
        </w:rPr>
        <w:t>en las siguientes estaciones:</w:t>
      </w:r>
    </w:p>
    <w:p w14:paraId="3990B80D" w14:textId="0E8D4DE6" w:rsidR="003D20CD" w:rsidRPr="00873ED8" w:rsidRDefault="00636EBD" w:rsidP="00B04EB4">
      <w:pPr>
        <w:pStyle w:val="Prrafodelista"/>
        <w:numPr>
          <w:ilvl w:val="0"/>
          <w:numId w:val="17"/>
        </w:numPr>
        <w:spacing w:after="160" w:line="256" w:lineRule="auto"/>
        <w:rPr>
          <w:rFonts w:eastAsia="Calibri" w:cs="Calibri"/>
          <w:bCs/>
          <w:color w:val="303030"/>
          <w:sz w:val="28"/>
          <w:szCs w:val="44"/>
          <w:lang w:val="es-CO" w:eastAsia="en-US"/>
        </w:rPr>
      </w:pPr>
      <w:r w:rsidRPr="00873ED8">
        <w:rPr>
          <w:rFonts w:eastAsia="Calibri" w:cs="Calibri"/>
          <w:bCs/>
          <w:color w:val="303030"/>
          <w:sz w:val="28"/>
          <w:szCs w:val="44"/>
          <w:lang w:val="es-CO" w:eastAsia="en-US"/>
        </w:rPr>
        <w:t>{#puntos_monitoreo}{nombre}{/puntos_monitoreo}</w:t>
      </w:r>
      <w:r w:rsidR="0028157F" w:rsidRPr="00873ED8">
        <w:rPr>
          <w:rFonts w:eastAsia="Calibri" w:cs="Calibri"/>
          <w:bCs/>
          <w:color w:val="303030"/>
          <w:sz w:val="28"/>
          <w:szCs w:val="44"/>
          <w:lang w:val="es-CO" w:eastAsia="en-US"/>
        </w:rPr>
      </w:r>
    </w:p>
    <w:p w14:paraId="7399619D" w14:textId="5E42AA76" w:rsidR="003D20CD" w:rsidRDefault="003D20CD" w:rsidP="003011AD">
      <w:pPr>
        <w:spacing w:after="160"/>
        <w:jc w:val="right"/>
        <w:rPr>
          <w:rFonts w:eastAsia="Calibri" w:cs="Calibri"/>
          <w:b/>
          <w:color w:val="303030"/>
          <w:sz w:val="24"/>
          <w:szCs w:val="22"/>
          <w:lang w:val="es-CO" w:eastAsia="en-US"/>
        </w:rPr>
      </w:pPr>
    </w:p>
    <w:p w14:paraId="302F88F9" w14:textId="77777777" w:rsidR="000617DA" w:rsidRDefault="000617DA" w:rsidP="003011AD">
      <w:pPr>
        <w:spacing w:after="160"/>
        <w:jc w:val="right"/>
        <w:rPr>
          <w:rFonts w:eastAsia="Calibri" w:cs="Calibri"/>
          <w:b/>
          <w:color w:val="303030"/>
          <w:sz w:val="24"/>
          <w:szCs w:val="22"/>
          <w:lang w:val="es-CO" w:eastAsia="en-US"/>
        </w:rPr>
      </w:pPr>
    </w:p>
    <w:p w14:paraId="52E8638C" w14:textId="77777777" w:rsidR="000617DA" w:rsidRDefault="000617DA" w:rsidP="003011AD">
      <w:pPr>
        <w:spacing w:after="160"/>
        <w:jc w:val="right"/>
        <w:rPr>
          <w:rFonts w:eastAsia="Calibri" w:cs="Calibri"/>
          <w:b/>
          <w:color w:val="303030"/>
          <w:sz w:val="24"/>
          <w:szCs w:val="22"/>
          <w:lang w:val="es-CO" w:eastAsia="en-US"/>
        </w:rPr>
      </w:pPr>
    </w:p>
    <w:p w14:paraId="05872066" w14:textId="77777777" w:rsidR="000617DA" w:rsidRDefault="000617DA" w:rsidP="003011AD">
      <w:pPr>
        <w:spacing w:after="160"/>
        <w:jc w:val="right"/>
        <w:rPr>
          <w:rFonts w:eastAsia="Calibri" w:cs="Calibri"/>
          <w:b/>
          <w:color w:val="303030"/>
          <w:sz w:val="24"/>
          <w:szCs w:val="22"/>
          <w:lang w:val="es-CO" w:eastAsia="en-US"/>
        </w:rPr>
      </w:pPr>
    </w:p>
    <w:p w14:paraId="137A9574" w14:textId="77777777" w:rsidR="000617DA" w:rsidRPr="00CC673A" w:rsidRDefault="000617DA" w:rsidP="003011AD">
      <w:pPr>
        <w:spacing w:after="160"/>
        <w:jc w:val="right"/>
        <w:rPr>
          <w:rFonts w:eastAsia="Calibri" w:cs="Calibri"/>
          <w:b/>
          <w:color w:val="303030"/>
          <w:sz w:val="24"/>
          <w:szCs w:val="22"/>
          <w:lang w:val="es-CO" w:eastAsia="en-US"/>
        </w:rPr>
      </w:pPr>
    </w:p>
    <w:p w14:paraId="3E925665" w14:textId="77777777" w:rsidR="003D20CD" w:rsidRPr="00CC673A" w:rsidRDefault="003D20CD" w:rsidP="003011AD">
      <w:pPr>
        <w:spacing w:after="160"/>
        <w:jc w:val="right"/>
        <w:rPr>
          <w:rFonts w:eastAsia="Calibri" w:cs="Calibri"/>
          <w:b/>
          <w:color w:val="303030"/>
          <w:sz w:val="24"/>
          <w:szCs w:val="22"/>
          <w:lang w:val="es-CO" w:eastAsia="en-US"/>
        </w:rPr>
      </w:pPr>
    </w:p>
    <w:p w14:paraId="01E7EC5A" w14:textId="2F19FAB4" w:rsidR="00732CA4" w:rsidRPr="0088370E" w:rsidRDefault="00873ED8" w:rsidP="0088370E">
      <w:pPr>
        <w:spacing w:line="276" w:lineRule="auto"/>
        <w:jc w:val="right"/>
        <w:rPr>
          <w:rFonts w:eastAsia="Calibri" w:cs="Calibri"/>
          <w:b/>
          <w:szCs w:val="22"/>
          <w:lang w:val="es-CO" w:eastAsia="en-US"/>
        </w:rPr>
      </w:pPr>
      <w:r>
        <w:rPr>
          <w:rFonts w:eastAsia="Calibri" w:cs="Calibri"/>
          <w:b/>
          <w:szCs w:val="22"/>
          <w:lang w:val="es-CO" w:eastAsia="en-US"/>
        </w:rPr>
        <w:t>{var_4}</w:t>
      </w:r>
      <w:r w:rsidR="003D20CD" w:rsidRPr="00873ED8">
        <w:rPr>
          <w:rFonts w:eastAsia="Calibri" w:cs="Calibri"/>
          <w:b/>
          <w:szCs w:val="22"/>
          <w:lang w:val="es-CO" w:eastAsia="en-US"/>
        </w:rPr>
      </w:r>
      <w:commentRangeStart w:id="3"/>
      <w:r>
        <w:rPr>
          <w:rFonts w:eastAsia="Calibri" w:cs="Calibri"/>
          <w:b/>
          <w:szCs w:val="22"/>
          <w:lang w:val="es-CO" w:eastAsia="en-US"/>
        </w:rPr>
      </w:r>
      <w:commentRangeEnd w:id="3"/>
      <w:r>
        <w:rPr>
          <w:rStyle w:val="Refdecomentario"/>
        </w:rPr>
        <w:commentReference w:id="3"/>
      </w:r>
      <w:r w:rsidR="00732CA4" w:rsidRPr="00CC673A">
        <w:rPr>
          <w:rFonts w:cstheme="minorHAnsi"/>
          <w:color w:val="303030"/>
          <w:lang w:val="es-CO"/>
        </w:rPr>
        <w:br w:type="page"/>
      </w:r>
    </w:p>
    <w:p w14:paraId="4D298687" w14:textId="7B66D394" w:rsidR="00DF1FA2" w:rsidRDefault="00DF1FA2" w:rsidP="005D77B9">
      <w:pPr>
        <w:spacing w:before="240" w:after="240"/>
        <w:rPr>
          <w:rFonts w:cstheme="minorHAnsi"/>
          <w:b/>
          <w:color w:val="303030"/>
          <w:sz w:val="32"/>
          <w:szCs w:val="32"/>
        </w:rPr>
      </w:pPr>
      <w:r w:rsidRPr="00434A31">
        <w:rPr>
          <w:rFonts w:cstheme="minorHAnsi"/>
          <w:b/>
          <w:color w:val="303030"/>
          <w:sz w:val="32"/>
          <w:szCs w:val="32"/>
        </w:rPr>
        <w:lastRenderedPageBreak/>
        <w:t>TABLA DE </w:t>
      </w:r>
      <w:commentRangeStart w:id="4"/>
      <w:commentRangeStart w:id="5"/>
      <w:r w:rsidRPr="00434A31">
        <w:rPr>
          <w:rFonts w:cstheme="minorHAnsi"/>
          <w:b/>
          <w:color w:val="303030"/>
          <w:sz w:val="32"/>
          <w:szCs w:val="32"/>
        </w:rPr>
        <w:t>CONTENIDO</w:t>
      </w:r>
      <w:commentRangeEnd w:id="4"/>
      <w:r w:rsidR="00F74A85">
        <w:rPr>
          <w:rStyle w:val="Refdecomentario"/>
        </w:rPr>
        <w:commentReference w:id="4"/>
      </w:r>
      <w:commentRangeEnd w:id="5"/>
      <w:r w:rsidR="00F74A85">
        <w:rPr>
          <w:rStyle w:val="Refdecomentario"/>
        </w:rPr>
        <w:commentReference w:id="5"/>
      </w:r>
    </w:p>
    <w:p w14:paraId="59C1EE88" w14:textId="1CBD2CCB" w:rsidR="006F2D4C" w:rsidRDefault="0088370E">
      <w:pPr>
        <w:pStyle w:val="TDC1"/>
        <w:rPr>
          <w:rFonts w:asciiTheme="minorHAnsi" w:eastAsiaTheme="minorEastAsia" w:hAnsiTheme="minorHAnsi" w:cstheme="minorBidi"/>
          <w:b w:val="0"/>
          <w:bCs w:val="0"/>
          <w:color w:val="auto"/>
          <w:kern w:val="2"/>
          <w:lang w:val="es-CO" w:eastAsia="es-CO"/>
          <w14:ligatures w14:val="standardContextual"/>
        </w:rPr>
      </w:pPr>
      <w:r>
        <w:rPr>
          <w:b w:val="0"/>
        </w:rPr>
        <w:fldChar w:fldCharType="begin"/>
      </w:r>
      <w:r>
        <w:rPr>
          <w:b w:val="0"/>
        </w:rPr>
        <w:instrText xml:space="preserve"> TOC \o "1-2" \h \z \u </w:instrText>
      </w:r>
      <w:r>
        <w:rPr>
          <w:b w:val="0"/>
        </w:rPr>
        <w:fldChar w:fldCharType="separate"/>
      </w:r>
      <w:hyperlink w:anchor="_Toc211440665" w:history="1">
        <w:r w:rsidR="006F2D4C" w:rsidRPr="00CD0A01">
          <w:rPr>
            <w:rStyle w:val="Hipervnculo"/>
          </w:rPr>
          <w:t>1.</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INTRODUCCIÓN</w:t>
        </w:r>
        <w:r w:rsidR="006F2D4C">
          <w:rPr>
            <w:webHidden/>
          </w:rPr>
          <w:tab/>
        </w:r>
        <w:r w:rsidR="006F2D4C">
          <w:rPr>
            <w:webHidden/>
          </w:rPr>
          <w:fldChar w:fldCharType="begin"/>
        </w:r>
        <w:r w:rsidR="006F2D4C">
          <w:rPr>
            <w:webHidden/>
          </w:rPr>
          <w:instrText xml:space="preserve"> PAGEREF _Toc211440665 \h </w:instrText>
        </w:r>
        <w:r w:rsidR="006F2D4C">
          <w:rPr>
            <w:webHidden/>
          </w:rPr>
        </w:r>
        <w:r w:rsidR="006F2D4C">
          <w:rPr>
            <w:webHidden/>
          </w:rPr>
          <w:fldChar w:fldCharType="separate"/>
        </w:r>
        <w:r w:rsidR="006F2D4C">
          <w:rPr>
            <w:webHidden/>
          </w:rPr>
          <w:t>9</w:t>
        </w:r>
        <w:r w:rsidR="006F2D4C">
          <w:rPr>
            <w:webHidden/>
          </w:rPr>
          <w:fldChar w:fldCharType="end"/>
        </w:r>
      </w:hyperlink>
    </w:p>
    <w:p w14:paraId="7FE8C2DA" w14:textId="7AF3C063"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66" w:history="1">
        <w:r w:rsidR="006F2D4C" w:rsidRPr="00CD0A01">
          <w:rPr>
            <w:rStyle w:val="Hipervnculo"/>
          </w:rPr>
          <w:t>2.</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OBJETIVOS</w:t>
        </w:r>
        <w:r w:rsidR="006F2D4C">
          <w:rPr>
            <w:webHidden/>
          </w:rPr>
          <w:tab/>
        </w:r>
        <w:r w:rsidR="006F2D4C">
          <w:rPr>
            <w:webHidden/>
          </w:rPr>
          <w:fldChar w:fldCharType="begin"/>
        </w:r>
        <w:r w:rsidR="006F2D4C">
          <w:rPr>
            <w:webHidden/>
          </w:rPr>
          <w:instrText xml:space="preserve"> PAGEREF _Toc211440666 \h </w:instrText>
        </w:r>
        <w:r w:rsidR="006F2D4C">
          <w:rPr>
            <w:webHidden/>
          </w:rPr>
        </w:r>
        <w:r w:rsidR="006F2D4C">
          <w:rPr>
            <w:webHidden/>
          </w:rPr>
          <w:fldChar w:fldCharType="separate"/>
        </w:r>
        <w:r w:rsidR="006F2D4C">
          <w:rPr>
            <w:webHidden/>
          </w:rPr>
          <w:t>10</w:t>
        </w:r>
        <w:r w:rsidR="006F2D4C">
          <w:rPr>
            <w:webHidden/>
          </w:rPr>
          <w:fldChar w:fldCharType="end"/>
        </w:r>
      </w:hyperlink>
    </w:p>
    <w:p w14:paraId="1F88112B" w14:textId="26E5C22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67" w:history="1">
        <w:r w:rsidR="006F2D4C" w:rsidRPr="00CD0A01">
          <w:rPr>
            <w:rStyle w:val="Hipervnculo"/>
          </w:rPr>
          <w:t>2.1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Objetivo general</w:t>
        </w:r>
        <w:r w:rsidR="006F2D4C">
          <w:rPr>
            <w:webHidden/>
          </w:rPr>
          <w:tab/>
        </w:r>
        <w:r w:rsidR="006F2D4C">
          <w:rPr>
            <w:webHidden/>
          </w:rPr>
          <w:fldChar w:fldCharType="begin"/>
        </w:r>
        <w:r w:rsidR="006F2D4C">
          <w:rPr>
            <w:webHidden/>
          </w:rPr>
          <w:instrText xml:space="preserve"> PAGEREF _Toc211440667 \h </w:instrText>
        </w:r>
        <w:r w:rsidR="006F2D4C">
          <w:rPr>
            <w:webHidden/>
          </w:rPr>
        </w:r>
        <w:r w:rsidR="006F2D4C">
          <w:rPr>
            <w:webHidden/>
          </w:rPr>
          <w:fldChar w:fldCharType="separate"/>
        </w:r>
        <w:r w:rsidR="006F2D4C">
          <w:rPr>
            <w:webHidden/>
          </w:rPr>
          <w:t>10</w:t>
        </w:r>
        <w:r w:rsidR="006F2D4C">
          <w:rPr>
            <w:webHidden/>
          </w:rPr>
          <w:fldChar w:fldCharType="end"/>
        </w:r>
      </w:hyperlink>
    </w:p>
    <w:p w14:paraId="42076EB8" w14:textId="2775484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68" w:history="1">
        <w:r w:rsidR="006F2D4C" w:rsidRPr="00CD0A01">
          <w:rPr>
            <w:rStyle w:val="Hipervnculo"/>
          </w:rPr>
          <w:t>2.2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Objetivos específicos</w:t>
        </w:r>
        <w:r w:rsidR="006F2D4C">
          <w:rPr>
            <w:webHidden/>
          </w:rPr>
          <w:tab/>
        </w:r>
        <w:r w:rsidR="006F2D4C">
          <w:rPr>
            <w:webHidden/>
          </w:rPr>
          <w:fldChar w:fldCharType="begin"/>
        </w:r>
        <w:r w:rsidR="006F2D4C">
          <w:rPr>
            <w:webHidden/>
          </w:rPr>
          <w:instrText xml:space="preserve"> PAGEREF _Toc211440668 \h </w:instrText>
        </w:r>
        <w:r w:rsidR="006F2D4C">
          <w:rPr>
            <w:webHidden/>
          </w:rPr>
        </w:r>
        <w:r w:rsidR="006F2D4C">
          <w:rPr>
            <w:webHidden/>
          </w:rPr>
          <w:fldChar w:fldCharType="separate"/>
        </w:r>
        <w:r w:rsidR="006F2D4C">
          <w:rPr>
            <w:webHidden/>
          </w:rPr>
          <w:t>10</w:t>
        </w:r>
        <w:r w:rsidR="006F2D4C">
          <w:rPr>
            <w:webHidden/>
          </w:rPr>
          <w:fldChar w:fldCharType="end"/>
        </w:r>
      </w:hyperlink>
    </w:p>
    <w:p w14:paraId="322F695A" w14:textId="3CAC50EA"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69" w:history="1">
        <w:r w:rsidR="006F2D4C" w:rsidRPr="00CD0A01">
          <w:rPr>
            <w:rStyle w:val="Hipervnculo"/>
          </w:rPr>
          <w:t>3.</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GENERALIDADES</w:t>
        </w:r>
        <w:r w:rsidR="006F2D4C">
          <w:rPr>
            <w:webHidden/>
          </w:rPr>
          <w:tab/>
        </w:r>
        <w:r w:rsidR="006F2D4C">
          <w:rPr>
            <w:webHidden/>
          </w:rPr>
          <w:fldChar w:fldCharType="begin"/>
        </w:r>
        <w:r w:rsidR="006F2D4C">
          <w:rPr>
            <w:webHidden/>
          </w:rPr>
          <w:instrText xml:space="preserve"> PAGEREF _Toc211440669 \h </w:instrText>
        </w:r>
        <w:r w:rsidR="006F2D4C">
          <w:rPr>
            <w:webHidden/>
          </w:rPr>
        </w:r>
        <w:r w:rsidR="006F2D4C">
          <w:rPr>
            <w:webHidden/>
          </w:rPr>
          <w:fldChar w:fldCharType="separate"/>
        </w:r>
        <w:r w:rsidR="006F2D4C">
          <w:rPr>
            <w:webHidden/>
          </w:rPr>
          <w:t>11</w:t>
        </w:r>
        <w:r w:rsidR="006F2D4C">
          <w:rPr>
            <w:webHidden/>
          </w:rPr>
          <w:fldChar w:fldCharType="end"/>
        </w:r>
      </w:hyperlink>
    </w:p>
    <w:p w14:paraId="5FE979BC" w14:textId="6EEDAE1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0" w:history="1">
        <w:r w:rsidR="006F2D4C" w:rsidRPr="00CD0A01">
          <w:rPr>
            <w:rStyle w:val="Hipervnculo"/>
          </w:rPr>
          <w:t>3.1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Información de la empresa</w:t>
        </w:r>
        <w:r w:rsidR="006F2D4C">
          <w:rPr>
            <w:webHidden/>
          </w:rPr>
          <w:tab/>
        </w:r>
        <w:r w:rsidR="006F2D4C">
          <w:rPr>
            <w:webHidden/>
          </w:rPr>
          <w:fldChar w:fldCharType="begin"/>
        </w:r>
        <w:r w:rsidR="006F2D4C">
          <w:rPr>
            <w:webHidden/>
          </w:rPr>
          <w:instrText xml:space="preserve"> PAGEREF _Toc211440670 \h </w:instrText>
        </w:r>
        <w:r w:rsidR="006F2D4C">
          <w:rPr>
            <w:webHidden/>
          </w:rPr>
        </w:r>
        <w:r w:rsidR="006F2D4C">
          <w:rPr>
            <w:webHidden/>
          </w:rPr>
          <w:fldChar w:fldCharType="separate"/>
        </w:r>
        <w:r w:rsidR="006F2D4C">
          <w:rPr>
            <w:webHidden/>
          </w:rPr>
          <w:t>11</w:t>
        </w:r>
        <w:r w:rsidR="006F2D4C">
          <w:rPr>
            <w:webHidden/>
          </w:rPr>
          <w:fldChar w:fldCharType="end"/>
        </w:r>
      </w:hyperlink>
    </w:p>
    <w:p w14:paraId="1AF00B8C" w14:textId="20B9FA5D"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1" w:history="1">
        <w:r w:rsidR="006F2D4C" w:rsidRPr="00CD0A01">
          <w:rPr>
            <w:rStyle w:val="Hipervnculo"/>
          </w:rPr>
          <w:t>3.2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Empresa responsable del estudio</w:t>
        </w:r>
        <w:r w:rsidR="006F2D4C">
          <w:rPr>
            <w:webHidden/>
          </w:rPr>
          <w:tab/>
        </w:r>
        <w:r w:rsidR="006F2D4C">
          <w:rPr>
            <w:webHidden/>
          </w:rPr>
          <w:fldChar w:fldCharType="begin"/>
        </w:r>
        <w:r w:rsidR="006F2D4C">
          <w:rPr>
            <w:webHidden/>
          </w:rPr>
          <w:instrText xml:space="preserve"> PAGEREF _Toc211440671 \h </w:instrText>
        </w:r>
        <w:r w:rsidR="006F2D4C">
          <w:rPr>
            <w:webHidden/>
          </w:rPr>
        </w:r>
        <w:r w:rsidR="006F2D4C">
          <w:rPr>
            <w:webHidden/>
          </w:rPr>
          <w:fldChar w:fldCharType="separate"/>
        </w:r>
        <w:r w:rsidR="006F2D4C">
          <w:rPr>
            <w:webHidden/>
          </w:rPr>
          <w:t>11</w:t>
        </w:r>
        <w:r w:rsidR="006F2D4C">
          <w:rPr>
            <w:webHidden/>
          </w:rPr>
          <w:fldChar w:fldCharType="end"/>
        </w:r>
      </w:hyperlink>
    </w:p>
    <w:p w14:paraId="05F7C311" w14:textId="29DE33B4"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2" w:history="1">
        <w:r w:rsidR="006F2D4C" w:rsidRPr="00CD0A01">
          <w:rPr>
            <w:rStyle w:val="Hipervnculo"/>
          </w:rPr>
          <w:t>3.3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Evaluación de la calidad del aire</w:t>
        </w:r>
        <w:r w:rsidR="006F2D4C">
          <w:rPr>
            <w:webHidden/>
          </w:rPr>
          <w:tab/>
        </w:r>
        <w:r w:rsidR="006F2D4C">
          <w:rPr>
            <w:webHidden/>
          </w:rPr>
          <w:fldChar w:fldCharType="begin"/>
        </w:r>
        <w:r w:rsidR="006F2D4C">
          <w:rPr>
            <w:webHidden/>
          </w:rPr>
          <w:instrText xml:space="preserve"> PAGEREF _Toc211440672 \h </w:instrText>
        </w:r>
        <w:r w:rsidR="006F2D4C">
          <w:rPr>
            <w:webHidden/>
          </w:rPr>
        </w:r>
        <w:r w:rsidR="006F2D4C">
          <w:rPr>
            <w:webHidden/>
          </w:rPr>
          <w:fldChar w:fldCharType="separate"/>
        </w:r>
        <w:r w:rsidR="006F2D4C">
          <w:rPr>
            <w:webHidden/>
          </w:rPr>
          <w:t>11</w:t>
        </w:r>
        <w:r w:rsidR="006F2D4C">
          <w:rPr>
            <w:webHidden/>
          </w:rPr>
          <w:fldChar w:fldCharType="end"/>
        </w:r>
      </w:hyperlink>
    </w:p>
    <w:p w14:paraId="0D03286A" w14:textId="3F59102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3" w:history="1">
        <w:r w:rsidR="006F2D4C" w:rsidRPr="00CD0A01">
          <w:rPr>
            <w:rStyle w:val="Hipervnculo"/>
          </w:rPr>
          <w:t>3.4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Periodo y frecuencia de muestreo</w:t>
        </w:r>
        <w:r w:rsidR="006F2D4C">
          <w:rPr>
            <w:webHidden/>
          </w:rPr>
          <w:tab/>
        </w:r>
        <w:r w:rsidR="006F2D4C">
          <w:rPr>
            <w:webHidden/>
          </w:rPr>
          <w:fldChar w:fldCharType="begin"/>
        </w:r>
        <w:r w:rsidR="006F2D4C">
          <w:rPr>
            <w:webHidden/>
          </w:rPr>
          <w:instrText xml:space="preserve"> PAGEREF _Toc211440673 \h </w:instrText>
        </w:r>
        <w:r w:rsidR="006F2D4C">
          <w:rPr>
            <w:webHidden/>
          </w:rPr>
        </w:r>
        <w:r w:rsidR="006F2D4C">
          <w:rPr>
            <w:webHidden/>
          </w:rPr>
          <w:fldChar w:fldCharType="separate"/>
        </w:r>
        <w:r w:rsidR="006F2D4C">
          <w:rPr>
            <w:webHidden/>
          </w:rPr>
          <w:t>13</w:t>
        </w:r>
        <w:r w:rsidR="006F2D4C">
          <w:rPr>
            <w:webHidden/>
          </w:rPr>
          <w:fldChar w:fldCharType="end"/>
        </w:r>
      </w:hyperlink>
    </w:p>
    <w:p w14:paraId="4D3217B0" w14:textId="3E3568FF"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4" w:history="1">
        <w:r w:rsidR="006F2D4C" w:rsidRPr="00CD0A01">
          <w:rPr>
            <w:rStyle w:val="Hipervnculo"/>
          </w:rPr>
          <w:t>3.5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Ubicación de las estaciones de monitoreo</w:t>
        </w:r>
        <w:r w:rsidR="006F2D4C">
          <w:rPr>
            <w:webHidden/>
          </w:rPr>
          <w:tab/>
        </w:r>
        <w:r w:rsidR="006F2D4C">
          <w:rPr>
            <w:webHidden/>
          </w:rPr>
          <w:fldChar w:fldCharType="begin"/>
        </w:r>
        <w:r w:rsidR="006F2D4C">
          <w:rPr>
            <w:webHidden/>
          </w:rPr>
          <w:instrText xml:space="preserve"> PAGEREF _Toc211440674 \h </w:instrText>
        </w:r>
        <w:r w:rsidR="006F2D4C">
          <w:rPr>
            <w:webHidden/>
          </w:rPr>
        </w:r>
        <w:r w:rsidR="006F2D4C">
          <w:rPr>
            <w:webHidden/>
          </w:rPr>
          <w:fldChar w:fldCharType="separate"/>
        </w:r>
        <w:r w:rsidR="006F2D4C">
          <w:rPr>
            <w:webHidden/>
          </w:rPr>
          <w:t>13</w:t>
        </w:r>
        <w:r w:rsidR="006F2D4C">
          <w:rPr>
            <w:webHidden/>
          </w:rPr>
          <w:fldChar w:fldCharType="end"/>
        </w:r>
      </w:hyperlink>
    </w:p>
    <w:p w14:paraId="15C3A916" w14:textId="1489FAD0"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5" w:history="1">
        <w:r w:rsidR="006F2D4C" w:rsidRPr="00CD0A01">
          <w:rPr>
            <w:rStyle w:val="Hipervnculo"/>
          </w:rPr>
          <w:t>3.6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Identificación de las muestras y contaminantes a evaluar</w:t>
        </w:r>
        <w:r w:rsidR="006F2D4C">
          <w:rPr>
            <w:webHidden/>
          </w:rPr>
          <w:tab/>
        </w:r>
        <w:r w:rsidR="006F2D4C">
          <w:rPr>
            <w:webHidden/>
          </w:rPr>
          <w:fldChar w:fldCharType="begin"/>
        </w:r>
        <w:r w:rsidR="006F2D4C">
          <w:rPr>
            <w:webHidden/>
          </w:rPr>
          <w:instrText xml:space="preserve"> PAGEREF _Toc211440675 \h </w:instrText>
        </w:r>
        <w:r w:rsidR="006F2D4C">
          <w:rPr>
            <w:webHidden/>
          </w:rPr>
        </w:r>
        <w:r w:rsidR="006F2D4C">
          <w:rPr>
            <w:webHidden/>
          </w:rPr>
          <w:fldChar w:fldCharType="separate"/>
        </w:r>
        <w:r w:rsidR="006F2D4C">
          <w:rPr>
            <w:webHidden/>
          </w:rPr>
          <w:t>15</w:t>
        </w:r>
        <w:r w:rsidR="006F2D4C">
          <w:rPr>
            <w:webHidden/>
          </w:rPr>
          <w:fldChar w:fldCharType="end"/>
        </w:r>
      </w:hyperlink>
    </w:p>
    <w:p w14:paraId="0E3A64EC" w14:textId="0134895A"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6" w:history="1">
        <w:r w:rsidR="006F2D4C" w:rsidRPr="00CD0A01">
          <w:rPr>
            <w:rStyle w:val="Hipervnculo"/>
          </w:rPr>
          <w:t>3.7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Determinantes ambientales</w:t>
        </w:r>
        <w:r w:rsidR="006F2D4C">
          <w:rPr>
            <w:webHidden/>
          </w:rPr>
          <w:tab/>
        </w:r>
        <w:r w:rsidR="006F2D4C">
          <w:rPr>
            <w:webHidden/>
          </w:rPr>
          <w:fldChar w:fldCharType="begin"/>
        </w:r>
        <w:r w:rsidR="006F2D4C">
          <w:rPr>
            <w:webHidden/>
          </w:rPr>
          <w:instrText xml:space="preserve"> PAGEREF _Toc211440676 \h </w:instrText>
        </w:r>
        <w:r w:rsidR="006F2D4C">
          <w:rPr>
            <w:webHidden/>
          </w:rPr>
        </w:r>
        <w:r w:rsidR="006F2D4C">
          <w:rPr>
            <w:webHidden/>
          </w:rPr>
          <w:fldChar w:fldCharType="separate"/>
        </w:r>
        <w:r w:rsidR="006F2D4C">
          <w:rPr>
            <w:webHidden/>
          </w:rPr>
          <w:t>18</w:t>
        </w:r>
        <w:r w:rsidR="006F2D4C">
          <w:rPr>
            <w:webHidden/>
          </w:rPr>
          <w:fldChar w:fldCharType="end"/>
        </w:r>
      </w:hyperlink>
    </w:p>
    <w:p w14:paraId="713E607D" w14:textId="7D15F325"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7" w:history="1">
        <w:r w:rsidR="006F2D4C" w:rsidRPr="00CD0A01">
          <w:rPr>
            <w:rStyle w:val="Hipervnculo"/>
          </w:rPr>
          <w:t>3.8</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Métodos de muestreo y análisis</w:t>
        </w:r>
        <w:r w:rsidR="006F2D4C">
          <w:rPr>
            <w:webHidden/>
          </w:rPr>
          <w:tab/>
        </w:r>
        <w:r w:rsidR="006F2D4C">
          <w:rPr>
            <w:webHidden/>
          </w:rPr>
          <w:fldChar w:fldCharType="begin"/>
        </w:r>
        <w:r w:rsidR="006F2D4C">
          <w:rPr>
            <w:webHidden/>
          </w:rPr>
          <w:instrText xml:space="preserve"> PAGEREF _Toc211440677 \h </w:instrText>
        </w:r>
        <w:r w:rsidR="006F2D4C">
          <w:rPr>
            <w:webHidden/>
          </w:rPr>
        </w:r>
        <w:r w:rsidR="006F2D4C">
          <w:rPr>
            <w:webHidden/>
          </w:rPr>
          <w:fldChar w:fldCharType="separate"/>
        </w:r>
        <w:r w:rsidR="006F2D4C">
          <w:rPr>
            <w:webHidden/>
          </w:rPr>
          <w:t>19</w:t>
        </w:r>
        <w:r w:rsidR="006F2D4C">
          <w:rPr>
            <w:webHidden/>
          </w:rPr>
          <w:fldChar w:fldCharType="end"/>
        </w:r>
      </w:hyperlink>
    </w:p>
    <w:p w14:paraId="01088271" w14:textId="6E6D7513"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78" w:history="1">
        <w:r w:rsidR="006F2D4C" w:rsidRPr="00CD0A01">
          <w:rPr>
            <w:rStyle w:val="Hipervnculo"/>
          </w:rPr>
          <w:t>4.</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NORMAS DE CALIDAD DEL AIRE</w:t>
        </w:r>
        <w:r w:rsidR="006F2D4C">
          <w:rPr>
            <w:webHidden/>
          </w:rPr>
          <w:tab/>
        </w:r>
        <w:r w:rsidR="006F2D4C">
          <w:rPr>
            <w:webHidden/>
          </w:rPr>
          <w:fldChar w:fldCharType="begin"/>
        </w:r>
        <w:r w:rsidR="006F2D4C">
          <w:rPr>
            <w:webHidden/>
          </w:rPr>
          <w:instrText xml:space="preserve"> PAGEREF _Toc211440678 \h </w:instrText>
        </w:r>
        <w:r w:rsidR="006F2D4C">
          <w:rPr>
            <w:webHidden/>
          </w:rPr>
        </w:r>
        <w:r w:rsidR="006F2D4C">
          <w:rPr>
            <w:webHidden/>
          </w:rPr>
          <w:fldChar w:fldCharType="separate"/>
        </w:r>
        <w:r w:rsidR="006F2D4C">
          <w:rPr>
            <w:webHidden/>
          </w:rPr>
          <w:t>21</w:t>
        </w:r>
        <w:r w:rsidR="006F2D4C">
          <w:rPr>
            <w:webHidden/>
          </w:rPr>
          <w:fldChar w:fldCharType="end"/>
        </w:r>
      </w:hyperlink>
    </w:p>
    <w:p w14:paraId="3E80D33C" w14:textId="3E3F60E3"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79" w:history="1">
        <w:r w:rsidR="006F2D4C" w:rsidRPr="00CD0A01">
          <w:rPr>
            <w:rStyle w:val="Hipervnculo"/>
          </w:rPr>
          <w:t>5.</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METODOLOGÍAS DE MUESTREO</w:t>
        </w:r>
        <w:r w:rsidR="006F2D4C">
          <w:rPr>
            <w:webHidden/>
          </w:rPr>
          <w:tab/>
        </w:r>
        <w:r w:rsidR="006F2D4C">
          <w:rPr>
            <w:webHidden/>
          </w:rPr>
          <w:fldChar w:fldCharType="begin"/>
        </w:r>
        <w:r w:rsidR="006F2D4C">
          <w:rPr>
            <w:webHidden/>
          </w:rPr>
          <w:instrText xml:space="preserve"> PAGEREF _Toc211440679 \h </w:instrText>
        </w:r>
        <w:r w:rsidR="006F2D4C">
          <w:rPr>
            <w:webHidden/>
          </w:rPr>
        </w:r>
        <w:r w:rsidR="006F2D4C">
          <w:rPr>
            <w:webHidden/>
          </w:rPr>
          <w:fldChar w:fldCharType="separate"/>
        </w:r>
        <w:r w:rsidR="006F2D4C">
          <w:rPr>
            <w:webHidden/>
          </w:rPr>
          <w:t>22</w:t>
        </w:r>
        <w:r w:rsidR="006F2D4C">
          <w:rPr>
            <w:webHidden/>
          </w:rPr>
          <w:fldChar w:fldCharType="end"/>
        </w:r>
      </w:hyperlink>
    </w:p>
    <w:p w14:paraId="6F3488C0" w14:textId="749B1648"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0" w:history="1">
        <w:r w:rsidR="006F2D4C" w:rsidRPr="00CD0A01">
          <w:rPr>
            <w:rStyle w:val="Hipervnculo"/>
          </w:rPr>
          <w:t>5.1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10 micras (PM10)</w:t>
        </w:r>
        <w:r w:rsidR="006F2D4C">
          <w:rPr>
            <w:webHidden/>
          </w:rPr>
          <w:tab/>
        </w:r>
        <w:r w:rsidR="006F2D4C">
          <w:rPr>
            <w:webHidden/>
          </w:rPr>
          <w:fldChar w:fldCharType="begin"/>
        </w:r>
        <w:r w:rsidR="006F2D4C">
          <w:rPr>
            <w:webHidden/>
          </w:rPr>
          <w:instrText xml:space="preserve"> PAGEREF _Toc211440680 \h </w:instrText>
        </w:r>
        <w:r w:rsidR="006F2D4C">
          <w:rPr>
            <w:webHidden/>
          </w:rPr>
        </w:r>
        <w:r w:rsidR="006F2D4C">
          <w:rPr>
            <w:webHidden/>
          </w:rPr>
          <w:fldChar w:fldCharType="separate"/>
        </w:r>
        <w:r w:rsidR="006F2D4C">
          <w:rPr>
            <w:webHidden/>
          </w:rPr>
          <w:t>22</w:t>
        </w:r>
        <w:r w:rsidR="006F2D4C">
          <w:rPr>
            <w:webHidden/>
          </w:rPr>
          <w:fldChar w:fldCharType="end"/>
        </w:r>
      </w:hyperlink>
    </w:p>
    <w:p w14:paraId="4D6F1EE4" w14:textId="7F11FCD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1" w:history="1">
        <w:r w:rsidR="006F2D4C" w:rsidRPr="00CD0A01">
          <w:rPr>
            <w:rStyle w:val="Hipervnculo"/>
          </w:rPr>
          <w:t>5.2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2.5 micras (PM2.5)</w:t>
        </w:r>
        <w:r w:rsidR="006F2D4C">
          <w:rPr>
            <w:webHidden/>
          </w:rPr>
          <w:tab/>
        </w:r>
        <w:r w:rsidR="006F2D4C">
          <w:rPr>
            <w:webHidden/>
          </w:rPr>
          <w:fldChar w:fldCharType="begin"/>
        </w:r>
        <w:r w:rsidR="006F2D4C">
          <w:rPr>
            <w:webHidden/>
          </w:rPr>
          <w:instrText xml:space="preserve"> PAGEREF _Toc211440681 \h </w:instrText>
        </w:r>
        <w:r w:rsidR="006F2D4C">
          <w:rPr>
            <w:webHidden/>
          </w:rPr>
        </w:r>
        <w:r w:rsidR="006F2D4C">
          <w:rPr>
            <w:webHidden/>
          </w:rPr>
          <w:fldChar w:fldCharType="separate"/>
        </w:r>
        <w:r w:rsidR="006F2D4C">
          <w:rPr>
            <w:webHidden/>
          </w:rPr>
          <w:t>26</w:t>
        </w:r>
        <w:r w:rsidR="006F2D4C">
          <w:rPr>
            <w:webHidden/>
          </w:rPr>
          <w:fldChar w:fldCharType="end"/>
        </w:r>
      </w:hyperlink>
    </w:p>
    <w:p w14:paraId="3B00F575" w14:textId="119D39B1"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2" w:history="1">
        <w:r w:rsidR="006F2D4C" w:rsidRPr="00CD0A01">
          <w:rPr>
            <w:rStyle w:val="Hipervnculo"/>
          </w:rPr>
          <w:t>5.3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Azufre (SO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_Toc211440682 \h </w:instrText>
        </w:r>
        <w:r w:rsidR="006F2D4C">
          <w:rPr>
            <w:webHidden/>
          </w:rPr>
        </w:r>
        <w:r w:rsidR="006F2D4C">
          <w:rPr>
            <w:webHidden/>
          </w:rPr>
          <w:fldChar w:fldCharType="separate"/>
        </w:r>
        <w:r w:rsidR="006F2D4C">
          <w:rPr>
            <w:webHidden/>
          </w:rPr>
          <w:t>30</w:t>
        </w:r>
        <w:r w:rsidR="006F2D4C">
          <w:rPr>
            <w:webHidden/>
          </w:rPr>
          <w:fldChar w:fldCharType="end"/>
        </w:r>
      </w:hyperlink>
    </w:p>
    <w:p w14:paraId="2ED5612C" w14:textId="50CB4BA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3" w:history="1">
        <w:r w:rsidR="006F2D4C" w:rsidRPr="00CD0A01">
          <w:rPr>
            <w:rStyle w:val="Hipervnculo"/>
          </w:rPr>
          <w:t>5.4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Nitrógeno (NO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_Toc211440683 \h </w:instrText>
        </w:r>
        <w:r w:rsidR="006F2D4C">
          <w:rPr>
            <w:webHidden/>
          </w:rPr>
        </w:r>
        <w:r w:rsidR="006F2D4C">
          <w:rPr>
            <w:webHidden/>
          </w:rPr>
          <w:fldChar w:fldCharType="separate"/>
        </w:r>
        <w:r w:rsidR="006F2D4C">
          <w:rPr>
            <w:webHidden/>
          </w:rPr>
          <w:t>33</w:t>
        </w:r>
        <w:r w:rsidR="006F2D4C">
          <w:rPr>
            <w:webHidden/>
          </w:rPr>
          <w:fldChar w:fldCharType="end"/>
        </w:r>
      </w:hyperlink>
    </w:p>
    <w:p w14:paraId="4AFD9C64" w14:textId="11BA06BE"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4" w:history="1">
        <w:r w:rsidR="006F2D4C" w:rsidRPr="00CD0A01">
          <w:rPr>
            <w:rStyle w:val="Hipervnculo"/>
          </w:rPr>
          <w:t>5.5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Monóxido de Carbono (CO)</w:t>
        </w:r>
        <w:r w:rsidR="006F2D4C">
          <w:rPr>
            <w:webHidden/>
          </w:rPr>
          <w:tab/>
        </w:r>
        <w:r w:rsidR="006F2D4C">
          <w:rPr>
            <w:webHidden/>
          </w:rPr>
          <w:fldChar w:fldCharType="begin"/>
        </w:r>
        <w:r w:rsidR="006F2D4C">
          <w:rPr>
            <w:webHidden/>
          </w:rPr>
          <w:instrText xml:space="preserve"> PAGEREF _Toc211440684 \h </w:instrText>
        </w:r>
        <w:r w:rsidR="006F2D4C">
          <w:rPr>
            <w:webHidden/>
          </w:rPr>
        </w:r>
        <w:r w:rsidR="006F2D4C">
          <w:rPr>
            <w:webHidden/>
          </w:rPr>
          <w:fldChar w:fldCharType="separate"/>
        </w:r>
        <w:r w:rsidR="006F2D4C">
          <w:rPr>
            <w:webHidden/>
          </w:rPr>
          <w:t>34</w:t>
        </w:r>
        <w:r w:rsidR="006F2D4C">
          <w:rPr>
            <w:webHidden/>
          </w:rPr>
          <w:fldChar w:fldCharType="end"/>
        </w:r>
      </w:hyperlink>
    </w:p>
    <w:p w14:paraId="7E658623" w14:textId="3C1DB3C5"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5" w:history="1">
        <w:r w:rsidR="006F2D4C" w:rsidRPr="00CD0A01">
          <w:rPr>
            <w:rStyle w:val="Hipervnculo"/>
          </w:rPr>
          <w:t>5.6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Ozono (O</w:t>
        </w:r>
        <w:r w:rsidR="006F2D4C" w:rsidRPr="00CD0A01">
          <w:rPr>
            <w:rStyle w:val="Hipervnculo"/>
            <w:vertAlign w:val="subscript"/>
          </w:rPr>
          <w:t>3</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_Toc211440685 \h </w:instrText>
        </w:r>
        <w:r w:rsidR="006F2D4C">
          <w:rPr>
            <w:webHidden/>
          </w:rPr>
        </w:r>
        <w:r w:rsidR="006F2D4C">
          <w:rPr>
            <w:webHidden/>
          </w:rPr>
          <w:fldChar w:fldCharType="separate"/>
        </w:r>
        <w:r w:rsidR="006F2D4C">
          <w:rPr>
            <w:webHidden/>
          </w:rPr>
          <w:t>36</w:t>
        </w:r>
        <w:r w:rsidR="006F2D4C">
          <w:rPr>
            <w:webHidden/>
          </w:rPr>
          <w:fldChar w:fldCharType="end"/>
        </w:r>
      </w:hyperlink>
    </w:p>
    <w:p w14:paraId="17D7D671" w14:textId="0482D17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6" w:history="1">
        <w:r w:rsidR="006F2D4C" w:rsidRPr="00CD0A01">
          <w:rPr>
            <w:rStyle w:val="Hipervnculo"/>
          </w:rPr>
          <w:t>5.7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Compuestos Orgánicos Volátiles (COV´s – incluye BTEX) e Hidrocarburos Totales (HCT)</w:t>
        </w:r>
        <w:r w:rsidR="006F2D4C">
          <w:rPr>
            <w:webHidden/>
          </w:rPr>
          <w:tab/>
        </w:r>
        <w:r w:rsidR="006F2D4C">
          <w:rPr>
            <w:webHidden/>
          </w:rPr>
          <w:fldChar w:fldCharType="begin"/>
        </w:r>
        <w:r w:rsidR="006F2D4C">
          <w:rPr>
            <w:webHidden/>
          </w:rPr>
          <w:instrText xml:space="preserve"> PAGEREF _Toc211440686 \h </w:instrText>
        </w:r>
        <w:r w:rsidR="006F2D4C">
          <w:rPr>
            <w:webHidden/>
          </w:rPr>
        </w:r>
        <w:r w:rsidR="006F2D4C">
          <w:rPr>
            <w:webHidden/>
          </w:rPr>
          <w:fldChar w:fldCharType="separate"/>
        </w:r>
        <w:r w:rsidR="006F2D4C">
          <w:rPr>
            <w:webHidden/>
          </w:rPr>
          <w:t>37</w:t>
        </w:r>
        <w:r w:rsidR="006F2D4C">
          <w:rPr>
            <w:webHidden/>
          </w:rPr>
          <w:fldChar w:fldCharType="end"/>
        </w:r>
      </w:hyperlink>
    </w:p>
    <w:p w14:paraId="4E4A6BEA" w14:textId="57139E44"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7" w:history="1">
        <w:r w:rsidR="006F2D4C" w:rsidRPr="00CD0A01">
          <w:rPr>
            <w:rStyle w:val="Hipervnculo"/>
          </w:rPr>
          <w:t>5.8</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Hidrocarburos Aromáticos Policíclicos (HAP’s), Níquel, Plomo, Cadmio y Mercurio inorgánico</w:t>
        </w:r>
        <w:r w:rsidR="006F2D4C">
          <w:rPr>
            <w:webHidden/>
          </w:rPr>
          <w:tab/>
        </w:r>
        <w:r w:rsidR="006F2D4C">
          <w:rPr>
            <w:webHidden/>
          </w:rPr>
          <w:fldChar w:fldCharType="begin"/>
        </w:r>
        <w:r w:rsidR="006F2D4C">
          <w:rPr>
            <w:webHidden/>
          </w:rPr>
          <w:instrText xml:space="preserve"> PAGEREF _Toc211440687 \h </w:instrText>
        </w:r>
        <w:r w:rsidR="006F2D4C">
          <w:rPr>
            <w:webHidden/>
          </w:rPr>
        </w:r>
        <w:r w:rsidR="006F2D4C">
          <w:rPr>
            <w:webHidden/>
          </w:rPr>
          <w:fldChar w:fldCharType="separate"/>
        </w:r>
        <w:r w:rsidR="006F2D4C">
          <w:rPr>
            <w:webHidden/>
          </w:rPr>
          <w:t>38</w:t>
        </w:r>
        <w:r w:rsidR="006F2D4C">
          <w:rPr>
            <w:webHidden/>
          </w:rPr>
          <w:fldChar w:fldCharType="end"/>
        </w:r>
      </w:hyperlink>
    </w:p>
    <w:p w14:paraId="181AD90F" w14:textId="4DE178BA"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88" w:history="1">
        <w:r w:rsidR="006F2D4C" w:rsidRPr="00CD0A01">
          <w:rPr>
            <w:rStyle w:val="Hipervnculo"/>
          </w:rPr>
          <w:t>6.</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REGLA DE DECISIÓN Y DECLARACIÓN DE CONFORMIDAD</w:t>
        </w:r>
        <w:r w:rsidR="006F2D4C">
          <w:rPr>
            <w:webHidden/>
          </w:rPr>
          <w:tab/>
        </w:r>
        <w:r w:rsidR="006F2D4C">
          <w:rPr>
            <w:webHidden/>
          </w:rPr>
          <w:fldChar w:fldCharType="begin"/>
        </w:r>
        <w:r w:rsidR="006F2D4C">
          <w:rPr>
            <w:webHidden/>
          </w:rPr>
          <w:instrText xml:space="preserve"> PAGEREF _Toc211440688 \h </w:instrText>
        </w:r>
        <w:r w:rsidR="006F2D4C">
          <w:rPr>
            <w:webHidden/>
          </w:rPr>
        </w:r>
        <w:r w:rsidR="006F2D4C">
          <w:rPr>
            <w:webHidden/>
          </w:rPr>
          <w:fldChar w:fldCharType="separate"/>
        </w:r>
        <w:r w:rsidR="006F2D4C">
          <w:rPr>
            <w:webHidden/>
          </w:rPr>
          <w:t>40</w:t>
        </w:r>
        <w:r w:rsidR="006F2D4C">
          <w:rPr>
            <w:webHidden/>
          </w:rPr>
          <w:fldChar w:fldCharType="end"/>
        </w:r>
      </w:hyperlink>
    </w:p>
    <w:p w14:paraId="5905E140" w14:textId="3C9E56DF"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9" w:history="1">
        <w:r w:rsidR="006F2D4C" w:rsidRPr="00CD0A01">
          <w:rPr>
            <w:rStyle w:val="Hipervnculo"/>
          </w:rPr>
          <w:t>6.1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Definición de la regla aplicada</w:t>
        </w:r>
        <w:r w:rsidR="006F2D4C">
          <w:rPr>
            <w:webHidden/>
          </w:rPr>
          <w:tab/>
        </w:r>
        <w:r w:rsidR="006F2D4C">
          <w:rPr>
            <w:webHidden/>
          </w:rPr>
          <w:fldChar w:fldCharType="begin"/>
        </w:r>
        <w:r w:rsidR="006F2D4C">
          <w:rPr>
            <w:webHidden/>
          </w:rPr>
          <w:instrText xml:space="preserve"> PAGEREF _Toc211440689 \h </w:instrText>
        </w:r>
        <w:r w:rsidR="006F2D4C">
          <w:rPr>
            <w:webHidden/>
          </w:rPr>
        </w:r>
        <w:r w:rsidR="006F2D4C">
          <w:rPr>
            <w:webHidden/>
          </w:rPr>
          <w:fldChar w:fldCharType="separate"/>
        </w:r>
        <w:r w:rsidR="006F2D4C">
          <w:rPr>
            <w:webHidden/>
          </w:rPr>
          <w:t>40</w:t>
        </w:r>
        <w:r w:rsidR="006F2D4C">
          <w:rPr>
            <w:webHidden/>
          </w:rPr>
          <w:fldChar w:fldCharType="end"/>
        </w:r>
      </w:hyperlink>
    </w:p>
    <w:p w14:paraId="519F350E" w14:textId="1FCE4EB8"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0" w:history="1">
        <w:r w:rsidR="006F2D4C" w:rsidRPr="00CD0A01">
          <w:rPr>
            <w:rStyle w:val="Hipervnculo"/>
          </w:rPr>
          <w:t>6.2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Declaración de conformidad</w:t>
        </w:r>
        <w:r w:rsidR="006F2D4C">
          <w:rPr>
            <w:webHidden/>
          </w:rPr>
          <w:tab/>
        </w:r>
        <w:r w:rsidR="006F2D4C">
          <w:rPr>
            <w:webHidden/>
          </w:rPr>
          <w:fldChar w:fldCharType="begin"/>
        </w:r>
        <w:r w:rsidR="006F2D4C">
          <w:rPr>
            <w:webHidden/>
          </w:rPr>
          <w:instrText xml:space="preserve"> PAGEREF _Toc211440690 \h </w:instrText>
        </w:r>
        <w:r w:rsidR="006F2D4C">
          <w:rPr>
            <w:webHidden/>
          </w:rPr>
        </w:r>
        <w:r w:rsidR="006F2D4C">
          <w:rPr>
            <w:webHidden/>
          </w:rPr>
          <w:fldChar w:fldCharType="separate"/>
        </w:r>
        <w:r w:rsidR="006F2D4C">
          <w:rPr>
            <w:webHidden/>
          </w:rPr>
          <w:t>40</w:t>
        </w:r>
        <w:r w:rsidR="006F2D4C">
          <w:rPr>
            <w:webHidden/>
          </w:rPr>
          <w:fldChar w:fldCharType="end"/>
        </w:r>
      </w:hyperlink>
    </w:p>
    <w:p w14:paraId="63C34E00" w14:textId="5412D58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1" w:history="1">
        <w:r w:rsidR="006F2D4C" w:rsidRPr="00CD0A01">
          <w:rPr>
            <w:rStyle w:val="Hipervnculo"/>
          </w:rPr>
          <w:t>6.3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Incertidumbre del resultado (U±)</w:t>
        </w:r>
        <w:r w:rsidR="006F2D4C">
          <w:rPr>
            <w:webHidden/>
          </w:rPr>
          <w:tab/>
        </w:r>
        <w:r w:rsidR="006F2D4C">
          <w:rPr>
            <w:webHidden/>
          </w:rPr>
          <w:fldChar w:fldCharType="begin"/>
        </w:r>
        <w:r w:rsidR="006F2D4C">
          <w:rPr>
            <w:webHidden/>
          </w:rPr>
          <w:instrText xml:space="preserve"> PAGEREF _Toc211440691 \h </w:instrText>
        </w:r>
        <w:r w:rsidR="006F2D4C">
          <w:rPr>
            <w:webHidden/>
          </w:rPr>
        </w:r>
        <w:r w:rsidR="006F2D4C">
          <w:rPr>
            <w:webHidden/>
          </w:rPr>
          <w:fldChar w:fldCharType="separate"/>
        </w:r>
        <w:r w:rsidR="006F2D4C">
          <w:rPr>
            <w:webHidden/>
          </w:rPr>
          <w:t>41</w:t>
        </w:r>
        <w:r w:rsidR="006F2D4C">
          <w:rPr>
            <w:webHidden/>
          </w:rPr>
          <w:fldChar w:fldCharType="end"/>
        </w:r>
      </w:hyperlink>
    </w:p>
    <w:p w14:paraId="56942FC3" w14:textId="3287A5CE"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92" w:history="1">
        <w:r w:rsidR="006F2D4C" w:rsidRPr="00CD0A01">
          <w:rPr>
            <w:rStyle w:val="Hipervnculo"/>
          </w:rPr>
          <w:t>7.</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DATOS Y RESULTADOS CALIDAD DEL AIRE</w:t>
        </w:r>
        <w:r w:rsidR="006F2D4C">
          <w:rPr>
            <w:webHidden/>
          </w:rPr>
          <w:tab/>
        </w:r>
        <w:r w:rsidR="006F2D4C">
          <w:rPr>
            <w:webHidden/>
          </w:rPr>
          <w:fldChar w:fldCharType="begin"/>
        </w:r>
        <w:r w:rsidR="006F2D4C">
          <w:rPr>
            <w:webHidden/>
          </w:rPr>
          <w:instrText xml:space="preserve"> PAGEREF _Toc211440692 \h </w:instrText>
        </w:r>
        <w:r w:rsidR="006F2D4C">
          <w:rPr>
            <w:webHidden/>
          </w:rPr>
        </w:r>
        <w:r w:rsidR="006F2D4C">
          <w:rPr>
            <w:webHidden/>
          </w:rPr>
          <w:fldChar w:fldCharType="separate"/>
        </w:r>
        <w:r w:rsidR="006F2D4C">
          <w:rPr>
            <w:webHidden/>
          </w:rPr>
          <w:t>42</w:t>
        </w:r>
        <w:r w:rsidR="006F2D4C">
          <w:rPr>
            <w:webHidden/>
          </w:rPr>
          <w:fldChar w:fldCharType="end"/>
        </w:r>
      </w:hyperlink>
    </w:p>
    <w:p w14:paraId="0DF93CE9" w14:textId="780A928D"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3" w:history="1">
        <w:r w:rsidR="006F2D4C" w:rsidRPr="00CD0A01">
          <w:rPr>
            <w:rStyle w:val="Hipervnculo"/>
          </w:rPr>
          <w:t>7.1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10 micras (PM10)</w:t>
        </w:r>
        <w:r w:rsidR="006F2D4C">
          <w:rPr>
            <w:webHidden/>
          </w:rPr>
          <w:tab/>
        </w:r>
        <w:r w:rsidR="006F2D4C">
          <w:rPr>
            <w:webHidden/>
          </w:rPr>
          <w:fldChar w:fldCharType="begin"/>
        </w:r>
        <w:r w:rsidR="006F2D4C">
          <w:rPr>
            <w:webHidden/>
          </w:rPr>
          <w:instrText xml:space="preserve"> PAGEREF _Toc211440693 \h </w:instrText>
        </w:r>
        <w:r w:rsidR="006F2D4C">
          <w:rPr>
            <w:webHidden/>
          </w:rPr>
        </w:r>
        <w:r w:rsidR="006F2D4C">
          <w:rPr>
            <w:webHidden/>
          </w:rPr>
          <w:fldChar w:fldCharType="separate"/>
        </w:r>
        <w:r w:rsidR="006F2D4C">
          <w:rPr>
            <w:webHidden/>
          </w:rPr>
          <w:t>42</w:t>
        </w:r>
        <w:r w:rsidR="006F2D4C">
          <w:rPr>
            <w:webHidden/>
          </w:rPr>
          <w:fldChar w:fldCharType="end"/>
        </w:r>
      </w:hyperlink>
    </w:p>
    <w:p w14:paraId="2DA26DCB" w14:textId="3C4F9C94"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4" w:history="1">
        <w:r w:rsidR="006F2D4C" w:rsidRPr="00CD0A01">
          <w:rPr>
            <w:rStyle w:val="Hipervnculo"/>
          </w:rPr>
          <w:t>7.2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2.5 micras (PM2.5)</w:t>
        </w:r>
        <w:r w:rsidR="006F2D4C">
          <w:rPr>
            <w:webHidden/>
          </w:rPr>
          <w:tab/>
        </w:r>
        <w:r w:rsidR="006F2D4C">
          <w:rPr>
            <w:webHidden/>
          </w:rPr>
          <w:fldChar w:fldCharType="begin"/>
        </w:r>
        <w:r w:rsidR="006F2D4C">
          <w:rPr>
            <w:webHidden/>
          </w:rPr>
          <w:instrText xml:space="preserve"> PAGEREF _Toc211440694 \h </w:instrText>
        </w:r>
        <w:r w:rsidR="006F2D4C">
          <w:rPr>
            <w:webHidden/>
          </w:rPr>
        </w:r>
        <w:r w:rsidR="006F2D4C">
          <w:rPr>
            <w:webHidden/>
          </w:rPr>
          <w:fldChar w:fldCharType="separate"/>
        </w:r>
        <w:r w:rsidR="006F2D4C">
          <w:rPr>
            <w:webHidden/>
          </w:rPr>
          <w:t>45</w:t>
        </w:r>
        <w:r w:rsidR="006F2D4C">
          <w:rPr>
            <w:webHidden/>
          </w:rPr>
          <w:fldChar w:fldCharType="end"/>
        </w:r>
      </w:hyperlink>
    </w:p>
    <w:p w14:paraId="4B5AD299" w14:textId="28443ACA"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5" w:history="1">
        <w:r w:rsidR="006F2D4C" w:rsidRPr="00CD0A01">
          <w:rPr>
            <w:rStyle w:val="Hipervnculo"/>
          </w:rPr>
          <w:t>7.3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Muestreo de Dióxido de Azufre (SO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_Toc211440695 \h </w:instrText>
        </w:r>
        <w:r w:rsidR="006F2D4C">
          <w:rPr>
            <w:webHidden/>
          </w:rPr>
        </w:r>
        <w:r w:rsidR="006F2D4C">
          <w:rPr>
            <w:webHidden/>
          </w:rPr>
          <w:fldChar w:fldCharType="separate"/>
        </w:r>
        <w:r w:rsidR="006F2D4C">
          <w:rPr>
            <w:webHidden/>
          </w:rPr>
          <w:t>45</w:t>
        </w:r>
        <w:r w:rsidR="006F2D4C">
          <w:rPr>
            <w:webHidden/>
          </w:rPr>
          <w:fldChar w:fldCharType="end"/>
        </w:r>
      </w:hyperlink>
    </w:p>
    <w:p w14:paraId="764E06DA" w14:textId="175215A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6" w:history="1">
        <w:r w:rsidR="006F2D4C" w:rsidRPr="00CD0A01">
          <w:rPr>
            <w:rStyle w:val="Hipervnculo"/>
          </w:rPr>
          <w:t>7.4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Muestreo de Dióxido de Nitrógeno (NO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_Toc211440696 \h </w:instrText>
        </w:r>
        <w:r w:rsidR="006F2D4C">
          <w:rPr>
            <w:webHidden/>
          </w:rPr>
        </w:r>
        <w:r w:rsidR="006F2D4C">
          <w:rPr>
            <w:webHidden/>
          </w:rPr>
          <w:fldChar w:fldCharType="separate"/>
        </w:r>
        <w:r w:rsidR="006F2D4C">
          <w:rPr>
            <w:webHidden/>
          </w:rPr>
          <w:t>45</w:t>
        </w:r>
        <w:r w:rsidR="006F2D4C">
          <w:rPr>
            <w:webHidden/>
          </w:rPr>
          <w:fldChar w:fldCharType="end"/>
        </w:r>
      </w:hyperlink>
    </w:p>
    <w:p w14:paraId="2A69E025" w14:textId="03B2CF31"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7" w:history="1">
        <w:r w:rsidR="006F2D4C" w:rsidRPr="00CD0A01">
          <w:rPr>
            <w:rStyle w:val="Hipervnculo"/>
          </w:rPr>
          <w:t>7.5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Monóxido de Carbono (CO)</w:t>
        </w:r>
        <w:r w:rsidR="006F2D4C">
          <w:rPr>
            <w:webHidden/>
          </w:rPr>
          <w:tab/>
        </w:r>
        <w:r w:rsidR="006F2D4C">
          <w:rPr>
            <w:webHidden/>
          </w:rPr>
          <w:fldChar w:fldCharType="begin"/>
        </w:r>
        <w:r w:rsidR="006F2D4C">
          <w:rPr>
            <w:webHidden/>
          </w:rPr>
          <w:instrText xml:space="preserve"> PAGEREF _Toc211440697 \h </w:instrText>
        </w:r>
        <w:r w:rsidR="006F2D4C">
          <w:rPr>
            <w:webHidden/>
          </w:rPr>
        </w:r>
        <w:r w:rsidR="006F2D4C">
          <w:rPr>
            <w:webHidden/>
          </w:rPr>
          <w:fldChar w:fldCharType="separate"/>
        </w:r>
        <w:r w:rsidR="006F2D4C">
          <w:rPr>
            <w:webHidden/>
          </w:rPr>
          <w:t>45</w:t>
        </w:r>
        <w:r w:rsidR="006F2D4C">
          <w:rPr>
            <w:webHidden/>
          </w:rPr>
          <w:fldChar w:fldCharType="end"/>
        </w:r>
      </w:hyperlink>
    </w:p>
    <w:p w14:paraId="3AC8A42A" w14:textId="6FBFCE95"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8" w:history="1">
        <w:r w:rsidR="006F2D4C" w:rsidRPr="00CD0A01">
          <w:rPr>
            <w:rStyle w:val="Hipervnculo"/>
          </w:rPr>
          <w:t>7.6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Ozono (O</w:t>
        </w:r>
        <w:r w:rsidR="006F2D4C" w:rsidRPr="00CD0A01">
          <w:rPr>
            <w:rStyle w:val="Hipervnculo"/>
            <w:vertAlign w:val="subscript"/>
          </w:rPr>
          <w:t>3</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_Toc211440698 \h </w:instrText>
        </w:r>
        <w:r w:rsidR="006F2D4C">
          <w:rPr>
            <w:webHidden/>
          </w:rPr>
        </w:r>
        <w:r w:rsidR="006F2D4C">
          <w:rPr>
            <w:webHidden/>
          </w:rPr>
          <w:fldChar w:fldCharType="separate"/>
        </w:r>
        <w:r w:rsidR="006F2D4C">
          <w:rPr>
            <w:webHidden/>
          </w:rPr>
          <w:t>48</w:t>
        </w:r>
        <w:r w:rsidR="006F2D4C">
          <w:rPr>
            <w:webHidden/>
          </w:rPr>
          <w:fldChar w:fldCharType="end"/>
        </w:r>
      </w:hyperlink>
    </w:p>
    <w:p w14:paraId="3E4EA5FE" w14:textId="3A425993"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9" w:history="1">
        <w:r w:rsidR="006F2D4C" w:rsidRPr="00CD0A01">
          <w:rPr>
            <w:rStyle w:val="Hipervnculo"/>
          </w:rPr>
          <w:t>7.7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Compuestos Orgánicos Volátiles (COV´s) (Incluye BTEX)</w:t>
        </w:r>
        <w:r w:rsidR="006F2D4C">
          <w:rPr>
            <w:webHidden/>
          </w:rPr>
          <w:tab/>
        </w:r>
        <w:r w:rsidR="006F2D4C">
          <w:rPr>
            <w:webHidden/>
          </w:rPr>
          <w:fldChar w:fldCharType="begin"/>
        </w:r>
        <w:r w:rsidR="006F2D4C">
          <w:rPr>
            <w:webHidden/>
          </w:rPr>
          <w:instrText xml:space="preserve"> PAGEREF _Toc211440699 \h </w:instrText>
        </w:r>
        <w:r w:rsidR="006F2D4C">
          <w:rPr>
            <w:webHidden/>
          </w:rPr>
        </w:r>
        <w:r w:rsidR="006F2D4C">
          <w:rPr>
            <w:webHidden/>
          </w:rPr>
          <w:fldChar w:fldCharType="separate"/>
        </w:r>
        <w:r w:rsidR="006F2D4C">
          <w:rPr>
            <w:webHidden/>
          </w:rPr>
          <w:t>48</w:t>
        </w:r>
        <w:r w:rsidR="006F2D4C">
          <w:rPr>
            <w:webHidden/>
          </w:rPr>
          <w:fldChar w:fldCharType="end"/>
        </w:r>
      </w:hyperlink>
    </w:p>
    <w:p w14:paraId="6A42C6BB" w14:textId="0B89B8B6"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0" w:history="1">
        <w:r w:rsidR="006F2D4C" w:rsidRPr="00CD0A01">
          <w:rPr>
            <w:rStyle w:val="Hipervnculo"/>
          </w:rPr>
          <w:t>7.8</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Hidrocarburos Totales (HCT)</w:t>
        </w:r>
        <w:r w:rsidR="006F2D4C">
          <w:rPr>
            <w:webHidden/>
          </w:rPr>
          <w:tab/>
        </w:r>
        <w:r w:rsidR="006F2D4C">
          <w:rPr>
            <w:webHidden/>
          </w:rPr>
          <w:fldChar w:fldCharType="begin"/>
        </w:r>
        <w:r w:rsidR="006F2D4C">
          <w:rPr>
            <w:webHidden/>
          </w:rPr>
          <w:instrText xml:space="preserve"> PAGEREF _Toc211440700 \h </w:instrText>
        </w:r>
        <w:r w:rsidR="006F2D4C">
          <w:rPr>
            <w:webHidden/>
          </w:rPr>
        </w:r>
        <w:r w:rsidR="006F2D4C">
          <w:rPr>
            <w:webHidden/>
          </w:rPr>
          <w:fldChar w:fldCharType="separate"/>
        </w:r>
        <w:r w:rsidR="006F2D4C">
          <w:rPr>
            <w:webHidden/>
          </w:rPr>
          <w:t>48</w:t>
        </w:r>
        <w:r w:rsidR="006F2D4C">
          <w:rPr>
            <w:webHidden/>
          </w:rPr>
          <w:fldChar w:fldCharType="end"/>
        </w:r>
      </w:hyperlink>
    </w:p>
    <w:p w14:paraId="1ECEDC63" w14:textId="6D400BF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1" w:history="1">
        <w:r w:rsidR="006F2D4C" w:rsidRPr="00CD0A01">
          <w:rPr>
            <w:rStyle w:val="Hipervnculo"/>
          </w:rPr>
          <w:t>7.9</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Hidrocarburos Aromáticos Policíclicos (HAP’s)</w:t>
        </w:r>
        <w:r w:rsidR="006F2D4C">
          <w:rPr>
            <w:webHidden/>
          </w:rPr>
          <w:tab/>
        </w:r>
        <w:r w:rsidR="006F2D4C">
          <w:rPr>
            <w:webHidden/>
          </w:rPr>
          <w:fldChar w:fldCharType="begin"/>
        </w:r>
        <w:r w:rsidR="006F2D4C">
          <w:rPr>
            <w:webHidden/>
          </w:rPr>
          <w:instrText xml:space="preserve"> PAGEREF _Toc211440701 \h </w:instrText>
        </w:r>
        <w:r w:rsidR="006F2D4C">
          <w:rPr>
            <w:webHidden/>
          </w:rPr>
        </w:r>
        <w:r w:rsidR="006F2D4C">
          <w:rPr>
            <w:webHidden/>
          </w:rPr>
          <w:fldChar w:fldCharType="separate"/>
        </w:r>
        <w:r w:rsidR="006F2D4C">
          <w:rPr>
            <w:webHidden/>
          </w:rPr>
          <w:t>48</w:t>
        </w:r>
        <w:r w:rsidR="006F2D4C">
          <w:rPr>
            <w:webHidden/>
          </w:rPr>
          <w:fldChar w:fldCharType="end"/>
        </w:r>
      </w:hyperlink>
    </w:p>
    <w:p w14:paraId="00E97D63" w14:textId="72D181E8"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2" w:history="1">
        <w:r w:rsidR="006F2D4C" w:rsidRPr="00CD0A01">
          <w:rPr>
            <w:rStyle w:val="Hipervnculo"/>
          </w:rPr>
          <w:t>7.10</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Metales</w:t>
        </w:r>
        <w:r w:rsidR="006F2D4C">
          <w:rPr>
            <w:webHidden/>
          </w:rPr>
          <w:tab/>
        </w:r>
        <w:r w:rsidR="006F2D4C">
          <w:rPr>
            <w:webHidden/>
          </w:rPr>
          <w:fldChar w:fldCharType="begin"/>
        </w:r>
        <w:r w:rsidR="006F2D4C">
          <w:rPr>
            <w:webHidden/>
          </w:rPr>
          <w:instrText xml:space="preserve"> PAGEREF _Toc211440702 \h </w:instrText>
        </w:r>
        <w:r w:rsidR="006F2D4C">
          <w:rPr>
            <w:webHidden/>
          </w:rPr>
        </w:r>
        <w:r w:rsidR="006F2D4C">
          <w:rPr>
            <w:webHidden/>
          </w:rPr>
          <w:fldChar w:fldCharType="separate"/>
        </w:r>
        <w:r w:rsidR="006F2D4C">
          <w:rPr>
            <w:webHidden/>
          </w:rPr>
          <w:t>48</w:t>
        </w:r>
        <w:r w:rsidR="006F2D4C">
          <w:rPr>
            <w:webHidden/>
          </w:rPr>
          <w:fldChar w:fldCharType="end"/>
        </w:r>
      </w:hyperlink>
    </w:p>
    <w:p w14:paraId="187BF404" w14:textId="313C3531"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3" w:history="1">
        <w:r w:rsidR="006F2D4C" w:rsidRPr="00CD0A01">
          <w:rPr>
            <w:rStyle w:val="Hipervnculo"/>
          </w:rPr>
          <w:t>7.11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Datos atípicos</w:t>
        </w:r>
        <w:r w:rsidR="006F2D4C">
          <w:rPr>
            <w:webHidden/>
          </w:rPr>
          <w:tab/>
        </w:r>
        <w:r w:rsidR="006F2D4C">
          <w:rPr>
            <w:webHidden/>
          </w:rPr>
          <w:fldChar w:fldCharType="begin"/>
        </w:r>
        <w:r w:rsidR="006F2D4C">
          <w:rPr>
            <w:webHidden/>
          </w:rPr>
          <w:instrText xml:space="preserve"> PAGEREF _Toc211440703 \h </w:instrText>
        </w:r>
        <w:r w:rsidR="006F2D4C">
          <w:rPr>
            <w:webHidden/>
          </w:rPr>
        </w:r>
        <w:r w:rsidR="006F2D4C">
          <w:rPr>
            <w:webHidden/>
          </w:rPr>
          <w:fldChar w:fldCharType="separate"/>
        </w:r>
        <w:r w:rsidR="006F2D4C">
          <w:rPr>
            <w:webHidden/>
          </w:rPr>
          <w:t>48</w:t>
        </w:r>
        <w:r w:rsidR="006F2D4C">
          <w:rPr>
            <w:webHidden/>
          </w:rPr>
          <w:fldChar w:fldCharType="end"/>
        </w:r>
      </w:hyperlink>
    </w:p>
    <w:p w14:paraId="664D0802" w14:textId="7F5D9137"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04" w:history="1">
        <w:r w:rsidR="006F2D4C" w:rsidRPr="00CD0A01">
          <w:rPr>
            <w:rStyle w:val="Hipervnculo"/>
          </w:rPr>
          <w:t>8.</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ÍNDICE DE CALIDAD DE AIRE</w:t>
        </w:r>
        <w:r w:rsidR="006F2D4C">
          <w:rPr>
            <w:webHidden/>
          </w:rPr>
          <w:tab/>
        </w:r>
        <w:r w:rsidR="006F2D4C">
          <w:rPr>
            <w:webHidden/>
          </w:rPr>
          <w:fldChar w:fldCharType="begin"/>
        </w:r>
        <w:r w:rsidR="006F2D4C">
          <w:rPr>
            <w:webHidden/>
          </w:rPr>
          <w:instrText xml:space="preserve"> PAGEREF _Toc211440704 \h </w:instrText>
        </w:r>
        <w:r w:rsidR="006F2D4C">
          <w:rPr>
            <w:webHidden/>
          </w:rPr>
        </w:r>
        <w:r w:rsidR="006F2D4C">
          <w:rPr>
            <w:webHidden/>
          </w:rPr>
          <w:fldChar w:fldCharType="separate"/>
        </w:r>
        <w:r w:rsidR="006F2D4C">
          <w:rPr>
            <w:webHidden/>
          </w:rPr>
          <w:t>49</w:t>
        </w:r>
        <w:r w:rsidR="006F2D4C">
          <w:rPr>
            <w:webHidden/>
          </w:rPr>
          <w:fldChar w:fldCharType="end"/>
        </w:r>
      </w:hyperlink>
    </w:p>
    <w:p w14:paraId="34390FCE" w14:textId="003EAD5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5" w:history="1">
        <w:r w:rsidR="006F2D4C" w:rsidRPr="00CD0A01">
          <w:rPr>
            <w:rStyle w:val="Hipervnculo"/>
          </w:rPr>
          <w:t>8.1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10 micras (PM10)</w:t>
        </w:r>
        <w:r w:rsidR="006F2D4C">
          <w:rPr>
            <w:webHidden/>
          </w:rPr>
          <w:tab/>
        </w:r>
        <w:r w:rsidR="006F2D4C">
          <w:rPr>
            <w:webHidden/>
          </w:rPr>
          <w:fldChar w:fldCharType="begin"/>
        </w:r>
        <w:r w:rsidR="006F2D4C">
          <w:rPr>
            <w:webHidden/>
          </w:rPr>
          <w:instrText xml:space="preserve"> PAGEREF _Toc211440705 \h </w:instrText>
        </w:r>
        <w:r w:rsidR="006F2D4C">
          <w:rPr>
            <w:webHidden/>
          </w:rPr>
        </w:r>
        <w:r w:rsidR="006F2D4C">
          <w:rPr>
            <w:webHidden/>
          </w:rPr>
          <w:fldChar w:fldCharType="separate"/>
        </w:r>
        <w:r w:rsidR="006F2D4C">
          <w:rPr>
            <w:webHidden/>
          </w:rPr>
          <w:t>50</w:t>
        </w:r>
        <w:r w:rsidR="006F2D4C">
          <w:rPr>
            <w:webHidden/>
          </w:rPr>
          <w:fldChar w:fldCharType="end"/>
        </w:r>
      </w:hyperlink>
    </w:p>
    <w:p w14:paraId="0C20102E" w14:textId="4ACD8AA0"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6" w:history="1">
        <w:r w:rsidR="006F2D4C" w:rsidRPr="00CD0A01">
          <w:rPr>
            <w:rStyle w:val="Hipervnculo"/>
          </w:rPr>
          <w:t>8.2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2.5 micras (PM2.5)</w:t>
        </w:r>
        <w:r w:rsidR="006F2D4C">
          <w:rPr>
            <w:webHidden/>
          </w:rPr>
          <w:tab/>
        </w:r>
        <w:r w:rsidR="006F2D4C">
          <w:rPr>
            <w:webHidden/>
          </w:rPr>
          <w:fldChar w:fldCharType="begin"/>
        </w:r>
        <w:r w:rsidR="006F2D4C">
          <w:rPr>
            <w:webHidden/>
          </w:rPr>
          <w:instrText xml:space="preserve"> PAGEREF _Toc211440706 \h </w:instrText>
        </w:r>
        <w:r w:rsidR="006F2D4C">
          <w:rPr>
            <w:webHidden/>
          </w:rPr>
        </w:r>
        <w:r w:rsidR="006F2D4C">
          <w:rPr>
            <w:webHidden/>
          </w:rPr>
          <w:fldChar w:fldCharType="separate"/>
        </w:r>
        <w:r w:rsidR="006F2D4C">
          <w:rPr>
            <w:webHidden/>
          </w:rPr>
          <w:t>51</w:t>
        </w:r>
        <w:r w:rsidR="006F2D4C">
          <w:rPr>
            <w:webHidden/>
          </w:rPr>
          <w:fldChar w:fldCharType="end"/>
        </w:r>
      </w:hyperlink>
    </w:p>
    <w:p w14:paraId="45196CFB" w14:textId="1E90289A"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7" w:history="1">
        <w:r w:rsidR="006F2D4C" w:rsidRPr="00CD0A01">
          <w:rPr>
            <w:rStyle w:val="Hipervnculo"/>
          </w:rPr>
          <w:t>8.3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Azufre (SO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_Toc211440707 \h </w:instrText>
        </w:r>
        <w:r w:rsidR="006F2D4C">
          <w:rPr>
            <w:webHidden/>
          </w:rPr>
        </w:r>
        <w:r w:rsidR="006F2D4C">
          <w:rPr>
            <w:webHidden/>
          </w:rPr>
          <w:fldChar w:fldCharType="separate"/>
        </w:r>
        <w:r w:rsidR="006F2D4C">
          <w:rPr>
            <w:webHidden/>
          </w:rPr>
          <w:t>51</w:t>
        </w:r>
        <w:r w:rsidR="006F2D4C">
          <w:rPr>
            <w:webHidden/>
          </w:rPr>
          <w:fldChar w:fldCharType="end"/>
        </w:r>
      </w:hyperlink>
    </w:p>
    <w:p w14:paraId="7B76C2D4" w14:textId="22E4C09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8" w:history="1">
        <w:r w:rsidR="006F2D4C" w:rsidRPr="00CD0A01">
          <w:rPr>
            <w:rStyle w:val="Hipervnculo"/>
          </w:rPr>
          <w:t>8.4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Nitrógeno (NO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_Toc211440708 \h </w:instrText>
        </w:r>
        <w:r w:rsidR="006F2D4C">
          <w:rPr>
            <w:webHidden/>
          </w:rPr>
        </w:r>
        <w:r w:rsidR="006F2D4C">
          <w:rPr>
            <w:webHidden/>
          </w:rPr>
          <w:fldChar w:fldCharType="separate"/>
        </w:r>
        <w:r w:rsidR="006F2D4C">
          <w:rPr>
            <w:webHidden/>
          </w:rPr>
          <w:t>52</w:t>
        </w:r>
        <w:r w:rsidR="006F2D4C">
          <w:rPr>
            <w:webHidden/>
          </w:rPr>
          <w:fldChar w:fldCharType="end"/>
        </w:r>
      </w:hyperlink>
    </w:p>
    <w:p w14:paraId="161D4391" w14:textId="7189635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9" w:history="1">
        <w:r w:rsidR="006F2D4C" w:rsidRPr="00CD0A01">
          <w:rPr>
            <w:rStyle w:val="Hipervnculo"/>
          </w:rPr>
          <w:t>8.5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Monóxido de Carbono (CO)</w:t>
        </w:r>
        <w:r w:rsidR="006F2D4C">
          <w:rPr>
            <w:webHidden/>
          </w:rPr>
          <w:tab/>
        </w:r>
        <w:r w:rsidR="006F2D4C">
          <w:rPr>
            <w:webHidden/>
          </w:rPr>
          <w:fldChar w:fldCharType="begin"/>
        </w:r>
        <w:r w:rsidR="006F2D4C">
          <w:rPr>
            <w:webHidden/>
          </w:rPr>
          <w:instrText xml:space="preserve"> PAGEREF _Toc211440709 \h </w:instrText>
        </w:r>
        <w:r w:rsidR="006F2D4C">
          <w:rPr>
            <w:webHidden/>
          </w:rPr>
        </w:r>
        <w:r w:rsidR="006F2D4C">
          <w:rPr>
            <w:webHidden/>
          </w:rPr>
          <w:fldChar w:fldCharType="separate"/>
        </w:r>
        <w:r w:rsidR="006F2D4C">
          <w:rPr>
            <w:webHidden/>
          </w:rPr>
          <w:t>52</w:t>
        </w:r>
        <w:r w:rsidR="006F2D4C">
          <w:rPr>
            <w:webHidden/>
          </w:rPr>
          <w:fldChar w:fldCharType="end"/>
        </w:r>
      </w:hyperlink>
    </w:p>
    <w:p w14:paraId="7BB5D196" w14:textId="6770667E"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0" w:history="1">
        <w:r w:rsidR="006F2D4C" w:rsidRPr="00CD0A01">
          <w:rPr>
            <w:rStyle w:val="Hipervnculo"/>
          </w:rPr>
          <w:t>8.6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Ozono (O</w:t>
        </w:r>
        <w:r w:rsidR="006F2D4C" w:rsidRPr="00CD0A01">
          <w:rPr>
            <w:rStyle w:val="Hipervnculo"/>
            <w:vertAlign w:val="subscript"/>
          </w:rPr>
          <w:t>3</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_Toc211440710 \h </w:instrText>
        </w:r>
        <w:r w:rsidR="006F2D4C">
          <w:rPr>
            <w:webHidden/>
          </w:rPr>
        </w:r>
        <w:r w:rsidR="006F2D4C">
          <w:rPr>
            <w:webHidden/>
          </w:rPr>
          <w:fldChar w:fldCharType="separate"/>
        </w:r>
        <w:r w:rsidR="006F2D4C">
          <w:rPr>
            <w:webHidden/>
          </w:rPr>
          <w:t>53</w:t>
        </w:r>
        <w:r w:rsidR="006F2D4C">
          <w:rPr>
            <w:webHidden/>
          </w:rPr>
          <w:fldChar w:fldCharType="end"/>
        </w:r>
      </w:hyperlink>
    </w:p>
    <w:p w14:paraId="09366560" w14:textId="067EF9E9"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1" w:history="1">
        <w:r w:rsidR="006F2D4C" w:rsidRPr="00CD0A01">
          <w:rPr>
            <w:rStyle w:val="Hipervnculo"/>
          </w:rPr>
          <w:t>8.7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Compuestos Orgánicos Volátiles (COV´s) (Incluye BTEX), Hidrocarburos Totales (HCT), Hidrocarburos Aromáticos Policíclicos (HAP’s) y Metales</w:t>
        </w:r>
        <w:r w:rsidR="006F2D4C">
          <w:rPr>
            <w:webHidden/>
          </w:rPr>
          <w:tab/>
        </w:r>
        <w:r w:rsidR="006F2D4C">
          <w:rPr>
            <w:webHidden/>
          </w:rPr>
          <w:fldChar w:fldCharType="begin"/>
        </w:r>
        <w:r w:rsidR="006F2D4C">
          <w:rPr>
            <w:webHidden/>
          </w:rPr>
          <w:instrText xml:space="preserve"> PAGEREF _Toc211440711 \h </w:instrText>
        </w:r>
        <w:r w:rsidR="006F2D4C">
          <w:rPr>
            <w:webHidden/>
          </w:rPr>
        </w:r>
        <w:r w:rsidR="006F2D4C">
          <w:rPr>
            <w:webHidden/>
          </w:rPr>
          <w:fldChar w:fldCharType="separate"/>
        </w:r>
        <w:r w:rsidR="006F2D4C">
          <w:rPr>
            <w:webHidden/>
          </w:rPr>
          <w:t>54</w:t>
        </w:r>
        <w:r w:rsidR="006F2D4C">
          <w:rPr>
            <w:webHidden/>
          </w:rPr>
          <w:fldChar w:fldCharType="end"/>
        </w:r>
      </w:hyperlink>
    </w:p>
    <w:p w14:paraId="06DBCD59" w14:textId="155A7ED1"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12" w:history="1">
        <w:r w:rsidR="006F2D4C" w:rsidRPr="00CD0A01">
          <w:rPr>
            <w:rStyle w:val="Hipervnculo"/>
          </w:rPr>
          <w:t>9.</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CONDICIONES ATMOSFÉRICAS</w:t>
        </w:r>
        <w:r w:rsidR="006F2D4C">
          <w:rPr>
            <w:webHidden/>
          </w:rPr>
          <w:tab/>
        </w:r>
        <w:r w:rsidR="006F2D4C">
          <w:rPr>
            <w:webHidden/>
          </w:rPr>
          <w:fldChar w:fldCharType="begin"/>
        </w:r>
        <w:r w:rsidR="006F2D4C">
          <w:rPr>
            <w:webHidden/>
          </w:rPr>
          <w:instrText xml:space="preserve"> PAGEREF _Toc211440712 \h </w:instrText>
        </w:r>
        <w:r w:rsidR="006F2D4C">
          <w:rPr>
            <w:webHidden/>
          </w:rPr>
        </w:r>
        <w:r w:rsidR="006F2D4C">
          <w:rPr>
            <w:webHidden/>
          </w:rPr>
          <w:fldChar w:fldCharType="separate"/>
        </w:r>
        <w:r w:rsidR="006F2D4C">
          <w:rPr>
            <w:webHidden/>
          </w:rPr>
          <w:t>55</w:t>
        </w:r>
        <w:r w:rsidR="006F2D4C">
          <w:rPr>
            <w:webHidden/>
          </w:rPr>
          <w:fldChar w:fldCharType="end"/>
        </w:r>
      </w:hyperlink>
    </w:p>
    <w:p w14:paraId="39618F06" w14:textId="6E43A0A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3" w:history="1">
        <w:r w:rsidR="006F2D4C" w:rsidRPr="00CD0A01">
          <w:rPr>
            <w:rStyle w:val="Hipervnculo"/>
          </w:rPr>
          <w:t>9.1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La Temperatura</w:t>
        </w:r>
        <w:r w:rsidR="006F2D4C">
          <w:rPr>
            <w:webHidden/>
          </w:rPr>
          <w:tab/>
        </w:r>
        <w:r w:rsidR="006F2D4C">
          <w:rPr>
            <w:webHidden/>
          </w:rPr>
          <w:fldChar w:fldCharType="begin"/>
        </w:r>
        <w:r w:rsidR="006F2D4C">
          <w:rPr>
            <w:webHidden/>
          </w:rPr>
          <w:instrText xml:space="preserve"> PAGEREF _Toc211440713 \h </w:instrText>
        </w:r>
        <w:r w:rsidR="006F2D4C">
          <w:rPr>
            <w:webHidden/>
          </w:rPr>
        </w:r>
        <w:r w:rsidR="006F2D4C">
          <w:rPr>
            <w:webHidden/>
          </w:rPr>
          <w:fldChar w:fldCharType="separate"/>
        </w:r>
        <w:r w:rsidR="006F2D4C">
          <w:rPr>
            <w:webHidden/>
          </w:rPr>
          <w:t>56</w:t>
        </w:r>
        <w:r w:rsidR="006F2D4C">
          <w:rPr>
            <w:webHidden/>
          </w:rPr>
          <w:fldChar w:fldCharType="end"/>
        </w:r>
      </w:hyperlink>
    </w:p>
    <w:p w14:paraId="6EB89BCA" w14:textId="37777877"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4" w:history="1">
        <w:r w:rsidR="006F2D4C" w:rsidRPr="00CD0A01">
          <w:rPr>
            <w:rStyle w:val="Hipervnculo"/>
          </w:rPr>
          <w:t>9.2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La humedad en el aire</w:t>
        </w:r>
        <w:r w:rsidR="006F2D4C">
          <w:rPr>
            <w:webHidden/>
          </w:rPr>
          <w:tab/>
        </w:r>
        <w:r w:rsidR="006F2D4C">
          <w:rPr>
            <w:webHidden/>
          </w:rPr>
          <w:fldChar w:fldCharType="begin"/>
        </w:r>
        <w:r w:rsidR="006F2D4C">
          <w:rPr>
            <w:webHidden/>
          </w:rPr>
          <w:instrText xml:space="preserve"> PAGEREF _Toc211440714 \h </w:instrText>
        </w:r>
        <w:r w:rsidR="006F2D4C">
          <w:rPr>
            <w:webHidden/>
          </w:rPr>
        </w:r>
        <w:r w:rsidR="006F2D4C">
          <w:rPr>
            <w:webHidden/>
          </w:rPr>
          <w:fldChar w:fldCharType="separate"/>
        </w:r>
        <w:r w:rsidR="006F2D4C">
          <w:rPr>
            <w:webHidden/>
          </w:rPr>
          <w:t>56</w:t>
        </w:r>
        <w:r w:rsidR="006F2D4C">
          <w:rPr>
            <w:webHidden/>
          </w:rPr>
          <w:fldChar w:fldCharType="end"/>
        </w:r>
      </w:hyperlink>
    </w:p>
    <w:p w14:paraId="3B3D8094" w14:textId="01D6F0C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5" w:history="1">
        <w:r w:rsidR="006F2D4C" w:rsidRPr="00CD0A01">
          <w:rPr>
            <w:rStyle w:val="Hipervnculo"/>
          </w:rPr>
          <w:t>9.3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Presión atmosférica</w:t>
        </w:r>
        <w:r w:rsidR="006F2D4C">
          <w:rPr>
            <w:webHidden/>
          </w:rPr>
          <w:tab/>
        </w:r>
        <w:r w:rsidR="006F2D4C">
          <w:rPr>
            <w:webHidden/>
          </w:rPr>
          <w:fldChar w:fldCharType="begin"/>
        </w:r>
        <w:r w:rsidR="006F2D4C">
          <w:rPr>
            <w:webHidden/>
          </w:rPr>
          <w:instrText xml:space="preserve"> PAGEREF _Toc211440715 \h </w:instrText>
        </w:r>
        <w:r w:rsidR="006F2D4C">
          <w:rPr>
            <w:webHidden/>
          </w:rPr>
        </w:r>
        <w:r w:rsidR="006F2D4C">
          <w:rPr>
            <w:webHidden/>
          </w:rPr>
          <w:fldChar w:fldCharType="separate"/>
        </w:r>
        <w:r w:rsidR="006F2D4C">
          <w:rPr>
            <w:webHidden/>
          </w:rPr>
          <w:t>57</w:t>
        </w:r>
        <w:r w:rsidR="006F2D4C">
          <w:rPr>
            <w:webHidden/>
          </w:rPr>
          <w:fldChar w:fldCharType="end"/>
        </w:r>
      </w:hyperlink>
    </w:p>
    <w:p w14:paraId="417A92B2" w14:textId="10194F80"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6" w:history="1">
        <w:r w:rsidR="006F2D4C" w:rsidRPr="00CD0A01">
          <w:rPr>
            <w:rStyle w:val="Hipervnculo"/>
          </w:rPr>
          <w:t>9.4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Vientos</w:t>
        </w:r>
        <w:r w:rsidR="006F2D4C">
          <w:rPr>
            <w:webHidden/>
          </w:rPr>
          <w:tab/>
        </w:r>
        <w:r w:rsidR="006F2D4C">
          <w:rPr>
            <w:webHidden/>
          </w:rPr>
          <w:fldChar w:fldCharType="begin"/>
        </w:r>
        <w:r w:rsidR="006F2D4C">
          <w:rPr>
            <w:webHidden/>
          </w:rPr>
          <w:instrText xml:space="preserve"> PAGEREF _Toc211440716 \h </w:instrText>
        </w:r>
        <w:r w:rsidR="006F2D4C">
          <w:rPr>
            <w:webHidden/>
          </w:rPr>
        </w:r>
        <w:r w:rsidR="006F2D4C">
          <w:rPr>
            <w:webHidden/>
          </w:rPr>
          <w:fldChar w:fldCharType="separate"/>
        </w:r>
        <w:r w:rsidR="006F2D4C">
          <w:rPr>
            <w:webHidden/>
          </w:rPr>
          <w:t>57</w:t>
        </w:r>
        <w:r w:rsidR="006F2D4C">
          <w:rPr>
            <w:webHidden/>
          </w:rPr>
          <w:fldChar w:fldCharType="end"/>
        </w:r>
      </w:hyperlink>
    </w:p>
    <w:p w14:paraId="165A83D8" w14:textId="545D13A6"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7" w:history="1">
        <w:r w:rsidR="006F2D4C" w:rsidRPr="00CD0A01">
          <w:rPr>
            <w:rStyle w:val="Hipervnculo"/>
          </w:rPr>
          <w:t>9.5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La precipitación</w:t>
        </w:r>
        <w:r w:rsidR="006F2D4C">
          <w:rPr>
            <w:webHidden/>
          </w:rPr>
          <w:tab/>
        </w:r>
        <w:r w:rsidR="006F2D4C">
          <w:rPr>
            <w:webHidden/>
          </w:rPr>
          <w:fldChar w:fldCharType="begin"/>
        </w:r>
        <w:r w:rsidR="006F2D4C">
          <w:rPr>
            <w:webHidden/>
          </w:rPr>
          <w:instrText xml:space="preserve"> PAGEREF _Toc211440717 \h </w:instrText>
        </w:r>
        <w:r w:rsidR="006F2D4C">
          <w:rPr>
            <w:webHidden/>
          </w:rPr>
        </w:r>
        <w:r w:rsidR="006F2D4C">
          <w:rPr>
            <w:webHidden/>
          </w:rPr>
          <w:fldChar w:fldCharType="separate"/>
        </w:r>
        <w:r w:rsidR="006F2D4C">
          <w:rPr>
            <w:webHidden/>
          </w:rPr>
          <w:t>57</w:t>
        </w:r>
        <w:r w:rsidR="006F2D4C">
          <w:rPr>
            <w:webHidden/>
          </w:rPr>
          <w:fldChar w:fldCharType="end"/>
        </w:r>
      </w:hyperlink>
    </w:p>
    <w:p>
      <w:r>
        <w:t>{chart_indices}</w:t>
      </w:r>
    </w:p>
    <w:p w14:paraId="2980AC65" w14:textId="3E293550"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18" w:history="1">
        <w:r w:rsidR="006F2D4C" w:rsidRPr="00CD0A01">
          <w:rPr>
            <w:rStyle w:val="Hipervnculo"/>
          </w:rPr>
          <w:t>10.</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CONCLUSIONES</w:t>
        </w:r>
        <w:r w:rsidR="006F2D4C">
          <w:rPr>
            <w:webHidden/>
          </w:rPr>
          <w:tab/>
        </w:r>
        <w:r w:rsidR="006F2D4C">
          <w:rPr>
            <w:webHidden/>
          </w:rPr>
          <w:fldChar w:fldCharType="begin"/>
        </w:r>
        <w:r w:rsidR="006F2D4C">
          <w:rPr>
            <w:webHidden/>
          </w:rPr>
          <w:instrText xml:space="preserve"> PAGEREF _Toc211440718 \h </w:instrText>
        </w:r>
        <w:r w:rsidR="006F2D4C">
          <w:rPr>
            <w:webHidden/>
          </w:rPr>
        </w:r>
        <w:r w:rsidR="006F2D4C">
          <w:rPr>
            <w:webHidden/>
          </w:rPr>
          <w:fldChar w:fldCharType="separate"/>
        </w:r>
        <w:r w:rsidR="006F2D4C">
          <w:rPr>
            <w:webHidden/>
          </w:rPr>
          <w:t>60</w:t>
        </w:r>
        <w:r w:rsidR="006F2D4C">
          <w:rPr>
            <w:webHidden/>
          </w:rPr>
          <w:fldChar w:fldCharType="end"/>
        </w:r>
      </w:hyperlink>
    </w:p>
    <w:p w14:paraId="486257A3" w14:textId="09827E11"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19" w:history="1">
        <w:r w:rsidR="006F2D4C" w:rsidRPr="00CD0A01">
          <w:rPr>
            <w:rStyle w:val="Hipervnculo"/>
          </w:rPr>
          <w:t>11.</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BIBLIOGRAFÍA</w:t>
        </w:r>
        <w:r w:rsidR="006F2D4C">
          <w:rPr>
            <w:webHidden/>
          </w:rPr>
          <w:tab/>
        </w:r>
        <w:r w:rsidR="006F2D4C">
          <w:rPr>
            <w:webHidden/>
          </w:rPr>
          <w:fldChar w:fldCharType="begin"/>
        </w:r>
        <w:r w:rsidR="006F2D4C">
          <w:rPr>
            <w:webHidden/>
          </w:rPr>
          <w:instrText xml:space="preserve"> PAGEREF _Toc211440719 \h </w:instrText>
        </w:r>
        <w:r w:rsidR="006F2D4C">
          <w:rPr>
            <w:webHidden/>
          </w:rPr>
        </w:r>
        <w:r w:rsidR="006F2D4C">
          <w:rPr>
            <w:webHidden/>
          </w:rPr>
          <w:fldChar w:fldCharType="separate"/>
        </w:r>
        <w:r w:rsidR="006F2D4C">
          <w:rPr>
            <w:webHidden/>
          </w:rPr>
          <w:t>63</w:t>
        </w:r>
        <w:r w:rsidR="006F2D4C">
          <w:rPr>
            <w:webHidden/>
          </w:rPr>
          <w:fldChar w:fldCharType="end"/>
        </w:r>
      </w:hyperlink>
    </w:p>
    <w:p w14:paraId="7FC8E3D9" w14:textId="3306AC16"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20" w:history="1">
        <w:r w:rsidR="006F2D4C" w:rsidRPr="00CD0A01">
          <w:rPr>
            <w:rStyle w:val="Hipervnculo"/>
            <w:lang w:val="es-MX"/>
          </w:rPr>
          <w:t>12.</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ANEXOS</w:t>
        </w:r>
        <w:r w:rsidR="006F2D4C">
          <w:rPr>
            <w:webHidden/>
          </w:rPr>
          <w:tab/>
        </w:r>
        <w:r w:rsidR="006F2D4C">
          <w:rPr>
            <w:webHidden/>
          </w:rPr>
          <w:fldChar w:fldCharType="begin"/>
        </w:r>
        <w:r w:rsidR="006F2D4C">
          <w:rPr>
            <w:webHidden/>
          </w:rPr>
          <w:instrText xml:space="preserve"> PAGEREF _Toc211440720 \h </w:instrText>
        </w:r>
        <w:r w:rsidR="006F2D4C">
          <w:rPr>
            <w:webHidden/>
          </w:rPr>
        </w:r>
        <w:r w:rsidR="006F2D4C">
          <w:rPr>
            <w:webHidden/>
          </w:rPr>
          <w:fldChar w:fldCharType="separate"/>
        </w:r>
        <w:r w:rsidR="006F2D4C">
          <w:rPr>
            <w:webHidden/>
          </w:rPr>
          <w:t>65</w:t>
        </w:r>
        <w:r w:rsidR="006F2D4C">
          <w:rPr>
            <w:webHidden/>
          </w:rPr>
          <w:fldChar w:fldCharType="end"/>
        </w:r>
      </w:hyperlink>
    </w:p>
    <w:p w14:paraId="58DA01A7" w14:textId="47BBF5D5"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21" w:history="1">
        <w:r w:rsidR="006F2D4C" w:rsidRPr="00CD0A01">
          <w:rPr>
            <w:rStyle w:val="Hipervnculo"/>
          </w:rPr>
          <w:t>13.</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HISTORIAL DE CAMBIOS</w:t>
        </w:r>
        <w:r w:rsidR="006F2D4C">
          <w:rPr>
            <w:webHidden/>
          </w:rPr>
          <w:tab/>
        </w:r>
        <w:r w:rsidR="006F2D4C">
          <w:rPr>
            <w:webHidden/>
          </w:rPr>
          <w:fldChar w:fldCharType="begin"/>
        </w:r>
        <w:r w:rsidR="006F2D4C">
          <w:rPr>
            <w:webHidden/>
          </w:rPr>
          <w:instrText xml:space="preserve"> PAGEREF _Toc211440721 \h </w:instrText>
        </w:r>
        <w:r w:rsidR="006F2D4C">
          <w:rPr>
            <w:webHidden/>
          </w:rPr>
        </w:r>
        <w:r w:rsidR="006F2D4C">
          <w:rPr>
            <w:webHidden/>
          </w:rPr>
          <w:fldChar w:fldCharType="separate"/>
        </w:r>
        <w:r w:rsidR="006F2D4C">
          <w:rPr>
            <w:webHidden/>
          </w:rPr>
          <w:t>66</w:t>
        </w:r>
        <w:r w:rsidR="006F2D4C">
          <w:rPr>
            <w:webHidden/>
          </w:rPr>
          <w:fldChar w:fldCharType="end"/>
        </w:r>
      </w:hyperlink>
    </w:p>
    <w:p w14:paraId="3B9162E5" w14:textId="3E7E4D64" w:rsidR="0088370E" w:rsidRDefault="0088370E" w:rsidP="003347FC">
      <w:pPr>
        <w:spacing w:before="240" w:after="200"/>
        <w:rPr>
          <w:rFonts w:cstheme="minorHAnsi"/>
          <w:b/>
          <w:color w:val="303030"/>
          <w:szCs w:val="22"/>
        </w:rPr>
      </w:pPr>
      <w:r>
        <w:rPr>
          <w:rFonts w:cstheme="minorHAnsi"/>
          <w:b/>
          <w:color w:val="303030"/>
          <w:szCs w:val="22"/>
        </w:rPr>
        <w:lastRenderedPageBreak/>
        <w:fldChar w:fldCharType="end"/>
      </w:r>
    </w:p>
    <w:p w14:paraId="2DA7A99F" w14:textId="32B8C1E2" w:rsidR="00DF1FA2" w:rsidRPr="00434A31" w:rsidRDefault="00DF1FA2" w:rsidP="003347FC">
      <w:pPr>
        <w:spacing w:before="240" w:after="200"/>
        <w:rPr>
          <w:rFonts w:cstheme="minorHAnsi"/>
          <w:color w:val="303030"/>
          <w:sz w:val="24"/>
          <w:szCs w:val="22"/>
        </w:rPr>
      </w:pPr>
      <w:r w:rsidRPr="00434A31">
        <w:rPr>
          <w:rFonts w:cstheme="minorHAnsi"/>
          <w:b/>
          <w:color w:val="303030"/>
          <w:sz w:val="32"/>
          <w:szCs w:val="32"/>
        </w:rPr>
        <w:t>ÍNDICE DE </w:t>
      </w:r>
      <w:commentRangeStart w:id="6"/>
      <w:r w:rsidRPr="00434A31">
        <w:rPr>
          <w:rFonts w:cstheme="minorHAnsi"/>
          <w:b/>
          <w:color w:val="303030"/>
          <w:sz w:val="32"/>
          <w:szCs w:val="32"/>
        </w:rPr>
        <w:t>TABLAS</w:t>
      </w:r>
      <w:commentRangeEnd w:id="6"/>
      <w:r w:rsidR="00F74A85">
        <w:rPr>
          <w:rStyle w:val="Refdecomentario"/>
        </w:rPr>
        <w:commentReference w:id="6"/>
      </w:r>
    </w:p>
    <w:p w14:paraId="329910D5" w14:textId="24625330" w:rsidR="00D05704" w:rsidRPr="00D05704" w:rsidRDefault="0088370E"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D05704">
        <w:rPr>
          <w:rStyle w:val="Hipervnculo"/>
          <w:rFonts w:cstheme="minorHAnsi"/>
          <w:noProof/>
          <w:color w:val="303030"/>
        </w:rPr>
        <w:fldChar w:fldCharType="begin"/>
      </w:r>
      <w:r w:rsidRPr="00D05704">
        <w:rPr>
          <w:rStyle w:val="Hipervnculo"/>
          <w:rFonts w:cstheme="minorHAnsi"/>
          <w:noProof/>
          <w:color w:val="303030"/>
        </w:rPr>
        <w:instrText xml:space="preserve"> TOC \h \z \c "Tabla" </w:instrText>
      </w:r>
      <w:r w:rsidRPr="00D05704">
        <w:rPr>
          <w:rStyle w:val="Hipervnculo"/>
          <w:rFonts w:cstheme="minorHAnsi"/>
          <w:noProof/>
          <w:color w:val="303030"/>
        </w:rPr>
        <w:fldChar w:fldCharType="separate"/>
      </w:r>
      <w:hyperlink w:anchor="_Toc209264485" w:history="1">
        <w:r w:rsidR="00D05704" w:rsidRPr="00D05704">
          <w:rPr>
            <w:rStyle w:val="Hipervnculo"/>
            <w:noProof/>
          </w:rPr>
          <w:t>Tabla 1. Resumen de los detalles relativos al muestreo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_Toc209264485 \h </w:instrText>
        </w:r>
        <w:r w:rsidR="00D05704" w:rsidRPr="00D05704">
          <w:rPr>
            <w:noProof/>
            <w:webHidden/>
          </w:rPr>
        </w:r>
        <w:r w:rsidR="00D05704" w:rsidRPr="00D05704">
          <w:rPr>
            <w:noProof/>
            <w:webHidden/>
          </w:rPr>
          <w:fldChar w:fldCharType="separate"/>
        </w:r>
        <w:r w:rsidR="000F2262">
          <w:rPr>
            <w:noProof/>
            <w:webHidden/>
          </w:rPr>
          <w:t>12</w:t>
        </w:r>
        <w:r w:rsidR="00D05704" w:rsidRPr="00D05704">
          <w:rPr>
            <w:noProof/>
            <w:webHidden/>
          </w:rPr>
          <w:fldChar w:fldCharType="end"/>
        </w:r>
      </w:hyperlink>
    </w:p>
    <w:p w14:paraId="352781BD" w14:textId="7CB2EB0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6" w:history="1">
        <w:r w:rsidR="00D05704" w:rsidRPr="00D05704">
          <w:rPr>
            <w:rStyle w:val="Hipervnculo"/>
            <w:rFonts w:cstheme="minorHAnsi"/>
            <w:noProof/>
          </w:rPr>
          <w:t>Tabla 2. Localización geográfica de las estaciones de monitoreo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_Toc209264486 \h </w:instrText>
        </w:r>
        <w:r w:rsidR="00D05704" w:rsidRPr="00D05704">
          <w:rPr>
            <w:noProof/>
            <w:webHidden/>
          </w:rPr>
        </w:r>
        <w:r w:rsidR="00D05704" w:rsidRPr="00D05704">
          <w:rPr>
            <w:noProof/>
            <w:webHidden/>
          </w:rPr>
          <w:fldChar w:fldCharType="separate"/>
        </w:r>
        <w:r w:rsidR="000F2262">
          <w:rPr>
            <w:noProof/>
            <w:webHidden/>
          </w:rPr>
          <w:t>13</w:t>
        </w:r>
        <w:r w:rsidR="00D05704" w:rsidRPr="00D05704">
          <w:rPr>
            <w:noProof/>
            <w:webHidden/>
          </w:rPr>
          <w:fldChar w:fldCharType="end"/>
        </w:r>
      </w:hyperlink>
    </w:p>
    <w:p w14:paraId="47A8F8A4" w14:textId="721DFA99"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7" w:history="1">
        <w:r w:rsidR="00D05704" w:rsidRPr="00D05704">
          <w:rPr>
            <w:rStyle w:val="Hipervnculo"/>
            <w:rFonts w:cs="Cambria"/>
            <w:noProof/>
            <w:lang w:val="es-MX" w:eastAsia="es-MX"/>
          </w:rPr>
          <w:t>Tabla 3. Ficha técnica – Nombre estación.</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_Toc209264487 \h </w:instrText>
        </w:r>
        <w:r w:rsidR="00D05704" w:rsidRPr="00D05704">
          <w:rPr>
            <w:noProof/>
            <w:webHidden/>
          </w:rPr>
        </w:r>
        <w:r w:rsidR="00D05704" w:rsidRPr="00D05704">
          <w:rPr>
            <w:noProof/>
            <w:webHidden/>
          </w:rPr>
          <w:fldChar w:fldCharType="separate"/>
        </w:r>
        <w:r w:rsidR="000F2262">
          <w:rPr>
            <w:noProof/>
            <w:webHidden/>
          </w:rPr>
          <w:t>14</w:t>
        </w:r>
        <w:r w:rsidR="00D05704" w:rsidRPr="00D05704">
          <w:rPr>
            <w:noProof/>
            <w:webHidden/>
          </w:rPr>
          <w:fldChar w:fldCharType="end"/>
        </w:r>
      </w:hyperlink>
    </w:p>
    <w:p w14:paraId="38578245" w14:textId="0B762B4F"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8" w:history="1">
        <w:r w:rsidR="00D05704" w:rsidRPr="00D05704">
          <w:rPr>
            <w:rStyle w:val="Hipervnculo"/>
            <w:noProof/>
          </w:rPr>
          <w:t>Tabla 4. {tag_fecha_monitoreo}, identificación y contaminante evaluado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_Toc209264488 \h </w:instrText>
        </w:r>
        <w:r w:rsidR="00D05704" w:rsidRPr="00D05704">
          <w:rPr>
            <w:noProof/>
            <w:webHidden/>
          </w:rPr>
        </w:r>
        <w:r w:rsidR="00D05704" w:rsidRPr="00D05704">
          <w:rPr>
            <w:noProof/>
            <w:webHidden/>
          </w:rPr>
          <w:fldChar w:fldCharType="separate"/>
        </w:r>
        <w:r w:rsidR="000F2262">
          <w:rPr>
            <w:noProof/>
            <w:webHidden/>
          </w:rPr>
          <w:t>15</w:t>
        </w:r>
        <w:r w:rsidR="00D05704" w:rsidRPr="00D05704">
          <w:rPr>
            <w:noProof/>
            <w:webHidden/>
          </w:rPr>
          <w:fldChar w:fldCharType="end"/>
        </w:r>
      </w:hyperlink>
    </w:p>
    <w:p w14:paraId="102D70FA" w14:textId="68657E81"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9" w:history="1">
        <w:r w:rsidR="00D05704" w:rsidRPr="00D05704">
          <w:rPr>
            <w:rStyle w:val="Hipervnculo"/>
            <w:noProof/>
          </w:rPr>
          <w:t>Tabla 5.</w:t>
        </w:r>
        <w:r w:rsidR="00D05704" w:rsidRPr="00D05704">
          <w:rPr>
            <w:rStyle w:val="Hipervnculo"/>
            <w:i/>
            <w:noProof/>
          </w:rPr>
          <w:t> </w:t>
        </w:r>
        <w:r w:rsidR="00D05704" w:rsidRPr="00D05704">
          <w:rPr>
            <w:rStyle w:val="Hipervnculo"/>
            <w:rFonts w:cs="Cambria"/>
            <w:noProof/>
            <w:lang w:val="es-MX" w:eastAsia="es-MX"/>
          </w:rPr>
          <w:t>Material particulado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_Toc209264489 \h </w:instrText>
        </w:r>
        <w:r w:rsidR="00D05704" w:rsidRPr="00D05704">
          <w:rPr>
            <w:noProof/>
            <w:webHidden/>
          </w:rPr>
        </w:r>
        <w:r w:rsidR="00D05704" w:rsidRPr="00D05704">
          <w:rPr>
            <w:noProof/>
            <w:webHidden/>
          </w:rPr>
          <w:fldChar w:fldCharType="separate"/>
        </w:r>
        <w:r w:rsidR="000F2262">
          <w:rPr>
            <w:noProof/>
            <w:webHidden/>
          </w:rPr>
          <w:t>16</w:t>
        </w:r>
        <w:r w:rsidR="00D05704" w:rsidRPr="00D05704">
          <w:rPr>
            <w:noProof/>
            <w:webHidden/>
          </w:rPr>
          <w:fldChar w:fldCharType="end"/>
        </w:r>
      </w:hyperlink>
    </w:p>
    <w:p w14:paraId="3A53ED7A" w14:textId="287E7FB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0" w:history="1">
        <w:r w:rsidR="00D05704" w:rsidRPr="00D05704">
          <w:rPr>
            <w:rStyle w:val="Hipervnculo"/>
            <w:noProof/>
          </w:rPr>
          <w:t>Tabla 6.</w:t>
        </w:r>
        <w:r w:rsidR="00D05704" w:rsidRPr="00D05704">
          <w:rPr>
            <w:rStyle w:val="Hipervnculo"/>
            <w:i/>
            <w:noProof/>
          </w:rPr>
          <w:t> </w:t>
        </w:r>
        <w:r w:rsidR="00D05704" w:rsidRPr="00D05704">
          <w:rPr>
            <w:rStyle w:val="Hipervnculo"/>
            <w:rFonts w:cs="Cambria"/>
            <w:noProof/>
            <w:lang w:val="es-MX" w:eastAsia="es-MX"/>
          </w:rPr>
          <w:t>Dióxido de Nitrógeno (NO</w:t>
        </w:r>
        <w:r w:rsidR="00D05704" w:rsidRPr="00D05704">
          <w:rPr>
            <w:rStyle w:val="Hipervnculo"/>
            <w:rFonts w:cs="Cambria"/>
            <w:noProof/>
            <w:vertAlign w:val="subscript"/>
            <w:lang w:val="es-MX" w:eastAsia="es-MX"/>
          </w:rPr>
          <w:t>2</w:t>
        </w:r>
        <w:r w:rsidR="00D05704" w:rsidRPr="00D05704">
          <w:rPr>
            <w:rStyle w:val="Hipervnculo"/>
            <w:rFonts w:cs="Cambria"/>
            <w:noProof/>
            <w:lang w:val="es-MX" w:eastAsia="es-MX"/>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_Toc209264490 \h </w:instrText>
        </w:r>
        <w:r w:rsidR="00D05704" w:rsidRPr="00D05704">
          <w:rPr>
            <w:noProof/>
            <w:webHidden/>
          </w:rPr>
        </w:r>
        <w:r w:rsidR="00D05704" w:rsidRPr="00D05704">
          <w:rPr>
            <w:noProof/>
            <w:webHidden/>
          </w:rPr>
          <w:fldChar w:fldCharType="separate"/>
        </w:r>
        <w:r w:rsidR="000F2262">
          <w:rPr>
            <w:noProof/>
            <w:webHidden/>
          </w:rPr>
          <w:t>16</w:t>
        </w:r>
        <w:r w:rsidR="00D05704" w:rsidRPr="00D05704">
          <w:rPr>
            <w:noProof/>
            <w:webHidden/>
          </w:rPr>
          <w:fldChar w:fldCharType="end"/>
        </w:r>
      </w:hyperlink>
    </w:p>
    <w:p w14:paraId="40CA462D" w14:textId="784F4D5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1" w:history="1">
        <w:r w:rsidR="00D05704" w:rsidRPr="00D05704">
          <w:rPr>
            <w:rStyle w:val="Hipervnculo"/>
            <w:noProof/>
          </w:rPr>
          <w:t>Tabla 7.</w:t>
        </w:r>
        <w:r w:rsidR="00D05704" w:rsidRPr="00D05704">
          <w:rPr>
            <w:rStyle w:val="Hipervnculo"/>
            <w:i/>
            <w:noProof/>
          </w:rPr>
          <w:t> </w:t>
        </w:r>
        <w:r w:rsidR="00D05704" w:rsidRPr="00D05704">
          <w:rPr>
            <w:rStyle w:val="Hipervnculo"/>
            <w:rFonts w:cs="Cambria"/>
            <w:noProof/>
            <w:lang w:val="es-MX" w:eastAsia="es-MX"/>
          </w:rPr>
          <w:t>Dióxido de Azufre (SO</w:t>
        </w:r>
        <w:r w:rsidR="00D05704" w:rsidRPr="00D05704">
          <w:rPr>
            <w:rStyle w:val="Hipervnculo"/>
            <w:rFonts w:cs="Cambria"/>
            <w:noProof/>
            <w:vertAlign w:val="subscript"/>
            <w:lang w:val="es-MX" w:eastAsia="es-MX"/>
          </w:rPr>
          <w:t>2</w:t>
        </w:r>
        <w:r w:rsidR="00D05704" w:rsidRPr="00D05704">
          <w:rPr>
            <w:rStyle w:val="Hipervnculo"/>
            <w:rFonts w:cs="Cambria"/>
            <w:noProof/>
            <w:lang w:val="es-MX" w:eastAsia="es-MX"/>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_Toc209264491 \h </w:instrText>
        </w:r>
        <w:r w:rsidR="00D05704" w:rsidRPr="00D05704">
          <w:rPr>
            <w:noProof/>
            <w:webHidden/>
          </w:rPr>
        </w:r>
        <w:r w:rsidR="00D05704" w:rsidRPr="00D05704">
          <w:rPr>
            <w:noProof/>
            <w:webHidden/>
          </w:rPr>
          <w:fldChar w:fldCharType="separate"/>
        </w:r>
        <w:r w:rsidR="000F2262">
          <w:rPr>
            <w:noProof/>
            <w:webHidden/>
          </w:rPr>
          <w:t>16</w:t>
        </w:r>
        <w:r w:rsidR="00D05704" w:rsidRPr="00D05704">
          <w:rPr>
            <w:noProof/>
            <w:webHidden/>
          </w:rPr>
          <w:fldChar w:fldCharType="end"/>
        </w:r>
      </w:hyperlink>
    </w:p>
    <w:p w14:paraId="2AF2F28F" w14:textId="2F48577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2" w:history="1">
        <w:r w:rsidR="00D05704" w:rsidRPr="00D05704">
          <w:rPr>
            <w:rStyle w:val="Hipervnculo"/>
            <w:noProof/>
          </w:rPr>
          <w:t>Tabla 8.</w:t>
        </w:r>
        <w:r w:rsidR="00D05704" w:rsidRPr="00D05704">
          <w:rPr>
            <w:rStyle w:val="Hipervnculo"/>
            <w:i/>
            <w:noProof/>
          </w:rPr>
          <w:t> </w:t>
        </w:r>
        <w:r w:rsidR="00D05704" w:rsidRPr="00D05704">
          <w:rPr>
            <w:rStyle w:val="Hipervnculo"/>
            <w:rFonts w:cs="Calibri"/>
            <w:noProof/>
          </w:rPr>
          <w:t>Monóxido de Carbono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_Toc209264492 \h </w:instrText>
        </w:r>
        <w:r w:rsidR="00D05704" w:rsidRPr="00D05704">
          <w:rPr>
            <w:noProof/>
            <w:webHidden/>
          </w:rPr>
        </w:r>
        <w:r w:rsidR="00D05704" w:rsidRPr="00D05704">
          <w:rPr>
            <w:noProof/>
            <w:webHidden/>
          </w:rPr>
          <w:fldChar w:fldCharType="separate"/>
        </w:r>
        <w:r w:rsidR="000F2262">
          <w:rPr>
            <w:noProof/>
            <w:webHidden/>
          </w:rPr>
          <w:t>17</w:t>
        </w:r>
        <w:r w:rsidR="00D05704" w:rsidRPr="00D05704">
          <w:rPr>
            <w:noProof/>
            <w:webHidden/>
          </w:rPr>
          <w:fldChar w:fldCharType="end"/>
        </w:r>
      </w:hyperlink>
    </w:p>
    <w:p w14:paraId="455012FE" w14:textId="06D16FEC"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3" w:history="1">
        <w:r w:rsidR="00D05704" w:rsidRPr="00D05704">
          <w:rPr>
            <w:rStyle w:val="Hipervnculo"/>
            <w:noProof/>
          </w:rPr>
          <w:t>Tabla 9. Ozono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_Toc209264493 \h </w:instrText>
        </w:r>
        <w:r w:rsidR="00D05704" w:rsidRPr="00D05704">
          <w:rPr>
            <w:noProof/>
            <w:webHidden/>
          </w:rPr>
        </w:r>
        <w:r w:rsidR="00D05704" w:rsidRPr="00D05704">
          <w:rPr>
            <w:noProof/>
            <w:webHidden/>
          </w:rPr>
          <w:fldChar w:fldCharType="separate"/>
        </w:r>
        <w:r w:rsidR="000F2262">
          <w:rPr>
            <w:noProof/>
            <w:webHidden/>
          </w:rPr>
          <w:t>17</w:t>
        </w:r>
        <w:r w:rsidR="00D05704" w:rsidRPr="00D05704">
          <w:rPr>
            <w:noProof/>
            <w:webHidden/>
          </w:rPr>
          <w:fldChar w:fldCharType="end"/>
        </w:r>
      </w:hyperlink>
    </w:p>
    <w:p w14:paraId="2BF57936" w14:textId="6865DDEF"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4" w:history="1">
        <w:r w:rsidR="00D05704" w:rsidRPr="00D05704">
          <w:rPr>
            <w:rStyle w:val="Hipervnculo"/>
            <w:rFonts w:cstheme="minorHAnsi"/>
            <w:noProof/>
          </w:rPr>
          <w:t>Tabla 10. Principales fuentes de emisión en el área de influencia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_Toc209264494 \h </w:instrText>
        </w:r>
        <w:r w:rsidR="00D05704" w:rsidRPr="00D05704">
          <w:rPr>
            <w:noProof/>
            <w:webHidden/>
          </w:rPr>
        </w:r>
        <w:r w:rsidR="00D05704" w:rsidRPr="00D05704">
          <w:rPr>
            <w:noProof/>
            <w:webHidden/>
          </w:rPr>
          <w:fldChar w:fldCharType="separate"/>
        </w:r>
        <w:r w:rsidR="000F2262">
          <w:rPr>
            <w:noProof/>
            <w:webHidden/>
          </w:rPr>
          <w:t>19</w:t>
        </w:r>
        <w:r w:rsidR="00D05704" w:rsidRPr="00D05704">
          <w:rPr>
            <w:noProof/>
            <w:webHidden/>
          </w:rPr>
          <w:fldChar w:fldCharType="end"/>
        </w:r>
      </w:hyperlink>
    </w:p>
    <w:p w14:paraId="0337C56B" w14:textId="4738CFA4"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5" w:history="1">
        <w:r w:rsidR="00D05704" w:rsidRPr="00D05704">
          <w:rPr>
            <w:rStyle w:val="Hipervnculo"/>
            <w:rFonts w:cstheme="minorHAnsi"/>
            <w:noProof/>
          </w:rPr>
          <w:t>Tabla 11.</w:t>
        </w:r>
        <w:r w:rsidR="00D05704" w:rsidRPr="00D05704">
          <w:rPr>
            <w:rStyle w:val="Hipervnculo"/>
            <w:noProof/>
          </w:rPr>
          <w:t> </w:t>
        </w:r>
        <w:r w:rsidR="00D05704" w:rsidRPr="00D05704">
          <w:rPr>
            <w:rStyle w:val="Hipervnculo"/>
            <w:rFonts w:cstheme="minorHAnsi"/>
            <w:noProof/>
          </w:rPr>
          <w:t>Resumen métodos de muestreo y análisis para parámetros de calidad del aire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_Toc209264495 \h </w:instrText>
        </w:r>
        <w:r w:rsidR="00D05704" w:rsidRPr="00D05704">
          <w:rPr>
            <w:noProof/>
            <w:webHidden/>
          </w:rPr>
        </w:r>
        <w:r w:rsidR="00D05704" w:rsidRPr="00D05704">
          <w:rPr>
            <w:noProof/>
            <w:webHidden/>
          </w:rPr>
          <w:fldChar w:fldCharType="separate"/>
        </w:r>
        <w:r w:rsidR="000F2262">
          <w:rPr>
            <w:noProof/>
            <w:webHidden/>
          </w:rPr>
          <w:t>20</w:t>
        </w:r>
        <w:r w:rsidR="00D05704" w:rsidRPr="00D05704">
          <w:rPr>
            <w:noProof/>
            <w:webHidden/>
          </w:rPr>
          <w:fldChar w:fldCharType="end"/>
        </w:r>
      </w:hyperlink>
    </w:p>
    <w:p w14:paraId="0D9D4136" w14:textId="53D8147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6" w:history="1">
        <w:r w:rsidR="00D05704" w:rsidRPr="00D05704">
          <w:rPr>
            <w:rStyle w:val="Hipervnculo"/>
            <w:rFonts w:cstheme="minorHAnsi"/>
            <w:noProof/>
          </w:rPr>
          <w:t>Tabla 12.</w:t>
        </w:r>
        <w:r w:rsidR="00D05704" w:rsidRPr="00D05704">
          <w:rPr>
            <w:rStyle w:val="Hipervnculo"/>
            <w:noProof/>
          </w:rPr>
          <w:t> </w:t>
        </w:r>
        <w:r w:rsidR="00D05704" w:rsidRPr="00D05704">
          <w:rPr>
            <w:rStyle w:val="Hipervnculo"/>
            <w:rFonts w:cstheme="minorHAnsi"/>
            <w:noProof/>
          </w:rPr>
          <w:t>Resumen métodos de muestreo y análisis para parámetros de calidad del aire – Equipos automáticos.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_Toc209264496 \h </w:instrText>
        </w:r>
        <w:r w:rsidR="00D05704" w:rsidRPr="00D05704">
          <w:rPr>
            <w:noProof/>
            <w:webHidden/>
          </w:rPr>
        </w:r>
        <w:r w:rsidR="00D05704" w:rsidRPr="00D05704">
          <w:rPr>
            <w:noProof/>
            <w:webHidden/>
          </w:rPr>
          <w:fldChar w:fldCharType="separate"/>
        </w:r>
        <w:r w:rsidR="000F2262">
          <w:rPr>
            <w:noProof/>
            <w:webHidden/>
          </w:rPr>
          <w:t>20</w:t>
        </w:r>
        <w:r w:rsidR="00D05704" w:rsidRPr="00D05704">
          <w:rPr>
            <w:noProof/>
            <w:webHidden/>
          </w:rPr>
          <w:fldChar w:fldCharType="end"/>
        </w:r>
      </w:hyperlink>
    </w:p>
    <w:p w14:paraId="64DB75F5" w14:textId="4A41AF38"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7" w:history="1">
        <w:r w:rsidR="00D05704" w:rsidRPr="00D05704">
          <w:rPr>
            <w:rStyle w:val="Hipervnculo"/>
            <w:noProof/>
          </w:rPr>
          <w:t>Tabla 13. Niveles máximos permisibles para contaminantes criterio en el aire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_Toc209264497 \h </w:instrText>
        </w:r>
        <w:r w:rsidR="00D05704" w:rsidRPr="00D05704">
          <w:rPr>
            <w:noProof/>
            <w:webHidden/>
          </w:rPr>
        </w:r>
        <w:r w:rsidR="00D05704" w:rsidRPr="00D05704">
          <w:rPr>
            <w:noProof/>
            <w:webHidden/>
          </w:rPr>
          <w:fldChar w:fldCharType="separate"/>
        </w:r>
        <w:r w:rsidR="000F2262">
          <w:rPr>
            <w:noProof/>
            <w:webHidden/>
          </w:rPr>
          <w:t>21</w:t>
        </w:r>
        <w:r w:rsidR="00D05704" w:rsidRPr="00D05704">
          <w:rPr>
            <w:noProof/>
            <w:webHidden/>
          </w:rPr>
          <w:fldChar w:fldCharType="end"/>
        </w:r>
      </w:hyperlink>
    </w:p>
    <w:p w14:paraId="52491178" w14:textId="779954A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8" w:history="1">
        <w:r w:rsidR="00D05704" w:rsidRPr="00D05704">
          <w:rPr>
            <w:rStyle w:val="Hipervnculo"/>
            <w:noProof/>
          </w:rPr>
          <w:t>Tabla 14. </w:t>
        </w:r>
        <w:r w:rsidR="00D05704" w:rsidRPr="00D05704">
          <w:rPr>
            <w:rStyle w:val="Hipervnculo"/>
            <w:noProof/>
            <w:lang w:val="es-ES"/>
          </w:rPr>
          <w:t>Resultados diarios – Partículas Menores a 10 micras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_Toc209264498 \h </w:instrText>
        </w:r>
        <w:r w:rsidR="00D05704" w:rsidRPr="00D05704">
          <w:rPr>
            <w:noProof/>
            <w:webHidden/>
          </w:rPr>
        </w:r>
        <w:r w:rsidR="00D05704" w:rsidRPr="00D05704">
          <w:rPr>
            <w:noProof/>
            <w:webHidden/>
          </w:rPr>
          <w:fldChar w:fldCharType="separate"/>
        </w:r>
        <w:r w:rsidR="000F2262">
          <w:rPr>
            <w:noProof/>
            <w:webHidden/>
          </w:rPr>
          <w:t>42</w:t>
        </w:r>
        <w:r w:rsidR="00D05704" w:rsidRPr="00D05704">
          <w:rPr>
            <w:noProof/>
            <w:webHidden/>
          </w:rPr>
          <w:fldChar w:fldCharType="end"/>
        </w:r>
      </w:hyperlink>
    </w:p>
    <w:p w14:paraId="582FFDC9" w14:textId="71891A91"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9" w:history="1">
        <w:r w:rsidR="00D05704" w:rsidRPr="00D05704">
          <w:rPr>
            <w:rStyle w:val="Hipervnculo"/>
            <w:rFonts w:cstheme="minorHAnsi"/>
            <w:noProof/>
            <w:lang w:val="es-CO"/>
          </w:rPr>
          <w:t>Tabla 15. </w:t>
        </w:r>
        <w:r w:rsidR="00D05704" w:rsidRPr="00D05704">
          <w:rPr>
            <w:rStyle w:val="Hipervnculo"/>
            <w:rFonts w:eastAsia="MS Mincho" w:cstheme="minorHAnsi"/>
            <w:noProof/>
            <w:lang w:val="es-CO"/>
          </w:rPr>
          <w:t>Comparación resultados máximos con norma diaria PM10-Resolución 2254 de 2017</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_Toc209264499 \h </w:instrText>
        </w:r>
        <w:r w:rsidR="00D05704" w:rsidRPr="00D05704">
          <w:rPr>
            <w:noProof/>
            <w:webHidden/>
          </w:rPr>
        </w:r>
        <w:r w:rsidR="00D05704" w:rsidRPr="00D05704">
          <w:rPr>
            <w:noProof/>
            <w:webHidden/>
          </w:rPr>
          <w:fldChar w:fldCharType="separate"/>
        </w:r>
        <w:r w:rsidR="000F2262">
          <w:rPr>
            <w:noProof/>
            <w:webHidden/>
          </w:rPr>
          <w:t>43</w:t>
        </w:r>
        <w:r w:rsidR="00D05704" w:rsidRPr="00D05704">
          <w:rPr>
            <w:noProof/>
            <w:webHidden/>
          </w:rPr>
          <w:fldChar w:fldCharType="end"/>
        </w:r>
      </w:hyperlink>
    </w:p>
    <w:p w14:paraId="4427F604" w14:textId="5F59BB6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0" w:history="1">
        <w:r w:rsidR="00D05704" w:rsidRPr="00D05704">
          <w:rPr>
            <w:rStyle w:val="Hipervnculo"/>
            <w:rFonts w:cstheme="minorHAnsi"/>
            <w:noProof/>
            <w:lang w:val="es-CO"/>
          </w:rPr>
          <w:t>Tabla 16. </w:t>
        </w:r>
        <w:r w:rsidR="00D05704" w:rsidRPr="00D05704">
          <w:rPr>
            <w:rStyle w:val="Hipervnculo"/>
            <w:rFonts w:eastAsia="MS Mincho" w:cstheme="minorHAnsi"/>
            <w:noProof/>
            <w:lang w:val="es-CO"/>
          </w:rPr>
          <w:t>Comparación resultados promedios con norma anual PM10-Resolución 2254 de 2017.</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_Toc209264500 \h </w:instrText>
        </w:r>
        <w:r w:rsidR="00D05704" w:rsidRPr="00D05704">
          <w:rPr>
            <w:noProof/>
            <w:webHidden/>
          </w:rPr>
        </w:r>
        <w:r w:rsidR="00D05704" w:rsidRPr="00D05704">
          <w:rPr>
            <w:noProof/>
            <w:webHidden/>
          </w:rPr>
          <w:fldChar w:fldCharType="separate"/>
        </w:r>
        <w:r w:rsidR="000F2262">
          <w:rPr>
            <w:noProof/>
            <w:webHidden/>
          </w:rPr>
          <w:t>43</w:t>
        </w:r>
        <w:r w:rsidR="00D05704" w:rsidRPr="00D05704">
          <w:rPr>
            <w:noProof/>
            <w:webHidden/>
          </w:rPr>
          <w:fldChar w:fldCharType="end"/>
        </w:r>
      </w:hyperlink>
    </w:p>
    <w:p w14:paraId="4C15C3CE" w14:textId="5CDDC58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1" w:history="1">
        <w:r w:rsidR="00D05704" w:rsidRPr="00D05704">
          <w:rPr>
            <w:rStyle w:val="Hipervnculo"/>
            <w:rFonts w:cstheme="minorHAnsi"/>
            <w:noProof/>
            <w:lang w:val="es-CO"/>
          </w:rPr>
          <w:t>Tabla 17. </w:t>
        </w:r>
        <w:r w:rsidR="00D05704" w:rsidRPr="00D05704">
          <w:rPr>
            <w:rStyle w:val="Hipervnculo"/>
            <w:rFonts w:cstheme="minorHAnsi"/>
            <w:noProof/>
            <w:lang w:val="es-CO" w:eastAsia="es-MX"/>
          </w:rPr>
          <w:t>Tratamiento estadístico para los datos de PM10 para las X (X) estaciones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_Toc209264501 \h </w:instrText>
        </w:r>
        <w:r w:rsidR="00D05704" w:rsidRPr="00D05704">
          <w:rPr>
            <w:noProof/>
            <w:webHidden/>
          </w:rPr>
        </w:r>
        <w:r w:rsidR="00D05704" w:rsidRPr="00D05704">
          <w:rPr>
            <w:noProof/>
            <w:webHidden/>
          </w:rPr>
          <w:fldChar w:fldCharType="separate"/>
        </w:r>
        <w:r w:rsidR="000F2262">
          <w:rPr>
            <w:noProof/>
            <w:webHidden/>
          </w:rPr>
          <w:t>45</w:t>
        </w:r>
        <w:r w:rsidR="00D05704" w:rsidRPr="00D05704">
          <w:rPr>
            <w:noProof/>
            <w:webHidden/>
          </w:rPr>
          <w:fldChar w:fldCharType="end"/>
        </w:r>
      </w:hyperlink>
    </w:p>
    <w:p w14:paraId="7A059332" w14:textId="62F140D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2" w:history="1">
        <w:r w:rsidR="00D05704" w:rsidRPr="00D05704">
          <w:rPr>
            <w:rStyle w:val="Hipervnculo"/>
            <w:noProof/>
          </w:rPr>
          <w:t>Tabla 18. Resultados promedio CO (tiempos de exposición de 1 hora)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_Toc209264502 \h </w:instrText>
        </w:r>
        <w:r w:rsidR="00D05704" w:rsidRPr="00D05704">
          <w:rPr>
            <w:noProof/>
            <w:webHidden/>
          </w:rPr>
        </w:r>
        <w:r w:rsidR="00D05704" w:rsidRPr="00D05704">
          <w:rPr>
            <w:noProof/>
            <w:webHidden/>
          </w:rPr>
          <w:fldChar w:fldCharType="separate"/>
        </w:r>
        <w:r w:rsidR="000F2262">
          <w:rPr>
            <w:noProof/>
            <w:webHidden/>
          </w:rPr>
          <w:t>45</w:t>
        </w:r>
        <w:r w:rsidR="00D05704" w:rsidRPr="00D05704">
          <w:rPr>
            <w:noProof/>
            <w:webHidden/>
          </w:rPr>
          <w:fldChar w:fldCharType="end"/>
        </w:r>
      </w:hyperlink>
    </w:p>
    <w:p w14:paraId="42ECCB71" w14:textId="4CEEA32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3" w:history="1">
        <w:r w:rsidR="00D05704" w:rsidRPr="00D05704">
          <w:rPr>
            <w:rStyle w:val="Hipervnculo"/>
            <w:noProof/>
          </w:rPr>
          <w:t>Tabla 19. Resultados promedio CO (tiempos de exposición de 8 horas)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_Toc209264503 \h </w:instrText>
        </w:r>
        <w:r w:rsidR="00D05704" w:rsidRPr="00D05704">
          <w:rPr>
            <w:noProof/>
            <w:webHidden/>
          </w:rPr>
        </w:r>
        <w:r w:rsidR="00D05704" w:rsidRPr="00D05704">
          <w:rPr>
            <w:noProof/>
            <w:webHidden/>
          </w:rPr>
          <w:fldChar w:fldCharType="separate"/>
        </w:r>
        <w:r w:rsidR="000F2262">
          <w:rPr>
            <w:noProof/>
            <w:webHidden/>
          </w:rPr>
          <w:t>46</w:t>
        </w:r>
        <w:r w:rsidR="00D05704" w:rsidRPr="00D05704">
          <w:rPr>
            <w:noProof/>
            <w:webHidden/>
          </w:rPr>
          <w:fldChar w:fldCharType="end"/>
        </w:r>
      </w:hyperlink>
    </w:p>
    <w:p w14:paraId="114585A5" w14:textId="7FFDA5C9"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4" w:history="1">
        <w:r w:rsidR="00D05704" w:rsidRPr="00D05704">
          <w:rPr>
            <w:rStyle w:val="Hipervnculo"/>
            <w:noProof/>
          </w:rPr>
          <w:t>Tabla 20. Descripción general del Índice de Calidad del Aire.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_Toc209264504 \h </w:instrText>
        </w:r>
        <w:r w:rsidR="00D05704" w:rsidRPr="00D05704">
          <w:rPr>
            <w:noProof/>
            <w:webHidden/>
          </w:rPr>
        </w:r>
        <w:r w:rsidR="00D05704" w:rsidRPr="00D05704">
          <w:rPr>
            <w:noProof/>
            <w:webHidden/>
          </w:rPr>
          <w:fldChar w:fldCharType="separate"/>
        </w:r>
        <w:r w:rsidR="000F2262">
          <w:rPr>
            <w:noProof/>
            <w:webHidden/>
          </w:rPr>
          <w:t>49</w:t>
        </w:r>
        <w:r w:rsidR="00D05704" w:rsidRPr="00D05704">
          <w:rPr>
            <w:noProof/>
            <w:webHidden/>
          </w:rPr>
          <w:fldChar w:fldCharType="end"/>
        </w:r>
      </w:hyperlink>
    </w:p>
    <w:p w14:paraId="3324CB61" w14:textId="3E3F9636"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5" w:history="1">
        <w:r w:rsidR="00D05704" w:rsidRPr="00D05704">
          <w:rPr>
            <w:rStyle w:val="Hipervnculo"/>
            <w:noProof/>
          </w:rPr>
          <w:t>Tabla 21. Clasificación de la calidad de aire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_Toc209264505 \h </w:instrText>
        </w:r>
        <w:r w:rsidR="00D05704" w:rsidRPr="00D05704">
          <w:rPr>
            <w:noProof/>
            <w:webHidden/>
          </w:rPr>
        </w:r>
        <w:r w:rsidR="00D05704" w:rsidRPr="00D05704">
          <w:rPr>
            <w:noProof/>
            <w:webHidden/>
          </w:rPr>
          <w:fldChar w:fldCharType="separate"/>
        </w:r>
        <w:r w:rsidR="000F2262">
          <w:rPr>
            <w:noProof/>
            <w:webHidden/>
          </w:rPr>
          <w:t>50</w:t>
        </w:r>
        <w:r w:rsidR="00D05704" w:rsidRPr="00D05704">
          <w:rPr>
            <w:noProof/>
            <w:webHidden/>
          </w:rPr>
          <w:fldChar w:fldCharType="end"/>
        </w:r>
      </w:hyperlink>
    </w:p>
    <w:p w14:paraId="259B2A2C" w14:textId="4767617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6" w:history="1">
        <w:r w:rsidR="00D05704" w:rsidRPr="00D05704">
          <w:rPr>
            <w:rStyle w:val="Hipervnculo"/>
            <w:noProof/>
          </w:rPr>
          <w:t>Tabla 22. Puntos de corte del ICA para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_Toc209264506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4CAD9CF8" w14:textId="5B1EA10D"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7" w:history="1">
        <w:r w:rsidR="00D05704" w:rsidRPr="00D05704">
          <w:rPr>
            <w:rStyle w:val="Hipervnculo"/>
            <w:noProof/>
          </w:rPr>
          <w:t>Tabla 23. Índices de calidad de aire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_Toc209264507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3B6BBEC5" w14:textId="68F6080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8" w:history="1">
        <w:r w:rsidR="00D05704" w:rsidRPr="00D05704">
          <w:rPr>
            <w:rStyle w:val="Hipervnculo"/>
            <w:noProof/>
          </w:rPr>
          <w:t>Tabla 24. Clasificación de la calidad de aire PM2.5.</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_Toc209264508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2F825BE4" w14:textId="6A9B601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9" w:history="1">
        <w:r w:rsidR="00D05704" w:rsidRPr="00D05704">
          <w:rPr>
            <w:rStyle w:val="Hipervnculo"/>
            <w:rFonts w:cs="Calibri"/>
            <w:noProof/>
          </w:rPr>
          <w:t>Tabla 25.</w:t>
        </w:r>
        <w:r w:rsidR="00D05704" w:rsidRPr="00D05704">
          <w:rPr>
            <w:rStyle w:val="Hipervnculo"/>
            <w:rFonts w:cs="Calibri"/>
            <w:i/>
            <w:noProof/>
          </w:rPr>
          <w:t> </w:t>
        </w:r>
        <w:r w:rsidR="00D05704" w:rsidRPr="00D05704">
          <w:rPr>
            <w:rStyle w:val="Hipervnculo"/>
            <w:rFonts w:cs="Calibri"/>
            <w:iCs/>
            <w:noProof/>
          </w:rPr>
          <w:t>Puntos de corte del ICA para PM2.5.</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_Toc209264509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370C08E1" w14:textId="5126D22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0" w:history="1">
        <w:r w:rsidR="00D05704" w:rsidRPr="00D05704">
          <w:rPr>
            <w:rStyle w:val="Hipervnculo"/>
            <w:noProof/>
          </w:rPr>
          <w:t>Tabla 26. Índices de calidad de aire PM2.5.</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_Toc209264510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63BD6B6A" w14:textId="58CB2F7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1" w:history="1">
        <w:r w:rsidR="00D05704" w:rsidRPr="00D05704">
          <w:rPr>
            <w:rStyle w:val="Hipervnculo"/>
            <w:noProof/>
          </w:rPr>
          <w:t>Tabla 27. Clasificación de la calidad de aire SO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_Toc209264511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74CEACE1" w14:textId="37201EEC"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2" w:history="1">
        <w:r w:rsidR="00D05704" w:rsidRPr="00D05704">
          <w:rPr>
            <w:rStyle w:val="Hipervnculo"/>
            <w:noProof/>
          </w:rPr>
          <w:t>Tabla 28. Puntos de corte del ICA para SO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_Toc209264512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37CB18BE" w14:textId="0573337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3" w:history="1">
        <w:r w:rsidR="00D05704" w:rsidRPr="00D05704">
          <w:rPr>
            <w:rStyle w:val="Hipervnculo"/>
            <w:noProof/>
          </w:rPr>
          <w:t>Tabla 29. Índices de calidad de aire SO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_Toc209264513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0581052C" w14:textId="5DAC0E6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4" w:history="1">
        <w:r w:rsidR="00D05704" w:rsidRPr="00D05704">
          <w:rPr>
            <w:rStyle w:val="Hipervnculo"/>
            <w:noProof/>
          </w:rPr>
          <w:t>Tabla 30. Clasificación de la calidad de aire NO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_Toc209264514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41B01BC9" w14:textId="105FD28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5" w:history="1">
        <w:r w:rsidR="00D05704" w:rsidRPr="00D05704">
          <w:rPr>
            <w:rStyle w:val="Hipervnculo"/>
            <w:noProof/>
          </w:rPr>
          <w:t>Tabla 31. Puntos de corte del ICA para NO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_Toc209264515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1C26CDB5" w14:textId="1EF94BC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6" w:history="1">
        <w:r w:rsidR="00D05704" w:rsidRPr="00D05704">
          <w:rPr>
            <w:rStyle w:val="Hipervnculo"/>
            <w:noProof/>
          </w:rPr>
          <w:t>Tabla 32. Índices de calidad de aire NO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_Toc209264516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17AE4A82" w14:textId="1EE54F2D"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7" w:history="1">
        <w:r w:rsidR="00D05704" w:rsidRPr="00D05704">
          <w:rPr>
            <w:rStyle w:val="Hipervnculo"/>
            <w:noProof/>
          </w:rPr>
          <w:t>Tabla 33. Clasificación de la calidad de aire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_Toc209264517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146D2815" w14:textId="5645F77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8" w:history="1">
        <w:r w:rsidR="00D05704" w:rsidRPr="00D05704">
          <w:rPr>
            <w:rStyle w:val="Hipervnculo"/>
            <w:noProof/>
          </w:rPr>
          <w:t>Tabla 34. Puntos de corte del ICA para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_Toc209264518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3AA772B7" w14:textId="17D38215"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9" w:history="1">
        <w:r w:rsidR="00D05704" w:rsidRPr="00D05704">
          <w:rPr>
            <w:rStyle w:val="Hipervnculo"/>
            <w:noProof/>
          </w:rPr>
          <w:t>Tabla 35. Índices de calidad de aire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_Toc209264519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44E89C17" w14:textId="288EB0E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0" w:history="1">
        <w:r w:rsidR="00D05704" w:rsidRPr="00D05704">
          <w:rPr>
            <w:rStyle w:val="Hipervnculo"/>
            <w:noProof/>
          </w:rPr>
          <w:t>Tabla 36. Clasificación de la calidad de aire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_Toc209264520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2AB8EE61" w14:textId="6546B408"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1" w:history="1">
        <w:r w:rsidR="00D05704" w:rsidRPr="00D05704">
          <w:rPr>
            <w:rStyle w:val="Hipervnculo"/>
            <w:noProof/>
          </w:rPr>
          <w:t>Tabla 37. Puntos de corte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_Toc209264521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139DD8C8" w14:textId="087BC0AD"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2" w:history="1">
        <w:r w:rsidR="00D05704" w:rsidRPr="00D05704">
          <w:rPr>
            <w:rStyle w:val="Hipervnculo"/>
            <w:noProof/>
          </w:rPr>
          <w:t>Tabla 38. Índices de calidad de aire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_Toc209264522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29922675" w14:textId="77DF97F0"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3" w:history="1">
        <w:r w:rsidR="00D05704" w:rsidRPr="00D05704">
          <w:rPr>
            <w:rStyle w:val="Hipervnculo"/>
            <w:rFonts w:cstheme="minorHAnsi"/>
            <w:noProof/>
          </w:rPr>
          <w:t>Tabla 39. Variables meteorológicas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_Toc209264523 \h </w:instrText>
        </w:r>
        <w:r w:rsidR="00D05704" w:rsidRPr="00D05704">
          <w:rPr>
            <w:noProof/>
            <w:webHidden/>
          </w:rPr>
        </w:r>
        <w:r w:rsidR="00D05704" w:rsidRPr="00D05704">
          <w:rPr>
            <w:noProof/>
            <w:webHidden/>
          </w:rPr>
          <w:fldChar w:fldCharType="separate"/>
        </w:r>
        <w:r w:rsidR="000F2262">
          <w:rPr>
            <w:noProof/>
            <w:webHidden/>
          </w:rPr>
          <w:t>58</w:t>
        </w:r>
        <w:r w:rsidR="00D05704" w:rsidRPr="00D05704">
          <w:rPr>
            <w:noProof/>
            <w:webHidden/>
          </w:rPr>
          <w:fldChar w:fldCharType="end"/>
        </w:r>
      </w:hyperlink>
    </w:p>
    <w:p w14:paraId="66DA1A03" w14:textId="16E662B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4" w:history="1">
        <w:r w:rsidR="00D05704" w:rsidRPr="00D05704">
          <w:rPr>
            <w:rStyle w:val="Hipervnculo"/>
            <w:noProof/>
          </w:rPr>
          <w:t>Tabla 40. Anexos del informe técnico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_Toc209264524 \h </w:instrText>
        </w:r>
        <w:r w:rsidR="00D05704" w:rsidRPr="00D05704">
          <w:rPr>
            <w:noProof/>
            <w:webHidden/>
          </w:rPr>
        </w:r>
        <w:r w:rsidR="00D05704" w:rsidRPr="00D05704">
          <w:rPr>
            <w:noProof/>
            <w:webHidden/>
          </w:rPr>
          <w:fldChar w:fldCharType="separate"/>
        </w:r>
        <w:r w:rsidR="000F2262">
          <w:rPr>
            <w:noProof/>
            <w:webHidden/>
          </w:rPr>
          <w:t>64</w:t>
        </w:r>
        <w:r w:rsidR="00D05704" w:rsidRPr="00D05704">
          <w:rPr>
            <w:noProof/>
            <w:webHidden/>
          </w:rPr>
          <w:fldChar w:fldCharType="end"/>
        </w:r>
      </w:hyperlink>
    </w:p>
    <w:p w14:paraId="5824D82E" w14:textId="099938A1"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5" w:history="1">
        <w:r w:rsidR="00D05704" w:rsidRPr="00D05704">
          <w:rPr>
            <w:rStyle w:val="Hipervnculo"/>
            <w:noProof/>
          </w:rPr>
          <w:t>Tabla 41. </w:t>
        </w:r>
        <w:r w:rsidR="00D05704" w:rsidRPr="00D05704">
          <w:rPr>
            <w:rStyle w:val="Hipervnculo"/>
            <w:rFonts w:cs="Calibri"/>
            <w:noProof/>
          </w:rPr>
          <w:t>Historial de cambios.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_Toc209264525 \h </w:instrText>
        </w:r>
        <w:r w:rsidR="00D05704" w:rsidRPr="00D05704">
          <w:rPr>
            <w:noProof/>
            <w:webHidden/>
          </w:rPr>
        </w:r>
        <w:r w:rsidR="00D05704" w:rsidRPr="00D05704">
          <w:rPr>
            <w:noProof/>
            <w:webHidden/>
          </w:rPr>
          <w:fldChar w:fldCharType="separate"/>
        </w:r>
        <w:r w:rsidR="000F2262">
          <w:rPr>
            <w:noProof/>
            <w:webHidden/>
          </w:rPr>
          <w:t>65</w:t>
        </w:r>
        <w:r w:rsidR="00D05704" w:rsidRPr="00D05704">
          <w:rPr>
            <w:noProof/>
            <w:webHidden/>
          </w:rPr>
          <w:fldChar w:fldCharType="end"/>
        </w:r>
      </w:hyperlink>
    </w:p>
    <w:p w14:paraId="7C22E580" w14:textId="1886368D" w:rsidR="001D6C69" w:rsidRPr="00D05704" w:rsidRDefault="0088370E" w:rsidP="00D05704">
      <w:pPr>
        <w:pStyle w:val="Tabladeilustraciones"/>
        <w:tabs>
          <w:tab w:val="right" w:leader="dot" w:pos="8830"/>
        </w:tabs>
        <w:rPr>
          <w:rStyle w:val="Hipervnculo"/>
          <w:rFonts w:cstheme="minorHAnsi"/>
          <w:noProof/>
          <w:color w:val="303030"/>
        </w:rPr>
      </w:pPr>
      <w:r w:rsidRPr="00D05704">
        <w:rPr>
          <w:rStyle w:val="Hipervnculo"/>
          <w:rFonts w:cstheme="minorHAnsi"/>
          <w:noProof/>
          <w:color w:val="303030"/>
        </w:rPr>
        <w:fldChar w:fldCharType="end"/>
      </w:r>
    </w:p>
    <w:p w14:paraId="2731CFF9" w14:textId="77777777" w:rsidR="0088370E" w:rsidRPr="00D05704" w:rsidRDefault="0088370E" w:rsidP="00D05704"/>
    <w:p w14:paraId="676B6D18" w14:textId="77777777" w:rsidR="0088370E" w:rsidRPr="0088370E" w:rsidRDefault="0088370E" w:rsidP="0088370E"/>
    <w:p w14:paraId="541A5794" w14:textId="77777777" w:rsidR="001D6C69" w:rsidRPr="00CC673A" w:rsidRDefault="001D6C69">
      <w:pPr>
        <w:spacing w:after="200" w:line="276" w:lineRule="auto"/>
        <w:rPr>
          <w:rStyle w:val="Hipervnculo"/>
          <w:rFonts w:cstheme="minorHAnsi"/>
          <w:noProof/>
          <w:color w:val="303030"/>
          <w:szCs w:val="22"/>
        </w:rPr>
      </w:pPr>
      <w:r w:rsidRPr="00CC673A">
        <w:rPr>
          <w:rStyle w:val="Hipervnculo"/>
          <w:rFonts w:cstheme="minorHAnsi"/>
          <w:noProof/>
          <w:color w:val="303030"/>
          <w:szCs w:val="22"/>
        </w:rPr>
        <w:br w:type="page"/>
      </w:r>
    </w:p>
    <w:p w14:paraId="12AE52BD" w14:textId="61CB6CD0" w:rsidR="00DF1FA2" w:rsidRPr="00CC673A" w:rsidRDefault="00BC209B" w:rsidP="00AC42E7">
      <w:pPr>
        <w:pStyle w:val="Tabladeilustraciones"/>
        <w:tabs>
          <w:tab w:val="right" w:leader="dot" w:pos="8830"/>
        </w:tabs>
        <w:rPr>
          <w:rFonts w:cstheme="minorHAnsi"/>
          <w:b/>
          <w:sz w:val="28"/>
          <w:szCs w:val="28"/>
        </w:rPr>
      </w:pPr>
      <w:r w:rsidRPr="00CC673A">
        <w:rPr>
          <w:rFonts w:cstheme="minorHAnsi"/>
          <w:b/>
          <w:sz w:val="28"/>
          <w:szCs w:val="28"/>
        </w:rPr>
        <w:lastRenderedPageBreak/>
        <w:t>ÍNDICE DE </w:t>
      </w:r>
      <w:commentRangeStart w:id="7"/>
      <w:r w:rsidRPr="00CC673A">
        <w:rPr>
          <w:rFonts w:cstheme="minorHAnsi"/>
          <w:b/>
          <w:sz w:val="28"/>
          <w:szCs w:val="28"/>
        </w:rPr>
        <w:t>GRÁFICA</w:t>
      </w:r>
      <w:r w:rsidR="00DF1FA2" w:rsidRPr="00CC673A">
        <w:rPr>
          <w:rFonts w:cstheme="minorHAnsi"/>
          <w:b/>
          <w:sz w:val="28"/>
          <w:szCs w:val="28"/>
        </w:rPr>
        <w:t>S</w:t>
      </w:r>
      <w:commentRangeEnd w:id="7"/>
      <w:r w:rsidR="00F74A85">
        <w:rPr>
          <w:rStyle w:val="Refdecomentario"/>
        </w:rPr>
        <w:commentReference w:id="7"/>
      </w:r>
    </w:p>
    <w:p w14:paraId="53D58F90" w14:textId="5DB1DE1A" w:rsidR="00D05704" w:rsidRPr="000F2262" w:rsidRDefault="00301697">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0F2262">
        <w:rPr>
          <w:rStyle w:val="Hipervnculo"/>
          <w:rFonts w:cstheme="minorHAnsi"/>
          <w:noProof/>
          <w:color w:val="303030"/>
        </w:rPr>
        <w:fldChar w:fldCharType="begin"/>
      </w:r>
      <w:r w:rsidRPr="000F2262">
        <w:rPr>
          <w:rStyle w:val="Hipervnculo"/>
          <w:rFonts w:cstheme="minorHAnsi"/>
          <w:noProof/>
          <w:color w:val="303030"/>
        </w:rPr>
        <w:instrText xml:space="preserve"> TOC \h \z \c "Gráfica" </w:instrText>
      </w:r>
      <w:r w:rsidRPr="000F2262">
        <w:rPr>
          <w:rStyle w:val="Hipervnculo"/>
          <w:rFonts w:cstheme="minorHAnsi"/>
          <w:noProof/>
          <w:color w:val="303030"/>
        </w:rPr>
        <w:fldChar w:fldCharType="separate"/>
      </w:r>
      <w:hyperlink w:anchor="_Toc209264526" w:history="1">
        <w:r w:rsidR="00D05704" w:rsidRPr="000F2262">
          <w:rPr>
            <w:rStyle w:val="Hipervnculo"/>
            <w:noProof/>
          </w:rPr>
          <w:t>Gráfica 1. </w:t>
        </w:r>
        <w:r w:rsidR="00D05704" w:rsidRPr="000F2262">
          <w:rPr>
            <w:rStyle w:val="Hipervnculo"/>
            <w:rFonts w:cstheme="minorHAnsi"/>
            <w:noProof/>
            <w:lang w:val="es-CO"/>
          </w:rPr>
          <w:t>Datos diarios de calidad del aire para PM10-Resolución 2254 de 2017.</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_Toc209264526 \h </w:instrText>
        </w:r>
        <w:r w:rsidR="00D05704" w:rsidRPr="000F2262">
          <w:rPr>
            <w:noProof/>
            <w:webHidden/>
          </w:rPr>
        </w:r>
        <w:r w:rsidR="00D05704" w:rsidRPr="000F2262">
          <w:rPr>
            <w:noProof/>
            <w:webHidden/>
          </w:rPr>
          <w:fldChar w:fldCharType="separate"/>
        </w:r>
        <w:r w:rsidR="000F2262" w:rsidRPr="000F2262">
          <w:rPr>
            <w:noProof/>
            <w:webHidden/>
          </w:rPr>
          <w:t>44</w:t>
        </w:r>
        <w:r w:rsidR="00D05704" w:rsidRPr="000F2262">
          <w:rPr>
            <w:noProof/>
            <w:webHidden/>
          </w:rPr>
          <w:fldChar w:fldCharType="end"/>
        </w:r>
      </w:hyperlink>
    </w:p>
    <w:p w14:paraId="42F16160" w14:textId="70569037"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7" w:history="1">
        <w:r w:rsidR="00D05704" w:rsidRPr="000F2262">
          <w:rPr>
            <w:rStyle w:val="Hipervnculo"/>
            <w:noProof/>
          </w:rPr>
          <w:t>Gráfica 2. </w:t>
        </w:r>
        <w:r w:rsidR="00D05704" w:rsidRPr="000F2262">
          <w:rPr>
            <w:rStyle w:val="Hipervnculo"/>
            <w:rFonts w:cstheme="minorHAnsi"/>
            <w:noProof/>
            <w:lang w:val="es-CO"/>
          </w:rPr>
          <w:t>Concentración promedio y máx. de PM10 (µg/m</w:t>
        </w:r>
        <w:r w:rsidR="00D05704" w:rsidRPr="000F2262">
          <w:rPr>
            <w:rStyle w:val="Hipervnculo"/>
            <w:rFonts w:cstheme="minorHAnsi"/>
            <w:noProof/>
            <w:vertAlign w:val="superscript"/>
            <w:lang w:val="es-CO"/>
          </w:rPr>
          <w:t>3</w:t>
        </w:r>
        <w:r w:rsidR="00D05704" w:rsidRPr="000F2262">
          <w:rPr>
            <w:rStyle w:val="Hipervnculo"/>
            <w:rFonts w:cstheme="minorHAnsi"/>
            <w:noProof/>
            <w:lang w:val="es-CO"/>
          </w:rPr>
          <w:t>) y comparación con la norma diaria y anual</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_Toc209264527 \h </w:instrText>
        </w:r>
        <w:r w:rsidR="00D05704" w:rsidRPr="000F2262">
          <w:rPr>
            <w:noProof/>
            <w:webHidden/>
          </w:rPr>
        </w:r>
        <w:r w:rsidR="00D05704" w:rsidRPr="000F2262">
          <w:rPr>
            <w:noProof/>
            <w:webHidden/>
          </w:rPr>
          <w:fldChar w:fldCharType="separate"/>
        </w:r>
        <w:r w:rsidR="000F2262" w:rsidRPr="000F2262">
          <w:rPr>
            <w:noProof/>
            <w:webHidden/>
          </w:rPr>
          <w:t>44</w:t>
        </w:r>
        <w:r w:rsidR="00D05704" w:rsidRPr="000F2262">
          <w:rPr>
            <w:noProof/>
            <w:webHidden/>
          </w:rPr>
          <w:fldChar w:fldCharType="end"/>
        </w:r>
      </w:hyperlink>
    </w:p>
    <w:p w14:paraId="41318674" w14:textId="228072B1"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8" w:history="1">
        <w:r w:rsidR="00D05704" w:rsidRPr="000F2262">
          <w:rPr>
            <w:rStyle w:val="Hipervnculo"/>
            <w:noProof/>
          </w:rPr>
          <w:t>Gráfica 3. </w:t>
        </w:r>
        <w:r w:rsidR="00D05704" w:rsidRPr="000F2262">
          <w:rPr>
            <w:rStyle w:val="Hipervnculo"/>
            <w:rFonts w:cstheme="minorHAnsi"/>
            <w:noProof/>
            <w:lang w:val="es-CO"/>
          </w:rPr>
          <w:t>Diagrama de cajas para PM10</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_Toc209264528 \h </w:instrText>
        </w:r>
        <w:r w:rsidR="00D05704" w:rsidRPr="000F2262">
          <w:rPr>
            <w:noProof/>
            <w:webHidden/>
          </w:rPr>
        </w:r>
        <w:r w:rsidR="00D05704" w:rsidRPr="000F2262">
          <w:rPr>
            <w:noProof/>
            <w:webHidden/>
          </w:rPr>
          <w:fldChar w:fldCharType="separate"/>
        </w:r>
        <w:r w:rsidR="000F2262" w:rsidRPr="000F2262">
          <w:rPr>
            <w:noProof/>
            <w:webHidden/>
          </w:rPr>
          <w:t>44</w:t>
        </w:r>
        <w:r w:rsidR="00D05704" w:rsidRPr="000F2262">
          <w:rPr>
            <w:noProof/>
            <w:webHidden/>
          </w:rPr>
          <w:fldChar w:fldCharType="end"/>
        </w:r>
      </w:hyperlink>
    </w:p>
    <w:p w14:paraId="23FFDD2B" w14:textId="46E3586F"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9" w:history="1">
        <w:r w:rsidR="00D05704" w:rsidRPr="000F2262">
          <w:rPr>
            <w:rStyle w:val="Hipervnculo"/>
            <w:noProof/>
          </w:rPr>
          <w:t>Gráfica 4. </w:t>
        </w:r>
        <w:r w:rsidR="00D05704" w:rsidRPr="000F2262">
          <w:rPr>
            <w:rStyle w:val="Hipervnculo"/>
            <w:rFonts w:cstheme="minorHAnsi"/>
            <w:noProof/>
            <w:lang w:val="es-CO"/>
          </w:rPr>
          <w:t>Diagrama de cajas para PM10</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_Toc209264529 \h </w:instrText>
        </w:r>
        <w:r w:rsidR="00D05704" w:rsidRPr="000F2262">
          <w:rPr>
            <w:noProof/>
            <w:webHidden/>
          </w:rPr>
        </w:r>
        <w:r w:rsidR="00D05704" w:rsidRPr="000F2262">
          <w:rPr>
            <w:noProof/>
            <w:webHidden/>
          </w:rPr>
          <w:fldChar w:fldCharType="separate"/>
        </w:r>
        <w:r w:rsidR="000F2262" w:rsidRPr="000F2262">
          <w:rPr>
            <w:noProof/>
            <w:webHidden/>
          </w:rPr>
          <w:t>45</w:t>
        </w:r>
        <w:r w:rsidR="00D05704" w:rsidRPr="000F2262">
          <w:rPr>
            <w:noProof/>
            <w:webHidden/>
          </w:rPr>
          <w:fldChar w:fldCharType="end"/>
        </w:r>
      </w:hyperlink>
    </w:p>
    <w:p w14:paraId="29D489F9" w14:textId="7F6C8C9F"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0" w:history="1">
        <w:r w:rsidR="00D05704" w:rsidRPr="000F2262">
          <w:rPr>
            <w:rStyle w:val="Hipervnculo"/>
            <w:noProof/>
          </w:rPr>
          <w:t>Gráfica 5. </w:t>
        </w:r>
        <w:r w:rsidR="00D05704" w:rsidRPr="000F2262">
          <w:rPr>
            <w:rStyle w:val="Hipervnculo"/>
            <w:rFonts w:cstheme="minorHAnsi"/>
            <w:noProof/>
            <w:lang w:val="es-CO"/>
          </w:rPr>
          <w:t>Histograma de datos de calidad del aire para PM10</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_Toc209264530 \h </w:instrText>
        </w:r>
        <w:r w:rsidR="00D05704" w:rsidRPr="000F2262">
          <w:rPr>
            <w:noProof/>
            <w:webHidden/>
          </w:rPr>
        </w:r>
        <w:r w:rsidR="00D05704" w:rsidRPr="000F2262">
          <w:rPr>
            <w:noProof/>
            <w:webHidden/>
          </w:rPr>
          <w:fldChar w:fldCharType="separate"/>
        </w:r>
        <w:r w:rsidR="000F2262" w:rsidRPr="000F2262">
          <w:rPr>
            <w:noProof/>
            <w:webHidden/>
          </w:rPr>
          <w:t>45</w:t>
        </w:r>
        <w:r w:rsidR="00D05704" w:rsidRPr="000F2262">
          <w:rPr>
            <w:noProof/>
            <w:webHidden/>
          </w:rPr>
          <w:fldChar w:fldCharType="end"/>
        </w:r>
      </w:hyperlink>
    </w:p>
    <w:p w14:paraId="59BDD6A5" w14:textId="132F8068"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1" w:history="1">
        <w:r w:rsidR="00D05704" w:rsidRPr="000F2262">
          <w:rPr>
            <w:rStyle w:val="Hipervnculo"/>
            <w:noProof/>
          </w:rPr>
          <w:t>Gráfica 6. Comparación promedios 1 hora de CO vs norma 1 hora. – (nombre de la estación)</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_Toc209264531 \h </w:instrText>
        </w:r>
        <w:r w:rsidR="00D05704" w:rsidRPr="000F2262">
          <w:rPr>
            <w:noProof/>
            <w:webHidden/>
          </w:rPr>
        </w:r>
        <w:r w:rsidR="00D05704" w:rsidRPr="000F2262">
          <w:rPr>
            <w:noProof/>
            <w:webHidden/>
          </w:rPr>
          <w:fldChar w:fldCharType="separate"/>
        </w:r>
        <w:r w:rsidR="000F2262" w:rsidRPr="000F2262">
          <w:rPr>
            <w:noProof/>
            <w:webHidden/>
          </w:rPr>
          <w:t>47</w:t>
        </w:r>
        <w:r w:rsidR="00D05704" w:rsidRPr="000F2262">
          <w:rPr>
            <w:noProof/>
            <w:webHidden/>
          </w:rPr>
          <w:fldChar w:fldCharType="end"/>
        </w:r>
      </w:hyperlink>
    </w:p>
    <w:p w14:paraId="62E052D4" w14:textId="4C5A4AFC"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2" w:history="1">
        <w:r w:rsidR="00D05704" w:rsidRPr="000F2262">
          <w:rPr>
            <w:rStyle w:val="Hipervnculo"/>
            <w:noProof/>
          </w:rPr>
          <w:t>Gráfica 7. Comparación medias móviles 8 horas de CO vs norma 8 Horas. (nombre de la estación)</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_Toc209264532 \h </w:instrText>
        </w:r>
        <w:r w:rsidR="00D05704" w:rsidRPr="000F2262">
          <w:rPr>
            <w:noProof/>
            <w:webHidden/>
          </w:rPr>
        </w:r>
        <w:r w:rsidR="00D05704" w:rsidRPr="000F2262">
          <w:rPr>
            <w:noProof/>
            <w:webHidden/>
          </w:rPr>
          <w:fldChar w:fldCharType="separate"/>
        </w:r>
        <w:r w:rsidR="000F2262" w:rsidRPr="000F2262">
          <w:rPr>
            <w:noProof/>
            <w:webHidden/>
          </w:rPr>
          <w:t>47</w:t>
        </w:r>
        <w:r w:rsidR="00D05704" w:rsidRPr="000F2262">
          <w:rPr>
            <w:noProof/>
            <w:webHidden/>
          </w:rPr>
          <w:fldChar w:fldCharType="end"/>
        </w:r>
      </w:hyperlink>
    </w:p>
    <w:p w14:paraId="52D67584" w14:textId="4F3662F3"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3" w:history="1">
        <w:r w:rsidR="00D05704" w:rsidRPr="000F2262">
          <w:rPr>
            <w:rStyle w:val="Hipervnculo"/>
            <w:rFonts w:cstheme="minorHAnsi"/>
            <w:noProof/>
          </w:rPr>
          <w:t>Gráfica 8. Comportamiento de la Temperatura media.</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_Toc209264533 \h </w:instrText>
        </w:r>
        <w:r w:rsidR="00D05704" w:rsidRPr="000F2262">
          <w:rPr>
            <w:noProof/>
            <w:webHidden/>
          </w:rPr>
        </w:r>
        <w:r w:rsidR="00D05704" w:rsidRPr="000F2262">
          <w:rPr>
            <w:noProof/>
            <w:webHidden/>
          </w:rPr>
          <w:fldChar w:fldCharType="separate"/>
        </w:r>
        <w:r w:rsidR="000F2262" w:rsidRPr="000F2262">
          <w:rPr>
            <w:noProof/>
            <w:webHidden/>
          </w:rPr>
          <w:t>56</w:t>
        </w:r>
        <w:r w:rsidR="00D05704" w:rsidRPr="000F2262">
          <w:rPr>
            <w:noProof/>
            <w:webHidden/>
          </w:rPr>
          <w:fldChar w:fldCharType="end"/>
        </w:r>
      </w:hyperlink>
    </w:p>
    <w:p w14:paraId="08673561" w14:textId="432A2A6A"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4" w:history="1">
        <w:r w:rsidR="00D05704" w:rsidRPr="000F2262">
          <w:rPr>
            <w:rStyle w:val="Hipervnculo"/>
            <w:rFonts w:cstheme="minorHAnsi"/>
            <w:noProof/>
          </w:rPr>
          <w:t>Gráfica 9. Comportamiento de la Humedad relativa.</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_Toc209264534 \h </w:instrText>
        </w:r>
        <w:r w:rsidR="00D05704" w:rsidRPr="000F2262">
          <w:rPr>
            <w:noProof/>
            <w:webHidden/>
          </w:rPr>
        </w:r>
        <w:r w:rsidR="00D05704" w:rsidRPr="000F2262">
          <w:rPr>
            <w:noProof/>
            <w:webHidden/>
          </w:rPr>
          <w:fldChar w:fldCharType="separate"/>
        </w:r>
        <w:r w:rsidR="000F2262" w:rsidRPr="000F2262">
          <w:rPr>
            <w:noProof/>
            <w:webHidden/>
          </w:rPr>
          <w:t>56</w:t>
        </w:r>
        <w:r w:rsidR="00D05704" w:rsidRPr="000F2262">
          <w:rPr>
            <w:noProof/>
            <w:webHidden/>
          </w:rPr>
          <w:fldChar w:fldCharType="end"/>
        </w:r>
      </w:hyperlink>
    </w:p>
    <w:p w14:paraId="7A777758" w14:textId="6AEE753E"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5" w:history="1">
        <w:r w:rsidR="00D05704" w:rsidRPr="000F2262">
          <w:rPr>
            <w:rStyle w:val="Hipervnculo"/>
            <w:rFonts w:cstheme="minorHAnsi"/>
            <w:noProof/>
          </w:rPr>
          <w:t>Gráfica 10. Comportamiento de la presión atmosférica.</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_Toc209264535 \h </w:instrText>
        </w:r>
        <w:r w:rsidR="00D05704" w:rsidRPr="000F2262">
          <w:rPr>
            <w:noProof/>
            <w:webHidden/>
          </w:rPr>
        </w:r>
        <w:r w:rsidR="00D05704" w:rsidRPr="000F2262">
          <w:rPr>
            <w:noProof/>
            <w:webHidden/>
          </w:rPr>
          <w:fldChar w:fldCharType="separate"/>
        </w:r>
        <w:r w:rsidR="000F2262" w:rsidRPr="000F2262">
          <w:rPr>
            <w:noProof/>
            <w:webHidden/>
          </w:rPr>
          <w:t>57</w:t>
        </w:r>
        <w:r w:rsidR="00D05704" w:rsidRPr="000F2262">
          <w:rPr>
            <w:noProof/>
            <w:webHidden/>
          </w:rPr>
          <w:fldChar w:fldCharType="end"/>
        </w:r>
      </w:hyperlink>
    </w:p>
    <w:p w14:paraId="542A5225" w14:textId="0DDE3010"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6" w:history="1">
        <w:r w:rsidR="00D05704" w:rsidRPr="000F2262">
          <w:rPr>
            <w:rStyle w:val="Hipervnculo"/>
            <w:rFonts w:cstheme="minorHAnsi"/>
            <w:noProof/>
          </w:rPr>
          <w:t>Gráfica 11. Comportamiento de la velocidad del viento.</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_Toc209264536 \h </w:instrText>
        </w:r>
        <w:r w:rsidR="00D05704" w:rsidRPr="000F2262">
          <w:rPr>
            <w:noProof/>
            <w:webHidden/>
          </w:rPr>
        </w:r>
        <w:r w:rsidR="00D05704" w:rsidRPr="000F2262">
          <w:rPr>
            <w:noProof/>
            <w:webHidden/>
          </w:rPr>
          <w:fldChar w:fldCharType="separate"/>
        </w:r>
        <w:r w:rsidR="000F2262" w:rsidRPr="000F2262">
          <w:rPr>
            <w:noProof/>
            <w:webHidden/>
          </w:rPr>
          <w:t>57</w:t>
        </w:r>
        <w:r w:rsidR="00D05704" w:rsidRPr="000F2262">
          <w:rPr>
            <w:noProof/>
            <w:webHidden/>
          </w:rPr>
          <w:fldChar w:fldCharType="end"/>
        </w:r>
      </w:hyperlink>
    </w:p>
    <w:p w14:paraId="769E33EC" w14:textId="69EB9087"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7" w:history="1">
        <w:r w:rsidR="00D05704" w:rsidRPr="000F2262">
          <w:rPr>
            <w:rStyle w:val="Hipervnculo"/>
            <w:rFonts w:cstheme="minorHAnsi"/>
            <w:noProof/>
          </w:rPr>
          <w:t>Gráfica 12. Comportamiento de la precipitación.</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_Toc209264537 \h </w:instrText>
        </w:r>
        <w:r w:rsidR="00D05704" w:rsidRPr="000F2262">
          <w:rPr>
            <w:noProof/>
            <w:webHidden/>
          </w:rPr>
        </w:r>
        <w:r w:rsidR="00D05704" w:rsidRPr="000F2262">
          <w:rPr>
            <w:noProof/>
            <w:webHidden/>
          </w:rPr>
          <w:fldChar w:fldCharType="separate"/>
        </w:r>
        <w:r w:rsidR="000F2262" w:rsidRPr="000F2262">
          <w:rPr>
            <w:noProof/>
            <w:webHidden/>
          </w:rPr>
          <w:t>58</w:t>
        </w:r>
        <w:r w:rsidR="00D05704" w:rsidRPr="000F2262">
          <w:rPr>
            <w:noProof/>
            <w:webHidden/>
          </w:rPr>
          <w:fldChar w:fldCharType="end"/>
        </w:r>
      </w:hyperlink>
    </w:p>
    <w:p w14:paraId="2AD4B611" w14:textId="2E3AE6D0" w:rsidR="002D76E4" w:rsidRPr="00CC673A" w:rsidRDefault="00301697" w:rsidP="00F74A85">
      <w:pPr>
        <w:pStyle w:val="Tabladeilustraciones"/>
        <w:tabs>
          <w:tab w:val="right" w:leader="dot" w:pos="8830"/>
        </w:tabs>
        <w:rPr>
          <w:rFonts w:cstheme="minorHAnsi"/>
        </w:rPr>
      </w:pPr>
      <w:r w:rsidRPr="000F2262">
        <w:rPr>
          <w:rStyle w:val="Hipervnculo"/>
          <w:rFonts w:cstheme="minorHAnsi"/>
          <w:noProof/>
          <w:color w:val="303030"/>
        </w:rPr>
        <w:fldChar w:fldCharType="end"/>
      </w:r>
      <w:r w:rsidR="002D76E4" w:rsidRPr="00CC673A">
        <w:rPr>
          <w:rFonts w:cstheme="minorHAnsi"/>
        </w:rPr>
        <w:br w:type="page"/>
      </w:r>
    </w:p>
    <w:p w14:paraId="566D7647" w14:textId="05F88A0D" w:rsidR="00DF1FA2" w:rsidRPr="00CC673A" w:rsidRDefault="00DF1FA2" w:rsidP="00732CA4">
      <w:pPr>
        <w:spacing w:after="200" w:line="276" w:lineRule="auto"/>
        <w:rPr>
          <w:rFonts w:cstheme="minorHAnsi"/>
          <w:color w:val="303030"/>
          <w:sz w:val="28"/>
          <w:szCs w:val="28"/>
        </w:rPr>
      </w:pPr>
      <w:r w:rsidRPr="00CC673A">
        <w:rPr>
          <w:rFonts w:cstheme="minorHAnsi"/>
          <w:b/>
          <w:color w:val="303030"/>
          <w:sz w:val="28"/>
          <w:szCs w:val="28"/>
        </w:rPr>
        <w:lastRenderedPageBreak/>
        <w:t>ÍNDICE DE </w:t>
      </w:r>
      <w:commentRangeStart w:id="8"/>
      <w:r w:rsidRPr="00CC673A">
        <w:rPr>
          <w:rFonts w:cstheme="minorHAnsi"/>
          <w:b/>
          <w:color w:val="303030"/>
          <w:sz w:val="28"/>
          <w:szCs w:val="28"/>
        </w:rPr>
        <w:t>FIGURAS</w:t>
      </w:r>
      <w:commentRangeEnd w:id="8"/>
      <w:r w:rsidR="00F74A85">
        <w:rPr>
          <w:rStyle w:val="Refdecomentario"/>
        </w:rPr>
        <w:commentReference w:id="8"/>
      </w:r>
    </w:p>
    <w:p w14:paraId="381B3FAB" w14:textId="3EC63F03" w:rsidR="00D05704" w:rsidRPr="00D05704" w:rsidRDefault="006A2B1F">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D05704">
        <w:rPr>
          <w:rStyle w:val="Hipervnculo"/>
          <w:rFonts w:cstheme="minorHAnsi"/>
          <w:noProof/>
          <w:color w:val="303030"/>
          <w:szCs w:val="18"/>
        </w:rPr>
        <w:fldChar w:fldCharType="begin"/>
      </w:r>
      <w:r w:rsidR="00DF1FA2" w:rsidRPr="00D05704">
        <w:rPr>
          <w:rStyle w:val="Hipervnculo"/>
          <w:rFonts w:cstheme="minorHAnsi"/>
          <w:noProof/>
          <w:color w:val="303030"/>
          <w:szCs w:val="18"/>
        </w:rPr>
        <w:instrText xml:space="preserve"> TOC \h \z \c "Figura" </w:instrText>
      </w:r>
      <w:r w:rsidRPr="00D05704">
        <w:rPr>
          <w:rStyle w:val="Hipervnculo"/>
          <w:rFonts w:cstheme="minorHAnsi"/>
          <w:noProof/>
          <w:color w:val="303030"/>
          <w:szCs w:val="18"/>
        </w:rPr>
        <w:fldChar w:fldCharType="separate"/>
      </w:r>
      <w:hyperlink w:anchor="_Toc209264538" w:history="1">
        <w:r w:rsidR="00D05704" w:rsidRPr="00D05704">
          <w:rPr>
            <w:rStyle w:val="Hipervnculo"/>
            <w:rFonts w:cstheme="minorHAnsi"/>
            <w:noProof/>
          </w:rPr>
          <w:t>Figura 1. Localización geográfica de las estaciones de monitoreo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_Toc209264538 \h </w:instrText>
        </w:r>
        <w:r w:rsidR="00D05704" w:rsidRPr="00D05704">
          <w:rPr>
            <w:noProof/>
            <w:webHidden/>
          </w:rPr>
        </w:r>
        <w:r w:rsidR="00D05704" w:rsidRPr="00D05704">
          <w:rPr>
            <w:noProof/>
            <w:webHidden/>
          </w:rPr>
          <w:fldChar w:fldCharType="separate"/>
        </w:r>
        <w:r w:rsidR="000F2262">
          <w:rPr>
            <w:noProof/>
            <w:webHidden/>
          </w:rPr>
          <w:t>14</w:t>
        </w:r>
        <w:r w:rsidR="00D05704" w:rsidRPr="00D05704">
          <w:rPr>
            <w:noProof/>
            <w:webHidden/>
          </w:rPr>
          <w:fldChar w:fldCharType="end"/>
        </w:r>
      </w:hyperlink>
    </w:p>
    <w:p w14:paraId="08665DF0" w14:textId="10AE012B"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9" w:history="1">
        <w:r w:rsidR="00D05704" w:rsidRPr="00D05704">
          <w:rPr>
            <w:rStyle w:val="Hipervnculo"/>
            <w:noProof/>
          </w:rPr>
          <w:t>Figura 2. Muestreador de PM10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_Toc209264539 \h </w:instrText>
        </w:r>
        <w:r w:rsidR="00D05704" w:rsidRPr="00D05704">
          <w:rPr>
            <w:noProof/>
            <w:webHidden/>
          </w:rPr>
        </w:r>
        <w:r w:rsidR="00D05704" w:rsidRPr="00D05704">
          <w:rPr>
            <w:noProof/>
            <w:webHidden/>
          </w:rPr>
          <w:fldChar w:fldCharType="separate"/>
        </w:r>
        <w:r w:rsidR="000F2262">
          <w:rPr>
            <w:noProof/>
            <w:webHidden/>
          </w:rPr>
          <w:t>24</w:t>
        </w:r>
        <w:r w:rsidR="00D05704" w:rsidRPr="00D05704">
          <w:rPr>
            <w:noProof/>
            <w:webHidden/>
          </w:rPr>
          <w:fldChar w:fldCharType="end"/>
        </w:r>
      </w:hyperlink>
    </w:p>
    <w:p w14:paraId="5A2E795B" w14:textId="1917F126"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0" w:history="1">
        <w:r w:rsidR="00D05704" w:rsidRPr="00D05704">
          <w:rPr>
            <w:rStyle w:val="Hipervnculo"/>
            <w:noProof/>
          </w:rPr>
          <w:t>Figura 3. Muestreador PM2.5.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_Toc209264540 \h </w:instrText>
        </w:r>
        <w:r w:rsidR="00D05704" w:rsidRPr="00D05704">
          <w:rPr>
            <w:noProof/>
            <w:webHidden/>
          </w:rPr>
        </w:r>
        <w:r w:rsidR="00D05704" w:rsidRPr="00D05704">
          <w:rPr>
            <w:noProof/>
            <w:webHidden/>
          </w:rPr>
          <w:fldChar w:fldCharType="separate"/>
        </w:r>
        <w:r w:rsidR="000F2262">
          <w:rPr>
            <w:noProof/>
            <w:webHidden/>
          </w:rPr>
          <w:t>29</w:t>
        </w:r>
        <w:r w:rsidR="00D05704" w:rsidRPr="00D05704">
          <w:rPr>
            <w:noProof/>
            <w:webHidden/>
          </w:rPr>
          <w:fldChar w:fldCharType="end"/>
        </w:r>
      </w:hyperlink>
    </w:p>
    <w:p w14:paraId="43F2889A" w14:textId="5F9F563C"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1" w:history="1">
        <w:r w:rsidR="00D05704" w:rsidRPr="00D05704">
          <w:rPr>
            <w:rStyle w:val="Hipervnculo"/>
            <w:noProof/>
          </w:rPr>
          <w:t>Figura 4. Muestreador RAC.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_Toc209264541 \h </w:instrText>
        </w:r>
        <w:r w:rsidR="00D05704" w:rsidRPr="00D05704">
          <w:rPr>
            <w:noProof/>
            <w:webHidden/>
          </w:rPr>
        </w:r>
        <w:r w:rsidR="00D05704" w:rsidRPr="00D05704">
          <w:rPr>
            <w:noProof/>
            <w:webHidden/>
          </w:rPr>
          <w:fldChar w:fldCharType="separate"/>
        </w:r>
        <w:r w:rsidR="000F2262">
          <w:rPr>
            <w:noProof/>
            <w:webHidden/>
          </w:rPr>
          <w:t>32</w:t>
        </w:r>
        <w:r w:rsidR="00D05704" w:rsidRPr="00D05704">
          <w:rPr>
            <w:noProof/>
            <w:webHidden/>
          </w:rPr>
          <w:fldChar w:fldCharType="end"/>
        </w:r>
      </w:hyperlink>
    </w:p>
    <w:p w14:paraId="4A6F4F0A" w14:textId="133781A1"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2" w:history="1">
        <w:r w:rsidR="00D05704" w:rsidRPr="00D05704">
          <w:rPr>
            <w:rStyle w:val="Hipervnculo"/>
            <w:noProof/>
          </w:rPr>
          <w:t>Figura 5. Muestreador NO</w:t>
        </w:r>
        <w:r w:rsidR="00D05704" w:rsidRPr="00D05704">
          <w:rPr>
            <w:rStyle w:val="Hipervnculo"/>
            <w:noProof/>
            <w:vertAlign w:val="subscript"/>
          </w:rPr>
          <w:t>2</w:t>
        </w:r>
        <w:r w:rsidR="00D05704" w:rsidRPr="00D05704">
          <w:rPr>
            <w:rStyle w:val="Hipervnculo"/>
            <w:noProof/>
          </w:rPr>
          <w:t>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_Toc209264542 \h </w:instrText>
        </w:r>
        <w:r w:rsidR="00D05704" w:rsidRPr="00D05704">
          <w:rPr>
            <w:noProof/>
            <w:webHidden/>
          </w:rPr>
        </w:r>
        <w:r w:rsidR="00D05704" w:rsidRPr="00D05704">
          <w:rPr>
            <w:noProof/>
            <w:webHidden/>
          </w:rPr>
          <w:fldChar w:fldCharType="separate"/>
        </w:r>
        <w:r w:rsidR="000F2262">
          <w:rPr>
            <w:noProof/>
            <w:webHidden/>
          </w:rPr>
          <w:t>34</w:t>
        </w:r>
        <w:r w:rsidR="00D05704" w:rsidRPr="00D05704">
          <w:rPr>
            <w:noProof/>
            <w:webHidden/>
          </w:rPr>
          <w:fldChar w:fldCharType="end"/>
        </w:r>
      </w:hyperlink>
    </w:p>
    <w:p w14:paraId="2B381D55" w14:textId="3DDB4F3B"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3" w:history="1">
        <w:r w:rsidR="00D05704" w:rsidRPr="00D05704">
          <w:rPr>
            <w:rStyle w:val="Hipervnculo"/>
            <w:noProof/>
          </w:rPr>
          <w:t>Figura 6. Muestreador CO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_Toc209264543 \h </w:instrText>
        </w:r>
        <w:r w:rsidR="00D05704" w:rsidRPr="00D05704">
          <w:rPr>
            <w:noProof/>
            <w:webHidden/>
          </w:rPr>
        </w:r>
        <w:r w:rsidR="00D05704" w:rsidRPr="00D05704">
          <w:rPr>
            <w:noProof/>
            <w:webHidden/>
          </w:rPr>
          <w:fldChar w:fldCharType="separate"/>
        </w:r>
        <w:r w:rsidR="000F2262">
          <w:rPr>
            <w:noProof/>
            <w:webHidden/>
          </w:rPr>
          <w:t>36</w:t>
        </w:r>
        <w:r w:rsidR="00D05704" w:rsidRPr="00D05704">
          <w:rPr>
            <w:noProof/>
            <w:webHidden/>
          </w:rPr>
          <w:fldChar w:fldCharType="end"/>
        </w:r>
      </w:hyperlink>
    </w:p>
    <w:p w14:paraId="22CA1288" w14:textId="16A2D904"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4" w:history="1">
        <w:r w:rsidR="00D05704" w:rsidRPr="00D05704">
          <w:rPr>
            <w:rStyle w:val="Hipervnculo"/>
            <w:noProof/>
          </w:rPr>
          <w:t>Figura 7. Muestreador O</w:t>
        </w:r>
        <w:r w:rsidR="00D05704" w:rsidRPr="00D05704">
          <w:rPr>
            <w:rStyle w:val="Hipervnculo"/>
            <w:noProof/>
            <w:vertAlign w:val="subscript"/>
          </w:rPr>
          <w:t>3</w:t>
        </w:r>
        <w:r w:rsidR="00D05704" w:rsidRPr="00D05704">
          <w:rPr>
            <w:rStyle w:val="Hipervnculo"/>
            <w:noProof/>
          </w:rPr>
          <w:t>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_Toc209264544 \h </w:instrText>
        </w:r>
        <w:r w:rsidR="00D05704" w:rsidRPr="00D05704">
          <w:rPr>
            <w:noProof/>
            <w:webHidden/>
          </w:rPr>
        </w:r>
        <w:r w:rsidR="00D05704" w:rsidRPr="00D05704">
          <w:rPr>
            <w:noProof/>
            <w:webHidden/>
          </w:rPr>
          <w:fldChar w:fldCharType="separate"/>
        </w:r>
        <w:r w:rsidR="000F2262">
          <w:rPr>
            <w:noProof/>
            <w:webHidden/>
          </w:rPr>
          <w:t>37</w:t>
        </w:r>
        <w:r w:rsidR="00D05704" w:rsidRPr="00D05704">
          <w:rPr>
            <w:noProof/>
            <w:webHidden/>
          </w:rPr>
          <w:fldChar w:fldCharType="end"/>
        </w:r>
      </w:hyperlink>
    </w:p>
    <w:p w14:paraId="3D35BE47" w14:textId="52DF50C8"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5" w:history="1">
        <w:r w:rsidR="00D05704" w:rsidRPr="00D05704">
          <w:rPr>
            <w:rStyle w:val="Hipervnculo"/>
            <w:noProof/>
          </w:rPr>
          <w:t>Figura 8. </w:t>
        </w:r>
        <w:r w:rsidR="00D05704" w:rsidRPr="00D05704">
          <w:rPr>
            <w:rStyle w:val="Hipervnculo"/>
            <w:rFonts w:cs="Calibri"/>
            <w:noProof/>
            <w:lang w:val="es-CO"/>
          </w:rPr>
          <w:t>Declaración binaria con la regla de aceptación simple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_Toc209264545 \h </w:instrText>
        </w:r>
        <w:r w:rsidR="00D05704" w:rsidRPr="00D05704">
          <w:rPr>
            <w:noProof/>
            <w:webHidden/>
          </w:rPr>
        </w:r>
        <w:r w:rsidR="00D05704" w:rsidRPr="00D05704">
          <w:rPr>
            <w:noProof/>
            <w:webHidden/>
          </w:rPr>
          <w:fldChar w:fldCharType="separate"/>
        </w:r>
        <w:r w:rsidR="000F2262">
          <w:rPr>
            <w:noProof/>
            <w:webHidden/>
          </w:rPr>
          <w:t>41</w:t>
        </w:r>
        <w:r w:rsidR="00D05704" w:rsidRPr="00D05704">
          <w:rPr>
            <w:noProof/>
            <w:webHidden/>
          </w:rPr>
          <w:fldChar w:fldCharType="end"/>
        </w:r>
      </w:hyperlink>
    </w:p>
    <w:p w14:paraId="51D17F96" w14:textId="76F79FF9"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6" w:history="1">
        <w:r w:rsidR="00D05704" w:rsidRPr="00D05704">
          <w:rPr>
            <w:rStyle w:val="Hipervnculo"/>
            <w:noProof/>
          </w:rPr>
          <w:t>Figura 9. LOGIA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_Toc209264546 \h </w:instrText>
        </w:r>
        <w:r w:rsidR="00D05704" w:rsidRPr="00D05704">
          <w:rPr>
            <w:noProof/>
            <w:webHidden/>
          </w:rPr>
        </w:r>
        <w:r w:rsidR="00D05704" w:rsidRPr="00D05704">
          <w:rPr>
            <w:noProof/>
            <w:webHidden/>
          </w:rPr>
          <w:fldChar w:fldCharType="separate"/>
        </w:r>
        <w:r w:rsidR="000F2262">
          <w:rPr>
            <w:noProof/>
            <w:webHidden/>
          </w:rPr>
          <w:t>56</w:t>
        </w:r>
        <w:r w:rsidR="00D05704" w:rsidRPr="00D05704">
          <w:rPr>
            <w:noProof/>
            <w:webHidden/>
          </w:rPr>
          <w:fldChar w:fldCharType="end"/>
        </w:r>
      </w:hyperlink>
    </w:p>
    <w:p w14:paraId="6D187681" w14:textId="4CDCFA6C"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7" w:history="1">
        <w:r w:rsidR="00D05704" w:rsidRPr="00D05704">
          <w:rPr>
            <w:rStyle w:val="Hipervnculo"/>
            <w:rFonts w:cstheme="minorHAnsi"/>
            <w:noProof/>
          </w:rPr>
          <w:t>Figura 10. Rosa de vientos diurna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_Toc209264547 \h </w:instrText>
        </w:r>
        <w:r w:rsidR="00D05704" w:rsidRPr="00D05704">
          <w:rPr>
            <w:noProof/>
            <w:webHidden/>
          </w:rPr>
        </w:r>
        <w:r w:rsidR="00D05704" w:rsidRPr="00D05704">
          <w:rPr>
            <w:noProof/>
            <w:webHidden/>
          </w:rPr>
          <w:fldChar w:fldCharType="separate"/>
        </w:r>
        <w:r w:rsidR="000F2262">
          <w:rPr>
            <w:noProof/>
            <w:webHidden/>
          </w:rPr>
          <w:t>58</w:t>
        </w:r>
        <w:r w:rsidR="00D05704" w:rsidRPr="00D05704">
          <w:rPr>
            <w:noProof/>
            <w:webHidden/>
          </w:rPr>
          <w:fldChar w:fldCharType="end"/>
        </w:r>
      </w:hyperlink>
    </w:p>
    <w:p w14:paraId="5E872AF9" w14:textId="4782DF65"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8" w:history="1">
        <w:r w:rsidR="00D05704" w:rsidRPr="00D05704">
          <w:rPr>
            <w:rStyle w:val="Hipervnculo"/>
            <w:rFonts w:cstheme="minorHAnsi"/>
            <w:noProof/>
          </w:rPr>
          <w:t>Figura 11. Rosa de vientos nocturna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_Toc209264548 \h </w:instrText>
        </w:r>
        <w:r w:rsidR="00D05704" w:rsidRPr="00D05704">
          <w:rPr>
            <w:noProof/>
            <w:webHidden/>
          </w:rPr>
        </w:r>
        <w:r w:rsidR="00D05704" w:rsidRPr="00D05704">
          <w:rPr>
            <w:noProof/>
            <w:webHidden/>
          </w:rPr>
          <w:fldChar w:fldCharType="separate"/>
        </w:r>
        <w:r w:rsidR="000F2262">
          <w:rPr>
            <w:noProof/>
            <w:webHidden/>
          </w:rPr>
          <w:t>59</w:t>
        </w:r>
        <w:r w:rsidR="00D05704" w:rsidRPr="00D05704">
          <w:rPr>
            <w:noProof/>
            <w:webHidden/>
          </w:rPr>
          <w:fldChar w:fldCharType="end"/>
        </w:r>
      </w:hyperlink>
    </w:p>
    <w:p w14:paraId="028872E5" w14:textId="401241D9"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9" w:history="1">
        <w:r w:rsidR="00D05704" w:rsidRPr="00D05704">
          <w:rPr>
            <w:rStyle w:val="Hipervnculo"/>
            <w:rFonts w:cstheme="minorHAnsi"/>
            <w:noProof/>
          </w:rPr>
          <w:t>Figura 12. Rosa de vientos consolidada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_Toc209264549 \h </w:instrText>
        </w:r>
        <w:r w:rsidR="00D05704" w:rsidRPr="00D05704">
          <w:rPr>
            <w:noProof/>
            <w:webHidden/>
          </w:rPr>
        </w:r>
        <w:r w:rsidR="00D05704" w:rsidRPr="00D05704">
          <w:rPr>
            <w:noProof/>
            <w:webHidden/>
          </w:rPr>
          <w:fldChar w:fldCharType="separate"/>
        </w:r>
        <w:r w:rsidR="000F2262">
          <w:rPr>
            <w:noProof/>
            <w:webHidden/>
          </w:rPr>
          <w:t>59</w:t>
        </w:r>
        <w:r w:rsidR="00D05704" w:rsidRPr="00D05704">
          <w:rPr>
            <w:noProof/>
            <w:webHidden/>
          </w:rPr>
          <w:fldChar w:fldCharType="end"/>
        </w:r>
      </w:hyperlink>
    </w:p>
    <w:p w14:paraId="5ED8F1C6" w14:textId="47AC65E7" w:rsidR="00732CA4" w:rsidRPr="00D05704" w:rsidRDefault="006A2B1F" w:rsidP="0000512C">
      <w:pPr>
        <w:pStyle w:val="Tabladeilustraciones"/>
        <w:tabs>
          <w:tab w:val="right" w:leader="dot" w:pos="8830"/>
        </w:tabs>
        <w:rPr>
          <w:rFonts w:cstheme="minorHAnsi"/>
        </w:rPr>
      </w:pPr>
      <w:r w:rsidRPr="00D05704">
        <w:rPr>
          <w:rStyle w:val="Hipervnculo"/>
          <w:rFonts w:cstheme="minorHAnsi"/>
          <w:noProof/>
          <w:color w:val="303030"/>
          <w:szCs w:val="18"/>
        </w:rPr>
        <w:fldChar w:fldCharType="end"/>
      </w:r>
      <w:r w:rsidR="00732CA4" w:rsidRPr="00D05704">
        <w:rPr>
          <w:rFonts w:cstheme="minorHAnsi"/>
          <w:szCs w:val="18"/>
        </w:rPr>
        <w:br w:type="page"/>
      </w:r>
    </w:p>
    <w:p w14:paraId="1A1709F2" w14:textId="0BC1A5C8" w:rsidR="002D76E4" w:rsidRPr="00CC673A" w:rsidRDefault="002D76E4" w:rsidP="002D76E4">
      <w:pPr>
        <w:spacing w:after="200" w:line="276" w:lineRule="auto"/>
        <w:rPr>
          <w:rFonts w:cstheme="minorHAnsi"/>
          <w:color w:val="303030"/>
          <w:sz w:val="28"/>
          <w:szCs w:val="28"/>
        </w:rPr>
      </w:pPr>
      <w:r w:rsidRPr="00CC673A">
        <w:rPr>
          <w:rFonts w:cstheme="minorHAnsi"/>
          <w:b/>
          <w:color w:val="303030"/>
          <w:sz w:val="28"/>
          <w:szCs w:val="28"/>
        </w:rPr>
        <w:lastRenderedPageBreak/>
        <w:t>ÍNDICE DE </w:t>
      </w:r>
      <w:commentRangeStart w:id="9"/>
      <w:r w:rsidRPr="00CC673A">
        <w:rPr>
          <w:rFonts w:cstheme="minorHAnsi"/>
          <w:b/>
          <w:color w:val="303030"/>
          <w:sz w:val="28"/>
          <w:szCs w:val="28"/>
        </w:rPr>
        <w:t>FOTOGRAFÍAS</w:t>
      </w:r>
      <w:commentRangeEnd w:id="9"/>
      <w:r w:rsidR="00F74A85">
        <w:rPr>
          <w:rStyle w:val="Refdecomentario"/>
        </w:rPr>
        <w:commentReference w:id="9"/>
      </w:r>
    </w:p>
    <w:p w14:paraId="3EC5708C" w14:textId="7C8C0DCE" w:rsidR="00D05704" w:rsidRPr="00D05704" w:rsidRDefault="002D76E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D05704">
        <w:rPr>
          <w:rStyle w:val="Hipervnculo"/>
          <w:rFonts w:cstheme="minorHAnsi"/>
          <w:noProof/>
          <w:color w:val="303030"/>
        </w:rPr>
        <w:fldChar w:fldCharType="begin"/>
      </w:r>
      <w:r w:rsidRPr="00D05704">
        <w:rPr>
          <w:rStyle w:val="Hipervnculo"/>
          <w:rFonts w:cstheme="minorHAnsi"/>
          <w:noProof/>
          <w:color w:val="303030"/>
        </w:rPr>
        <w:instrText xml:space="preserve"> TOC \h \z \c "Fotografía" </w:instrText>
      </w:r>
      <w:r w:rsidRPr="00D05704">
        <w:rPr>
          <w:rStyle w:val="Hipervnculo"/>
          <w:rFonts w:cstheme="minorHAnsi"/>
          <w:noProof/>
          <w:color w:val="303030"/>
        </w:rPr>
        <w:fldChar w:fldCharType="separate"/>
      </w:r>
      <w:hyperlink w:anchor="_Toc209264550" w:history="1">
        <w:r w:rsidR="00D05704" w:rsidRPr="00D05704">
          <w:rPr>
            <w:rStyle w:val="Hipervnculo"/>
            <w:rFonts w:cs="Calibri"/>
            <w:noProof/>
            <w:lang w:val="es-CO"/>
          </w:rPr>
          <w:t>Fotografía 1. Estación x</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_Toc209264550 \h </w:instrText>
        </w:r>
        <w:r w:rsidR="00D05704" w:rsidRPr="00D05704">
          <w:rPr>
            <w:noProof/>
            <w:webHidden/>
          </w:rPr>
        </w:r>
        <w:r w:rsidR="00D05704" w:rsidRPr="00D05704">
          <w:rPr>
            <w:noProof/>
            <w:webHidden/>
          </w:rPr>
          <w:fldChar w:fldCharType="separate"/>
        </w:r>
        <w:r w:rsidR="000F2262">
          <w:rPr>
            <w:noProof/>
            <w:webHidden/>
          </w:rPr>
          <w:t>14</w:t>
        </w:r>
        <w:r w:rsidR="00D05704" w:rsidRPr="00D05704">
          <w:rPr>
            <w:noProof/>
            <w:webHidden/>
          </w:rPr>
          <w:fldChar w:fldCharType="end"/>
        </w:r>
      </w:hyperlink>
    </w:p>
    <w:p w14:paraId="2A16EBED" w14:textId="377B8DD7" w:rsidR="002D76E4" w:rsidRPr="00D05704" w:rsidRDefault="002D76E4" w:rsidP="00F74A85">
      <w:pPr>
        <w:spacing w:after="200"/>
        <w:rPr>
          <w:rStyle w:val="Hipervnculo"/>
          <w:rFonts w:cstheme="minorHAnsi"/>
          <w:noProof/>
          <w:color w:val="303030"/>
        </w:rPr>
      </w:pPr>
      <w:r w:rsidRPr="00D05704">
        <w:rPr>
          <w:rStyle w:val="Hipervnculo"/>
          <w:rFonts w:cstheme="minorHAnsi"/>
          <w:noProof/>
          <w:color w:val="303030"/>
          <w:sz w:val="20"/>
        </w:rPr>
        <w:fldChar w:fldCharType="end"/>
      </w:r>
      <w:r w:rsidRPr="00D05704">
        <w:rPr>
          <w:rStyle w:val="Hipervnculo"/>
          <w:rFonts w:cstheme="minorHAnsi"/>
          <w:noProof/>
          <w:color w:val="303030"/>
        </w:rPr>
        <w:br w:type="page"/>
      </w:r>
    </w:p>
    <w:p w14:paraId="0CD06E28" w14:textId="38D96DE9" w:rsidR="00D41A46" w:rsidRPr="00434A31" w:rsidRDefault="00DF1FA2" w:rsidP="00DE2FC3">
      <w:pPr>
        <w:pStyle w:val="Ttulo1"/>
      </w:pPr>
      <w:bookmarkStart w:id="10" w:name="_Toc208846663"/>
      <w:bookmarkStart w:id="11" w:name="_Toc211440665"/>
      <w:r w:rsidRPr="00DE2FC3">
        <w:lastRenderedPageBreak/>
        <w:t>INTRODUCCIÓN</w:t>
      </w:r>
      <w:bookmarkEnd w:id="10"/>
      <w:bookmarkEnd w:id="11"/>
    </w:p>
    <w:p w14:paraId="3AAC1560" w14:textId="0FE34C92" w:rsidR="00C367D7" w:rsidRPr="0000045C" w:rsidRDefault="00D41A46" w:rsidP="00CD4286">
      <w:pPr>
        <w:spacing w:after="240"/>
        <w:rPr>
          <w:szCs w:val="22"/>
        </w:rPr>
      </w:pPr>
      <w:r w:rsidRPr="0080030F">
        <w:rPr>
          <w:szCs w:val="22"/>
        </w:rPr>
        <w:t>{contrato_los_servicios_de_serambiente_s_a_s_para_r_1}</w:t>
      </w:r>
      <w:r w:rsidR="00C367D7" w:rsidRPr="0080030F">
        <w:rPr>
          <w:szCs w:val="22"/>
        </w:rPr>
      </w:r>
      <w:r w:rsidR="00C367D7" w:rsidRPr="00D41A46">
        <w:rPr>
          <w:szCs w:val="22"/>
        </w:rPr>
        <w:t> contrató los servicios de ALS ENVIRONMENTAL S.A.S. para realizar </w:t>
      </w:r>
      <w:r w:rsidR="00C367D7" w:rsidRPr="00D41A46">
        <w:rPr>
          <w:color w:val="303030"/>
          <w:szCs w:val="22"/>
        </w:rPr>
        <w:t>el monitoreo de calidad de aire en el área de estudio </w:t>
      </w:r>
      <w:r w:rsidR="00434A31">
        <w:rPr>
          <w:color w:val="303030"/>
          <w:szCs w:val="22"/>
        </w:rPr>
        <w:t>del</w:t>
      </w:r>
      <w:r w:rsidR="00C367D7" w:rsidRPr="00D41A46">
        <w:rPr>
          <w:color w:val="303030"/>
          <w:szCs w:val="22"/>
        </w:rPr>
        <w:t> </w:t>
      </w:r>
      <w:r w:rsidR="00732AEE" w:rsidRPr="0080030F">
        <w:rPr>
          <w:color w:val="303030"/>
          <w:szCs w:val="22"/>
        </w:rPr>
        <w:t>{contrato_los_servicios_de_serambiente_s_a_s_para_r_2}</w:t>
      </w:r>
      <w:r w:rsidR="00C367D7" w:rsidRPr="0080030F">
        <w:rPr>
          <w:color w:val="303030"/>
          <w:szCs w:val="22"/>
        </w:rPr>
      </w:r>
      <w:r w:rsidR="00C367D7" w:rsidRPr="00D41A46">
        <w:rPr>
          <w:color w:val="303030"/>
          <w:szCs w:val="22"/>
        </w:rPr>
        <w:t> localizado en </w:t>
      </w:r>
      <w:r w:rsidR="00732AEE" w:rsidRPr="0080030F">
        <w:rPr>
          <w:color w:val="303030"/>
          <w:szCs w:val="22"/>
        </w:rPr>
        <w:t>{del_localizado_en_1}</w:t>
      </w:r>
      <w:r w:rsidR="00C367D7" w:rsidRPr="0080030F">
        <w:rPr>
          <w:color w:val="303030"/>
          <w:szCs w:val="22"/>
        </w:rPr>
      </w:r>
      <w:r w:rsidR="00C367D7" w:rsidRPr="00D41A46">
        <w:rPr>
          <w:color w:val="303030"/>
          <w:szCs w:val="22"/>
        </w:rPr>
        <w:t> departamento de </w:t>
      </w:r>
      <w:r w:rsidR="00732AEE" w:rsidRPr="0080030F">
        <w:rPr>
          <w:color w:val="303030"/>
          <w:szCs w:val="22"/>
        </w:rPr>
        <w:t>{localizado_en_departamento_de_1}</w:t>
      </w:r>
      <w:r w:rsidR="00434A31" w:rsidRPr="0080030F">
        <w:rPr>
          <w:color w:val="303030"/>
          <w:szCs w:val="22"/>
        </w:rPr>
      </w:r>
      <w:r w:rsidR="00C367D7" w:rsidRPr="00D41A46">
        <w:rPr>
          <w:color w:val="303030"/>
          <w:szCs w:val="22"/>
        </w:rPr>
        <w:t> </w:t>
      </w:r>
      <w:r w:rsidR="00434A31" w:rsidRPr="00434A31">
        <w:rPr>
          <w:color w:val="303030"/>
          <w:szCs w:val="22"/>
        </w:rPr>
        <w:t>a fin de dar cumplimiento a los requerimientos de la autoridad ambiental y su programa de control y seguimiento ambiental</w:t>
      </w:r>
      <w:r w:rsidR="00434A31">
        <w:rPr>
          <w:color w:val="303030"/>
          <w:szCs w:val="22"/>
        </w:rPr>
        <w:t>. </w:t>
      </w:r>
      <w:r w:rsidR="00C367D7" w:rsidRPr="00D41A46">
        <w:rPr>
          <w:color w:val="303030"/>
          <w:szCs w:val="22"/>
        </w:rPr>
        <w:t>Para la ejecución del monitoreo, se seleccionaron </w:t>
      </w:r>
      <w:r w:rsidR="0000045C" w:rsidRPr="0080030F">
        <w:rPr>
          <w:color w:val="303030"/>
          <w:szCs w:val="22"/>
        </w:rPr>
        <w:t>{a_fin_de_dar_cumplimiento_a_los_requerimientos_de__1}</w:t>
      </w:r>
      <w:r w:rsidR="00AA50ED" w:rsidRPr="0080030F">
        <w:rPr>
          <w:color w:val="303030"/>
          <w:szCs w:val="22"/>
        </w:rPr>
      </w:r>
      <w:r w:rsidR="0000045C">
        <w:rPr>
          <w:color w:val="303030"/>
          <w:szCs w:val="22"/>
        </w:rPr>
        <w:t> </w:t>
      </w:r>
      <w:r w:rsidR="00C367D7" w:rsidRPr="00D41A46">
        <w:rPr>
          <w:color w:val="303030"/>
          <w:szCs w:val="22"/>
        </w:rPr>
        <w:t>estaciones en sitios representativos de la dirección predominante del viento, en cada una se </w:t>
      </w:r>
      <w:r w:rsidR="00C367D7" w:rsidRPr="00D41A46">
        <w:rPr>
          <w:color w:val="303030"/>
          <w:szCs w:val="22"/>
        </w:rPr>
        <w:t>ubicó un muestreador </w:t>
      </w:r>
      <w:r w:rsidR="00C367D7" w:rsidRPr="00AA50ED">
        <w:rPr>
          <w:color w:val="303030"/>
          <w:szCs w:val="22"/>
        </w:rPr>
        <w:t>{estaciones_en_sitios_representativos_de_la_direcci_1}</w:t>
      </w:r>
      <w:commentRangeStart w:id="12"/>
      <w:r w:rsidR="00C367D7" w:rsidRPr="00AA50ED">
        <w:rPr>
          <w:color w:val="303030"/>
          <w:szCs w:val="22"/>
        </w:rPr>
      </w:r>
      <w:r w:rsidRPr="00AA50ED">
        <w:rPr>
          <w:color w:val="303030"/>
          <w:szCs w:val="22"/>
        </w:rPr>
      </w:r>
      <w:r w:rsidR="00C367D7" w:rsidRPr="00AA50ED">
        <w:rPr>
          <w:color w:val="303030"/>
          <w:szCs w:val="22"/>
        </w:rPr>
      </w:r>
      <w:r w:rsidR="00C367D7" w:rsidRPr="0080030F">
        <w:rPr>
          <w:color w:val="303030"/>
          <w:szCs w:val="22"/>
          <w:vertAlign w:val="subscript"/>
        </w:rPr>
      </w:r>
      <w:r w:rsidR="00C367D7" w:rsidRPr="00AA50ED">
        <w:rPr>
          <w:color w:val="303030"/>
          <w:szCs w:val="22"/>
        </w:rPr>
      </w:r>
      <w:r w:rsidR="0000045C" w:rsidRPr="00AA50ED">
        <w:rPr>
          <w:szCs w:val="22"/>
        </w:rPr>
      </w:r>
      <w:r w:rsidR="00C367D7" w:rsidRPr="00AA50ED">
        <w:rPr>
          <w:color w:val="303030"/>
          <w:szCs w:val="22"/>
        </w:rPr>
      </w:r>
      <w:r w:rsidR="00C367D7" w:rsidRPr="0080030F">
        <w:rPr>
          <w:color w:val="303030"/>
          <w:szCs w:val="22"/>
          <w:vertAlign w:val="subscript"/>
        </w:rPr>
      </w:r>
      <w:r w:rsidR="00C367D7" w:rsidRPr="00AA50ED">
        <w:rPr>
          <w:color w:val="303030"/>
          <w:szCs w:val="22"/>
        </w:rPr>
      </w:r>
      <w:commentRangeEnd w:id="12"/>
      <w:r w:rsidR="0000045C" w:rsidRPr="00AA50ED">
        <w:rPr>
          <w:rStyle w:val="Refdecomentario"/>
        </w:rPr>
      </w:r>
      <w:r w:rsidR="00C367D7" w:rsidRPr="00AA50ED">
        <w:rPr>
          <w:color w:val="303030"/>
          <w:szCs w:val="22"/>
        </w:rPr>
      </w:r>
    </w:p>
    <w:p w14:paraId="69B3426F" w14:textId="767385FA" w:rsidR="00DE2FC3" w:rsidRPr="00DE2FC3" w:rsidRDefault="00DE2FC3" w:rsidP="00DE2FC3">
      <w:pPr>
        <w:pStyle w:val="Prrafodelista"/>
        <w:numPr>
          <w:ilvl w:val="0"/>
          <w:numId w:val="5"/>
        </w:numPr>
        <w:rPr>
          <w:color w:val="303030"/>
          <w:szCs w:val="22"/>
        </w:rPr>
      </w:pPr>
      <w:r w:rsidRPr="00DE2FC3">
        <w:rPr>
          <w:color w:val="303030"/>
          <w:szCs w:val="22"/>
        </w:rPr>
        <w:t>(Nombres de las estaciones)</w:t>
      </w:r>
    </w:p>
    <w:p w14:paraId="5B5D10A6" w14:textId="77777777" w:rsidR="00AA50ED" w:rsidRPr="00AA50ED" w:rsidRDefault="00AA50ED" w:rsidP="00AA50ED">
      <w:pPr>
        <w:pStyle w:val="Prrafodelista"/>
        <w:spacing w:line="240" w:lineRule="auto"/>
        <w:ind w:left="720"/>
        <w:rPr>
          <w:color w:val="303030"/>
          <w:szCs w:val="22"/>
        </w:rPr>
      </w:pPr>
    </w:p>
    <w:p w14:paraId="6BFBB85E" w14:textId="1AB21D5E" w:rsidR="00C367D7" w:rsidRPr="00D41A46" w:rsidRDefault="00C367D7" w:rsidP="00A12DB2">
      <w:pPr>
        <w:spacing w:after="240"/>
        <w:rPr>
          <w:color w:val="303030"/>
          <w:szCs w:val="22"/>
        </w:rPr>
      </w:pPr>
      <w:r w:rsidRPr="00D41A46">
        <w:rPr>
          <w:color w:val="303030"/>
          <w:szCs w:val="22"/>
        </w:rPr>
        <w:t>Los métodos de medición y análisis empleados son los definidos en el Protocolo para el monitoreo</w:t>
      </w:r>
      <w:r w:rsidR="00C96726">
        <w:rPr>
          <w:color w:val="303030"/>
          <w:szCs w:val="22"/>
        </w:rPr>
        <w:t> </w:t>
      </w:r>
      <w:r w:rsidRPr="00D41A46">
        <w:rPr>
          <w:color w:val="303030"/>
          <w:szCs w:val="22"/>
        </w:rPr>
        <w:t>y seguimiento de la calidad del aire adoptados por la Resolución 650 de 2010 y modificado por la</w:t>
      </w:r>
      <w:r w:rsidR="00C96726">
        <w:rPr>
          <w:color w:val="303030"/>
          <w:szCs w:val="22"/>
        </w:rPr>
        <w:t> </w:t>
      </w:r>
      <w:r w:rsidRPr="00D41A46">
        <w:rPr>
          <w:color w:val="303030"/>
          <w:szCs w:val="22"/>
        </w:rPr>
        <w:t>Resolución 2154 de 2010, ambas emitidas por el Ministerio de Medio Ambiente, Vivienda y</w:t>
      </w:r>
      <w:r w:rsidR="00C96726">
        <w:rPr>
          <w:color w:val="303030"/>
          <w:szCs w:val="22"/>
        </w:rPr>
        <w:t> </w:t>
      </w:r>
      <w:r w:rsidRPr="00D41A46">
        <w:rPr>
          <w:color w:val="303030"/>
          <w:szCs w:val="22"/>
        </w:rPr>
        <w:t>Desarrollo Territorial MAVDT, actualmente Ministerio de Ambiente y Desarrollo Sostenible, MADS.</w:t>
      </w:r>
    </w:p>
    <w:p w14:paraId="7C301A6D" w14:textId="48E7CE17" w:rsidR="00067804" w:rsidRPr="00C96726" w:rsidRDefault="00AA50ED" w:rsidP="00DE2FC3">
      <w:pPr>
        <w:spacing w:after="240"/>
        <w:rPr>
          <w:color w:val="303030"/>
          <w:szCs w:val="22"/>
        </w:rPr>
      </w:pPr>
      <w:r w:rsidRPr="00AA50ED">
        <w:rPr>
          <w:color w:val="303030"/>
          <w:szCs w:val="22"/>
        </w:rPr>
        <w:t>El presente documento de carácter </w:t>
      </w:r>
      <w:r w:rsidR="00BA2DD4" w:rsidRPr="00AA50ED">
        <w:rPr>
          <w:color w:val="303030"/>
          <w:szCs w:val="22"/>
        </w:rPr>
        <w:t>técnico</w:t>
      </w:r>
      <w:r w:rsidR="00C367D7" w:rsidRPr="00D41A46">
        <w:rPr>
          <w:color w:val="303030"/>
          <w:szCs w:val="22"/>
        </w:rPr>
        <w:t> contiene los resultados totales de las evaluaciones efectuadas</w:t>
      </w:r>
      <w:r w:rsidR="00C96726">
        <w:rPr>
          <w:color w:val="303030"/>
          <w:szCs w:val="22"/>
        </w:rPr>
        <w:t> </w:t>
      </w:r>
      <w:r w:rsidR="00C367D7" w:rsidRPr="00D41A46">
        <w:rPr>
          <w:color w:val="303030"/>
          <w:szCs w:val="22"/>
        </w:rPr>
        <w:t>durante el periodo de monitoreo comprendido entre el </w:t>
      </w:r>
      <w:r w:rsidR="00C96726" w:rsidRPr="00D67B7A">
        <w:rPr>
          <w:color w:val="303030"/>
          <w:szCs w:val="22"/>
        </w:rPr>
        <w:t>{el_presente_documento_de_caracter_tecnico_contiene_1}</w:t>
      </w:r>
      <w:r w:rsidR="00C367D7" w:rsidRPr="00D67B7A">
        <w:rPr>
          <w:color w:val="303030"/>
          <w:szCs w:val="22"/>
        </w:rPr>
      </w:r>
      <w:r w:rsidR="00C367D7" w:rsidRPr="00D41A46">
        <w:rPr>
          <w:color w:val="303030"/>
          <w:szCs w:val="22"/>
        </w:rPr>
        <w:t> y la comparación de estos con la norma de calidad del aire establecidos en la Resolución 2254</w:t>
      </w:r>
      <w:r w:rsidR="00C96726">
        <w:rPr>
          <w:color w:val="303030"/>
          <w:szCs w:val="22"/>
        </w:rPr>
        <w:t> </w:t>
      </w:r>
      <w:r w:rsidR="00C367D7" w:rsidRPr="00D41A46">
        <w:rPr>
          <w:color w:val="303030"/>
          <w:szCs w:val="22"/>
        </w:rPr>
        <w:t>de noviembre de 2017 del Ministerio de Ambiente y Desarrollo Sostenible, MADS, que lo</w:t>
      </w:r>
      <w:r w:rsidR="00C96726">
        <w:rPr>
          <w:color w:val="303030"/>
          <w:szCs w:val="22"/>
        </w:rPr>
        <w:t> </w:t>
      </w:r>
      <w:r w:rsidR="00C367D7" w:rsidRPr="00D41A46">
        <w:rPr>
          <w:color w:val="303030"/>
          <w:szCs w:val="22"/>
        </w:rPr>
        <w:t>reglamenta.</w:t>
      </w:r>
      <w:r w:rsidR="00BA2DD4">
        <w:rPr>
          <w:color w:val="303030"/>
          <w:szCs w:val="22"/>
        </w:rPr>
        <w:t> </w:t>
      </w:r>
      <w:commentRangeStart w:id="13"/>
      <w:r w:rsidR="00BA2DD4" w:rsidRPr="00BA2DD4">
        <w:rPr>
          <w:color w:val="303030"/>
          <w:szCs w:val="22"/>
        </w:rPr>
        <w:t>{de_noviembre_de_2017_del_ministerio_de_ambiente_y__1}</w:t>
      </w:r>
      <w:r w:rsidR="00BA2DD4">
        <w:rPr>
          <w:color w:val="303030"/>
          <w:szCs w:val="22"/>
        </w:rPr>
      </w:r>
      <w:r w:rsidR="00BA2DD4" w:rsidRPr="00BA2DD4">
        <w:rPr>
          <w:color w:val="303030"/>
          <w:szCs w:val="22"/>
        </w:rPr>
      </w:r>
      <w:commentRangeEnd w:id="13"/>
      <w:r w:rsidR="00BA2DD4">
        <w:rPr>
          <w:rStyle w:val="Refdecomentario"/>
        </w:rPr>
        <w:commentReference w:id="13"/>
      </w:r>
      <w:r w:rsidR="00C96726">
        <w:rPr>
          <w:color w:val="303030"/>
          <w:szCs w:val="22"/>
        </w:rPr>
        <w:br w:type="page"/>
      </w:r>
    </w:p>
    <w:p w14:paraId="4C544119" w14:textId="6C993BA5" w:rsidR="00DF1FA2" w:rsidRPr="00CC673A" w:rsidRDefault="00DF1FA2" w:rsidP="00DE2FC3">
      <w:pPr>
        <w:pStyle w:val="Ttulo1"/>
      </w:pPr>
      <w:bookmarkStart w:id="14" w:name="_Toc183579203"/>
      <w:bookmarkStart w:id="15" w:name="_Toc301884167"/>
      <w:bookmarkStart w:id="16" w:name="_Toc314563408"/>
      <w:bookmarkStart w:id="17" w:name="_Toc208846664"/>
      <w:bookmarkStart w:id="18" w:name="_Toc211440666"/>
      <w:r w:rsidRPr="00CC673A">
        <w:lastRenderedPageBreak/>
        <w:t>OBJETIVOS</w:t>
      </w:r>
      <w:bookmarkEnd w:id="14"/>
      <w:bookmarkEnd w:id="15"/>
      <w:bookmarkEnd w:id="16"/>
      <w:bookmarkEnd w:id="17"/>
      <w:bookmarkEnd w:id="18"/>
    </w:p>
    <w:p w14:paraId="086CCA97" w14:textId="261DC06C" w:rsidR="00DF1FA2" w:rsidRPr="00CC673A" w:rsidRDefault="00DF1FA2" w:rsidP="00A42515">
      <w:pPr>
        <w:pStyle w:val="Ttulo2"/>
      </w:pPr>
      <w:bookmarkStart w:id="19" w:name="_Toc321672600"/>
      <w:bookmarkStart w:id="20" w:name="_Toc314563409"/>
      <w:bookmarkStart w:id="21" w:name="_Toc301884168"/>
      <w:bookmarkStart w:id="22" w:name="_Toc208846665"/>
      <w:bookmarkStart w:id="23" w:name="_Toc211440667"/>
      <w:r w:rsidRPr="00CC673A">
        <w:t>Objetivo </w:t>
      </w:r>
      <w:r w:rsidR="00385F28" w:rsidRPr="00CC673A">
        <w:t>g</w:t>
      </w:r>
      <w:r w:rsidRPr="00CC673A">
        <w:t>eneral</w:t>
      </w:r>
      <w:bookmarkEnd w:id="19"/>
      <w:bookmarkEnd w:id="20"/>
      <w:bookmarkEnd w:id="21"/>
      <w:bookmarkEnd w:id="22"/>
      <w:bookmarkEnd w:id="23"/>
    </w:p>
    <w:p w14:paraId="162E877F" w14:textId="3037D1DC" w:rsidR="003D20CD" w:rsidRPr="00CC673A" w:rsidRDefault="00636EBD" w:rsidP="00A12DB2">
      <w:pPr>
        <w:spacing w:after="240"/>
        <w:rPr>
          <w:lang w:val="es-ES"/>
        </w:rPr>
      </w:pPr>
      <w:r w:rsidRPr="00636EBD">
        <w:rPr>
          <w:lang w:val="es-ES"/>
        </w:rPr>
        <w:t>Realizar la evaluación de la calidad de aire</w:t>
      </w:r>
      <w:r w:rsidR="009C5DEE">
        <w:rPr>
          <w:lang w:val="es-ES"/>
        </w:rPr>
        <w:t> en </w:t>
      </w:r>
      <w:r w:rsidR="00D25797" w:rsidRPr="00D67B7A">
        <w:rPr>
          <w:lang w:val="es-CO"/>
        </w:rPr>
        <w:t>{realizar_la_evaluacion_de_la_calidad_de_aire_en_1}</w:t>
      </w:r>
      <w:r w:rsidR="00D25797" w:rsidRPr="00A12DB2">
        <w:rPr>
          <w:lang w:val="es-CO"/>
        </w:rPr>
        <w:t> </w:t>
      </w:r>
      <w:r w:rsidR="009C5DEE">
        <w:rPr>
          <w:lang w:val="es-ES"/>
        </w:rPr>
        <w:t>estaciones</w:t>
      </w:r>
      <w:r w:rsidRPr="00636EBD">
        <w:rPr>
          <w:lang w:val="es-ES"/>
        </w:rPr>
        <w:t> </w:t>
      </w:r>
      <w:r w:rsidR="009C5DEE" w:rsidRPr="009C5DEE">
        <w:rPr>
          <w:lang w:val="es-ES"/>
        </w:rPr>
        <w:t>ubicadas en el área de estudio del </w:t>
      </w:r>
      <w:r w:rsidR="009C5DEE" w:rsidRPr="009C5DEE">
        <w:rPr>
          <w:lang w:val="es-ES"/>
        </w:rPr>
        <w:t>{estaciones_ubicadas_en_el_area_de_estudio_del_1}</w:t>
      </w:r>
      <w:r w:rsidR="009C5DEE" w:rsidRPr="009C5DEE">
        <w:rPr>
          <w:lang w:val="es-ES"/>
        </w:rPr>
        <w:t>, localizado en el </w:t>
      </w:r>
      <w:r w:rsidR="009C5DEE" w:rsidRPr="00D67B7A">
        <w:rPr>
          <w:lang w:val="es-ES"/>
        </w:rPr>
        <w:t>{estaciones_ubicadas_en_el_area_de_estudio_del_loca_1}</w:t>
      </w:r>
      <w:r w:rsidR="009C5DEE">
        <w:rPr>
          <w:lang w:val="es-ES"/>
        </w:rPr>
        <w:t>,</w:t>
      </w:r>
      <w:r w:rsidRPr="00636EBD">
        <w:rPr>
          <w:lang w:val="es-ES"/>
        </w:rPr>
        <w:t> medio de la comparación normativa de los resultados obtenidos en el monitoreo con los estándares máximos permisibles definidos por la Resolución 2254 de 2017 del Ministerio de Ambiente y Desarrollo Sostenible</w:t>
      </w:r>
      <w:r w:rsidR="009C5DEE">
        <w:rPr>
          <w:lang w:val="es-ES"/>
        </w:rPr>
        <w:t>.</w:t>
      </w:r>
    </w:p>
    <w:p w14:paraId="6072F347" w14:textId="21BBE2E2" w:rsidR="00DF1FA2" w:rsidRDefault="00DF1FA2" w:rsidP="00A42515">
      <w:pPr>
        <w:pStyle w:val="Ttulo2"/>
      </w:pPr>
      <w:bookmarkStart w:id="24" w:name="_Toc321672601"/>
      <w:bookmarkStart w:id="25" w:name="_Toc314563410"/>
      <w:bookmarkStart w:id="26" w:name="_Toc301884169"/>
      <w:bookmarkStart w:id="27" w:name="_Toc183579205"/>
      <w:bookmarkStart w:id="28" w:name="_Toc208846666"/>
      <w:bookmarkStart w:id="29" w:name="_Toc211440668"/>
      <w:r w:rsidRPr="00CC673A">
        <w:t>Objetivos </w:t>
      </w:r>
      <w:r w:rsidR="00385F28" w:rsidRPr="00CC673A">
        <w:t>e</w:t>
      </w:r>
      <w:r w:rsidRPr="00CC673A">
        <w:t>specíficos</w:t>
      </w:r>
      <w:bookmarkEnd w:id="24"/>
      <w:bookmarkEnd w:id="25"/>
      <w:bookmarkEnd w:id="26"/>
      <w:bookmarkEnd w:id="27"/>
      <w:bookmarkEnd w:id="28"/>
      <w:bookmarkEnd w:id="29"/>
    </w:p>
    <w:p w14:paraId="111897EB" w14:textId="7D0A0AD3" w:rsidR="00A12DB2" w:rsidRDefault="00A12DB2">
      <w:pPr>
        <w:pStyle w:val="Prrafodelista"/>
        <w:numPr>
          <w:ilvl w:val="0"/>
          <w:numId w:val="18"/>
        </w:numPr>
        <w:rPr>
          <w:lang w:val="es-CO"/>
        </w:rPr>
      </w:pPr>
      <w:r w:rsidRPr="00A12DB2">
        <w:rPr>
          <w:lang w:val="es-CO"/>
        </w:rPr>
        <w:t>Determinar los niveles de inmisión de los contaminantes </w:t>
      </w:r>
      <w:r w:rsidRPr="00D67B7A">
        <w:rPr>
          <w:lang w:val="es-CO"/>
        </w:rPr>
        <w:t>{determinar_los_niveles_de_inmision_de_los_contamin_1}</w:t>
      </w:r>
      <w:r w:rsidR="00D67B7A">
        <w:rPr>
          <w:lang w:val="es-CO"/>
        </w:rPr>
      </w:r>
      <w:r w:rsidRPr="00D67B7A">
        <w:rPr>
          <w:lang w:val="es-CO"/>
        </w:rPr>
      </w:r>
    </w:p>
    <w:p w14:paraId="09A20D41" w14:textId="77777777" w:rsidR="009C5DEE" w:rsidRDefault="009C5DEE" w:rsidP="009C5DEE">
      <w:pPr>
        <w:pStyle w:val="Prrafodelista"/>
        <w:ind w:left="720"/>
        <w:rPr>
          <w:lang w:val="es-CO"/>
        </w:rPr>
      </w:pPr>
    </w:p>
    <w:p w14:paraId="2AA95E95" w14:textId="298C6DC4" w:rsidR="00A12DB2" w:rsidRDefault="00A12DB2">
      <w:pPr>
        <w:pStyle w:val="Prrafodelista"/>
        <w:numPr>
          <w:ilvl w:val="0"/>
          <w:numId w:val="18"/>
        </w:numPr>
        <w:rPr>
          <w:lang w:val="es-CO"/>
        </w:rPr>
      </w:pPr>
      <w:r w:rsidRPr="00A12DB2">
        <w:rPr>
          <w:lang w:val="es-CO"/>
        </w:rPr>
        <w:t>Realizar </w:t>
      </w:r>
      <w:r w:rsidR="002A6BFC">
        <w:rPr>
          <w:lang w:val="es-CO"/>
        </w:rPr>
        <w:t>declaración de conformidad</w:t>
      </w:r>
      <w:r w:rsidRPr="00A12DB2">
        <w:rPr>
          <w:lang w:val="es-CO"/>
        </w:rPr>
        <w:t>, comparando los resultados obtenidos en las estaciones y del análisis de los laboratorios con los límites máximos permisibles establecidos en la Resolución 2254 de 2017 del MADS.</w:t>
      </w:r>
    </w:p>
    <w:p w14:paraId="303C8A39" w14:textId="77777777" w:rsidR="009C5DEE" w:rsidRPr="009C5DEE" w:rsidRDefault="009C5DEE" w:rsidP="009C5DEE">
      <w:pPr>
        <w:spacing w:line="240" w:lineRule="auto"/>
        <w:rPr>
          <w:lang w:val="es-CO"/>
        </w:rPr>
      </w:pPr>
    </w:p>
    <w:p w14:paraId="4510D261" w14:textId="133DE577" w:rsidR="00A12DB2" w:rsidRPr="00A12DB2" w:rsidRDefault="00A12DB2">
      <w:pPr>
        <w:pStyle w:val="Prrafodelista"/>
        <w:numPr>
          <w:ilvl w:val="0"/>
          <w:numId w:val="18"/>
        </w:numPr>
        <w:rPr>
          <w:lang w:val="es-CO"/>
        </w:rPr>
      </w:pPr>
      <w:r w:rsidRPr="00A12DB2">
        <w:rPr>
          <w:lang w:val="es-CO"/>
        </w:rPr>
        <w:t>Efectuar el cálculo del Índice de Calidad del Aire (ICA) en la zona de estudio considerada, específicamente en las </w:t>
      </w:r>
      <w:r w:rsidRPr="00D67B7A">
        <w:rPr>
          <w:lang w:val="es-CO"/>
        </w:rPr>
        <w:t>{realizar_la_evaluacion_de_la_calidad_de_aire_en_1}</w:t>
      </w:r>
      <w:r w:rsidRPr="00A12DB2">
        <w:rPr>
          <w:lang w:val="es-CO"/>
        </w:rPr>
        <w:t> estaciones de monitoreo, a fin de establecer los niveles de contaminación perjudiciales a la salud pública y los efectos que estos conllevan.</w:t>
      </w:r>
    </w:p>
    <w:p w14:paraId="2DF5B1A0" w14:textId="450A55B5" w:rsidR="00DF1FA2" w:rsidRPr="00CC673A" w:rsidRDefault="00DF1FA2" w:rsidP="00DE2FC3">
      <w:pPr>
        <w:pStyle w:val="Ttulo1"/>
      </w:pPr>
      <w:r w:rsidRPr="00CC673A">
        <w:rPr>
          <w:sz w:val="22"/>
          <w:szCs w:val="22"/>
        </w:rPr>
        <w:br w:type="page"/>
      </w:r>
      <w:bookmarkStart w:id="30" w:name="_Toc183579206"/>
      <w:bookmarkStart w:id="31" w:name="_Toc301884170"/>
      <w:bookmarkStart w:id="32" w:name="_Toc314563411"/>
      <w:bookmarkStart w:id="33" w:name="_Toc208846667"/>
      <w:bookmarkStart w:id="34" w:name="_Toc211440669"/>
      <w:r w:rsidRPr="00CC673A">
        <w:lastRenderedPageBreak/>
        <w:t>GENERALIDADES</w:t>
      </w:r>
      <w:bookmarkEnd w:id="30"/>
      <w:bookmarkEnd w:id="31"/>
      <w:bookmarkEnd w:id="32"/>
      <w:bookmarkEnd w:id="33"/>
      <w:bookmarkEnd w:id="34"/>
    </w:p>
    <w:p w14:paraId="74BC14F4" w14:textId="5EAF116F" w:rsidR="00DF1FA2" w:rsidRPr="00CC673A" w:rsidRDefault="00DF1FA2" w:rsidP="00A42515">
      <w:pPr>
        <w:pStyle w:val="Ttulo2"/>
      </w:pPr>
      <w:bookmarkStart w:id="35" w:name="_Toc301884171"/>
      <w:bookmarkStart w:id="36" w:name="_Toc314563412"/>
      <w:bookmarkStart w:id="37" w:name="_Toc321672603"/>
      <w:bookmarkStart w:id="38" w:name="_Toc208846668"/>
      <w:bookmarkStart w:id="39" w:name="_Toc211440670"/>
      <w:r w:rsidRPr="00CC673A">
        <w:t>Información de la </w:t>
      </w:r>
      <w:commentRangeStart w:id="40"/>
      <w:r w:rsidRPr="00CC673A">
        <w:t>empresa</w:t>
      </w:r>
      <w:bookmarkEnd w:id="35"/>
      <w:bookmarkEnd w:id="36"/>
      <w:bookmarkEnd w:id="37"/>
      <w:commentRangeEnd w:id="40"/>
      <w:r w:rsidR="007B28EE">
        <w:rPr>
          <w:rStyle w:val="Refdecomentario"/>
          <w:rFonts w:cs="Times New Roman"/>
          <w:b w:val="0"/>
          <w:color w:val="auto"/>
          <w:lang w:val="es-ES_tradnl"/>
        </w:rPr>
        <w:commentReference w:id="40"/>
      </w:r>
      <w:bookmarkEnd w:id="38"/>
      <w:bookmarkEnd w:id="39"/>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438"/>
      </w:tblGrid>
      <w:tr w:rsidR="007B28EE" w:rsidRPr="004C674F" w14:paraId="4F238F3B" w14:textId="77777777" w:rsidTr="00362352">
        <w:tc>
          <w:tcPr>
            <w:tcW w:w="1924" w:type="pct"/>
            <w:vAlign w:val="center"/>
          </w:tcPr>
          <w:p w14:paraId="02C1CA45" w14:textId="33A09215" w:rsidR="007B28EE" w:rsidRPr="004C674F" w:rsidRDefault="007B28EE" w:rsidP="007B28EE">
            <w:pPr>
              <w:rPr>
                <w:rFonts w:cstheme="minorHAnsi"/>
                <w:b/>
                <w:bCs/>
                <w:color w:val="303030"/>
                <w:szCs w:val="22"/>
              </w:rPr>
            </w:pPr>
            <w:r>
              <w:rPr>
                <w:rFonts w:cstheme="minorHAnsi"/>
                <w:b/>
                <w:bCs/>
                <w:color w:val="303030"/>
                <w:szCs w:val="22"/>
              </w:rPr>
              <w:t>Razón </w:t>
            </w:r>
            <w:commentRangeStart w:id="41"/>
            <w:r>
              <w:rPr>
                <w:rFonts w:cstheme="minorHAnsi"/>
                <w:b/>
                <w:bCs/>
                <w:color w:val="303030"/>
                <w:szCs w:val="22"/>
              </w:rPr>
              <w:t>social</w:t>
            </w:r>
            <w:commentRangeEnd w:id="41"/>
            <w:r>
              <w:rPr>
                <w:rStyle w:val="Refdecomentario"/>
              </w:rPr>
              <w:commentReference w:id="41"/>
            </w:r>
            <w:r>
              <w:rPr>
                <w:rFonts w:cstheme="minorHAnsi"/>
                <w:b/>
                <w:bCs/>
                <w:color w:val="303030"/>
                <w:szCs w:val="22"/>
              </w:rPr>
              <w:t>:</w:t>
            </w:r>
          </w:p>
        </w:tc>
        <w:tc>
          <w:tcPr>
            <w:tcW w:w="3076" w:type="pct"/>
          </w:tcPr>
          <w:p w14:paraId="5F7964F9" w14:textId="40CCC168" w:rsidR="007B28EE" w:rsidRPr="004C674F" w:rsidRDefault="007B28EE" w:rsidP="007B28EE">
            <w:pPr>
              <w:rPr>
                <w:rFonts w:cstheme="minorHAnsi"/>
                <w:b/>
                <w:bCs/>
                <w:color w:val="303030"/>
                <w:szCs w:val="22"/>
              </w:rPr>
            </w:pPr>
            <w:r w:rsidRPr="00A049B1">
              <w:rPr>
                <w:color w:val="303030"/>
                <w:szCs w:val="22"/>
              </w:rPr>
              <w:t>{tag_correo_valor}</w:t>
            </w:r>
          </w:p>
        </w:tc>
      </w:tr>
      <w:tr w:rsidR="007B28EE" w:rsidRPr="004C674F" w14:paraId="533F6F63" w14:textId="77777777" w:rsidTr="00362352">
        <w:tc>
          <w:tcPr>
            <w:tcW w:w="1924" w:type="pct"/>
            <w:vAlign w:val="center"/>
          </w:tcPr>
          <w:p w14:paraId="51B1E78C" w14:textId="11C4B838" w:rsidR="007B28EE" w:rsidRDefault="007B28EE" w:rsidP="007B28EE">
            <w:pPr>
              <w:rPr>
                <w:rFonts w:cstheme="minorHAnsi"/>
                <w:b/>
                <w:bCs/>
                <w:color w:val="303030"/>
                <w:szCs w:val="22"/>
              </w:rPr>
            </w:pPr>
            <w:r>
              <w:rPr>
                <w:rFonts w:cstheme="minorHAnsi"/>
                <w:b/>
                <w:bCs/>
                <w:color w:val="303030"/>
                <w:szCs w:val="22"/>
              </w:rPr>
              <w:t>Correo de contacto ambiental:</w:t>
            </w:r>
            <w:r w:rsidRPr="00CC673A">
              <w:rPr>
                <w:rFonts w:cstheme="minorHAnsi"/>
                <w:b/>
                <w:bCs/>
                <w:color w:val="303030"/>
                <w:szCs w:val="22"/>
              </w:rPr>
              <w:t>  </w:t>
            </w:r>
          </w:p>
        </w:tc>
        <w:tc>
          <w:tcPr>
            <w:tcW w:w="3076" w:type="pct"/>
          </w:tcPr>
          <w:p w14:paraId="310CCDC9" w14:textId="744E1256" w:rsidR="007B28EE" w:rsidRPr="004C674F" w:rsidRDefault="007B28EE" w:rsidP="007B28EE">
            <w:pPr>
              <w:rPr>
                <w:rFonts w:cstheme="minorHAnsi"/>
                <w:b/>
                <w:bCs/>
                <w:color w:val="303030"/>
                <w:szCs w:val="22"/>
              </w:rPr>
            </w:pPr>
            <w:r w:rsidRPr="00A049B1">
              <w:rPr>
                <w:color w:val="303030"/>
                <w:szCs w:val="22"/>
              </w:rPr>
              <w:t>{tag_correo_valor}</w:t>
            </w:r>
          </w:p>
        </w:tc>
      </w:tr>
      <w:tr w:rsidR="007B28EE" w:rsidRPr="004C674F" w14:paraId="4D9F424E" w14:textId="77777777" w:rsidTr="00362352">
        <w:tc>
          <w:tcPr>
            <w:tcW w:w="1924" w:type="pct"/>
            <w:vAlign w:val="center"/>
          </w:tcPr>
          <w:p w14:paraId="56590BD2" w14:textId="1D29CA3F" w:rsidR="007B28EE" w:rsidRDefault="007B28EE" w:rsidP="007B28EE">
            <w:pPr>
              <w:rPr>
                <w:rFonts w:cstheme="minorHAnsi"/>
                <w:b/>
                <w:bCs/>
                <w:color w:val="303030"/>
                <w:szCs w:val="22"/>
              </w:rPr>
            </w:pPr>
            <w:r>
              <w:rPr>
                <w:rFonts w:cs="Calibri"/>
                <w:b/>
                <w:color w:val="303030"/>
                <w:szCs w:val="22"/>
                <w:lang w:val="es-CO"/>
              </w:rPr>
              <w:t>Nombre del cliente:</w:t>
            </w:r>
          </w:p>
        </w:tc>
        <w:tc>
          <w:tcPr>
            <w:tcW w:w="3076" w:type="pct"/>
          </w:tcPr>
          <w:p w14:paraId="31275972" w14:textId="67408862" w:rsidR="007B28EE" w:rsidRPr="004C674F" w:rsidRDefault="007B28EE" w:rsidP="007B28EE">
            <w:pPr>
              <w:rPr>
                <w:rFonts w:cstheme="minorHAnsi"/>
                <w:b/>
                <w:bCs/>
                <w:color w:val="303030"/>
                <w:szCs w:val="22"/>
              </w:rPr>
            </w:pPr>
            <w:r>
              <w:rPr>
                <w:color w:val="303030"/>
                <w:szCs w:val="22"/>
              </w:rPr>
              <w:t>{tag_representante}</w:t>
            </w:r>
          </w:p>
        </w:tc>
      </w:tr>
      <w:tr w:rsidR="007B28EE" w:rsidRPr="004C674F" w14:paraId="28FF7F81" w14:textId="77777777" w:rsidTr="00362352">
        <w:tc>
          <w:tcPr>
            <w:tcW w:w="1924" w:type="pct"/>
            <w:vAlign w:val="center"/>
          </w:tcPr>
          <w:p w14:paraId="3F6F33AC" w14:textId="7AB39532" w:rsidR="007B28EE" w:rsidRDefault="007B28EE" w:rsidP="007B28EE">
            <w:pPr>
              <w:rPr>
                <w:rFonts w:cstheme="minorHAnsi"/>
                <w:b/>
                <w:bCs/>
                <w:color w:val="303030"/>
                <w:szCs w:val="22"/>
              </w:rPr>
            </w:pPr>
            <w:r>
              <w:rPr>
                <w:rFonts w:cs="Calibri"/>
                <w:b/>
                <w:color w:val="303030"/>
                <w:szCs w:val="22"/>
                <w:lang w:val="es-CO"/>
              </w:rPr>
              <w:t>Teléfono:</w:t>
            </w:r>
          </w:p>
        </w:tc>
        <w:tc>
          <w:tcPr>
            <w:tcW w:w="3076" w:type="pct"/>
          </w:tcPr>
          <w:p w14:paraId="281E2F0B" w14:textId="566FA4E9" w:rsidR="007B28EE" w:rsidRPr="004C674F" w:rsidRDefault="007B28EE" w:rsidP="007B28EE">
            <w:pPr>
              <w:rPr>
                <w:rFonts w:cstheme="minorHAnsi"/>
                <w:b/>
                <w:bCs/>
                <w:color w:val="303030"/>
                <w:szCs w:val="22"/>
              </w:rPr>
            </w:pPr>
            <w:r>
              <w:rPr>
                <w:color w:val="303030"/>
                <w:szCs w:val="22"/>
              </w:rPr>
              <w:t>{tag_telefono_valor}</w:t>
            </w:r>
          </w:p>
        </w:tc>
      </w:tr>
      <w:tr w:rsidR="007B28EE" w:rsidRPr="004C674F" w14:paraId="1C770927" w14:textId="77777777" w:rsidTr="00362352">
        <w:tc>
          <w:tcPr>
            <w:tcW w:w="1924" w:type="pct"/>
            <w:vAlign w:val="center"/>
          </w:tcPr>
          <w:p w14:paraId="095B758B" w14:textId="14166154" w:rsidR="007B28EE" w:rsidRDefault="007B28EE" w:rsidP="007B28EE">
            <w:pPr>
              <w:rPr>
                <w:rFonts w:cstheme="minorHAnsi"/>
                <w:b/>
                <w:bCs/>
                <w:color w:val="303030"/>
                <w:szCs w:val="22"/>
              </w:rPr>
            </w:pPr>
            <w:r>
              <w:rPr>
                <w:rFonts w:cs="Calibri"/>
                <w:b/>
                <w:color w:val="303030"/>
                <w:szCs w:val="22"/>
                <w:lang w:val="es-CO"/>
              </w:rPr>
              <w:t>Dirección:</w:t>
            </w:r>
          </w:p>
        </w:tc>
        <w:tc>
          <w:tcPr>
            <w:tcW w:w="3076" w:type="pct"/>
          </w:tcPr>
          <w:p w14:paraId="14B91C15" w14:textId="39A08F75" w:rsidR="007B28EE" w:rsidRPr="004C674F" w:rsidRDefault="007B28EE" w:rsidP="007B28EE">
            <w:pPr>
              <w:rPr>
                <w:rFonts w:cstheme="minorHAnsi"/>
                <w:b/>
                <w:bCs/>
                <w:color w:val="303030"/>
                <w:szCs w:val="22"/>
              </w:rPr>
            </w:pPr>
            <w:r>
              <w:rPr>
                <w:color w:val="303030"/>
                <w:szCs w:val="22"/>
              </w:rPr>
              <w:t>{tag_direccion}</w:t>
            </w:r>
          </w:p>
        </w:tc>
      </w:tr>
      <w:tr w:rsidR="007B28EE" w:rsidRPr="004C674F" w14:paraId="73EC1ACE" w14:textId="77777777" w:rsidTr="00362352">
        <w:tc>
          <w:tcPr>
            <w:tcW w:w="1924" w:type="pct"/>
            <w:vAlign w:val="center"/>
          </w:tcPr>
          <w:p w14:paraId="540784E3" w14:textId="55898DC7" w:rsidR="007B28EE" w:rsidRPr="004C674F" w:rsidRDefault="007B28EE" w:rsidP="007B28EE">
            <w:pPr>
              <w:rPr>
                <w:rFonts w:cstheme="minorHAnsi"/>
                <w:b/>
                <w:bCs/>
                <w:color w:val="303030"/>
                <w:szCs w:val="22"/>
              </w:rPr>
            </w:pPr>
            <w:r w:rsidRPr="00A049B1">
              <w:rPr>
                <w:b/>
                <w:bCs/>
                <w:color w:val="303030"/>
                <w:szCs w:val="22"/>
              </w:rPr>
              <w:t>Departamento:</w:t>
            </w:r>
          </w:p>
        </w:tc>
        <w:tc>
          <w:tcPr>
            <w:tcW w:w="3076" w:type="pct"/>
          </w:tcPr>
          <w:p w14:paraId="3F81DC45" w14:textId="1910F46C" w:rsidR="007B28EE" w:rsidRPr="004C674F" w:rsidRDefault="007B28EE" w:rsidP="007B28EE">
            <w:pPr>
              <w:rPr>
                <w:rFonts w:cstheme="minorHAnsi"/>
                <w:color w:val="303030"/>
                <w:szCs w:val="22"/>
              </w:rPr>
            </w:pPr>
            <w:r w:rsidRPr="00A049B1">
              <w:rPr>
                <w:color w:val="303030"/>
                <w:szCs w:val="22"/>
              </w:rPr>
              <w:t>{tag_departamento}</w:t>
            </w:r>
          </w:p>
        </w:tc>
      </w:tr>
      <w:tr w:rsidR="007B28EE" w:rsidRPr="004C674F" w14:paraId="304FC068" w14:textId="77777777" w:rsidTr="00362352">
        <w:tc>
          <w:tcPr>
            <w:tcW w:w="1924" w:type="pct"/>
            <w:vAlign w:val="center"/>
          </w:tcPr>
          <w:p w14:paraId="67440631" w14:textId="7BBCF043" w:rsidR="007B28EE" w:rsidRPr="004C674F" w:rsidRDefault="007B28EE" w:rsidP="007B28EE">
            <w:pPr>
              <w:rPr>
                <w:rFonts w:cstheme="minorHAnsi"/>
                <w:b/>
                <w:bCs/>
                <w:color w:val="303030"/>
                <w:szCs w:val="22"/>
              </w:rPr>
            </w:pPr>
            <w:r w:rsidRPr="00A049B1">
              <w:rPr>
                <w:b/>
                <w:bCs/>
                <w:color w:val="303030"/>
                <w:szCs w:val="22"/>
              </w:rPr>
              <w:t>Municipio: </w:t>
            </w:r>
          </w:p>
        </w:tc>
        <w:tc>
          <w:tcPr>
            <w:tcW w:w="3076" w:type="pct"/>
          </w:tcPr>
          <w:p w14:paraId="50E30550" w14:textId="1A5A2EA2" w:rsidR="007B28EE" w:rsidRPr="004C674F" w:rsidRDefault="007B28EE" w:rsidP="007B28EE">
            <w:pPr>
              <w:rPr>
                <w:rFonts w:cstheme="minorHAnsi"/>
                <w:color w:val="303030"/>
                <w:szCs w:val="22"/>
              </w:rPr>
            </w:pPr>
            <w:r w:rsidRPr="00A049B1">
              <w:rPr>
                <w:color w:val="303030"/>
                <w:szCs w:val="22"/>
              </w:rPr>
              <w:t>{tag_ciudad}</w:t>
            </w:r>
          </w:p>
        </w:tc>
      </w:tr>
      <w:tr w:rsidR="007B28EE" w:rsidRPr="004C674F" w14:paraId="718CD769" w14:textId="77777777" w:rsidTr="00362352">
        <w:tc>
          <w:tcPr>
            <w:tcW w:w="1924" w:type="pct"/>
            <w:vAlign w:val="center"/>
          </w:tcPr>
          <w:p w14:paraId="57564352" w14:textId="0ADE5E66" w:rsidR="007B28EE" w:rsidRPr="004C674F" w:rsidRDefault="007B28EE" w:rsidP="007B28EE">
            <w:pPr>
              <w:rPr>
                <w:rFonts w:cstheme="minorHAnsi"/>
                <w:b/>
                <w:bCs/>
                <w:color w:val="303030"/>
                <w:szCs w:val="22"/>
              </w:rPr>
            </w:pPr>
            <w:r w:rsidRPr="00A049B1">
              <w:rPr>
                <w:b/>
                <w:bCs/>
                <w:color w:val="303030"/>
                <w:szCs w:val="22"/>
              </w:rPr>
              <w:t>Actividad económica:</w:t>
            </w:r>
          </w:p>
        </w:tc>
        <w:tc>
          <w:tcPr>
            <w:tcW w:w="3076" w:type="pct"/>
          </w:tcPr>
          <w:p w14:paraId="2361948E" w14:textId="4BC65737" w:rsidR="007B28EE" w:rsidRPr="004C674F" w:rsidRDefault="007B28EE" w:rsidP="007B28EE">
            <w:pPr>
              <w:rPr>
                <w:rFonts w:cstheme="minorHAnsi"/>
                <w:color w:val="303030"/>
                <w:szCs w:val="22"/>
                <w:lang w:val="es-CO"/>
              </w:rPr>
            </w:pPr>
            <w:r w:rsidRPr="00A049B1">
              <w:rPr>
                <w:color w:val="303030"/>
                <w:szCs w:val="22"/>
              </w:rPr>
              <w:t>{tag_actividad_economica} </w:t>
            </w:r>
          </w:p>
        </w:tc>
      </w:tr>
    </w:tbl>
    <w:p w14:paraId="769909F2" w14:textId="77777777" w:rsidR="004C674F" w:rsidRPr="00C93584" w:rsidRDefault="004C674F" w:rsidP="00290764">
      <w:pPr>
        <w:spacing w:after="240"/>
        <w:rPr>
          <w:rFonts w:cstheme="minorHAnsi"/>
          <w:b/>
          <w:bCs/>
          <w:color w:val="303030"/>
          <w:szCs w:val="22"/>
        </w:rPr>
      </w:pPr>
    </w:p>
    <w:p w14:paraId="1F963458" w14:textId="7C041B57" w:rsidR="00DF1FA2" w:rsidRPr="00CC673A" w:rsidRDefault="00DF1FA2" w:rsidP="00A42515">
      <w:pPr>
        <w:pStyle w:val="Ttulo2"/>
      </w:pPr>
      <w:bookmarkStart w:id="42" w:name="_Toc295178705"/>
      <w:bookmarkStart w:id="43" w:name="_Toc301884172"/>
      <w:bookmarkStart w:id="44" w:name="_Toc314563413"/>
      <w:bookmarkStart w:id="45" w:name="_Toc321672604"/>
      <w:bookmarkStart w:id="46" w:name="_Toc208846669"/>
      <w:bookmarkStart w:id="47" w:name="_Toc211440671"/>
      <w:r w:rsidRPr="00CC673A">
        <w:t>Empresa responsable del </w:t>
      </w:r>
      <w:bookmarkEnd w:id="42"/>
      <w:r w:rsidRPr="00CC673A">
        <w:t>estudio</w:t>
      </w:r>
      <w:bookmarkEnd w:id="43"/>
      <w:bookmarkEnd w:id="44"/>
      <w:bookmarkEnd w:id="45"/>
      <w:bookmarkEnd w:id="46"/>
      <w:bookmarkEnd w:id="47"/>
    </w:p>
    <w:p w14:paraId="530A37E0" w14:textId="55BC7417" w:rsidR="003D20CD" w:rsidRPr="00CC673A" w:rsidRDefault="00A12DB2" w:rsidP="00A12DB2">
      <w:pPr>
        <w:spacing w:after="240"/>
        <w:rPr>
          <w:color w:val="303030"/>
          <w:lang w:val="es-ES"/>
        </w:rPr>
      </w:pPr>
      <w:r>
        <w:rPr>
          <w:szCs w:val="22"/>
        </w:rPr>
        <w:t>Las mediciones, toma de muestra y análisis de </w:t>
      </w:r>
      <w:r w:rsidRPr="007B28EE">
        <w:rPr>
          <w:lang w:val="es-CO"/>
        </w:rPr>
        <w:t>{las_mediciones_toma_de_muestra_y_analisis_de_1}</w:t>
      </w:r>
      <w:r w:rsidR="00D25797">
        <w:rPr>
          <w:lang w:val="es-CO"/>
        </w:rPr>
      </w:r>
      <w:r w:rsidRPr="007B28EE">
        <w:rPr>
          <w:lang w:val="es-CO"/>
        </w:rPr>
      </w:r>
      <w:r w:rsidRPr="007B28EE">
        <w:rPr>
          <w:szCs w:val="22"/>
        </w:rPr>
      </w:r>
      <w:r>
        <w:rPr>
          <w:szCs w:val="22"/>
        </w:rPr>
        <w:t> fue realizada por Servicios de Ingeniería y Ambiente S.A.S., empresa acreditada por el Instituto de Hidrología, Meteorología y Estudios Ambientales de Colombia (IDEAM), a través de la </w:t>
      </w:r>
      <w:r w:rsidRPr="007B28EE">
        <w:rPr>
          <w:szCs w:val="22"/>
        </w:rPr>
        <w:t>{fue_realizada_por_servicios_de_ingenieria_y_ambien_1}</w:t>
      </w:r>
      <w:r w:rsidR="001D7DF6" w:rsidRPr="007B28EE">
        <w:rPr>
          <w:szCs w:val="22"/>
        </w:rPr>
      </w:r>
      <w:r w:rsidRPr="007B28EE">
        <w:rPr>
          <w:szCs w:val="22"/>
        </w:rPr>
      </w:r>
      <w:r w:rsidR="001D7DF6" w:rsidRPr="007B28EE">
        <w:rPr>
          <w:szCs w:val="22"/>
        </w:rPr>
      </w:r>
      <w:r w:rsidRPr="007B28EE">
        <w:rPr>
          <w:szCs w:val="22"/>
        </w:rPr>
      </w:r>
      <w:r w:rsidR="001D7DF6" w:rsidRPr="007B28EE">
        <w:rPr>
          <w:szCs w:val="22"/>
        </w:rPr>
      </w:r>
      <w:r w:rsidRPr="007B28EE">
        <w:rPr>
          <w:szCs w:val="22"/>
        </w:rPr>
      </w:r>
      <w:r w:rsidR="001D7DF6" w:rsidRPr="007B28EE">
        <w:rPr>
          <w:szCs w:val="22"/>
        </w:rPr>
      </w:r>
      <w:r w:rsidRPr="007B28EE">
        <w:rPr>
          <w:szCs w:val="22"/>
        </w:rPr>
      </w:r>
      <w:r>
        <w:rPr>
          <w:szCs w:val="22"/>
        </w:rPr>
        <w:t> para producir información cuantitativa física y química para los estudios o análisis ambientales requeridos por las autoridades competentes, ubicada en la Carrera 41 N.º 73B – 72 en la ciudad de </w:t>
      </w:r>
      <w:commentRangeStart w:id="48"/>
      <w:r>
        <w:rPr>
          <w:szCs w:val="22"/>
        </w:rPr>
        <w:t>Barranquilla</w:t>
      </w:r>
      <w:commentRangeEnd w:id="48"/>
      <w:r w:rsidR="002D4DCD">
        <w:rPr>
          <w:rStyle w:val="Refdecomentario"/>
        </w:rPr>
        <w:commentReference w:id="48"/>
      </w:r>
      <w:r>
        <w:rPr>
          <w:szCs w:val="22"/>
        </w:rPr>
        <w:t>.</w:t>
      </w:r>
    </w:p>
    <w:p w14:paraId="478B2A6A" w14:textId="08AA8FFB" w:rsidR="00DF1FA2" w:rsidRPr="00CC673A" w:rsidRDefault="00DF1FA2" w:rsidP="00A42515">
      <w:pPr>
        <w:pStyle w:val="Ttulo2"/>
      </w:pPr>
      <w:bookmarkStart w:id="49" w:name="_Toc183579208"/>
      <w:bookmarkStart w:id="50" w:name="_Toc301884173"/>
      <w:bookmarkStart w:id="51" w:name="_Toc314563414"/>
      <w:bookmarkStart w:id="52" w:name="_Toc321672605"/>
      <w:bookmarkStart w:id="53" w:name="_Toc208846670"/>
      <w:bookmarkStart w:id="54" w:name="_Toc211440672"/>
      <w:r w:rsidRPr="00CC673A">
        <w:t>Evaluación de la calidad del aire</w:t>
      </w:r>
      <w:bookmarkEnd w:id="49"/>
      <w:bookmarkEnd w:id="50"/>
      <w:bookmarkEnd w:id="51"/>
      <w:bookmarkEnd w:id="52"/>
      <w:bookmarkEnd w:id="53"/>
      <w:bookmarkEnd w:id="54"/>
    </w:p>
    <w:p w14:paraId="255F1A1F" w14:textId="32E52F23" w:rsidR="000148EE" w:rsidRPr="000148EE" w:rsidRDefault="000148EE" w:rsidP="000148EE">
      <w:pPr>
        <w:spacing w:before="240"/>
        <w:rPr>
          <w:rFonts w:cstheme="minorHAnsi"/>
          <w:color w:val="303030"/>
          <w:szCs w:val="22"/>
          <w:lang w:val="es-ES"/>
        </w:rPr>
      </w:pPr>
      <w:r w:rsidRPr="000148EE">
        <w:rPr>
          <w:rFonts w:cstheme="minorHAnsi"/>
          <w:color w:val="303030"/>
          <w:szCs w:val="22"/>
        </w:rPr>
        <w:t>Para determinar los niveles de calidad de aire</w:t>
      </w:r>
      <w:r w:rsidRPr="000148EE">
        <w:rPr>
          <w:rFonts w:cstheme="minorHAnsi"/>
          <w:color w:val="303030"/>
          <w:szCs w:val="22"/>
          <w:lang w:val="es-CO"/>
        </w:rPr>
        <w:t> </w:t>
      </w:r>
      <w:r w:rsidRPr="000148EE">
        <w:rPr>
          <w:rFonts w:cs="Calibri"/>
          <w:color w:val="303030"/>
          <w:szCs w:val="22"/>
          <w:lang w:val="es-CO"/>
        </w:rPr>
        <w:t>de </w:t>
      </w:r>
      <w:r w:rsidRPr="00D007F4">
        <w:rPr>
          <w:rFonts w:cs="Calibri"/>
          <w:color w:val="303030"/>
          <w:szCs w:val="22"/>
          <w:lang w:val="es-CO"/>
        </w:rPr>
        <w:t>{para_determinar_los_niveles_de_calidad_de_aire_de_1}</w:t>
      </w:r>
      <w:r w:rsidR="00D25797" w:rsidRPr="00D67B7A">
        <w:rPr>
          <w:lang w:val="es-CO"/>
        </w:rPr>
      </w:r>
      <w:r w:rsidR="00D25797">
        <w:rPr>
          <w:lang w:val="es-CO"/>
        </w:rPr>
        <w:t> </w:t>
      </w:r>
      <w:r w:rsidRPr="000148EE">
        <w:rPr>
          <w:rFonts w:cs="Calibri"/>
          <w:color w:val="303030"/>
          <w:szCs w:val="22"/>
          <w:lang w:val="es-CO"/>
        </w:rPr>
        <w:t>de monitoreo, ubicadas en el área de estudio del </w:t>
      </w:r>
      <w:r w:rsidRPr="00D007F4">
        <w:rPr>
          <w:rFonts w:cs="Calibri"/>
          <w:color w:val="303030"/>
          <w:szCs w:val="22"/>
        </w:rPr>
        <w:t>{de_de_monitoreo_ubicadas_en_el_area_de_estudio_del_1}</w:t>
      </w:r>
      <w:r w:rsidRPr="00D007F4">
        <w:rPr>
          <w:rFonts w:cstheme="minorHAnsi"/>
          <w:color w:val="303030"/>
          <w:szCs w:val="22"/>
          <w:lang w:val="es-CO"/>
        </w:rPr>
      </w:r>
      <w:r w:rsidRPr="000148EE">
        <w:rPr>
          <w:rFonts w:cstheme="minorHAnsi"/>
          <w:color w:val="303030"/>
          <w:szCs w:val="22"/>
          <w:lang w:val="es-CO"/>
        </w:rPr>
        <w:t> </w:t>
      </w:r>
      <w:r w:rsidRPr="000148EE">
        <w:rPr>
          <w:rFonts w:cstheme="minorHAnsi"/>
          <w:color w:val="303030"/>
          <w:szCs w:val="22"/>
        </w:rPr>
        <w:t>se realizó el monitoreo de los siguientes contaminantes atmosféricos, en cumplimiento del Protocolo para el monitoreo y seguimiento de la calidad del aire:</w:t>
      </w:r>
    </w:p>
    <w:p w14:paraId="4C79EA35" w14:textId="31ACAB66" w:rsidR="000148EE" w:rsidRPr="00BC6653" w:rsidRDefault="000148EE" w:rsidP="000148EE">
      <w:pPr>
        <w:numPr>
          <w:ilvl w:val="0"/>
          <w:numId w:val="24"/>
        </w:numPr>
        <w:spacing w:before="240"/>
        <w:rPr>
          <w:rFonts w:cstheme="minorHAnsi"/>
          <w:color w:val="303030"/>
          <w:szCs w:val="22"/>
        </w:rPr>
      </w:pPr>
      <w:r w:rsidRPr="00BC6653">
        <w:rPr>
          <w:rFonts w:cstheme="minorHAnsi"/>
          <w:color w:val="303030"/>
          <w:szCs w:val="22"/>
        </w:rPr>
        <w:lastRenderedPageBreak/>
        <w:t>Se determinó PM10 mediante el método U.S. EPA CFR Título 40, Parte 50, Capítulo I, Subcapítulo C, Apéndice J: Alto Volumen. </w:t>
      </w:r>
      <w:r w:rsidR="00BC6653" w:rsidRPr="00BC6653">
        <w:rPr>
          <w:rFonts w:cstheme="minorHAnsi"/>
          <w:color w:val="303030"/>
          <w:szCs w:val="22"/>
        </w:rPr>
        <w:t>{se_determino_pm10_mediante_el_metodo_u_s_epa_cfr_t_1}</w:t>
      </w:r>
      <w:commentRangeStart w:id="55"/>
      <w:r w:rsidR="00BC6653" w:rsidRPr="00BC6653">
        <w:rPr>
          <w:rFonts w:cstheme="minorHAnsi"/>
          <w:color w:val="303030"/>
          <w:szCs w:val="22"/>
        </w:rPr>
      </w:r>
      <w:commentRangeEnd w:id="55"/>
      <w:r w:rsidR="00BC6653">
        <w:rPr>
          <w:rStyle w:val="Refdecomentario"/>
        </w:rPr>
        <w:commentReference w:id="55"/>
      </w:r>
      <w:r w:rsidR="00BC6653" w:rsidRPr="00BC6653">
        <w:rPr>
          <w:rFonts w:cstheme="minorHAnsi"/>
          <w:color w:val="303030"/>
          <w:szCs w:val="22"/>
        </w:rPr>
        <w:t>{se_determino_pm10_mediante_el_metodo_u_s_epa_cfr_t_2}</w:t>
      </w:r>
      <w:r w:rsidRPr="00BC6653">
        <w:rPr>
          <w:rFonts w:cstheme="minorHAnsi"/>
          <w:color w:val="303030"/>
          <w:szCs w:val="22"/>
        </w:rPr>
        <w:t>.</w:t>
      </w:r>
    </w:p>
    <w:p w14:paraId="7C1AD003" w14:textId="6DA367CE" w:rsidR="000148EE" w:rsidRPr="00BC6653" w:rsidRDefault="000148EE" w:rsidP="000148EE">
      <w:pPr>
        <w:numPr>
          <w:ilvl w:val="0"/>
          <w:numId w:val="24"/>
        </w:numPr>
        <w:spacing w:before="240"/>
        <w:rPr>
          <w:rFonts w:cstheme="minorHAnsi"/>
          <w:color w:val="303030"/>
          <w:szCs w:val="22"/>
        </w:rPr>
      </w:pPr>
      <w:r w:rsidRPr="00BC6653">
        <w:rPr>
          <w:rFonts w:cstheme="minorHAnsi"/>
          <w:color w:val="303030"/>
          <w:szCs w:val="22"/>
        </w:rPr>
        <w:t>Se determinó PM2.5 mediante el método US EPA CFR Título 40 Parte 50. Apéndice L. Bajo Volumen. Método de referencia manual: </w:t>
      </w:r>
      <w:r w:rsidR="00BC6653" w:rsidRPr="00BC6653">
        <w:rPr>
          <w:rFonts w:cstheme="minorHAnsi"/>
          <w:color w:val="303030"/>
          <w:szCs w:val="22"/>
        </w:rPr>
        <w:t>{se_determino_pm2_5_mediante_el_metodo_us_epa_cfr_t_1}</w:t>
      </w:r>
      <w:r w:rsidRPr="00BC6653">
        <w:rPr>
          <w:rFonts w:cstheme="minorHAnsi"/>
          <w:color w:val="303030"/>
          <w:szCs w:val="22"/>
        </w:rPr>
        <w:t>.</w:t>
      </w:r>
    </w:p>
    <w:p w14:paraId="2BAAFE59" w14:textId="77777777" w:rsidR="000148EE" w:rsidRPr="00BC6653" w:rsidRDefault="000148EE" w:rsidP="000148EE">
      <w:pPr>
        <w:spacing w:line="240" w:lineRule="auto"/>
        <w:ind w:left="720"/>
        <w:rPr>
          <w:rFonts w:cstheme="minorHAnsi"/>
          <w:color w:val="303030"/>
          <w:szCs w:val="22"/>
        </w:rPr>
      </w:pPr>
    </w:p>
    <w:p w14:paraId="59EC6E87" w14:textId="0CA06848" w:rsidR="000148EE" w:rsidRPr="00BC6653" w:rsidRDefault="000148EE" w:rsidP="000148EE">
      <w:pPr>
        <w:numPr>
          <w:ilvl w:val="0"/>
          <w:numId w:val="24"/>
        </w:numPr>
        <w:spacing w:after="240"/>
        <w:rPr>
          <w:rFonts w:cs="Calibri"/>
          <w:color w:val="303030"/>
          <w:szCs w:val="22"/>
          <w:lang w:val="es-CO"/>
        </w:rPr>
      </w:pPr>
      <w:r w:rsidRPr="00BC6653">
        <w:rPr>
          <w:rFonts w:cs="Calibri"/>
          <w:color w:val="303030"/>
          <w:szCs w:val="22"/>
          <w:lang w:val="es-CO"/>
        </w:rPr>
        <w:t>Se determinó en línea SO</w:t>
      </w:r>
      <w:r w:rsidRPr="00BC6653">
        <w:rPr>
          <w:rFonts w:cs="Calibri"/>
          <w:color w:val="303030"/>
          <w:szCs w:val="22"/>
          <w:vertAlign w:val="subscript"/>
          <w:lang w:val="es-CO"/>
        </w:rPr>
        <w:t>2</w:t>
      </w:r>
      <w:r w:rsidRPr="00BC6653">
        <w:rPr>
          <w:rFonts w:cs="Calibri"/>
          <w:color w:val="303030"/>
          <w:szCs w:val="22"/>
          <w:lang w:val="es-CO"/>
        </w:rPr>
        <w:t> mediante el US EPA CFR Título 40, Capítulo I, Subcapítulo C, Parte 50, Apéndice A-1. Fluorescencia Ultravioleta. Métodos de referencia automático: </w:t>
      </w:r>
      <w:r w:rsidR="00BC6653" w:rsidRPr="00BC6653">
        <w:rPr>
          <w:rFonts w:cstheme="minorHAnsi"/>
          <w:color w:val="303030"/>
          <w:szCs w:val="22"/>
        </w:rPr>
        <w:t>{metodo_referencia_so2}</w:t>
      </w:r>
      <w:r w:rsidRPr="00BC6653">
        <w:rPr>
          <w:rFonts w:cs="Calibri"/>
          <w:color w:val="303030"/>
          <w:szCs w:val="22"/>
          <w:lang w:val="es-CO"/>
        </w:rPr>
        <w:t>.</w:t>
      </w:r>
    </w:p>
    <w:p w14:paraId="5E5914D9" w14:textId="5BECE0EE" w:rsidR="000148EE" w:rsidRPr="00BC6653" w:rsidRDefault="000148EE" w:rsidP="000148EE">
      <w:pPr>
        <w:numPr>
          <w:ilvl w:val="0"/>
          <w:numId w:val="24"/>
        </w:numPr>
        <w:spacing w:after="240"/>
        <w:contextualSpacing/>
        <w:rPr>
          <w:rFonts w:cstheme="minorHAnsi"/>
          <w:color w:val="303030"/>
          <w:szCs w:val="22"/>
          <w:lang w:val="es-ES"/>
        </w:rPr>
      </w:pPr>
      <w:r w:rsidRPr="00BC6653">
        <w:rPr>
          <w:rFonts w:cstheme="minorHAnsi"/>
          <w:color w:val="303030"/>
          <w:szCs w:val="22"/>
        </w:rPr>
        <w:t>Se determinó en línea NO</w:t>
      </w:r>
      <w:r w:rsidRPr="00BC6653">
        <w:rPr>
          <w:rFonts w:cstheme="minorHAnsi"/>
          <w:color w:val="303030"/>
          <w:szCs w:val="22"/>
          <w:vertAlign w:val="subscript"/>
        </w:rPr>
        <w:t>2</w:t>
      </w:r>
      <w:r w:rsidRPr="00BC6653">
        <w:rPr>
          <w:rFonts w:cstheme="minorHAnsi"/>
          <w:color w:val="303030"/>
          <w:szCs w:val="22"/>
        </w:rPr>
        <w:t> mediante el US EPA CFR Título 40, Capítulo I, Subcapítulo C, Parte 50, Apéndice F. Quimioluminiscencia Fase Gaseosa. Métodos de referencia automático: </w:t>
      </w:r>
      <w:r w:rsidR="00BC6653" w:rsidRPr="00BC6653">
        <w:rPr>
          <w:rFonts w:cstheme="minorHAnsi"/>
          <w:color w:val="303030"/>
          <w:szCs w:val="22"/>
        </w:rPr>
        <w:t>{metodo_referencia_no2}</w:t>
      </w:r>
      <w:r w:rsidRPr="00BC6653">
        <w:rPr>
          <w:rFonts w:cstheme="minorHAnsi"/>
          <w:color w:val="303030"/>
          <w:szCs w:val="22"/>
        </w:rPr>
        <w:t>.</w:t>
      </w:r>
    </w:p>
    <w:p w14:paraId="0B12F370" w14:textId="77777777" w:rsidR="000148EE" w:rsidRPr="00BC6653" w:rsidRDefault="000148EE" w:rsidP="000148EE">
      <w:pPr>
        <w:spacing w:after="240"/>
        <w:ind w:left="720"/>
        <w:contextualSpacing/>
        <w:rPr>
          <w:rFonts w:cstheme="minorHAnsi"/>
          <w:color w:val="303030"/>
          <w:szCs w:val="22"/>
          <w:lang w:val="es-ES"/>
        </w:rPr>
      </w:pPr>
    </w:p>
    <w:p w14:paraId="712F8BBF" w14:textId="60277E87" w:rsidR="000148EE" w:rsidRPr="00BC6653" w:rsidRDefault="000148EE" w:rsidP="000148EE">
      <w:pPr>
        <w:numPr>
          <w:ilvl w:val="0"/>
          <w:numId w:val="24"/>
        </w:numPr>
        <w:spacing w:after="240"/>
        <w:rPr>
          <w:rFonts w:cs="Calibri"/>
          <w:color w:val="303030"/>
          <w:szCs w:val="22"/>
          <w:lang w:val="es-CO"/>
        </w:rPr>
      </w:pPr>
      <w:r w:rsidRPr="00BC6653">
        <w:rPr>
          <w:rFonts w:cs="Calibri"/>
          <w:color w:val="303030"/>
          <w:szCs w:val="22"/>
          <w:lang w:val="es-CO"/>
        </w:rPr>
        <w:t>Se determinó en línea CO mediante el U.S. EPA CFR Título 40, Capítulo I, Subcapítulo C, Parte 50, Apéndice C. Infrarrojo No Dispersivo. Métodos de referencia automático: </w:t>
      </w:r>
      <w:r w:rsidR="00BC6653" w:rsidRPr="00BC6653">
        <w:rPr>
          <w:rFonts w:cstheme="minorHAnsi"/>
          <w:color w:val="303030"/>
          <w:szCs w:val="22"/>
        </w:rPr>
        <w:t>{metodo_referencia_co}</w:t>
      </w:r>
      <w:r w:rsidRPr="00BC6653">
        <w:rPr>
          <w:rFonts w:cs="Calibri"/>
          <w:color w:val="303030"/>
          <w:szCs w:val="22"/>
          <w:lang w:val="es-CO"/>
        </w:rPr>
        <w:t>.</w:t>
      </w:r>
    </w:p>
    <w:p w14:paraId="20703885" w14:textId="086C5F31" w:rsidR="000148EE" w:rsidRPr="00BC6653" w:rsidRDefault="000148EE" w:rsidP="000148EE">
      <w:pPr>
        <w:numPr>
          <w:ilvl w:val="0"/>
          <w:numId w:val="24"/>
        </w:numPr>
        <w:spacing w:after="240"/>
        <w:rPr>
          <w:rFonts w:cs="Calibri"/>
          <w:color w:val="303030"/>
          <w:szCs w:val="22"/>
          <w:lang w:val="es-CO"/>
        </w:rPr>
      </w:pPr>
      <w:r w:rsidRPr="00BC6653">
        <w:rPr>
          <w:rFonts w:cs="Calibri"/>
          <w:color w:val="303030"/>
          <w:szCs w:val="22"/>
          <w:lang w:val="es-CO"/>
        </w:rPr>
        <w:t>Se determinó en línea O</w:t>
      </w:r>
      <w:r w:rsidRPr="00BC6653">
        <w:rPr>
          <w:rFonts w:cs="Calibri"/>
          <w:color w:val="303030"/>
          <w:szCs w:val="22"/>
          <w:vertAlign w:val="subscript"/>
          <w:lang w:val="es-CO"/>
        </w:rPr>
        <w:t>3</w:t>
      </w:r>
      <w:r w:rsidRPr="00BC6653">
        <w:rPr>
          <w:rFonts w:cs="Calibri"/>
          <w:color w:val="303030"/>
          <w:szCs w:val="22"/>
          <w:lang w:val="es-CO"/>
        </w:rPr>
        <w:t> mediante el US EPA CFR Título 40, Capítulo I, Subcapítulo C, Parte 50, Apéndice D. Quimioluminiscencia. Métodos de referencia automático: </w:t>
      </w:r>
      <w:r w:rsidR="00BC6653" w:rsidRPr="00BC6653">
        <w:rPr>
          <w:rFonts w:cstheme="minorHAnsi"/>
          <w:color w:val="303030"/>
          <w:szCs w:val="22"/>
        </w:rPr>
        <w:t>{metodo_referencia_o3}</w:t>
      </w:r>
      <w:r w:rsidRPr="00BC6653">
        <w:rPr>
          <w:rFonts w:cs="Calibri"/>
          <w:color w:val="303030"/>
          <w:szCs w:val="22"/>
          <w:lang w:val="es-CO"/>
        </w:rPr>
        <w:t>.</w:t>
      </w:r>
    </w:p>
    <w:p w14:paraId="572604FF" w14:textId="5BCF948B" w:rsidR="00945DD8" w:rsidRPr="00CC673A" w:rsidRDefault="00DF1FA2" w:rsidP="000148EE">
      <w:pPr>
        <w:spacing w:before="240" w:after="240"/>
        <w:rPr>
          <w:rFonts w:cstheme="minorHAnsi"/>
          <w:color w:val="303030"/>
          <w:szCs w:val="22"/>
        </w:rPr>
      </w:pPr>
      <w:r w:rsidRPr="00CC673A">
        <w:rPr>
          <w:rFonts w:cstheme="minorHAnsi"/>
          <w:color w:val="303030"/>
          <w:szCs w:val="22"/>
        </w:rPr>
        <w:t>En </w:t>
      </w:r>
      <w:r w:rsidR="00461CCC" w:rsidRPr="00CC673A">
        <w:rPr>
          <w:rFonts w:cstheme="minorHAnsi"/>
          <w:color w:val="303030"/>
          <w:szCs w:val="22"/>
        </w:rPr>
        <w:t>la </w:t>
      </w:r>
      <w:r w:rsidR="00A7569A" w:rsidRPr="00CC673A">
        <w:rPr>
          <w:rFonts w:cstheme="minorHAnsi"/>
          <w:b/>
          <w:bCs/>
          <w:color w:val="303030"/>
          <w:szCs w:val="22"/>
        </w:rPr>
        <w:fldChar w:fldCharType="begin"/>
      </w:r>
      <w:r w:rsidR="00A7569A" w:rsidRPr="00CC673A">
        <w:rPr>
          <w:rFonts w:cstheme="minorHAnsi"/>
          <w:b/>
          <w:bCs/>
          <w:color w:val="303030"/>
          <w:szCs w:val="22"/>
        </w:rPr>
        <w:instrText xml:space="preserve"> REF _Ref536080509 \h  \* MERGEFORMAT </w:instrText>
      </w:r>
      <w:r w:rsidR="00A7569A" w:rsidRPr="00CC673A">
        <w:rPr>
          <w:rFonts w:cstheme="minorHAnsi"/>
          <w:b/>
          <w:bCs/>
          <w:color w:val="303030"/>
          <w:szCs w:val="22"/>
        </w:rPr>
      </w:r>
      <w:r w:rsidR="00A7569A" w:rsidRPr="00CC673A">
        <w:rPr>
          <w:rFonts w:cstheme="minorHAnsi"/>
          <w:b/>
          <w:bCs/>
          <w:color w:val="303030"/>
          <w:szCs w:val="22"/>
        </w:rPr>
        <w:fldChar w:fldCharType="separate"/>
      </w:r>
      <w:r w:rsidR="00D05704" w:rsidRPr="00D05704">
        <w:rPr>
          <w:b/>
          <w:bCs/>
          <w:color w:val="303030"/>
          <w:szCs w:val="22"/>
        </w:rPr>
        <w:t>Tabla </w:t>
      </w:r>
      <w:r w:rsidR="00D05704" w:rsidRPr="00D05704">
        <w:rPr>
          <w:b/>
          <w:bCs/>
          <w:noProof/>
          <w:color w:val="303030"/>
          <w:szCs w:val="22"/>
        </w:rPr>
        <w:t>1</w:t>
      </w:r>
      <w:r w:rsidR="00A7569A" w:rsidRPr="00CC673A">
        <w:rPr>
          <w:rFonts w:cstheme="minorHAnsi"/>
          <w:b/>
          <w:bCs/>
          <w:color w:val="303030"/>
          <w:szCs w:val="22"/>
        </w:rPr>
        <w:fldChar w:fldCharType="end"/>
      </w:r>
      <w:r w:rsidR="00A7569A" w:rsidRPr="00CC673A">
        <w:rPr>
          <w:rFonts w:cstheme="minorHAnsi"/>
          <w:b/>
          <w:bCs/>
          <w:color w:val="303030"/>
          <w:szCs w:val="22"/>
        </w:rPr>
        <w:t> </w:t>
      </w:r>
      <w:r w:rsidR="00A7569A" w:rsidRPr="00CC673A">
        <w:rPr>
          <w:rFonts w:cstheme="minorHAnsi"/>
          <w:color w:val="303030"/>
          <w:szCs w:val="22"/>
        </w:rPr>
        <w:t>se</w:t>
      </w:r>
      <w:r w:rsidR="00A7569A" w:rsidRPr="00CC673A">
        <w:rPr>
          <w:rFonts w:cstheme="minorHAnsi"/>
          <w:b/>
          <w:bCs/>
          <w:color w:val="303030"/>
          <w:szCs w:val="22"/>
        </w:rPr>
        <w:t> </w:t>
      </w:r>
      <w:r w:rsidRPr="00CC673A">
        <w:rPr>
          <w:rFonts w:cstheme="minorHAnsi"/>
          <w:color w:val="303030"/>
          <w:szCs w:val="22"/>
        </w:rPr>
        <w:t>especifican detalles relativos al muestreo:</w:t>
      </w:r>
      <w:bookmarkStart w:id="56" w:name="_Ref535336148"/>
      <w:bookmarkStart w:id="57" w:name="_Toc321672620"/>
    </w:p>
    <w:p w14:paraId="1976ECA3" w14:textId="3667EAD8" w:rsidR="00DC7AAE" w:rsidRPr="000148EE" w:rsidRDefault="00DC7AAE" w:rsidP="002D4DCD">
      <w:pPr>
        <w:pStyle w:val="Descripcin"/>
        <w:keepNext/>
        <w:spacing w:line="240" w:lineRule="auto"/>
        <w:jc w:val="center"/>
        <w:rPr>
          <w:color w:val="303030"/>
          <w:sz w:val="20"/>
        </w:rPr>
      </w:pPr>
      <w:bookmarkStart w:id="58" w:name="_Ref536080509"/>
      <w:bookmarkStart w:id="59" w:name="_Ref57807463"/>
      <w:bookmarkStart w:id="60" w:name="_Toc99806056"/>
      <w:bookmarkStart w:id="61" w:name="_Toc197071472"/>
      <w:bookmarkStart w:id="62" w:name="_Toc209264485"/>
      <w:bookmarkEnd w:id="56"/>
      <w:bookmarkEnd w:id="57"/>
      <w:r w:rsidRPr="000148EE">
        <w:rPr>
          <w:color w:val="303030"/>
          <w:sz w:val="20"/>
        </w:rPr>
        <w:t>Tabla </w:t>
      </w:r>
      <w:r w:rsidRPr="000148EE">
        <w:rPr>
          <w:color w:val="303030"/>
          <w:sz w:val="20"/>
        </w:rPr>
        <w:fldChar w:fldCharType="begin"/>
      </w:r>
      <w:r w:rsidRPr="000148EE">
        <w:rPr>
          <w:color w:val="303030"/>
          <w:sz w:val="20"/>
        </w:rPr>
        <w:instrText xml:space="preserve"> SEQ Tabla \* ARABIC </w:instrText>
      </w:r>
      <w:r w:rsidRPr="000148EE">
        <w:rPr>
          <w:color w:val="303030"/>
          <w:sz w:val="20"/>
        </w:rPr>
        <w:fldChar w:fldCharType="separate"/>
      </w:r>
      <w:r w:rsidR="00D05704">
        <w:rPr>
          <w:noProof/>
          <w:color w:val="303030"/>
          <w:sz w:val="20"/>
        </w:rPr>
        <w:t>1</w:t>
      </w:r>
      <w:r w:rsidRPr="000148EE">
        <w:rPr>
          <w:color w:val="303030"/>
          <w:sz w:val="20"/>
        </w:rPr>
        <w:fldChar w:fldCharType="end"/>
      </w:r>
      <w:bookmarkEnd w:id="58"/>
      <w:r w:rsidRPr="000148EE">
        <w:rPr>
          <w:color w:val="303030"/>
          <w:sz w:val="20"/>
        </w:rPr>
        <w:t>. Resumen de los detalles relativos al muestreo</w:t>
      </w:r>
      <w:bookmarkEnd w:id="59"/>
      <w:bookmarkEnd w:id="60"/>
      <w:bookmarkEnd w:id="61"/>
      <w:bookmarkEnd w:id="6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3113"/>
        <w:gridCol w:w="5717"/>
      </w:tblGrid>
      <w:tr w:rsidR="00CC673A" w:rsidRPr="000148EE" w14:paraId="6DE552ED" w14:textId="77777777" w:rsidTr="002D4DCD">
        <w:trPr>
          <w:trHeight w:val="277"/>
          <w:jc w:val="center"/>
        </w:trPr>
        <w:tc>
          <w:tcPr>
            <w:tcW w:w="1763" w:type="pct"/>
            <w:noWrap/>
            <w:vAlign w:val="center"/>
          </w:tcPr>
          <w:p w14:paraId="518A52EA" w14:textId="77777777" w:rsidR="00DF1FA2" w:rsidRPr="00C713FE" w:rsidRDefault="00DB7E17" w:rsidP="00DF1FA2">
            <w:pPr>
              <w:rPr>
                <w:rFonts w:cstheme="minorHAnsi"/>
                <w:b/>
                <w:color w:val="FFFFFF" w:themeColor="background1"/>
                <w:sz w:val="20"/>
                <w:lang w:eastAsia="es-CO"/>
              </w:rPr>
            </w:pPr>
            <w:bookmarkStart w:id="63" w:name="_Toc289050587"/>
            <w:r w:rsidRPr="00C713FE">
              <w:rPr>
                <w:rFonts w:cstheme="minorHAnsi"/>
                <w:b/>
                <w:color w:val="FFFFFF" w:themeColor="background1"/>
                <w:sz w:val="20"/>
                <w:lang w:eastAsia="es-CO"/>
              </w:rPr>
              <w:t>{var_16}</w:t>
            </w:r>
          </w:p>
        </w:tc>
        <w:tc>
          <w:tcPr>
            <w:tcW w:w="3237" w:type="pct"/>
            <w:noWrap/>
            <w:vAlign w:val="center"/>
          </w:tcPr>
          <w:p w14:paraId="429BCBC6" w14:textId="2BF127B8" w:rsidR="00DF1FA2" w:rsidRPr="000148EE" w:rsidRDefault="00DF1FA2" w:rsidP="00EA3D4F">
            <w:pPr>
              <w:rPr>
                <w:rFonts w:cstheme="minorHAnsi"/>
                <w:color w:val="303030"/>
                <w:sz w:val="20"/>
                <w:lang w:eastAsia="es-CO"/>
              </w:rPr>
            </w:pPr>
          </w:p>
        </w:tc>
      </w:tr>
      <w:tr w:rsidR="00CC673A" w:rsidRPr="000148EE" w14:paraId="32D4C0B9" w14:textId="77777777" w:rsidTr="002D4DCD">
        <w:trPr>
          <w:trHeight w:val="318"/>
          <w:jc w:val="center"/>
        </w:trPr>
        <w:tc>
          <w:tcPr>
            <w:tcW w:w="1763" w:type="pct"/>
            <w:noWrap/>
            <w:vAlign w:val="center"/>
          </w:tcPr>
          <w:p w14:paraId="11AB52CC" w14:textId="77777777"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{var_17}</w:t>
            </w:r>
          </w:p>
        </w:tc>
        <w:tc>
          <w:tcPr>
            <w:tcW w:w="3237" w:type="pct"/>
            <w:noWrap/>
            <w:vAlign w:val="center"/>
          </w:tcPr>
          <w:p w14:paraId="5D52214F" w14:textId="5D8D7D62" w:rsidR="00D04B6C" w:rsidRPr="000148EE" w:rsidRDefault="00D04B6C" w:rsidP="003D20CD">
            <w:pPr>
              <w:rPr>
                <w:rFonts w:cstheme="minorHAnsi"/>
                <w:color w:val="303030"/>
                <w:sz w:val="20"/>
                <w:lang w:eastAsia="es-CO"/>
              </w:rPr>
            </w:pPr>
          </w:p>
        </w:tc>
      </w:tr>
      <w:tr w:rsidR="00CC673A" w:rsidRPr="000148EE" w14:paraId="48F6A334" w14:textId="77777777" w:rsidTr="002D4DCD">
        <w:trPr>
          <w:trHeight w:val="286"/>
          <w:jc w:val="center"/>
        </w:trPr>
        <w:tc>
          <w:tcPr>
            <w:tcW w:w="1763" w:type="pct"/>
            <w:noWrap/>
            <w:vAlign w:val="center"/>
          </w:tcPr>
          <w:p w14:paraId="26F237B3" w14:textId="6560A8DD"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{var_18}</w:t>
            </w:r>
          </w:p>
        </w:tc>
        <w:tc>
          <w:tcPr>
            <w:tcW w:w="3237" w:type="pct"/>
            <w:noWrap/>
            <w:vAlign w:val="center"/>
          </w:tcPr>
          <w:p w14:paraId="354F943C" w14:textId="44FEEF26" w:rsidR="00DF1FA2" w:rsidRPr="000148EE" w:rsidRDefault="00DF1FA2" w:rsidP="003D062C">
            <w:pPr>
              <w:rPr>
                <w:rFonts w:cstheme="minorHAnsi"/>
                <w:color w:val="303030"/>
                <w:sz w:val="20"/>
                <w:lang w:eastAsia="es-CO"/>
              </w:rPr>
            </w:pPr>
          </w:p>
        </w:tc>
      </w:tr>
      <w:tr w:rsidR="00CC673A" w:rsidRPr="000148EE" w14:paraId="250A4244" w14:textId="77777777" w:rsidTr="002D4DCD">
        <w:trPr>
          <w:trHeight w:val="286"/>
          <w:jc w:val="center"/>
        </w:trPr>
        <w:tc>
          <w:tcPr>
            <w:tcW w:w="1763" w:type="pct"/>
            <w:noWrap/>
            <w:vAlign w:val="center"/>
          </w:tcPr>
          <w:p w14:paraId="38DFE0D3" w14:textId="77777777"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{var_19}</w:t>
            </w:r>
          </w:p>
        </w:tc>
        <w:tc>
          <w:tcPr>
            <w:tcW w:w="3237" w:type="pct"/>
            <w:noWrap/>
            <w:vAlign w:val="center"/>
          </w:tcPr>
          <w:p w14:paraId="7FC0DDCF" w14:textId="03294BEA" w:rsidR="00DF1FA2" w:rsidRPr="000148EE" w:rsidRDefault="00DF1FA2" w:rsidP="00315A88">
            <w:pPr>
              <w:rPr>
                <w:rFonts w:cstheme="minorHAnsi"/>
                <w:color w:val="303030"/>
                <w:sz w:val="20"/>
                <w:lang w:eastAsia="es-CO"/>
              </w:rPr>
            </w:pPr>
          </w:p>
        </w:tc>
      </w:tr>
      <w:tr w:rsidR="00CC673A" w:rsidRPr="000148EE" w14:paraId="6781E4A7" w14:textId="77777777" w:rsidTr="002D4DCD">
        <w:trPr>
          <w:trHeight w:val="286"/>
          <w:jc w:val="center"/>
        </w:trPr>
        <w:tc>
          <w:tcPr>
            <w:tcW w:w="1763" w:type="pct"/>
            <w:noWrap/>
            <w:vAlign w:val="center"/>
          </w:tcPr>
          <w:p w14:paraId="159CEC1E" w14:textId="77777777"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{var_20}</w:t>
            </w:r>
          </w:p>
        </w:tc>
        <w:tc>
          <w:tcPr>
            <w:tcW w:w="3237" w:type="pct"/>
            <w:noWrap/>
            <w:vAlign w:val="center"/>
          </w:tcPr>
          <w:p w14:paraId="401B0454" w14:textId="625211F1" w:rsidR="008E0DE9" w:rsidRPr="000148EE" w:rsidRDefault="00636CE4" w:rsidP="00425B1D">
            <w:pPr>
              <w:rPr>
                <w:rFonts w:cstheme="minorHAnsi"/>
                <w:color w:val="303030"/>
                <w:sz w:val="20"/>
                <w:lang w:val="es-CO" w:eastAsia="es-CO"/>
              </w:rPr>
            </w:pPr>
            <w:r w:rsidRPr="000148EE">
              <w:rPr>
                <w:rFonts w:cstheme="minorHAnsi"/>
                <w:color w:val="303030"/>
                <w:sz w:val="20"/>
                <w:lang w:val="es-CO" w:eastAsia="es-CO"/>
              </w:rPr>
              <w:t> </w:t>
            </w:r>
          </w:p>
        </w:tc>
      </w:tr>
    </w:tbl>
    <w:p w14:paraId="7D2DC836" w14:textId="2555A83F" w:rsidR="00DF1FA2" w:rsidRPr="000148EE" w:rsidRDefault="003D20CD" w:rsidP="007D78D8">
      <w:pPr>
        <w:spacing w:after="240"/>
        <w:jc w:val="center"/>
        <w:rPr>
          <w:rFonts w:cstheme="minorHAnsi"/>
          <w:i/>
          <w:color w:val="303030"/>
          <w:sz w:val="20"/>
        </w:rPr>
      </w:pPr>
      <w:r w:rsidRPr="000148EE">
        <w:rPr>
          <w:rFonts w:cstheme="minorHAnsi"/>
          <w:i/>
          <w:color w:val="303030"/>
          <w:sz w:val="20"/>
        </w:rPr>
        <w:t>Fuente: ALS ENVIRONMENTAL S.A.S., </w:t>
      </w:r>
      <w:commentRangeStart w:id="64"/>
      <w:r w:rsidRPr="000148EE">
        <w:rPr>
          <w:rFonts w:cstheme="minorHAnsi"/>
          <w:i/>
          <w:color w:val="303030"/>
          <w:sz w:val="20"/>
        </w:rPr>
        <w:t>XXXX</w:t>
      </w:r>
      <w:commentRangeEnd w:id="64"/>
      <w:r w:rsidR="00D007F4">
        <w:rPr>
          <w:rStyle w:val="Refdecomentario"/>
        </w:rPr>
        <w:commentReference w:id="64"/>
      </w:r>
      <w:r w:rsidRPr="000148EE">
        <w:rPr>
          <w:rFonts w:cstheme="minorHAnsi"/>
          <w:i/>
          <w:color w:val="303030"/>
          <w:sz w:val="20"/>
        </w:rPr>
        <w:t>.</w:t>
      </w:r>
    </w:p>
    <w:p w14:paraId="5E500A43" w14:textId="531E0D66" w:rsidR="00DF1FA2" w:rsidRPr="00CC673A" w:rsidRDefault="00DF1FA2" w:rsidP="00A42515">
      <w:pPr>
        <w:pStyle w:val="Ttulo2"/>
      </w:pPr>
      <w:bookmarkStart w:id="65" w:name="_Toc301884174"/>
      <w:bookmarkStart w:id="66" w:name="_Toc314563415"/>
      <w:bookmarkStart w:id="67" w:name="_Toc321672606"/>
      <w:bookmarkStart w:id="68" w:name="_Toc208846671"/>
      <w:bookmarkStart w:id="69" w:name="_Toc211440673"/>
      <w:r w:rsidRPr="00CC673A">
        <w:lastRenderedPageBreak/>
        <w:t>Periodo y frecuencia de muestreo</w:t>
      </w:r>
      <w:bookmarkEnd w:id="63"/>
      <w:bookmarkEnd w:id="65"/>
      <w:bookmarkEnd w:id="66"/>
      <w:bookmarkEnd w:id="67"/>
      <w:bookmarkEnd w:id="68"/>
      <w:bookmarkEnd w:id="69"/>
    </w:p>
    <w:p w14:paraId="7FA5F904" w14:textId="3F124A58" w:rsidR="003D20CD" w:rsidRPr="00CC673A" w:rsidRDefault="002D4DCD" w:rsidP="002D4DCD">
      <w:pPr>
        <w:spacing w:after="240"/>
        <w:rPr>
          <w:color w:val="303030"/>
          <w:lang w:val="es-ES"/>
        </w:rPr>
      </w:pPr>
      <w:r>
        <w:rPr>
          <w:szCs w:val="22"/>
        </w:rPr>
        <w:t>Las evaluaciones de la calidad del aire se efectuaron en </w:t>
      </w:r>
      <w:r w:rsidR="00BC6653" w:rsidRPr="00D67B7A">
        <w:rPr>
          <w:lang w:val="es-CO"/>
        </w:rPr>
        <w:t>{las_evaluaciones_de_la_calidad_del_aire_se_efectua_1}</w:t>
      </w:r>
      <w:r w:rsidRPr="00C713FE">
        <w:rPr>
          <w:lang w:val="es-CO"/>
        </w:rPr>
      </w:r>
      <w:r w:rsidRPr="00C713FE">
        <w:rPr>
          <w:szCs w:val="22"/>
        </w:rPr>
      </w:r>
      <w:r>
        <w:rPr>
          <w:szCs w:val="22"/>
        </w:rPr>
        <w:t> de monitoreo evaluadas durante el periodo comprendido entre el </w:t>
      </w:r>
      <w:r w:rsidRPr="00C713FE">
        <w:rPr>
          <w:color w:val="303030"/>
          <w:szCs w:val="22"/>
        </w:rPr>
        <w:t>{las_evaluaciones_de_la_calidad_del_aire_se_efectua_2}</w:t>
      </w:r>
      <w:r w:rsidRPr="00C713FE">
        <w:rPr>
          <w:szCs w:val="22"/>
        </w:rPr>
      </w:r>
      <w:r>
        <w:rPr>
          <w:szCs w:val="22"/>
        </w:rPr>
        <w:t> recolectando muestras diarias para los siguientes contaminantes: </w:t>
      </w:r>
      <w:r w:rsidRPr="00C713FE">
        <w:rPr>
          <w:lang w:val="es-CO"/>
        </w:rPr>
        <w:t>{de_monitoreo_evaluadas_durante_el_periodo_comprend_1}</w:t>
      </w:r>
      <w:r w:rsidRPr="00C713FE">
        <w:rPr>
          <w:szCs w:val="22"/>
        </w:rPr>
      </w:r>
      <w:r w:rsidR="00BC6653">
        <w:rPr>
          <w:szCs w:val="22"/>
        </w:rPr>
        <w:t> </w:t>
      </w:r>
      <w:r w:rsidR="00BC6653" w:rsidRPr="00BC6653">
        <w:rPr>
          <w:szCs w:val="22"/>
        </w:rPr>
        <w:t>Para el caso de </w:t>
      </w:r>
      <w:r w:rsidR="00BC6653" w:rsidRPr="00BC6653">
        <w:rPr>
          <w:b/>
          <w:bCs/>
          <w:color w:val="FF0000"/>
          <w:szCs w:val="22"/>
        </w:rPr>
        <w:t>mencionar parámetros medidos con equipos automáticos si aplica</w:t>
      </w:r>
      <w:r w:rsidR="00BC6653" w:rsidRPr="00BC6653">
        <w:rPr>
          <w:szCs w:val="22"/>
        </w:rPr>
        <w:t> se presentaron datos horarios reportados en línea por los equipos</w:t>
      </w:r>
    </w:p>
    <w:p w14:paraId="199E3E90" w14:textId="2CECAF20" w:rsidR="003D20CD" w:rsidRPr="00F40CAD" w:rsidRDefault="005D2CB6" w:rsidP="00A42515">
      <w:pPr>
        <w:pStyle w:val="Ttulo2"/>
      </w:pPr>
      <w:bookmarkStart w:id="70" w:name="_Toc446162567"/>
      <w:bookmarkStart w:id="71" w:name="_Toc447897226"/>
      <w:bookmarkStart w:id="72" w:name="_Toc452132435"/>
      <w:bookmarkStart w:id="73" w:name="_Toc208846672"/>
      <w:bookmarkStart w:id="74" w:name="_Toc211440674"/>
      <w:bookmarkStart w:id="75" w:name="_Toc315190078"/>
      <w:bookmarkStart w:id="76" w:name="_Toc321672621"/>
      <w:bookmarkStart w:id="77" w:name="_Toc301884177"/>
      <w:r w:rsidRPr="00CC673A">
        <w:t>Ubicación de las estaciones de monitoreo</w:t>
      </w:r>
      <w:bookmarkStart w:id="78" w:name="_Ref531095356"/>
      <w:bookmarkStart w:id="79" w:name="_Toc413330431"/>
      <w:bookmarkStart w:id="80" w:name="_Toc433644840"/>
      <w:bookmarkStart w:id="81" w:name="_Toc534709003"/>
      <w:bookmarkStart w:id="82" w:name="_Ref57807482"/>
      <w:bookmarkStart w:id="83" w:name="_Toc99806057"/>
      <w:bookmarkEnd w:id="70"/>
      <w:bookmarkEnd w:id="71"/>
      <w:bookmarkEnd w:id="72"/>
      <w:bookmarkEnd w:id="73"/>
      <w:bookmarkEnd w:id="74"/>
    </w:p>
    <w:p w14:paraId="0BCB0086" w14:textId="111A8492" w:rsidR="00991364" w:rsidRPr="00991364" w:rsidRDefault="00991364" w:rsidP="00991364">
      <w:pPr>
        <w:spacing w:before="240" w:after="240"/>
        <w:rPr>
          <w:rFonts w:cs="Calibri"/>
          <w:bCs/>
          <w:szCs w:val="22"/>
        </w:rPr>
      </w:pPr>
      <w:r w:rsidRPr="00991364">
        <w:rPr>
          <w:rFonts w:cstheme="minorHAnsi"/>
          <w:szCs w:val="22"/>
        </w:rPr>
        <w:t>El presente monitoreo se efectuó </w:t>
      </w:r>
      <w:r w:rsidRPr="00991364">
        <w:rPr>
          <w:rFonts w:cstheme="minorHAnsi"/>
          <w:szCs w:val="22"/>
        </w:rPr>
        <w:t>{el_presente_monitoreo_se_efectuo_1}</w:t>
      </w:r>
      <w:r w:rsidRPr="00991364">
        <w:rPr>
          <w:rFonts w:cstheme="minorHAnsi"/>
          <w:szCs w:val="22"/>
        </w:rPr>
        <w:t>, </w:t>
      </w:r>
      <w:r w:rsidRPr="00991364">
        <w:rPr>
          <w:rFonts w:cstheme="minorHAnsi"/>
          <w:szCs w:val="22"/>
          <w:lang w:val="es-CO"/>
        </w:rPr>
        <w:t>en </w:t>
      </w:r>
      <w:r w:rsidRPr="00991364">
        <w:rPr>
          <w:rFonts w:cs="Calibri"/>
          <w:szCs w:val="22"/>
          <w:lang w:val="es-CO"/>
        </w:rPr>
        <w:t>el </w:t>
      </w:r>
      <w:r w:rsidRPr="00991364">
        <w:rPr>
          <w:rFonts w:cstheme="minorHAnsi"/>
          <w:szCs w:val="22"/>
          <w:lang w:val="es-CO"/>
        </w:rPr>
        <w:t>área de estudio </w:t>
      </w:r>
      <w:r w:rsidRPr="00C713FE">
        <w:rPr>
          <w:rFonts w:cstheme="minorHAnsi"/>
          <w:szCs w:val="22"/>
          <w:lang w:val="es-CO"/>
        </w:rPr>
        <w:t>{en_el_area_de_estudio_1}</w:t>
      </w:r>
      <w:r w:rsidRPr="00C713FE">
        <w:rPr>
          <w:rFonts w:cs="Calibri"/>
          <w:bCs/>
          <w:szCs w:val="22"/>
        </w:rPr>
      </w:r>
    </w:p>
    <w:p w14:paraId="05DFB9C6" w14:textId="03B13393" w:rsidR="00991364" w:rsidRPr="00991364" w:rsidRDefault="00991364" w:rsidP="00991364">
      <w:pPr>
        <w:spacing w:after="240"/>
        <w:rPr>
          <w:rFonts w:cstheme="minorHAnsi"/>
          <w:szCs w:val="22"/>
        </w:rPr>
      </w:pPr>
      <w:r w:rsidRPr="00991364">
        <w:rPr>
          <w:rFonts w:cstheme="minorHAnsi"/>
          <w:szCs w:val="22"/>
        </w:rPr>
        <w:t>Para el desarrollo de este estudio en particular, fueron </w:t>
      </w:r>
      <w:r w:rsidRPr="00C713FE">
        <w:rPr>
          <w:rFonts w:cstheme="minorHAnsi"/>
          <w:szCs w:val="22"/>
        </w:rPr>
        <w:t>{para_el_desarrollo_de_este_estudio_en_particular_f_1}</w:t>
      </w:r>
      <w:r w:rsidR="00BC6653" w:rsidRPr="00D67B7A">
        <w:rPr>
          <w:lang w:val="es-CO"/>
        </w:rPr>
      </w:r>
      <w:r w:rsidR="00BC6653" w:rsidRPr="00C713FE">
        <w:rPr>
          <w:lang w:val="es-CO"/>
        </w:rPr>
      </w:r>
      <w:r w:rsidRPr="00C713FE">
        <w:rPr>
          <w:rFonts w:cstheme="minorHAnsi"/>
          <w:szCs w:val="22"/>
        </w:rPr>
      </w:r>
      <w:r w:rsidRPr="00991364">
        <w:rPr>
          <w:rFonts w:cstheme="minorHAnsi"/>
          <w:szCs w:val="22"/>
        </w:rPr>
        <w:t> de monitoreo, las cuales se ubicaron teniendo en cuenta lo establecido en la Resolución 2254 de 2017 del Ministerio de Ambiente y Desarrollo Sostenible, “Por la cual se adopta la norma de calidad del aire ambiente y se dictan otras disposiciones” y en la Resolución 2154 de 2010 del Ministerio de Ambiente, Vivienda y Desarrollo Territorial, “Por la cual se ajusta el Protocolo para el Monitoreo y Seguimiento de la Calidad del Aire adoptado a través de la Resolución 650 de 2010 y se adoptan otras disposiciones”. </w:t>
      </w:r>
    </w:p>
    <w:p w14:paraId="30CCFBCC" w14:textId="54FD37CC" w:rsidR="00C93584" w:rsidRDefault="002D4DCD" w:rsidP="002D4DCD">
      <w:pPr>
        <w:spacing w:after="240"/>
        <w:rPr>
          <w:color w:val="303030"/>
        </w:rPr>
      </w:pPr>
      <w:r w:rsidRPr="002D4DCD">
        <w:rPr>
          <w:color w:val="303030"/>
        </w:rPr>
        <w:t>A continuación, en la </w:t>
      </w:r>
      <w:r w:rsidRPr="002D4DCD">
        <w:rPr>
          <w:b/>
          <w:bCs/>
          <w:color w:val="303030"/>
        </w:rPr>
        <w:fldChar w:fldCharType="begin"/>
      </w:r>
      <w:r w:rsidRPr="002D4DCD">
        <w:rPr>
          <w:b/>
          <w:bCs/>
          <w:color w:val="303030"/>
        </w:rPr>
        <w:instrText xml:space="preserve"> REF _Ref144206372 \h </w:instrText>
      </w:r>
      <w:r>
        <w:rPr>
          <w:b/>
          <w:bCs/>
          <w:color w:val="303030"/>
        </w:rPr>
        <w:instrText xml:space="preserve"> \* MERGEFORMAT </w:instrText>
      </w:r>
      <w:r w:rsidRPr="002D4DCD">
        <w:rPr>
          <w:b/>
          <w:bCs/>
          <w:color w:val="303030"/>
        </w:rPr>
      </w:r>
      <w:r w:rsidRPr="002D4DCD">
        <w:rPr>
          <w:b/>
          <w:bCs/>
          <w:color w:val="303030"/>
        </w:rPr>
        <w:fldChar w:fldCharType="separate"/>
      </w:r>
      <w:r w:rsidR="00D05704" w:rsidRPr="00D05704">
        <w:rPr>
          <w:rFonts w:cstheme="minorHAnsi"/>
          <w:b/>
          <w:bCs/>
          <w:color w:val="303030"/>
        </w:rPr>
        <w:t>Tabla </w:t>
      </w:r>
      <w:r w:rsidR="00D05704" w:rsidRPr="00D05704">
        <w:rPr>
          <w:rFonts w:cstheme="minorHAnsi"/>
          <w:b/>
          <w:bCs/>
          <w:noProof/>
          <w:color w:val="303030"/>
        </w:rPr>
        <w:t>2</w:t>
      </w:r>
      <w:r w:rsidRPr="002D4DCD">
        <w:rPr>
          <w:b/>
          <w:bCs/>
          <w:color w:val="303030"/>
        </w:rPr>
        <w:fldChar w:fldCharType="end"/>
      </w:r>
      <w:r>
        <w:rPr>
          <w:color w:val="303030"/>
        </w:rPr>
        <w:t> </w:t>
      </w:r>
      <w:r w:rsidRPr="002D4DCD">
        <w:rPr>
          <w:color w:val="303030"/>
        </w:rPr>
        <w:t>se presentan la ubicación geográfica de las estaciones de monitoreo, </w:t>
      </w:r>
      <w:r w:rsidRPr="002D4DCD">
        <w:rPr>
          <w:color w:val="303030"/>
        </w:rPr>
        <w:t>de acuerdo con el sistema de coordenadas Magna Sirgas con origen Nacional y el sistema de </w:t>
      </w:r>
      <w:r w:rsidRPr="002D4DCD">
        <w:rPr>
          <w:color w:val="303030"/>
        </w:rPr>
        <w:t>coordenadas geográficas WGS84; por su parte, en la Figura </w:t>
      </w:r>
      <w:r w:rsidR="00D05704">
        <w:rPr>
          <w:rFonts w:cstheme="minorHAnsi"/>
          <w:b/>
          <w:noProof/>
          <w:color w:val="303030"/>
          <w:sz w:val="20"/>
          <w:szCs w:val="18"/>
        </w:rPr>
        <w:t>1 se presenta su localización geográfica.</w:t>
      </w:r>
    </w:p>
    <w:p w14:paraId="1AF03F64" w14:textId="535D9E60" w:rsidR="00222700" w:rsidRPr="00991364" w:rsidRDefault="00222700" w:rsidP="002D4DCD">
      <w:pPr>
        <w:pStyle w:val="Descripcin"/>
        <w:spacing w:line="240" w:lineRule="auto"/>
        <w:jc w:val="center"/>
        <w:rPr>
          <w:rFonts w:cstheme="minorHAnsi"/>
          <w:color w:val="303030"/>
          <w:sz w:val="20"/>
        </w:rPr>
      </w:pPr>
      <w:bookmarkStart w:id="84" w:name="_Ref144206372"/>
      <w:bookmarkStart w:id="85" w:name="_Toc197071473"/>
      <w:bookmarkStart w:id="86" w:name="_Toc209264486"/>
      <w:r w:rsidRPr="00991364">
        <w:rPr>
          <w:rFonts w:cstheme="minorHAnsi"/>
          <w:color w:val="303030"/>
          <w:sz w:val="20"/>
        </w:rPr>
        <w:t>Tabla </w:t>
      </w:r>
      <w:r w:rsidRPr="00991364">
        <w:rPr>
          <w:rFonts w:cstheme="minorHAnsi"/>
          <w:color w:val="303030"/>
          <w:sz w:val="20"/>
        </w:rPr>
        <w:fldChar w:fldCharType="begin"/>
      </w:r>
      <w:r w:rsidRPr="00991364">
        <w:rPr>
          <w:rFonts w:cstheme="minorHAnsi"/>
          <w:color w:val="303030"/>
          <w:sz w:val="20"/>
        </w:rPr>
        <w:instrText xml:space="preserve"> SEQ Tabla \* ARABIC </w:instrText>
      </w:r>
      <w:r w:rsidRPr="00991364">
        <w:rPr>
          <w:rFonts w:cstheme="minorHAnsi"/>
          <w:color w:val="303030"/>
          <w:sz w:val="20"/>
        </w:rPr>
        <w:fldChar w:fldCharType="separate"/>
      </w:r>
      <w:r w:rsidR="00D05704">
        <w:rPr>
          <w:rFonts w:cstheme="minorHAnsi"/>
          <w:noProof/>
          <w:color w:val="303030"/>
          <w:sz w:val="20"/>
        </w:rPr>
        <w:t>2</w:t>
      </w:r>
      <w:r w:rsidRPr="00991364">
        <w:rPr>
          <w:rFonts w:cstheme="minorHAnsi"/>
          <w:color w:val="303030"/>
          <w:sz w:val="20"/>
        </w:rPr>
        <w:fldChar w:fldCharType="end"/>
      </w:r>
      <w:bookmarkEnd w:id="78"/>
      <w:bookmarkEnd w:id="84"/>
      <w:r w:rsidRPr="00991364">
        <w:rPr>
          <w:rFonts w:cstheme="minorHAnsi"/>
          <w:color w:val="303030"/>
          <w:sz w:val="20"/>
        </w:rPr>
        <w:t>. Localización geográfica de las estaciones de monitoreo</w:t>
      </w:r>
      <w:bookmarkEnd w:id="79"/>
      <w:bookmarkEnd w:id="80"/>
      <w:bookmarkEnd w:id="81"/>
      <w:bookmarkEnd w:id="82"/>
      <w:bookmarkEnd w:id="83"/>
      <w:bookmarkEnd w:id="85"/>
      <w:bookmarkEnd w:id="8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271"/>
        <w:gridCol w:w="954"/>
        <w:gridCol w:w="2063"/>
        <w:gridCol w:w="1536"/>
        <w:gridCol w:w="1503"/>
        <w:gridCol w:w="1503"/>
      </w:tblGrid>
      <w:tr w:rsidR="00CC673A" w:rsidRPr="00991364" w14:paraId="7C058B77" w14:textId="77777777" w:rsidTr="00BC6653">
        <w:trPr>
          <w:trHeight w:val="20"/>
          <w:tblHeader/>
          <w:jc w:val="center"/>
        </w:trPr>
        <w:tc>
          <w:tcPr>
            <w:tcW w:w="720" w:type="pct"/>
            <w:vMerge w:val="restart"/>
            <w:vAlign w:val="center"/>
            <w:hideMark/>
          </w:tcPr>
          <w:p w14:paraId="2EE867F0" w14:textId="39FAE3F5" w:rsidR="004119F2" w:rsidRPr="00991364" w:rsidRDefault="00991364" w:rsidP="002D4DCD">
            <w:pPr>
              <w:spacing w:line="240" w:lineRule="auto"/>
              <w:jc w:val="center"/>
              <w:rPr>
                <w:rFonts w:cstheme="minorHAnsi"/>
                <w:b/>
                <w:bCs/>
                <w:color w:val="FFFFFF" w:themeColor="background1"/>
                <w:sz w:val="20"/>
                <w:lang w:val="es-CO" w:eastAsia="es-CO"/>
              </w:rPr>
            </w:pPr>
            <w:r>
              <w:rPr>
                <w:rFonts w:cstheme="minorHAnsi"/>
                <w:b/>
                <w:bCs/>
                <w:color w:val="FFFFFF" w:themeColor="background1"/>
                <w:sz w:val="20"/>
              </w:rPr>
              <w:t>Estación</w:t>
            </w:r>
          </w:p>
        </w:tc>
        <w:tc>
          <w:tcPr>
            <w:tcW w:w="4280" w:type="pct"/>
            <w:gridSpan w:val="5"/>
            <w:vAlign w:val="center"/>
            <w:hideMark/>
          </w:tcPr>
          <w:p w14:paraId="7970EB73" w14:textId="4F3C098A"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Georreferenciación</w:t>
            </w:r>
          </w:p>
        </w:tc>
      </w:tr>
      <w:tr w:rsidR="00CC673A" w:rsidRPr="00991364" w14:paraId="058DD799" w14:textId="77777777" w:rsidTr="00BC6653">
        <w:trPr>
          <w:trHeight w:val="20"/>
          <w:tblHeader/>
          <w:jc w:val="center"/>
        </w:trPr>
        <w:tc>
          <w:tcPr>
            <w:tcW w:w="720" w:type="pct"/>
            <w:vMerge/>
            <w:vAlign w:val="center"/>
            <w:hideMark/>
          </w:tcPr>
          <w:p w14:paraId="7BC45B9F" w14:textId="77777777" w:rsidR="004119F2" w:rsidRPr="00991364" w:rsidRDefault="004119F2" w:rsidP="002D4DCD">
            <w:pPr>
              <w:spacing w:line="240" w:lineRule="auto"/>
              <w:jc w:val="center"/>
              <w:rPr>
                <w:rFonts w:cstheme="minorHAnsi"/>
                <w:b/>
                <w:bCs/>
                <w:color w:val="FFFFFF" w:themeColor="background1"/>
                <w:sz w:val="20"/>
              </w:rPr>
            </w:pPr>
          </w:p>
        </w:tc>
        <w:tc>
          <w:tcPr>
            <w:tcW w:w="540" w:type="pct"/>
            <w:vMerge w:val="restart"/>
            <w:vAlign w:val="center"/>
            <w:hideMark/>
          </w:tcPr>
          <w:p w14:paraId="36FBEBA8" w14:textId="35C60846"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Cota (m</w:t>
            </w:r>
            <w:r w:rsidR="00991364">
              <w:rPr>
                <w:rFonts w:cstheme="minorHAnsi"/>
                <w:b/>
                <w:bCs/>
                <w:color w:val="FFFFFF" w:themeColor="background1"/>
                <w:sz w:val="20"/>
              </w:rPr>
              <w:t>snm</w:t>
            </w:r>
            <w:r w:rsidRPr="00991364">
              <w:rPr>
                <w:rFonts w:cstheme="minorHAnsi"/>
                <w:b/>
                <w:bCs/>
                <w:color w:val="FFFFFF" w:themeColor="background1"/>
                <w:sz w:val="20"/>
              </w:rPr>
              <w:t>)</w:t>
            </w:r>
          </w:p>
        </w:tc>
        <w:tc>
          <w:tcPr>
            <w:tcW w:w="2038" w:type="pct"/>
            <w:gridSpan w:val="2"/>
            <w:vAlign w:val="center"/>
            <w:hideMark/>
          </w:tcPr>
          <w:p w14:paraId="62DDA219" w14:textId="18C40905"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Coordenadas Geográficas WGS84</w:t>
            </w:r>
          </w:p>
        </w:tc>
        <w:tc>
          <w:tcPr>
            <w:tcW w:w="1702" w:type="pct"/>
            <w:gridSpan w:val="2"/>
            <w:vAlign w:val="center"/>
            <w:hideMark/>
          </w:tcPr>
          <w:p w14:paraId="6BA073F8" w14:textId="77777777"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Coordenadas origen Nacional</w:t>
            </w:r>
          </w:p>
        </w:tc>
      </w:tr>
      <w:tr w:rsidR="00CC673A" w:rsidRPr="00991364" w14:paraId="63774FB8" w14:textId="77777777" w:rsidTr="00BC6653">
        <w:trPr>
          <w:trHeight w:val="20"/>
          <w:tblHeader/>
          <w:jc w:val="center"/>
        </w:trPr>
        <w:tc>
          <w:tcPr>
            <w:tcW w:w="720" w:type="pct"/>
            <w:vMerge/>
            <w:vAlign w:val="center"/>
            <w:hideMark/>
          </w:tcPr>
          <w:p w14:paraId="2D94CEA4" w14:textId="77777777" w:rsidR="004119F2" w:rsidRPr="00991364" w:rsidRDefault="004119F2" w:rsidP="002D4DCD">
            <w:pPr>
              <w:spacing w:line="240" w:lineRule="auto"/>
              <w:jc w:val="center"/>
              <w:rPr>
                <w:rFonts w:cstheme="minorHAnsi"/>
                <w:b/>
                <w:bCs/>
                <w:color w:val="FFFFFF" w:themeColor="background1"/>
                <w:sz w:val="20"/>
              </w:rPr>
            </w:pPr>
          </w:p>
        </w:tc>
        <w:tc>
          <w:tcPr>
            <w:tcW w:w="540" w:type="pct"/>
            <w:vMerge/>
            <w:vAlign w:val="center"/>
            <w:hideMark/>
          </w:tcPr>
          <w:p w14:paraId="40C83D0C" w14:textId="77777777" w:rsidR="004119F2" w:rsidRPr="00991364" w:rsidRDefault="004119F2" w:rsidP="002D4DCD">
            <w:pPr>
              <w:spacing w:line="240" w:lineRule="auto"/>
              <w:jc w:val="center"/>
              <w:rPr>
                <w:rFonts w:cstheme="minorHAnsi"/>
                <w:b/>
                <w:bCs/>
                <w:color w:val="FFFFFF" w:themeColor="background1"/>
                <w:sz w:val="20"/>
              </w:rPr>
            </w:pPr>
          </w:p>
        </w:tc>
        <w:tc>
          <w:tcPr>
            <w:tcW w:w="1168" w:type="pct"/>
            <w:vAlign w:val="center"/>
            <w:hideMark/>
          </w:tcPr>
          <w:p w14:paraId="0B9C8375" w14:textId="77777777"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Norte (N)</w:t>
            </w:r>
          </w:p>
        </w:tc>
        <w:tc>
          <w:tcPr>
            <w:tcW w:w="870" w:type="pct"/>
            <w:vAlign w:val="center"/>
            <w:hideMark/>
          </w:tcPr>
          <w:p w14:paraId="0E6BE3B1" w14:textId="77777777"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Oeste (W)</w:t>
            </w:r>
          </w:p>
        </w:tc>
        <w:tc>
          <w:tcPr>
            <w:tcW w:w="851" w:type="pct"/>
            <w:vAlign w:val="center"/>
            <w:hideMark/>
          </w:tcPr>
          <w:p w14:paraId="5C0ABC04" w14:textId="33E893F9" w:rsidR="004119F2" w:rsidRPr="00991364" w:rsidRDefault="00B952F8"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Norte</w:t>
            </w:r>
            <w:r w:rsidR="004119F2" w:rsidRPr="00991364">
              <w:rPr>
                <w:rFonts w:cstheme="minorHAnsi"/>
                <w:b/>
                <w:bCs/>
                <w:color w:val="FFFFFF" w:themeColor="background1"/>
                <w:sz w:val="20"/>
              </w:rPr>
              <w:t>(m)</w:t>
            </w:r>
          </w:p>
        </w:tc>
        <w:tc>
          <w:tcPr>
            <w:tcW w:w="851" w:type="pct"/>
            <w:vAlign w:val="center"/>
            <w:hideMark/>
          </w:tcPr>
          <w:p w14:paraId="22DBC091" w14:textId="7F9E9638" w:rsidR="004119F2" w:rsidRPr="00991364" w:rsidRDefault="00B952F8"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Este</w:t>
            </w:r>
            <w:r w:rsidR="004119F2" w:rsidRPr="00991364">
              <w:rPr>
                <w:rFonts w:cstheme="minorHAnsi"/>
                <w:b/>
                <w:bCs/>
                <w:color w:val="FFFFFF" w:themeColor="background1"/>
                <w:sz w:val="20"/>
              </w:rPr>
              <w:t>(m)</w:t>
            </w:r>
          </w:p>
        </w:tc>
      </w:tr>
      <w:tr w:rsidR="00CC673A" w:rsidRPr="00991364" w14:paraId="065E9ADC" w14:textId="77777777" w:rsidTr="00535CDD">
        <w:trPr>
          <w:trHeight w:val="20"/>
          <w:jc w:val="center"/>
        </w:trPr>
        <w:tc>
          <w:tcPr>
            <w:tcW w:w="720" w:type="pct"/>
            <w:vAlign w:val="center"/>
          </w:tcPr>
          <w:p w14:paraId="733A25E6" w14:textId="572CA2C1" w:rsidR="000F64A8" w:rsidRPr="00C713FE" w:rsidRDefault="00C713FE" w:rsidP="002D4DCD">
            <w:pPr>
              <w:spacing w:line="240" w:lineRule="auto"/>
              <w:jc w:val="center"/>
              <w:rPr>
                <w:rFonts w:cstheme="minorHAnsi"/>
                <w:color w:val="303030"/>
                <w:sz w:val="20"/>
              </w:rPr>
            </w:pPr>
            <w:r w:rsidRPr="00C713FE">
              <w:rPr>
                <w:rFonts w:cstheme="minorHAnsi"/>
                <w:color w:val="303030"/>
                <w:sz w:val="20"/>
              </w:rPr>
              <w:t>{estacion_nombre_1}</w:t>
            </w:r>
          </w:p>
        </w:tc>
        <w:tc>
          <w:tcPr>
            <w:tcW w:w="540" w:type="pct"/>
            <w:vAlign w:val="center"/>
          </w:tcPr>
          <w:p w14:paraId="18CCE384" w14:textId="079E0662" w:rsidR="000F64A8" w:rsidRPr="00C713FE" w:rsidRDefault="00C713FE" w:rsidP="002D4DCD">
            <w:pPr>
              <w:spacing w:line="240" w:lineRule="auto"/>
              <w:jc w:val="center"/>
              <w:rPr>
                <w:rFonts w:cstheme="minorHAnsi"/>
                <w:color w:val="303030"/>
                <w:sz w:val="20"/>
              </w:rPr>
            </w:pPr>
            <w:r w:rsidRPr="00C713FE">
              <w:rPr>
                <w:rFonts w:cstheme="minorHAnsi"/>
                <w:color w:val="303030"/>
                <w:sz w:val="20"/>
              </w:rPr>
              <w:t>{estacion_cota_msnm_1}</w:t>
            </w:r>
          </w:p>
        </w:tc>
        <w:tc>
          <w:tcPr>
            <w:tcW w:w="1168" w:type="pct"/>
            <w:vAlign w:val="center"/>
          </w:tcPr>
          <w:p w14:paraId="5F53D316" w14:textId="657A2A31" w:rsidR="000F64A8" w:rsidRPr="00C713FE" w:rsidRDefault="00C713FE" w:rsidP="002D4DCD">
            <w:pPr>
              <w:spacing w:line="240" w:lineRule="auto"/>
              <w:jc w:val="center"/>
              <w:rPr>
                <w:rFonts w:cstheme="minorHAnsi"/>
                <w:color w:val="303030"/>
                <w:sz w:val="20"/>
              </w:rPr>
            </w:pPr>
            <w:proofErr w:type="spellStart"/>
            <w:r w:rsidRPr="00C713FE">
              <w:rPr>
                <w:rFonts w:cs="Calibri"/>
                <w:color w:val="303030"/>
                <w:sz w:val="20"/>
              </w:rPr>
              <w:t>{estacion_wgs84_norte_1}</w:t>
            </w:r>
            <w:proofErr w:type="gramStart"/>
            <w:r w:rsidRPr="00C713FE">
              <w:rPr>
                <w:rFonts w:cs="Calibri"/>
                <w:color w:val="303030"/>
                <w:sz w:val="20"/>
              </w:rPr>
            </w:r>
            <w:proofErr w:type="spellEnd"/>
            <w:proofErr w:type="gramEnd"/>
            <w:r w:rsidRPr="00C713FE">
              <w:rPr>
                <w:rFonts w:cs="Calibri"/>
                <w:color w:val="303030"/>
                <w:sz w:val="20"/>
              </w:rPr>
            </w:r>
          </w:p>
        </w:tc>
        <w:tc>
          <w:tcPr>
            <w:tcW w:w="870" w:type="pct"/>
            <w:vAlign w:val="center"/>
          </w:tcPr>
          <w:p w14:paraId="2DD5CF75" w14:textId="68E360AF" w:rsidR="000F64A8"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{estacion_wgs84_oeste_1}</w:t>
            </w:r>
            <w:proofErr w:type="gramStart"/>
            <w:r w:rsidRPr="00C713FE">
              <w:rPr>
                <w:rFonts w:cs="Calibri"/>
                <w:color w:val="303030"/>
                <w:sz w:val="20"/>
              </w:rPr>
            </w:r>
            <w:proofErr w:type="spellEnd"/>
            <w:proofErr w:type="gramEnd"/>
            <w:r w:rsidRPr="00C713FE">
              <w:rPr>
                <w:rFonts w:cs="Calibri"/>
                <w:color w:val="303030"/>
                <w:sz w:val="20"/>
              </w:rPr>
            </w:r>
          </w:p>
        </w:tc>
        <w:tc>
          <w:tcPr>
            <w:tcW w:w="851" w:type="pct"/>
            <w:vAlign w:val="center"/>
          </w:tcPr>
          <w:p w14:paraId="7E847485" w14:textId="6A067FB2" w:rsidR="000F64A8" w:rsidRPr="00C713FE" w:rsidRDefault="00C713FE" w:rsidP="002D4DCD">
            <w:pPr>
              <w:spacing w:line="240" w:lineRule="auto"/>
              <w:jc w:val="center"/>
              <w:rPr>
                <w:rFonts w:cstheme="minorHAnsi"/>
                <w:color w:val="303030"/>
                <w:sz w:val="20"/>
              </w:rPr>
            </w:pPr>
            <w:r w:rsidRPr="00C713FE">
              <w:rPr>
                <w:rFonts w:cs="Calibri"/>
                <w:color w:val="303030"/>
                <w:sz w:val="20"/>
                <w:lang w:eastAsia="es-CO"/>
              </w:rPr>
              <w:t>{estacion_origen_nacional_norte_1}</w:t>
            </w:r>
          </w:p>
        </w:tc>
        <w:tc>
          <w:tcPr>
            <w:tcW w:w="851" w:type="pct"/>
            <w:vAlign w:val="center"/>
          </w:tcPr>
          <w:p w14:paraId="3A771B49" w14:textId="2EBACBCA" w:rsidR="000F64A8" w:rsidRPr="00C713FE" w:rsidRDefault="00C713FE" w:rsidP="002D4DCD">
            <w:pPr>
              <w:spacing w:line="240" w:lineRule="auto"/>
              <w:jc w:val="center"/>
              <w:rPr>
                <w:rFonts w:cstheme="minorHAnsi"/>
                <w:color w:val="303030"/>
                <w:sz w:val="20"/>
              </w:rPr>
            </w:pPr>
            <w:r w:rsidRPr="00C713FE">
              <w:rPr>
                <w:rFonts w:cs="Calibri"/>
                <w:color w:val="303030"/>
                <w:sz w:val="20"/>
                <w:lang w:eastAsia="es-CO"/>
              </w:rPr>
              <w:t>{estacion_origen_nacional_este_1}</w:t>
            </w:r>
          </w:p>
        </w:tc>
      </w:tr>
      <w:tr w:rsidR="00C713FE" w:rsidRPr="00991364" w14:paraId="4874D68B" w14:textId="77777777" w:rsidTr="00535CDD">
        <w:trPr>
          <w:trHeight w:val="20"/>
          <w:jc w:val="center"/>
        </w:trPr>
        <w:tc>
          <w:tcPr>
            <w:tcW w:w="720" w:type="pct"/>
          </w:tcPr>
          <w:p w14:paraId="7667AD81" w14:textId="7E01327D"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{estacion_nombre_2}</w:t>
            </w:r>
          </w:p>
        </w:tc>
        <w:tc>
          <w:tcPr>
            <w:tcW w:w="540" w:type="pct"/>
            <w:vAlign w:val="center"/>
          </w:tcPr>
          <w:p w14:paraId="027827ED" w14:textId="2446BD2A"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{estacion_cota_msnm_2}</w:t>
            </w:r>
          </w:p>
        </w:tc>
        <w:tc>
          <w:tcPr>
            <w:tcW w:w="1168" w:type="pct"/>
            <w:vAlign w:val="center"/>
          </w:tcPr>
          <w:p w14:paraId="6A5B3A32" w14:textId="637EAD0D"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{estacion_wgs84_norte_2}</w:t>
            </w:r>
            <w:proofErr w:type="gramStart"/>
            <w:r w:rsidRPr="00C713FE">
              <w:rPr>
                <w:rFonts w:cs="Calibri"/>
                <w:color w:val="303030"/>
                <w:sz w:val="20"/>
              </w:rPr>
            </w:r>
            <w:proofErr w:type="spellEnd"/>
            <w:proofErr w:type="gramEnd"/>
            <w:r w:rsidRPr="00C713FE">
              <w:rPr>
                <w:rFonts w:cs="Calibri"/>
                <w:color w:val="303030"/>
                <w:sz w:val="20"/>
              </w:rPr>
            </w:r>
          </w:p>
        </w:tc>
        <w:tc>
          <w:tcPr>
            <w:tcW w:w="870" w:type="pct"/>
            <w:vAlign w:val="center"/>
          </w:tcPr>
          <w:p w14:paraId="48D48DD2" w14:textId="0DC1C4F6"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{estacion_wgs84_oeste_2}</w:t>
            </w:r>
            <w:proofErr w:type="gramStart"/>
            <w:r w:rsidRPr="00C713FE">
              <w:rPr>
                <w:rFonts w:cs="Calibri"/>
                <w:color w:val="303030"/>
                <w:sz w:val="20"/>
              </w:rPr>
            </w:r>
            <w:proofErr w:type="spellEnd"/>
            <w:proofErr w:type="gramEnd"/>
            <w:r w:rsidRPr="00C713FE">
              <w:rPr>
                <w:rFonts w:cs="Calibri"/>
                <w:color w:val="303030"/>
                <w:sz w:val="20"/>
              </w:rPr>
            </w:r>
          </w:p>
        </w:tc>
        <w:tc>
          <w:tcPr>
            <w:tcW w:w="851" w:type="pct"/>
            <w:vAlign w:val="center"/>
          </w:tcPr>
          <w:p w14:paraId="1D517C38" w14:textId="5DADC0CC"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{estacion_origen_nacional_norte_2}</w:t>
            </w:r>
          </w:p>
        </w:tc>
        <w:tc>
          <w:tcPr>
            <w:tcW w:w="851" w:type="pct"/>
            <w:vAlign w:val="center"/>
          </w:tcPr>
          <w:p w14:paraId="5A173C65" w14:textId="6DCA2B1F"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{estacion_origen_nacional_este_2}</w:t>
            </w:r>
          </w:p>
        </w:tc>
      </w:tr>
      <w:tr w:rsidR="00C713FE" w:rsidRPr="00991364" w14:paraId="343E2B25" w14:textId="77777777" w:rsidTr="00535CDD">
        <w:trPr>
          <w:trHeight w:val="20"/>
          <w:jc w:val="center"/>
        </w:trPr>
        <w:tc>
          <w:tcPr>
            <w:tcW w:w="720" w:type="pct"/>
          </w:tcPr>
          <w:p w14:paraId="252B251B" w14:textId="0EFAD9A1"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{estacion_nombre_3}</w:t>
            </w:r>
          </w:p>
        </w:tc>
        <w:tc>
          <w:tcPr>
            <w:tcW w:w="540" w:type="pct"/>
            <w:vAlign w:val="center"/>
          </w:tcPr>
          <w:p w14:paraId="033B4066" w14:textId="7CD09234"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{estacion_cota_msnm_3}</w:t>
            </w:r>
          </w:p>
        </w:tc>
        <w:tc>
          <w:tcPr>
            <w:tcW w:w="1168" w:type="pct"/>
            <w:vAlign w:val="center"/>
          </w:tcPr>
          <w:p w14:paraId="2150A7A0" w14:textId="7FE53C5E"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{estacion_wgs84_norte_3}</w:t>
            </w:r>
            <w:proofErr w:type="gramStart"/>
            <w:r w:rsidRPr="00C713FE">
              <w:rPr>
                <w:rFonts w:cs="Calibri"/>
                <w:color w:val="303030"/>
                <w:sz w:val="20"/>
              </w:rPr>
            </w:r>
            <w:proofErr w:type="spellEnd"/>
            <w:proofErr w:type="gramEnd"/>
            <w:r w:rsidRPr="00C713FE">
              <w:rPr>
                <w:rFonts w:cs="Calibri"/>
                <w:color w:val="303030"/>
                <w:sz w:val="20"/>
              </w:rPr>
            </w:r>
          </w:p>
        </w:tc>
        <w:tc>
          <w:tcPr>
            <w:tcW w:w="870" w:type="pct"/>
            <w:vAlign w:val="center"/>
          </w:tcPr>
          <w:p w14:paraId="2E3B71EE" w14:textId="1849E8F2"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{estacion_wgs84_oeste_3}</w:t>
            </w:r>
            <w:proofErr w:type="gramStart"/>
            <w:r w:rsidRPr="00C713FE">
              <w:rPr>
                <w:rFonts w:cs="Calibri"/>
                <w:color w:val="303030"/>
                <w:sz w:val="20"/>
              </w:rPr>
            </w:r>
            <w:proofErr w:type="spellEnd"/>
            <w:proofErr w:type="gramEnd"/>
            <w:r w:rsidRPr="00C713FE">
              <w:rPr>
                <w:rFonts w:cs="Calibri"/>
                <w:color w:val="303030"/>
                <w:sz w:val="20"/>
              </w:rPr>
            </w:r>
          </w:p>
        </w:tc>
        <w:tc>
          <w:tcPr>
            <w:tcW w:w="851" w:type="pct"/>
            <w:vAlign w:val="center"/>
          </w:tcPr>
          <w:p w14:paraId="398E71E8" w14:textId="667A5D0F"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{estacion_origen_nacional_norte_3}</w:t>
            </w:r>
          </w:p>
        </w:tc>
        <w:tc>
          <w:tcPr>
            <w:tcW w:w="851" w:type="pct"/>
            <w:vAlign w:val="center"/>
          </w:tcPr>
          <w:p w14:paraId="28B49ED5" w14:textId="7F50FDC9"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{estacion_origen_nacional_este_3}</w:t>
            </w:r>
          </w:p>
        </w:tc>
      </w:tr>
    </w:tbl>
    <w:p w14:paraId="0C625FA6" w14:textId="0D8E93B0" w:rsidR="00732CA4" w:rsidRPr="00991364" w:rsidRDefault="003D20CD" w:rsidP="00EB38B9">
      <w:pPr>
        <w:spacing w:after="240"/>
        <w:jc w:val="center"/>
        <w:rPr>
          <w:rFonts w:cstheme="minorHAnsi"/>
          <w:i/>
          <w:color w:val="303030"/>
          <w:sz w:val="20"/>
        </w:rPr>
      </w:pPr>
      <w:r w:rsidRPr="00991364">
        <w:rPr>
          <w:rFonts w:cstheme="minorHAnsi"/>
          <w:i/>
          <w:color w:val="303030"/>
          <w:sz w:val="20"/>
        </w:rPr>
        <w:t>Fuente: ALS ENVIRONMENTAL S.A.S., </w:t>
      </w:r>
      <w:commentRangeStart w:id="87"/>
      <w:r w:rsidRPr="00991364">
        <w:rPr>
          <w:rFonts w:cstheme="minorHAnsi"/>
          <w:i/>
          <w:color w:val="303030"/>
          <w:sz w:val="20"/>
        </w:rPr>
        <w:t>XXXX</w:t>
      </w:r>
      <w:commentRangeEnd w:id="87"/>
      <w:r w:rsidR="00C713FE">
        <w:rPr>
          <w:rStyle w:val="Refdecomentario"/>
        </w:rPr>
        <w:commentReference w:id="87"/>
      </w:r>
      <w:r w:rsidRPr="00991364">
        <w:rPr>
          <w:rFonts w:cstheme="minorHAnsi"/>
          <w:i/>
          <w:color w:val="303030"/>
          <w:sz w:val="20"/>
        </w:rPr>
        <w:t>.</w:t>
      </w:r>
    </w:p>
    <w:p w14:paraId="1AF50758" w14:textId="74E12DB7" w:rsidR="00222700" w:rsidRPr="00CC673A" w:rsidRDefault="00222700" w:rsidP="00133663">
      <w:pPr>
        <w:jc w:val="center"/>
        <w:rPr>
          <w:rFonts w:cstheme="minorHAnsi"/>
          <w:i/>
          <w:color w:val="303030"/>
        </w:rPr>
      </w:pPr>
    </w:p>
    <w:p w14:paraId="45277C02" w14:textId="6B11587E" w:rsidR="00222700" w:rsidRPr="00991364" w:rsidRDefault="00222700" w:rsidP="002D4DCD">
      <w:pPr>
        <w:spacing w:line="240" w:lineRule="auto"/>
        <w:ind w:left="-284"/>
        <w:jc w:val="center"/>
        <w:rPr>
          <w:rFonts w:cstheme="minorHAnsi"/>
          <w:color w:val="303030"/>
          <w:sz w:val="20"/>
          <w:szCs w:val="18"/>
        </w:rPr>
      </w:pPr>
      <w:bookmarkStart w:id="88" w:name="_Ref26795161"/>
      <w:bookmarkStart w:id="89" w:name="_Toc531170884"/>
      <w:bookmarkStart w:id="90" w:name="_Toc534709036"/>
      <w:bookmarkStart w:id="91" w:name="_Ref57807498"/>
      <w:bookmarkStart w:id="92" w:name="_Toc99806139"/>
      <w:bookmarkStart w:id="93" w:name="_Toc209264538"/>
      <w:r w:rsidRPr="00991364">
        <w:rPr>
          <w:rFonts w:cstheme="minorHAnsi"/>
          <w:b/>
          <w:color w:val="303030"/>
          <w:sz w:val="20"/>
          <w:szCs w:val="18"/>
        </w:rPr>
        <w:t>Figura </w:t>
      </w:r>
      <w:r w:rsidRPr="00991364">
        <w:rPr>
          <w:rFonts w:cstheme="minorHAnsi"/>
          <w:b/>
          <w:color w:val="303030"/>
          <w:sz w:val="20"/>
          <w:szCs w:val="18"/>
        </w:rPr>
        <w:fldChar w:fldCharType="begin"/>
      </w:r>
      <w:r w:rsidRPr="00991364">
        <w:rPr>
          <w:rFonts w:cstheme="minorHAnsi"/>
          <w:b/>
          <w:color w:val="303030"/>
          <w:sz w:val="20"/>
          <w:szCs w:val="18"/>
        </w:rPr>
        <w:instrText xml:space="preserve"> SEQ Figura \* ARABIC </w:instrText>
      </w:r>
      <w:r w:rsidRPr="00991364">
        <w:rPr>
          <w:rFonts w:cstheme="minorHAnsi"/>
          <w:b/>
          <w:color w:val="303030"/>
          <w:sz w:val="20"/>
          <w:szCs w:val="18"/>
        </w:rPr>
        <w:fldChar w:fldCharType="separate"/>
      </w:r>
      <w:r w:rsidR="00D05704">
        <w:rPr>
          <w:rFonts w:cstheme="minorHAnsi"/>
          <w:b/>
          <w:noProof/>
          <w:color w:val="303030"/>
          <w:sz w:val="20"/>
          <w:szCs w:val="18"/>
        </w:rPr>
        <w:t>1</w:t>
      </w:r>
      <w:r w:rsidRPr="00991364">
        <w:rPr>
          <w:rFonts w:cstheme="minorHAnsi"/>
          <w:b/>
          <w:color w:val="303030"/>
          <w:sz w:val="20"/>
          <w:szCs w:val="18"/>
        </w:rPr>
        <w:fldChar w:fldCharType="end"/>
      </w:r>
      <w:bookmarkEnd w:id="88"/>
      <w:r w:rsidRPr="00991364">
        <w:rPr>
          <w:rFonts w:cstheme="minorHAnsi"/>
          <w:b/>
          <w:color w:val="303030"/>
          <w:sz w:val="20"/>
          <w:szCs w:val="18"/>
        </w:rPr>
        <w:t>. Localización geográfica de las estaciones de monitoreo</w:t>
      </w:r>
      <w:bookmarkEnd w:id="89"/>
      <w:bookmarkEnd w:id="90"/>
      <w:bookmarkEnd w:id="91"/>
      <w:bookmarkEnd w:id="92"/>
      <w:bookmarkEnd w:id="93"/>
    </w:p>
    <w:p w14:paraId="16CD25AE" w14:textId="790FDA06" w:rsidR="00732CA4" w:rsidRPr="00991364" w:rsidRDefault="00222700" w:rsidP="00732CA4">
      <w:pPr>
        <w:spacing w:after="240"/>
        <w:ind w:left="-284"/>
        <w:jc w:val="center"/>
        <w:rPr>
          <w:rFonts w:cstheme="minorHAnsi"/>
          <w:i/>
          <w:color w:val="303030"/>
          <w:sz w:val="20"/>
          <w:szCs w:val="18"/>
        </w:rPr>
      </w:pPr>
      <w:r w:rsidRPr="00991364">
        <w:rPr>
          <w:rFonts w:cstheme="minorHAnsi"/>
          <w:i/>
          <w:color w:val="303030"/>
          <w:sz w:val="20"/>
          <w:szCs w:val="18"/>
        </w:rPr>
        <w:t> Fuente: </w:t>
      </w:r>
      <w:r w:rsidR="00F01109" w:rsidRPr="00991364">
        <w:rPr>
          <w:rFonts w:cstheme="minorHAnsi"/>
          <w:i/>
          <w:color w:val="303030"/>
          <w:sz w:val="20"/>
          <w:szCs w:val="18"/>
        </w:rPr>
        <w:t>Tomado y modificado de </w:t>
      </w:r>
      <w:r w:rsidR="00A7569A" w:rsidRPr="00991364">
        <w:rPr>
          <w:rFonts w:cstheme="minorHAnsi"/>
          <w:i/>
          <w:color w:val="303030"/>
          <w:sz w:val="20"/>
          <w:szCs w:val="18"/>
        </w:rPr>
        <w:t>Google </w:t>
      </w:r>
      <w:proofErr w:type="spellStart"/>
      <w:r w:rsidR="00A7569A" w:rsidRPr="00991364">
        <w:rPr>
          <w:rFonts w:cstheme="minorHAnsi"/>
          <w:i/>
          <w:color w:val="303030"/>
          <w:sz w:val="20"/>
          <w:szCs w:val="18"/>
        </w:rPr>
        <w:t>Earth</w:t>
      </w:r>
      <w:proofErr w:type="spellEnd"/>
      <w:r w:rsidR="00105133" w:rsidRPr="00991364">
        <w:rPr>
          <w:rFonts w:cstheme="minorHAnsi"/>
          <w:i/>
          <w:color w:val="303030"/>
          <w:sz w:val="20"/>
          <w:szCs w:val="18"/>
        </w:rPr>
        <w:t> Pro</w:t>
      </w:r>
      <w:r w:rsidRPr="00991364">
        <w:rPr>
          <w:rFonts w:cstheme="minorHAnsi"/>
          <w:i/>
          <w:color w:val="303030"/>
          <w:sz w:val="20"/>
          <w:szCs w:val="18"/>
        </w:rPr>
        <w:t>, </w:t>
      </w:r>
      <w:commentRangeStart w:id="94"/>
      <w:r w:rsidR="00103E3D" w:rsidRPr="00991364">
        <w:rPr>
          <w:rFonts w:cstheme="minorHAnsi"/>
          <w:i/>
          <w:color w:val="303030"/>
          <w:sz w:val="20"/>
          <w:szCs w:val="18"/>
        </w:rPr>
        <w:t>XXXX</w:t>
      </w:r>
      <w:commentRangeEnd w:id="94"/>
      <w:r w:rsidR="00F44EA9">
        <w:rPr>
          <w:rStyle w:val="Refdecomentario"/>
        </w:rPr>
        <w:commentReference w:id="94"/>
      </w:r>
      <w:r w:rsidR="00A7569A" w:rsidRPr="00991364">
        <w:rPr>
          <w:rFonts w:cstheme="minorHAnsi"/>
          <w:i/>
          <w:color w:val="303030"/>
          <w:sz w:val="20"/>
          <w:szCs w:val="18"/>
        </w:rPr>
        <w:t>.</w:t>
      </w:r>
    </w:p>
    <w:p w14:paraId="35059CE0" w14:textId="58A9D7A7" w:rsidR="003D20CD" w:rsidRPr="00CC673A" w:rsidRDefault="00092C1A" w:rsidP="003F6E6B">
      <w:pPr>
        <w:spacing w:after="240"/>
        <w:rPr>
          <w:rFonts w:cstheme="minorHAnsi"/>
          <w:color w:val="303030"/>
          <w:szCs w:val="22"/>
        </w:rPr>
      </w:pPr>
      <w:r w:rsidRPr="00CC673A">
        <w:rPr>
          <w:rFonts w:cstheme="minorHAnsi"/>
          <w:color w:val="303030"/>
          <w:szCs w:val="22"/>
        </w:rPr>
        <w:t>A </w:t>
      </w:r>
      <w:r w:rsidR="008B3920" w:rsidRPr="00CC673A">
        <w:rPr>
          <w:rFonts w:cstheme="minorHAnsi"/>
          <w:color w:val="303030"/>
          <w:szCs w:val="22"/>
        </w:rPr>
        <w:t>continuación,</w:t>
      </w:r>
      <w:r w:rsidRPr="00CC673A">
        <w:rPr>
          <w:rFonts w:cstheme="minorHAnsi"/>
          <w:color w:val="303030"/>
          <w:szCs w:val="22"/>
        </w:rPr>
        <w:t> se presentan las fichas técnicas de las estaciones de monitoreo.</w:t>
      </w:r>
    </w:p>
    <w:p w14:paraId="06C0DDAB" w14:textId="0893290F" w:rsidR="00092C1A" w:rsidRDefault="00092C1A" w:rsidP="007F5F15">
      <w:pPr>
        <w:spacing w:line="240" w:lineRule="auto"/>
        <w:jc w:val="center"/>
        <w:rPr>
          <w:rFonts w:cs="Cambria"/>
          <w:b/>
          <w:bCs/>
          <w:color w:val="303030"/>
          <w:sz w:val="20"/>
          <w:lang w:val="es-MX" w:eastAsia="es-MX"/>
        </w:rPr>
      </w:pPr>
      <w:bookmarkStart w:id="95" w:name="_Toc197071474"/>
      <w:bookmarkStart w:id="96" w:name="_Toc209264487"/>
      <w:bookmarkStart w:id="97" w:name="_Toc504399587"/>
      <w:bookmarkStart w:id="98" w:name="_Toc504150867"/>
      <w:bookmarkStart w:id="99" w:name="_Toc504547509"/>
      <w:bookmarkStart w:id="100" w:name="_Toc505271336"/>
      <w:bookmarkStart w:id="101" w:name="_Toc521147632"/>
      <w:bookmarkStart w:id="102" w:name="_Toc99806058"/>
      <w:r w:rsidRPr="00991364">
        <w:rPr>
          <w:rFonts w:cs="Cambria"/>
          <w:b/>
          <w:bCs/>
          <w:color w:val="303030"/>
          <w:sz w:val="20"/>
          <w:lang w:val="es-MX" w:eastAsia="es-MX"/>
        </w:rPr>
        <w:t>Tabla </w:t>
      </w:r>
      <w:r w:rsidRPr="00991364">
        <w:rPr>
          <w:color w:val="303030"/>
          <w:sz w:val="20"/>
        </w:rPr>
        <w:fldChar w:fldCharType="begin"/>
      </w:r>
      <w:r w:rsidRPr="00991364">
        <w:rPr>
          <w:rFonts w:cs="Cambria"/>
          <w:b/>
          <w:bCs/>
          <w:color w:val="303030"/>
          <w:sz w:val="20"/>
          <w:lang w:val="es-MX" w:eastAsia="es-MX"/>
        </w:rPr>
        <w:instrText xml:space="preserve"> SEQ Tabla \* ARABIC </w:instrText>
      </w:r>
      <w:r w:rsidRPr="00991364">
        <w:rPr>
          <w:color w:val="303030"/>
          <w:sz w:val="20"/>
        </w:rPr>
        <w:fldChar w:fldCharType="separate"/>
      </w:r>
      <w:r w:rsidR="00D05704">
        <w:rPr>
          <w:rFonts w:cs="Cambria"/>
          <w:b/>
          <w:bCs/>
          <w:noProof/>
          <w:color w:val="303030"/>
          <w:sz w:val="20"/>
          <w:lang w:val="es-MX" w:eastAsia="es-MX"/>
        </w:rPr>
        <w:t>3</w:t>
      </w:r>
      <w:r w:rsidRPr="00991364">
        <w:rPr>
          <w:color w:val="303030"/>
          <w:sz w:val="20"/>
        </w:rPr>
        <w:fldChar w:fldCharType="end"/>
      </w:r>
      <w:r w:rsidRPr="00991364">
        <w:rPr>
          <w:rFonts w:cs="Cambria"/>
          <w:b/>
          <w:bCs/>
          <w:color w:val="303030"/>
          <w:sz w:val="20"/>
          <w:lang w:val="es-MX" w:eastAsia="es-MX"/>
        </w:rPr>
        <w:t>. Ficha técnica</w:t>
      </w:r>
      <w:r w:rsidR="00004929">
        <w:rPr>
          <w:rFonts w:cs="Cambria"/>
          <w:b/>
          <w:bCs/>
          <w:color w:val="303030"/>
          <w:sz w:val="20"/>
          <w:lang w:val="es-MX" w:eastAsia="es-MX"/>
        </w:rPr>
        <w:t> – </w:t>
      </w:r>
      <w:r w:rsidR="00004929" w:rsidRPr="00004929">
        <w:rPr>
          <w:rFonts w:cs="Cambria"/>
          <w:b/>
          <w:bCs/>
          <w:color w:val="303030"/>
          <w:sz w:val="20"/>
          <w:lang w:val="es-MX" w:eastAsia="es-MX"/>
        </w:rPr>
        <w:t>{3_ficha_tecnica_1}</w:t>
      </w:r>
      <w:r w:rsidR="00AF57B0" w:rsidRPr="00004929">
        <w:rPr>
          <w:rFonts w:cs="Cambria"/>
          <w:b/>
          <w:bCs/>
          <w:color w:val="303030"/>
          <w:sz w:val="20"/>
          <w:lang w:val="es-MX" w:eastAsia="es-MX"/>
        </w:rPr>
      </w:r>
      <w:bookmarkEnd w:id="95"/>
      <w:bookmarkEnd w:id="96"/>
      <w:r w:rsidRPr="00991364">
        <w:rPr>
          <w:rFonts w:cs="Cambria"/>
          <w:b/>
          <w:bCs/>
          <w:color w:val="303030"/>
          <w:sz w:val="20"/>
          <w:lang w:val="es-MX" w:eastAsia="es-MX"/>
        </w:rPr>
        <w:t> </w:t>
      </w:r>
      <w:bookmarkEnd w:id="97"/>
      <w:bookmarkEnd w:id="98"/>
      <w:bookmarkEnd w:id="99"/>
      <w:bookmarkEnd w:id="100"/>
      <w:bookmarkEnd w:id="101"/>
      <w:bookmarkEnd w:id="10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2"/>
        <w:gridCol w:w="2411"/>
        <w:gridCol w:w="4157"/>
      </w:tblGrid>
      <w:tr w:rsidR="00004929" w:rsidRPr="00004929" w14:paraId="303F5E03" w14:textId="77777777" w:rsidTr="00004929">
        <w:trPr>
          <w:trHeight w:val="20"/>
          <w:tblHeader/>
          <w:jc w:val="center"/>
        </w:trPr>
        <w:tc>
          <w:tcPr>
            <w:tcW w:w="5000" w:type="pct"/>
            <w:gridSpan w:val="3"/>
            <w:vAlign w:val="center"/>
            <w:hideMark/>
          </w:tcPr>
          <w:p w14:paraId="55621EAB" w14:textId="27BA9A2A" w:rsidR="00004929" w:rsidRPr="00004929" w:rsidRDefault="00004929" w:rsidP="00004929">
            <w:pPr>
              <w:spacing w:line="240" w:lineRule="auto"/>
              <w:jc w:val="center"/>
              <w:rPr>
                <w:rFonts w:cs="Calibri"/>
                <w:b/>
                <w:bCs/>
                <w:color w:val="FFFFFF" w:themeColor="background1"/>
                <w:sz w:val="20"/>
                <w:lang w:val="es-CO"/>
              </w:rPr>
            </w:pPr>
            <w:r w:rsidRPr="00930DE3">
              <w:rPr>
                <w:rFonts w:cs="Calibri"/>
                <w:b/>
                <w:bCs/>
                <w:color w:val="FFFFFF" w:themeColor="background1"/>
                <w:sz w:val="20"/>
                <w:lang w:val="es-CO"/>
              </w:rPr>
              <w:t>{ficha_tecnica_encabezado}</w:t>
            </w:r>
            <w:r w:rsidR="00930DE3" w:rsidRPr="00930DE3">
              <w:rPr>
                <w:rFonts w:cs="Calibri"/>
                <w:b/>
                <w:bCs/>
                <w:color w:val="FFFFFF" w:themeColor="background1"/>
                <w:sz w:val="20"/>
                <w:lang w:val="es-CO"/>
              </w:rPr>
            </w:r>
            <w:r w:rsidRPr="00930DE3">
              <w:rPr>
                <w:rFonts w:cs="Calibri"/>
                <w:b/>
                <w:bCs/>
                <w:color w:val="FFFFFF" w:themeColor="background1"/>
                <w:sz w:val="20"/>
                <w:lang w:val="es-CO"/>
              </w:rPr>
            </w:r>
            <w:r w:rsidR="00930DE3" w:rsidRPr="00930DE3">
              <w:rPr>
                <w:rFonts w:cs="Calibri"/>
                <w:b/>
                <w:bCs/>
                <w:color w:val="FFFFFF" w:themeColor="background1"/>
                <w:sz w:val="20"/>
                <w:lang w:val="es-CO"/>
              </w:rPr>
            </w:r>
            <w:r w:rsidR="00930DE3">
              <w:rPr>
                <w:rFonts w:cs="Calibri"/>
                <w:b/>
                <w:bCs/>
                <w:color w:val="FFFFFF" w:themeColor="background1"/>
                <w:sz w:val="20"/>
                <w:lang w:val="es-CO"/>
              </w:rPr>
              <w:t> </w:t>
            </w:r>
          </w:p>
        </w:tc>
      </w:tr>
      <w:tr w:rsidR="00004929" w:rsidRPr="00004929" w14:paraId="14642623" w14:textId="77777777" w:rsidTr="00004929">
        <w:trPr>
          <w:trHeight w:val="20"/>
          <w:jc w:val="center"/>
        </w:trPr>
        <w:tc>
          <w:tcPr>
            <w:tcW w:w="2646" w:type="pct"/>
            <w:gridSpan w:val="2"/>
            <w:vAlign w:val="center"/>
            <w:hideMark/>
          </w:tcPr>
          <w:p w14:paraId="0A067568"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Información general</w:t>
            </w:r>
          </w:p>
        </w:tc>
        <w:tc>
          <w:tcPr>
            <w:tcW w:w="2354" w:type="pct"/>
            <w:vAlign w:val="center"/>
            <w:hideMark/>
          </w:tcPr>
          <w:p w14:paraId="34D2C1DE"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Registro fotográfico</w:t>
            </w:r>
          </w:p>
        </w:tc>
      </w:tr>
      <w:tr w:rsidR="00004929" w:rsidRPr="00004929" w14:paraId="1F286696" w14:textId="77777777" w:rsidTr="00004929">
        <w:trPr>
          <w:trHeight w:val="70"/>
          <w:jc w:val="center"/>
        </w:trPr>
        <w:tc>
          <w:tcPr>
            <w:tcW w:w="1281" w:type="pct"/>
            <w:vMerge w:val="restart"/>
            <w:vAlign w:val="center"/>
            <w:hideMark/>
          </w:tcPr>
          <w:p w14:paraId="6117C0F0" w14:textId="77777777" w:rsidR="00004929" w:rsidRPr="00004929" w:rsidRDefault="00004929" w:rsidP="00004929">
            <w:pPr>
              <w:spacing w:line="240" w:lineRule="auto"/>
              <w:jc w:val="center"/>
              <w:rPr>
                <w:rFonts w:cs="Calibri"/>
                <w:b/>
                <w:bCs/>
                <w:color w:val="303030"/>
                <w:sz w:val="20"/>
                <w:lang w:val="es-CO"/>
              </w:rPr>
            </w:pPr>
            <w:r w:rsidRPr="00004929">
              <w:rPr>
                <w:rFonts w:cs="Calibri"/>
                <w:b/>
                <w:bCs/>
                <w:color w:val="FFFFFF" w:themeColor="background1"/>
                <w:sz w:val="20"/>
                <w:lang w:val="es-CO"/>
              </w:rPr>
              <w:t>Sistema Magna Sirgas Origen Nacional</w:t>
            </w:r>
          </w:p>
        </w:tc>
        <w:tc>
          <w:tcPr>
            <w:tcW w:w="1365" w:type="pct"/>
            <w:vAlign w:val="center"/>
            <w:hideMark/>
          </w:tcPr>
          <w:p w14:paraId="6751A82D" w14:textId="4C66D844" w:rsidR="00004929" w:rsidRPr="00004929" w:rsidRDefault="00004929" w:rsidP="00004929">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w:t>
            </w:r>
            <w:r w:rsidR="00F44EA9" w:rsidRPr="00AC10C8">
              <w:rPr>
                <w:rFonts w:cs="Calibri"/>
                <w:color w:val="303030"/>
                <w:sz w:val="20"/>
                <w:lang w:eastAsia="es-CO"/>
              </w:rPr>
              <w:t>{ficha_tecnica_coordenada_origen_nacional_norte}</w:t>
            </w:r>
          </w:p>
        </w:tc>
        <w:tc>
          <w:tcPr>
            <w:tcW w:w="2354" w:type="pct"/>
            <w:vMerge w:val="restart"/>
            <w:vAlign w:val="center"/>
            <w:hideMark/>
          </w:tcPr>
          <w:p w14:paraId="42ADC341" w14:textId="215B1BDF" w:rsidR="00004929" w:rsidRPr="00004929" w:rsidRDefault="00004929" w:rsidP="00004929">
            <w:pPr>
              <w:keepNext/>
              <w:spacing w:line="240" w:lineRule="auto"/>
              <w:jc w:val="center"/>
              <w:rPr>
                <w:rFonts w:cs="Calibri"/>
                <w:color w:val="303030"/>
                <w:sz w:val="20"/>
                <w:lang w:val="es-CO"/>
              </w:rPr>
            </w:pPr>
          </w:p>
        </w:tc>
      </w:tr>
      <w:tr w:rsidR="00004929" w:rsidRPr="00004929" w14:paraId="054ED1A9" w14:textId="77777777" w:rsidTr="00004929">
        <w:trPr>
          <w:trHeight w:val="20"/>
          <w:jc w:val="center"/>
        </w:trPr>
        <w:tc>
          <w:tcPr>
            <w:tcW w:w="1281" w:type="pct"/>
            <w:vMerge/>
            <w:vAlign w:val="center"/>
            <w:hideMark/>
          </w:tcPr>
          <w:p w14:paraId="6BF45764" w14:textId="77777777" w:rsidR="00004929" w:rsidRPr="00004929" w:rsidRDefault="00004929" w:rsidP="00004929">
            <w:pPr>
              <w:spacing w:line="240" w:lineRule="auto"/>
              <w:jc w:val="left"/>
              <w:rPr>
                <w:rFonts w:cs="Calibri"/>
                <w:b/>
                <w:bCs/>
                <w:color w:val="303030"/>
                <w:sz w:val="20"/>
                <w:lang w:val="es-CO"/>
              </w:rPr>
            </w:pPr>
          </w:p>
        </w:tc>
        <w:tc>
          <w:tcPr>
            <w:tcW w:w="1365" w:type="pct"/>
            <w:vAlign w:val="center"/>
            <w:hideMark/>
          </w:tcPr>
          <w:p w14:paraId="17C97B6F" w14:textId="764A8333" w:rsidR="00004929" w:rsidRPr="00004929" w:rsidRDefault="00004929" w:rsidP="00004929">
            <w:pPr>
              <w:spacing w:line="240" w:lineRule="auto"/>
              <w:jc w:val="left"/>
              <w:rPr>
                <w:rFonts w:cs="Calibri"/>
                <w:b/>
                <w:bCs/>
                <w:color w:val="303030"/>
                <w:sz w:val="20"/>
                <w:lang w:val="es-CO"/>
              </w:rPr>
            </w:pPr>
            <w:r w:rsidRPr="00004929">
              <w:rPr>
                <w:b/>
                <w:bCs/>
                <w:color w:val="303030"/>
                <w:sz w:val="20"/>
                <w:lang w:val="es-CO"/>
              </w:rPr>
              <w:t>E: </w:t>
            </w:r>
            <w:r w:rsidR="00F44EA9" w:rsidRPr="00AC10C8">
              <w:rPr>
                <w:rFonts w:cs="Calibri"/>
                <w:color w:val="303030"/>
                <w:sz w:val="20"/>
                <w:lang w:eastAsia="es-CO"/>
              </w:rPr>
              <w:t>{ficha_tecnica_coordenada_origen_nacional_este}</w:t>
            </w:r>
          </w:p>
        </w:tc>
        <w:tc>
          <w:tcPr>
            <w:tcW w:w="2354" w:type="pct"/>
            <w:vMerge/>
            <w:vAlign w:val="center"/>
            <w:hideMark/>
          </w:tcPr>
          <w:p w14:paraId="27911E94"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1B464567" w14:textId="77777777" w:rsidTr="00004929">
        <w:trPr>
          <w:trHeight w:val="20"/>
          <w:jc w:val="center"/>
        </w:trPr>
        <w:tc>
          <w:tcPr>
            <w:tcW w:w="1281" w:type="pct"/>
            <w:vAlign w:val="center"/>
            <w:hideMark/>
          </w:tcPr>
          <w:p w14:paraId="3BCDF538"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Identificación de </w:t>
            </w:r>
          </w:p>
          <w:p w14:paraId="6745415B"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equipos empleados</w:t>
            </w:r>
          </w:p>
        </w:tc>
        <w:tc>
          <w:tcPr>
            <w:tcW w:w="1365" w:type="pct"/>
            <w:vAlign w:val="center"/>
            <w:hideMark/>
          </w:tcPr>
          <w:p w14:paraId="66E91BFE"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Marca/modelo de equipos empleados</w:t>
            </w:r>
          </w:p>
        </w:tc>
        <w:tc>
          <w:tcPr>
            <w:tcW w:w="2354" w:type="pct"/>
            <w:vMerge/>
            <w:vAlign w:val="center"/>
            <w:hideMark/>
          </w:tcPr>
          <w:p w14:paraId="17E3DA9C"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506753E7" w14:textId="77777777" w:rsidTr="00004929">
        <w:trPr>
          <w:trHeight w:val="20"/>
          <w:jc w:val="center"/>
        </w:trPr>
        <w:tc>
          <w:tcPr>
            <w:tcW w:w="1281" w:type="pct"/>
            <w:vAlign w:val="center"/>
            <w:hideMark/>
          </w:tcPr>
          <w:p w14:paraId="71E132C4" w14:textId="5B2EAFF1" w:rsidR="00004929" w:rsidRPr="00004929" w:rsidRDefault="00004929" w:rsidP="00004929">
            <w:pPr>
              <w:spacing w:line="240" w:lineRule="auto"/>
              <w:jc w:val="center"/>
              <w:rPr>
                <w:rFonts w:cs="Calibri"/>
                <w:color w:val="303030"/>
                <w:sz w:val="20"/>
                <w:lang w:val="es-CO"/>
              </w:rPr>
            </w:pPr>
            <w:commentRangeStart w:id="103"/>
            <w:r w:rsidRPr="00004929">
              <w:rPr>
                <w:rFonts w:cs="Calibri"/>
                <w:color w:val="303030"/>
                <w:sz w:val="20"/>
                <w:lang w:val="es-CO"/>
              </w:rPr>
              <w:t>PM10</w:t>
            </w:r>
            <w:commentRangeEnd w:id="103"/>
            <w:r w:rsidR="009A21F9">
              <w:rPr>
                <w:rStyle w:val="Refdecomentario"/>
              </w:rPr>
              <w:commentReference w:id="103"/>
            </w:r>
            <w:r w:rsidR="008D4F0F">
              <w:rPr>
                <w:rFonts w:cs="Calibri"/>
                <w:color w:val="303030"/>
                <w:sz w:val="20"/>
                <w:lang w:val="es-CO"/>
              </w:rPr>
              <w:t>: </w:t>
            </w:r>
          </w:p>
        </w:tc>
        <w:tc>
          <w:tcPr>
            <w:tcW w:w="1365" w:type="pct"/>
            <w:vAlign w:val="center"/>
          </w:tcPr>
          <w:p w14:paraId="67658BCD" w14:textId="43E906E0"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{ficha_tecnica_equipo_marca_modelo_pm10}</w:t>
            </w:r>
          </w:p>
        </w:tc>
        <w:tc>
          <w:tcPr>
            <w:tcW w:w="2354" w:type="pct"/>
            <w:vMerge/>
            <w:vAlign w:val="center"/>
            <w:hideMark/>
          </w:tcPr>
          <w:p w14:paraId="3DB12864"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32683B41" w14:textId="77777777" w:rsidTr="00004929">
        <w:trPr>
          <w:trHeight w:val="20"/>
          <w:jc w:val="center"/>
        </w:trPr>
        <w:tc>
          <w:tcPr>
            <w:tcW w:w="1281" w:type="pct"/>
            <w:vAlign w:val="center"/>
          </w:tcPr>
          <w:p w14:paraId="270A9B03" w14:textId="320B05D2" w:rsidR="00004929" w:rsidRPr="00004929" w:rsidRDefault="00004929" w:rsidP="00004929">
            <w:pPr>
              <w:spacing w:line="240" w:lineRule="auto"/>
              <w:jc w:val="center"/>
              <w:rPr>
                <w:rFonts w:cs="Calibri"/>
                <w:color w:val="303030"/>
                <w:sz w:val="20"/>
                <w:lang w:val="es-CO"/>
              </w:rPr>
            </w:pPr>
            <w:r w:rsidRPr="00004929">
              <w:rPr>
                <w:rFonts w:cs="Calibri"/>
                <w:color w:val="303030"/>
                <w:sz w:val="20"/>
                <w:lang w:val="es-CO"/>
              </w:rPr>
              <w:t>PM2.5</w:t>
            </w:r>
            <w:r w:rsidR="008D4F0F">
              <w:rPr>
                <w:rFonts w:cs="Calibri"/>
                <w:color w:val="303030"/>
                <w:sz w:val="20"/>
                <w:lang w:val="es-CO"/>
              </w:rPr>
              <w:t>:</w:t>
            </w:r>
          </w:p>
        </w:tc>
        <w:tc>
          <w:tcPr>
            <w:tcW w:w="1365" w:type="pct"/>
            <w:vAlign w:val="center"/>
          </w:tcPr>
          <w:p w14:paraId="5CE9909D" w14:textId="32D334B1"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{ficha_tecnica_equipo_marca_modelo_pm25}</w:t>
            </w:r>
          </w:p>
        </w:tc>
        <w:tc>
          <w:tcPr>
            <w:tcW w:w="2354" w:type="pct"/>
            <w:vMerge/>
            <w:vAlign w:val="center"/>
          </w:tcPr>
          <w:p w14:paraId="075DBEAA"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5EF96A8A" w14:textId="77777777" w:rsidTr="00004929">
        <w:trPr>
          <w:trHeight w:val="20"/>
          <w:jc w:val="center"/>
        </w:trPr>
        <w:tc>
          <w:tcPr>
            <w:tcW w:w="1281" w:type="pct"/>
            <w:vAlign w:val="center"/>
            <w:hideMark/>
          </w:tcPr>
          <w:p w14:paraId="63B5E8A1"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Parámetros </w:t>
            </w:r>
          </w:p>
          <w:p w14:paraId="54AA5549"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muestreados</w:t>
            </w:r>
          </w:p>
        </w:tc>
        <w:tc>
          <w:tcPr>
            <w:tcW w:w="1365" w:type="pct"/>
            <w:vAlign w:val="center"/>
          </w:tcPr>
          <w:p w14:paraId="2596A178" w14:textId="6B99299D"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{ficha_tecnica_parametros_muestreados}</w:t>
            </w:r>
          </w:p>
        </w:tc>
        <w:tc>
          <w:tcPr>
            <w:tcW w:w="2354" w:type="pct"/>
            <w:vMerge/>
            <w:vAlign w:val="center"/>
            <w:hideMark/>
          </w:tcPr>
          <w:p w14:paraId="1EBD4B2B"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183E02C3" w14:textId="77777777" w:rsidTr="00004929">
        <w:trPr>
          <w:trHeight w:val="20"/>
          <w:jc w:val="center"/>
        </w:trPr>
        <w:tc>
          <w:tcPr>
            <w:tcW w:w="1281" w:type="pct"/>
            <w:vAlign w:val="center"/>
            <w:hideMark/>
          </w:tcPr>
          <w:p w14:paraId="2418761B"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Altura andamios</w:t>
            </w:r>
          </w:p>
        </w:tc>
        <w:tc>
          <w:tcPr>
            <w:tcW w:w="1365" w:type="pct"/>
            <w:vAlign w:val="center"/>
          </w:tcPr>
          <w:p w14:paraId="5977ABF8" w14:textId="6DDE5887"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{ficha_tecnica_altura_andamios}</w:t>
            </w:r>
          </w:p>
        </w:tc>
        <w:tc>
          <w:tcPr>
            <w:tcW w:w="2354" w:type="pct"/>
            <w:vMerge/>
            <w:vAlign w:val="center"/>
            <w:hideMark/>
          </w:tcPr>
          <w:p w14:paraId="5F0D31D8"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371CD2A6" w14:textId="77777777" w:rsidTr="00004929">
        <w:trPr>
          <w:trHeight w:val="20"/>
          <w:jc w:val="center"/>
        </w:trPr>
        <w:tc>
          <w:tcPr>
            <w:tcW w:w="1281" w:type="pct"/>
            <w:vAlign w:val="center"/>
          </w:tcPr>
          <w:p w14:paraId="1DFCBDC5"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Distancia energía</w:t>
            </w:r>
          </w:p>
        </w:tc>
        <w:tc>
          <w:tcPr>
            <w:tcW w:w="1365" w:type="pct"/>
            <w:vAlign w:val="center"/>
          </w:tcPr>
          <w:p w14:paraId="0408FA9F" w14:textId="05F733D9"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{ficha_tecnica_distancia_fuentes_energia}</w:t>
            </w:r>
          </w:p>
        </w:tc>
        <w:tc>
          <w:tcPr>
            <w:tcW w:w="2354" w:type="pct"/>
            <w:vAlign w:val="center"/>
          </w:tcPr>
          <w:p w14:paraId="6783673F" w14:textId="0F1CD80B" w:rsidR="00004929" w:rsidRPr="00004929" w:rsidRDefault="00004929" w:rsidP="00004929">
            <w:pPr>
              <w:spacing w:line="240" w:lineRule="auto"/>
              <w:jc w:val="center"/>
              <w:rPr>
                <w:rFonts w:cs="Calibri"/>
                <w:b/>
                <w:bCs/>
                <w:color w:val="303030"/>
                <w:sz w:val="20"/>
                <w:lang w:val="es-CO"/>
              </w:rPr>
            </w:pPr>
            <w:bookmarkStart w:id="104" w:name="_Toc60738395"/>
            <w:bookmarkStart w:id="105" w:name="_Toc143706371"/>
            <w:bookmarkStart w:id="106" w:name="_Toc209264550"/>
            <w:r w:rsidRPr="00930DE3">
              <w:rPr>
                <w:rFonts w:cs="Calibri"/>
                <w:b/>
                <w:bCs/>
                <w:color w:val="303030"/>
                <w:sz w:val="20"/>
                <w:lang w:val="es-CO"/>
              </w:rPr>
              <w:t>{ficha_tecnica_registro_fotografico_nota}</w:t>
            </w:r>
            <w:r w:rsidRPr="00930DE3">
              <w:rPr>
                <w:rFonts w:cs="Calibri"/>
                <w:b/>
                <w:bCs/>
                <w:color w:val="303030"/>
                <w:sz w:val="20"/>
                <w:lang w:val="es-CO"/>
              </w:rPr>
            </w:r>
            <w:r w:rsidRPr="00930DE3">
              <w:rPr>
                <w:rFonts w:cs="Calibri"/>
                <w:b/>
                <w:bCs/>
                <w:color w:val="303030"/>
                <w:sz w:val="20"/>
                <w:lang w:val="es-CO"/>
              </w:rPr>
            </w:r>
            <w:r w:rsidRPr="00930DE3">
              <w:rPr>
                <w:rFonts w:cs="Calibri"/>
                <w:b/>
                <w:bCs/>
                <w:color w:val="303030"/>
                <w:sz w:val="20"/>
                <w:lang w:val="es-CO"/>
              </w:rPr>
            </w:r>
            <w:r w:rsidR="00D05704">
              <w:rPr>
                <w:rFonts w:cs="Calibri"/>
                <w:b/>
                <w:bCs/>
                <w:noProof/>
                <w:color w:val="303030"/>
                <w:sz w:val="20"/>
                <w:lang w:val="es-CO"/>
              </w:rPr>
            </w:r>
            <w:r w:rsidRPr="00930DE3">
              <w:rPr>
                <w:rFonts w:cs="Calibri"/>
                <w:b/>
                <w:bCs/>
                <w:color w:val="303030"/>
                <w:sz w:val="20"/>
                <w:lang w:val="es-CO"/>
              </w:rPr>
            </w:r>
            <w:r w:rsidRPr="00930DE3">
              <w:rPr>
                <w:rFonts w:cs="Calibri"/>
                <w:b/>
                <w:bCs/>
                <w:color w:val="303030"/>
                <w:sz w:val="20"/>
                <w:lang w:val="es-CO"/>
              </w:rPr>
            </w:r>
            <w:r w:rsidRPr="00930DE3">
              <w:rPr>
                <w:rFonts w:cs="Calibri"/>
                <w:color w:val="303030"/>
                <w:sz w:val="20"/>
                <w:lang w:val="es-CO"/>
              </w:rPr>
            </w:r>
            <w:bookmarkEnd w:id="104"/>
            <w:bookmarkEnd w:id="105"/>
            <w:r w:rsidRPr="00930DE3">
              <w:rPr>
                <w:rFonts w:cs="Calibri"/>
                <w:color w:val="303030"/>
                <w:sz w:val="20"/>
                <w:lang w:val="es-CO"/>
              </w:rPr>
            </w:r>
            <w:bookmarkEnd w:id="106"/>
            <w:r w:rsidRPr="00004929">
              <w:rPr>
                <w:rFonts w:cs="Calibri"/>
                <w:color w:val="303030"/>
                <w:sz w:val="20"/>
                <w:lang w:val="es-CO"/>
              </w:rPr>
              <w:t> </w:t>
            </w:r>
          </w:p>
        </w:tc>
      </w:tr>
      <w:tr w:rsidR="00004929" w:rsidRPr="00004929" w14:paraId="4B7B37B5" w14:textId="77777777" w:rsidTr="00004929">
        <w:trPr>
          <w:trHeight w:val="20"/>
          <w:jc w:val="center"/>
        </w:trPr>
        <w:tc>
          <w:tcPr>
            <w:tcW w:w="5000" w:type="pct"/>
            <w:gridSpan w:val="3"/>
            <w:noWrap/>
            <w:vAlign w:val="center"/>
            <w:hideMark/>
          </w:tcPr>
          <w:p w14:paraId="67CA0052" w14:textId="77777777" w:rsidR="00004929" w:rsidRPr="00004929" w:rsidRDefault="00004929" w:rsidP="00004929">
            <w:pPr>
              <w:spacing w:line="240" w:lineRule="auto"/>
              <w:jc w:val="center"/>
              <w:rPr>
                <w:rFonts w:cs="Calibri"/>
                <w:b/>
                <w:bCs/>
                <w:color w:val="303030"/>
                <w:sz w:val="20"/>
                <w:lang w:val="es-CO"/>
              </w:rPr>
            </w:pPr>
            <w:r w:rsidRPr="00004929">
              <w:rPr>
                <w:rFonts w:cs="Calibri"/>
                <w:b/>
                <w:bCs/>
                <w:color w:val="FFFFFF" w:themeColor="background1"/>
                <w:sz w:val="20"/>
                <w:lang w:val="es-CO"/>
              </w:rPr>
              <w:t>Observaciones</w:t>
            </w:r>
          </w:p>
        </w:tc>
      </w:tr>
      <w:tr w:rsidR="00004929" w:rsidRPr="00004929" w14:paraId="6101AC16" w14:textId="77777777" w:rsidTr="00004929">
        <w:trPr>
          <w:trHeight w:val="20"/>
          <w:jc w:val="center"/>
        </w:trPr>
        <w:tc>
          <w:tcPr>
            <w:tcW w:w="5000" w:type="pct"/>
            <w:gridSpan w:val="3"/>
            <w:vAlign w:val="center"/>
            <w:hideMark/>
          </w:tcPr>
          <w:p w14:paraId="2EA73DFC" w14:textId="3F48F9A0" w:rsidR="00004929" w:rsidRPr="00004929" w:rsidRDefault="00004929" w:rsidP="00004929">
            <w:pPr>
              <w:spacing w:before="240" w:line="276" w:lineRule="auto"/>
              <w:rPr>
                <w:rFonts w:cs="Calibri"/>
                <w:color w:val="303030"/>
                <w:sz w:val="20"/>
                <w:lang w:val="es-CO"/>
              </w:rPr>
            </w:pPr>
            <w:r w:rsidRPr="00930DE3">
              <w:rPr>
                <w:rFonts w:cs="Calibri"/>
                <w:color w:val="303030"/>
                <w:sz w:val="20"/>
                <w:lang w:val="es-CO"/>
              </w:rPr>
              <w:t>{ficha_tecnica_observaciones}</w:t>
            </w:r>
          </w:p>
        </w:tc>
      </w:tr>
    </w:tbl>
    <w:p w14:paraId="0D8BA7D6" w14:textId="3CF045DD" w:rsidR="003D20CD" w:rsidRPr="00CC673A" w:rsidRDefault="003D20CD" w:rsidP="00BF6714">
      <w:pPr>
        <w:jc w:val="center"/>
        <w:rPr>
          <w:rFonts w:cstheme="minorHAnsi"/>
          <w:i/>
          <w:color w:val="303030"/>
        </w:rPr>
      </w:pPr>
      <w:r w:rsidRPr="00991364">
        <w:rPr>
          <w:rFonts w:cstheme="minorHAnsi"/>
          <w:i/>
          <w:color w:val="303030"/>
          <w:sz w:val="20"/>
        </w:rPr>
        <w:t>Fuente: ALS ENVIRONMENTAL S.A.S., </w:t>
      </w:r>
      <w:commentRangeStart w:id="107"/>
      <w:r w:rsidRPr="00991364">
        <w:rPr>
          <w:rFonts w:cstheme="minorHAnsi"/>
          <w:i/>
          <w:color w:val="303030"/>
          <w:sz w:val="20"/>
        </w:rPr>
        <w:t>XXXX</w:t>
      </w:r>
      <w:commentRangeEnd w:id="107"/>
      <w:r w:rsidR="00F44EA9">
        <w:rPr>
          <w:rStyle w:val="Refdecomentario"/>
        </w:rPr>
        <w:commentReference w:id="107"/>
      </w:r>
      <w:r w:rsidRPr="00991364">
        <w:rPr>
          <w:rFonts w:cstheme="minorHAnsi"/>
          <w:i/>
          <w:color w:val="303030"/>
          <w:sz w:val="20"/>
        </w:rPr>
        <w:t>.</w:t>
      </w:r>
      <w:r w:rsidRPr="00CC673A">
        <w:rPr>
          <w:rFonts w:cstheme="minorHAnsi"/>
          <w:i/>
          <w:color w:val="303030"/>
        </w:rPr>
        <w:br w:type="page"/>
      </w:r>
    </w:p>
    <w:p w14:paraId="38CCBEF7" w14:textId="5758E3C1" w:rsidR="00DF1834" w:rsidRPr="00CC673A" w:rsidRDefault="00DF1834" w:rsidP="00A42515">
      <w:pPr>
        <w:pStyle w:val="Ttulo2"/>
      </w:pPr>
      <w:bookmarkStart w:id="108" w:name="_Toc208846673"/>
      <w:bookmarkStart w:id="109" w:name="_Toc211440675"/>
      <w:bookmarkStart w:id="110" w:name="_Toc289050586"/>
      <w:bookmarkStart w:id="111" w:name="_Toc301884176"/>
      <w:bookmarkStart w:id="112" w:name="_Toc314563417"/>
      <w:bookmarkStart w:id="113" w:name="_Toc321672608"/>
      <w:bookmarkStart w:id="114" w:name="_Toc406007976"/>
      <w:bookmarkStart w:id="115" w:name="_Toc446162568"/>
      <w:bookmarkStart w:id="116" w:name="_Toc447897227"/>
      <w:bookmarkStart w:id="117" w:name="_Toc452132436"/>
      <w:r w:rsidRPr="00CC673A">
        <w:lastRenderedPageBreak/>
        <w:t>Identificación de las muestras y contaminantes a evaluar</w:t>
      </w:r>
      <w:bookmarkEnd w:id="108"/>
      <w:bookmarkEnd w:id="109"/>
    </w:p>
    <w:p w14:paraId="202E61A1" w14:textId="6C07D4E7" w:rsidR="003D20CD" w:rsidRPr="00CA4280" w:rsidRDefault="00CA4280" w:rsidP="007F5F15">
      <w:pPr>
        <w:pStyle w:val="Descripcin"/>
        <w:keepNext/>
        <w:spacing w:after="240"/>
        <w:rPr>
          <w:b w:val="0"/>
          <w:bCs w:val="0"/>
          <w:color w:val="303030"/>
        </w:rPr>
      </w:pPr>
      <w:bookmarkStart w:id="118" w:name="_Ref26803417"/>
      <w:bookmarkStart w:id="119" w:name="_Ref57807536"/>
      <w:bookmarkStart w:id="120" w:name="_Toc99806061"/>
      <w:bookmarkEnd w:id="110"/>
      <w:bookmarkEnd w:id="111"/>
      <w:bookmarkEnd w:id="112"/>
      <w:bookmarkEnd w:id="113"/>
      <w:r w:rsidRPr="00CA4280">
        <w:rPr>
          <w:b w:val="0"/>
          <w:bCs w:val="0"/>
          <w:color w:val="303030"/>
        </w:rPr>
        <w:t>La Tabla </w:t>
      </w:r>
      <w:r w:rsidR="00D05704">
        <w:rPr>
          <w:noProof/>
          <w:color w:val="303030"/>
          <w:sz w:val="20"/>
        </w:rPr>
        <w:t>4 </w:t>
      </w:r>
      <w:r w:rsidRPr="00CA4280">
        <w:rPr>
          <w:b w:val="0"/>
          <w:bCs w:val="0"/>
          <w:color w:val="303030"/>
        </w:rPr>
        <w:t>contiene los números de identificación asignados por el laboratorio de ALS ENVIRONMENTAL S.A.S., y los contaminantes evaluados. </w:t>
      </w:r>
      <w:commentRangeStart w:id="121"/>
      <w:r w:rsidRPr="00CA4280">
        <w:rPr>
          <w:b w:val="0"/>
          <w:bCs w:val="0"/>
          <w:color w:val="303030"/>
        </w:rPr>
        <w:t>{tabla_4_contiene_los_numeros_de_identificacion_asi_1}</w:t>
      </w:r>
      <w:r w:rsidRPr="00866C92">
        <w:rPr>
          <w:b w:val="0"/>
          <w:bCs w:val="0"/>
          <w:color w:val="303030"/>
          <w:vertAlign w:val="subscript"/>
        </w:rPr>
      </w:r>
      <w:r w:rsidRPr="00CA4280">
        <w:rPr>
          <w:b w:val="0"/>
          <w:bCs w:val="0"/>
          <w:color w:val="303030"/>
        </w:rPr>
      </w:r>
      <w:r w:rsidRPr="00866C92">
        <w:rPr>
          <w:b w:val="0"/>
          <w:bCs w:val="0"/>
          <w:color w:val="303030"/>
          <w:vertAlign w:val="subscript"/>
        </w:rPr>
      </w:r>
      <w:r w:rsidRPr="00CA4280">
        <w:rPr>
          <w:b w:val="0"/>
          <w:bCs w:val="0"/>
          <w:color w:val="303030"/>
        </w:rPr>
      </w:r>
      <w:r w:rsidRPr="00866C92">
        <w:rPr>
          <w:b w:val="0"/>
          <w:bCs w:val="0"/>
          <w:color w:val="303030"/>
          <w:vertAlign w:val="subscript"/>
        </w:rPr>
      </w:r>
      <w:r w:rsidRPr="00CA4280">
        <w:rPr>
          <w:b w:val="0"/>
          <w:bCs w:val="0"/>
          <w:color w:val="303030"/>
        </w:rPr>
      </w:r>
      <w:commentRangeEnd w:id="121"/>
      <w:r w:rsidR="00866C92">
        <w:rPr>
          <w:rStyle w:val="Refdecomentario"/>
          <w:b w:val="0"/>
          <w:bCs w:val="0"/>
        </w:rPr>
        <w:commentReference w:id="121"/>
      </w:r>
    </w:p>
    <w:p w14:paraId="6759FB18" w14:textId="374E4EDB" w:rsidR="00DF1834" w:rsidRDefault="00DF1834" w:rsidP="007F5F15">
      <w:pPr>
        <w:pStyle w:val="Descripcin"/>
        <w:keepNext/>
        <w:spacing w:line="240" w:lineRule="auto"/>
        <w:jc w:val="center"/>
        <w:rPr>
          <w:color w:val="303030"/>
          <w:sz w:val="20"/>
        </w:rPr>
      </w:pPr>
      <w:bookmarkStart w:id="122" w:name="_Ref144391414"/>
      <w:bookmarkStart w:id="123" w:name="_Toc197071475"/>
      <w:bookmarkStart w:id="124" w:name="_Toc209264488"/>
      <w:r w:rsidRPr="00CA4280">
        <w:rPr>
          <w:color w:val="303030"/>
          <w:sz w:val="20"/>
        </w:rPr>
        <w:t>Tabla </w:t>
      </w:r>
      <w:r w:rsidRPr="00CA4280">
        <w:rPr>
          <w:color w:val="303030"/>
          <w:sz w:val="20"/>
        </w:rPr>
        <w:fldChar w:fldCharType="begin"/>
      </w:r>
      <w:r w:rsidRPr="00CA4280">
        <w:rPr>
          <w:color w:val="303030"/>
          <w:sz w:val="20"/>
        </w:rPr>
        <w:instrText xml:space="preserve"> SEQ Tabla \* ARABIC </w:instrText>
      </w:r>
      <w:r w:rsidRPr="00CA4280">
        <w:rPr>
          <w:color w:val="303030"/>
          <w:sz w:val="20"/>
        </w:rPr>
        <w:fldChar w:fldCharType="separate"/>
      </w:r>
      <w:r w:rsidR="00D05704">
        <w:rPr>
          <w:noProof/>
          <w:color w:val="303030"/>
          <w:sz w:val="20"/>
        </w:rPr>
        <w:t>4</w:t>
      </w:r>
      <w:r w:rsidRPr="00CA4280">
        <w:rPr>
          <w:color w:val="303030"/>
          <w:sz w:val="20"/>
        </w:rPr>
        <w:fldChar w:fldCharType="end"/>
      </w:r>
      <w:bookmarkEnd w:id="118"/>
      <w:bookmarkEnd w:id="122"/>
      <w:r w:rsidRPr="00CA4280">
        <w:rPr>
          <w:color w:val="303030"/>
          <w:sz w:val="20"/>
        </w:rPr>
        <w:t>. {tag_fecha_monitoreo}, identificación y contaminante evaluado</w:t>
      </w:r>
      <w:bookmarkEnd w:id="119"/>
      <w:bookmarkEnd w:id="120"/>
      <w:bookmarkEnd w:id="123"/>
      <w:bookmarkEnd w:id="124"/>
    </w:p>
    <w:tbl>
      <w:tblPr>
        <w:tblW w:w="5000" w:type="pct"/>
        <w:jc w:val="center"/>
        <w:tblCellMar>
          <w:left w:w="70" w:type="dxa"/>
          <w:right w:w="70" w:type="dxa"/>
        </w:tblCellMar>
        <w:tblLook w:val="04A0" w:firstRow="1" w:lastRow="0" w:firstColumn="1" w:lastColumn="0" w:noHBand="0" w:noVBand="1"/>
      </w:tblPr>
      <w:tblGrid>
        <w:gridCol w:w="1366"/>
        <w:gridCol w:w="1243"/>
        <w:gridCol w:w="1247"/>
        <w:gridCol w:w="1245"/>
        <w:gridCol w:w="1243"/>
        <w:gridCol w:w="1245"/>
        <w:gridCol w:w="1241"/>
      </w:tblGrid>
      <w:tr w:rsidR="00496710" w:rsidRPr="00496710" w14:paraId="4CB0C207" w14:textId="77777777" w:rsidTr="00496710">
        <w:trPr>
          <w:trHeight w:val="20"/>
          <w:tblHeader/>
          <w:jc w:val="center"/>
        </w:trPr>
        <w:tc>
          <w:tcPr>
            <w:tcW w:w="2183" w:type="pct"/>
            <w:gridSpan w:val="3"/>
            <w:tcBorders>
              <w:top w:val="single" w:sz="4" w:space="0" w:color="808080"/>
              <w:left w:val="single" w:sz="4" w:space="0" w:color="808080"/>
              <w:bottom w:val="single" w:sz="4" w:space="0" w:color="808080"/>
              <w:right w:val="single" w:sz="4" w:space="0" w:color="808080"/>
            </w:tcBorders>
            <w:vAlign w:val="center"/>
            <w:hideMark/>
          </w:tcPr>
          <w:p w14:paraId="4434B7C6" w14:textId="77777777" w:rsidR="00496710" w:rsidRPr="00496710" w:rsidRDefault="00496710" w:rsidP="00496710">
            <w:pPr>
              <w:spacing w:line="240" w:lineRule="auto"/>
              <w:jc w:val="center"/>
              <w:rPr>
                <w:rFonts w:cs="Arial"/>
                <w:b/>
                <w:bCs/>
                <w:color w:val="FFFFFF"/>
                <w:sz w:val="20"/>
                <w:lang w:val="es-CO" w:eastAsia="es-CO"/>
              </w:rPr>
            </w:pPr>
            <w:proofErr w:type="gramStart"/>
            <w:r w:rsidRPr="00496710">
              <w:rPr>
                <w:rFonts w:cs="Arial"/>
                <w:b/>
                <w:bCs/>
                <w:color w:val="FFFFFF"/>
                <w:sz w:val="20"/>
                <w:lang w:val="es-CO" w:eastAsia="es-CO"/>
              </w:rPr>
              <w:t>Contaminantes a evaluar</w:t>
            </w:r>
            <w:proofErr w:type="gramEnd"/>
            <w:r w:rsidRPr="00496710">
              <w:rPr>
                <w:rFonts w:cs="Arial"/>
                <w:b/>
                <w:bCs/>
                <w:color w:val="FFFFFF"/>
                <w:sz w:val="20"/>
                <w:lang w:val="es-CO" w:eastAsia="es-CO"/>
              </w:rPr>
              <w:t>:</w:t>
            </w:r>
          </w:p>
        </w:tc>
        <w:tc>
          <w:tcPr>
            <w:tcW w:w="2817" w:type="pct"/>
            <w:gridSpan w:val="4"/>
            <w:tcBorders>
              <w:top w:val="single" w:sz="4" w:space="0" w:color="808080"/>
              <w:left w:val="nil"/>
              <w:bottom w:val="single" w:sz="4" w:space="0" w:color="808080"/>
              <w:right w:val="single" w:sz="4" w:space="0" w:color="808080"/>
            </w:tcBorders>
            <w:vAlign w:val="center"/>
            <w:hideMark/>
          </w:tcPr>
          <w:p w14:paraId="357B0D0F" w14:textId="4C0C2977" w:rsidR="00496710" w:rsidRPr="00496710" w:rsidRDefault="00496710" w:rsidP="00496710">
            <w:pPr>
              <w:spacing w:line="240" w:lineRule="auto"/>
              <w:jc w:val="center"/>
              <w:rPr>
                <w:rFonts w:cs="Arial"/>
                <w:b/>
                <w:bCs/>
                <w:color w:val="000000"/>
                <w:sz w:val="20"/>
                <w:lang w:val="es-CO" w:eastAsia="es-CO"/>
              </w:rPr>
            </w:pPr>
            <w:r w:rsidRPr="00496710">
              <w:rPr>
                <w:rFonts w:cs="Arial"/>
                <w:b/>
                <w:bCs/>
                <w:color w:val="FF0000"/>
                <w:sz w:val="20"/>
                <w:lang w:val="es-CO" w:eastAsia="es-CO"/>
              </w:rPr>
              <w:t>Diligenciar parámetros medidos que le aplique ID</w:t>
            </w:r>
          </w:p>
        </w:tc>
      </w:tr>
      <w:tr w:rsidR="00496710" w:rsidRPr="00496710" w14:paraId="4F95D268" w14:textId="77777777" w:rsidTr="00496710">
        <w:trPr>
          <w:trHeight w:val="20"/>
          <w:tblHeader/>
          <w:jc w:val="center"/>
        </w:trPr>
        <w:tc>
          <w:tcPr>
            <w:tcW w:w="773" w:type="pct"/>
            <w:tcBorders>
              <w:top w:val="nil"/>
              <w:left w:val="single" w:sz="4" w:space="0" w:color="808080"/>
              <w:bottom w:val="single" w:sz="4" w:space="0" w:color="808080"/>
              <w:right w:val="single" w:sz="4" w:space="0" w:color="808080"/>
            </w:tcBorders>
            <w:vAlign w:val="center"/>
            <w:hideMark/>
          </w:tcPr>
          <w:p w14:paraId="34106E9F"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Fecha</w:t>
            </w:r>
          </w:p>
        </w:tc>
        <w:tc>
          <w:tcPr>
            <w:tcW w:w="704" w:type="pct"/>
            <w:tcBorders>
              <w:top w:val="nil"/>
              <w:left w:val="nil"/>
              <w:bottom w:val="single" w:sz="4" w:space="0" w:color="808080"/>
              <w:right w:val="single" w:sz="4" w:space="0" w:color="808080"/>
            </w:tcBorders>
            <w:vAlign w:val="center"/>
            <w:hideMark/>
          </w:tcPr>
          <w:p w14:paraId="757088B3" w14:textId="77777777" w:rsidR="00496710" w:rsidRPr="00496710" w:rsidRDefault="00496710" w:rsidP="00496710">
            <w:pPr>
              <w:spacing w:line="240" w:lineRule="auto"/>
              <w:jc w:val="center"/>
              <w:rPr>
                <w:rFonts w:cs="Arial"/>
                <w:b/>
                <w:bCs/>
                <w:color w:val="FFFFFF"/>
                <w:sz w:val="20"/>
                <w:lang w:val="es-CO" w:eastAsia="es-CO"/>
              </w:rPr>
            </w:pPr>
            <w:commentRangeStart w:id="125"/>
            <w:r w:rsidRPr="00496710">
              <w:rPr>
                <w:rFonts w:cs="Arial"/>
                <w:b/>
                <w:bCs/>
                <w:color w:val="FFFFFF"/>
                <w:sz w:val="20"/>
                <w:lang w:eastAsia="es-CO"/>
              </w:rPr>
              <w:t>Estación</w:t>
            </w:r>
          </w:p>
        </w:tc>
        <w:tc>
          <w:tcPr>
            <w:tcW w:w="706" w:type="pct"/>
            <w:tcBorders>
              <w:top w:val="nil"/>
              <w:left w:val="nil"/>
              <w:bottom w:val="single" w:sz="4" w:space="0" w:color="808080"/>
              <w:right w:val="single" w:sz="4" w:space="0" w:color="808080"/>
            </w:tcBorders>
            <w:vAlign w:val="center"/>
            <w:hideMark/>
          </w:tcPr>
          <w:p w14:paraId="79392B0B"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ID</w:t>
            </w:r>
          </w:p>
        </w:tc>
        <w:tc>
          <w:tcPr>
            <w:tcW w:w="705" w:type="pct"/>
            <w:tcBorders>
              <w:top w:val="nil"/>
              <w:left w:val="nil"/>
              <w:bottom w:val="single" w:sz="4" w:space="0" w:color="808080"/>
              <w:right w:val="single" w:sz="4" w:space="0" w:color="808080"/>
            </w:tcBorders>
            <w:vAlign w:val="center"/>
            <w:hideMark/>
          </w:tcPr>
          <w:p w14:paraId="2135341E"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Estación</w:t>
            </w:r>
          </w:p>
        </w:tc>
        <w:tc>
          <w:tcPr>
            <w:tcW w:w="704" w:type="pct"/>
            <w:tcBorders>
              <w:top w:val="nil"/>
              <w:left w:val="nil"/>
              <w:bottom w:val="single" w:sz="4" w:space="0" w:color="808080"/>
              <w:right w:val="single" w:sz="4" w:space="0" w:color="808080"/>
            </w:tcBorders>
            <w:vAlign w:val="center"/>
            <w:hideMark/>
          </w:tcPr>
          <w:p w14:paraId="111D24C3"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ID</w:t>
            </w:r>
          </w:p>
        </w:tc>
        <w:tc>
          <w:tcPr>
            <w:tcW w:w="705" w:type="pct"/>
            <w:tcBorders>
              <w:top w:val="nil"/>
              <w:left w:val="nil"/>
              <w:bottom w:val="single" w:sz="4" w:space="0" w:color="808080"/>
              <w:right w:val="single" w:sz="4" w:space="0" w:color="808080"/>
            </w:tcBorders>
            <w:vAlign w:val="center"/>
            <w:hideMark/>
          </w:tcPr>
          <w:p w14:paraId="261819B8"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Estación</w:t>
            </w:r>
          </w:p>
        </w:tc>
        <w:tc>
          <w:tcPr>
            <w:tcW w:w="703" w:type="pct"/>
            <w:tcBorders>
              <w:top w:val="nil"/>
              <w:left w:val="nil"/>
              <w:bottom w:val="single" w:sz="4" w:space="0" w:color="808080"/>
              <w:right w:val="single" w:sz="4" w:space="0" w:color="808080"/>
            </w:tcBorders>
            <w:vAlign w:val="center"/>
            <w:hideMark/>
          </w:tcPr>
          <w:p w14:paraId="059F6943"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ID</w:t>
            </w:r>
            <w:commentRangeEnd w:id="125"/>
            <w:r>
              <w:rPr>
                <w:rStyle w:val="Refdecomentario"/>
              </w:rPr>
              <w:commentReference w:id="125"/>
            </w:r>
          </w:p>
        </w:tc>
      </w:tr>
      <w:tr w:rsidR="00496710" w:rsidRPr="00496710" w14:paraId="4B800383" w14:textId="77777777" w:rsidTr="00496710">
        <w:trPr>
          <w:trHeight w:val="20"/>
          <w:jc w:val="center"/>
        </w:trPr>
        <w:tc>
          <w:tcPr>
            <w:tcW w:w="773" w:type="pct"/>
            <w:tcBorders>
              <w:top w:val="nil"/>
              <w:left w:val="single" w:sz="4" w:space="0" w:color="808080"/>
              <w:bottom w:val="single" w:sz="4" w:space="0" w:color="808080"/>
              <w:right w:val="single" w:sz="4" w:space="0" w:color="808080"/>
            </w:tcBorders>
            <w:vAlign w:val="center"/>
            <w:hideMark/>
          </w:tcPr>
          <w:p w14:paraId="41B5B9EC" w14:textId="5A915C1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w:t>
            </w:r>
          </w:p>
        </w:tc>
        <w:tc>
          <w:tcPr>
            <w:tcW w:w="704" w:type="pct"/>
            <w:vMerge w:val="restart"/>
            <w:tcBorders>
              <w:top w:val="nil"/>
              <w:left w:val="single" w:sz="4" w:space="0" w:color="808080"/>
              <w:bottom w:val="single" w:sz="4" w:space="0" w:color="808080"/>
              <w:right w:val="single" w:sz="4" w:space="0" w:color="808080"/>
            </w:tcBorders>
            <w:vAlign w:val="center"/>
            <w:hideMark/>
          </w:tcPr>
          <w:p w14:paraId="73AA59EA" w14:textId="54056507"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{muestras_estacion_nombre_1}</w:t>
            </w:r>
          </w:p>
        </w:tc>
        <w:tc>
          <w:tcPr>
            <w:tcW w:w="706" w:type="pct"/>
            <w:tcBorders>
              <w:top w:val="nil"/>
              <w:left w:val="nil"/>
              <w:bottom w:val="single" w:sz="4" w:space="0" w:color="808080"/>
              <w:right w:val="single" w:sz="4" w:space="0" w:color="808080"/>
            </w:tcBorders>
            <w:vAlign w:val="center"/>
            <w:hideMark/>
          </w:tcPr>
          <w:p w14:paraId="69485546" w14:textId="24940D71"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w:t>
            </w:r>
          </w:p>
        </w:tc>
        <w:tc>
          <w:tcPr>
            <w:tcW w:w="705" w:type="pct"/>
            <w:vMerge w:val="restart"/>
            <w:tcBorders>
              <w:top w:val="nil"/>
              <w:left w:val="single" w:sz="4" w:space="0" w:color="808080"/>
              <w:bottom w:val="single" w:sz="4" w:space="0" w:color="808080"/>
              <w:right w:val="single" w:sz="4" w:space="0" w:color="808080"/>
            </w:tcBorders>
            <w:vAlign w:val="center"/>
            <w:hideMark/>
          </w:tcPr>
          <w:p w14:paraId="16FC5498" w14:textId="4F1C10A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{muestras_estacion_nombre_2}</w:t>
            </w:r>
          </w:p>
        </w:tc>
        <w:tc>
          <w:tcPr>
            <w:tcW w:w="704" w:type="pct"/>
            <w:tcBorders>
              <w:top w:val="nil"/>
              <w:left w:val="nil"/>
              <w:bottom w:val="single" w:sz="4" w:space="0" w:color="808080"/>
              <w:right w:val="single" w:sz="4" w:space="0" w:color="808080"/>
            </w:tcBorders>
            <w:vAlign w:val="center"/>
            <w:hideMark/>
          </w:tcPr>
          <w:p w14:paraId="69460FDA" w14:textId="7DC44A5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w:t>
            </w:r>
          </w:p>
        </w:tc>
        <w:tc>
          <w:tcPr>
            <w:tcW w:w="705" w:type="pct"/>
            <w:vMerge w:val="restart"/>
            <w:tcBorders>
              <w:top w:val="nil"/>
              <w:left w:val="single" w:sz="4" w:space="0" w:color="808080"/>
              <w:bottom w:val="single" w:sz="4" w:space="0" w:color="808080"/>
              <w:right w:val="single" w:sz="4" w:space="0" w:color="808080"/>
            </w:tcBorders>
            <w:vAlign w:val="center"/>
            <w:hideMark/>
          </w:tcPr>
          <w:p w14:paraId="3FDB06B8" w14:textId="4113F2C3"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{muestras_estacion_nombre_3}</w:t>
            </w:r>
          </w:p>
        </w:tc>
        <w:tc>
          <w:tcPr>
            <w:tcW w:w="703" w:type="pct"/>
            <w:tcBorders>
              <w:top w:val="nil"/>
              <w:left w:val="nil"/>
              <w:bottom w:val="single" w:sz="4" w:space="0" w:color="808080"/>
              <w:right w:val="single" w:sz="4" w:space="0" w:color="808080"/>
            </w:tcBorders>
            <w:vAlign w:val="center"/>
            <w:hideMark/>
          </w:tcPr>
          <w:p w14:paraId="509DA998" w14:textId="3FCA44B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w:t>
            </w:r>
          </w:p>
        </w:tc>
      </w:tr>
      <w:tr w:rsidR="00496710" w:rsidRPr="00496710" w14:paraId="1E8BB6BC"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09138386" w14:textId="0FE4AE4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{muestras_fecha_fila_2}</w:t>
            </w:r>
          </w:p>
        </w:tc>
        <w:tc>
          <w:tcPr>
            <w:tcW w:w="704" w:type="pct"/>
            <w:vMerge/>
            <w:tcBorders>
              <w:top w:val="nil"/>
              <w:left w:val="single" w:sz="4" w:space="0" w:color="808080"/>
              <w:bottom w:val="single" w:sz="4" w:space="0" w:color="808080"/>
              <w:right w:val="single" w:sz="4" w:space="0" w:color="808080"/>
            </w:tcBorders>
            <w:vAlign w:val="center"/>
            <w:hideMark/>
          </w:tcPr>
          <w:p w14:paraId="4CA9515E"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6A36B00" w14:textId="13BF7C1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{muestras_estacion_1_id_fila_2}</w:t>
            </w:r>
          </w:p>
        </w:tc>
        <w:tc>
          <w:tcPr>
            <w:tcW w:w="705" w:type="pct"/>
            <w:vMerge/>
            <w:tcBorders>
              <w:top w:val="nil"/>
              <w:left w:val="single" w:sz="4" w:space="0" w:color="808080"/>
              <w:bottom w:val="single" w:sz="4" w:space="0" w:color="808080"/>
              <w:right w:val="single" w:sz="4" w:space="0" w:color="808080"/>
            </w:tcBorders>
            <w:vAlign w:val="center"/>
            <w:hideMark/>
          </w:tcPr>
          <w:p w14:paraId="164CAF67"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16F1B213" w14:textId="552CB21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{muestras_estacion_2_id_fila_2}</w:t>
            </w:r>
          </w:p>
        </w:tc>
        <w:tc>
          <w:tcPr>
            <w:tcW w:w="705" w:type="pct"/>
            <w:vMerge/>
            <w:tcBorders>
              <w:top w:val="nil"/>
              <w:left w:val="single" w:sz="4" w:space="0" w:color="808080"/>
              <w:bottom w:val="single" w:sz="4" w:space="0" w:color="808080"/>
              <w:right w:val="single" w:sz="4" w:space="0" w:color="808080"/>
            </w:tcBorders>
            <w:vAlign w:val="center"/>
            <w:hideMark/>
          </w:tcPr>
          <w:p w14:paraId="51494A75"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03BA5641" w14:textId="0A77D65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{muestras_estacion_3_id_fila_2}</w:t>
            </w:r>
          </w:p>
        </w:tc>
      </w:tr>
      <w:tr w:rsidR="00496710" w:rsidRPr="00496710" w14:paraId="0835C77A"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0EE09D5" w14:textId="780016B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{muestras_fecha_fila_3}</w:t>
            </w:r>
          </w:p>
        </w:tc>
        <w:tc>
          <w:tcPr>
            <w:tcW w:w="704" w:type="pct"/>
            <w:vMerge/>
            <w:tcBorders>
              <w:top w:val="nil"/>
              <w:left w:val="single" w:sz="4" w:space="0" w:color="808080"/>
              <w:bottom w:val="single" w:sz="4" w:space="0" w:color="808080"/>
              <w:right w:val="single" w:sz="4" w:space="0" w:color="808080"/>
            </w:tcBorders>
            <w:vAlign w:val="center"/>
            <w:hideMark/>
          </w:tcPr>
          <w:p w14:paraId="76FC31C7"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440E93CE" w14:textId="52348CA1"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{muestras_estacion_1_id_fila_3}</w:t>
            </w:r>
          </w:p>
        </w:tc>
        <w:tc>
          <w:tcPr>
            <w:tcW w:w="705" w:type="pct"/>
            <w:vMerge/>
            <w:tcBorders>
              <w:top w:val="nil"/>
              <w:left w:val="single" w:sz="4" w:space="0" w:color="808080"/>
              <w:bottom w:val="single" w:sz="4" w:space="0" w:color="808080"/>
              <w:right w:val="single" w:sz="4" w:space="0" w:color="808080"/>
            </w:tcBorders>
            <w:vAlign w:val="center"/>
            <w:hideMark/>
          </w:tcPr>
          <w:p w14:paraId="7E49310E"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58EBE384" w14:textId="177984A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{muestras_estacion_2_id_fila_3}</w:t>
            </w:r>
          </w:p>
        </w:tc>
        <w:tc>
          <w:tcPr>
            <w:tcW w:w="705" w:type="pct"/>
            <w:vMerge/>
            <w:tcBorders>
              <w:top w:val="nil"/>
              <w:left w:val="single" w:sz="4" w:space="0" w:color="808080"/>
              <w:bottom w:val="single" w:sz="4" w:space="0" w:color="808080"/>
              <w:right w:val="single" w:sz="4" w:space="0" w:color="808080"/>
            </w:tcBorders>
            <w:vAlign w:val="center"/>
            <w:hideMark/>
          </w:tcPr>
          <w:p w14:paraId="6C841B7D"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231F70C4" w14:textId="44A9066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{muestras_estacion_3_id_fila_3}</w:t>
            </w:r>
          </w:p>
        </w:tc>
      </w:tr>
      <w:tr w:rsidR="00496710" w:rsidRPr="00496710" w14:paraId="4F20C71E"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1232569C" w14:textId="476AE82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{muestras_fecha_fila_4}</w:t>
            </w:r>
          </w:p>
        </w:tc>
        <w:tc>
          <w:tcPr>
            <w:tcW w:w="704" w:type="pct"/>
            <w:vMerge/>
            <w:tcBorders>
              <w:top w:val="nil"/>
              <w:left w:val="single" w:sz="4" w:space="0" w:color="808080"/>
              <w:bottom w:val="single" w:sz="4" w:space="0" w:color="808080"/>
              <w:right w:val="single" w:sz="4" w:space="0" w:color="808080"/>
            </w:tcBorders>
            <w:vAlign w:val="center"/>
            <w:hideMark/>
          </w:tcPr>
          <w:p w14:paraId="3031567F"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6FD005F9" w14:textId="3EBB0C4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{muestras_estacion_1_id_fila_4}</w:t>
            </w:r>
          </w:p>
        </w:tc>
        <w:tc>
          <w:tcPr>
            <w:tcW w:w="705" w:type="pct"/>
            <w:vMerge/>
            <w:tcBorders>
              <w:top w:val="nil"/>
              <w:left w:val="single" w:sz="4" w:space="0" w:color="808080"/>
              <w:bottom w:val="single" w:sz="4" w:space="0" w:color="808080"/>
              <w:right w:val="single" w:sz="4" w:space="0" w:color="808080"/>
            </w:tcBorders>
            <w:vAlign w:val="center"/>
            <w:hideMark/>
          </w:tcPr>
          <w:p w14:paraId="1A82185F"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0BEDB22E" w14:textId="5D40E3C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{muestras_estacion_2_id_fila_4}</w:t>
            </w:r>
          </w:p>
        </w:tc>
        <w:tc>
          <w:tcPr>
            <w:tcW w:w="705" w:type="pct"/>
            <w:vMerge/>
            <w:tcBorders>
              <w:top w:val="nil"/>
              <w:left w:val="single" w:sz="4" w:space="0" w:color="808080"/>
              <w:bottom w:val="single" w:sz="4" w:space="0" w:color="808080"/>
              <w:right w:val="single" w:sz="4" w:space="0" w:color="808080"/>
            </w:tcBorders>
            <w:vAlign w:val="center"/>
            <w:hideMark/>
          </w:tcPr>
          <w:p w14:paraId="38D954FF"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049E7CA7" w14:textId="3F54971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{muestras_estacion_3_id_fila_4}</w:t>
            </w:r>
          </w:p>
        </w:tc>
      </w:tr>
      <w:tr w:rsidR="00496710" w:rsidRPr="00496710" w14:paraId="737104CE"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783A96F" w14:textId="3F4DCAC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{muestras_fecha_fila_5}</w:t>
            </w:r>
          </w:p>
        </w:tc>
        <w:tc>
          <w:tcPr>
            <w:tcW w:w="704" w:type="pct"/>
            <w:vMerge/>
            <w:tcBorders>
              <w:top w:val="nil"/>
              <w:left w:val="single" w:sz="4" w:space="0" w:color="808080"/>
              <w:bottom w:val="single" w:sz="4" w:space="0" w:color="808080"/>
              <w:right w:val="single" w:sz="4" w:space="0" w:color="808080"/>
            </w:tcBorders>
            <w:vAlign w:val="center"/>
            <w:hideMark/>
          </w:tcPr>
          <w:p w14:paraId="5107D181"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33FD14F6" w14:textId="2AEB51B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{muestras_estacion_1_id_fila_5}</w:t>
            </w:r>
          </w:p>
        </w:tc>
        <w:tc>
          <w:tcPr>
            <w:tcW w:w="705" w:type="pct"/>
            <w:vMerge/>
            <w:tcBorders>
              <w:top w:val="nil"/>
              <w:left w:val="single" w:sz="4" w:space="0" w:color="808080"/>
              <w:bottom w:val="single" w:sz="4" w:space="0" w:color="808080"/>
              <w:right w:val="single" w:sz="4" w:space="0" w:color="808080"/>
            </w:tcBorders>
            <w:vAlign w:val="center"/>
            <w:hideMark/>
          </w:tcPr>
          <w:p w14:paraId="0F19E5B5"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6F8DF70A" w14:textId="65DE72E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{muestras_estacion_2_id_fila_5}</w:t>
            </w:r>
          </w:p>
        </w:tc>
        <w:tc>
          <w:tcPr>
            <w:tcW w:w="705" w:type="pct"/>
            <w:vMerge/>
            <w:tcBorders>
              <w:top w:val="nil"/>
              <w:left w:val="single" w:sz="4" w:space="0" w:color="808080"/>
              <w:bottom w:val="single" w:sz="4" w:space="0" w:color="808080"/>
              <w:right w:val="single" w:sz="4" w:space="0" w:color="808080"/>
            </w:tcBorders>
            <w:vAlign w:val="center"/>
            <w:hideMark/>
          </w:tcPr>
          <w:p w14:paraId="344B33DE"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4411A197" w14:textId="4A8DD68F"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{muestras_estacion_3_id_fila_5}</w:t>
            </w:r>
          </w:p>
        </w:tc>
      </w:tr>
      <w:tr w:rsidR="00496710" w:rsidRPr="00496710" w14:paraId="268C9225"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51D242B4" w14:textId="0955195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{muestras_fecha_fila_6}</w:t>
            </w:r>
          </w:p>
        </w:tc>
        <w:tc>
          <w:tcPr>
            <w:tcW w:w="704" w:type="pct"/>
            <w:vMerge/>
            <w:tcBorders>
              <w:top w:val="nil"/>
              <w:left w:val="single" w:sz="4" w:space="0" w:color="808080"/>
              <w:bottom w:val="single" w:sz="4" w:space="0" w:color="808080"/>
              <w:right w:val="single" w:sz="4" w:space="0" w:color="808080"/>
            </w:tcBorders>
            <w:vAlign w:val="center"/>
            <w:hideMark/>
          </w:tcPr>
          <w:p w14:paraId="0A55D494"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9C8D56F" w14:textId="49A0C82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{muestras_estacion_1_id_fila_6}</w:t>
            </w:r>
          </w:p>
        </w:tc>
        <w:tc>
          <w:tcPr>
            <w:tcW w:w="705" w:type="pct"/>
            <w:vMerge/>
            <w:tcBorders>
              <w:top w:val="nil"/>
              <w:left w:val="single" w:sz="4" w:space="0" w:color="808080"/>
              <w:bottom w:val="single" w:sz="4" w:space="0" w:color="808080"/>
              <w:right w:val="single" w:sz="4" w:space="0" w:color="808080"/>
            </w:tcBorders>
            <w:vAlign w:val="center"/>
            <w:hideMark/>
          </w:tcPr>
          <w:p w14:paraId="48B0C87C"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410809A0" w14:textId="622D54E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{muestras_estacion_2_id_fila_6}</w:t>
            </w:r>
          </w:p>
        </w:tc>
        <w:tc>
          <w:tcPr>
            <w:tcW w:w="705" w:type="pct"/>
            <w:vMerge/>
            <w:tcBorders>
              <w:top w:val="nil"/>
              <w:left w:val="single" w:sz="4" w:space="0" w:color="808080"/>
              <w:bottom w:val="single" w:sz="4" w:space="0" w:color="808080"/>
              <w:right w:val="single" w:sz="4" w:space="0" w:color="808080"/>
            </w:tcBorders>
            <w:vAlign w:val="center"/>
            <w:hideMark/>
          </w:tcPr>
          <w:p w14:paraId="6C660B06"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21C1E576" w14:textId="78C019D3"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{muestras_estacion_3_id_fila_6}</w:t>
            </w:r>
          </w:p>
        </w:tc>
      </w:tr>
      <w:tr w:rsidR="00496710" w:rsidRPr="00496710" w14:paraId="6CF594E8"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9CF6AB5" w14:textId="015E94E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{muestras_fecha_fila_7}</w:t>
            </w:r>
          </w:p>
        </w:tc>
        <w:tc>
          <w:tcPr>
            <w:tcW w:w="704" w:type="pct"/>
            <w:vMerge/>
            <w:tcBorders>
              <w:top w:val="nil"/>
              <w:left w:val="single" w:sz="4" w:space="0" w:color="808080"/>
              <w:bottom w:val="single" w:sz="4" w:space="0" w:color="808080"/>
              <w:right w:val="single" w:sz="4" w:space="0" w:color="808080"/>
            </w:tcBorders>
            <w:vAlign w:val="center"/>
            <w:hideMark/>
          </w:tcPr>
          <w:p w14:paraId="253D96B8"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46CBD926" w14:textId="0883EEEA"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{muestras_estacion_1_id_fila_7}</w:t>
            </w:r>
          </w:p>
        </w:tc>
        <w:tc>
          <w:tcPr>
            <w:tcW w:w="705" w:type="pct"/>
            <w:vMerge/>
            <w:tcBorders>
              <w:top w:val="nil"/>
              <w:left w:val="single" w:sz="4" w:space="0" w:color="808080"/>
              <w:bottom w:val="single" w:sz="4" w:space="0" w:color="808080"/>
              <w:right w:val="single" w:sz="4" w:space="0" w:color="808080"/>
            </w:tcBorders>
            <w:vAlign w:val="center"/>
            <w:hideMark/>
          </w:tcPr>
          <w:p w14:paraId="15566B83"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2F6738DD" w14:textId="634AF8E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{muestras_estacion_2_id_fila_7}</w:t>
            </w:r>
          </w:p>
        </w:tc>
        <w:tc>
          <w:tcPr>
            <w:tcW w:w="705" w:type="pct"/>
            <w:vMerge/>
            <w:tcBorders>
              <w:top w:val="nil"/>
              <w:left w:val="single" w:sz="4" w:space="0" w:color="808080"/>
              <w:bottom w:val="single" w:sz="4" w:space="0" w:color="808080"/>
              <w:right w:val="single" w:sz="4" w:space="0" w:color="808080"/>
            </w:tcBorders>
            <w:vAlign w:val="center"/>
            <w:hideMark/>
          </w:tcPr>
          <w:p w14:paraId="25FD3993"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E967438" w14:textId="631C9EE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{muestras_estacion_3_id_fila_7}</w:t>
            </w:r>
          </w:p>
        </w:tc>
      </w:tr>
      <w:tr w:rsidR="00496710" w:rsidRPr="00496710" w14:paraId="3B4CA145"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245E7F32" w14:textId="358D324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{muestras_fecha_fila_8}</w:t>
            </w:r>
          </w:p>
        </w:tc>
        <w:tc>
          <w:tcPr>
            <w:tcW w:w="704" w:type="pct"/>
            <w:vMerge/>
            <w:tcBorders>
              <w:top w:val="nil"/>
              <w:left w:val="single" w:sz="4" w:space="0" w:color="808080"/>
              <w:bottom w:val="single" w:sz="4" w:space="0" w:color="808080"/>
              <w:right w:val="single" w:sz="4" w:space="0" w:color="808080"/>
            </w:tcBorders>
            <w:vAlign w:val="center"/>
            <w:hideMark/>
          </w:tcPr>
          <w:p w14:paraId="58425ED4"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053CD7AA" w14:textId="3B81515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{muestras_estacion_1_id_fila_8}</w:t>
            </w:r>
          </w:p>
        </w:tc>
        <w:tc>
          <w:tcPr>
            <w:tcW w:w="705" w:type="pct"/>
            <w:vMerge/>
            <w:tcBorders>
              <w:top w:val="nil"/>
              <w:left w:val="single" w:sz="4" w:space="0" w:color="808080"/>
              <w:bottom w:val="single" w:sz="4" w:space="0" w:color="808080"/>
              <w:right w:val="single" w:sz="4" w:space="0" w:color="808080"/>
            </w:tcBorders>
            <w:vAlign w:val="center"/>
            <w:hideMark/>
          </w:tcPr>
          <w:p w14:paraId="0A2A56C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154F9E62" w14:textId="01EF87F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{muestras_estacion_2_id_fila_8}</w:t>
            </w:r>
          </w:p>
        </w:tc>
        <w:tc>
          <w:tcPr>
            <w:tcW w:w="705" w:type="pct"/>
            <w:vMerge/>
            <w:tcBorders>
              <w:top w:val="nil"/>
              <w:left w:val="single" w:sz="4" w:space="0" w:color="808080"/>
              <w:bottom w:val="single" w:sz="4" w:space="0" w:color="808080"/>
              <w:right w:val="single" w:sz="4" w:space="0" w:color="808080"/>
            </w:tcBorders>
            <w:vAlign w:val="center"/>
            <w:hideMark/>
          </w:tcPr>
          <w:p w14:paraId="2A7BCEC6"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6AB84C1B" w14:textId="7C10B27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{muestras_estacion_3_id_fila_8}</w:t>
            </w:r>
          </w:p>
        </w:tc>
      </w:tr>
      <w:tr w:rsidR="00496710" w:rsidRPr="00496710" w14:paraId="1C652C82"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05D39868" w14:textId="132687B3"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{muestras_fecha_fila_9}</w:t>
            </w:r>
          </w:p>
        </w:tc>
        <w:tc>
          <w:tcPr>
            <w:tcW w:w="704" w:type="pct"/>
            <w:vMerge/>
            <w:tcBorders>
              <w:top w:val="nil"/>
              <w:left w:val="single" w:sz="4" w:space="0" w:color="808080"/>
              <w:bottom w:val="single" w:sz="4" w:space="0" w:color="808080"/>
              <w:right w:val="single" w:sz="4" w:space="0" w:color="808080"/>
            </w:tcBorders>
            <w:vAlign w:val="center"/>
            <w:hideMark/>
          </w:tcPr>
          <w:p w14:paraId="218A7412"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5793A969" w14:textId="76461B9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{muestras_estacion_1_id_fila_9}</w:t>
            </w:r>
          </w:p>
        </w:tc>
        <w:tc>
          <w:tcPr>
            <w:tcW w:w="705" w:type="pct"/>
            <w:vMerge/>
            <w:tcBorders>
              <w:top w:val="nil"/>
              <w:left w:val="single" w:sz="4" w:space="0" w:color="808080"/>
              <w:bottom w:val="single" w:sz="4" w:space="0" w:color="808080"/>
              <w:right w:val="single" w:sz="4" w:space="0" w:color="808080"/>
            </w:tcBorders>
            <w:vAlign w:val="center"/>
            <w:hideMark/>
          </w:tcPr>
          <w:p w14:paraId="56D6F6F0"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0FCC2E35" w14:textId="62ADEDD8"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{muestras_estacion_2_id_fila_9}</w:t>
            </w:r>
          </w:p>
        </w:tc>
        <w:tc>
          <w:tcPr>
            <w:tcW w:w="705" w:type="pct"/>
            <w:vMerge/>
            <w:tcBorders>
              <w:top w:val="nil"/>
              <w:left w:val="single" w:sz="4" w:space="0" w:color="808080"/>
              <w:bottom w:val="single" w:sz="4" w:space="0" w:color="808080"/>
              <w:right w:val="single" w:sz="4" w:space="0" w:color="808080"/>
            </w:tcBorders>
            <w:vAlign w:val="center"/>
            <w:hideMark/>
          </w:tcPr>
          <w:p w14:paraId="271552A4"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8101792" w14:textId="2754722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{muestras_estacion_3_id_fila_9}</w:t>
            </w:r>
          </w:p>
        </w:tc>
      </w:tr>
      <w:tr w:rsidR="00496710" w:rsidRPr="00496710" w14:paraId="76F322CB"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069436D" w14:textId="09BB1A01"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{muestras_fecha_fila_10}</w:t>
            </w:r>
          </w:p>
        </w:tc>
        <w:tc>
          <w:tcPr>
            <w:tcW w:w="704" w:type="pct"/>
            <w:vMerge/>
            <w:tcBorders>
              <w:top w:val="nil"/>
              <w:left w:val="single" w:sz="4" w:space="0" w:color="808080"/>
              <w:bottom w:val="single" w:sz="4" w:space="0" w:color="808080"/>
              <w:right w:val="single" w:sz="4" w:space="0" w:color="808080"/>
            </w:tcBorders>
            <w:vAlign w:val="center"/>
            <w:hideMark/>
          </w:tcPr>
          <w:p w14:paraId="114CA263"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43FE781F" w14:textId="7031EF6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{muestras_estacion_1_id_fila_10}</w:t>
            </w:r>
          </w:p>
        </w:tc>
        <w:tc>
          <w:tcPr>
            <w:tcW w:w="705" w:type="pct"/>
            <w:vMerge/>
            <w:tcBorders>
              <w:top w:val="nil"/>
              <w:left w:val="single" w:sz="4" w:space="0" w:color="808080"/>
              <w:bottom w:val="single" w:sz="4" w:space="0" w:color="808080"/>
              <w:right w:val="single" w:sz="4" w:space="0" w:color="808080"/>
            </w:tcBorders>
            <w:vAlign w:val="center"/>
            <w:hideMark/>
          </w:tcPr>
          <w:p w14:paraId="14531408"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5234376B" w14:textId="697A518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{muestras_estacion_2_id_fila_10}</w:t>
            </w:r>
          </w:p>
        </w:tc>
        <w:tc>
          <w:tcPr>
            <w:tcW w:w="705" w:type="pct"/>
            <w:vMerge/>
            <w:tcBorders>
              <w:top w:val="nil"/>
              <w:left w:val="single" w:sz="4" w:space="0" w:color="808080"/>
              <w:bottom w:val="single" w:sz="4" w:space="0" w:color="808080"/>
              <w:right w:val="single" w:sz="4" w:space="0" w:color="808080"/>
            </w:tcBorders>
            <w:vAlign w:val="center"/>
            <w:hideMark/>
          </w:tcPr>
          <w:p w14:paraId="383EECC6"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610E26CB" w14:textId="102B618F"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{muestras_estacion_3_id_fila_10}</w:t>
            </w:r>
          </w:p>
        </w:tc>
      </w:tr>
      <w:tr w:rsidR="00496710" w:rsidRPr="00496710" w14:paraId="1B559EE0"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688AB8E9" w14:textId="053830F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{muestras_fecha_fila_11}</w:t>
            </w:r>
          </w:p>
        </w:tc>
        <w:tc>
          <w:tcPr>
            <w:tcW w:w="704" w:type="pct"/>
            <w:vMerge/>
            <w:tcBorders>
              <w:top w:val="nil"/>
              <w:left w:val="single" w:sz="4" w:space="0" w:color="808080"/>
              <w:bottom w:val="single" w:sz="4" w:space="0" w:color="808080"/>
              <w:right w:val="single" w:sz="4" w:space="0" w:color="808080"/>
            </w:tcBorders>
            <w:vAlign w:val="center"/>
            <w:hideMark/>
          </w:tcPr>
          <w:p w14:paraId="2CE4A387"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5A624690" w14:textId="7E59583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{muestras_estacion_1_id_fila_11}</w:t>
            </w:r>
          </w:p>
        </w:tc>
        <w:tc>
          <w:tcPr>
            <w:tcW w:w="705" w:type="pct"/>
            <w:vMerge/>
            <w:tcBorders>
              <w:top w:val="nil"/>
              <w:left w:val="single" w:sz="4" w:space="0" w:color="808080"/>
              <w:bottom w:val="single" w:sz="4" w:space="0" w:color="808080"/>
              <w:right w:val="single" w:sz="4" w:space="0" w:color="808080"/>
            </w:tcBorders>
            <w:vAlign w:val="center"/>
            <w:hideMark/>
          </w:tcPr>
          <w:p w14:paraId="0739D7F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511E9D15" w14:textId="0B165250"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{muestras_estacion_2_id_fila_11}</w:t>
            </w:r>
          </w:p>
        </w:tc>
        <w:tc>
          <w:tcPr>
            <w:tcW w:w="705" w:type="pct"/>
            <w:vMerge/>
            <w:tcBorders>
              <w:top w:val="nil"/>
              <w:left w:val="single" w:sz="4" w:space="0" w:color="808080"/>
              <w:bottom w:val="single" w:sz="4" w:space="0" w:color="808080"/>
              <w:right w:val="single" w:sz="4" w:space="0" w:color="808080"/>
            </w:tcBorders>
            <w:vAlign w:val="center"/>
            <w:hideMark/>
          </w:tcPr>
          <w:p w14:paraId="1E7D089F"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3DC07502" w14:textId="2006C26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{muestras_estacion_3_id_fila_11}</w:t>
            </w:r>
          </w:p>
        </w:tc>
      </w:tr>
      <w:tr w:rsidR="00496710" w:rsidRPr="00496710" w14:paraId="2A9F3DF1"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EBCC65A" w14:textId="5FE2541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{muestras_fecha_fila_12}</w:t>
            </w:r>
          </w:p>
        </w:tc>
        <w:tc>
          <w:tcPr>
            <w:tcW w:w="704" w:type="pct"/>
            <w:vMerge/>
            <w:tcBorders>
              <w:top w:val="nil"/>
              <w:left w:val="single" w:sz="4" w:space="0" w:color="808080"/>
              <w:bottom w:val="single" w:sz="4" w:space="0" w:color="808080"/>
              <w:right w:val="single" w:sz="4" w:space="0" w:color="808080"/>
            </w:tcBorders>
            <w:vAlign w:val="center"/>
            <w:hideMark/>
          </w:tcPr>
          <w:p w14:paraId="6B122F67"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33B171EA" w14:textId="00FFDEB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{muestras_estacion_1_id_fila_12}</w:t>
            </w:r>
          </w:p>
        </w:tc>
        <w:tc>
          <w:tcPr>
            <w:tcW w:w="705" w:type="pct"/>
            <w:vMerge/>
            <w:tcBorders>
              <w:top w:val="nil"/>
              <w:left w:val="single" w:sz="4" w:space="0" w:color="808080"/>
              <w:bottom w:val="single" w:sz="4" w:space="0" w:color="808080"/>
              <w:right w:val="single" w:sz="4" w:space="0" w:color="808080"/>
            </w:tcBorders>
            <w:vAlign w:val="center"/>
            <w:hideMark/>
          </w:tcPr>
          <w:p w14:paraId="396BDC4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79EE4118" w14:textId="7B77A43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{muestras_estacion_2_id_fila_12}</w:t>
            </w:r>
          </w:p>
        </w:tc>
        <w:tc>
          <w:tcPr>
            <w:tcW w:w="705" w:type="pct"/>
            <w:vMerge/>
            <w:tcBorders>
              <w:top w:val="nil"/>
              <w:left w:val="single" w:sz="4" w:space="0" w:color="808080"/>
              <w:bottom w:val="single" w:sz="4" w:space="0" w:color="808080"/>
              <w:right w:val="single" w:sz="4" w:space="0" w:color="808080"/>
            </w:tcBorders>
            <w:vAlign w:val="center"/>
            <w:hideMark/>
          </w:tcPr>
          <w:p w14:paraId="4444237D"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0512504D" w14:textId="0D4D4C8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{muestras_estacion_3_id_fila_12}</w:t>
            </w:r>
          </w:p>
        </w:tc>
      </w:tr>
      <w:tr w:rsidR="00496710" w:rsidRPr="00496710" w14:paraId="4C70B199"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A180138" w14:textId="034325D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{muestras_fecha_fila_13}</w:t>
            </w:r>
          </w:p>
        </w:tc>
        <w:tc>
          <w:tcPr>
            <w:tcW w:w="704" w:type="pct"/>
            <w:vMerge/>
            <w:tcBorders>
              <w:top w:val="nil"/>
              <w:left w:val="single" w:sz="4" w:space="0" w:color="808080"/>
              <w:bottom w:val="single" w:sz="4" w:space="0" w:color="808080"/>
              <w:right w:val="single" w:sz="4" w:space="0" w:color="808080"/>
            </w:tcBorders>
            <w:vAlign w:val="center"/>
            <w:hideMark/>
          </w:tcPr>
          <w:p w14:paraId="45F3A3CD"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2EDFBCE0" w14:textId="20409DB7"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{muestras_estacion_1_id_fila_13}</w:t>
            </w:r>
          </w:p>
        </w:tc>
        <w:tc>
          <w:tcPr>
            <w:tcW w:w="705" w:type="pct"/>
            <w:vMerge/>
            <w:tcBorders>
              <w:top w:val="nil"/>
              <w:left w:val="single" w:sz="4" w:space="0" w:color="808080"/>
              <w:bottom w:val="single" w:sz="4" w:space="0" w:color="808080"/>
              <w:right w:val="single" w:sz="4" w:space="0" w:color="808080"/>
            </w:tcBorders>
            <w:vAlign w:val="center"/>
            <w:hideMark/>
          </w:tcPr>
          <w:p w14:paraId="585DA934"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1C3102D7" w14:textId="43D93588"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{muestras_estacion_2_id_fila_13}</w:t>
            </w:r>
          </w:p>
        </w:tc>
        <w:tc>
          <w:tcPr>
            <w:tcW w:w="705" w:type="pct"/>
            <w:vMerge/>
            <w:tcBorders>
              <w:top w:val="nil"/>
              <w:left w:val="single" w:sz="4" w:space="0" w:color="808080"/>
              <w:bottom w:val="single" w:sz="4" w:space="0" w:color="808080"/>
              <w:right w:val="single" w:sz="4" w:space="0" w:color="808080"/>
            </w:tcBorders>
            <w:vAlign w:val="center"/>
            <w:hideMark/>
          </w:tcPr>
          <w:p w14:paraId="1F46A881"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4BB31C1" w14:textId="71CA007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{muestras_estacion_3_id_fila_13}</w:t>
            </w:r>
          </w:p>
        </w:tc>
      </w:tr>
      <w:tr w:rsidR="00496710" w:rsidRPr="00496710" w14:paraId="0C143331"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1A5A176C" w14:textId="5D9708E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{muestras_fecha_fila_14}</w:t>
            </w:r>
          </w:p>
        </w:tc>
        <w:tc>
          <w:tcPr>
            <w:tcW w:w="704" w:type="pct"/>
            <w:vMerge/>
            <w:tcBorders>
              <w:top w:val="nil"/>
              <w:left w:val="single" w:sz="4" w:space="0" w:color="808080"/>
              <w:bottom w:val="single" w:sz="4" w:space="0" w:color="808080"/>
              <w:right w:val="single" w:sz="4" w:space="0" w:color="808080"/>
            </w:tcBorders>
            <w:vAlign w:val="center"/>
            <w:hideMark/>
          </w:tcPr>
          <w:p w14:paraId="0D413FBD"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B36DD4D" w14:textId="17258F20"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{muestras_estacion_1_id_fila_14}</w:t>
            </w:r>
          </w:p>
        </w:tc>
        <w:tc>
          <w:tcPr>
            <w:tcW w:w="705" w:type="pct"/>
            <w:vMerge/>
            <w:tcBorders>
              <w:top w:val="nil"/>
              <w:left w:val="single" w:sz="4" w:space="0" w:color="808080"/>
              <w:bottom w:val="single" w:sz="4" w:space="0" w:color="808080"/>
              <w:right w:val="single" w:sz="4" w:space="0" w:color="808080"/>
            </w:tcBorders>
            <w:vAlign w:val="center"/>
            <w:hideMark/>
          </w:tcPr>
          <w:p w14:paraId="22D489D3"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4EB815A1" w14:textId="11FAEA0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{muestras_estacion_2_id_fila_14}</w:t>
            </w:r>
          </w:p>
        </w:tc>
        <w:tc>
          <w:tcPr>
            <w:tcW w:w="705" w:type="pct"/>
            <w:vMerge/>
            <w:tcBorders>
              <w:top w:val="nil"/>
              <w:left w:val="single" w:sz="4" w:space="0" w:color="808080"/>
              <w:bottom w:val="single" w:sz="4" w:space="0" w:color="808080"/>
              <w:right w:val="single" w:sz="4" w:space="0" w:color="808080"/>
            </w:tcBorders>
            <w:vAlign w:val="center"/>
            <w:hideMark/>
          </w:tcPr>
          <w:p w14:paraId="0722A140"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5690CCF8" w14:textId="779ED2C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{muestras_estacion_3_id_fila_14}</w:t>
            </w:r>
          </w:p>
        </w:tc>
      </w:tr>
      <w:tr w:rsidR="00496710" w:rsidRPr="00496710" w14:paraId="12CAB997"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DFCA441" w14:textId="7212746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{muestras_fecha_fila_15}</w:t>
            </w:r>
          </w:p>
        </w:tc>
        <w:tc>
          <w:tcPr>
            <w:tcW w:w="704" w:type="pct"/>
            <w:vMerge/>
            <w:tcBorders>
              <w:top w:val="nil"/>
              <w:left w:val="single" w:sz="4" w:space="0" w:color="808080"/>
              <w:bottom w:val="single" w:sz="4" w:space="0" w:color="808080"/>
              <w:right w:val="single" w:sz="4" w:space="0" w:color="808080"/>
            </w:tcBorders>
            <w:vAlign w:val="center"/>
            <w:hideMark/>
          </w:tcPr>
          <w:p w14:paraId="6036606D"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211E1788" w14:textId="255B32D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{muestras_estacion_1_id_fila_15}</w:t>
            </w:r>
          </w:p>
        </w:tc>
        <w:tc>
          <w:tcPr>
            <w:tcW w:w="705" w:type="pct"/>
            <w:vMerge/>
            <w:tcBorders>
              <w:top w:val="nil"/>
              <w:left w:val="single" w:sz="4" w:space="0" w:color="808080"/>
              <w:bottom w:val="single" w:sz="4" w:space="0" w:color="808080"/>
              <w:right w:val="single" w:sz="4" w:space="0" w:color="808080"/>
            </w:tcBorders>
            <w:vAlign w:val="center"/>
            <w:hideMark/>
          </w:tcPr>
          <w:p w14:paraId="1A797F65"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42190801" w14:textId="7922B7C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{muestras_estacion_2_id_fila_15}</w:t>
            </w:r>
          </w:p>
        </w:tc>
        <w:tc>
          <w:tcPr>
            <w:tcW w:w="705" w:type="pct"/>
            <w:vMerge/>
            <w:tcBorders>
              <w:top w:val="nil"/>
              <w:left w:val="single" w:sz="4" w:space="0" w:color="808080"/>
              <w:bottom w:val="single" w:sz="4" w:space="0" w:color="808080"/>
              <w:right w:val="single" w:sz="4" w:space="0" w:color="808080"/>
            </w:tcBorders>
            <w:vAlign w:val="center"/>
            <w:hideMark/>
          </w:tcPr>
          <w:p w14:paraId="5554DEAF"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33EFD4FD" w14:textId="2775E38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{muestras_estacion_3_id_fila_15}</w:t>
            </w:r>
          </w:p>
        </w:tc>
      </w:tr>
      <w:tr w:rsidR="00496710" w:rsidRPr="00496710" w14:paraId="0EFE889A"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063E9ADE" w14:textId="0A30EF0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{muestras_fecha_fila_16}</w:t>
            </w:r>
          </w:p>
        </w:tc>
        <w:tc>
          <w:tcPr>
            <w:tcW w:w="704" w:type="pct"/>
            <w:vMerge/>
            <w:tcBorders>
              <w:top w:val="nil"/>
              <w:left w:val="single" w:sz="4" w:space="0" w:color="808080"/>
              <w:bottom w:val="single" w:sz="4" w:space="0" w:color="808080"/>
              <w:right w:val="single" w:sz="4" w:space="0" w:color="808080"/>
            </w:tcBorders>
            <w:vAlign w:val="center"/>
            <w:hideMark/>
          </w:tcPr>
          <w:p w14:paraId="2AC7F54A"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5419EC07" w14:textId="0229EEB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{muestras_estacion_1_id_fila_16}</w:t>
            </w:r>
          </w:p>
        </w:tc>
        <w:tc>
          <w:tcPr>
            <w:tcW w:w="705" w:type="pct"/>
            <w:vMerge/>
            <w:tcBorders>
              <w:top w:val="nil"/>
              <w:left w:val="single" w:sz="4" w:space="0" w:color="808080"/>
              <w:bottom w:val="single" w:sz="4" w:space="0" w:color="808080"/>
              <w:right w:val="single" w:sz="4" w:space="0" w:color="808080"/>
            </w:tcBorders>
            <w:vAlign w:val="center"/>
            <w:hideMark/>
          </w:tcPr>
          <w:p w14:paraId="0180A1B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3EC87C70" w14:textId="3401B55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{muestras_estacion_2_id_fila_16}</w:t>
            </w:r>
          </w:p>
        </w:tc>
        <w:tc>
          <w:tcPr>
            <w:tcW w:w="705" w:type="pct"/>
            <w:vMerge/>
            <w:tcBorders>
              <w:top w:val="nil"/>
              <w:left w:val="single" w:sz="4" w:space="0" w:color="808080"/>
              <w:bottom w:val="single" w:sz="4" w:space="0" w:color="808080"/>
              <w:right w:val="single" w:sz="4" w:space="0" w:color="808080"/>
            </w:tcBorders>
            <w:vAlign w:val="center"/>
            <w:hideMark/>
          </w:tcPr>
          <w:p w14:paraId="2C5AACCE"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2DA43128" w14:textId="2EBE992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{muestras_estacion_3_id_fila_16}</w:t>
            </w:r>
          </w:p>
        </w:tc>
      </w:tr>
      <w:tr w:rsidR="00496710" w:rsidRPr="00496710" w14:paraId="2B673ACE"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55CB30D8" w14:textId="14D13BA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{muestras_fecha_fila_17}</w:t>
            </w:r>
          </w:p>
        </w:tc>
        <w:tc>
          <w:tcPr>
            <w:tcW w:w="704" w:type="pct"/>
            <w:vMerge/>
            <w:tcBorders>
              <w:top w:val="nil"/>
              <w:left w:val="single" w:sz="4" w:space="0" w:color="808080"/>
              <w:bottom w:val="single" w:sz="4" w:space="0" w:color="808080"/>
              <w:right w:val="single" w:sz="4" w:space="0" w:color="808080"/>
            </w:tcBorders>
            <w:vAlign w:val="center"/>
            <w:hideMark/>
          </w:tcPr>
          <w:p w14:paraId="6F1DB172"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612D6097" w14:textId="146E3F9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{muestras_estacion_1_id_fila_17}</w:t>
            </w:r>
          </w:p>
        </w:tc>
        <w:tc>
          <w:tcPr>
            <w:tcW w:w="705" w:type="pct"/>
            <w:vMerge/>
            <w:tcBorders>
              <w:top w:val="nil"/>
              <w:left w:val="single" w:sz="4" w:space="0" w:color="808080"/>
              <w:bottom w:val="single" w:sz="4" w:space="0" w:color="808080"/>
              <w:right w:val="single" w:sz="4" w:space="0" w:color="808080"/>
            </w:tcBorders>
            <w:vAlign w:val="center"/>
            <w:hideMark/>
          </w:tcPr>
          <w:p w14:paraId="24DF7C90"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2CBA75E2" w14:textId="629620A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{muestras_estacion_2_id_fila_17}</w:t>
            </w:r>
          </w:p>
        </w:tc>
        <w:tc>
          <w:tcPr>
            <w:tcW w:w="705" w:type="pct"/>
            <w:vMerge/>
            <w:tcBorders>
              <w:top w:val="nil"/>
              <w:left w:val="single" w:sz="4" w:space="0" w:color="808080"/>
              <w:bottom w:val="single" w:sz="4" w:space="0" w:color="808080"/>
              <w:right w:val="single" w:sz="4" w:space="0" w:color="808080"/>
            </w:tcBorders>
            <w:vAlign w:val="center"/>
            <w:hideMark/>
          </w:tcPr>
          <w:p w14:paraId="08492337"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8D8ACB9" w14:textId="6079198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{muestras_estacion_3_id_fila_17}</w:t>
            </w:r>
          </w:p>
        </w:tc>
      </w:tr>
      <w:tr w:rsidR="00496710" w:rsidRPr="00496710" w14:paraId="3CB541D4"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247C595" w14:textId="7DC81E4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{muestras_fecha_fila_18}</w:t>
            </w:r>
          </w:p>
        </w:tc>
        <w:tc>
          <w:tcPr>
            <w:tcW w:w="704" w:type="pct"/>
            <w:vMerge/>
            <w:tcBorders>
              <w:top w:val="nil"/>
              <w:left w:val="single" w:sz="4" w:space="0" w:color="808080"/>
              <w:bottom w:val="single" w:sz="4" w:space="0" w:color="808080"/>
              <w:right w:val="single" w:sz="4" w:space="0" w:color="808080"/>
            </w:tcBorders>
            <w:vAlign w:val="center"/>
            <w:hideMark/>
          </w:tcPr>
          <w:p w14:paraId="0673A951"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E334725" w14:textId="213DDA4F"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{muestras_estacion_1_id_fila_18}</w:t>
            </w:r>
          </w:p>
        </w:tc>
        <w:tc>
          <w:tcPr>
            <w:tcW w:w="705" w:type="pct"/>
            <w:vMerge/>
            <w:tcBorders>
              <w:top w:val="nil"/>
              <w:left w:val="single" w:sz="4" w:space="0" w:color="808080"/>
              <w:bottom w:val="single" w:sz="4" w:space="0" w:color="808080"/>
              <w:right w:val="single" w:sz="4" w:space="0" w:color="808080"/>
            </w:tcBorders>
            <w:vAlign w:val="center"/>
            <w:hideMark/>
          </w:tcPr>
          <w:p w14:paraId="303D0B31"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30E32BD8" w14:textId="5C9DE05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{muestras_estacion_2_id_fila_18}</w:t>
            </w:r>
          </w:p>
        </w:tc>
        <w:tc>
          <w:tcPr>
            <w:tcW w:w="705" w:type="pct"/>
            <w:vMerge/>
            <w:tcBorders>
              <w:top w:val="nil"/>
              <w:left w:val="single" w:sz="4" w:space="0" w:color="808080"/>
              <w:bottom w:val="single" w:sz="4" w:space="0" w:color="808080"/>
              <w:right w:val="single" w:sz="4" w:space="0" w:color="808080"/>
            </w:tcBorders>
            <w:vAlign w:val="center"/>
            <w:hideMark/>
          </w:tcPr>
          <w:p w14:paraId="1615DD88"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5FE058A3" w14:textId="5606B8DA"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{muestras_estacion_3_id_fila_18}</w:t>
            </w:r>
          </w:p>
        </w:tc>
      </w:tr>
    </w:tbl>
    <w:p w14:paraId="2260DC33" w14:textId="5AEE76F5" w:rsidR="00F40CAD" w:rsidRPr="00CA4280" w:rsidRDefault="003D20CD" w:rsidP="00F40CAD">
      <w:pPr>
        <w:spacing w:after="240"/>
        <w:jc w:val="center"/>
        <w:rPr>
          <w:rFonts w:cstheme="minorHAnsi"/>
          <w:i/>
          <w:color w:val="303030"/>
          <w:sz w:val="20"/>
        </w:rPr>
      </w:pPr>
      <w:r w:rsidRPr="00CA4280">
        <w:rPr>
          <w:rFonts w:cstheme="minorHAnsi"/>
          <w:i/>
          <w:color w:val="303030"/>
          <w:sz w:val="20"/>
        </w:rPr>
        <w:t>Fuente: ALS ENVIRONMENTAL S.A.S., </w:t>
      </w:r>
      <w:commentRangeStart w:id="126"/>
      <w:r w:rsidRPr="00CA4280">
        <w:rPr>
          <w:rFonts w:cstheme="minorHAnsi"/>
          <w:i/>
          <w:color w:val="303030"/>
          <w:sz w:val="20"/>
        </w:rPr>
        <w:t>XXXX</w:t>
      </w:r>
      <w:commentRangeEnd w:id="126"/>
      <w:r w:rsidR="003A2E62">
        <w:rPr>
          <w:rStyle w:val="Refdecomentario"/>
        </w:rPr>
        <w:commentReference w:id="126"/>
      </w:r>
      <w:r w:rsidRPr="00CA4280">
        <w:rPr>
          <w:rFonts w:cstheme="minorHAnsi"/>
          <w:i/>
          <w:color w:val="303030"/>
          <w:sz w:val="20"/>
        </w:rPr>
        <w:t>.</w:t>
      </w:r>
    </w:p>
    <w:p w14:paraId="036F89C5" w14:textId="77777777" w:rsidR="003668AE" w:rsidRDefault="00F40CAD" w:rsidP="00F40CAD">
      <w:pPr>
        <w:rPr>
          <w:szCs w:val="22"/>
        </w:rPr>
      </w:pPr>
      <w:r w:rsidRPr="00F40CAD">
        <w:rPr>
          <w:szCs w:val="22"/>
        </w:rPr>
        <w:t>A continuación, se hace una breve descripción de los parámetros monitoreados. Se debe tener en cuenta que los efectos a la salud se determinan de acuerdo con variables como concentración del contaminante, tiempo de exposición, fracción inhalada, entre otros. Para cada una de estas existen estudios epidemiológicos, así como de toxicidad que determina la relación entre emisión y enfermedad.</w:t>
      </w:r>
    </w:p>
    <w:p w14:paraId="00FCED61" w14:textId="77777777" w:rsidR="003668AE" w:rsidRDefault="003668AE" w:rsidP="003668AE">
      <w:pPr>
        <w:spacing w:line="240" w:lineRule="auto"/>
        <w:rPr>
          <w:szCs w:val="22"/>
        </w:rPr>
      </w:pPr>
    </w:p>
    <w:p w14:paraId="370C6705" w14:textId="2E494ACE" w:rsidR="003D20CD" w:rsidRPr="00F40CAD" w:rsidRDefault="00F40CAD" w:rsidP="003668AE">
      <w:pPr>
        <w:spacing w:after="240"/>
        <w:rPr>
          <w:rFonts w:cstheme="minorHAnsi"/>
          <w:i/>
          <w:color w:val="303030"/>
        </w:rPr>
      </w:pPr>
      <w:r w:rsidRPr="00F40CAD">
        <w:rPr>
          <w:szCs w:val="22"/>
        </w:rPr>
        <w:t>Las normas de calidad del aire se basan en los niveles a los que la población puede estar expuesta a la contaminación: agudo o crónico. El nivel agudo ocurre cuando se presentan altos niveles instantáneos de concentración de contaminante, mientras que el crónico es cuando la contaminación permanece durante un tiempo prolongado. Estos dos tipos de exposición son</w:t>
      </w:r>
      <w:r w:rsidR="00CA5275">
        <w:rPr>
          <w:szCs w:val="22"/>
        </w:rPr>
        <w:t> </w:t>
      </w:r>
      <w:r w:rsidR="00CA5275" w:rsidRPr="00CA5275">
        <w:rPr>
          <w:szCs w:val="22"/>
        </w:rPr>
        <w:t>perjudiciales y por lo tanto deben ser controlados para cada </w:t>
      </w:r>
      <w:r w:rsidR="00CA5275" w:rsidRPr="00CA5275">
        <w:rPr>
          <w:szCs w:val="22"/>
        </w:rPr>
        <w:lastRenderedPageBreak/>
        <w:t>uno de los contaminantes criterios y por esto es por lo que existen normas para tiempos de exposición cortos (horas) o largos (anual)</w:t>
      </w:r>
      <w:r w:rsidR="00496710">
        <w:rPr>
          <w:szCs w:val="22"/>
        </w:rPr>
        <w:t> (</w:t>
      </w:r>
      <w:r w:rsidR="00496710" w:rsidRPr="00496710">
        <w:rPr>
          <w:szCs w:val="22"/>
        </w:rPr>
        <w:t>Tyler, N. Et Al. 2013)</w:t>
      </w:r>
      <w:r w:rsidR="00CA5275">
        <w:t>.</w:t>
      </w:r>
    </w:p>
    <w:p w14:paraId="2E12ED04" w14:textId="5657B3D2" w:rsidR="00DF1834" w:rsidRPr="00423763" w:rsidRDefault="00DF1834" w:rsidP="007F5F15">
      <w:pPr>
        <w:spacing w:line="240" w:lineRule="auto"/>
        <w:jc w:val="center"/>
        <w:rPr>
          <w:b/>
          <w:color w:val="303030"/>
          <w:sz w:val="20"/>
        </w:rPr>
      </w:pPr>
      <w:bookmarkStart w:id="127" w:name="_Toc15130488"/>
      <w:bookmarkStart w:id="128" w:name="_Toc99806062"/>
      <w:bookmarkStart w:id="129" w:name="_Toc197071476"/>
      <w:bookmarkStart w:id="130" w:name="_Toc209264489"/>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5</w:t>
      </w:r>
      <w:r w:rsidRPr="00423763">
        <w:rPr>
          <w:b/>
          <w:color w:val="303030"/>
          <w:sz w:val="20"/>
        </w:rPr>
        <w:fldChar w:fldCharType="end"/>
      </w:r>
      <w:r w:rsidRPr="00423763">
        <w:rPr>
          <w:b/>
          <w:color w:val="303030"/>
          <w:sz w:val="20"/>
        </w:rPr>
        <w:t>.</w:t>
      </w:r>
      <w:r w:rsidRPr="00423763">
        <w:rPr>
          <w:b/>
          <w:i/>
          <w:color w:val="303030"/>
          <w:sz w:val="20"/>
        </w:rPr>
        <w:t> </w:t>
      </w:r>
      <w:r w:rsidRPr="00423763">
        <w:rPr>
          <w:rFonts w:cs="Cambria"/>
          <w:b/>
          <w:bCs/>
          <w:color w:val="303030"/>
          <w:sz w:val="20"/>
          <w:lang w:val="es-MX" w:eastAsia="es-MX"/>
        </w:rPr>
        <w:t>Material </w:t>
      </w:r>
      <w:commentRangeStart w:id="131"/>
      <w:r w:rsidRPr="00423763">
        <w:rPr>
          <w:rFonts w:cs="Cambria"/>
          <w:b/>
          <w:bCs/>
          <w:color w:val="303030"/>
          <w:sz w:val="20"/>
          <w:lang w:val="es-MX" w:eastAsia="es-MX"/>
        </w:rPr>
        <w:t>particulado</w:t>
      </w:r>
      <w:bookmarkEnd w:id="127"/>
      <w:bookmarkEnd w:id="128"/>
      <w:commentRangeEnd w:id="131"/>
      <w:r w:rsidR="003668AE" w:rsidRPr="00423763">
        <w:rPr>
          <w:rStyle w:val="Refdecomentario"/>
          <w:sz w:val="20"/>
          <w:szCs w:val="20"/>
        </w:rPr>
        <w:commentReference w:id="131"/>
      </w:r>
      <w:bookmarkEnd w:id="129"/>
      <w:bookmarkEnd w:id="130"/>
      <w:r w:rsidRPr="00423763">
        <w:rPr>
          <w:rFonts w:cs="Cambria"/>
          <w:b/>
          <w:bCs/>
          <w:color w:val="303030"/>
          <w:sz w:val="20"/>
          <w:lang w:val="es-MX" w:eastAsia="es-MX"/>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0C928BE0" w14:textId="77777777" w:rsidTr="005A6EAE">
        <w:trPr>
          <w:trHeight w:val="454"/>
          <w:jc w:val="center"/>
        </w:trPr>
        <w:tc>
          <w:tcPr>
            <w:tcW w:w="592" w:type="pct"/>
            <w:vAlign w:val="center"/>
          </w:tcPr>
          <w:p w14:paraId="271B701F"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Definición</w:t>
            </w:r>
          </w:p>
        </w:tc>
        <w:tc>
          <w:tcPr>
            <w:tcW w:w="4408" w:type="pct"/>
            <w:vAlign w:val="center"/>
          </w:tcPr>
          <w:p w14:paraId="62A91B8B" w14:textId="2B80D0D6" w:rsidR="00DF1834" w:rsidRPr="00423763" w:rsidRDefault="004D2D8C" w:rsidP="004D2D8C">
            <w:pPr>
              <w:spacing w:line="276" w:lineRule="auto"/>
              <w:rPr>
                <w:rFonts w:cstheme="minorHAnsi"/>
                <w:color w:val="303030"/>
                <w:sz w:val="20"/>
                <w:lang w:eastAsia="es-CO"/>
              </w:rPr>
            </w:pPr>
            <w:r w:rsidRPr="00423763">
              <w:rPr>
                <w:rFonts w:cstheme="minorHAnsi"/>
                <w:color w:val="303030"/>
                <w:sz w:val="20"/>
                <w:lang w:eastAsia="es-CO"/>
              </w:rPr>
              <w:t>Cualquier material sólido o líquido dividido finamente diferente al agua no combinada, según medición por los métodos federales de referencia (40 CFR 53)</w:t>
            </w:r>
          </w:p>
        </w:tc>
      </w:tr>
      <w:tr w:rsidR="00CC673A" w:rsidRPr="00423763" w14:paraId="5CABA5B1" w14:textId="77777777" w:rsidTr="005A6EAE">
        <w:trPr>
          <w:trHeight w:val="418"/>
          <w:jc w:val="center"/>
        </w:trPr>
        <w:tc>
          <w:tcPr>
            <w:tcW w:w="592" w:type="pct"/>
            <w:vAlign w:val="center"/>
          </w:tcPr>
          <w:p w14:paraId="6D0CC4D3"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Fuentes:</w:t>
            </w:r>
          </w:p>
        </w:tc>
        <w:tc>
          <w:tcPr>
            <w:tcW w:w="4408" w:type="pct"/>
            <w:vAlign w:val="center"/>
          </w:tcPr>
          <w:p w14:paraId="1DE7B230" w14:textId="770C7843" w:rsidR="00DF1834" w:rsidRPr="00423763" w:rsidRDefault="004D2D8C" w:rsidP="004D2D8C">
            <w:pPr>
              <w:spacing w:line="276" w:lineRule="auto"/>
              <w:rPr>
                <w:rFonts w:cstheme="minorHAnsi"/>
                <w:color w:val="303030"/>
                <w:sz w:val="20"/>
                <w:lang w:eastAsia="es-CO"/>
              </w:rPr>
            </w:pPr>
            <w:r w:rsidRPr="00423763">
              <w:rPr>
                <w:rFonts w:cstheme="minorHAnsi"/>
                <w:color w:val="303030"/>
                <w:sz w:val="20"/>
                <w:lang w:eastAsia="es-CO"/>
              </w:rPr>
              <w:t>Pueden ser producidos por la combustión y quema de combustibles en: Motores, hornos, trituradoras, molinos, afiladores, estufas, calcinadores, calderas, incineradores, cintas transportadoras, acabados textiles, mezcladores y tolvas, cubilotes, cabinas de aspersión, digestores, incendios forestales, </w:t>
            </w:r>
            <w:proofErr w:type="spellStart"/>
            <w:r w:rsidRPr="00423763">
              <w:rPr>
                <w:rFonts w:cstheme="minorHAnsi"/>
                <w:color w:val="303030"/>
                <w:sz w:val="20"/>
                <w:lang w:eastAsia="es-CO"/>
              </w:rPr>
              <w:t>Sandblastin</w:t>
            </w:r>
            <w:r w:rsidR="00D65543" w:rsidRPr="00423763">
              <w:rPr>
                <w:rFonts w:cstheme="minorHAnsi"/>
                <w:color w:val="303030"/>
                <w:sz w:val="20"/>
                <w:lang w:eastAsia="es-CO"/>
              </w:rPr>
              <w:t>g</w:t>
            </w:r>
            <w:proofErr w:type="spellEnd"/>
            <w:r w:rsidRPr="00423763">
              <w:rPr>
                <w:rFonts w:cstheme="minorHAnsi"/>
                <w:color w:val="303030"/>
                <w:sz w:val="20"/>
                <w:lang w:eastAsia="es-CO"/>
              </w:rPr>
              <w:t>. Movimiento de tierras, transporte, motores, entre otros.</w:t>
            </w:r>
          </w:p>
        </w:tc>
      </w:tr>
      <w:tr w:rsidR="00CC673A" w:rsidRPr="00423763" w14:paraId="5AAB13CF" w14:textId="77777777" w:rsidTr="005A6EAE">
        <w:trPr>
          <w:trHeight w:val="64"/>
          <w:jc w:val="center"/>
        </w:trPr>
        <w:tc>
          <w:tcPr>
            <w:tcW w:w="592" w:type="pct"/>
            <w:vAlign w:val="center"/>
          </w:tcPr>
          <w:p w14:paraId="4000515D"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673E435C" w14:textId="20DAA266" w:rsidR="00DF1834" w:rsidRPr="00423763" w:rsidRDefault="004D2D8C" w:rsidP="004D2D8C">
            <w:pPr>
              <w:spacing w:line="276" w:lineRule="auto"/>
              <w:rPr>
                <w:rFonts w:cstheme="minorHAnsi"/>
                <w:color w:val="303030"/>
                <w:sz w:val="20"/>
                <w:lang w:eastAsia="es-CO"/>
              </w:rPr>
            </w:pPr>
            <w:r w:rsidRPr="00423763">
              <w:rPr>
                <w:rFonts w:cstheme="minorHAnsi"/>
                <w:color w:val="303030"/>
                <w:sz w:val="20"/>
                <w:lang w:eastAsia="es-CO"/>
              </w:rPr>
              <w:t>Efectos en la respiración y el sistema respiratorio, agravamiento de afecciones respiratorias y cardiovasculares ya existentes, daños en el tejido pulmonar, carcinogénesis y mortalidad prematura.</w:t>
            </w:r>
          </w:p>
        </w:tc>
      </w:tr>
      <w:tr w:rsidR="00CC673A" w:rsidRPr="00423763" w14:paraId="7CE84C33" w14:textId="77777777" w:rsidTr="005A6EAE">
        <w:trPr>
          <w:trHeight w:val="304"/>
          <w:jc w:val="center"/>
        </w:trPr>
        <w:tc>
          <w:tcPr>
            <w:tcW w:w="592" w:type="pct"/>
            <w:vAlign w:val="center"/>
          </w:tcPr>
          <w:p w14:paraId="7023E1E9"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2B9E8F32" w14:textId="0027D9F2" w:rsidR="00DF1834" w:rsidRPr="00423763" w:rsidRDefault="004D2D8C" w:rsidP="00045B9A">
            <w:pPr>
              <w:spacing w:line="276" w:lineRule="auto"/>
              <w:rPr>
                <w:rFonts w:cstheme="minorHAnsi"/>
                <w:color w:val="303030"/>
                <w:sz w:val="20"/>
                <w:lang w:eastAsia="es-CO"/>
              </w:rPr>
            </w:pPr>
            <w:r w:rsidRPr="00423763">
              <w:rPr>
                <w:sz w:val="20"/>
              </w:rPr>
              <w:t>Resolución 2254 de 2017</w:t>
            </w:r>
          </w:p>
        </w:tc>
      </w:tr>
    </w:tbl>
    <w:p w14:paraId="76C034F7" w14:textId="34DAB5CB" w:rsidR="00DF1834" w:rsidRPr="00423763" w:rsidRDefault="003D20CD" w:rsidP="00045B9A">
      <w:pPr>
        <w:spacing w:after="240"/>
        <w:jc w:val="center"/>
        <w:rPr>
          <w:rFonts w:cstheme="minorHAnsi"/>
          <w:i/>
          <w:color w:val="303030"/>
          <w:sz w:val="20"/>
        </w:rPr>
      </w:pPr>
      <w:r w:rsidRPr="00423763">
        <w:rPr>
          <w:rFonts w:cstheme="minorHAnsi"/>
          <w:i/>
          <w:color w:val="303030"/>
          <w:sz w:val="20"/>
        </w:rPr>
        <w:t>Fuente: ALS ENVIRONMENTAL S.A.S., {tag_year}.</w:t>
      </w:r>
      <w:bookmarkStart w:id="132" w:name="_Toc15130489"/>
    </w:p>
    <w:p w14:paraId="46BCCC0F" w14:textId="35E81EAA" w:rsidR="00DF1834" w:rsidRPr="00423763" w:rsidRDefault="00DF1834" w:rsidP="007F5F15">
      <w:pPr>
        <w:spacing w:line="240" w:lineRule="auto"/>
        <w:jc w:val="center"/>
        <w:rPr>
          <w:b/>
          <w:color w:val="303030"/>
          <w:sz w:val="20"/>
        </w:rPr>
      </w:pPr>
      <w:bookmarkStart w:id="133" w:name="_Toc99806063"/>
      <w:bookmarkStart w:id="134" w:name="_Toc197071477"/>
      <w:bookmarkStart w:id="135" w:name="_Toc209264490"/>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6</w:t>
      </w:r>
      <w:r w:rsidRPr="00423763">
        <w:rPr>
          <w:b/>
          <w:color w:val="303030"/>
          <w:sz w:val="20"/>
        </w:rPr>
        <w:fldChar w:fldCharType="end"/>
      </w:r>
      <w:r w:rsidRPr="00423763">
        <w:rPr>
          <w:b/>
          <w:color w:val="303030"/>
          <w:sz w:val="20"/>
        </w:rPr>
        <w:t>.</w:t>
      </w:r>
      <w:r w:rsidRPr="00423763">
        <w:rPr>
          <w:b/>
          <w:i/>
          <w:color w:val="303030"/>
          <w:sz w:val="20"/>
        </w:rPr>
        <w:t> </w:t>
      </w:r>
      <w:r w:rsidRPr="00423763">
        <w:rPr>
          <w:rFonts w:cs="Cambria"/>
          <w:b/>
          <w:bCs/>
          <w:color w:val="303030"/>
          <w:sz w:val="20"/>
          <w:lang w:val="es-MX" w:eastAsia="es-MX"/>
        </w:rPr>
        <w:t>Dióxido de </w:t>
      </w:r>
      <w:r w:rsidR="00326D29" w:rsidRPr="00423763">
        <w:rPr>
          <w:rFonts w:cs="Cambria"/>
          <w:b/>
          <w:bCs/>
          <w:color w:val="303030"/>
          <w:sz w:val="20"/>
          <w:lang w:val="es-MX" w:eastAsia="es-MX"/>
        </w:rPr>
        <w:t>N</w:t>
      </w:r>
      <w:r w:rsidRPr="00423763">
        <w:rPr>
          <w:rFonts w:cs="Cambria"/>
          <w:b/>
          <w:bCs/>
          <w:color w:val="303030"/>
          <w:sz w:val="20"/>
          <w:lang w:val="es-MX" w:eastAsia="es-MX"/>
        </w:rPr>
        <w:t>itrógeno (NO</w:t>
      </w:r>
      <w:r w:rsidRPr="00423763">
        <w:rPr>
          <w:rFonts w:cs="Cambria"/>
          <w:b/>
          <w:bCs/>
          <w:color w:val="303030"/>
          <w:sz w:val="20"/>
          <w:vertAlign w:val="subscript"/>
          <w:lang w:val="es-MX" w:eastAsia="es-MX"/>
        </w:rPr>
        <w:t>2</w:t>
      </w:r>
      <w:r w:rsidRPr="00423763">
        <w:rPr>
          <w:rFonts w:cs="Cambria"/>
          <w:b/>
          <w:bCs/>
          <w:color w:val="303030"/>
          <w:sz w:val="20"/>
          <w:lang w:val="es-MX" w:eastAsia="es-MX"/>
        </w:rPr>
        <w:t>)</w:t>
      </w:r>
      <w:bookmarkEnd w:id="132"/>
      <w:bookmarkEnd w:id="133"/>
      <w:bookmarkEnd w:id="134"/>
      <w:bookmarkEnd w:id="135"/>
      <w:r w:rsidRPr="00423763">
        <w:rPr>
          <w:rFonts w:cs="Cambria"/>
          <w:b/>
          <w:bCs/>
          <w:color w:val="303030"/>
          <w:sz w:val="20"/>
          <w:lang w:val="es-MX" w:eastAsia="es-MX"/>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34647027" w14:textId="77777777" w:rsidTr="005A6EAE">
        <w:trPr>
          <w:trHeight w:val="454"/>
          <w:jc w:val="center"/>
        </w:trPr>
        <w:tc>
          <w:tcPr>
            <w:tcW w:w="592" w:type="pct"/>
            <w:vAlign w:val="center"/>
          </w:tcPr>
          <w:p w14:paraId="10CC61AF" w14:textId="77777777" w:rsidR="003D20CD" w:rsidRPr="00423763" w:rsidRDefault="003D20CD" w:rsidP="000961B9">
            <w:pPr>
              <w:spacing w:line="276" w:lineRule="auto"/>
              <w:rPr>
                <w:rFonts w:cstheme="minorHAnsi"/>
                <w:b/>
                <w:color w:val="FFFFFF" w:themeColor="background1"/>
                <w:sz w:val="20"/>
                <w:lang w:eastAsia="es-CO"/>
              </w:rPr>
            </w:pPr>
            <w:bookmarkStart w:id="136" w:name="_Toc15130490"/>
            <w:r w:rsidRPr="00423763">
              <w:rPr>
                <w:rFonts w:cstheme="minorHAnsi"/>
                <w:b/>
                <w:color w:val="FFFFFF" w:themeColor="background1"/>
                <w:sz w:val="20"/>
                <w:lang w:eastAsia="es-CO"/>
              </w:rPr>
              <w:t>Definición</w:t>
            </w:r>
          </w:p>
        </w:tc>
        <w:tc>
          <w:tcPr>
            <w:tcW w:w="4408" w:type="pct"/>
            <w:vAlign w:val="center"/>
          </w:tcPr>
          <w:p w14:paraId="0BCC36F1" w14:textId="4ADA2E4F" w:rsidR="003D20CD" w:rsidRPr="00423763" w:rsidRDefault="00D65543" w:rsidP="00D65543">
            <w:pPr>
              <w:spacing w:line="276" w:lineRule="auto"/>
              <w:rPr>
                <w:rFonts w:cstheme="minorHAnsi"/>
                <w:color w:val="303030"/>
                <w:sz w:val="20"/>
                <w:lang w:eastAsia="es-CO"/>
              </w:rPr>
            </w:pPr>
            <w:r w:rsidRPr="00423763">
              <w:rPr>
                <w:rFonts w:cstheme="minorHAnsi"/>
                <w:color w:val="303030"/>
                <w:sz w:val="20"/>
                <w:lang w:eastAsia="es-CO"/>
              </w:rPr>
              <w:t>Nombre colectivo de los compuestos de nitrógeno con oxígeno. Principalmente son el monóxido de nitrógeno (NO) y el Dióxido de Nitrógeno (NO2). Los </w:t>
            </w:r>
            <w:proofErr w:type="spellStart"/>
            <w:r w:rsidRPr="00423763">
              <w:rPr>
                <w:rFonts w:cstheme="minorHAnsi"/>
                <w:color w:val="303030"/>
                <w:sz w:val="20"/>
                <w:lang w:eastAsia="es-CO"/>
              </w:rPr>
              <w:t>NOx</w:t>
            </w:r>
            <w:proofErr w:type="spellEnd"/>
            <w:r w:rsidRPr="00423763">
              <w:rPr>
                <w:rFonts w:cstheme="minorHAnsi"/>
                <w:color w:val="303030"/>
                <w:sz w:val="20"/>
                <w:lang w:eastAsia="es-CO"/>
              </w:rPr>
              <w:t> constituyen importantes contaminantes atmosféricos que se generan en todos los procesos de combustión. A mayor temperatura en los procesos de combustión, mayor es la cantidad producida de Óxidos de Nitrógeno.</w:t>
            </w:r>
          </w:p>
        </w:tc>
      </w:tr>
      <w:tr w:rsidR="00CC673A" w:rsidRPr="00423763" w14:paraId="5B1E91C7" w14:textId="77777777" w:rsidTr="005A6EAE">
        <w:trPr>
          <w:trHeight w:val="418"/>
          <w:jc w:val="center"/>
        </w:trPr>
        <w:tc>
          <w:tcPr>
            <w:tcW w:w="592" w:type="pct"/>
            <w:vAlign w:val="center"/>
          </w:tcPr>
          <w:p w14:paraId="0C2F4F47"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Fuentes:</w:t>
            </w:r>
          </w:p>
        </w:tc>
        <w:tc>
          <w:tcPr>
            <w:tcW w:w="4408" w:type="pct"/>
            <w:vAlign w:val="center"/>
          </w:tcPr>
          <w:p w14:paraId="0E0118BC" w14:textId="11F147B3" w:rsidR="003D20CD" w:rsidRPr="00423763" w:rsidRDefault="005D75DA" w:rsidP="005D75DA">
            <w:pPr>
              <w:spacing w:line="276" w:lineRule="auto"/>
              <w:rPr>
                <w:rFonts w:cstheme="minorHAnsi"/>
                <w:color w:val="303030"/>
                <w:sz w:val="20"/>
                <w:lang w:eastAsia="es-CO"/>
              </w:rPr>
            </w:pPr>
            <w:r w:rsidRPr="00423763">
              <w:rPr>
                <w:rFonts w:cstheme="minorHAnsi"/>
                <w:color w:val="303030"/>
                <w:sz w:val="20"/>
                <w:lang w:eastAsia="es-CO"/>
              </w:rPr>
              <w:t>Producidos al quemar combustible a temperaturas muy altas a partir del Nitrógeno del aire. También son producidos a partir de Nitrógeno del carbón y los aceites pesados: grandes generadores de energía eléctrica, grandes calderas industriales, motores de combustión interna como el parque automotor, plantas de ácido nítrico, fábricas de vidrio y cementeras, entre otras actividades industriales, quemas e incendios forestales.</w:t>
            </w:r>
          </w:p>
        </w:tc>
      </w:tr>
      <w:tr w:rsidR="00CC673A" w:rsidRPr="00423763" w14:paraId="5CB1D23F" w14:textId="77777777" w:rsidTr="005A6EAE">
        <w:trPr>
          <w:trHeight w:val="64"/>
          <w:jc w:val="center"/>
        </w:trPr>
        <w:tc>
          <w:tcPr>
            <w:tcW w:w="592" w:type="pct"/>
            <w:vAlign w:val="center"/>
          </w:tcPr>
          <w:p w14:paraId="3ECB62F3"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1B9FCE16" w14:textId="2EDA9F22" w:rsidR="003D20CD" w:rsidRPr="00423763" w:rsidRDefault="00DA2684" w:rsidP="00DA2684">
            <w:pPr>
              <w:spacing w:line="276" w:lineRule="auto"/>
              <w:rPr>
                <w:rFonts w:cstheme="minorHAnsi"/>
                <w:color w:val="303030"/>
                <w:sz w:val="20"/>
                <w:lang w:eastAsia="es-CO"/>
              </w:rPr>
            </w:pPr>
            <w:r w:rsidRPr="00423763">
              <w:rPr>
                <w:rFonts w:cstheme="minorHAnsi"/>
                <w:color w:val="303030"/>
                <w:sz w:val="20"/>
                <w:lang w:eastAsia="es-CO"/>
              </w:rPr>
              <w:t>El tiempo de exposición determina el alcance a la salud para las personas, un tiempo de exposición corto (1 hora a 24 horas) tendrá un efecto inmediato en el aumento de problemas respiratorios incluyendo inflamación de las vías respiratorias y el aumento de síntomas para las personas que tienen asma.</w:t>
            </w:r>
          </w:p>
        </w:tc>
      </w:tr>
      <w:tr w:rsidR="00CC673A" w:rsidRPr="00423763" w14:paraId="1882AE3A" w14:textId="77777777" w:rsidTr="005A6EAE">
        <w:trPr>
          <w:trHeight w:val="304"/>
          <w:jc w:val="center"/>
        </w:trPr>
        <w:tc>
          <w:tcPr>
            <w:tcW w:w="592" w:type="pct"/>
            <w:vAlign w:val="center"/>
          </w:tcPr>
          <w:p w14:paraId="2CDB93D4"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7EC2F6CA" w14:textId="35EC8A20" w:rsidR="003D20CD" w:rsidRPr="00423763" w:rsidRDefault="0091515C" w:rsidP="000961B9">
            <w:pPr>
              <w:spacing w:line="276" w:lineRule="auto"/>
              <w:rPr>
                <w:rFonts w:cstheme="minorHAnsi"/>
                <w:color w:val="303030"/>
                <w:sz w:val="20"/>
                <w:lang w:eastAsia="es-CO"/>
              </w:rPr>
            </w:pPr>
            <w:r w:rsidRPr="00423763">
              <w:rPr>
                <w:sz w:val="20"/>
              </w:rPr>
              <w:t>Resolución 2254 de 2017</w:t>
            </w:r>
          </w:p>
        </w:tc>
      </w:tr>
    </w:tbl>
    <w:p w14:paraId="455B69BF" w14:textId="061F911B" w:rsidR="00326D29" w:rsidRDefault="003D20CD" w:rsidP="003649F1">
      <w:pPr>
        <w:spacing w:after="240"/>
        <w:jc w:val="center"/>
        <w:rPr>
          <w:rFonts w:cstheme="minorHAnsi"/>
          <w:i/>
          <w:color w:val="303030"/>
          <w:sz w:val="20"/>
        </w:rPr>
      </w:pPr>
      <w:r w:rsidRPr="00423763">
        <w:rPr>
          <w:rFonts w:cstheme="minorHAnsi"/>
          <w:i/>
          <w:color w:val="303030"/>
          <w:sz w:val="20"/>
        </w:rPr>
        <w:t>Fuente: ALS ENVIRONMENTAL S.A.S., {tag_year}.</w:t>
      </w:r>
    </w:p>
    <w:p w14:paraId="75028F58" w14:textId="77777777" w:rsidR="005415E5" w:rsidRDefault="005415E5" w:rsidP="007F5F15">
      <w:pPr>
        <w:spacing w:line="240" w:lineRule="auto"/>
        <w:jc w:val="center"/>
        <w:rPr>
          <w:b/>
          <w:color w:val="303030"/>
          <w:sz w:val="20"/>
        </w:rPr>
      </w:pPr>
      <w:bookmarkStart w:id="137" w:name="_Toc99806064"/>
    </w:p>
    <w:p w14:paraId="3B36B7D1" w14:textId="3C6E7704" w:rsidR="00DF1834" w:rsidRPr="00423763" w:rsidRDefault="00DF1834" w:rsidP="007F5F15">
      <w:pPr>
        <w:spacing w:line="240" w:lineRule="auto"/>
        <w:jc w:val="center"/>
        <w:rPr>
          <w:b/>
          <w:color w:val="303030"/>
          <w:sz w:val="20"/>
        </w:rPr>
      </w:pPr>
      <w:bookmarkStart w:id="138" w:name="_Toc197071478"/>
      <w:bookmarkStart w:id="139" w:name="_Toc209264491"/>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7</w:t>
      </w:r>
      <w:r w:rsidRPr="00423763">
        <w:rPr>
          <w:b/>
          <w:color w:val="303030"/>
          <w:sz w:val="20"/>
        </w:rPr>
        <w:fldChar w:fldCharType="end"/>
      </w:r>
      <w:r w:rsidRPr="00423763">
        <w:rPr>
          <w:b/>
          <w:color w:val="303030"/>
          <w:sz w:val="20"/>
        </w:rPr>
        <w:t>.</w:t>
      </w:r>
      <w:r w:rsidRPr="00423763">
        <w:rPr>
          <w:b/>
          <w:i/>
          <w:color w:val="303030"/>
          <w:sz w:val="20"/>
        </w:rPr>
        <w:t> </w:t>
      </w:r>
      <w:r w:rsidRPr="00423763">
        <w:rPr>
          <w:rFonts w:cs="Cambria"/>
          <w:b/>
          <w:bCs/>
          <w:color w:val="303030"/>
          <w:sz w:val="20"/>
          <w:lang w:val="es-MX" w:eastAsia="es-MX"/>
        </w:rPr>
        <w:t>Dióxido de Azufre (SO</w:t>
      </w:r>
      <w:r w:rsidRPr="00423763">
        <w:rPr>
          <w:rFonts w:cs="Cambria"/>
          <w:b/>
          <w:bCs/>
          <w:color w:val="303030"/>
          <w:sz w:val="20"/>
          <w:vertAlign w:val="subscript"/>
          <w:lang w:val="es-MX" w:eastAsia="es-MX"/>
        </w:rPr>
        <w:t>2</w:t>
      </w:r>
      <w:r w:rsidRPr="00423763">
        <w:rPr>
          <w:rFonts w:cs="Cambria"/>
          <w:b/>
          <w:bCs/>
          <w:color w:val="303030"/>
          <w:sz w:val="20"/>
          <w:lang w:val="es-MX" w:eastAsia="es-MX"/>
        </w:rPr>
        <w:t>)</w:t>
      </w:r>
      <w:bookmarkEnd w:id="136"/>
      <w:bookmarkEnd w:id="137"/>
      <w:bookmarkEnd w:id="138"/>
      <w:bookmarkEnd w:id="139"/>
      <w:r w:rsidRPr="00423763">
        <w:rPr>
          <w:rFonts w:cs="Cambria"/>
          <w:b/>
          <w:bCs/>
          <w:color w:val="303030"/>
          <w:sz w:val="20"/>
          <w:lang w:val="es-MX" w:eastAsia="es-MX"/>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5E404485" w14:textId="77777777" w:rsidTr="005A6EAE">
        <w:trPr>
          <w:trHeight w:val="454"/>
          <w:jc w:val="center"/>
        </w:trPr>
        <w:tc>
          <w:tcPr>
            <w:tcW w:w="592" w:type="pct"/>
            <w:vAlign w:val="center"/>
          </w:tcPr>
          <w:p w14:paraId="4E2F5C87" w14:textId="77777777" w:rsidR="003D20CD" w:rsidRPr="00423763" w:rsidRDefault="003D20CD" w:rsidP="000961B9">
            <w:pPr>
              <w:spacing w:line="276" w:lineRule="auto"/>
              <w:rPr>
                <w:rFonts w:cstheme="minorHAnsi"/>
                <w:b/>
                <w:color w:val="FFFFFF" w:themeColor="background1"/>
                <w:sz w:val="20"/>
                <w:lang w:eastAsia="es-CO"/>
              </w:rPr>
            </w:pPr>
            <w:bookmarkStart w:id="140" w:name="_Toc15130491"/>
            <w:r w:rsidRPr="00423763">
              <w:rPr>
                <w:rFonts w:cstheme="minorHAnsi"/>
                <w:b/>
                <w:color w:val="FFFFFF" w:themeColor="background1"/>
                <w:sz w:val="20"/>
                <w:lang w:eastAsia="es-CO"/>
              </w:rPr>
              <w:t>Definición</w:t>
            </w:r>
          </w:p>
        </w:tc>
        <w:tc>
          <w:tcPr>
            <w:tcW w:w="4408" w:type="pct"/>
            <w:vAlign w:val="center"/>
          </w:tcPr>
          <w:p w14:paraId="39ED1DD9" w14:textId="77777777" w:rsidR="00385D94" w:rsidRPr="00423763" w:rsidRDefault="00385D94" w:rsidP="00385D94">
            <w:pPr>
              <w:spacing w:line="276" w:lineRule="auto"/>
              <w:rPr>
                <w:rFonts w:cstheme="minorHAnsi"/>
                <w:color w:val="303030"/>
                <w:sz w:val="20"/>
                <w:lang w:eastAsia="es-CO"/>
              </w:rPr>
            </w:pPr>
            <w:r w:rsidRPr="00423763">
              <w:rPr>
                <w:rFonts w:cstheme="minorHAnsi"/>
                <w:color w:val="303030"/>
                <w:sz w:val="20"/>
                <w:lang w:eastAsia="es-CO"/>
              </w:rPr>
              <w:t>El Dióxido de Azufre es un gas incoloro y no inflamable, de olor fuerte e irritante. Su vida</w:t>
            </w:r>
          </w:p>
          <w:p w14:paraId="09FD8768" w14:textId="20D58EDD" w:rsidR="003D20CD" w:rsidRPr="00423763" w:rsidRDefault="00385D94" w:rsidP="00385D94">
            <w:pPr>
              <w:spacing w:line="276" w:lineRule="auto"/>
              <w:rPr>
                <w:rFonts w:cstheme="minorHAnsi"/>
                <w:color w:val="303030"/>
                <w:sz w:val="20"/>
                <w:lang w:eastAsia="es-CO"/>
              </w:rPr>
            </w:pPr>
            <w:r w:rsidRPr="00423763">
              <w:rPr>
                <w:rFonts w:cstheme="minorHAnsi"/>
                <w:color w:val="303030"/>
                <w:sz w:val="20"/>
                <w:lang w:eastAsia="es-CO"/>
              </w:rPr>
              <w:t>media en la atmósfera es corta de unos 2 a 4 días, y casi la mitad de las emisiones vuelven a depositarse en la superficie, mientras que el resto se transforma en iones sulfato (SO</w:t>
            </w:r>
            <w:r w:rsidRPr="00423763">
              <w:rPr>
                <w:rFonts w:cstheme="minorHAnsi"/>
                <w:color w:val="303030"/>
                <w:sz w:val="20"/>
                <w:vertAlign w:val="subscript"/>
                <w:lang w:eastAsia="es-CO"/>
              </w:rPr>
              <w:t>4</w:t>
            </w:r>
            <w:r w:rsidRPr="00423763">
              <w:rPr>
                <w:rFonts w:cstheme="minorHAnsi"/>
                <w:color w:val="303030"/>
                <w:sz w:val="20"/>
                <w:vertAlign w:val="superscript"/>
                <w:lang w:eastAsia="es-CO"/>
              </w:rPr>
              <w:t>2-</w:t>
            </w:r>
            <w:r w:rsidRPr="00423763">
              <w:rPr>
                <w:rFonts w:cstheme="minorHAnsi"/>
                <w:color w:val="303030"/>
                <w:sz w:val="20"/>
                <w:lang w:eastAsia="es-CO"/>
              </w:rPr>
              <w:t>). Se </w:t>
            </w:r>
            <w:r w:rsidRPr="00423763">
              <w:rPr>
                <w:sz w:val="20"/>
              </w:rPr>
              <w:t>trata de una sustancia reductora, que con el tiempo y en contacto con el aire y la humedad, se convierte en Trióxido de Azufre. Es soluble en agua, </w:t>
            </w:r>
            <w:r w:rsidRPr="00423763">
              <w:rPr>
                <w:sz w:val="20"/>
              </w:rPr>
              <w:lastRenderedPageBreak/>
              <w:t>formando una disolución ácida, y aun siendo inestable en estas condiciones, es capaz de formar sales como los sulfitos y bisulfitos</w:t>
            </w:r>
            <w:r w:rsidR="00C8382F" w:rsidRPr="00423763">
              <w:rPr>
                <w:sz w:val="20"/>
              </w:rPr>
              <w:t>.</w:t>
            </w:r>
          </w:p>
        </w:tc>
      </w:tr>
      <w:tr w:rsidR="00CC673A" w:rsidRPr="00423763" w14:paraId="450EA64F" w14:textId="77777777" w:rsidTr="005A6EAE">
        <w:trPr>
          <w:trHeight w:val="418"/>
          <w:jc w:val="center"/>
        </w:trPr>
        <w:tc>
          <w:tcPr>
            <w:tcW w:w="592" w:type="pct"/>
            <w:vAlign w:val="center"/>
          </w:tcPr>
          <w:p w14:paraId="629194CE"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lastRenderedPageBreak/>
              <w:t>Fuentes:</w:t>
            </w:r>
          </w:p>
        </w:tc>
        <w:tc>
          <w:tcPr>
            <w:tcW w:w="4408" w:type="pct"/>
            <w:vAlign w:val="center"/>
          </w:tcPr>
          <w:p w14:paraId="060691A9" w14:textId="2CCA5F38" w:rsidR="003D20CD" w:rsidRPr="00423763" w:rsidRDefault="00BB6710" w:rsidP="00BB6710">
            <w:pPr>
              <w:spacing w:line="276" w:lineRule="auto"/>
              <w:rPr>
                <w:rFonts w:cstheme="minorHAnsi"/>
                <w:color w:val="303030"/>
                <w:sz w:val="20"/>
                <w:lang w:eastAsia="es-CO"/>
              </w:rPr>
            </w:pPr>
            <w:r w:rsidRPr="00423763">
              <w:rPr>
                <w:rFonts w:cstheme="minorHAnsi"/>
                <w:color w:val="303030"/>
                <w:sz w:val="20"/>
                <w:lang w:eastAsia="es-CO"/>
              </w:rPr>
              <w:t>En conjunto, más de la mitad de las emisiones de Óxidos de Azufre que llegan a la atmósfera se producen por actividades humanas, sobre todo por la combustión de carbón, petróleo (como la combustión generada por el parque automotor) y por la industria metalúrgica, debido a que el azufre reacciona con el Oxígeno en el proceso de combustión, formando SO</w:t>
            </w:r>
            <w:r w:rsidRPr="00423763">
              <w:rPr>
                <w:rFonts w:cstheme="minorHAnsi"/>
                <w:color w:val="303030"/>
                <w:sz w:val="20"/>
                <w:vertAlign w:val="subscript"/>
                <w:lang w:eastAsia="es-CO"/>
              </w:rPr>
              <w:t>2</w:t>
            </w:r>
            <w:r w:rsidRPr="00423763">
              <w:rPr>
                <w:rFonts w:cstheme="minorHAnsi"/>
                <w:color w:val="303030"/>
                <w:sz w:val="20"/>
                <w:lang w:eastAsia="es-CO"/>
              </w:rPr>
              <w:t>. En los procesos metalúrgicos, se liberan grandes cantidades de este gas debido a que se emplean frecuentemente los metales en forma de sulfuros.</w:t>
            </w:r>
          </w:p>
        </w:tc>
      </w:tr>
      <w:tr w:rsidR="00CC673A" w:rsidRPr="00423763" w14:paraId="0BD54242" w14:textId="77777777" w:rsidTr="005A6EAE">
        <w:trPr>
          <w:trHeight w:val="64"/>
          <w:jc w:val="center"/>
        </w:trPr>
        <w:tc>
          <w:tcPr>
            <w:tcW w:w="592" w:type="pct"/>
            <w:vAlign w:val="center"/>
          </w:tcPr>
          <w:p w14:paraId="5E0EFB17"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7FC38BC0" w14:textId="70D5FB0F" w:rsidR="003D20CD" w:rsidRPr="00423763" w:rsidRDefault="0094599A" w:rsidP="0094599A">
            <w:pPr>
              <w:spacing w:line="276" w:lineRule="auto"/>
              <w:rPr>
                <w:rFonts w:cstheme="minorHAnsi"/>
                <w:color w:val="303030"/>
                <w:sz w:val="20"/>
                <w:lang w:eastAsia="es-CO"/>
              </w:rPr>
            </w:pPr>
            <w:r w:rsidRPr="00423763">
              <w:rPr>
                <w:rFonts w:cstheme="minorHAnsi"/>
                <w:color w:val="303030"/>
                <w:sz w:val="20"/>
                <w:lang w:eastAsia="es-CO"/>
              </w:rPr>
              <w:t>El Dióxido de Azufre es un gas irritante y tóxico. Afecta sobre todo las mucosidades y los pulmones provocando ataques de tos, si bien éste es absorbido por el sistema nasal. La exposición de altas concentraciones durante cortos períodos de tiempo puede irritar el tracto respiratorio, causar bronquitis, reacciones asmáticas, espasmos reflejos, parada respiratoria y congestionar los conductos bronquiales de los asmáticos.</w:t>
            </w:r>
          </w:p>
        </w:tc>
      </w:tr>
      <w:tr w:rsidR="00CC673A" w:rsidRPr="00423763" w14:paraId="6BDD56F4" w14:textId="77777777" w:rsidTr="005A6EAE">
        <w:trPr>
          <w:trHeight w:val="304"/>
          <w:jc w:val="center"/>
        </w:trPr>
        <w:tc>
          <w:tcPr>
            <w:tcW w:w="592" w:type="pct"/>
            <w:vAlign w:val="center"/>
          </w:tcPr>
          <w:p w14:paraId="0F5B9B0C"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4857D042" w14:textId="14D9948E" w:rsidR="003D20CD" w:rsidRPr="00423763" w:rsidRDefault="00EB23EC" w:rsidP="000961B9">
            <w:pPr>
              <w:spacing w:line="276" w:lineRule="auto"/>
              <w:rPr>
                <w:rFonts w:cstheme="minorHAnsi"/>
                <w:color w:val="303030"/>
                <w:sz w:val="20"/>
                <w:lang w:eastAsia="es-CO"/>
              </w:rPr>
            </w:pPr>
            <w:r w:rsidRPr="00423763">
              <w:rPr>
                <w:sz w:val="20"/>
              </w:rPr>
              <w:t>Resolución 2254 de 2017</w:t>
            </w:r>
          </w:p>
        </w:tc>
      </w:tr>
    </w:tbl>
    <w:p w14:paraId="2BF5DE53" w14:textId="61ED3EAA" w:rsidR="00DB3E07" w:rsidRPr="00423763" w:rsidRDefault="003D20CD" w:rsidP="00DF1834">
      <w:pPr>
        <w:spacing w:after="240"/>
        <w:jc w:val="center"/>
        <w:rPr>
          <w:rFonts w:cstheme="minorHAnsi"/>
          <w:i/>
          <w:color w:val="303030"/>
          <w:sz w:val="20"/>
        </w:rPr>
      </w:pPr>
      <w:r w:rsidRPr="00423763">
        <w:rPr>
          <w:rFonts w:cstheme="minorHAnsi"/>
          <w:i/>
          <w:color w:val="303030"/>
          <w:sz w:val="20"/>
        </w:rPr>
        <w:t>Fuente: ALS ENVIRONMENTAL S.A.S., {tag_year}.</w:t>
      </w:r>
    </w:p>
    <w:p w14:paraId="6652426D" w14:textId="35E03CBA" w:rsidR="00045B9A" w:rsidRPr="00423763" w:rsidRDefault="00DF1834" w:rsidP="007F5F15">
      <w:pPr>
        <w:spacing w:line="240" w:lineRule="auto"/>
        <w:jc w:val="center"/>
        <w:rPr>
          <w:b/>
          <w:color w:val="303030"/>
          <w:sz w:val="20"/>
        </w:rPr>
      </w:pPr>
      <w:bookmarkStart w:id="141" w:name="_Toc99806065"/>
      <w:bookmarkStart w:id="142" w:name="_Toc197071479"/>
      <w:bookmarkStart w:id="143" w:name="_Toc209264492"/>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8</w:t>
      </w:r>
      <w:r w:rsidRPr="00423763">
        <w:rPr>
          <w:b/>
          <w:color w:val="303030"/>
          <w:sz w:val="20"/>
        </w:rPr>
        <w:fldChar w:fldCharType="end"/>
      </w:r>
      <w:r w:rsidRPr="00423763">
        <w:rPr>
          <w:b/>
          <w:color w:val="303030"/>
          <w:sz w:val="20"/>
        </w:rPr>
        <w:t>.</w:t>
      </w:r>
      <w:r w:rsidRPr="00423763">
        <w:rPr>
          <w:b/>
          <w:i/>
          <w:color w:val="303030"/>
          <w:sz w:val="20"/>
        </w:rPr>
        <w:t> </w:t>
      </w:r>
      <w:r w:rsidRPr="00423763">
        <w:rPr>
          <w:rFonts w:cs="Calibri"/>
          <w:b/>
          <w:color w:val="303030"/>
          <w:sz w:val="20"/>
        </w:rPr>
        <w:t>Monóxido de Carbono (CO)</w:t>
      </w:r>
      <w:bookmarkEnd w:id="140"/>
      <w:bookmarkEnd w:id="141"/>
      <w:bookmarkEnd w:id="142"/>
      <w:bookmarkEnd w:id="1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0F6D1A15" w14:textId="77777777" w:rsidTr="00A2523D">
        <w:trPr>
          <w:trHeight w:val="454"/>
          <w:jc w:val="center"/>
        </w:trPr>
        <w:tc>
          <w:tcPr>
            <w:tcW w:w="592" w:type="pct"/>
            <w:vAlign w:val="center"/>
          </w:tcPr>
          <w:p w14:paraId="63AA59A9"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Definición</w:t>
            </w:r>
          </w:p>
        </w:tc>
        <w:tc>
          <w:tcPr>
            <w:tcW w:w="4408" w:type="pct"/>
            <w:vAlign w:val="center"/>
          </w:tcPr>
          <w:p w14:paraId="193E8B27" w14:textId="56979ACA" w:rsidR="005A6EAE" w:rsidRPr="00423763" w:rsidRDefault="00077AD4" w:rsidP="00077AD4">
            <w:pPr>
              <w:spacing w:line="276" w:lineRule="auto"/>
              <w:rPr>
                <w:rFonts w:cstheme="minorHAnsi"/>
                <w:color w:val="303030"/>
                <w:sz w:val="20"/>
                <w:lang w:eastAsia="es-CO"/>
              </w:rPr>
            </w:pPr>
            <w:r w:rsidRPr="00423763">
              <w:rPr>
                <w:rFonts w:cstheme="minorHAnsi"/>
                <w:color w:val="303030"/>
                <w:sz w:val="20"/>
                <w:lang w:eastAsia="es-CO"/>
              </w:rPr>
              <w:t>El Monóxido de Carbono también denominado Óxido de Carbono (II), </w:t>
            </w:r>
            <w:proofErr w:type="gramStart"/>
            <w:r w:rsidRPr="00423763">
              <w:rPr>
                <w:rFonts w:cstheme="minorHAnsi"/>
                <w:color w:val="303030"/>
                <w:sz w:val="20"/>
                <w:lang w:eastAsia="es-CO"/>
              </w:rPr>
              <w:t>gas carbonoso y anhídrido carbonoso</w:t>
            </w:r>
            <w:proofErr w:type="gramEnd"/>
            <w:r w:rsidRPr="00423763">
              <w:rPr>
                <w:rFonts w:cstheme="minorHAnsi"/>
                <w:color w:val="303030"/>
                <w:sz w:val="20"/>
                <w:lang w:eastAsia="es-CO"/>
              </w:rPr>
              <w:t> (los dos últimos cada vez más en desuso) cuya fórmula química es CO, es un gas inodoro, incoloro, inflamable y altamente tóxico que se produce por la combustión de combustibles fósiles.</w:t>
            </w:r>
          </w:p>
        </w:tc>
      </w:tr>
      <w:tr w:rsidR="00CC673A" w:rsidRPr="00423763" w14:paraId="7D06E297" w14:textId="77777777" w:rsidTr="00A2523D">
        <w:trPr>
          <w:trHeight w:val="418"/>
          <w:jc w:val="center"/>
        </w:trPr>
        <w:tc>
          <w:tcPr>
            <w:tcW w:w="592" w:type="pct"/>
            <w:vAlign w:val="center"/>
          </w:tcPr>
          <w:p w14:paraId="678E52F8"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Fuentes:</w:t>
            </w:r>
          </w:p>
        </w:tc>
        <w:tc>
          <w:tcPr>
            <w:tcW w:w="4408" w:type="pct"/>
            <w:vAlign w:val="center"/>
          </w:tcPr>
          <w:p w14:paraId="5A11EEE6" w14:textId="671A179C" w:rsidR="005A6EAE" w:rsidRPr="00423763" w:rsidRDefault="00077AD4" w:rsidP="00077AD4">
            <w:pPr>
              <w:spacing w:line="276" w:lineRule="auto"/>
              <w:rPr>
                <w:rFonts w:cstheme="minorHAnsi"/>
                <w:color w:val="303030"/>
                <w:sz w:val="20"/>
                <w:lang w:eastAsia="es-CO"/>
              </w:rPr>
            </w:pPr>
            <w:r w:rsidRPr="00423763">
              <w:rPr>
                <w:rFonts w:cstheme="minorHAnsi"/>
                <w:color w:val="303030"/>
                <w:sz w:val="20"/>
                <w:lang w:eastAsia="es-CO"/>
              </w:rPr>
              <w:t>Fuentes estacionarias y móviles que queman combustibles (motores de combustión interna, principalmente motores a gasolina). Es producido en cantidades mucho menores en fuentes domésticas, gases volcánicos, gases emanados de los pantanos, minas de carbón, las tormentas eléctricas, la foto disociación del CO</w:t>
            </w:r>
            <w:r w:rsidRPr="005415E5">
              <w:rPr>
                <w:rFonts w:cstheme="minorHAnsi"/>
                <w:color w:val="303030"/>
                <w:sz w:val="20"/>
                <w:vertAlign w:val="subscript"/>
                <w:lang w:eastAsia="es-CO"/>
              </w:rPr>
              <w:t>2</w:t>
            </w:r>
            <w:r w:rsidRPr="00423763">
              <w:rPr>
                <w:rFonts w:cstheme="minorHAnsi"/>
                <w:color w:val="303030"/>
                <w:sz w:val="20"/>
                <w:lang w:eastAsia="es-CO"/>
              </w:rPr>
              <w:t> en la atmosfera superior, incendios y animales acuáticos y terrestres, entre otras.</w:t>
            </w:r>
          </w:p>
        </w:tc>
      </w:tr>
      <w:tr w:rsidR="00CC673A" w:rsidRPr="00423763" w14:paraId="548DA20C" w14:textId="77777777" w:rsidTr="00A2523D">
        <w:trPr>
          <w:trHeight w:val="64"/>
          <w:jc w:val="center"/>
        </w:trPr>
        <w:tc>
          <w:tcPr>
            <w:tcW w:w="592" w:type="pct"/>
            <w:vAlign w:val="center"/>
          </w:tcPr>
          <w:p w14:paraId="0C2FB06C"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1C8FD290" w14:textId="2EC3B12E" w:rsidR="005A6EAE" w:rsidRPr="00423763" w:rsidRDefault="00D42590" w:rsidP="00D42590">
            <w:pPr>
              <w:spacing w:line="276" w:lineRule="auto"/>
              <w:rPr>
                <w:rFonts w:cstheme="minorHAnsi"/>
                <w:color w:val="303030"/>
                <w:sz w:val="20"/>
                <w:lang w:eastAsia="es-CO"/>
              </w:rPr>
            </w:pPr>
            <w:r w:rsidRPr="00423763">
              <w:rPr>
                <w:rFonts w:cstheme="minorHAnsi"/>
                <w:color w:val="303030"/>
                <w:sz w:val="20"/>
                <w:lang w:eastAsia="es-CO"/>
              </w:rPr>
              <w:t>Está asociado a la formación de </w:t>
            </w:r>
            <w:proofErr w:type="spellStart"/>
            <w:r w:rsidRPr="00423763">
              <w:rPr>
                <w:rFonts w:cstheme="minorHAnsi"/>
                <w:color w:val="303030"/>
                <w:sz w:val="20"/>
                <w:lang w:eastAsia="es-CO"/>
              </w:rPr>
              <w:t>carboxi</w:t>
            </w:r>
            <w:proofErr w:type="spellEnd"/>
            <w:r w:rsidRPr="00423763">
              <w:rPr>
                <w:rFonts w:cstheme="minorHAnsi"/>
                <w:color w:val="303030"/>
                <w:sz w:val="20"/>
                <w:lang w:eastAsia="es-CO"/>
              </w:rPr>
              <w:t>-hemoglobina (</w:t>
            </w:r>
            <w:proofErr w:type="spellStart"/>
            <w:r w:rsidRPr="00423763">
              <w:rPr>
                <w:rFonts w:cstheme="minorHAnsi"/>
                <w:color w:val="303030"/>
                <w:sz w:val="20"/>
                <w:lang w:eastAsia="es-CO"/>
              </w:rPr>
              <w:t>COHb</w:t>
            </w:r>
            <w:proofErr w:type="spellEnd"/>
            <w:r w:rsidRPr="00423763">
              <w:rPr>
                <w:rFonts w:cstheme="minorHAnsi"/>
                <w:color w:val="303030"/>
                <w:sz w:val="20"/>
                <w:lang w:eastAsia="es-CO"/>
              </w:rPr>
              <w:t>), una condición en la que la hemoglobina es más afín con el CO que con el Oxígeno. Al estar presente el CO en la sangre, la hemoglobina no puede transportar Oxígeno para las condiciones vitales y por lo tanto creará un déficit de éste en la sangre. En niveles por debajo de 10% de </w:t>
            </w:r>
            <w:proofErr w:type="spellStart"/>
            <w:r w:rsidRPr="00423763">
              <w:rPr>
                <w:rFonts w:cstheme="minorHAnsi"/>
                <w:color w:val="303030"/>
                <w:sz w:val="20"/>
                <w:lang w:eastAsia="es-CO"/>
              </w:rPr>
              <w:t>COHb</w:t>
            </w:r>
            <w:proofErr w:type="spellEnd"/>
            <w:r w:rsidRPr="00423763">
              <w:rPr>
                <w:rFonts w:cstheme="minorHAnsi"/>
                <w:color w:val="303030"/>
                <w:sz w:val="20"/>
                <w:lang w:eastAsia="es-CO"/>
              </w:rPr>
              <w:t> se producen mareos, dolor de cabeza y vómito. Para niveles con más del 40% de </w:t>
            </w:r>
            <w:proofErr w:type="spellStart"/>
            <w:r w:rsidRPr="00423763">
              <w:rPr>
                <w:rFonts w:cstheme="minorHAnsi"/>
                <w:color w:val="303030"/>
                <w:sz w:val="20"/>
                <w:lang w:eastAsia="es-CO"/>
              </w:rPr>
              <w:t>COHb</w:t>
            </w:r>
            <w:proofErr w:type="spellEnd"/>
            <w:r w:rsidRPr="00423763">
              <w:rPr>
                <w:rFonts w:cstheme="minorHAnsi"/>
                <w:color w:val="303030"/>
                <w:sz w:val="20"/>
                <w:lang w:eastAsia="es-CO"/>
              </w:rPr>
              <w:t>, el monóxido empieza a causar coma neurológico y colapso en el sistema nervioso y a más del 60% causa la muerte.</w:t>
            </w:r>
          </w:p>
        </w:tc>
      </w:tr>
      <w:tr w:rsidR="00CC673A" w:rsidRPr="00423763" w14:paraId="0404E08D" w14:textId="77777777" w:rsidTr="00A2523D">
        <w:trPr>
          <w:trHeight w:val="304"/>
          <w:jc w:val="center"/>
        </w:trPr>
        <w:tc>
          <w:tcPr>
            <w:tcW w:w="592" w:type="pct"/>
            <w:vAlign w:val="center"/>
          </w:tcPr>
          <w:p w14:paraId="588E87FD"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6F03E8BF" w14:textId="3FE6A943" w:rsidR="005A6EAE" w:rsidRPr="00423763" w:rsidRDefault="00FD7873" w:rsidP="00A2523D">
            <w:pPr>
              <w:spacing w:line="276" w:lineRule="auto"/>
              <w:rPr>
                <w:rFonts w:cstheme="minorHAnsi"/>
                <w:color w:val="303030"/>
                <w:sz w:val="20"/>
                <w:lang w:eastAsia="es-CO"/>
              </w:rPr>
            </w:pPr>
            <w:r w:rsidRPr="00423763">
              <w:rPr>
                <w:sz w:val="20"/>
              </w:rPr>
              <w:t>Resolución 2254 de 2017</w:t>
            </w:r>
          </w:p>
        </w:tc>
      </w:tr>
    </w:tbl>
    <w:p w14:paraId="74E51E27" w14:textId="77777777" w:rsidR="002D4DCD" w:rsidRPr="00423763" w:rsidRDefault="003D20CD" w:rsidP="00DF1834">
      <w:pPr>
        <w:spacing w:after="240"/>
        <w:jc w:val="center"/>
        <w:rPr>
          <w:rFonts w:cstheme="minorHAnsi"/>
          <w:i/>
          <w:color w:val="303030"/>
          <w:sz w:val="20"/>
        </w:rPr>
      </w:pPr>
      <w:r w:rsidRPr="00423763">
        <w:rPr>
          <w:rFonts w:cstheme="minorHAnsi"/>
          <w:i/>
          <w:color w:val="303030"/>
          <w:sz w:val="20"/>
        </w:rPr>
        <w:t>Fuente: ALS ENVIRONMENTAL S.A.S., {tag_year}.</w:t>
      </w:r>
    </w:p>
    <w:p w14:paraId="2AF806F0" w14:textId="2229BFCC" w:rsidR="002D4DCD" w:rsidRPr="00423763" w:rsidRDefault="002D4DCD" w:rsidP="002D4DCD">
      <w:pPr>
        <w:pStyle w:val="Descripcin"/>
        <w:keepNext/>
        <w:spacing w:line="240" w:lineRule="auto"/>
        <w:jc w:val="center"/>
        <w:rPr>
          <w:sz w:val="20"/>
        </w:rPr>
      </w:pPr>
      <w:bookmarkStart w:id="144" w:name="_Toc197071480"/>
      <w:bookmarkStart w:id="145" w:name="_Toc209264493"/>
      <w:r w:rsidRPr="00423763">
        <w:rPr>
          <w:sz w:val="20"/>
        </w:rPr>
        <w:t>Tabla </w:t>
      </w:r>
      <w:r w:rsidRPr="00423763">
        <w:rPr>
          <w:sz w:val="20"/>
        </w:rPr>
        <w:fldChar w:fldCharType="begin"/>
      </w:r>
      <w:r w:rsidRPr="00423763">
        <w:rPr>
          <w:sz w:val="20"/>
        </w:rPr>
        <w:instrText xml:space="preserve"> SEQ Tabla \* ARABIC </w:instrText>
      </w:r>
      <w:r w:rsidRPr="00423763">
        <w:rPr>
          <w:sz w:val="20"/>
        </w:rPr>
        <w:fldChar w:fldCharType="separate"/>
      </w:r>
      <w:r w:rsidR="00D05704">
        <w:rPr>
          <w:noProof/>
          <w:sz w:val="20"/>
        </w:rPr>
        <w:t>9</w:t>
      </w:r>
      <w:r w:rsidRPr="00423763">
        <w:rPr>
          <w:sz w:val="20"/>
        </w:rPr>
        <w:fldChar w:fldCharType="end"/>
      </w:r>
      <w:r w:rsidRPr="00423763">
        <w:rPr>
          <w:sz w:val="20"/>
        </w:rPr>
        <w:t>. Ozono (O</w:t>
      </w:r>
      <w:r w:rsidRPr="00423763">
        <w:rPr>
          <w:sz w:val="20"/>
          <w:vertAlign w:val="subscript"/>
        </w:rPr>
        <w:t>3</w:t>
      </w:r>
      <w:r w:rsidRPr="00423763">
        <w:rPr>
          <w:sz w:val="20"/>
        </w:rPr>
        <w:t>).</w:t>
      </w:r>
      <w:bookmarkEnd w:id="144"/>
      <w:bookmarkEnd w:id="14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3"/>
        <w:gridCol w:w="7597"/>
      </w:tblGrid>
      <w:tr w:rsidR="002D4DCD" w:rsidRPr="00423763" w14:paraId="7549A84C" w14:textId="77777777" w:rsidTr="00423763">
        <w:trPr>
          <w:trHeight w:val="20"/>
          <w:jc w:val="center"/>
        </w:trPr>
        <w:tc>
          <w:tcPr>
            <w:tcW w:w="698" w:type="pct"/>
            <w:vAlign w:val="center"/>
            <w:hideMark/>
          </w:tcPr>
          <w:p w14:paraId="14C2A187"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t>Definición</w:t>
            </w:r>
          </w:p>
        </w:tc>
        <w:tc>
          <w:tcPr>
            <w:tcW w:w="4302" w:type="pct"/>
            <w:vAlign w:val="center"/>
          </w:tcPr>
          <w:p w14:paraId="09BB6621" w14:textId="0C678E38" w:rsidR="002D4DCD" w:rsidRPr="00423763" w:rsidRDefault="002D4DCD" w:rsidP="00BA0EFF">
            <w:pPr>
              <w:spacing w:line="240" w:lineRule="auto"/>
              <w:rPr>
                <w:rFonts w:cs="Calibri"/>
                <w:color w:val="303030"/>
                <w:sz w:val="20"/>
              </w:rPr>
            </w:pPr>
            <w:r w:rsidRPr="00423763">
              <w:rPr>
                <w:rFonts w:cs="Calibri"/>
                <w:color w:val="303030"/>
                <w:sz w:val="20"/>
                <w:lang w:eastAsia="es-CO"/>
              </w:rPr>
              <w:t>El ozono (O</w:t>
            </w:r>
            <w:r w:rsidRPr="00423763">
              <w:rPr>
                <w:rFonts w:cs="Calibri"/>
                <w:color w:val="303030"/>
                <w:sz w:val="20"/>
                <w:vertAlign w:val="subscript"/>
                <w:lang w:eastAsia="es-CO"/>
              </w:rPr>
              <w:t>3</w:t>
            </w:r>
            <w:r w:rsidRPr="00423763">
              <w:rPr>
                <w:rFonts w:cs="Calibri"/>
                <w:color w:val="303030"/>
                <w:sz w:val="20"/>
                <w:lang w:eastAsia="es-CO"/>
              </w:rPr>
              <w:t>) es una sustancia cuya molécula está compuesta por tres átomos de </w:t>
            </w:r>
            <w:hyperlink r:id="rId15" w:tooltip="Oxígeno" w:history="1">
              <w:r w:rsidRPr="00423763">
                <w:rPr>
                  <w:rFonts w:cs="Calibri"/>
                  <w:color w:val="303030"/>
                  <w:sz w:val="20"/>
                  <w:lang w:eastAsia="es-CO"/>
                </w:rPr>
                <w:t>oxígeno</w:t>
              </w:r>
            </w:hyperlink>
            <w:r w:rsidRPr="00423763">
              <w:rPr>
                <w:rFonts w:cs="Calibri"/>
                <w:color w:val="303030"/>
                <w:sz w:val="20"/>
                <w:lang w:eastAsia="es-CO"/>
              </w:rPr>
              <w:t>, formada al disociarse los 2 átomos que componen el gas de oxígeno. Cada átomo de oxígeno liberado se une a otra molécula de oxígeno (O</w:t>
            </w:r>
            <w:r w:rsidRPr="00423763">
              <w:rPr>
                <w:rFonts w:cs="Calibri"/>
                <w:color w:val="303030"/>
                <w:sz w:val="20"/>
                <w:vertAlign w:val="subscript"/>
                <w:lang w:eastAsia="es-CO"/>
              </w:rPr>
              <w:t>2</w:t>
            </w:r>
            <w:r w:rsidRPr="00423763">
              <w:rPr>
                <w:rFonts w:cs="Calibri"/>
                <w:color w:val="303030"/>
                <w:sz w:val="20"/>
                <w:lang w:eastAsia="es-CO"/>
              </w:rPr>
              <w:t>), formando moléculas de Ozono (O</w:t>
            </w:r>
            <w:r w:rsidRPr="00423763">
              <w:rPr>
                <w:rFonts w:cs="Calibri"/>
                <w:color w:val="303030"/>
                <w:sz w:val="20"/>
                <w:vertAlign w:val="subscript"/>
                <w:lang w:eastAsia="es-CO"/>
              </w:rPr>
              <w:t>3</w:t>
            </w:r>
            <w:r w:rsidRPr="00423763">
              <w:rPr>
                <w:rFonts w:cs="Calibri"/>
                <w:color w:val="303030"/>
                <w:sz w:val="20"/>
                <w:lang w:eastAsia="es-CO"/>
              </w:rPr>
              <w:t>).</w:t>
            </w:r>
          </w:p>
        </w:tc>
      </w:tr>
      <w:tr w:rsidR="002D4DCD" w:rsidRPr="00423763" w14:paraId="487FE695" w14:textId="77777777" w:rsidTr="00423763">
        <w:trPr>
          <w:trHeight w:val="20"/>
          <w:jc w:val="center"/>
        </w:trPr>
        <w:tc>
          <w:tcPr>
            <w:tcW w:w="698" w:type="pct"/>
            <w:vAlign w:val="center"/>
            <w:hideMark/>
          </w:tcPr>
          <w:p w14:paraId="25CA612C"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lastRenderedPageBreak/>
              <w:t>Fuentes</w:t>
            </w:r>
          </w:p>
        </w:tc>
        <w:tc>
          <w:tcPr>
            <w:tcW w:w="4302" w:type="pct"/>
            <w:vAlign w:val="center"/>
          </w:tcPr>
          <w:p w14:paraId="5FFEAEAC" w14:textId="77777777" w:rsidR="002D4DCD" w:rsidRPr="00423763" w:rsidRDefault="002D4DCD" w:rsidP="00BA0EFF">
            <w:pPr>
              <w:spacing w:line="240" w:lineRule="auto"/>
              <w:rPr>
                <w:rFonts w:cs="Calibri"/>
                <w:color w:val="303030"/>
                <w:sz w:val="20"/>
              </w:rPr>
            </w:pPr>
            <w:r w:rsidRPr="00423763">
              <w:rPr>
                <w:rFonts w:cs="Calibri"/>
                <w:color w:val="303030"/>
                <w:sz w:val="20"/>
                <w:lang w:eastAsia="es-CO"/>
              </w:rPr>
              <w:t>El ozono atmosférico tiene distinto origen: en la estratosfera se forma a partir de la radiación solar, y actúa de forma beneficiosa (ozono bueno) como filtro atrapando la radiación ultravioleta, que es nociva para la vida; en la troposfera (capa más próxima a la superficie) el ozono se produce principalmente por reacciones químicas a partir de otros compuestos, emitidos en gran medida como resultado de la acción humana (precursores), y constituye un contaminante pernicioso para la salud (ozono malo).</w:t>
            </w:r>
          </w:p>
        </w:tc>
      </w:tr>
      <w:tr w:rsidR="002D4DCD" w:rsidRPr="00423763" w14:paraId="76363F5E" w14:textId="77777777" w:rsidTr="00423763">
        <w:trPr>
          <w:trHeight w:val="20"/>
          <w:jc w:val="center"/>
        </w:trPr>
        <w:tc>
          <w:tcPr>
            <w:tcW w:w="698" w:type="pct"/>
            <w:vAlign w:val="center"/>
            <w:hideMark/>
          </w:tcPr>
          <w:p w14:paraId="6DBDC3C2"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t>Efectos</w:t>
            </w:r>
          </w:p>
        </w:tc>
        <w:tc>
          <w:tcPr>
            <w:tcW w:w="4302" w:type="pct"/>
            <w:vAlign w:val="center"/>
          </w:tcPr>
          <w:p w14:paraId="240BDD51" w14:textId="77777777" w:rsidR="002D4DCD" w:rsidRPr="00423763" w:rsidRDefault="002D4DCD" w:rsidP="00BA0EFF">
            <w:pPr>
              <w:spacing w:line="240" w:lineRule="auto"/>
              <w:rPr>
                <w:rFonts w:cs="Calibri"/>
                <w:color w:val="303030"/>
                <w:sz w:val="20"/>
              </w:rPr>
            </w:pPr>
            <w:r w:rsidRPr="00423763">
              <w:rPr>
                <w:rFonts w:cs="Calibri"/>
                <w:color w:val="303030"/>
                <w:sz w:val="20"/>
                <w:lang w:eastAsia="es-CO"/>
              </w:rPr>
              <w:t>Puede producir una reducción significativa y reversible de la función pulmonar, y hacer más difícil la respiración profunda y vigorosa que normalmente. Cuando esto sucede, se siente que la respiración comienza a hacerse incomoda. Si se realizan ejercicios o trabajos en el exterior, se puede sentir la respiración más rápida y menos profunda de lo normal (EDOMEX, 2021).</w:t>
            </w:r>
          </w:p>
        </w:tc>
      </w:tr>
      <w:tr w:rsidR="002D4DCD" w:rsidRPr="00423763" w14:paraId="76C6A803" w14:textId="77777777" w:rsidTr="00423763">
        <w:trPr>
          <w:trHeight w:val="20"/>
          <w:jc w:val="center"/>
        </w:trPr>
        <w:tc>
          <w:tcPr>
            <w:tcW w:w="698" w:type="pct"/>
            <w:vAlign w:val="center"/>
          </w:tcPr>
          <w:p w14:paraId="1A29FC47"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t>Legislación</w:t>
            </w:r>
          </w:p>
        </w:tc>
        <w:tc>
          <w:tcPr>
            <w:tcW w:w="4302" w:type="pct"/>
            <w:vAlign w:val="center"/>
          </w:tcPr>
          <w:p w14:paraId="57BFDE79" w14:textId="77777777" w:rsidR="002D4DCD" w:rsidRPr="00423763" w:rsidRDefault="002D4DCD" w:rsidP="00BA0EFF">
            <w:pPr>
              <w:spacing w:line="240" w:lineRule="auto"/>
              <w:rPr>
                <w:rFonts w:cs="Calibri"/>
                <w:color w:val="303030"/>
                <w:sz w:val="20"/>
                <w:lang w:eastAsia="es-CO"/>
              </w:rPr>
            </w:pPr>
            <w:r w:rsidRPr="00423763">
              <w:rPr>
                <w:rFonts w:cs="Calibri"/>
                <w:color w:val="303030"/>
                <w:sz w:val="20"/>
                <w:lang w:eastAsia="es-CO"/>
              </w:rPr>
              <w:t>Resolución 2254 de 2017</w:t>
            </w:r>
          </w:p>
        </w:tc>
      </w:tr>
    </w:tbl>
    <w:p w14:paraId="39EEAE73" w14:textId="056CC0A5" w:rsidR="003D20CD" w:rsidRPr="00423763" w:rsidRDefault="002D4DCD" w:rsidP="002D4DCD">
      <w:pPr>
        <w:spacing w:after="240"/>
        <w:jc w:val="center"/>
        <w:rPr>
          <w:rFonts w:cstheme="minorHAnsi"/>
          <w:i/>
          <w:color w:val="303030"/>
          <w:sz w:val="20"/>
        </w:rPr>
      </w:pPr>
      <w:r w:rsidRPr="00423763">
        <w:rPr>
          <w:rFonts w:cstheme="minorHAnsi"/>
          <w:i/>
          <w:color w:val="303030"/>
          <w:sz w:val="20"/>
        </w:rPr>
        <w:t>Fuente: ALS ENVIRONMENTAL S.A.S., {tag_year}.</w:t>
      </w:r>
    </w:p>
    <w:p w14:paraId="5E6F720D" w14:textId="7C52AB29" w:rsidR="005D2CB6" w:rsidRPr="00CC673A" w:rsidRDefault="00BF6714" w:rsidP="00A42515">
      <w:pPr>
        <w:pStyle w:val="Ttulo2"/>
      </w:pPr>
      <w:bookmarkStart w:id="146" w:name="_Toc208846674"/>
      <w:bookmarkStart w:id="147" w:name="_Toc211440676"/>
      <w:r w:rsidRPr="00CC673A">
        <w:t>Determinantes a</w:t>
      </w:r>
      <w:r w:rsidR="005D2CB6" w:rsidRPr="00CC673A">
        <w:t>mbientales</w:t>
      </w:r>
      <w:bookmarkEnd w:id="114"/>
      <w:bookmarkEnd w:id="115"/>
      <w:bookmarkEnd w:id="116"/>
      <w:bookmarkEnd w:id="117"/>
      <w:bookmarkEnd w:id="146"/>
      <w:bookmarkEnd w:id="147"/>
    </w:p>
    <w:p w14:paraId="2096D465" w14:textId="6CC7E674" w:rsidR="005D2CB6" w:rsidRPr="00CC673A" w:rsidRDefault="00C93584" w:rsidP="00466505">
      <w:pPr>
        <w:pStyle w:val="Ttulo3"/>
      </w:pPr>
      <w:r>
        <w:t>3.7.1. </w:t>
      </w:r>
      <w:r w:rsidR="00BF6714" w:rsidRPr="00CC673A">
        <w:t>Principales f</w:t>
      </w:r>
      <w:r w:rsidR="005D2CB6" w:rsidRPr="00CC673A">
        <w:t>uentes de emisión</w:t>
      </w:r>
    </w:p>
    <w:p w14:paraId="4FCA5099" w14:textId="4A12A351" w:rsidR="00EA2F96" w:rsidRPr="00EA2F96" w:rsidRDefault="00EA2F96" w:rsidP="00EA2F96">
      <w:pPr>
        <w:spacing w:after="240"/>
        <w:rPr>
          <w:rFonts w:cstheme="minorHAnsi"/>
          <w:color w:val="303030"/>
          <w:szCs w:val="22"/>
        </w:rPr>
      </w:pPr>
      <w:r w:rsidRPr="00EA2F96">
        <w:rPr>
          <w:rFonts w:cs="Calibri"/>
          <w:color w:val="303030"/>
          <w:szCs w:val="22"/>
        </w:rPr>
        <w:t>En el </w:t>
      </w:r>
      <w:r w:rsidRPr="00EA2F96">
        <w:rPr>
          <w:rFonts w:cstheme="minorHAnsi"/>
          <w:color w:val="303030"/>
          <w:szCs w:val="22"/>
          <w:lang w:val="es-CO"/>
        </w:rPr>
        <w:t>área de estudio </w:t>
      </w:r>
      <w:r w:rsidRPr="00EA2F96">
        <w:rPr>
          <w:rFonts w:cs="Calibri"/>
          <w:color w:val="303030"/>
          <w:szCs w:val="22"/>
          <w:lang w:val="es-CO"/>
        </w:rPr>
        <w:t>del </w:t>
      </w:r>
      <w:r w:rsidRPr="005415E5">
        <w:rPr>
          <w:rFonts w:cs="Calibri"/>
          <w:color w:val="303030"/>
          <w:szCs w:val="22"/>
        </w:rPr>
        <w:t>{en_el_area_de_estudio_del_1}</w:t>
      </w:r>
      <w:r w:rsidRPr="005415E5">
        <w:rPr>
          <w:rFonts w:cstheme="minorHAnsi"/>
          <w:color w:val="303030"/>
          <w:szCs w:val="22"/>
          <w:lang w:val="es-CO"/>
        </w:rPr>
      </w:r>
      <w:r w:rsidRPr="00EA2F96">
        <w:rPr>
          <w:rFonts w:cs="Calibri"/>
          <w:color w:val="303030"/>
          <w:szCs w:val="22"/>
        </w:rPr>
        <w:t>; existen diferentes fuentes de emisión externas de material particulado y gases, las cuales se pueden discriminar de acuerdo con la trascendencia de </w:t>
      </w:r>
      <w:r w:rsidR="005415E5" w:rsidRPr="00EA2F96">
        <w:rPr>
          <w:rFonts w:cs="Calibri"/>
          <w:color w:val="303030"/>
          <w:szCs w:val="22"/>
        </w:rPr>
        <w:t>estas</w:t>
      </w:r>
      <w:r w:rsidRPr="00EA2F96">
        <w:rPr>
          <w:rFonts w:cs="Calibri"/>
          <w:color w:val="303030"/>
          <w:szCs w:val="22"/>
        </w:rPr>
        <w:t> o a su ubicación. De esta manera se destacan algunas, como las que se describen a continuación</w:t>
      </w:r>
      <w:r w:rsidRPr="00EA2F96">
        <w:rPr>
          <w:rFonts w:cstheme="minorHAnsi"/>
          <w:color w:val="303030"/>
          <w:szCs w:val="22"/>
        </w:rPr>
        <w:t>:</w:t>
      </w:r>
    </w:p>
    <w:p w14:paraId="1F82DDF1" w14:textId="77777777" w:rsidR="00EA2F96" w:rsidRPr="00C746CD" w:rsidRDefault="00EA2F96" w:rsidP="00EA2F96">
      <w:pPr>
        <w:numPr>
          <w:ilvl w:val="0"/>
          <w:numId w:val="26"/>
        </w:numPr>
        <w:spacing w:after="240"/>
        <w:rPr>
          <w:color w:val="303030"/>
          <w:szCs w:val="22"/>
        </w:rPr>
      </w:pPr>
      <w:r w:rsidRPr="00C746CD">
        <w:rPr>
          <w:b/>
          <w:color w:val="303030"/>
          <w:szCs w:val="22"/>
        </w:rPr>
        <w:t>{var_5}</w:t>
      </w:r>
      <w:r w:rsidRPr="00C746CD">
        <w:rPr>
          <w:color w:val="303030"/>
          <w:szCs w:val="22"/>
        </w:rPr>
      </w:r>
      <w:commentRangeStart w:id="148"/>
      <w:r w:rsidRPr="00C746CD">
        <w:rPr>
          <w:color w:val="303030"/>
          <w:szCs w:val="22"/>
        </w:rPr>
      </w:r>
      <w:commentRangeEnd w:id="148"/>
      <w:r w:rsidR="00C746CD">
        <w:rPr>
          <w:rStyle w:val="Refdecomentario"/>
        </w:rPr>
        <w:commentReference w:id="148"/>
      </w:r>
      <w:r w:rsidRPr="00C746CD">
        <w:rPr>
          <w:color w:val="303030"/>
          <w:szCs w:val="22"/>
        </w:rPr>
        <w:t>{var_6}</w:t>
      </w:r>
      <w:r w:rsidRPr="00C746CD">
        <w:rPr>
          <w:color w:val="303030"/>
          <w:szCs w:val="22"/>
          <w:vertAlign w:val="subscript"/>
        </w:rPr>
      </w:r>
      <w:r w:rsidRPr="00C746CD">
        <w:rPr>
          <w:color w:val="303030"/>
          <w:szCs w:val="22"/>
        </w:rPr>
      </w:r>
      <w:r w:rsidRPr="00C746CD">
        <w:rPr>
          <w:color w:val="303030"/>
          <w:szCs w:val="22"/>
          <w:vertAlign w:val="subscript"/>
        </w:rPr>
      </w:r>
      <w:r w:rsidRPr="00C746CD">
        <w:rPr>
          <w:color w:val="303030"/>
          <w:szCs w:val="22"/>
        </w:rPr>
      </w:r>
    </w:p>
    <w:p w14:paraId="7A8930A7" w14:textId="77777777" w:rsidR="00EA2F96" w:rsidRPr="00C746CD" w:rsidRDefault="00EA2F96" w:rsidP="00EA2F96">
      <w:pPr>
        <w:numPr>
          <w:ilvl w:val="0"/>
          <w:numId w:val="26"/>
        </w:numPr>
        <w:spacing w:after="240"/>
        <w:rPr>
          <w:color w:val="303030"/>
          <w:szCs w:val="22"/>
        </w:rPr>
      </w:pPr>
      <w:r w:rsidRPr="00C746CD">
        <w:rPr>
          <w:b/>
          <w:color w:val="303030"/>
          <w:szCs w:val="22"/>
        </w:rPr>
        <w:t>{var_7}</w:t>
      </w:r>
      <w:r w:rsidRPr="00C746CD">
        <w:rPr>
          <w:color w:val="303030"/>
          <w:szCs w:val="22"/>
        </w:rPr>
      </w:r>
      <w:r w:rsidRPr="00C746CD">
        <w:rPr>
          <w:color w:val="303030"/>
          <w:szCs w:val="22"/>
        </w:rPr>
      </w:r>
    </w:p>
    <w:p w14:paraId="7C1C6928" w14:textId="77777777" w:rsidR="00EA2F96" w:rsidRPr="00C746CD" w:rsidRDefault="00EA2F96" w:rsidP="00EA2F96">
      <w:pPr>
        <w:numPr>
          <w:ilvl w:val="0"/>
          <w:numId w:val="26"/>
        </w:numPr>
        <w:spacing w:after="200"/>
        <w:rPr>
          <w:color w:val="303030"/>
          <w:szCs w:val="22"/>
        </w:rPr>
      </w:pPr>
      <w:r w:rsidRPr="00C746CD">
        <w:rPr>
          <w:b/>
          <w:color w:val="303030"/>
          <w:szCs w:val="22"/>
        </w:rPr>
        <w:t>{var_8}</w:t>
      </w:r>
      <w:r w:rsidRPr="00C746CD">
        <w:rPr>
          <w:color w:val="303030"/>
          <w:szCs w:val="22"/>
        </w:rPr>
      </w:r>
    </w:p>
    <w:p w14:paraId="5C5847A0" w14:textId="38136979" w:rsidR="00D064F9" w:rsidRPr="00CC673A" w:rsidRDefault="005D2CB6" w:rsidP="00045B9A">
      <w:pPr>
        <w:rPr>
          <w:rFonts w:cstheme="minorHAnsi"/>
          <w:color w:val="303030"/>
        </w:rPr>
      </w:pPr>
      <w:r w:rsidRPr="00CC673A">
        <w:rPr>
          <w:rFonts w:cstheme="minorHAnsi"/>
          <w:color w:val="303030"/>
          <w:szCs w:val="22"/>
        </w:rPr>
        <w:t>En </w:t>
      </w:r>
      <w:r w:rsidR="00DB3E07" w:rsidRPr="00CC673A">
        <w:rPr>
          <w:rFonts w:cstheme="minorHAnsi"/>
          <w:color w:val="303030"/>
          <w:szCs w:val="22"/>
        </w:rPr>
        <w:t>la</w:t>
      </w:r>
      <w:r w:rsidR="00DB3E07" w:rsidRPr="00CC673A">
        <w:rPr>
          <w:rFonts w:cstheme="minorHAnsi"/>
          <w:b/>
          <w:bCs/>
          <w:color w:val="303030"/>
          <w:szCs w:val="22"/>
        </w:rPr>
        <w:t> </w:t>
      </w:r>
      <w:r w:rsidR="00DB3E07" w:rsidRPr="00CC673A">
        <w:rPr>
          <w:rFonts w:cstheme="minorHAnsi"/>
          <w:b/>
          <w:bCs/>
          <w:color w:val="303030"/>
          <w:szCs w:val="22"/>
        </w:rPr>
        <w:fldChar w:fldCharType="begin"/>
      </w:r>
      <w:r w:rsidR="00DB3E07" w:rsidRPr="00CC673A">
        <w:rPr>
          <w:rFonts w:cstheme="minorHAnsi"/>
          <w:b/>
          <w:bCs/>
          <w:color w:val="303030"/>
          <w:szCs w:val="22"/>
        </w:rPr>
        <w:instrText xml:space="preserve"> REF _Ref6911519 \h  \* MERGEFORMAT </w:instrText>
      </w:r>
      <w:r w:rsidR="00DB3E07" w:rsidRPr="00CC673A">
        <w:rPr>
          <w:rFonts w:cstheme="minorHAnsi"/>
          <w:b/>
          <w:bCs/>
          <w:color w:val="303030"/>
          <w:szCs w:val="22"/>
        </w:rPr>
      </w:r>
      <w:r w:rsidR="00DB3E07" w:rsidRPr="00CC673A">
        <w:rPr>
          <w:rFonts w:cstheme="minorHAnsi"/>
          <w:b/>
          <w:bCs/>
          <w:color w:val="303030"/>
          <w:szCs w:val="22"/>
        </w:rPr>
        <w:fldChar w:fldCharType="separate"/>
      </w:r>
      <w:r w:rsidR="00D05704" w:rsidRPr="00D05704">
        <w:rPr>
          <w:rFonts w:cstheme="minorHAnsi"/>
          <w:b/>
          <w:bCs/>
          <w:color w:val="303030"/>
          <w:szCs w:val="22"/>
        </w:rPr>
        <w:t>Tabla </w:t>
      </w:r>
      <w:r w:rsidR="00D05704" w:rsidRPr="00D05704">
        <w:rPr>
          <w:rFonts w:cstheme="minorHAnsi"/>
          <w:b/>
          <w:bCs/>
          <w:noProof/>
          <w:color w:val="303030"/>
          <w:szCs w:val="22"/>
        </w:rPr>
        <w:t>10</w:t>
      </w:r>
      <w:r w:rsidR="00DB3E07" w:rsidRPr="00CC673A">
        <w:rPr>
          <w:rFonts w:cstheme="minorHAnsi"/>
          <w:b/>
          <w:bCs/>
          <w:color w:val="303030"/>
          <w:szCs w:val="22"/>
        </w:rPr>
        <w:fldChar w:fldCharType="end"/>
      </w:r>
      <w:r w:rsidR="00DB3E07" w:rsidRPr="00CC673A">
        <w:rPr>
          <w:rFonts w:cstheme="minorHAnsi"/>
          <w:color w:val="303030"/>
          <w:szCs w:val="22"/>
        </w:rPr>
        <w:t> s</w:t>
      </w:r>
      <w:r w:rsidRPr="00CC673A">
        <w:rPr>
          <w:rFonts w:cstheme="minorHAnsi"/>
          <w:color w:val="303030"/>
          <w:szCs w:val="22"/>
        </w:rPr>
        <w:t>e resumen</w:t>
      </w:r>
      <w:r w:rsidRPr="00CC673A">
        <w:rPr>
          <w:rFonts w:cstheme="minorHAnsi"/>
          <w:color w:val="303030"/>
        </w:rPr>
        <w:t> las principales fuentes de emisión identificadas.</w:t>
      </w:r>
    </w:p>
    <w:p w14:paraId="17C72293" w14:textId="2C22F550" w:rsidR="005D2CB6" w:rsidRPr="00EA2F96" w:rsidRDefault="005D2CB6" w:rsidP="007F5F15">
      <w:pPr>
        <w:pStyle w:val="Descripcin"/>
        <w:spacing w:before="240" w:line="240" w:lineRule="auto"/>
        <w:jc w:val="center"/>
        <w:rPr>
          <w:rFonts w:cstheme="minorHAnsi"/>
          <w:color w:val="303030"/>
          <w:sz w:val="20"/>
        </w:rPr>
      </w:pPr>
      <w:bookmarkStart w:id="149" w:name="_Ref6911519"/>
      <w:bookmarkStart w:id="150" w:name="_Toc407097419"/>
      <w:bookmarkStart w:id="151" w:name="_Toc446162603"/>
      <w:bookmarkStart w:id="152" w:name="_Toc447897245"/>
      <w:bookmarkStart w:id="153" w:name="_Toc452132451"/>
      <w:bookmarkStart w:id="154" w:name="_Ref57807573"/>
      <w:bookmarkStart w:id="155" w:name="_Toc99806066"/>
      <w:bookmarkStart w:id="156" w:name="_Toc197071481"/>
      <w:bookmarkStart w:id="157" w:name="_Toc209264494"/>
      <w:r w:rsidRPr="00EA2F96">
        <w:rPr>
          <w:rFonts w:cstheme="minorHAnsi"/>
          <w:color w:val="303030"/>
          <w:sz w:val="20"/>
        </w:rPr>
        <w:t>Tabla </w:t>
      </w:r>
      <w:r w:rsidRPr="00EA2F96">
        <w:rPr>
          <w:rFonts w:cstheme="minorHAnsi"/>
          <w:color w:val="303030"/>
          <w:sz w:val="20"/>
        </w:rPr>
        <w:fldChar w:fldCharType="begin"/>
      </w:r>
      <w:r w:rsidRPr="00EA2F96">
        <w:rPr>
          <w:rFonts w:cstheme="minorHAnsi"/>
          <w:color w:val="303030"/>
          <w:sz w:val="20"/>
        </w:rPr>
        <w:instrText xml:space="preserve"> SEQ Tabla \* ARABIC </w:instrText>
      </w:r>
      <w:r w:rsidRPr="00EA2F96">
        <w:rPr>
          <w:rFonts w:cstheme="minorHAnsi"/>
          <w:color w:val="303030"/>
          <w:sz w:val="20"/>
        </w:rPr>
        <w:fldChar w:fldCharType="separate"/>
      </w:r>
      <w:r w:rsidR="00D05704">
        <w:rPr>
          <w:rFonts w:cstheme="minorHAnsi"/>
          <w:noProof/>
          <w:color w:val="303030"/>
          <w:sz w:val="20"/>
        </w:rPr>
        <w:t>10</w:t>
      </w:r>
      <w:r w:rsidRPr="00EA2F96">
        <w:rPr>
          <w:rFonts w:cstheme="minorHAnsi"/>
          <w:color w:val="303030"/>
          <w:sz w:val="20"/>
        </w:rPr>
        <w:fldChar w:fldCharType="end"/>
      </w:r>
      <w:bookmarkEnd w:id="149"/>
      <w:r w:rsidRPr="00EA2F96">
        <w:rPr>
          <w:rFonts w:cstheme="minorHAnsi"/>
          <w:color w:val="303030"/>
          <w:sz w:val="20"/>
        </w:rPr>
        <w:t>. Principales fuentes de emisión en el área de </w:t>
      </w:r>
      <w:commentRangeStart w:id="158"/>
      <w:commentRangeStart w:id="159"/>
      <w:r w:rsidRPr="00EA2F96">
        <w:rPr>
          <w:rFonts w:cstheme="minorHAnsi"/>
          <w:color w:val="303030"/>
          <w:sz w:val="20"/>
        </w:rPr>
        <w:t>influencia</w:t>
      </w:r>
      <w:bookmarkEnd w:id="150"/>
      <w:bookmarkEnd w:id="151"/>
      <w:bookmarkEnd w:id="152"/>
      <w:bookmarkEnd w:id="153"/>
      <w:bookmarkEnd w:id="154"/>
      <w:bookmarkEnd w:id="155"/>
      <w:commentRangeEnd w:id="158"/>
      <w:r w:rsidR="00EA2F96">
        <w:rPr>
          <w:rStyle w:val="Refdecomentario"/>
          <w:b w:val="0"/>
          <w:bCs w:val="0"/>
        </w:rPr>
        <w:commentReference w:id="158"/>
      </w:r>
      <w:bookmarkEnd w:id="156"/>
      <w:commentRangeEnd w:id="159"/>
      <w:r w:rsidR="00C746CD">
        <w:rPr>
          <w:rStyle w:val="Refdecomentario"/>
          <w:b w:val="0"/>
          <w:bCs w:val="0"/>
        </w:rPr>
        <w:commentReference w:id="159"/>
      </w:r>
      <w:bookmarkEnd w:id="157"/>
    </w:p>
    <w:tbl>
      <w:tblPr>
        <w:tblW w:w="8619"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22"/>
        <w:gridCol w:w="1417"/>
        <w:gridCol w:w="2693"/>
        <w:gridCol w:w="2387"/>
      </w:tblGrid>
      <w:tr w:rsidR="00CC673A" w:rsidRPr="00EA2F96" w14:paraId="2DF2755B" w14:textId="77777777" w:rsidTr="00EA2F96">
        <w:trPr>
          <w:trHeight w:val="20"/>
          <w:tblHeader/>
          <w:jc w:val="center"/>
        </w:trPr>
        <w:tc>
          <w:tcPr>
            <w:tcW w:w="8619" w:type="dxa"/>
            <w:gridSpan w:val="4"/>
            <w:noWrap/>
            <w:vAlign w:val="center"/>
            <w:hideMark/>
          </w:tcPr>
          <w:p w14:paraId="4D8622D0" w14:textId="37F75D53"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Principales fuentes de emisión de partículas y gases en la zona</w:t>
            </w:r>
          </w:p>
        </w:tc>
      </w:tr>
      <w:tr w:rsidR="00CC673A" w:rsidRPr="00EA2F96" w14:paraId="40DA7EF3" w14:textId="77777777" w:rsidTr="00EA2F96">
        <w:trPr>
          <w:trHeight w:val="20"/>
          <w:tblHeader/>
          <w:jc w:val="center"/>
        </w:trPr>
        <w:tc>
          <w:tcPr>
            <w:tcW w:w="2122" w:type="dxa"/>
            <w:vAlign w:val="center"/>
            <w:hideMark/>
          </w:tcPr>
          <w:p w14:paraId="498CFE32" w14:textId="74E95F62"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Tipo de fuentes</w:t>
            </w:r>
          </w:p>
        </w:tc>
        <w:tc>
          <w:tcPr>
            <w:tcW w:w="1417" w:type="dxa"/>
            <w:vAlign w:val="center"/>
            <w:hideMark/>
          </w:tcPr>
          <w:p w14:paraId="4100B1B6" w14:textId="05A750A0"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Tipo</w:t>
            </w:r>
          </w:p>
        </w:tc>
        <w:tc>
          <w:tcPr>
            <w:tcW w:w="2693" w:type="dxa"/>
            <w:vAlign w:val="center"/>
            <w:hideMark/>
          </w:tcPr>
          <w:p w14:paraId="52AE5C06" w14:textId="11A096F4"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Actividad</w:t>
            </w:r>
          </w:p>
        </w:tc>
        <w:tc>
          <w:tcPr>
            <w:tcW w:w="2387" w:type="dxa"/>
            <w:noWrap/>
            <w:vAlign w:val="center"/>
            <w:hideMark/>
          </w:tcPr>
          <w:p w14:paraId="060D21E8" w14:textId="1DCB7496"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Principales contaminantes</w:t>
            </w:r>
          </w:p>
        </w:tc>
      </w:tr>
      <w:tr w:rsidR="00CC673A" w:rsidRPr="00EA2F96" w14:paraId="69880FE1" w14:textId="77777777" w:rsidTr="00EA2F96">
        <w:trPr>
          <w:trHeight w:val="507"/>
          <w:jc w:val="center"/>
        </w:trPr>
        <w:tc>
          <w:tcPr>
            <w:tcW w:w="2122" w:type="dxa"/>
            <w:vMerge w:val="restart"/>
            <w:vAlign w:val="center"/>
            <w:hideMark/>
          </w:tcPr>
          <w:p w14:paraId="0AFE37A1" w14:textId="77777777" w:rsidR="008E0DE9" w:rsidRPr="00EA2F96" w:rsidRDefault="00092C1A"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w:t>
            </w:r>
          </w:p>
          <w:p w14:paraId="1944F690" w14:textId="2AB20889" w:rsidR="00092C1A" w:rsidRPr="00EA2F96" w:rsidRDefault="00092C1A" w:rsidP="007F5F15">
            <w:pPr>
              <w:spacing w:line="240" w:lineRule="auto"/>
              <w:jc w:val="center"/>
              <w:rPr>
                <w:rFonts w:cstheme="minorHAnsi"/>
                <w:b/>
                <w:color w:val="FFFFFF" w:themeColor="background1"/>
                <w:sz w:val="20"/>
              </w:rPr>
            </w:pPr>
            <w:r w:rsidRPr="00EA2F96">
              <w:rPr>
                <w:rFonts w:cstheme="minorHAnsi"/>
                <w:b/>
                <w:color w:val="FFFFFF" w:themeColor="background1"/>
                <w:sz w:val="20"/>
              </w:rPr>
              <w:t>móviles</w:t>
            </w:r>
          </w:p>
        </w:tc>
        <w:tc>
          <w:tcPr>
            <w:tcW w:w="1417" w:type="dxa"/>
            <w:vMerge w:val="restart"/>
            <w:vAlign w:val="center"/>
          </w:tcPr>
          <w:p w14:paraId="05B3B454" w14:textId="0BB86DD0" w:rsidR="00092C1A" w:rsidRPr="00EA2F96" w:rsidRDefault="00EA2F96" w:rsidP="007F5F15">
            <w:pPr>
              <w:spacing w:line="240" w:lineRule="auto"/>
              <w:jc w:val="center"/>
              <w:rPr>
                <w:rFonts w:cstheme="minorHAnsi"/>
                <w:color w:val="303030"/>
                <w:sz w:val="20"/>
              </w:rPr>
            </w:pPr>
            <w:r w:rsidRPr="00EA2F96">
              <w:rPr>
                <w:rFonts w:cstheme="minorHAnsi"/>
                <w:color w:val="303030"/>
                <w:sz w:val="20"/>
              </w:rPr>
              <w:t>Antrópico</w:t>
            </w:r>
          </w:p>
        </w:tc>
        <w:tc>
          <w:tcPr>
            <w:tcW w:w="2693" w:type="dxa"/>
            <w:vMerge w:val="restart"/>
            <w:vAlign w:val="center"/>
          </w:tcPr>
          <w:p w14:paraId="5A19AEF7" w14:textId="7E50D883" w:rsidR="00425B1D" w:rsidRPr="00EA2F96" w:rsidRDefault="00425B1D" w:rsidP="007F5F15">
            <w:pPr>
              <w:spacing w:line="240" w:lineRule="auto"/>
              <w:jc w:val="center"/>
              <w:rPr>
                <w:rFonts w:cstheme="minorHAnsi"/>
                <w:color w:val="303030"/>
                <w:sz w:val="20"/>
                <w:lang w:val="es-CO" w:eastAsia="es-CO"/>
              </w:rPr>
            </w:pPr>
          </w:p>
        </w:tc>
        <w:tc>
          <w:tcPr>
            <w:tcW w:w="2387" w:type="dxa"/>
            <w:vMerge w:val="restart"/>
            <w:vAlign w:val="center"/>
          </w:tcPr>
          <w:p w14:paraId="265A1944" w14:textId="3A8E4098" w:rsidR="00092C1A" w:rsidRPr="00EA2F96" w:rsidRDefault="00092C1A" w:rsidP="007F5F15">
            <w:pPr>
              <w:spacing w:line="240" w:lineRule="auto"/>
              <w:jc w:val="center"/>
              <w:rPr>
                <w:rFonts w:cstheme="minorHAnsi"/>
                <w:color w:val="303030"/>
                <w:sz w:val="20"/>
              </w:rPr>
            </w:pPr>
          </w:p>
        </w:tc>
      </w:tr>
      <w:tr w:rsidR="00CC673A" w:rsidRPr="00EA2F96" w14:paraId="27889D3E" w14:textId="77777777" w:rsidTr="00EA2F96">
        <w:trPr>
          <w:trHeight w:val="507"/>
          <w:jc w:val="center"/>
        </w:trPr>
        <w:tc>
          <w:tcPr>
            <w:tcW w:w="2122" w:type="dxa"/>
            <w:vMerge/>
            <w:vAlign w:val="center"/>
            <w:hideMark/>
          </w:tcPr>
          <w:p w14:paraId="23D62433" w14:textId="77777777" w:rsidR="00092C1A" w:rsidRPr="00EA2F96" w:rsidRDefault="00092C1A" w:rsidP="007F5F15">
            <w:pPr>
              <w:spacing w:line="240" w:lineRule="auto"/>
              <w:jc w:val="center"/>
              <w:rPr>
                <w:rFonts w:cstheme="minorHAnsi"/>
                <w:b/>
                <w:color w:val="FFFFFF" w:themeColor="background1"/>
                <w:sz w:val="20"/>
              </w:rPr>
            </w:pPr>
          </w:p>
        </w:tc>
        <w:tc>
          <w:tcPr>
            <w:tcW w:w="1417" w:type="dxa"/>
            <w:vMerge/>
            <w:vAlign w:val="center"/>
          </w:tcPr>
          <w:p w14:paraId="69377CDC" w14:textId="77777777" w:rsidR="00092C1A" w:rsidRPr="00EA2F96" w:rsidRDefault="00092C1A" w:rsidP="007F5F15">
            <w:pPr>
              <w:spacing w:line="240" w:lineRule="auto"/>
              <w:jc w:val="center"/>
              <w:rPr>
                <w:rFonts w:cstheme="minorHAnsi"/>
                <w:color w:val="303030"/>
                <w:sz w:val="20"/>
              </w:rPr>
            </w:pPr>
          </w:p>
        </w:tc>
        <w:tc>
          <w:tcPr>
            <w:tcW w:w="2693" w:type="dxa"/>
            <w:vMerge/>
            <w:vAlign w:val="center"/>
          </w:tcPr>
          <w:p w14:paraId="10BDF6F1" w14:textId="77777777" w:rsidR="00092C1A" w:rsidRPr="00EA2F96" w:rsidRDefault="00092C1A" w:rsidP="007F5F15">
            <w:pPr>
              <w:spacing w:line="240" w:lineRule="auto"/>
              <w:jc w:val="center"/>
              <w:rPr>
                <w:rFonts w:cstheme="minorHAnsi"/>
                <w:color w:val="303030"/>
                <w:sz w:val="20"/>
              </w:rPr>
            </w:pPr>
          </w:p>
        </w:tc>
        <w:tc>
          <w:tcPr>
            <w:tcW w:w="2387" w:type="dxa"/>
            <w:vMerge/>
            <w:vAlign w:val="center"/>
          </w:tcPr>
          <w:p w14:paraId="62B7280E" w14:textId="77777777" w:rsidR="00092C1A" w:rsidRPr="00EA2F96" w:rsidRDefault="00092C1A" w:rsidP="007F5F15">
            <w:pPr>
              <w:spacing w:line="240" w:lineRule="auto"/>
              <w:jc w:val="center"/>
              <w:rPr>
                <w:rFonts w:cstheme="minorHAnsi"/>
                <w:color w:val="303030"/>
                <w:sz w:val="20"/>
              </w:rPr>
            </w:pPr>
          </w:p>
        </w:tc>
      </w:tr>
      <w:tr w:rsidR="00CC673A" w:rsidRPr="00EA2F96" w14:paraId="72058190" w14:textId="77777777" w:rsidTr="00EA2F96">
        <w:trPr>
          <w:trHeight w:val="507"/>
          <w:jc w:val="center"/>
        </w:trPr>
        <w:tc>
          <w:tcPr>
            <w:tcW w:w="2122" w:type="dxa"/>
            <w:vMerge/>
            <w:vAlign w:val="center"/>
            <w:hideMark/>
          </w:tcPr>
          <w:p w14:paraId="3F052C8A" w14:textId="77777777" w:rsidR="00092C1A" w:rsidRPr="00EA2F96" w:rsidRDefault="00092C1A" w:rsidP="007F5F15">
            <w:pPr>
              <w:spacing w:line="240" w:lineRule="auto"/>
              <w:jc w:val="center"/>
              <w:rPr>
                <w:rFonts w:cstheme="minorHAnsi"/>
                <w:b/>
                <w:color w:val="FFFFFF" w:themeColor="background1"/>
                <w:sz w:val="20"/>
              </w:rPr>
            </w:pPr>
          </w:p>
        </w:tc>
        <w:tc>
          <w:tcPr>
            <w:tcW w:w="1417" w:type="dxa"/>
            <w:vMerge/>
            <w:vAlign w:val="center"/>
          </w:tcPr>
          <w:p w14:paraId="448A7BE1" w14:textId="77777777" w:rsidR="00092C1A" w:rsidRPr="00EA2F96" w:rsidRDefault="00092C1A" w:rsidP="007F5F15">
            <w:pPr>
              <w:spacing w:line="240" w:lineRule="auto"/>
              <w:jc w:val="center"/>
              <w:rPr>
                <w:rFonts w:cstheme="minorHAnsi"/>
                <w:color w:val="303030"/>
                <w:sz w:val="20"/>
              </w:rPr>
            </w:pPr>
          </w:p>
        </w:tc>
        <w:tc>
          <w:tcPr>
            <w:tcW w:w="2693" w:type="dxa"/>
            <w:vMerge/>
            <w:vAlign w:val="center"/>
          </w:tcPr>
          <w:p w14:paraId="0FBF4719" w14:textId="77777777" w:rsidR="00092C1A" w:rsidRPr="00EA2F96" w:rsidRDefault="00092C1A" w:rsidP="007F5F15">
            <w:pPr>
              <w:spacing w:line="240" w:lineRule="auto"/>
              <w:jc w:val="center"/>
              <w:rPr>
                <w:rFonts w:cstheme="minorHAnsi"/>
                <w:color w:val="303030"/>
                <w:sz w:val="20"/>
              </w:rPr>
            </w:pPr>
          </w:p>
        </w:tc>
        <w:tc>
          <w:tcPr>
            <w:tcW w:w="2387" w:type="dxa"/>
            <w:vMerge/>
            <w:vAlign w:val="center"/>
          </w:tcPr>
          <w:p w14:paraId="38175430" w14:textId="77777777" w:rsidR="00092C1A" w:rsidRPr="00EA2F96" w:rsidRDefault="00092C1A" w:rsidP="007F5F15">
            <w:pPr>
              <w:spacing w:line="240" w:lineRule="auto"/>
              <w:jc w:val="center"/>
              <w:rPr>
                <w:rFonts w:cstheme="minorHAnsi"/>
                <w:color w:val="303030"/>
                <w:sz w:val="20"/>
              </w:rPr>
            </w:pPr>
          </w:p>
        </w:tc>
      </w:tr>
      <w:tr w:rsidR="00CC673A" w:rsidRPr="00EA2F96" w14:paraId="2D33F9E1" w14:textId="77777777" w:rsidTr="00EA2F96">
        <w:trPr>
          <w:trHeight w:val="20"/>
          <w:jc w:val="center"/>
        </w:trPr>
        <w:tc>
          <w:tcPr>
            <w:tcW w:w="2122" w:type="dxa"/>
            <w:vAlign w:val="center"/>
            <w:hideMark/>
          </w:tcPr>
          <w:p w14:paraId="29B35556" w14:textId="77777777" w:rsidR="008E0DE9" w:rsidRPr="00EA2F96" w:rsidRDefault="00064A0D"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w:t>
            </w:r>
          </w:p>
          <w:p w14:paraId="58486021" w14:textId="3677B6FA" w:rsidR="00064A0D" w:rsidRPr="00EA2F96" w:rsidRDefault="008E0DE9" w:rsidP="007F5F15">
            <w:pPr>
              <w:spacing w:line="240" w:lineRule="auto"/>
              <w:jc w:val="center"/>
              <w:rPr>
                <w:rFonts w:cstheme="minorHAnsi"/>
                <w:b/>
                <w:color w:val="FFFFFF" w:themeColor="background1"/>
                <w:sz w:val="20"/>
              </w:rPr>
            </w:pPr>
            <w:r w:rsidRPr="00EA2F96">
              <w:rPr>
                <w:rFonts w:cstheme="minorHAnsi"/>
                <w:b/>
                <w:color w:val="FFFFFF" w:themeColor="background1"/>
                <w:sz w:val="20"/>
              </w:rPr>
              <w:t>naturales</w:t>
            </w:r>
          </w:p>
        </w:tc>
        <w:tc>
          <w:tcPr>
            <w:tcW w:w="1417" w:type="dxa"/>
            <w:vAlign w:val="center"/>
          </w:tcPr>
          <w:p w14:paraId="6B9CC4B3" w14:textId="65F6F307" w:rsidR="00064A0D" w:rsidRPr="00EA2F96" w:rsidRDefault="00EA2F96" w:rsidP="007F5F15">
            <w:pPr>
              <w:spacing w:line="240" w:lineRule="auto"/>
              <w:jc w:val="center"/>
              <w:rPr>
                <w:rFonts w:cstheme="minorHAnsi"/>
                <w:color w:val="303030"/>
                <w:sz w:val="20"/>
              </w:rPr>
            </w:pPr>
            <w:r w:rsidRPr="00EA2F96">
              <w:rPr>
                <w:rFonts w:cstheme="minorHAnsi"/>
                <w:color w:val="303030"/>
                <w:sz w:val="20"/>
              </w:rPr>
              <w:t>Natural</w:t>
            </w:r>
          </w:p>
        </w:tc>
        <w:tc>
          <w:tcPr>
            <w:tcW w:w="2693" w:type="dxa"/>
            <w:vAlign w:val="center"/>
          </w:tcPr>
          <w:p w14:paraId="78330AC0" w14:textId="38F6A1DA" w:rsidR="00064A0D" w:rsidRPr="00EA2F96" w:rsidRDefault="00064A0D" w:rsidP="007F5F15">
            <w:pPr>
              <w:spacing w:line="240" w:lineRule="auto"/>
              <w:jc w:val="center"/>
              <w:rPr>
                <w:rFonts w:cstheme="minorHAnsi"/>
                <w:color w:val="303030"/>
                <w:sz w:val="20"/>
              </w:rPr>
            </w:pPr>
          </w:p>
        </w:tc>
        <w:tc>
          <w:tcPr>
            <w:tcW w:w="2387" w:type="dxa"/>
            <w:vAlign w:val="center"/>
          </w:tcPr>
          <w:p w14:paraId="59304E2D" w14:textId="53532D1D" w:rsidR="00064A0D" w:rsidRPr="00EA2F96" w:rsidRDefault="00064A0D" w:rsidP="007F5F15">
            <w:pPr>
              <w:spacing w:line="240" w:lineRule="auto"/>
              <w:jc w:val="center"/>
              <w:rPr>
                <w:rFonts w:cstheme="minorHAnsi"/>
                <w:color w:val="303030"/>
                <w:sz w:val="20"/>
              </w:rPr>
            </w:pPr>
          </w:p>
        </w:tc>
      </w:tr>
      <w:tr w:rsidR="00CC673A" w:rsidRPr="00EA2F96" w14:paraId="0F3C0DBE" w14:textId="77777777" w:rsidTr="00EA2F96">
        <w:trPr>
          <w:trHeight w:val="20"/>
          <w:jc w:val="center"/>
        </w:trPr>
        <w:tc>
          <w:tcPr>
            <w:tcW w:w="2122" w:type="dxa"/>
            <w:vAlign w:val="center"/>
          </w:tcPr>
          <w:p w14:paraId="6C47DF60" w14:textId="77777777" w:rsidR="008E0DE9" w:rsidRPr="00EA2F96" w:rsidRDefault="008E0DE9"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w:t>
            </w:r>
          </w:p>
          <w:p w14:paraId="4E8ED0F9" w14:textId="1F2F1511" w:rsidR="008E0DE9" w:rsidRPr="00EA2F96" w:rsidRDefault="008E0DE9" w:rsidP="007F5F15">
            <w:pPr>
              <w:spacing w:line="240" w:lineRule="auto"/>
              <w:jc w:val="center"/>
              <w:rPr>
                <w:rFonts w:cstheme="minorHAnsi"/>
                <w:b/>
                <w:color w:val="FFFFFF" w:themeColor="background1"/>
                <w:sz w:val="20"/>
              </w:rPr>
            </w:pPr>
            <w:r w:rsidRPr="00EA2F96">
              <w:rPr>
                <w:rFonts w:cstheme="minorHAnsi"/>
                <w:b/>
                <w:color w:val="FFFFFF" w:themeColor="background1"/>
                <w:sz w:val="20"/>
              </w:rPr>
              <w:t>lineales</w:t>
            </w:r>
          </w:p>
        </w:tc>
        <w:tc>
          <w:tcPr>
            <w:tcW w:w="1417" w:type="dxa"/>
            <w:vAlign w:val="center"/>
          </w:tcPr>
          <w:p w14:paraId="57F3D173" w14:textId="668A7893" w:rsidR="008E0DE9" w:rsidRPr="00EA2F96" w:rsidRDefault="00EA2F96" w:rsidP="007F5F15">
            <w:pPr>
              <w:spacing w:line="240" w:lineRule="auto"/>
              <w:jc w:val="center"/>
              <w:rPr>
                <w:rFonts w:cstheme="minorHAnsi"/>
                <w:color w:val="303030"/>
                <w:sz w:val="20"/>
              </w:rPr>
            </w:pPr>
            <w:r w:rsidRPr="00EA2F96">
              <w:rPr>
                <w:rFonts w:cstheme="minorHAnsi"/>
                <w:color w:val="303030"/>
                <w:sz w:val="20"/>
              </w:rPr>
              <w:t>Antrópico</w:t>
            </w:r>
          </w:p>
        </w:tc>
        <w:tc>
          <w:tcPr>
            <w:tcW w:w="2693" w:type="dxa"/>
            <w:vAlign w:val="center"/>
          </w:tcPr>
          <w:p w14:paraId="3FB6FF52" w14:textId="4D6EF14E" w:rsidR="008E0DE9" w:rsidRPr="00EA2F96" w:rsidRDefault="008E0DE9" w:rsidP="007F5F15">
            <w:pPr>
              <w:spacing w:line="240" w:lineRule="auto"/>
              <w:jc w:val="center"/>
              <w:rPr>
                <w:rFonts w:cstheme="minorHAnsi"/>
                <w:color w:val="303030"/>
                <w:sz w:val="20"/>
              </w:rPr>
            </w:pPr>
          </w:p>
        </w:tc>
        <w:tc>
          <w:tcPr>
            <w:tcW w:w="2387" w:type="dxa"/>
            <w:vAlign w:val="center"/>
          </w:tcPr>
          <w:p w14:paraId="6A6DBEC2" w14:textId="2B71F273" w:rsidR="008E0DE9" w:rsidRPr="00EA2F96" w:rsidRDefault="008E0DE9" w:rsidP="007F5F15">
            <w:pPr>
              <w:spacing w:line="240" w:lineRule="auto"/>
              <w:jc w:val="center"/>
              <w:rPr>
                <w:rFonts w:cstheme="minorHAnsi"/>
                <w:color w:val="303030"/>
                <w:sz w:val="20"/>
                <w:lang w:val="es-CO" w:eastAsia="es-CO"/>
              </w:rPr>
            </w:pPr>
          </w:p>
        </w:tc>
      </w:tr>
      <w:tr w:rsidR="00EA2F96" w:rsidRPr="00EA2F96" w14:paraId="1631A19A" w14:textId="77777777" w:rsidTr="00EA2F96">
        <w:trPr>
          <w:trHeight w:val="20"/>
          <w:jc w:val="center"/>
        </w:trPr>
        <w:tc>
          <w:tcPr>
            <w:tcW w:w="2122" w:type="dxa"/>
            <w:vAlign w:val="center"/>
          </w:tcPr>
          <w:p w14:paraId="31327B59" w14:textId="715DC5A4" w:rsidR="00EA2F96" w:rsidRPr="00EA2F96" w:rsidRDefault="00EA2F96"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antropogénicas</w:t>
            </w:r>
          </w:p>
        </w:tc>
        <w:tc>
          <w:tcPr>
            <w:tcW w:w="1417" w:type="dxa"/>
            <w:vAlign w:val="center"/>
          </w:tcPr>
          <w:p w14:paraId="78B2E2EA" w14:textId="2EC9ED74" w:rsidR="00EA2F96" w:rsidRPr="00EA2F96" w:rsidRDefault="00EA2F96" w:rsidP="007F5F15">
            <w:pPr>
              <w:spacing w:line="240" w:lineRule="auto"/>
              <w:jc w:val="center"/>
              <w:rPr>
                <w:rFonts w:cstheme="minorHAnsi"/>
                <w:color w:val="303030"/>
                <w:sz w:val="20"/>
              </w:rPr>
            </w:pPr>
            <w:r w:rsidRPr="00EA2F96">
              <w:rPr>
                <w:rFonts w:cstheme="minorHAnsi"/>
                <w:color w:val="303030"/>
                <w:sz w:val="20"/>
              </w:rPr>
              <w:t>Antrópico</w:t>
            </w:r>
          </w:p>
        </w:tc>
        <w:tc>
          <w:tcPr>
            <w:tcW w:w="2693" w:type="dxa"/>
            <w:vAlign w:val="center"/>
          </w:tcPr>
          <w:p w14:paraId="01B82632" w14:textId="77777777" w:rsidR="00EA2F96" w:rsidRPr="00EA2F96" w:rsidRDefault="00EA2F96" w:rsidP="007F5F15">
            <w:pPr>
              <w:spacing w:line="240" w:lineRule="auto"/>
              <w:jc w:val="center"/>
              <w:rPr>
                <w:rFonts w:cstheme="minorHAnsi"/>
                <w:color w:val="303030"/>
                <w:sz w:val="20"/>
              </w:rPr>
            </w:pPr>
          </w:p>
        </w:tc>
        <w:tc>
          <w:tcPr>
            <w:tcW w:w="2387" w:type="dxa"/>
            <w:vAlign w:val="center"/>
          </w:tcPr>
          <w:p w14:paraId="109DF0F5" w14:textId="77777777" w:rsidR="00EA2F96" w:rsidRPr="00EA2F96" w:rsidRDefault="00EA2F96" w:rsidP="007F5F15">
            <w:pPr>
              <w:spacing w:line="240" w:lineRule="auto"/>
              <w:jc w:val="center"/>
              <w:rPr>
                <w:rFonts w:cstheme="minorHAnsi"/>
                <w:color w:val="303030"/>
                <w:sz w:val="20"/>
                <w:lang w:val="es-CO" w:eastAsia="es-CO"/>
              </w:rPr>
            </w:pPr>
          </w:p>
        </w:tc>
      </w:tr>
    </w:tbl>
    <w:p w14:paraId="741B3965" w14:textId="5BB69F50" w:rsidR="00580F30" w:rsidRPr="00EA2F96" w:rsidRDefault="003D20CD" w:rsidP="006424BB">
      <w:pPr>
        <w:tabs>
          <w:tab w:val="left" w:pos="2445"/>
          <w:tab w:val="center" w:pos="4420"/>
        </w:tabs>
        <w:spacing w:after="240"/>
        <w:jc w:val="center"/>
        <w:rPr>
          <w:rFonts w:cs="Calibri"/>
          <w:color w:val="303030"/>
          <w:sz w:val="20"/>
        </w:rPr>
      </w:pPr>
      <w:r w:rsidRPr="00EA2F96">
        <w:rPr>
          <w:rFonts w:cstheme="minorHAnsi"/>
          <w:i/>
          <w:color w:val="303030"/>
          <w:sz w:val="20"/>
        </w:rPr>
        <w:t>Fuente: ALS ENVIRONMENTAL S.A.S., {tag_year}.</w:t>
      </w:r>
    </w:p>
    <w:p w14:paraId="0A21346E" w14:textId="120B1469" w:rsidR="00250463" w:rsidRPr="00CC673A" w:rsidRDefault="00DF1FA2" w:rsidP="00A42515">
      <w:pPr>
        <w:pStyle w:val="Ttulo2"/>
      </w:pPr>
      <w:bookmarkStart w:id="160" w:name="_Toc314563419"/>
      <w:bookmarkStart w:id="161" w:name="_Toc321672609"/>
      <w:bookmarkStart w:id="162" w:name="_Toc208846675"/>
      <w:bookmarkStart w:id="163" w:name="_Toc211440677"/>
      <w:bookmarkStart w:id="164" w:name="_Toc253940285"/>
      <w:bookmarkStart w:id="165" w:name="_Toc301884179"/>
      <w:bookmarkStart w:id="166" w:name="_Toc166660593"/>
      <w:bookmarkStart w:id="167" w:name="_Toc166732168"/>
      <w:bookmarkEnd w:id="75"/>
      <w:bookmarkEnd w:id="76"/>
      <w:bookmarkEnd w:id="77"/>
      <w:r w:rsidRPr="00CC673A">
        <w:t>Métodos </w:t>
      </w:r>
      <w:r w:rsidR="00BF5832" w:rsidRPr="00CC673A">
        <w:t>d</w:t>
      </w:r>
      <w:r w:rsidRPr="00CC673A">
        <w:t>e </w:t>
      </w:r>
      <w:r w:rsidR="00BF5832" w:rsidRPr="00CC673A">
        <w:t>m</w:t>
      </w:r>
      <w:r w:rsidRPr="00CC673A">
        <w:t>uestreo y </w:t>
      </w:r>
      <w:r w:rsidR="00BF5832" w:rsidRPr="00CC673A">
        <w:t>a</w:t>
      </w:r>
      <w:r w:rsidRPr="00CC673A">
        <w:t>nálisis</w:t>
      </w:r>
      <w:bookmarkEnd w:id="160"/>
      <w:bookmarkEnd w:id="161"/>
      <w:bookmarkEnd w:id="162"/>
      <w:bookmarkEnd w:id="163"/>
    </w:p>
    <w:p w14:paraId="092F13AC" w14:textId="77777777" w:rsidR="007327D9" w:rsidRPr="007327D9" w:rsidRDefault="007327D9" w:rsidP="007327D9">
      <w:pPr>
        <w:spacing w:after="240"/>
        <w:rPr>
          <w:rFonts w:cstheme="minorHAnsi"/>
          <w:color w:val="303030"/>
          <w:szCs w:val="22"/>
          <w:lang w:val="es-ES"/>
        </w:rPr>
      </w:pPr>
      <w:r w:rsidRPr="007327D9">
        <w:rPr>
          <w:rFonts w:cstheme="minorHAnsi"/>
          <w:color w:val="303030"/>
          <w:szCs w:val="22"/>
        </w:rPr>
        <w:t>Los muestreos se realizaron de acuerdo con los criterios de la Resolución 2254 de noviembre de 2017, y los procedimientos internos para el monitoreo de Calidad de Aire de ALS ENVIRONMENTAL S.A.S. </w:t>
      </w:r>
    </w:p>
    <w:p w14:paraId="6E1257D1" w14:textId="77777777" w:rsidR="007327D9" w:rsidRPr="007327D9" w:rsidRDefault="007327D9" w:rsidP="007327D9">
      <w:pPr>
        <w:numPr>
          <w:ilvl w:val="0"/>
          <w:numId w:val="28"/>
        </w:numPr>
        <w:contextualSpacing/>
        <w:rPr>
          <w:rFonts w:cstheme="minorHAnsi"/>
          <w:color w:val="303030"/>
          <w:szCs w:val="22"/>
          <w:lang w:val="es-CO"/>
        </w:rPr>
      </w:pPr>
      <w:r w:rsidRPr="007327D9">
        <w:rPr>
          <w:rFonts w:cstheme="minorHAnsi"/>
          <w:color w:val="303030"/>
          <w:szCs w:val="22"/>
        </w:rPr>
        <w:t>PO-PSM-01 – Planeación y ejecución del servicio.</w:t>
      </w:r>
    </w:p>
    <w:p w14:paraId="50BFDED1" w14:textId="77777777" w:rsidR="007327D9" w:rsidRPr="007327D9" w:rsidRDefault="007327D9" w:rsidP="007327D9">
      <w:pPr>
        <w:numPr>
          <w:ilvl w:val="0"/>
          <w:numId w:val="28"/>
        </w:numPr>
        <w:contextualSpacing/>
        <w:rPr>
          <w:rFonts w:cstheme="minorHAnsi"/>
          <w:color w:val="303030"/>
          <w:szCs w:val="22"/>
        </w:rPr>
      </w:pPr>
      <w:r w:rsidRPr="007327D9">
        <w:rPr>
          <w:rFonts w:cstheme="minorHAnsi"/>
          <w:color w:val="303030"/>
          <w:szCs w:val="22"/>
        </w:rPr>
        <w:t>PO-PSM-08 – Monitoreo de calidad de aire.</w:t>
      </w:r>
    </w:p>
    <w:p w14:paraId="629DBBFE" w14:textId="77777777" w:rsidR="007327D9" w:rsidRDefault="007327D9" w:rsidP="007327D9">
      <w:pPr>
        <w:numPr>
          <w:ilvl w:val="0"/>
          <w:numId w:val="28"/>
        </w:numPr>
        <w:contextualSpacing/>
        <w:rPr>
          <w:rFonts w:cstheme="minorHAnsi"/>
          <w:color w:val="303030"/>
          <w:szCs w:val="22"/>
        </w:rPr>
      </w:pPr>
      <w:r w:rsidRPr="007327D9">
        <w:rPr>
          <w:rFonts w:cstheme="minorHAnsi"/>
          <w:color w:val="303030"/>
          <w:szCs w:val="22"/>
        </w:rPr>
        <w:t>FO-PO-PSM-72-06 – Plan de monitoreo.</w:t>
      </w:r>
    </w:p>
    <w:p w14:paraId="7D214282" w14:textId="39084157" w:rsidR="00276EB4" w:rsidRDefault="007327D9" w:rsidP="00276EB4">
      <w:pPr>
        <w:numPr>
          <w:ilvl w:val="0"/>
          <w:numId w:val="28"/>
        </w:numPr>
        <w:contextualSpacing/>
        <w:rPr>
          <w:rFonts w:cstheme="minorHAnsi"/>
          <w:color w:val="303030"/>
          <w:szCs w:val="22"/>
        </w:rPr>
      </w:pPr>
      <w:r w:rsidRPr="007327D9">
        <w:rPr>
          <w:rFonts w:cstheme="minorHAnsi"/>
          <w:color w:val="303030"/>
          <w:szCs w:val="22"/>
        </w:rPr>
        <w:t>PO – PSM – 66 – Procedimiento para la elaboración de informes técnicos de calidad de aire.</w:t>
      </w:r>
    </w:p>
    <w:p w14:paraId="0CBF7595" w14:textId="77777777" w:rsidR="00276EB4" w:rsidRPr="00276EB4" w:rsidRDefault="00276EB4" w:rsidP="00276EB4">
      <w:pPr>
        <w:contextualSpacing/>
        <w:rPr>
          <w:rFonts w:cstheme="minorHAnsi"/>
          <w:color w:val="303030"/>
          <w:szCs w:val="22"/>
        </w:rPr>
      </w:pPr>
    </w:p>
    <w:p w14:paraId="479B2070" w14:textId="530B0805" w:rsidR="00045B9A" w:rsidRPr="00CC673A" w:rsidRDefault="001817B6" w:rsidP="001817B6">
      <w:pPr>
        <w:spacing w:after="240"/>
        <w:rPr>
          <w:rFonts w:cstheme="minorHAnsi"/>
          <w:color w:val="303030"/>
          <w:szCs w:val="22"/>
        </w:rPr>
      </w:pPr>
      <w:r w:rsidRPr="00CC673A">
        <w:rPr>
          <w:rFonts w:cstheme="minorHAnsi"/>
          <w:color w:val="303030"/>
          <w:szCs w:val="22"/>
        </w:rPr>
        <w:lastRenderedPageBreak/>
        <w:t>A continuación, en l</w:t>
      </w:r>
      <w:r w:rsidR="00CD1A70" w:rsidRPr="00CC673A">
        <w:rPr>
          <w:rFonts w:cstheme="minorHAnsi"/>
          <w:color w:val="303030"/>
          <w:szCs w:val="22"/>
        </w:rPr>
        <w:t>a </w:t>
      </w:r>
      <w:r w:rsidR="00CD1A70" w:rsidRPr="00CC673A">
        <w:rPr>
          <w:rFonts w:cstheme="minorHAnsi"/>
          <w:b/>
          <w:bCs/>
          <w:color w:val="303030"/>
          <w:szCs w:val="22"/>
        </w:rPr>
        <w:fldChar w:fldCharType="begin"/>
      </w:r>
      <w:r w:rsidR="00CD1A70" w:rsidRPr="00CC673A">
        <w:rPr>
          <w:rFonts w:cstheme="minorHAnsi"/>
          <w:b/>
          <w:bCs/>
          <w:color w:val="303030"/>
          <w:szCs w:val="22"/>
        </w:rPr>
        <w:instrText xml:space="preserve"> REF _Ref25339565 \h  \* MERGEFORMAT </w:instrText>
      </w:r>
      <w:r w:rsidR="00CD1A70" w:rsidRPr="00CC673A">
        <w:rPr>
          <w:rFonts w:cstheme="minorHAnsi"/>
          <w:b/>
          <w:bCs/>
          <w:color w:val="303030"/>
          <w:szCs w:val="22"/>
        </w:rPr>
      </w:r>
      <w:r w:rsidR="00CD1A70" w:rsidRPr="00CC673A">
        <w:rPr>
          <w:rFonts w:cstheme="minorHAnsi"/>
          <w:b/>
          <w:bCs/>
          <w:color w:val="303030"/>
          <w:szCs w:val="22"/>
        </w:rPr>
        <w:fldChar w:fldCharType="separate"/>
      </w:r>
      <w:r w:rsidR="00D05704" w:rsidRPr="00D05704">
        <w:rPr>
          <w:rFonts w:cstheme="minorHAnsi"/>
          <w:b/>
          <w:bCs/>
          <w:color w:val="303030"/>
          <w:szCs w:val="22"/>
        </w:rPr>
        <w:t>Tabla </w:t>
      </w:r>
      <w:r w:rsidR="00D05704" w:rsidRPr="00D05704">
        <w:rPr>
          <w:rFonts w:cstheme="minorHAnsi"/>
          <w:b/>
          <w:bCs/>
          <w:noProof/>
          <w:color w:val="303030"/>
          <w:szCs w:val="22"/>
        </w:rPr>
        <w:t>11</w:t>
      </w:r>
      <w:r w:rsidR="00CD1A70" w:rsidRPr="00CC673A">
        <w:rPr>
          <w:rFonts w:cstheme="minorHAnsi"/>
          <w:b/>
          <w:bCs/>
          <w:color w:val="303030"/>
          <w:szCs w:val="22"/>
        </w:rPr>
        <w:fldChar w:fldCharType="end"/>
      </w:r>
      <w:r w:rsidR="00CD1A70" w:rsidRPr="00CC673A">
        <w:rPr>
          <w:rFonts w:cstheme="minorHAnsi"/>
          <w:color w:val="303030"/>
          <w:szCs w:val="22"/>
        </w:rPr>
        <w:t> s</w:t>
      </w:r>
      <w:r w:rsidRPr="00CC673A">
        <w:rPr>
          <w:rFonts w:cstheme="minorHAnsi"/>
          <w:color w:val="303030"/>
          <w:szCs w:val="22"/>
        </w:rPr>
        <w:t>e presentan los métodos de muestreo y análisis para las estaciones manuales y en l</w:t>
      </w:r>
      <w:r w:rsidR="00CD1A70" w:rsidRPr="00CC673A">
        <w:rPr>
          <w:rFonts w:cstheme="minorHAnsi"/>
          <w:color w:val="303030"/>
          <w:szCs w:val="22"/>
        </w:rPr>
        <w:t>a </w:t>
      </w:r>
      <w:r w:rsidR="00CD1A70" w:rsidRPr="00CC673A">
        <w:rPr>
          <w:rFonts w:cstheme="minorHAnsi"/>
          <w:b/>
          <w:bCs/>
          <w:color w:val="303030"/>
          <w:szCs w:val="22"/>
        </w:rPr>
        <w:fldChar w:fldCharType="begin"/>
      </w:r>
      <w:r w:rsidR="00CD1A70" w:rsidRPr="00CC673A">
        <w:rPr>
          <w:rFonts w:cstheme="minorHAnsi"/>
          <w:b/>
          <w:bCs/>
          <w:color w:val="303030"/>
          <w:szCs w:val="22"/>
        </w:rPr>
        <w:instrText xml:space="preserve"> REF _Ref25339592 \h  \* MERGEFORMAT </w:instrText>
      </w:r>
      <w:r w:rsidR="00CD1A70" w:rsidRPr="00CC673A">
        <w:rPr>
          <w:rFonts w:cstheme="minorHAnsi"/>
          <w:b/>
          <w:bCs/>
          <w:color w:val="303030"/>
          <w:szCs w:val="22"/>
        </w:rPr>
      </w:r>
      <w:r w:rsidR="00CD1A70" w:rsidRPr="00CC673A">
        <w:rPr>
          <w:rFonts w:cstheme="minorHAnsi"/>
          <w:b/>
          <w:bCs/>
          <w:color w:val="303030"/>
          <w:szCs w:val="22"/>
        </w:rPr>
        <w:fldChar w:fldCharType="separate"/>
      </w:r>
      <w:r w:rsidR="00D05704" w:rsidRPr="00D05704">
        <w:rPr>
          <w:rFonts w:cstheme="minorHAnsi"/>
          <w:b/>
          <w:bCs/>
          <w:color w:val="303030"/>
          <w:szCs w:val="22"/>
        </w:rPr>
        <w:t>Tabla </w:t>
      </w:r>
      <w:r w:rsidR="00D05704" w:rsidRPr="00D05704">
        <w:rPr>
          <w:rFonts w:cstheme="minorHAnsi"/>
          <w:b/>
          <w:bCs/>
          <w:noProof/>
          <w:color w:val="303030"/>
          <w:szCs w:val="22"/>
        </w:rPr>
        <w:t>12</w:t>
      </w:r>
      <w:r w:rsidR="00CD1A70" w:rsidRPr="00CC673A">
        <w:rPr>
          <w:rFonts w:cstheme="minorHAnsi"/>
          <w:b/>
          <w:bCs/>
          <w:color w:val="303030"/>
          <w:szCs w:val="22"/>
        </w:rPr>
        <w:fldChar w:fldCharType="end"/>
      </w:r>
      <w:r w:rsidR="00B32B52" w:rsidRPr="00CC673A">
        <w:rPr>
          <w:rFonts w:cstheme="minorHAnsi"/>
          <w:b/>
          <w:bCs/>
          <w:color w:val="303030"/>
          <w:szCs w:val="22"/>
        </w:rPr>
        <w:t> </w:t>
      </w:r>
      <w:r w:rsidRPr="00CC673A">
        <w:rPr>
          <w:rFonts w:cstheme="minorHAnsi"/>
          <w:color w:val="303030"/>
          <w:szCs w:val="22"/>
        </w:rPr>
        <w:t>se presentan para los contaminantes que son reportados en línea por los equipos.</w:t>
      </w:r>
    </w:p>
    <w:p w14:paraId="253850C4" w14:textId="72C3D15A" w:rsidR="001817B6" w:rsidRPr="007327D9" w:rsidRDefault="001817B6" w:rsidP="007F5F15">
      <w:pPr>
        <w:pStyle w:val="Descripcin"/>
        <w:keepNext/>
        <w:spacing w:line="240" w:lineRule="auto"/>
        <w:jc w:val="center"/>
        <w:rPr>
          <w:color w:val="303030"/>
          <w:sz w:val="20"/>
        </w:rPr>
      </w:pPr>
      <w:bookmarkStart w:id="168" w:name="_Ref25339565"/>
      <w:bookmarkStart w:id="169" w:name="_Toc22228323"/>
      <w:bookmarkStart w:id="170" w:name="_Ref57807591"/>
      <w:bookmarkStart w:id="171" w:name="_Toc99806067"/>
      <w:bookmarkStart w:id="172" w:name="_Toc197071482"/>
      <w:bookmarkStart w:id="173" w:name="_Toc209264495"/>
      <w:bookmarkStart w:id="174" w:name="_Toc321672623"/>
      <w:bookmarkStart w:id="175" w:name="_Toc315190080"/>
      <w:bookmarkStart w:id="176" w:name="_Toc314564284"/>
      <w:bookmarkStart w:id="177" w:name="_Toc25593345"/>
      <w:r w:rsidRPr="007327D9">
        <w:rPr>
          <w:rFonts w:cstheme="minorHAnsi"/>
          <w:color w:val="303030"/>
          <w:sz w:val="20"/>
        </w:rPr>
        <w:t>Tabla </w:t>
      </w:r>
      <w:r w:rsidRPr="007327D9">
        <w:rPr>
          <w:color w:val="303030"/>
          <w:sz w:val="20"/>
        </w:rPr>
        <w:fldChar w:fldCharType="begin"/>
      </w:r>
      <w:r w:rsidRPr="007327D9">
        <w:rPr>
          <w:rFonts w:cstheme="minorHAnsi"/>
          <w:color w:val="303030"/>
          <w:sz w:val="20"/>
        </w:rPr>
        <w:instrText xml:space="preserve"> SEQ Tabla \* ARABIC </w:instrText>
      </w:r>
      <w:r w:rsidRPr="007327D9">
        <w:rPr>
          <w:color w:val="303030"/>
          <w:sz w:val="20"/>
        </w:rPr>
        <w:fldChar w:fldCharType="separate"/>
      </w:r>
      <w:r w:rsidR="00D05704">
        <w:rPr>
          <w:rFonts w:cstheme="minorHAnsi"/>
          <w:noProof/>
          <w:color w:val="303030"/>
          <w:sz w:val="20"/>
        </w:rPr>
        <w:t>11</w:t>
      </w:r>
      <w:r w:rsidRPr="007327D9">
        <w:rPr>
          <w:color w:val="303030"/>
          <w:sz w:val="20"/>
        </w:rPr>
        <w:fldChar w:fldCharType="end"/>
      </w:r>
      <w:bookmarkEnd w:id="168"/>
      <w:r w:rsidRPr="007327D9">
        <w:rPr>
          <w:rFonts w:cstheme="minorHAnsi"/>
          <w:color w:val="303030"/>
          <w:sz w:val="20"/>
        </w:rPr>
        <w:t>.</w:t>
      </w:r>
      <w:r w:rsidRPr="007327D9">
        <w:rPr>
          <w:color w:val="303030"/>
          <w:sz w:val="20"/>
        </w:rPr>
        <w:t> </w:t>
      </w:r>
      <w:r w:rsidRPr="007327D9">
        <w:rPr>
          <w:rFonts w:cstheme="minorHAnsi"/>
          <w:color w:val="303030"/>
          <w:sz w:val="20"/>
        </w:rPr>
        <w:t>Resumen métodos de muestreo y análisis para parámetros de calidad del aire</w:t>
      </w:r>
      <w:bookmarkEnd w:id="169"/>
      <w:bookmarkEnd w:id="170"/>
      <w:bookmarkEnd w:id="171"/>
      <w:bookmarkEnd w:id="172"/>
      <w:bookmarkEnd w:id="173"/>
      <w:r w:rsidRPr="007327D9">
        <w:rPr>
          <w:rFonts w:cstheme="minorHAnsi"/>
          <w:color w:val="303030"/>
          <w:sz w:val="20"/>
        </w:rPr>
        <w:t> </w:t>
      </w:r>
      <w:bookmarkEnd w:id="174"/>
      <w:bookmarkEnd w:id="175"/>
      <w:bookmarkEnd w:id="176"/>
      <w:bookmarkEnd w:id="17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2405"/>
        <w:gridCol w:w="1593"/>
        <w:gridCol w:w="1385"/>
        <w:gridCol w:w="3447"/>
      </w:tblGrid>
      <w:tr w:rsidR="00CC673A" w:rsidRPr="007327D9" w14:paraId="4C3AC219" w14:textId="77777777" w:rsidTr="009E6A2D">
        <w:trPr>
          <w:trHeight w:val="14"/>
          <w:tblHeader/>
          <w:jc w:val="center"/>
        </w:trPr>
        <w:tc>
          <w:tcPr>
            <w:tcW w:w="1362" w:type="pct"/>
            <w:vAlign w:val="center"/>
            <w:hideMark/>
          </w:tcPr>
          <w:p w14:paraId="7C7F2E24"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Parámetro</w:t>
            </w:r>
          </w:p>
        </w:tc>
        <w:tc>
          <w:tcPr>
            <w:tcW w:w="902" w:type="pct"/>
            <w:vAlign w:val="center"/>
            <w:hideMark/>
          </w:tcPr>
          <w:p w14:paraId="361A0B19"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Muestreo</w:t>
            </w:r>
          </w:p>
        </w:tc>
        <w:tc>
          <w:tcPr>
            <w:tcW w:w="784" w:type="pct"/>
            <w:vAlign w:val="center"/>
            <w:hideMark/>
          </w:tcPr>
          <w:p w14:paraId="202886D7"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Método de análisis</w:t>
            </w:r>
          </w:p>
        </w:tc>
        <w:tc>
          <w:tcPr>
            <w:tcW w:w="1952" w:type="pct"/>
            <w:vAlign w:val="center"/>
            <w:hideMark/>
          </w:tcPr>
          <w:p w14:paraId="4DC9A7E4" w14:textId="77777777" w:rsidR="001817B6" w:rsidRPr="007327D9" w:rsidRDefault="001817B6" w:rsidP="007F5F15">
            <w:pPr>
              <w:spacing w:line="240" w:lineRule="auto"/>
              <w:jc w:val="center"/>
              <w:rPr>
                <w:rFonts w:cstheme="minorHAnsi"/>
                <w:b/>
                <w:bCs/>
                <w:color w:val="FFFFFF" w:themeColor="background1"/>
                <w:sz w:val="20"/>
              </w:rPr>
            </w:pPr>
            <w:commentRangeStart w:id="178"/>
            <w:r w:rsidRPr="007327D9">
              <w:rPr>
                <w:rFonts w:cstheme="minorHAnsi"/>
                <w:b/>
                <w:bCs/>
                <w:color w:val="FFFFFF" w:themeColor="background1"/>
                <w:sz w:val="20"/>
                <w:lang w:val="es-CO"/>
              </w:rPr>
              <w:t>Referencia</w:t>
            </w:r>
            <w:commentRangeEnd w:id="178"/>
            <w:r w:rsidR="00C746CD">
              <w:rPr>
                <w:rStyle w:val="Refdecomentario"/>
              </w:rPr>
              <w:commentReference w:id="178"/>
            </w:r>
          </w:p>
        </w:tc>
      </w:tr>
      <w:tr w:rsidR="00CC673A" w:rsidRPr="007327D9" w14:paraId="6C30754C" w14:textId="77777777" w:rsidTr="009E6A2D">
        <w:trPr>
          <w:trHeight w:val="14"/>
          <w:jc w:val="center"/>
        </w:trPr>
        <w:tc>
          <w:tcPr>
            <w:tcW w:w="1362" w:type="pct"/>
            <w:vAlign w:val="center"/>
          </w:tcPr>
          <w:p w14:paraId="053524FC" w14:textId="4D7FC136" w:rsidR="001817B6" w:rsidRPr="007327D9" w:rsidRDefault="001817B6" w:rsidP="007F5F15">
            <w:pPr>
              <w:spacing w:line="240" w:lineRule="auto"/>
              <w:jc w:val="center"/>
              <w:rPr>
                <w:rFonts w:cstheme="minorHAnsi"/>
                <w:bCs/>
                <w:color w:val="303030"/>
                <w:sz w:val="20"/>
                <w:lang w:val="es-CO"/>
              </w:rPr>
            </w:pPr>
          </w:p>
        </w:tc>
        <w:tc>
          <w:tcPr>
            <w:tcW w:w="902" w:type="pct"/>
            <w:vAlign w:val="center"/>
          </w:tcPr>
          <w:p w14:paraId="62D87A3D" w14:textId="75A1712D" w:rsidR="001817B6" w:rsidRPr="007327D9" w:rsidRDefault="001817B6" w:rsidP="007F5F15">
            <w:pPr>
              <w:spacing w:line="240" w:lineRule="auto"/>
              <w:jc w:val="center"/>
              <w:rPr>
                <w:rFonts w:cstheme="minorHAnsi"/>
                <w:bCs/>
                <w:color w:val="303030"/>
                <w:sz w:val="20"/>
                <w:lang w:val="es-CO"/>
              </w:rPr>
            </w:pPr>
          </w:p>
        </w:tc>
        <w:tc>
          <w:tcPr>
            <w:tcW w:w="784" w:type="pct"/>
            <w:vAlign w:val="center"/>
          </w:tcPr>
          <w:p w14:paraId="25D653D3" w14:textId="3391A631" w:rsidR="001817B6" w:rsidRPr="007327D9" w:rsidRDefault="001817B6" w:rsidP="007F5F15">
            <w:pPr>
              <w:spacing w:line="240" w:lineRule="auto"/>
              <w:jc w:val="center"/>
              <w:rPr>
                <w:rFonts w:cstheme="minorHAnsi"/>
                <w:bCs/>
                <w:color w:val="303030"/>
                <w:sz w:val="20"/>
                <w:lang w:val="es-CO"/>
              </w:rPr>
            </w:pPr>
          </w:p>
        </w:tc>
        <w:tc>
          <w:tcPr>
            <w:tcW w:w="1952" w:type="pct"/>
            <w:vAlign w:val="center"/>
          </w:tcPr>
          <w:p w14:paraId="2A5A7B14" w14:textId="5AD835B7" w:rsidR="001817B6" w:rsidRPr="007327D9" w:rsidRDefault="001817B6" w:rsidP="007F5F15">
            <w:pPr>
              <w:spacing w:line="240" w:lineRule="auto"/>
              <w:jc w:val="center"/>
              <w:rPr>
                <w:rFonts w:cstheme="minorHAnsi"/>
                <w:bCs/>
                <w:color w:val="303030"/>
                <w:sz w:val="20"/>
                <w:lang w:val="es-CO"/>
              </w:rPr>
            </w:pPr>
          </w:p>
        </w:tc>
      </w:tr>
      <w:tr w:rsidR="00CC673A" w:rsidRPr="007327D9" w14:paraId="5340FD02" w14:textId="77777777" w:rsidTr="009E6A2D">
        <w:trPr>
          <w:trHeight w:val="14"/>
          <w:jc w:val="center"/>
        </w:trPr>
        <w:tc>
          <w:tcPr>
            <w:tcW w:w="1362" w:type="pct"/>
            <w:vAlign w:val="center"/>
          </w:tcPr>
          <w:p w14:paraId="2D47297F" w14:textId="31476F18" w:rsidR="00CD1A70" w:rsidRPr="007327D9" w:rsidRDefault="00CD1A70" w:rsidP="007F5F15">
            <w:pPr>
              <w:spacing w:line="240" w:lineRule="auto"/>
              <w:jc w:val="center"/>
              <w:rPr>
                <w:rFonts w:cstheme="minorHAnsi"/>
                <w:bCs/>
                <w:color w:val="303030"/>
                <w:sz w:val="20"/>
                <w:lang w:val="es-CO"/>
              </w:rPr>
            </w:pPr>
          </w:p>
        </w:tc>
        <w:tc>
          <w:tcPr>
            <w:tcW w:w="902" w:type="pct"/>
            <w:vAlign w:val="center"/>
          </w:tcPr>
          <w:p w14:paraId="1E0FB4B2" w14:textId="390C8B44" w:rsidR="00CD1A70" w:rsidRPr="007327D9" w:rsidRDefault="00CD1A70" w:rsidP="007F5F15">
            <w:pPr>
              <w:spacing w:line="240" w:lineRule="auto"/>
              <w:jc w:val="center"/>
              <w:rPr>
                <w:rFonts w:cstheme="minorHAnsi"/>
                <w:bCs/>
                <w:color w:val="303030"/>
                <w:sz w:val="20"/>
                <w:lang w:val="es-CO"/>
              </w:rPr>
            </w:pPr>
          </w:p>
        </w:tc>
        <w:tc>
          <w:tcPr>
            <w:tcW w:w="784" w:type="pct"/>
            <w:vAlign w:val="center"/>
          </w:tcPr>
          <w:p w14:paraId="5B93D60C" w14:textId="35B3428A" w:rsidR="00CD1A70" w:rsidRPr="007327D9" w:rsidRDefault="00CD1A70" w:rsidP="007F5F15">
            <w:pPr>
              <w:spacing w:line="240" w:lineRule="auto"/>
              <w:jc w:val="center"/>
              <w:rPr>
                <w:rFonts w:cstheme="minorHAnsi"/>
                <w:bCs/>
                <w:color w:val="303030"/>
                <w:sz w:val="20"/>
                <w:lang w:val="es-CO"/>
              </w:rPr>
            </w:pPr>
          </w:p>
        </w:tc>
        <w:tc>
          <w:tcPr>
            <w:tcW w:w="1952" w:type="pct"/>
            <w:vAlign w:val="center"/>
          </w:tcPr>
          <w:p w14:paraId="51876BD7" w14:textId="392403D1" w:rsidR="00CD1A70" w:rsidRPr="007327D9" w:rsidRDefault="00CD1A70" w:rsidP="007F5F15">
            <w:pPr>
              <w:spacing w:line="240" w:lineRule="auto"/>
              <w:jc w:val="center"/>
              <w:rPr>
                <w:rFonts w:cstheme="minorHAnsi"/>
                <w:bCs/>
                <w:color w:val="303030"/>
                <w:sz w:val="20"/>
                <w:lang w:val="es-CO"/>
              </w:rPr>
            </w:pPr>
          </w:p>
        </w:tc>
      </w:tr>
      <w:tr w:rsidR="00CC673A" w:rsidRPr="007327D9" w14:paraId="084D8E6C" w14:textId="77777777" w:rsidTr="009E6A2D">
        <w:trPr>
          <w:trHeight w:val="14"/>
          <w:jc w:val="center"/>
        </w:trPr>
        <w:tc>
          <w:tcPr>
            <w:tcW w:w="1362" w:type="pct"/>
            <w:vAlign w:val="center"/>
          </w:tcPr>
          <w:p w14:paraId="3E75B37C" w14:textId="7F298CEB" w:rsidR="001817B6" w:rsidRPr="007327D9" w:rsidRDefault="001817B6" w:rsidP="007F5F15">
            <w:pPr>
              <w:spacing w:line="240" w:lineRule="auto"/>
              <w:jc w:val="center"/>
              <w:rPr>
                <w:rFonts w:cstheme="minorHAnsi"/>
                <w:bCs/>
                <w:color w:val="303030"/>
                <w:sz w:val="20"/>
                <w:lang w:val="es-ES"/>
              </w:rPr>
            </w:pPr>
          </w:p>
        </w:tc>
        <w:tc>
          <w:tcPr>
            <w:tcW w:w="902" w:type="pct"/>
            <w:vAlign w:val="center"/>
          </w:tcPr>
          <w:p w14:paraId="44737AD5" w14:textId="055DEBBE" w:rsidR="001817B6" w:rsidRPr="007327D9" w:rsidRDefault="001817B6" w:rsidP="007F5F15">
            <w:pPr>
              <w:spacing w:line="240" w:lineRule="auto"/>
              <w:jc w:val="center"/>
              <w:rPr>
                <w:rFonts w:cstheme="minorHAnsi"/>
                <w:color w:val="303030"/>
                <w:sz w:val="20"/>
              </w:rPr>
            </w:pPr>
          </w:p>
        </w:tc>
        <w:tc>
          <w:tcPr>
            <w:tcW w:w="784" w:type="pct"/>
            <w:vAlign w:val="center"/>
          </w:tcPr>
          <w:p w14:paraId="1D3C0E9B" w14:textId="1E28269C" w:rsidR="001817B6" w:rsidRPr="007327D9" w:rsidRDefault="001817B6" w:rsidP="007F5F15">
            <w:pPr>
              <w:spacing w:line="240" w:lineRule="auto"/>
              <w:jc w:val="center"/>
              <w:rPr>
                <w:rFonts w:cstheme="minorHAnsi"/>
                <w:color w:val="303030"/>
                <w:sz w:val="20"/>
              </w:rPr>
            </w:pPr>
          </w:p>
        </w:tc>
        <w:tc>
          <w:tcPr>
            <w:tcW w:w="1952" w:type="pct"/>
            <w:vAlign w:val="center"/>
          </w:tcPr>
          <w:p w14:paraId="2408FFE4" w14:textId="1C7DB8D3" w:rsidR="001817B6" w:rsidRPr="007327D9" w:rsidRDefault="001817B6" w:rsidP="007F5F15">
            <w:pPr>
              <w:spacing w:line="240" w:lineRule="auto"/>
              <w:jc w:val="center"/>
              <w:rPr>
                <w:rFonts w:cstheme="minorHAnsi"/>
                <w:color w:val="303030"/>
                <w:sz w:val="20"/>
                <w:lang w:val="pt-BR"/>
              </w:rPr>
            </w:pPr>
          </w:p>
        </w:tc>
      </w:tr>
    </w:tbl>
    <w:p w14:paraId="65E42595" w14:textId="2110FDC5" w:rsidR="001817B6" w:rsidRPr="007327D9" w:rsidRDefault="001817B6" w:rsidP="001817B6">
      <w:pPr>
        <w:spacing w:after="240"/>
        <w:jc w:val="center"/>
        <w:rPr>
          <w:rFonts w:cstheme="minorHAnsi"/>
          <w:i/>
          <w:color w:val="303030"/>
          <w:sz w:val="20"/>
          <w:lang w:val="es-ES"/>
        </w:rPr>
      </w:pPr>
      <w:r w:rsidRPr="007327D9">
        <w:rPr>
          <w:rFonts w:cstheme="minorHAnsi"/>
          <w:i/>
          <w:color w:val="303030"/>
          <w:sz w:val="20"/>
        </w:rPr>
        <w:t>Fuente: </w:t>
      </w:r>
      <w:r w:rsidRPr="007327D9">
        <w:rPr>
          <w:rFonts w:cstheme="minorHAnsi"/>
          <w:bCs/>
          <w:i/>
          <w:color w:val="303030"/>
          <w:sz w:val="20"/>
          <w:lang w:val="es-CO"/>
        </w:rPr>
        <w:t>US EPA 40 CFR Parte 50</w:t>
      </w:r>
      <w:r w:rsidR="00CD1A70" w:rsidRPr="007327D9">
        <w:rPr>
          <w:rFonts w:cstheme="minorHAnsi"/>
          <w:bCs/>
          <w:i/>
          <w:color w:val="303030"/>
          <w:sz w:val="20"/>
          <w:lang w:val="es-CO"/>
        </w:rPr>
        <w:t>.</w:t>
      </w:r>
    </w:p>
    <w:p w14:paraId="3BF3AC6D" w14:textId="29C3A435" w:rsidR="001817B6" w:rsidRPr="007327D9" w:rsidRDefault="001817B6" w:rsidP="002D4DCD">
      <w:pPr>
        <w:pStyle w:val="Descripcin"/>
        <w:keepNext/>
        <w:spacing w:line="240" w:lineRule="auto"/>
        <w:jc w:val="center"/>
        <w:rPr>
          <w:color w:val="303030"/>
          <w:sz w:val="20"/>
        </w:rPr>
      </w:pPr>
      <w:bookmarkStart w:id="179" w:name="_Ref25339592"/>
      <w:bookmarkStart w:id="180" w:name="_Toc25593346"/>
      <w:bookmarkStart w:id="181" w:name="_Toc21685070"/>
      <w:bookmarkStart w:id="182" w:name="_Ref57807595"/>
      <w:bookmarkStart w:id="183" w:name="_Toc99806068"/>
      <w:bookmarkStart w:id="184" w:name="_Toc197071483"/>
      <w:bookmarkStart w:id="185" w:name="_Toc209264496"/>
      <w:r w:rsidRPr="007327D9">
        <w:rPr>
          <w:rFonts w:cstheme="minorHAnsi"/>
          <w:color w:val="303030"/>
          <w:sz w:val="20"/>
        </w:rPr>
        <w:t>Tabla </w:t>
      </w:r>
      <w:r w:rsidRPr="007327D9">
        <w:rPr>
          <w:color w:val="303030"/>
          <w:sz w:val="20"/>
        </w:rPr>
        <w:fldChar w:fldCharType="begin"/>
      </w:r>
      <w:r w:rsidRPr="007327D9">
        <w:rPr>
          <w:rFonts w:cstheme="minorHAnsi"/>
          <w:color w:val="303030"/>
          <w:sz w:val="20"/>
        </w:rPr>
        <w:instrText xml:space="preserve"> SEQ Tabla \* ARABIC </w:instrText>
      </w:r>
      <w:r w:rsidRPr="007327D9">
        <w:rPr>
          <w:color w:val="303030"/>
          <w:sz w:val="20"/>
        </w:rPr>
        <w:fldChar w:fldCharType="separate"/>
      </w:r>
      <w:r w:rsidR="00D05704">
        <w:rPr>
          <w:rFonts w:cstheme="minorHAnsi"/>
          <w:noProof/>
          <w:color w:val="303030"/>
          <w:sz w:val="20"/>
        </w:rPr>
        <w:t>12</w:t>
      </w:r>
      <w:r w:rsidRPr="007327D9">
        <w:rPr>
          <w:color w:val="303030"/>
          <w:sz w:val="20"/>
        </w:rPr>
        <w:fldChar w:fldCharType="end"/>
      </w:r>
      <w:bookmarkEnd w:id="179"/>
      <w:r w:rsidRPr="007327D9">
        <w:rPr>
          <w:rFonts w:cstheme="minorHAnsi"/>
          <w:color w:val="303030"/>
          <w:sz w:val="20"/>
        </w:rPr>
        <w:t>.</w:t>
      </w:r>
      <w:r w:rsidRPr="007327D9">
        <w:rPr>
          <w:color w:val="303030"/>
          <w:sz w:val="20"/>
        </w:rPr>
        <w:t> </w:t>
      </w:r>
      <w:r w:rsidRPr="007327D9">
        <w:rPr>
          <w:rFonts w:cstheme="minorHAnsi"/>
          <w:color w:val="303030"/>
          <w:sz w:val="20"/>
        </w:rPr>
        <w:t>Resumen métodos de muestreo y análisis para parámetros de calidad del aire</w:t>
      </w:r>
      <w:bookmarkEnd w:id="180"/>
      <w:bookmarkEnd w:id="181"/>
      <w:r w:rsidRPr="007327D9">
        <w:rPr>
          <w:rFonts w:cstheme="minorHAnsi"/>
          <w:color w:val="303030"/>
          <w:sz w:val="20"/>
        </w:rPr>
        <w:t> – Equipos automáticos.</w:t>
      </w:r>
      <w:bookmarkEnd w:id="182"/>
      <w:bookmarkEnd w:id="183"/>
      <w:bookmarkEnd w:id="184"/>
      <w:bookmarkEnd w:id="185"/>
      <w:r w:rsidRPr="007327D9">
        <w:rPr>
          <w:rFonts w:cstheme="minorHAnsi"/>
          <w:color w:val="303030"/>
          <w:sz w:val="20"/>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696"/>
        <w:gridCol w:w="2156"/>
        <w:gridCol w:w="1838"/>
        <w:gridCol w:w="3140"/>
      </w:tblGrid>
      <w:tr w:rsidR="00CC673A" w:rsidRPr="007327D9" w14:paraId="0796BF53" w14:textId="77777777" w:rsidTr="0093463F">
        <w:trPr>
          <w:trHeight w:val="17"/>
          <w:tblHeader/>
          <w:jc w:val="center"/>
        </w:trPr>
        <w:tc>
          <w:tcPr>
            <w:tcW w:w="960" w:type="pct"/>
            <w:vAlign w:val="center"/>
            <w:hideMark/>
          </w:tcPr>
          <w:p w14:paraId="0E2AB5A1"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Parámetro</w:t>
            </w:r>
          </w:p>
        </w:tc>
        <w:tc>
          <w:tcPr>
            <w:tcW w:w="1221" w:type="pct"/>
            <w:vAlign w:val="center"/>
            <w:hideMark/>
          </w:tcPr>
          <w:p w14:paraId="1786A7C6"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Muestreo</w:t>
            </w:r>
          </w:p>
        </w:tc>
        <w:tc>
          <w:tcPr>
            <w:tcW w:w="1041" w:type="pct"/>
            <w:vAlign w:val="center"/>
            <w:hideMark/>
          </w:tcPr>
          <w:p w14:paraId="23DF18F2"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Método de análisis</w:t>
            </w:r>
          </w:p>
        </w:tc>
        <w:tc>
          <w:tcPr>
            <w:tcW w:w="1778" w:type="pct"/>
            <w:vAlign w:val="center"/>
            <w:hideMark/>
          </w:tcPr>
          <w:p w14:paraId="40CCB05D" w14:textId="77777777" w:rsidR="001817B6" w:rsidRPr="007327D9" w:rsidRDefault="001817B6" w:rsidP="007F5F15">
            <w:pPr>
              <w:spacing w:line="240" w:lineRule="auto"/>
              <w:jc w:val="center"/>
              <w:rPr>
                <w:rFonts w:cstheme="minorHAnsi"/>
                <w:b/>
                <w:bCs/>
                <w:color w:val="FFFFFF" w:themeColor="background1"/>
                <w:sz w:val="20"/>
              </w:rPr>
            </w:pPr>
            <w:commentRangeStart w:id="186"/>
            <w:r w:rsidRPr="007327D9">
              <w:rPr>
                <w:rFonts w:cstheme="minorHAnsi"/>
                <w:b/>
                <w:bCs/>
                <w:color w:val="FFFFFF" w:themeColor="background1"/>
                <w:sz w:val="20"/>
                <w:lang w:val="es-CO"/>
              </w:rPr>
              <w:t>Referencia</w:t>
            </w:r>
            <w:commentRangeEnd w:id="186"/>
            <w:r w:rsidR="00C746CD">
              <w:rPr>
                <w:rStyle w:val="Refdecomentario"/>
              </w:rPr>
              <w:commentReference w:id="186"/>
            </w:r>
          </w:p>
        </w:tc>
      </w:tr>
      <w:tr w:rsidR="00CC673A" w:rsidRPr="007327D9" w14:paraId="2F7E35FD" w14:textId="77777777" w:rsidTr="0093463F">
        <w:trPr>
          <w:trHeight w:val="17"/>
          <w:jc w:val="center"/>
        </w:trPr>
        <w:tc>
          <w:tcPr>
            <w:tcW w:w="960" w:type="pct"/>
            <w:vAlign w:val="center"/>
          </w:tcPr>
          <w:p w14:paraId="50443166" w14:textId="4498F7F8" w:rsidR="00045B9A" w:rsidRPr="007327D9" w:rsidRDefault="00045B9A" w:rsidP="007F5F15">
            <w:pPr>
              <w:spacing w:line="240" w:lineRule="auto"/>
              <w:jc w:val="center"/>
              <w:rPr>
                <w:rFonts w:cstheme="minorHAnsi"/>
                <w:bCs/>
                <w:color w:val="303030"/>
                <w:sz w:val="20"/>
                <w:lang w:val="es-ES"/>
              </w:rPr>
            </w:pPr>
          </w:p>
        </w:tc>
        <w:tc>
          <w:tcPr>
            <w:tcW w:w="1221" w:type="pct"/>
            <w:vAlign w:val="center"/>
          </w:tcPr>
          <w:p w14:paraId="6328089E" w14:textId="0025C8E7" w:rsidR="00601B83" w:rsidRPr="007327D9" w:rsidRDefault="00601B83" w:rsidP="007F5F15">
            <w:pPr>
              <w:spacing w:line="240" w:lineRule="auto"/>
              <w:jc w:val="center"/>
              <w:rPr>
                <w:rFonts w:cstheme="minorHAnsi"/>
                <w:color w:val="303030"/>
                <w:sz w:val="20"/>
              </w:rPr>
            </w:pPr>
          </w:p>
        </w:tc>
        <w:tc>
          <w:tcPr>
            <w:tcW w:w="1041" w:type="pct"/>
            <w:vAlign w:val="center"/>
          </w:tcPr>
          <w:p w14:paraId="11DF8B30" w14:textId="1D2A7060" w:rsidR="00045B9A" w:rsidRPr="007327D9" w:rsidRDefault="00045B9A" w:rsidP="007F5F15">
            <w:pPr>
              <w:spacing w:line="240" w:lineRule="auto"/>
              <w:jc w:val="center"/>
              <w:rPr>
                <w:rFonts w:cstheme="minorHAnsi"/>
                <w:color w:val="303030"/>
                <w:sz w:val="20"/>
              </w:rPr>
            </w:pPr>
          </w:p>
        </w:tc>
        <w:tc>
          <w:tcPr>
            <w:tcW w:w="1778" w:type="pct"/>
            <w:vAlign w:val="center"/>
          </w:tcPr>
          <w:p w14:paraId="47EB7898" w14:textId="78101CB6" w:rsidR="00045B9A" w:rsidRPr="007327D9" w:rsidRDefault="00045B9A" w:rsidP="007F5F15">
            <w:pPr>
              <w:spacing w:line="240" w:lineRule="auto"/>
              <w:jc w:val="center"/>
              <w:rPr>
                <w:rFonts w:cstheme="minorHAnsi"/>
                <w:color w:val="303030"/>
                <w:sz w:val="20"/>
                <w:lang w:val="pt-BR"/>
              </w:rPr>
            </w:pPr>
          </w:p>
        </w:tc>
      </w:tr>
      <w:tr w:rsidR="00CC673A" w:rsidRPr="007327D9" w14:paraId="05EF14BB" w14:textId="77777777" w:rsidTr="0093463F">
        <w:trPr>
          <w:trHeight w:val="17"/>
          <w:jc w:val="center"/>
        </w:trPr>
        <w:tc>
          <w:tcPr>
            <w:tcW w:w="960" w:type="pct"/>
            <w:vAlign w:val="center"/>
          </w:tcPr>
          <w:p w14:paraId="17E9EB6D" w14:textId="3B8EFC3A" w:rsidR="00045B9A" w:rsidRPr="007327D9" w:rsidRDefault="00045B9A" w:rsidP="007F5F15">
            <w:pPr>
              <w:spacing w:line="240" w:lineRule="auto"/>
              <w:jc w:val="center"/>
              <w:rPr>
                <w:rFonts w:cstheme="minorHAnsi"/>
                <w:bCs/>
                <w:color w:val="303030"/>
                <w:sz w:val="20"/>
                <w:lang w:val="es-CO"/>
              </w:rPr>
            </w:pPr>
          </w:p>
        </w:tc>
        <w:tc>
          <w:tcPr>
            <w:tcW w:w="1221" w:type="pct"/>
            <w:vAlign w:val="center"/>
          </w:tcPr>
          <w:p w14:paraId="03F97723" w14:textId="3DBDF5E4" w:rsidR="00601B83" w:rsidRPr="007327D9" w:rsidRDefault="00601B83" w:rsidP="007F5F15">
            <w:pPr>
              <w:spacing w:line="240" w:lineRule="auto"/>
              <w:jc w:val="center"/>
              <w:rPr>
                <w:rFonts w:cstheme="minorHAnsi"/>
                <w:color w:val="303030"/>
                <w:sz w:val="20"/>
                <w:lang w:val="es-CO"/>
              </w:rPr>
            </w:pPr>
          </w:p>
        </w:tc>
        <w:tc>
          <w:tcPr>
            <w:tcW w:w="1041" w:type="pct"/>
            <w:vAlign w:val="center"/>
          </w:tcPr>
          <w:p w14:paraId="145C3895" w14:textId="7E3120A3" w:rsidR="00045B9A" w:rsidRPr="007327D9" w:rsidRDefault="00045B9A" w:rsidP="007F5F15">
            <w:pPr>
              <w:spacing w:line="240" w:lineRule="auto"/>
              <w:jc w:val="center"/>
              <w:rPr>
                <w:rFonts w:cstheme="minorHAnsi"/>
                <w:color w:val="303030"/>
                <w:sz w:val="20"/>
                <w:lang w:val="es-CO"/>
              </w:rPr>
            </w:pPr>
          </w:p>
        </w:tc>
        <w:tc>
          <w:tcPr>
            <w:tcW w:w="1778" w:type="pct"/>
            <w:vAlign w:val="center"/>
          </w:tcPr>
          <w:p w14:paraId="30F36ED1" w14:textId="3B6DCBD3" w:rsidR="00045B9A" w:rsidRPr="007327D9" w:rsidRDefault="00045B9A" w:rsidP="007F5F15">
            <w:pPr>
              <w:spacing w:line="240" w:lineRule="auto"/>
              <w:jc w:val="center"/>
              <w:rPr>
                <w:rFonts w:cstheme="minorHAnsi"/>
                <w:color w:val="303030"/>
                <w:sz w:val="20"/>
                <w:lang w:val="pt-BR"/>
              </w:rPr>
            </w:pPr>
          </w:p>
        </w:tc>
      </w:tr>
    </w:tbl>
    <w:p w14:paraId="3963E8E1" w14:textId="1B34A152" w:rsidR="006424BB" w:rsidRPr="007327D9" w:rsidRDefault="00CD1A70" w:rsidP="00CD1A70">
      <w:pPr>
        <w:spacing w:after="240"/>
        <w:jc w:val="center"/>
        <w:rPr>
          <w:rFonts w:cstheme="minorHAnsi"/>
          <w:bCs/>
          <w:i/>
          <w:color w:val="303030"/>
          <w:sz w:val="20"/>
          <w:lang w:val="es-CO"/>
        </w:rPr>
      </w:pPr>
      <w:r w:rsidRPr="007327D9">
        <w:rPr>
          <w:rFonts w:cstheme="minorHAnsi"/>
          <w:i/>
          <w:color w:val="303030"/>
          <w:sz w:val="20"/>
        </w:rPr>
        <w:t>Fuente: </w:t>
      </w:r>
      <w:r w:rsidRPr="007327D9">
        <w:rPr>
          <w:rFonts w:cstheme="minorHAnsi"/>
          <w:bCs/>
          <w:i/>
          <w:color w:val="303030"/>
          <w:sz w:val="20"/>
          <w:lang w:val="es-CO"/>
        </w:rPr>
        <w:t>US EPA 40 CFR Parte 50.</w:t>
      </w:r>
    </w:p>
    <w:p w14:paraId="4D1D9790" w14:textId="3A8F973D" w:rsidR="0091426E" w:rsidRDefault="0091426E">
      <w:pPr>
        <w:spacing w:after="200" w:line="276" w:lineRule="auto"/>
        <w:jc w:val="left"/>
        <w:rPr>
          <w:rFonts w:cstheme="minorHAnsi"/>
          <w:bCs/>
          <w:i/>
          <w:color w:val="303030"/>
          <w:lang w:val="es-CO"/>
        </w:rPr>
      </w:pPr>
      <w:r>
        <w:rPr>
          <w:rFonts w:cstheme="minorHAnsi"/>
          <w:bCs/>
          <w:i/>
          <w:color w:val="303030"/>
          <w:lang w:val="es-CO"/>
        </w:rPr>
        <w:br w:type="page"/>
      </w:r>
    </w:p>
    <w:p w14:paraId="7206859C" w14:textId="0211BD59" w:rsidR="00DF1FA2" w:rsidRPr="00CC673A" w:rsidRDefault="00DF1FA2" w:rsidP="00DE2FC3">
      <w:pPr>
        <w:pStyle w:val="Ttulo1"/>
      </w:pPr>
      <w:bookmarkStart w:id="187" w:name="_Toc314563421"/>
      <w:bookmarkStart w:id="188" w:name="_Toc208846676"/>
      <w:bookmarkStart w:id="189" w:name="_Toc211440678"/>
      <w:r w:rsidRPr="00CC673A">
        <w:lastRenderedPageBreak/>
        <w:t>NORMAS DE CALIDAD DEL AIRE</w:t>
      </w:r>
      <w:bookmarkEnd w:id="164"/>
      <w:bookmarkEnd w:id="165"/>
      <w:bookmarkEnd w:id="187"/>
      <w:bookmarkEnd w:id="188"/>
      <w:bookmarkEnd w:id="189"/>
    </w:p>
    <w:p w14:paraId="4D363ACE" w14:textId="347AD444" w:rsidR="007F5F15" w:rsidRDefault="007F5F15" w:rsidP="007F5F15">
      <w:pPr>
        <w:spacing w:after="200"/>
        <w:rPr>
          <w:rFonts w:cstheme="minorHAnsi"/>
          <w:color w:val="303030"/>
          <w:szCs w:val="22"/>
        </w:rPr>
      </w:pPr>
      <w:r w:rsidRPr="007F5F15">
        <w:rPr>
          <w:rFonts w:cstheme="minorHAnsi"/>
          <w:color w:val="303030"/>
          <w:szCs w:val="22"/>
        </w:rPr>
        <w:t>Las normas de calidad del aire para todo el territorio nacional se encuentran establecidas en la </w:t>
      </w:r>
      <w:r w:rsidRPr="007F5F15">
        <w:rPr>
          <w:rFonts w:cstheme="minorHAnsi"/>
          <w:color w:val="303030"/>
          <w:szCs w:val="22"/>
        </w:rPr>
        <w:t>Resolución 2254 de noviembre de 2017 del Ministerio de Ambiente y Desarrollo Sostenible (MADS). </w:t>
      </w:r>
      <w:r w:rsidRPr="0091426E">
        <w:rPr>
          <w:rFonts w:cstheme="minorHAnsi"/>
          <w:color w:val="303030"/>
          <w:szCs w:val="22"/>
        </w:rPr>
        <w:t>{las_normas_de_calidad_del_aire_para_todo_el_territ_1}</w:t>
      </w:r>
      <w:proofErr w:type="spellStart"/>
      <w:r w:rsidRPr="0091426E">
        <w:rPr>
          <w:rFonts w:cstheme="minorHAnsi"/>
          <w:color w:val="303030"/>
          <w:szCs w:val="22"/>
        </w:rPr>
      </w:r>
      <w:proofErr w:type="spellEnd"/>
      <w:r w:rsidRPr="0091426E">
        <w:rPr>
          <w:rFonts w:cstheme="minorHAnsi"/>
          <w:color w:val="303030"/>
          <w:szCs w:val="22"/>
        </w:rPr>
      </w:r>
    </w:p>
    <w:p w14:paraId="1CB7D371" w14:textId="42EF5354" w:rsidR="007F5F15" w:rsidRPr="007F5F15" w:rsidRDefault="007F5F15" w:rsidP="007F5F15">
      <w:pPr>
        <w:pStyle w:val="Descripcin"/>
        <w:keepNext/>
        <w:spacing w:line="240" w:lineRule="auto"/>
        <w:jc w:val="center"/>
        <w:rPr>
          <w:sz w:val="20"/>
          <w:szCs w:val="18"/>
        </w:rPr>
      </w:pPr>
      <w:bookmarkStart w:id="190" w:name="_Toc197071484"/>
      <w:bookmarkStart w:id="191" w:name="_Toc209264497"/>
      <w:r w:rsidRPr="007F5F15">
        <w:rPr>
          <w:sz w:val="20"/>
          <w:szCs w:val="18"/>
        </w:rPr>
        <w:t>Tabla </w:t>
      </w:r>
      <w:r w:rsidRPr="007F5F15">
        <w:rPr>
          <w:sz w:val="20"/>
          <w:szCs w:val="18"/>
        </w:rPr>
        <w:fldChar w:fldCharType="begin"/>
      </w:r>
      <w:r w:rsidRPr="007F5F15">
        <w:rPr>
          <w:sz w:val="20"/>
          <w:szCs w:val="18"/>
        </w:rPr>
        <w:instrText xml:space="preserve"> SEQ Tabla \* ARABIC </w:instrText>
      </w:r>
      <w:r w:rsidRPr="007F5F15">
        <w:rPr>
          <w:sz w:val="20"/>
          <w:szCs w:val="18"/>
        </w:rPr>
        <w:fldChar w:fldCharType="separate"/>
      </w:r>
      <w:r w:rsidR="00D05704">
        <w:rPr>
          <w:noProof/>
          <w:sz w:val="20"/>
          <w:szCs w:val="18"/>
        </w:rPr>
        <w:t>13</w:t>
      </w:r>
      <w:r w:rsidRPr="007F5F15">
        <w:rPr>
          <w:sz w:val="20"/>
          <w:szCs w:val="18"/>
        </w:rPr>
        <w:fldChar w:fldCharType="end"/>
      </w:r>
      <w:r>
        <w:rPr>
          <w:sz w:val="20"/>
          <w:szCs w:val="18"/>
        </w:rPr>
        <w:t>. </w:t>
      </w:r>
      <w:r w:rsidRPr="007F5F15">
        <w:rPr>
          <w:sz w:val="20"/>
          <w:szCs w:val="18"/>
        </w:rPr>
        <w:t>Niveles máximos permisibles para contaminantes criterio en el aire</w:t>
      </w:r>
      <w:bookmarkEnd w:id="190"/>
      <w:bookmarkEnd w:id="191"/>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00" w:firstRow="0" w:lastRow="0" w:firstColumn="0" w:lastColumn="0" w:noHBand="0" w:noVBand="1"/>
      </w:tblPr>
      <w:tblGrid>
        <w:gridCol w:w="2448"/>
        <w:gridCol w:w="3601"/>
        <w:gridCol w:w="2781"/>
      </w:tblGrid>
      <w:tr w:rsidR="007F5F15" w:rsidRPr="00A05EE7" w14:paraId="306F8002" w14:textId="77777777" w:rsidTr="007F5F15">
        <w:trPr>
          <w:trHeight w:val="113"/>
        </w:trPr>
        <w:tc>
          <w:tcPr>
            <w:tcW w:w="1386" w:type="pct"/>
            <w:vAlign w:val="center"/>
            <w:hideMark/>
          </w:tcPr>
          <w:p w14:paraId="34035FCF" w14:textId="77777777" w:rsidR="007F5F15" w:rsidRPr="007F5F15" w:rsidRDefault="007F5F15" w:rsidP="00BA0EFF">
            <w:pPr>
              <w:spacing w:line="240" w:lineRule="auto"/>
              <w:jc w:val="center"/>
              <w:rPr>
                <w:rFonts w:eastAsia="Calibri" w:cs="Calibri"/>
                <w:b/>
                <w:color w:val="FFFFFF" w:themeColor="background1"/>
                <w:sz w:val="20"/>
                <w:lang w:val="es-ES"/>
              </w:rPr>
            </w:pPr>
            <w:r w:rsidRPr="007F5F15">
              <w:rPr>
                <w:rFonts w:eastAsia="Calibri" w:cs="Calibri"/>
                <w:b/>
                <w:color w:val="FFFFFF" w:themeColor="background1"/>
                <w:sz w:val="20"/>
              </w:rPr>
              <w:t>Contaminante</w:t>
            </w:r>
          </w:p>
        </w:tc>
        <w:tc>
          <w:tcPr>
            <w:tcW w:w="2039" w:type="pct"/>
            <w:vAlign w:val="center"/>
            <w:hideMark/>
          </w:tcPr>
          <w:p w14:paraId="007F5FCB" w14:textId="77777777" w:rsidR="007F5F15" w:rsidRPr="007F5F15" w:rsidRDefault="007F5F15" w:rsidP="00BA0EFF">
            <w:pPr>
              <w:spacing w:line="240" w:lineRule="auto"/>
              <w:jc w:val="center"/>
              <w:rPr>
                <w:rFonts w:eastAsia="Calibri" w:cs="Calibri"/>
                <w:b/>
                <w:color w:val="FFFFFF" w:themeColor="background1"/>
                <w:sz w:val="20"/>
              </w:rPr>
            </w:pPr>
            <w:r w:rsidRPr="007F5F15">
              <w:rPr>
                <w:rFonts w:eastAsia="Calibri" w:cs="Calibri"/>
                <w:b/>
                <w:color w:val="FFFFFF" w:themeColor="background1"/>
                <w:sz w:val="20"/>
              </w:rPr>
              <w:t>Nivel máximo permisible (µg/m</w:t>
            </w:r>
            <w:r w:rsidRPr="007F5F15">
              <w:rPr>
                <w:rFonts w:eastAsia="Calibri" w:cs="Calibri"/>
                <w:b/>
                <w:color w:val="FFFFFF" w:themeColor="background1"/>
                <w:sz w:val="20"/>
                <w:vertAlign w:val="superscript"/>
              </w:rPr>
              <w:t>3</w:t>
            </w:r>
            <w:r w:rsidRPr="007F5F15">
              <w:rPr>
                <w:rFonts w:eastAsia="Calibri" w:cs="Calibri"/>
                <w:b/>
                <w:color w:val="FFFFFF" w:themeColor="background1"/>
                <w:sz w:val="20"/>
              </w:rPr>
              <w:t>)</w:t>
            </w:r>
          </w:p>
        </w:tc>
        <w:tc>
          <w:tcPr>
            <w:tcW w:w="1575" w:type="pct"/>
            <w:vAlign w:val="center"/>
            <w:hideMark/>
          </w:tcPr>
          <w:p w14:paraId="318AAF30" w14:textId="77777777" w:rsidR="007F5F15" w:rsidRPr="007F5F15" w:rsidRDefault="007F5F15" w:rsidP="00BA0EFF">
            <w:pPr>
              <w:spacing w:line="240" w:lineRule="auto"/>
              <w:jc w:val="center"/>
              <w:rPr>
                <w:rFonts w:eastAsia="Calibri" w:cs="Calibri"/>
                <w:b/>
                <w:color w:val="FFFFFF" w:themeColor="background1"/>
                <w:sz w:val="20"/>
              </w:rPr>
            </w:pPr>
            <w:r w:rsidRPr="007F5F15">
              <w:rPr>
                <w:rFonts w:eastAsia="Calibri" w:cs="Calibri"/>
                <w:b/>
                <w:color w:val="FFFFFF" w:themeColor="background1"/>
                <w:sz w:val="20"/>
              </w:rPr>
              <w:t>Tiempo de exposición</w:t>
            </w:r>
          </w:p>
        </w:tc>
      </w:tr>
      <w:tr w:rsidR="007F5F15" w:rsidRPr="00A05EE7" w14:paraId="6CF2BDA5" w14:textId="77777777" w:rsidTr="007F5F15">
        <w:trPr>
          <w:trHeight w:val="113"/>
        </w:trPr>
        <w:tc>
          <w:tcPr>
            <w:tcW w:w="1386" w:type="pct"/>
            <w:vMerge w:val="restart"/>
            <w:vAlign w:val="center"/>
            <w:hideMark/>
          </w:tcPr>
          <w:p w14:paraId="408E9B37"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{normas_contaminante_fila_1}</w:t>
            </w:r>
            <w:r w:rsidRPr="0091426E">
              <w:rPr>
                <w:rFonts w:eastAsia="Calibri" w:cs="Calibri"/>
                <w:color w:val="303030"/>
                <w:sz w:val="20"/>
                <w:vertAlign w:val="subscript"/>
              </w:rPr>
            </w:r>
          </w:p>
        </w:tc>
        <w:tc>
          <w:tcPr>
            <w:tcW w:w="2039" w:type="pct"/>
            <w:vAlign w:val="center"/>
            <w:hideMark/>
          </w:tcPr>
          <w:p w14:paraId="39E55DF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{normas_limite_fila_1}</w:t>
            </w:r>
          </w:p>
        </w:tc>
        <w:tc>
          <w:tcPr>
            <w:tcW w:w="1575" w:type="pct"/>
            <w:vAlign w:val="center"/>
            <w:hideMark/>
          </w:tcPr>
          <w:p w14:paraId="2F51B753"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{normas_tiempo_exposicion_fila_1}</w:t>
            </w:r>
          </w:p>
        </w:tc>
      </w:tr>
      <w:tr w:rsidR="007F5F15" w:rsidRPr="00A05EE7" w14:paraId="24F6E1E8" w14:textId="77777777" w:rsidTr="007F5F15">
        <w:trPr>
          <w:trHeight w:val="113"/>
        </w:trPr>
        <w:tc>
          <w:tcPr>
            <w:tcW w:w="1386" w:type="pct"/>
            <w:vMerge/>
            <w:vAlign w:val="center"/>
            <w:hideMark/>
          </w:tcPr>
          <w:p w14:paraId="3762629F" w14:textId="77777777" w:rsidR="007F5F15" w:rsidRPr="0091426E" w:rsidRDefault="007F5F15" w:rsidP="00BA0EFF">
            <w:pPr>
              <w:rPr>
                <w:rFonts w:eastAsia="Calibri" w:cs="Calibri"/>
                <w:color w:val="303030"/>
                <w:sz w:val="20"/>
              </w:rPr>
            </w:pPr>
          </w:p>
        </w:tc>
        <w:tc>
          <w:tcPr>
            <w:tcW w:w="2039" w:type="pct"/>
            <w:vAlign w:val="center"/>
            <w:hideMark/>
          </w:tcPr>
          <w:p w14:paraId="546E3505"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{normas_limite_fila_2}</w:t>
            </w:r>
          </w:p>
        </w:tc>
        <w:tc>
          <w:tcPr>
            <w:tcW w:w="1575" w:type="pct"/>
            <w:vAlign w:val="center"/>
            <w:hideMark/>
          </w:tcPr>
          <w:p w14:paraId="22F4D0B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{normas_tiempo_exposicion_fila_2}</w:t>
            </w:r>
          </w:p>
        </w:tc>
      </w:tr>
      <w:tr w:rsidR="007F5F15" w:rsidRPr="00A05EE7" w14:paraId="33ACFFFB" w14:textId="77777777" w:rsidTr="007F5F15">
        <w:trPr>
          <w:trHeight w:val="113"/>
        </w:trPr>
        <w:tc>
          <w:tcPr>
            <w:tcW w:w="1386" w:type="pct"/>
            <w:vMerge w:val="restart"/>
            <w:vAlign w:val="center"/>
            <w:hideMark/>
          </w:tcPr>
          <w:p w14:paraId="2E453F53"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{normas_contaminante_fila_3}</w:t>
            </w:r>
            <w:r w:rsidRPr="0091426E">
              <w:rPr>
                <w:rFonts w:eastAsia="Calibri" w:cs="Calibri"/>
                <w:color w:val="303030"/>
                <w:sz w:val="20"/>
                <w:vertAlign w:val="subscript"/>
              </w:rPr>
            </w:r>
          </w:p>
        </w:tc>
        <w:tc>
          <w:tcPr>
            <w:tcW w:w="2039" w:type="pct"/>
            <w:vAlign w:val="center"/>
            <w:hideMark/>
          </w:tcPr>
          <w:p w14:paraId="319B15EA"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{normas_limite_fila_3}</w:t>
            </w:r>
          </w:p>
        </w:tc>
        <w:tc>
          <w:tcPr>
            <w:tcW w:w="1575" w:type="pct"/>
            <w:vAlign w:val="center"/>
            <w:hideMark/>
          </w:tcPr>
          <w:p w14:paraId="25A485C8"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{normas_tiempo_exposicion_fila_3}</w:t>
            </w:r>
          </w:p>
        </w:tc>
      </w:tr>
      <w:tr w:rsidR="007F5F15" w:rsidRPr="00A05EE7" w14:paraId="4B879D7A" w14:textId="77777777" w:rsidTr="007F5F15">
        <w:trPr>
          <w:trHeight w:val="113"/>
        </w:trPr>
        <w:tc>
          <w:tcPr>
            <w:tcW w:w="1386" w:type="pct"/>
            <w:vMerge/>
            <w:vAlign w:val="center"/>
            <w:hideMark/>
          </w:tcPr>
          <w:p w14:paraId="0EE50E1D" w14:textId="77777777" w:rsidR="007F5F15" w:rsidRPr="0091426E" w:rsidRDefault="007F5F15" w:rsidP="00BA0EFF">
            <w:pPr>
              <w:rPr>
                <w:rFonts w:eastAsia="Calibri" w:cs="Calibri"/>
                <w:color w:val="303030"/>
                <w:sz w:val="20"/>
              </w:rPr>
            </w:pPr>
          </w:p>
        </w:tc>
        <w:tc>
          <w:tcPr>
            <w:tcW w:w="2039" w:type="pct"/>
            <w:vAlign w:val="center"/>
            <w:hideMark/>
          </w:tcPr>
          <w:p w14:paraId="045B1E6B"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{normas_limite_fila_4}</w:t>
            </w:r>
          </w:p>
        </w:tc>
        <w:tc>
          <w:tcPr>
            <w:tcW w:w="1575" w:type="pct"/>
            <w:vAlign w:val="center"/>
            <w:hideMark/>
          </w:tcPr>
          <w:p w14:paraId="36AAA4F8"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{normas_tiempo_exposicion_fila_4}</w:t>
            </w:r>
          </w:p>
        </w:tc>
      </w:tr>
      <w:tr w:rsidR="007F5F15" w:rsidRPr="00A05EE7" w14:paraId="2006C320" w14:textId="77777777" w:rsidTr="007F5F15">
        <w:trPr>
          <w:trHeight w:val="113"/>
        </w:trPr>
        <w:tc>
          <w:tcPr>
            <w:tcW w:w="1386" w:type="pct"/>
            <w:vMerge w:val="restart"/>
            <w:vAlign w:val="center"/>
            <w:hideMark/>
          </w:tcPr>
          <w:p w14:paraId="2CB133ED"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{normas_contaminante_fila_5}</w:t>
            </w:r>
            <w:r w:rsidRPr="0091426E">
              <w:rPr>
                <w:rFonts w:eastAsia="Calibri" w:cs="Calibri"/>
                <w:color w:val="303030"/>
                <w:sz w:val="20"/>
                <w:vertAlign w:val="subscript"/>
              </w:rPr>
            </w:r>
          </w:p>
        </w:tc>
        <w:tc>
          <w:tcPr>
            <w:tcW w:w="2039" w:type="pct"/>
            <w:vAlign w:val="center"/>
            <w:hideMark/>
          </w:tcPr>
          <w:p w14:paraId="2521E670"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{normas_limite_fila_5}</w:t>
            </w:r>
          </w:p>
        </w:tc>
        <w:tc>
          <w:tcPr>
            <w:tcW w:w="1575" w:type="pct"/>
            <w:vAlign w:val="center"/>
            <w:hideMark/>
          </w:tcPr>
          <w:p w14:paraId="20921A46"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{normas_tiempo_exposicion_fila_5}</w:t>
            </w:r>
          </w:p>
        </w:tc>
      </w:tr>
      <w:tr w:rsidR="007F5F15" w:rsidRPr="00A05EE7" w14:paraId="247466C6" w14:textId="77777777" w:rsidTr="007F5F15">
        <w:trPr>
          <w:trHeight w:val="113"/>
        </w:trPr>
        <w:tc>
          <w:tcPr>
            <w:tcW w:w="1386" w:type="pct"/>
            <w:vMerge/>
            <w:vAlign w:val="center"/>
            <w:hideMark/>
          </w:tcPr>
          <w:p w14:paraId="3E787858" w14:textId="77777777" w:rsidR="007F5F15" w:rsidRPr="0091426E" w:rsidRDefault="007F5F15" w:rsidP="00BA0EFF">
            <w:pPr>
              <w:rPr>
                <w:rFonts w:eastAsia="Calibri" w:cs="Calibri"/>
                <w:color w:val="303030"/>
                <w:sz w:val="20"/>
              </w:rPr>
            </w:pPr>
          </w:p>
        </w:tc>
        <w:tc>
          <w:tcPr>
            <w:tcW w:w="2039" w:type="pct"/>
            <w:vAlign w:val="center"/>
            <w:hideMark/>
          </w:tcPr>
          <w:p w14:paraId="2EAD9A04"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{normas_limite_fila_6}</w:t>
            </w:r>
          </w:p>
        </w:tc>
        <w:tc>
          <w:tcPr>
            <w:tcW w:w="1575" w:type="pct"/>
            <w:vAlign w:val="center"/>
            <w:hideMark/>
          </w:tcPr>
          <w:p w14:paraId="54FA6152"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{normas_tiempo_exposicion_fila_6}</w:t>
            </w:r>
          </w:p>
        </w:tc>
      </w:tr>
      <w:tr w:rsidR="007F5F15" w:rsidRPr="00A05EE7" w14:paraId="525CF58C" w14:textId="77777777" w:rsidTr="007F5F15">
        <w:trPr>
          <w:trHeight w:val="113"/>
        </w:trPr>
        <w:tc>
          <w:tcPr>
            <w:tcW w:w="1386" w:type="pct"/>
            <w:vMerge w:val="restart"/>
            <w:vAlign w:val="center"/>
            <w:hideMark/>
          </w:tcPr>
          <w:p w14:paraId="2097878F"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{normas_contaminante_fila_7}</w:t>
            </w:r>
            <w:r w:rsidRPr="0091426E">
              <w:rPr>
                <w:rFonts w:eastAsia="Calibri" w:cs="Calibri"/>
                <w:color w:val="303030"/>
                <w:sz w:val="20"/>
                <w:vertAlign w:val="subscript"/>
              </w:rPr>
            </w:r>
          </w:p>
        </w:tc>
        <w:tc>
          <w:tcPr>
            <w:tcW w:w="2039" w:type="pct"/>
            <w:vAlign w:val="center"/>
            <w:hideMark/>
          </w:tcPr>
          <w:p w14:paraId="7038335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{normas_limite_fila_7}</w:t>
            </w:r>
          </w:p>
        </w:tc>
        <w:tc>
          <w:tcPr>
            <w:tcW w:w="1575" w:type="pct"/>
            <w:vAlign w:val="center"/>
            <w:hideMark/>
          </w:tcPr>
          <w:p w14:paraId="3715975F"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{normas_tiempo_exposicion_fila_7}</w:t>
            </w:r>
          </w:p>
        </w:tc>
      </w:tr>
      <w:tr w:rsidR="007F5F15" w:rsidRPr="00A05EE7" w14:paraId="7EBFABD6" w14:textId="77777777" w:rsidTr="007F5F15">
        <w:trPr>
          <w:trHeight w:val="113"/>
        </w:trPr>
        <w:tc>
          <w:tcPr>
            <w:tcW w:w="1386" w:type="pct"/>
            <w:vMerge/>
            <w:vAlign w:val="center"/>
            <w:hideMark/>
          </w:tcPr>
          <w:p w14:paraId="5344D420" w14:textId="77777777" w:rsidR="007F5F15" w:rsidRPr="0091426E" w:rsidRDefault="007F5F15" w:rsidP="00BA0EFF">
            <w:pPr>
              <w:rPr>
                <w:rFonts w:eastAsia="Calibri" w:cs="Calibri"/>
                <w:color w:val="303030"/>
                <w:sz w:val="20"/>
              </w:rPr>
            </w:pPr>
          </w:p>
        </w:tc>
        <w:tc>
          <w:tcPr>
            <w:tcW w:w="2039" w:type="pct"/>
            <w:vAlign w:val="center"/>
            <w:hideMark/>
          </w:tcPr>
          <w:p w14:paraId="128AA86B"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{normas_limite_fila_8}</w:t>
            </w:r>
          </w:p>
        </w:tc>
        <w:tc>
          <w:tcPr>
            <w:tcW w:w="1575" w:type="pct"/>
            <w:vAlign w:val="center"/>
            <w:hideMark/>
          </w:tcPr>
          <w:p w14:paraId="6C6BCDB6"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{normas_tiempo_exposicion_fila_8}</w:t>
            </w:r>
          </w:p>
        </w:tc>
      </w:tr>
      <w:tr w:rsidR="007F5F15" w:rsidRPr="00A05EE7" w14:paraId="3A517CCC" w14:textId="77777777" w:rsidTr="007F5F15">
        <w:trPr>
          <w:trHeight w:val="113"/>
        </w:trPr>
        <w:tc>
          <w:tcPr>
            <w:tcW w:w="1386" w:type="pct"/>
            <w:vAlign w:val="center"/>
            <w:hideMark/>
          </w:tcPr>
          <w:p w14:paraId="1A30202A"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{normas_contaminante_fila_9}</w:t>
            </w:r>
            <w:r w:rsidRPr="0091426E">
              <w:rPr>
                <w:rFonts w:eastAsia="Calibri" w:cs="Calibri"/>
                <w:color w:val="303030"/>
                <w:sz w:val="20"/>
                <w:vertAlign w:val="subscript"/>
              </w:rPr>
            </w:r>
          </w:p>
        </w:tc>
        <w:tc>
          <w:tcPr>
            <w:tcW w:w="2039" w:type="pct"/>
            <w:vAlign w:val="center"/>
            <w:hideMark/>
          </w:tcPr>
          <w:p w14:paraId="434EA2A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{normas_limite_fila_9}</w:t>
            </w:r>
          </w:p>
        </w:tc>
        <w:tc>
          <w:tcPr>
            <w:tcW w:w="1575" w:type="pct"/>
            <w:vAlign w:val="center"/>
            <w:hideMark/>
          </w:tcPr>
          <w:p w14:paraId="3AC1DD3F"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{normas_tiempo_exposicion_fila_9}</w:t>
            </w:r>
          </w:p>
        </w:tc>
      </w:tr>
      <w:tr w:rsidR="007F5F15" w:rsidRPr="00A05EE7" w14:paraId="675C50A2" w14:textId="77777777" w:rsidTr="007F5F15">
        <w:trPr>
          <w:trHeight w:val="113"/>
        </w:trPr>
        <w:tc>
          <w:tcPr>
            <w:tcW w:w="1386" w:type="pct"/>
            <w:vMerge w:val="restart"/>
            <w:vAlign w:val="center"/>
            <w:hideMark/>
          </w:tcPr>
          <w:p w14:paraId="632D7FD0"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{normas_contaminante_fila_10}</w:t>
            </w:r>
          </w:p>
        </w:tc>
        <w:tc>
          <w:tcPr>
            <w:tcW w:w="2039" w:type="pct"/>
            <w:vAlign w:val="center"/>
            <w:hideMark/>
          </w:tcPr>
          <w:p w14:paraId="638D495E"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{normas_limite_fila_10}</w:t>
            </w:r>
          </w:p>
        </w:tc>
        <w:tc>
          <w:tcPr>
            <w:tcW w:w="1575" w:type="pct"/>
            <w:vAlign w:val="center"/>
            <w:hideMark/>
          </w:tcPr>
          <w:p w14:paraId="3E449030"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{normas_tiempo_exposicion_fila_10}</w:t>
            </w:r>
          </w:p>
        </w:tc>
      </w:tr>
      <w:tr w:rsidR="007F5F15" w:rsidRPr="00A05EE7" w14:paraId="329CEE6B" w14:textId="77777777" w:rsidTr="007F5F15">
        <w:trPr>
          <w:trHeight w:val="113"/>
        </w:trPr>
        <w:tc>
          <w:tcPr>
            <w:tcW w:w="1386" w:type="pct"/>
            <w:vMerge/>
            <w:vAlign w:val="center"/>
            <w:hideMark/>
          </w:tcPr>
          <w:p w14:paraId="5B8E56D4" w14:textId="77777777" w:rsidR="007F5F15" w:rsidRPr="0091426E" w:rsidRDefault="007F5F15" w:rsidP="00BA0EFF">
            <w:pPr>
              <w:rPr>
                <w:rFonts w:eastAsia="Calibri" w:cs="Calibri"/>
                <w:color w:val="303030"/>
                <w:sz w:val="20"/>
              </w:rPr>
            </w:pPr>
          </w:p>
        </w:tc>
        <w:tc>
          <w:tcPr>
            <w:tcW w:w="2039" w:type="pct"/>
            <w:vAlign w:val="center"/>
            <w:hideMark/>
          </w:tcPr>
          <w:p w14:paraId="7EA5E624"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{normas_limite_fila_11}</w:t>
            </w:r>
          </w:p>
        </w:tc>
        <w:tc>
          <w:tcPr>
            <w:tcW w:w="1575" w:type="pct"/>
            <w:vAlign w:val="center"/>
            <w:hideMark/>
          </w:tcPr>
          <w:p w14:paraId="3D7AFF32"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{normas_tiempo_exposicion_fila_11}</w:t>
            </w:r>
          </w:p>
        </w:tc>
      </w:tr>
    </w:tbl>
    <w:p w14:paraId="462262E3" w14:textId="7AA844A6" w:rsidR="007F5F15" w:rsidRDefault="007F5F15" w:rsidP="007F5F15">
      <w:pPr>
        <w:spacing w:after="200"/>
        <w:jc w:val="center"/>
        <w:rPr>
          <w:rFonts w:cstheme="minorHAnsi"/>
          <w:i/>
          <w:iCs/>
          <w:color w:val="303030"/>
          <w:sz w:val="20"/>
        </w:rPr>
      </w:pPr>
      <w:r w:rsidRPr="007F5F15">
        <w:rPr>
          <w:rFonts w:cstheme="minorHAnsi"/>
          <w:i/>
          <w:iCs/>
          <w:color w:val="303030"/>
          <w:sz w:val="20"/>
        </w:rPr>
        <w:t>Fuente: Resolución 2254 del MADS, 2017. </w:t>
      </w:r>
    </w:p>
    <w:p w14:paraId="4720D48C" w14:textId="77777777" w:rsidR="007F5F15" w:rsidRPr="00A05EE7" w:rsidRDefault="007F5F15" w:rsidP="007F5F15">
      <w:pPr>
        <w:spacing w:after="240"/>
        <w:rPr>
          <w:rFonts w:eastAsia="Calibri" w:cstheme="minorHAnsi"/>
          <w:color w:val="303030"/>
        </w:rPr>
      </w:pPr>
      <w:r w:rsidRPr="0091426E">
        <w:rPr>
          <w:rFonts w:eastAsia="Calibri" w:cstheme="minorHAnsi"/>
          <w:b/>
          <w:color w:val="303030"/>
        </w:rPr>
        <w:t>{var_9}</w:t>
      </w:r>
      <w:r w:rsidRPr="0091426E">
        <w:rPr>
          <w:rFonts w:eastAsia="Calibri" w:cstheme="minorHAnsi"/>
          <w:color w:val="303030"/>
        </w:rPr>
      </w:r>
      <w:r w:rsidRPr="0091426E">
        <w:rPr>
          <w:rFonts w:eastAsia="Calibri" w:cstheme="minorHAnsi"/>
          <w:color w:val="303030"/>
          <w:vertAlign w:val="subscript"/>
        </w:rPr>
      </w:r>
      <w:r w:rsidRPr="0091426E">
        <w:rPr>
          <w:rFonts w:eastAsia="Calibri" w:cstheme="minorHAnsi"/>
          <w:color w:val="303030"/>
        </w:rPr>
      </w:r>
      <w:r w:rsidRPr="0091426E">
        <w:rPr>
          <w:rFonts w:eastAsia="Calibri" w:cstheme="minorHAnsi"/>
          <w:color w:val="303030"/>
          <w:vertAlign w:val="subscript"/>
        </w:rPr>
      </w:r>
      <w:r w:rsidRPr="0091426E">
        <w:rPr>
          <w:rFonts w:eastAsia="Calibri" w:cstheme="minorHAnsi"/>
          <w:color w:val="303030"/>
        </w:rPr>
      </w:r>
      <w:r w:rsidRPr="0091426E">
        <w:rPr>
          <w:rFonts w:eastAsia="Calibri" w:cstheme="minorHAnsi"/>
          <w:color w:val="303030"/>
          <w:vertAlign w:val="superscript"/>
        </w:rPr>
      </w:r>
      <w:r w:rsidRPr="0091426E">
        <w:rPr>
          <w:rFonts w:eastAsia="Calibri" w:cstheme="minorHAnsi"/>
          <w:color w:val="303030"/>
        </w:rPr>
      </w:r>
      <w:r w:rsidRPr="0091426E">
        <w:rPr>
          <w:rFonts w:eastAsia="Calibri" w:cstheme="minorHAnsi"/>
          <w:color w:val="303030"/>
          <w:vertAlign w:val="superscript"/>
        </w:rPr>
      </w:r>
      <w:r w:rsidRPr="0091426E">
        <w:rPr>
          <w:rFonts w:eastAsia="Calibri" w:cstheme="minorHAnsi"/>
          <w:color w:val="303030"/>
        </w:rPr>
      </w:r>
      <w:r w:rsidRPr="00A05EE7">
        <w:rPr>
          <w:rFonts w:eastAsia="Calibri" w:cstheme="minorHAnsi"/>
          <w:color w:val="303030"/>
        </w:rPr>
        <w:t> </w:t>
      </w:r>
    </w:p>
    <w:p w14:paraId="245E7E7B" w14:textId="77777777" w:rsidR="007F5F15" w:rsidRDefault="007F5F15" w:rsidP="007F5F15">
      <w:pPr>
        <w:spacing w:after="200"/>
        <w:jc w:val="center"/>
        <w:rPr>
          <w:rFonts w:cstheme="minorHAnsi"/>
          <w:i/>
          <w:iCs/>
          <w:color w:val="303030"/>
          <w:sz w:val="20"/>
        </w:rPr>
      </w:pPr>
    </w:p>
    <w:p w14:paraId="6E5EA053" w14:textId="77777777" w:rsidR="007F5F15" w:rsidRDefault="007F5F15">
      <w:pPr>
        <w:spacing w:after="200" w:line="276" w:lineRule="auto"/>
        <w:jc w:val="left"/>
        <w:rPr>
          <w:rFonts w:cstheme="minorHAnsi"/>
          <w:i/>
          <w:iCs/>
          <w:color w:val="303030"/>
          <w:sz w:val="20"/>
        </w:rPr>
      </w:pPr>
      <w:r>
        <w:rPr>
          <w:rFonts w:cstheme="minorHAnsi"/>
          <w:i/>
          <w:iCs/>
          <w:color w:val="303030"/>
          <w:sz w:val="20"/>
        </w:rPr>
        <w:br w:type="page"/>
      </w:r>
    </w:p>
    <w:p w14:paraId="15AB92F8" w14:textId="4181AB08" w:rsidR="00DF1FA2" w:rsidRPr="00CC673A" w:rsidRDefault="00DF1FA2" w:rsidP="00DE2FC3">
      <w:pPr>
        <w:pStyle w:val="Ttulo1"/>
      </w:pPr>
      <w:bookmarkStart w:id="192" w:name="_Toc314563423"/>
      <w:bookmarkStart w:id="193" w:name="_Toc208846677"/>
      <w:bookmarkStart w:id="194" w:name="_Toc211440679"/>
      <w:bookmarkEnd w:id="166"/>
      <w:bookmarkEnd w:id="167"/>
      <w:r w:rsidRPr="00CC673A">
        <w:lastRenderedPageBreak/>
        <w:t>METODOLOGÍAS DE MUESTREO</w:t>
      </w:r>
      <w:bookmarkEnd w:id="192"/>
      <w:bookmarkEnd w:id="193"/>
      <w:bookmarkEnd w:id="194"/>
    </w:p>
    <w:p w14:paraId="0E9759C0" w14:textId="44B34101" w:rsidR="00C93584" w:rsidRPr="00CF5017" w:rsidRDefault="00C93584" w:rsidP="00A42515">
      <w:pPr>
        <w:pStyle w:val="Ttulo2"/>
      </w:pPr>
      <w:bookmarkStart w:id="195" w:name="_Toc143945386"/>
      <w:bookmarkStart w:id="196" w:name="_Toc208846678"/>
      <w:bookmarkStart w:id="197" w:name="_Toc211440680"/>
      <w:bookmarkStart w:id="198" w:name="_Toc314563445"/>
      <w:bookmarkStart w:id="199" w:name="_Toc183579288"/>
      <w:r w:rsidRPr="00CF5017">
        <w:t>Partículas Menores a 10 micras (PM10)</w:t>
      </w:r>
      <w:bookmarkEnd w:id="195"/>
      <w:bookmarkEnd w:id="196"/>
      <w:bookmarkEnd w:id="197"/>
    </w:p>
    <w:p w14:paraId="5F5AC65B" w14:textId="0BCE33D3" w:rsidR="00C93584" w:rsidRPr="00CF5017" w:rsidRDefault="000D0553" w:rsidP="000D0553">
      <w:pPr>
        <w:pStyle w:val="Ttulo3"/>
      </w:pPr>
      <w:r>
        <w:t>5.1.1 </w:t>
      </w:r>
      <w:r w:rsidR="00C93584" w:rsidRPr="00CF5017">
        <w:t>Aplicabilidad</w:t>
      </w:r>
    </w:p>
    <w:p w14:paraId="38788652" w14:textId="77777777" w:rsidR="00C93584" w:rsidRPr="00C93584" w:rsidRDefault="00C93584" w:rsidP="000D0553">
      <w:pPr>
        <w:spacing w:after="240"/>
        <w:rPr>
          <w:rFonts w:cs="Calibri"/>
          <w:color w:val="303030"/>
          <w:szCs w:val="22"/>
        </w:rPr>
      </w:pPr>
      <w:r w:rsidRPr="00C93584">
        <w:rPr>
          <w:rFonts w:cs="Calibri"/>
          <w:color w:val="303030"/>
          <w:szCs w:val="22"/>
        </w:rPr>
        <w:t>Este método se hace para medir la concentración de Partículas Respirables (PM10), en el aire ambiente sobre un período de 24 horas, a fin de determinar el cumplimiento de las normas de calidad del aire. Este proceso de medición no es destructivo y la muestra de partículas puede ser sometida a subsecuentes análisis físicos y químicos.</w:t>
      </w:r>
    </w:p>
    <w:p w14:paraId="02C5DBE6" w14:textId="6763CC63" w:rsidR="00C93584" w:rsidRPr="00CF5017" w:rsidRDefault="000D6634" w:rsidP="000D0553">
      <w:pPr>
        <w:pStyle w:val="Ttulo3"/>
      </w:pPr>
      <w:r>
        <w:t>5.1.2 </w:t>
      </w:r>
      <w:r w:rsidR="00C93584" w:rsidRPr="00CF5017">
        <w:t>Principio</w:t>
      </w:r>
    </w:p>
    <w:p w14:paraId="7B91AD70"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está basado en la medición de la cantidad de partículas PM10 presentes en el aire ambiente, que pasan a través de un filtro durante un período de muestreo de 24 horas continuas. El volumen total de aire muestreado es determinado de la proporción de flujo volumétrico conocido y el tiempo expuesto. </w:t>
      </w:r>
    </w:p>
    <w:p w14:paraId="1EB7AC4F"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El filtro es pesado antes y después de la toma de las muestras, para determinar la ganancia neta de peso. La concentración de PM10 en el aire se mide como la masa total de las partículas acumuladas en el filtro, clasificado según el rango de tamaño,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w:t>
      </w:r>
    </w:p>
    <w:p w14:paraId="075A1E9B" w14:textId="38D62084" w:rsidR="00C93584" w:rsidRPr="00C93584" w:rsidRDefault="000D6634" w:rsidP="000D0553">
      <w:pPr>
        <w:pStyle w:val="Ttulo3"/>
      </w:pPr>
      <w:r>
        <w:t>5.1.3 </w:t>
      </w:r>
      <w:r w:rsidR="00C93584" w:rsidRPr="00C93584">
        <w:t>Rango</w:t>
      </w:r>
    </w:p>
    <w:p w14:paraId="2754D3DC" w14:textId="77777777" w:rsidR="00C93584" w:rsidRPr="00C93584" w:rsidRDefault="00C93584" w:rsidP="000D0553">
      <w:pPr>
        <w:spacing w:after="240"/>
        <w:rPr>
          <w:rFonts w:cs="Calibri"/>
          <w:color w:val="303030"/>
          <w:szCs w:val="22"/>
        </w:rPr>
      </w:pPr>
      <w:r w:rsidRPr="00C93584">
        <w:rPr>
          <w:rFonts w:cs="Calibri"/>
          <w:color w:val="303030"/>
          <w:szCs w:val="22"/>
        </w:rPr>
        <w:t>El límite inferior de la concentración de masa es determinado por la repetición de los pesajes de masa filtrada, asumiendo el valor nominal del volumen de la muestra. Para los muestreadores con cambio de filtro automático, no existirá límite superior, para los muestreadores de cambio de filtro manual, el límite superior se determina con la masa cargada bajo la cual el muestreador no puede mantener los límites de flujo con el fin de incrementar la gota de presión a lo largo del filtro. El límite superior no se especifica de manera precisa porque es una función compleja del tamaño de la partícula, la distribución ambiental y el tipo, humedad y clase de filtro además de algunos factores. A </w:t>
      </w:r>
      <w:r w:rsidRPr="00C93584">
        <w:rPr>
          <w:rFonts w:cs="Calibri"/>
          <w:color w:val="303030"/>
          <w:szCs w:val="22"/>
        </w:rPr>
        <w:lastRenderedPageBreak/>
        <w:t>menos de que todos los muestreadores sean capaces de muestrear las 24 horas las concentraciones de masa PM10 de al menos 300µg/m</w:t>
      </w:r>
      <w:r w:rsidRPr="00C93584">
        <w:rPr>
          <w:rFonts w:cs="Calibri"/>
          <w:color w:val="303030"/>
          <w:szCs w:val="22"/>
          <w:vertAlign w:val="superscript"/>
        </w:rPr>
        <w:t>3</w:t>
      </w:r>
      <w:r w:rsidRPr="00C93584">
        <w:rPr>
          <w:rFonts w:cs="Calibri"/>
          <w:color w:val="303030"/>
          <w:szCs w:val="22"/>
        </w:rPr>
        <w:t> mientras se mantiene la tasa de flujo de operación dentro de los límites especificados.</w:t>
      </w:r>
    </w:p>
    <w:p w14:paraId="7C50778F" w14:textId="2A67453E" w:rsidR="00C93584" w:rsidRPr="00C93584" w:rsidRDefault="000D6634" w:rsidP="000D0553">
      <w:pPr>
        <w:pStyle w:val="Ttulo3"/>
      </w:pPr>
      <w:r>
        <w:t>5.1.4 </w:t>
      </w:r>
      <w:r w:rsidR="00C93584" w:rsidRPr="00C93584">
        <w:t>Fuentes potenciales de error</w:t>
      </w:r>
    </w:p>
    <w:p w14:paraId="66EFF62B" w14:textId="4156560B" w:rsidR="00CF5017" w:rsidRPr="00CF5017" w:rsidRDefault="00C93584">
      <w:pPr>
        <w:pStyle w:val="Prrafodelista"/>
        <w:numPr>
          <w:ilvl w:val="0"/>
          <w:numId w:val="8"/>
        </w:numPr>
        <w:spacing w:after="240"/>
        <w:ind w:left="709"/>
      </w:pPr>
      <w:r w:rsidRPr="00CF5017">
        <w:rPr>
          <w:b/>
          <w:bCs/>
        </w:rPr>
        <w:t>Partículas volátiles:</w:t>
      </w:r>
      <w:r w:rsidRPr="00CF5017">
        <w:t> Las partículas volátiles colectadas en los filtros, se pierden durante las operaciones de manipulación y almacenamiento de los filtros previos al pesaje del </w:t>
      </w:r>
      <w:proofErr w:type="spellStart"/>
      <w:r w:rsidRPr="00CF5017">
        <w:t>postmuestreo</w:t>
      </w:r>
      <w:proofErr w:type="spellEnd"/>
      <w:r w:rsidRPr="00CF5017">
        <w:t>. A pesar de que los filtros son hechos para evitar este tipo de perdidas, estos deben ser inspeccionados siempre para minimizar las mismas.</w:t>
      </w:r>
    </w:p>
    <w:p w14:paraId="5E41B6E1" w14:textId="77777777" w:rsidR="00C93584" w:rsidRPr="00CF5017" w:rsidRDefault="00C93584">
      <w:pPr>
        <w:pStyle w:val="Prrafodelista"/>
        <w:numPr>
          <w:ilvl w:val="0"/>
          <w:numId w:val="8"/>
        </w:numPr>
        <w:spacing w:after="240"/>
        <w:ind w:left="709"/>
      </w:pPr>
      <w:r w:rsidRPr="00CF5017">
        <w:rPr>
          <w:b/>
          <w:bCs/>
        </w:rPr>
        <w:t>Errores artificiales: </w:t>
      </w:r>
      <w:r w:rsidRPr="00CF5017">
        <w:t>Errores positivos en las mediciones de concentración de PM10 resulta de la retención de especies gaseosas en los filtros. Estos errores incluyen la retención de Dióxido de azufre en los filtros y ácido nítrico. El dióxido de azufre se da por la oxidación de los sulfatos, y se refiere a un fenómeno de formación de un sulfato artificial que incrementa a medida que aumenta la alcalinidad del filtro. La formación de pequeños sulfatos no artificiales se da usando filtros que cumplen con las especificaciones de alcalinidad, la formación de nitrato artificial resulta de la retención del ácido nítrico que ocurre en variados grados y diversos tipos de filtros, incluyendo los de fibra de vidrio, Ester de celulosa, y muchos filtros de fibras de cuarzo. El muestreo de partículas de nitrato atmosférico ocurre mediante disociación química. Este fenómeno ha sido observado en filtros de teflón y se cree que ocurre en filtro de fibra de cuarzo. La magnitud de los errores causados por nitratos artificiales en las mediciones de concentración de masa SO2 varía dependiendo de la localización y temperatura ambiente del muestreo, se espera que estos errores sean muy pequeños.</w:t>
      </w:r>
    </w:p>
    <w:p w14:paraId="1A11ABE9" w14:textId="77777777" w:rsidR="00C93584" w:rsidRPr="00CF5017" w:rsidRDefault="00C93584">
      <w:pPr>
        <w:pStyle w:val="Prrafodelista"/>
        <w:numPr>
          <w:ilvl w:val="0"/>
          <w:numId w:val="8"/>
        </w:numPr>
        <w:spacing w:after="240"/>
        <w:ind w:left="709"/>
        <w:rPr>
          <w:b/>
          <w:bCs/>
          <w:sz w:val="20"/>
        </w:rPr>
      </w:pPr>
      <w:r w:rsidRPr="00CF5017">
        <w:rPr>
          <w:b/>
          <w:bCs/>
          <w:sz w:val="20"/>
        </w:rPr>
        <w:t>Humedad: </w:t>
      </w:r>
      <w:r w:rsidRPr="00CF5017">
        <w:rPr>
          <w:sz w:val="20"/>
        </w:rPr>
        <w:t>los efectos de la humedad del ambiente son inevitables. Los procedimientos de calibración de filtros están diseñados para minimizar estos efectos en el medio filtrante.</w:t>
      </w:r>
    </w:p>
    <w:p w14:paraId="32FCB8C7" w14:textId="77777777" w:rsidR="00C93584" w:rsidRPr="00CF5017" w:rsidRDefault="00C93584">
      <w:pPr>
        <w:pStyle w:val="Prrafodelista"/>
        <w:numPr>
          <w:ilvl w:val="0"/>
          <w:numId w:val="8"/>
        </w:numPr>
        <w:spacing w:after="240"/>
        <w:ind w:left="709"/>
        <w:rPr>
          <w:sz w:val="20"/>
        </w:rPr>
      </w:pPr>
      <w:r w:rsidRPr="00CF5017">
        <w:rPr>
          <w:b/>
          <w:bCs/>
          <w:sz w:val="20"/>
        </w:rPr>
        <w:t>Variación en la tasa de flujo: </w:t>
      </w:r>
      <w:r w:rsidRPr="00CF5017">
        <w:rPr>
          <w:sz w:val="20"/>
        </w:rPr>
        <w:t>las variaciones de la tasa de flujo en el muestreador pueden alterar las características de discriminación de tamaño de las partículas a la entrada </w:t>
      </w:r>
      <w:proofErr w:type="gramStart"/>
      <w:r w:rsidRPr="00CF5017">
        <w:rPr>
          <w:sz w:val="20"/>
        </w:rPr>
        <w:t>del mismo</w:t>
      </w:r>
      <w:proofErr w:type="gramEnd"/>
      <w:r w:rsidRPr="00CF5017">
        <w:rPr>
          <w:sz w:val="20"/>
        </w:rPr>
        <w:t>. La magnitud de este error depende de la sensibilidad de la entrada a las </w:t>
      </w:r>
      <w:r w:rsidRPr="00CF5017">
        <w:rPr>
          <w:sz w:val="20"/>
        </w:rPr>
        <w:lastRenderedPageBreak/>
        <w:t>variaciones en la tasa de flujo y la distribución atmosférica de las partículas de diferente tamaño durante el tiempo de muestreo. El uso de un controlador de flujo se usa para minimizar este error.</w:t>
      </w:r>
    </w:p>
    <w:p w14:paraId="24496770" w14:textId="77777777" w:rsidR="00C93584" w:rsidRPr="00CF5017" w:rsidRDefault="00C93584">
      <w:pPr>
        <w:pStyle w:val="Prrafodelista"/>
        <w:numPr>
          <w:ilvl w:val="0"/>
          <w:numId w:val="8"/>
        </w:numPr>
        <w:spacing w:after="240"/>
        <w:ind w:left="709"/>
        <w:rPr>
          <w:sz w:val="20"/>
        </w:rPr>
      </w:pPr>
      <w:r w:rsidRPr="00CF5017">
        <w:rPr>
          <w:b/>
          <w:bCs/>
          <w:sz w:val="20"/>
        </w:rPr>
        <w:t>Determinación del volumen de aire: </w:t>
      </w:r>
      <w:r w:rsidRPr="00CF5017">
        <w:rPr>
          <w:sz w:val="20"/>
        </w:rPr>
        <w:t>los errores de determinación en el volumen de aire pueden ocurrir por errores en la tasa de flujo o en la medición del tiempo de muestreo. Los controladores de flujo sirven para minimizar los errores de determinación de la tasa de flujo y un temporizador minimiza los errores de tiempo de muestreo.</w:t>
      </w:r>
    </w:p>
    <w:p w14:paraId="2F11EF8E" w14:textId="1748E13F" w:rsidR="00C93584" w:rsidRDefault="000D6634" w:rsidP="000D0553">
      <w:pPr>
        <w:pStyle w:val="Ttulo3"/>
      </w:pPr>
      <w:r>
        <w:t>5.1.5 </w:t>
      </w:r>
      <w:r w:rsidR="00C93584" w:rsidRPr="00C93584">
        <w:t>Equipos</w:t>
      </w:r>
    </w:p>
    <w:p w14:paraId="5DF497B0" w14:textId="50E8A2AC" w:rsidR="000D6634" w:rsidRPr="00466505" w:rsidRDefault="000D6634" w:rsidP="005415E5">
      <w:pPr>
        <w:pStyle w:val="Ttulo4"/>
      </w:pPr>
      <w:r w:rsidRPr="00466505">
        <w:t>5.1.5.1 Filtro </w:t>
      </w:r>
    </w:p>
    <w:p w14:paraId="0BB1629C" w14:textId="77777777" w:rsidR="00C93584" w:rsidRPr="00C93584" w:rsidRDefault="00C93584" w:rsidP="000D0553">
      <w:pPr>
        <w:widowControl w:val="0"/>
        <w:spacing w:after="240"/>
        <w:rPr>
          <w:rFonts w:cs="Calibri"/>
          <w:color w:val="303030"/>
          <w:szCs w:val="22"/>
        </w:rPr>
      </w:pPr>
      <w:r w:rsidRPr="00C93584">
        <w:rPr>
          <w:rFonts w:cs="Calibri"/>
          <w:color w:val="303030"/>
          <w:szCs w:val="22"/>
        </w:rPr>
        <w:t>Para la realización de los monitoreos de partículas menores de 10 micras (PM10) se utilizaron Filtros especiales de Microfibra de Cuarzo.</w:t>
      </w:r>
    </w:p>
    <w:p w14:paraId="2F20A622" w14:textId="00D451FE" w:rsidR="00C93584" w:rsidRPr="00466505" w:rsidRDefault="000D6634" w:rsidP="005415E5">
      <w:pPr>
        <w:pStyle w:val="Ttulo4"/>
      </w:pPr>
      <w:r w:rsidRPr="00466505">
        <w:t>5.1.5.2 </w:t>
      </w:r>
      <w:r w:rsidR="00C93584" w:rsidRPr="00466505">
        <w:t>Muestreador</w:t>
      </w:r>
    </w:p>
    <w:p w14:paraId="12922751" w14:textId="77777777" w:rsidR="00C93584" w:rsidRPr="00C93584" w:rsidRDefault="00C93584" w:rsidP="000D0553">
      <w:pPr>
        <w:spacing w:after="240"/>
        <w:rPr>
          <w:color w:val="303030"/>
          <w:szCs w:val="22"/>
        </w:rPr>
      </w:pPr>
      <w:r w:rsidRPr="00C93584">
        <w:rPr>
          <w:color w:val="303030"/>
          <w:szCs w:val="22"/>
        </w:rPr>
        <w:t>El medidor de PM10, está compuesto por un cabezal de aluminio, un cuerpo central, un motor succionador, el cual es capaz de operar en forma continua en períodos de 24 horas, un </w:t>
      </w:r>
      <w:proofErr w:type="spellStart"/>
      <w:r w:rsidRPr="00C93584">
        <w:rPr>
          <w:color w:val="303030"/>
          <w:szCs w:val="22"/>
        </w:rPr>
        <w:t>portafiltro</w:t>
      </w:r>
      <w:proofErr w:type="spellEnd"/>
      <w:r w:rsidRPr="00C93584">
        <w:rPr>
          <w:color w:val="303030"/>
          <w:szCs w:val="22"/>
        </w:rPr>
        <w:t> y un medidor de flujo.</w:t>
      </w:r>
    </w:p>
    <w:p w14:paraId="0BFB146A" w14:textId="77777777" w:rsidR="00C93584" w:rsidRPr="00C93584" w:rsidRDefault="00C93584" w:rsidP="000D0553">
      <w:pPr>
        <w:spacing w:line="276" w:lineRule="auto"/>
        <w:jc w:val="center"/>
        <w:rPr>
          <w:rFonts w:cs="Calibri"/>
          <w:color w:val="303030"/>
          <w:szCs w:val="22"/>
        </w:rPr>
      </w:pPr>
      <w:r w:rsidRPr="00C93584">
        <w:rPr>
          <w:rFonts w:cs="Calibri"/>
          <w:noProof/>
          <w:color w:val="303030"/>
          <w:szCs w:val="22"/>
          <w:lang w:eastAsia="es-CO"/>
        </w:rPr>
        <w:drawing>
          <wp:inline distT="0" distB="0" distL="0" distR="0" wp14:anchorId="2356EA9F" wp14:editId="31F71E64">
            <wp:extent cx="1334770" cy="1870842"/>
            <wp:effectExtent l="0" t="0" r="0" b="0"/>
            <wp:docPr id="1131" name="Imagen 1131" descr="Resultado de imagen para Muestreador Hi vol p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Resultado de imagen para Muestreador Hi vol pst"/>
                    <pic:cNvPicPr>
                      <a:picLocks noChangeAspect="1" noChangeArrowheads="1"/>
                    </pic:cNvPicPr>
                  </pic:nvPicPr>
                  <pic:blipFill rotWithShape="1">
                    <a:blip r:embed="rId16" cstate="screen">
                      <a:clrChange>
                        <a:clrFrom>
                          <a:srgbClr val="FFFFFF"/>
                        </a:clrFrom>
                        <a:clrTo>
                          <a:srgbClr val="FFFFFF">
                            <a:alpha val="0"/>
                          </a:srgbClr>
                        </a:clrTo>
                      </a:clrChange>
                      <a:extLst>
                        <a:ext uri="{28A0092B-C50C-407E-A947-70E740481C1C}">
                          <a14:useLocalDpi xmlns:a14="http://schemas.microsoft.com/office/drawing/2010/main"/>
                        </a:ext>
                      </a:extLst>
                    </a:blip>
                    <a:srcRect/>
                    <a:stretch/>
                  </pic:blipFill>
                  <pic:spPr bwMode="auto">
                    <a:xfrm>
                      <a:off x="0" y="0"/>
                      <a:ext cx="1336799" cy="1873685"/>
                    </a:xfrm>
                    <a:prstGeom prst="rect">
                      <a:avLst/>
                    </a:prstGeom>
                    <a:noFill/>
                    <a:ln>
                      <a:noFill/>
                    </a:ln>
                    <a:extLst>
                      <a:ext uri="{53640926-AAD7-44D8-BBD7-CCE9431645EC}">
                        <a14:shadowObscured xmlns:a14="http://schemas.microsoft.com/office/drawing/2010/main"/>
                      </a:ext>
                    </a:extLst>
                  </pic:spPr>
                </pic:pic>
              </a:graphicData>
            </a:graphic>
          </wp:inline>
        </w:drawing>
      </w:r>
    </w:p>
    <w:p w14:paraId="3A4ACCA6" w14:textId="6D7CB831" w:rsidR="00C93584" w:rsidRPr="00652DA0" w:rsidRDefault="00C93584" w:rsidP="00A41E5C">
      <w:pPr>
        <w:pStyle w:val="Descripcin"/>
        <w:spacing w:line="240" w:lineRule="auto"/>
        <w:jc w:val="center"/>
        <w:rPr>
          <w:bCs w:val="0"/>
          <w:color w:val="303030"/>
          <w:sz w:val="20"/>
        </w:rPr>
      </w:pPr>
      <w:bookmarkStart w:id="200" w:name="_Toc13839480"/>
      <w:bookmarkStart w:id="201" w:name="_Toc87106136"/>
      <w:bookmarkStart w:id="202" w:name="_Toc143945590"/>
      <w:bookmarkStart w:id="203" w:name="_Toc209264539"/>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2</w:t>
      </w:r>
      <w:r w:rsidRPr="00652DA0">
        <w:rPr>
          <w:b w:val="0"/>
          <w:color w:val="303030"/>
          <w:sz w:val="20"/>
        </w:rPr>
        <w:fldChar w:fldCharType="end"/>
      </w:r>
      <w:r w:rsidRPr="00652DA0">
        <w:rPr>
          <w:color w:val="303030"/>
          <w:sz w:val="20"/>
        </w:rPr>
        <w:t>. Muestreador de PM10</w:t>
      </w:r>
      <w:bookmarkEnd w:id="200"/>
      <w:bookmarkEnd w:id="201"/>
      <w:r w:rsidRPr="00652DA0">
        <w:rPr>
          <w:color w:val="303030"/>
          <w:sz w:val="20"/>
        </w:rPr>
        <w:t> (imagen de referencia)</w:t>
      </w:r>
      <w:bookmarkEnd w:id="202"/>
      <w:bookmarkEnd w:id="203"/>
    </w:p>
    <w:p w14:paraId="6299C13D" w14:textId="77777777" w:rsidR="00C93584" w:rsidRPr="00652DA0" w:rsidRDefault="00C93584" w:rsidP="00A41E5C">
      <w:pPr>
        <w:spacing w:after="240" w:line="240" w:lineRule="auto"/>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XXXX</w:t>
      </w:r>
      <w:r w:rsidRPr="00652DA0">
        <w:rPr>
          <w:rFonts w:cs="Calibri"/>
          <w:bCs/>
          <w:i/>
          <w:color w:val="303030"/>
          <w:sz w:val="20"/>
        </w:rPr>
        <w:t>.</w:t>
      </w:r>
    </w:p>
    <w:p w14:paraId="3F971F32" w14:textId="54B245BA" w:rsidR="00C93584" w:rsidRPr="00C93584" w:rsidRDefault="000D6634" w:rsidP="000D0553">
      <w:pPr>
        <w:pStyle w:val="Ttulo3"/>
      </w:pPr>
      <w:r>
        <w:t>5.1.6 </w:t>
      </w:r>
      <w:r w:rsidR="00C93584" w:rsidRPr="00C93584">
        <w:t>Procedimiento de muestreo</w:t>
      </w:r>
    </w:p>
    <w:p w14:paraId="2394996F" w14:textId="77777777" w:rsidR="00C93584" w:rsidRPr="00C93584" w:rsidRDefault="00C93584" w:rsidP="000D0553">
      <w:pPr>
        <w:widowControl w:val="0"/>
        <w:spacing w:after="240"/>
        <w:rPr>
          <w:rFonts w:cs="Calibri"/>
          <w:color w:val="303030"/>
          <w:szCs w:val="22"/>
        </w:rPr>
      </w:pPr>
      <w:r w:rsidRPr="00C93584">
        <w:rPr>
          <w:rFonts w:cs="Calibri"/>
          <w:color w:val="303030"/>
          <w:szCs w:val="22"/>
        </w:rPr>
        <w:t>Un muestreador de alto volumen con cabezal PM10 obtiene un volumen conocido de aire a una proporción de flujo constante a través de una entrada tamaño-selectiva y un </w:t>
      </w:r>
      <w:r w:rsidRPr="00C93584">
        <w:rPr>
          <w:rFonts w:cs="Calibri"/>
          <w:color w:val="303030"/>
          <w:szCs w:val="22"/>
        </w:rPr>
        <w:lastRenderedPageBreak/>
        <w:t>filtro en exposición. Las partículas son recolectadas en el filtro durante el período especificado por el programa de monitoreo, generalmente de 24 horas. Cada filtro es pesado antes y después del muestreo para determinar el peso neto obtenido de la muestra de PM10 recolectada. El método de referencia para el monitoreo de PM10 se da en el 40 CFR </w:t>
      </w:r>
      <w:proofErr w:type="spellStart"/>
      <w:r w:rsidRPr="00C93584">
        <w:rPr>
          <w:rFonts w:cs="Calibri"/>
          <w:color w:val="303030"/>
          <w:szCs w:val="22"/>
        </w:rPr>
        <w:t>Part</w:t>
      </w:r>
      <w:proofErr w:type="spellEnd"/>
      <w:r w:rsidRPr="00C93584">
        <w:rPr>
          <w:rFonts w:cs="Calibri"/>
          <w:color w:val="303030"/>
          <w:szCs w:val="22"/>
        </w:rPr>
        <w:t> 50, Apéndice J. El volumen total de aire muestreado es determinado de la proporción de flujo volumétrico conocido y el tiempo expuesto. La concentración de PM10 en el aire se mide como la masa total de las partículas acumuladas en el filtro, clasificado según el rango de tamaño,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w:t>
      </w:r>
    </w:p>
    <w:p w14:paraId="16CEE9C1" w14:textId="0F0F744A" w:rsidR="00C93584" w:rsidRPr="00C93584" w:rsidRDefault="000D6634" w:rsidP="000D0553">
      <w:pPr>
        <w:pStyle w:val="Ttulo3"/>
      </w:pPr>
      <w:r>
        <w:t>5.1.7 </w:t>
      </w:r>
      <w:r w:rsidR="00C93584" w:rsidRPr="00C93584">
        <w:t>Cálculos</w:t>
      </w:r>
    </w:p>
    <w:p w14:paraId="1AEA4DF5"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Los gastos reales, se calculan con base en las calibraciones que incluyen el correspondiente factor de corrección.</w:t>
      </w:r>
    </w:p>
    <w:p w14:paraId="29BD765D" w14:textId="77777777" w:rsidR="00C93584" w:rsidRPr="00C93584" w:rsidRDefault="00C93584" w:rsidP="000D0553">
      <w:pPr>
        <w:framePr w:w="8785" w:hSpace="120" w:vSpace="120" w:wrap="auto" w:vAnchor="text" w:hAnchor="page" w:x="1846" w:y="730"/>
        <w:widowControl w:val="0"/>
        <w:pBdr>
          <w:top w:val="single" w:sz="6" w:space="6" w:color="FFFFFF"/>
          <w:left w:val="single" w:sz="6" w:space="6" w:color="FFFFFF"/>
          <w:bottom w:val="single" w:sz="6" w:space="6" w:color="FFFFFF"/>
          <w:right w:val="single" w:sz="6" w:space="6" w:color="FFFFFF"/>
        </w:pBdr>
        <w:spacing w:line="276" w:lineRule="auto"/>
        <w:jc w:val="center"/>
        <w:rPr>
          <w:rFonts w:cs="Calibri"/>
          <w:color w:val="303030"/>
          <w:szCs w:val="22"/>
        </w:rPr>
      </w:pPr>
      <w:r w:rsidRPr="00C93584">
        <w:rPr>
          <w:rFonts w:cs="Calibri"/>
          <w:color w:val="303030"/>
          <w:position w:val="-26"/>
          <w:szCs w:val="22"/>
        </w:rPr>
        <w:object w:dxaOrig="1719" w:dyaOrig="700" w14:anchorId="33A821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pt;height:37pt" o:ole="">
            <v:imagedata r:id="rId17" o:title=""/>
          </v:shape>
          <o:OLEObject Type="Embed" ProgID="Equation.3" ShapeID="_x0000_i1025" DrawAspect="Content" ObjectID="_1823157536" r:id="rId18"/>
        </w:object>
      </w:r>
    </w:p>
    <w:p w14:paraId="647296C3" w14:textId="77777777" w:rsidR="00C93584" w:rsidRPr="00C93584" w:rsidRDefault="00C93584" w:rsidP="000D0553">
      <w:pPr>
        <w:widowControl w:val="0"/>
        <w:rPr>
          <w:rFonts w:cs="Calibri"/>
          <w:color w:val="303030"/>
          <w:szCs w:val="22"/>
        </w:rPr>
      </w:pPr>
      <w:r w:rsidRPr="00C93584">
        <w:rPr>
          <w:rFonts w:cs="Calibri"/>
          <w:color w:val="303030"/>
          <w:szCs w:val="22"/>
        </w:rPr>
        <w:t>El volumen de gases se calculó de acuerdo con la siguiente ecuación:</w:t>
      </w:r>
    </w:p>
    <w:p w14:paraId="1E18381A" w14:textId="77777777" w:rsidR="00C93584" w:rsidRPr="00C93584" w:rsidRDefault="00C93584" w:rsidP="000D0553">
      <w:pPr>
        <w:widowControl w:val="0"/>
        <w:rPr>
          <w:rFonts w:cs="Calibri"/>
          <w:color w:val="303030"/>
          <w:szCs w:val="22"/>
        </w:rPr>
      </w:pPr>
      <w:r w:rsidRPr="00C93584">
        <w:rPr>
          <w:rFonts w:cs="Calibri"/>
          <w:color w:val="303030"/>
          <w:szCs w:val="22"/>
        </w:rPr>
        <w:t>Dónde:</w:t>
      </w:r>
    </w:p>
    <w:p w14:paraId="222D041B" w14:textId="77777777" w:rsidR="00C93584" w:rsidRPr="00C93584" w:rsidRDefault="00C93584" w:rsidP="000D0553">
      <w:pPr>
        <w:widowControl w:val="0"/>
        <w:rPr>
          <w:rFonts w:cs="Calibri"/>
          <w:color w:val="303030"/>
          <w:szCs w:val="22"/>
        </w:rPr>
      </w:pPr>
      <w:proofErr w:type="spellStart"/>
      <w:r w:rsidRPr="00C93584">
        <w:rPr>
          <w:rFonts w:cs="Calibri"/>
          <w:color w:val="303030"/>
          <w:szCs w:val="22"/>
        </w:rPr>
        <w:t>Qi</w:t>
      </w:r>
      <w:proofErr w:type="spellEnd"/>
      <w:r w:rsidRPr="00C93584">
        <w:rPr>
          <w:rFonts w:cs="Calibri"/>
          <w:color w:val="303030"/>
          <w:szCs w:val="22"/>
        </w:rPr>
        <w:t>: Caudal inicial, </w:t>
      </w:r>
      <w:proofErr w:type="spellStart"/>
      <w:r w:rsidRPr="00C93584">
        <w:rPr>
          <w:rFonts w:cs="Calibri"/>
          <w:color w:val="303030"/>
          <w:szCs w:val="22"/>
        </w:rPr>
        <w:t>c.f.m</w:t>
      </w:r>
      <w:proofErr w:type="spellEnd"/>
      <w:r w:rsidRPr="00C93584">
        <w:rPr>
          <w:rFonts w:cs="Calibri"/>
          <w:color w:val="303030"/>
          <w:szCs w:val="22"/>
        </w:rPr>
        <w:t>.</w:t>
      </w:r>
    </w:p>
    <w:p w14:paraId="34033E4D" w14:textId="77777777" w:rsidR="00C93584" w:rsidRPr="00C93584" w:rsidRDefault="00C93584" w:rsidP="000D0553">
      <w:pPr>
        <w:widowControl w:val="0"/>
        <w:rPr>
          <w:rFonts w:cs="Calibri"/>
          <w:color w:val="303030"/>
          <w:szCs w:val="22"/>
          <w:lang w:val="en-US"/>
        </w:rPr>
      </w:pPr>
      <w:proofErr w:type="spellStart"/>
      <w:r w:rsidRPr="00C93584">
        <w:rPr>
          <w:rFonts w:cs="Calibri"/>
          <w:color w:val="303030"/>
          <w:szCs w:val="22"/>
          <w:lang w:val="en-US"/>
        </w:rPr>
        <w:t>Q</w:t>
      </w:r>
      <w:r w:rsidRPr="00C93584">
        <w:rPr>
          <w:rFonts w:cs="Calibri"/>
          <w:color w:val="303030"/>
          <w:szCs w:val="22"/>
          <w:vertAlign w:val="subscript"/>
          <w:lang w:val="en-US"/>
        </w:rPr>
        <w:t>f</w:t>
      </w:r>
      <w:proofErr w:type="spellEnd"/>
      <w:r w:rsidRPr="00C93584">
        <w:rPr>
          <w:rFonts w:cs="Calibri"/>
          <w:color w:val="303030"/>
          <w:szCs w:val="22"/>
          <w:lang w:val="en-US"/>
        </w:rPr>
        <w:t>: Caudal final, </w:t>
      </w:r>
      <w:proofErr w:type="spellStart"/>
      <w:r w:rsidRPr="00C93584">
        <w:rPr>
          <w:rFonts w:cs="Calibri"/>
          <w:color w:val="303030"/>
          <w:szCs w:val="22"/>
          <w:lang w:val="en-US"/>
        </w:rPr>
        <w:t>c.f.m</w:t>
      </w:r>
      <w:proofErr w:type="spellEnd"/>
      <w:r w:rsidRPr="00C93584">
        <w:rPr>
          <w:rFonts w:cs="Calibri"/>
          <w:color w:val="303030"/>
          <w:szCs w:val="22"/>
          <w:lang w:val="en-US"/>
        </w:rPr>
        <w:t>.</w:t>
      </w:r>
    </w:p>
    <w:p w14:paraId="7B79D62D" w14:textId="77777777" w:rsidR="00C93584" w:rsidRPr="00C93584" w:rsidRDefault="00C93584" w:rsidP="000D0553">
      <w:pPr>
        <w:widowControl w:val="0"/>
        <w:rPr>
          <w:rFonts w:cs="Calibri"/>
          <w:color w:val="303030"/>
          <w:szCs w:val="22"/>
        </w:rPr>
      </w:pPr>
      <w:r w:rsidRPr="00C93584">
        <w:rPr>
          <w:rFonts w:cs="Calibri"/>
          <w:color w:val="303030"/>
          <w:szCs w:val="22"/>
        </w:rPr>
        <w:t>V: Volumen de aire muestreado en m</w:t>
      </w:r>
      <w:r w:rsidRPr="00C93584">
        <w:rPr>
          <w:rFonts w:cs="Calibri"/>
          <w:color w:val="303030"/>
          <w:szCs w:val="22"/>
          <w:vertAlign w:val="superscript"/>
        </w:rPr>
        <w:t>3</w:t>
      </w:r>
      <w:r w:rsidRPr="00C93584">
        <w:rPr>
          <w:rFonts w:cs="Calibri"/>
          <w:color w:val="303030"/>
          <w:szCs w:val="22"/>
        </w:rPr>
        <w:t>, y</w:t>
      </w:r>
    </w:p>
    <w:p w14:paraId="0C1A841F" w14:textId="77777777" w:rsidR="00C93584" w:rsidRPr="00C93584" w:rsidRDefault="00C93584" w:rsidP="000D0553">
      <w:pPr>
        <w:widowControl w:val="0"/>
        <w:rPr>
          <w:rFonts w:cs="Calibri"/>
          <w:color w:val="303030"/>
          <w:szCs w:val="22"/>
        </w:rPr>
      </w:pPr>
      <w:r w:rsidRPr="00C93584">
        <w:rPr>
          <w:rFonts w:cs="Calibri"/>
          <w:color w:val="303030"/>
          <w:szCs w:val="22"/>
        </w:rPr>
        <w:t>T: Tiempo de muestreo, en minutos.</w:t>
      </w:r>
    </w:p>
    <w:p w14:paraId="704B51D4" w14:textId="77777777" w:rsidR="00C93584" w:rsidRPr="00C93584" w:rsidRDefault="00C93584" w:rsidP="000D0553">
      <w:pPr>
        <w:widowControl w:val="0"/>
        <w:rPr>
          <w:rFonts w:cs="Calibri"/>
          <w:color w:val="303030"/>
          <w:szCs w:val="22"/>
        </w:rPr>
      </w:pPr>
      <w:r w:rsidRPr="00C93584">
        <w:rPr>
          <w:rFonts w:cs="Calibri"/>
          <w:color w:val="303030"/>
          <w:szCs w:val="22"/>
        </w:rPr>
        <w:t>35.31</w:t>
      </w:r>
      <w:r w:rsidRPr="00C93584">
        <w:rPr>
          <w:rFonts w:cs="Calibri"/>
          <w:b/>
          <w:color w:val="303030"/>
          <w:szCs w:val="22"/>
        </w:rPr>
        <w:t>:</w:t>
      </w:r>
      <w:r w:rsidRPr="00C93584">
        <w:rPr>
          <w:rFonts w:cs="Calibri"/>
          <w:color w:val="303030"/>
          <w:szCs w:val="22"/>
        </w:rPr>
        <w:t> Factor de conversión de pies a metros cúbicos.</w:t>
      </w:r>
    </w:p>
    <w:p w14:paraId="148F378A"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La concentración de partículas en suspensión se calcula utilizando la siguiente ecuación:</w:t>
      </w:r>
    </w:p>
    <w:p w14:paraId="555276FB" w14:textId="77777777" w:rsidR="00C93584" w:rsidRPr="00C93584" w:rsidRDefault="00C93584" w:rsidP="000D0553">
      <w:pPr>
        <w:framePr w:w="8785" w:h="826" w:hRule="exact" w:hSpace="120" w:vSpace="120" w:wrap="auto" w:vAnchor="text" w:hAnchor="page" w:x="1681" w:y="-3"/>
        <w:widowControl w:val="0"/>
        <w:pBdr>
          <w:top w:val="single" w:sz="6" w:space="6" w:color="FFFFFF"/>
          <w:left w:val="single" w:sz="6" w:space="6" w:color="FFFFFF"/>
          <w:bottom w:val="single" w:sz="6" w:space="6" w:color="FFFFFF"/>
          <w:right w:val="single" w:sz="6" w:space="6" w:color="FFFFFF"/>
        </w:pBdr>
        <w:spacing w:after="240"/>
        <w:jc w:val="center"/>
        <w:rPr>
          <w:rFonts w:cs="Calibri"/>
          <w:color w:val="303030"/>
          <w:szCs w:val="22"/>
        </w:rPr>
      </w:pPr>
      <w:r w:rsidRPr="00C93584">
        <w:rPr>
          <w:rFonts w:cs="Calibri"/>
          <w:color w:val="303030"/>
          <w:position w:val="-24"/>
          <w:szCs w:val="22"/>
        </w:rPr>
        <w:object w:dxaOrig="1900" w:dyaOrig="660" w14:anchorId="54080A7E">
          <v:shape id="_x0000_i1026" type="#_x0000_t75" style="width:94pt;height:25.5pt" o:ole="">
            <v:imagedata r:id="rId19" o:title=""/>
          </v:shape>
          <o:OLEObject Type="Embed" ProgID="Equation.3" ShapeID="_x0000_i1026" DrawAspect="Content" ObjectID="_1823157537" r:id="rId20"/>
        </w:object>
      </w:r>
    </w:p>
    <w:p w14:paraId="57AB70D2" w14:textId="77777777" w:rsidR="00C93584" w:rsidRPr="00C93584" w:rsidRDefault="00C93584" w:rsidP="000D0553">
      <w:pPr>
        <w:framePr w:w="8785" w:h="826" w:hRule="exact" w:hSpace="120" w:vSpace="120" w:wrap="auto" w:vAnchor="text" w:hAnchor="page" w:x="1681" w:y="-3"/>
        <w:widowControl w:val="0"/>
        <w:pBdr>
          <w:top w:val="single" w:sz="6" w:space="6" w:color="FFFFFF"/>
          <w:left w:val="single" w:sz="6" w:space="6" w:color="FFFFFF"/>
          <w:bottom w:val="single" w:sz="6" w:space="6" w:color="FFFFFF"/>
          <w:right w:val="single" w:sz="6" w:space="6" w:color="FFFFFF"/>
        </w:pBdr>
        <w:spacing w:after="240"/>
        <w:rPr>
          <w:rFonts w:cs="Calibri"/>
          <w:color w:val="303030"/>
          <w:szCs w:val="22"/>
        </w:rPr>
      </w:pPr>
    </w:p>
    <w:p w14:paraId="671408DF" w14:textId="77777777" w:rsidR="00C93584" w:rsidRPr="00C93584" w:rsidRDefault="00C93584" w:rsidP="000D0553">
      <w:pPr>
        <w:widowControl w:val="0"/>
        <w:rPr>
          <w:rFonts w:cs="Calibri"/>
          <w:color w:val="303030"/>
          <w:szCs w:val="22"/>
        </w:rPr>
      </w:pPr>
      <w:r w:rsidRPr="00C93584">
        <w:rPr>
          <w:rFonts w:cs="Calibri"/>
          <w:color w:val="303030"/>
          <w:szCs w:val="22"/>
        </w:rPr>
        <w:t>Dónde:</w:t>
      </w:r>
    </w:p>
    <w:p w14:paraId="06A53206" w14:textId="77777777" w:rsidR="00C93584" w:rsidRPr="00C93584" w:rsidRDefault="00C93584" w:rsidP="000D0553">
      <w:pPr>
        <w:widowControl w:val="0"/>
        <w:rPr>
          <w:rFonts w:cs="Calibri"/>
          <w:color w:val="303030"/>
          <w:szCs w:val="22"/>
          <w:vertAlign w:val="superscript"/>
        </w:rPr>
      </w:pPr>
      <w:r w:rsidRPr="00C93584">
        <w:rPr>
          <w:rFonts w:cs="Calibri"/>
          <w:color w:val="303030"/>
          <w:szCs w:val="22"/>
        </w:rPr>
        <w:t>C</w:t>
      </w:r>
      <w:r w:rsidRPr="00C93584">
        <w:rPr>
          <w:rFonts w:cs="Calibri"/>
          <w:b/>
          <w:color w:val="303030"/>
          <w:szCs w:val="22"/>
        </w:rPr>
        <w:t>:</w:t>
      </w:r>
      <w:r w:rsidRPr="00C93584">
        <w:rPr>
          <w:rFonts w:cs="Calibri"/>
          <w:color w:val="303030"/>
          <w:szCs w:val="22"/>
        </w:rPr>
        <w:t> Concentración de partículas, en µg/m</w:t>
      </w:r>
      <w:r w:rsidRPr="00C93584">
        <w:rPr>
          <w:rFonts w:cs="Calibri"/>
          <w:color w:val="303030"/>
          <w:szCs w:val="22"/>
          <w:vertAlign w:val="superscript"/>
        </w:rPr>
        <w:t>3</w:t>
      </w:r>
    </w:p>
    <w:p w14:paraId="0A7CCFF2" w14:textId="77777777" w:rsidR="00C93584" w:rsidRPr="00C93584" w:rsidRDefault="00C93584" w:rsidP="000D0553">
      <w:pPr>
        <w:widowControl w:val="0"/>
        <w:rPr>
          <w:rFonts w:cs="Calibri"/>
          <w:color w:val="303030"/>
          <w:szCs w:val="22"/>
        </w:rPr>
      </w:pPr>
      <w:proofErr w:type="spellStart"/>
      <w:r w:rsidRPr="00C93584">
        <w:rPr>
          <w:rFonts w:cs="Calibri"/>
          <w:color w:val="303030"/>
          <w:szCs w:val="22"/>
        </w:rPr>
        <w:t>P</w:t>
      </w:r>
      <w:r w:rsidRPr="00C93584">
        <w:rPr>
          <w:rFonts w:cs="Calibri"/>
          <w:b/>
          <w:color w:val="303030"/>
          <w:szCs w:val="22"/>
          <w:vertAlign w:val="subscript"/>
        </w:rPr>
        <w:t>f</w:t>
      </w:r>
      <w:proofErr w:type="spellEnd"/>
      <w:r w:rsidRPr="00C93584">
        <w:rPr>
          <w:rFonts w:cs="Calibri"/>
          <w:b/>
          <w:color w:val="303030"/>
          <w:szCs w:val="22"/>
        </w:rPr>
        <w:t>:</w:t>
      </w:r>
      <w:r w:rsidRPr="00C93584">
        <w:rPr>
          <w:rFonts w:cs="Calibri"/>
          <w:color w:val="303030"/>
          <w:szCs w:val="22"/>
        </w:rPr>
        <w:t> Peso final del filtro, en gramos</w:t>
      </w:r>
    </w:p>
    <w:p w14:paraId="7142407E" w14:textId="77777777" w:rsidR="00C93584" w:rsidRPr="00C93584" w:rsidRDefault="00C93584" w:rsidP="000D0553">
      <w:pPr>
        <w:widowControl w:val="0"/>
        <w:rPr>
          <w:rFonts w:cs="Calibri"/>
          <w:color w:val="303030"/>
          <w:szCs w:val="22"/>
        </w:rPr>
      </w:pPr>
      <w:r w:rsidRPr="00C93584">
        <w:rPr>
          <w:rFonts w:cs="Calibri"/>
          <w:color w:val="303030"/>
          <w:szCs w:val="22"/>
        </w:rPr>
        <w:lastRenderedPageBreak/>
        <w:t>P</w:t>
      </w:r>
      <w:r w:rsidRPr="00C93584">
        <w:rPr>
          <w:rFonts w:cs="Calibri"/>
          <w:color w:val="303030"/>
          <w:szCs w:val="22"/>
          <w:vertAlign w:val="subscript"/>
        </w:rPr>
        <w:t>i</w:t>
      </w:r>
      <w:r w:rsidRPr="00C93584">
        <w:rPr>
          <w:rFonts w:cs="Calibri"/>
          <w:b/>
          <w:color w:val="303030"/>
          <w:szCs w:val="22"/>
        </w:rPr>
        <w:t>:</w:t>
      </w:r>
      <w:r w:rsidRPr="00C93584">
        <w:rPr>
          <w:rFonts w:cs="Calibri"/>
          <w:color w:val="303030"/>
          <w:szCs w:val="22"/>
        </w:rPr>
        <w:t> Peso inicial del filtro, en gramos</w:t>
      </w:r>
    </w:p>
    <w:p w14:paraId="15B109DA" w14:textId="77777777" w:rsidR="00C93584" w:rsidRPr="00C93584" w:rsidRDefault="00C93584" w:rsidP="000D0553">
      <w:pPr>
        <w:widowControl w:val="0"/>
        <w:spacing w:after="240"/>
        <w:rPr>
          <w:rFonts w:cs="Calibri"/>
          <w:color w:val="303030"/>
          <w:szCs w:val="22"/>
          <w:vertAlign w:val="superscript"/>
        </w:rPr>
      </w:pPr>
      <w:r w:rsidRPr="00C93584">
        <w:rPr>
          <w:rFonts w:cs="Calibri"/>
          <w:color w:val="303030"/>
          <w:szCs w:val="22"/>
        </w:rPr>
        <w:t>V</w:t>
      </w:r>
      <w:r w:rsidRPr="00C93584">
        <w:rPr>
          <w:rFonts w:cs="Calibri"/>
          <w:b/>
          <w:color w:val="303030"/>
          <w:szCs w:val="22"/>
        </w:rPr>
        <w:t>:</w:t>
      </w:r>
      <w:r w:rsidRPr="00C93584">
        <w:rPr>
          <w:rFonts w:cs="Calibri"/>
          <w:color w:val="303030"/>
          <w:szCs w:val="22"/>
        </w:rPr>
        <w:t> Volumen de aire muestreado, en m</w:t>
      </w:r>
      <w:r w:rsidRPr="00C93584">
        <w:rPr>
          <w:rFonts w:cs="Calibri"/>
          <w:color w:val="303030"/>
          <w:szCs w:val="22"/>
          <w:vertAlign w:val="superscript"/>
        </w:rPr>
        <w:t>3</w:t>
      </w:r>
    </w:p>
    <w:p w14:paraId="43D3AF36" w14:textId="4B089ED9" w:rsidR="00C93584" w:rsidRPr="00C93584" w:rsidRDefault="00C93584" w:rsidP="00A42515">
      <w:pPr>
        <w:pStyle w:val="Ttulo2"/>
      </w:pPr>
      <w:bookmarkStart w:id="204" w:name="_Toc143945387"/>
      <w:bookmarkStart w:id="205" w:name="_Toc208846679"/>
      <w:bookmarkStart w:id="206" w:name="_Toc211440681"/>
      <w:bookmarkStart w:id="207" w:name="_Toc521243247"/>
      <w:r w:rsidRPr="00C93584">
        <w:t>Partículas Menores a 2.5 micras (PM2.5)</w:t>
      </w:r>
      <w:bookmarkEnd w:id="204"/>
      <w:bookmarkEnd w:id="205"/>
      <w:bookmarkEnd w:id="206"/>
    </w:p>
    <w:p w14:paraId="2AF57B3E" w14:textId="2D15D6F8" w:rsidR="00C93584" w:rsidRPr="00C93584" w:rsidRDefault="000D6634" w:rsidP="000D0553">
      <w:pPr>
        <w:pStyle w:val="Ttulo3"/>
      </w:pPr>
      <w:r>
        <w:t>5.2.1 </w:t>
      </w:r>
      <w:r w:rsidR="00C93584" w:rsidRPr="000D6634">
        <w:t>Aplicabilidad</w:t>
      </w:r>
    </w:p>
    <w:p w14:paraId="2685BE16" w14:textId="77777777" w:rsidR="00C93584" w:rsidRPr="00C93584" w:rsidRDefault="00C93584" w:rsidP="000D0553">
      <w:pPr>
        <w:spacing w:after="240"/>
        <w:rPr>
          <w:rFonts w:cs="Calibri"/>
          <w:color w:val="303030"/>
          <w:szCs w:val="22"/>
        </w:rPr>
      </w:pPr>
      <w:r w:rsidRPr="00C93584">
        <w:rPr>
          <w:rFonts w:cs="Calibri"/>
          <w:color w:val="303030"/>
          <w:szCs w:val="22"/>
        </w:rPr>
        <w:t>Este método se aplica para la medición de la concentración en masa de las partículas finas con un diámetro aerodinámico menor o igual a un valor nominal de 2.5 micrómetros (PM2.5) presente en el aire ambiente, durante un período de tiempo estipulado, generalmente de 24 horas; con el fin de determinar el cumplimiento de los límites normativos. El proceso de medición se considera que no es destructivo, y la muestra de PM2.5 obtenida se puede someter a análisis físicos o químicos posteriores.</w:t>
      </w:r>
    </w:p>
    <w:p w14:paraId="73DA0D2F" w14:textId="7EB25A90" w:rsidR="00C93584" w:rsidRPr="000D6634" w:rsidRDefault="000D6634" w:rsidP="000D0553">
      <w:pPr>
        <w:pStyle w:val="Ttulo3"/>
      </w:pPr>
      <w:r w:rsidRPr="000D6634">
        <w:t>5.2.</w:t>
      </w:r>
      <w:r w:rsidR="000D0553">
        <w:t>2 </w:t>
      </w:r>
      <w:r w:rsidR="00C93584" w:rsidRPr="000D6634">
        <w:t>Principio</w:t>
      </w:r>
    </w:p>
    <w:p w14:paraId="0F38B0F3" w14:textId="77777777" w:rsidR="00C93584" w:rsidRPr="00C93584" w:rsidRDefault="00C93584" w:rsidP="000D0553">
      <w:pPr>
        <w:spacing w:after="240"/>
        <w:rPr>
          <w:rFonts w:cs="Calibri"/>
          <w:color w:val="303030"/>
          <w:szCs w:val="22"/>
        </w:rPr>
      </w:pPr>
      <w:r w:rsidRPr="00C93584">
        <w:rPr>
          <w:rFonts w:cs="Calibri"/>
          <w:color w:val="303030"/>
          <w:szCs w:val="22"/>
        </w:rPr>
        <w:t>Un muestreador de aire alimentado eléctricamente aspira aire en el ambiente a una velocidad de flujo volumétrico constante en una entrada de forma especial y a través de un separador de tamaño de partícula inercial (</w:t>
      </w:r>
      <w:proofErr w:type="spellStart"/>
      <w:r w:rsidRPr="00C93584">
        <w:rPr>
          <w:rFonts w:cs="Calibri"/>
          <w:color w:val="303030"/>
          <w:szCs w:val="22"/>
        </w:rPr>
        <w:t>impactador</w:t>
      </w:r>
      <w:proofErr w:type="spellEnd"/>
      <w:r w:rsidRPr="00C93584">
        <w:rPr>
          <w:rFonts w:cs="Calibri"/>
          <w:color w:val="303030"/>
          <w:szCs w:val="22"/>
        </w:rPr>
        <w:t>), donde la materia en partículas en suspensión de tamaño menores a 2.5 micras se separa para la recogida en un filtro de politetrafluoroetileno (PTFE) durante el período de muestreo especificado. </w:t>
      </w:r>
    </w:p>
    <w:p w14:paraId="0CE90AE9" w14:textId="77777777" w:rsidR="00C93584" w:rsidRPr="00C93584" w:rsidRDefault="00C93584" w:rsidP="000D0553">
      <w:pPr>
        <w:spacing w:after="240"/>
        <w:rPr>
          <w:rFonts w:cs="Calibri"/>
          <w:color w:val="303030"/>
          <w:szCs w:val="22"/>
        </w:rPr>
      </w:pPr>
      <w:r w:rsidRPr="00C93584">
        <w:rPr>
          <w:rFonts w:cs="Calibri"/>
          <w:color w:val="303030"/>
          <w:szCs w:val="22"/>
        </w:rPr>
        <w:t>Cada filtro se pesa (después del acondicionamiento a condiciones específicas de humedad y de temperatura) antes y después de la recogida de muestras para determinar la ganancia neta debido al material PM2.5 recogido. El volumen total de aire muestreado se determina por la toma de muestras a partir del caudal medido a la temperatura ambiente real y la presión y el tiempo de muestreo. La concentración en masa de PM2.5 en el aire ambiente se calcula como la masa total de partículas recogidas en el rango de tamaño PM2.5 dividido por el volumen real de aire muestreado, y se expresa en microgramos por metro cúbico de aire (µ/m</w:t>
      </w:r>
      <w:r w:rsidRPr="00C93584">
        <w:rPr>
          <w:rFonts w:cs="Calibri"/>
          <w:color w:val="303030"/>
          <w:szCs w:val="22"/>
          <w:vertAlign w:val="superscript"/>
        </w:rPr>
        <w:t>3</w:t>
      </w:r>
      <w:r w:rsidRPr="00C93584">
        <w:rPr>
          <w:rFonts w:cs="Calibri"/>
          <w:color w:val="303030"/>
          <w:szCs w:val="22"/>
        </w:rPr>
        <w:t>).</w:t>
      </w:r>
    </w:p>
    <w:p w14:paraId="63543BB3" w14:textId="0D11A445" w:rsidR="00C93584" w:rsidRPr="00C93584" w:rsidRDefault="000D6634" w:rsidP="000D0553">
      <w:pPr>
        <w:pStyle w:val="Ttulo3"/>
      </w:pPr>
      <w:r>
        <w:lastRenderedPageBreak/>
        <w:t>5.2.3 </w:t>
      </w:r>
      <w:r w:rsidR="00C93584" w:rsidRPr="00C93584">
        <w:t>Rango</w:t>
      </w:r>
    </w:p>
    <w:p w14:paraId="31831E91" w14:textId="77777777" w:rsidR="00C93584" w:rsidRPr="00C93584" w:rsidRDefault="00C93584" w:rsidP="000D0553">
      <w:pPr>
        <w:spacing w:after="240"/>
        <w:rPr>
          <w:rFonts w:cs="Calibri"/>
          <w:color w:val="303030"/>
          <w:szCs w:val="22"/>
        </w:rPr>
      </w:pPr>
      <w:r w:rsidRPr="00C93584">
        <w:rPr>
          <w:rFonts w:cs="Calibri"/>
          <w:color w:val="303030"/>
          <w:szCs w:val="22"/>
        </w:rPr>
        <w:t>Límite de concentración inferior. El límite de detección inferior del rango de medición de la concentración de masa se estima en aproximadamente 2 µ/m</w:t>
      </w:r>
      <w:r w:rsidRPr="00C93584">
        <w:rPr>
          <w:rFonts w:cs="Calibri"/>
          <w:color w:val="303030"/>
          <w:szCs w:val="22"/>
          <w:vertAlign w:val="superscript"/>
        </w:rPr>
        <w:t>3</w:t>
      </w:r>
      <w:r w:rsidRPr="00C93584">
        <w:rPr>
          <w:rFonts w:cs="Calibri"/>
          <w:color w:val="303030"/>
          <w:szCs w:val="22"/>
        </w:rPr>
        <w:t>, con base en los cambios de masa indicados en blancos de campo en relación con un volumen total nominal de 24m</w:t>
      </w:r>
      <w:r w:rsidRPr="00C93584">
        <w:rPr>
          <w:rFonts w:cs="Calibri"/>
          <w:color w:val="303030"/>
          <w:szCs w:val="22"/>
          <w:vertAlign w:val="superscript"/>
        </w:rPr>
        <w:t>3</w:t>
      </w:r>
      <w:r w:rsidRPr="00C93584">
        <w:rPr>
          <w:rFonts w:cs="Calibri"/>
          <w:color w:val="303030"/>
          <w:szCs w:val="22"/>
        </w:rPr>
        <w:t> de aire para un muestreo de 24 horas. </w:t>
      </w:r>
    </w:p>
    <w:p w14:paraId="0E3860AB" w14:textId="77777777" w:rsidR="00C93584" w:rsidRPr="00C93584" w:rsidRDefault="00C93584" w:rsidP="000D0553">
      <w:pPr>
        <w:spacing w:after="240"/>
        <w:rPr>
          <w:rFonts w:cs="Calibri"/>
          <w:color w:val="303030"/>
          <w:szCs w:val="22"/>
        </w:rPr>
      </w:pPr>
      <w:r w:rsidRPr="00C93584">
        <w:rPr>
          <w:rFonts w:cs="Calibri"/>
          <w:color w:val="303030"/>
          <w:szCs w:val="22"/>
        </w:rPr>
        <w:t>Límite de concentración superior. El límite superior del rango de concentración de masa se determina por la carga de masa del filtro más allá del cual el muestreador ya no puede mantener la velocidad de flujo operativo dentro de límites especificados debido a la mayor caída de presión a través del filtro cargado. Este límite superior no se puede especificar precisamente porque es una función compleja de la distribución de partículas ambiente, tamaño y el tipo, la humedad, el filtro individual utilizado, la capacidad del sistema de control de la tasa de flujo del muestreador, y quizás de otros factores; Sin embargo, se estima que puede ser capaz de medir concentraciones de masa de PM2.5 en un período de 24 horas de al menos 200 µg/m</w:t>
      </w:r>
      <w:r w:rsidRPr="00C93584">
        <w:rPr>
          <w:rFonts w:cs="Calibri"/>
          <w:color w:val="303030"/>
          <w:szCs w:val="22"/>
          <w:vertAlign w:val="superscript"/>
        </w:rPr>
        <w:t>3</w:t>
      </w:r>
      <w:r w:rsidRPr="00C93584">
        <w:rPr>
          <w:rFonts w:cs="Calibri"/>
          <w:color w:val="303030"/>
          <w:szCs w:val="22"/>
        </w:rPr>
        <w:t>, mientras que se mantiene la tasa de flujo de operación dentro de los límites especificados. </w:t>
      </w:r>
    </w:p>
    <w:p w14:paraId="23E1383F" w14:textId="77777777" w:rsidR="00C93584" w:rsidRPr="00C93584" w:rsidRDefault="00C93584" w:rsidP="000D0553">
      <w:pPr>
        <w:spacing w:after="240"/>
        <w:rPr>
          <w:rFonts w:cs="Calibri"/>
          <w:color w:val="303030"/>
          <w:szCs w:val="22"/>
        </w:rPr>
      </w:pPr>
      <w:r w:rsidRPr="00C93584">
        <w:rPr>
          <w:rFonts w:cs="Calibri"/>
          <w:color w:val="303030"/>
          <w:szCs w:val="22"/>
        </w:rPr>
        <w:t>Período de muestra. El período de muestreo requerido para mediciones de concentración de PM2.5 por este método será de 1380 a 1500 minutos (23 a 25 horas). </w:t>
      </w:r>
    </w:p>
    <w:p w14:paraId="12377E3D" w14:textId="6356A2A2" w:rsidR="00C93584" w:rsidRPr="00C93584" w:rsidRDefault="000D6634" w:rsidP="000D0553">
      <w:pPr>
        <w:pStyle w:val="Ttulo3"/>
      </w:pPr>
      <w:r>
        <w:t>5.2.4 </w:t>
      </w:r>
      <w:r w:rsidR="00C93584" w:rsidRPr="00C93584">
        <w:t>Fuentes de error</w:t>
      </w:r>
    </w:p>
    <w:p w14:paraId="75F2AA39" w14:textId="55D7BE90" w:rsidR="00C93584" w:rsidRPr="000D6634" w:rsidRDefault="00C93584">
      <w:pPr>
        <w:pStyle w:val="Prrafodelista"/>
        <w:numPr>
          <w:ilvl w:val="0"/>
          <w:numId w:val="9"/>
        </w:numPr>
        <w:spacing w:after="240"/>
      </w:pPr>
      <w:r w:rsidRPr="000D6634">
        <w:rPr>
          <w:b/>
        </w:rPr>
        <w:t>Partículas volátiles:</w:t>
      </w:r>
      <w:r w:rsidRPr="000D6634">
        <w:t> Las partículas volátiles colectadas en los filtros, se pierden durante las operaciones de manipulación y almacenamiento de los filtros previos al pesaje del </w:t>
      </w:r>
      <w:proofErr w:type="spellStart"/>
      <w:r w:rsidRPr="000D6634">
        <w:t>postmuestreo</w:t>
      </w:r>
      <w:proofErr w:type="spellEnd"/>
      <w:r w:rsidRPr="000D6634">
        <w:t>. A pesar de que los filtros son hechos para evitar este tipo de perdidas, estos deben ser inspeccionados siempre para minimizar las mismas.</w:t>
      </w:r>
    </w:p>
    <w:p w14:paraId="79793228" w14:textId="77777777" w:rsidR="00C93584" w:rsidRPr="000D6634" w:rsidRDefault="00C93584">
      <w:pPr>
        <w:pStyle w:val="Prrafodelista"/>
        <w:numPr>
          <w:ilvl w:val="0"/>
          <w:numId w:val="9"/>
        </w:numPr>
        <w:spacing w:after="240"/>
      </w:pPr>
      <w:r w:rsidRPr="000D6634">
        <w:rPr>
          <w:b/>
        </w:rPr>
        <w:t>Errores artificiales:</w:t>
      </w:r>
      <w:r w:rsidRPr="000D6634">
        <w:t> Errores positivos en las mediciones de concentración de PM 2.5 resulta de la retención de especies gaseosas en los filtros. Estos errores incluyen la retención de Dióxidos de Azufre en los filtros y Ácido Nítrico. El Dióxido de Azufre se da por la oxidación de los Sulfatos, y se refiere a un fenómeno de formación de un Sulfato artificial que incrementa a medida que aumenta la </w:t>
      </w:r>
      <w:r w:rsidRPr="000D6634">
        <w:lastRenderedPageBreak/>
        <w:t>Alcalinidad del filtro. La formación de pequeños Sulfatos no artificiales se da usando filtros que cumplen con la especificación de Alcalinidad, la formación de Nitrato artificial resulta de la retención del Ácido Nítrico que ocurre en variados grados y diversos tipos de filtros, incluyendo los de fibra de vidrio, éster de celulosa, y muchos filtros de fibras de cuarzo. El muestreo de partículas de Nitrato atmosférico ocurre mediante disociación química. Este fenómeno ha sido observado en filtros de teflón y se cree que ocurre en filtro de fibra de cuarzo. La magnitud de los errores causados por nitratos artificiales en las mediciones varía dependiendo de la localización y temperatura ambiente del muestreo, se espera que estos errores sean muy pequeños.</w:t>
      </w:r>
    </w:p>
    <w:p w14:paraId="398626A3" w14:textId="77777777" w:rsidR="00C93584" w:rsidRPr="000D6634" w:rsidRDefault="00C93584">
      <w:pPr>
        <w:pStyle w:val="Prrafodelista"/>
        <w:numPr>
          <w:ilvl w:val="0"/>
          <w:numId w:val="9"/>
        </w:numPr>
        <w:spacing w:after="240"/>
      </w:pPr>
      <w:r w:rsidRPr="000D6634">
        <w:rPr>
          <w:b/>
        </w:rPr>
        <w:t>Humedad:</w:t>
      </w:r>
      <w:r w:rsidRPr="000D6634">
        <w:t> los efectos de la humedad del ambiente son inevitables. Los procedimientos de calibración de filtros están diseñados para minimizar estos efectos en el medio filtrante.</w:t>
      </w:r>
    </w:p>
    <w:p w14:paraId="6A8509AA" w14:textId="6AA592BE" w:rsidR="00C93584" w:rsidRPr="00C93584" w:rsidRDefault="00C93584">
      <w:pPr>
        <w:pStyle w:val="Ttulo3"/>
        <w:numPr>
          <w:ilvl w:val="2"/>
          <w:numId w:val="10"/>
        </w:numPr>
      </w:pPr>
      <w:r w:rsidRPr="00C93584">
        <w:t>Equipo</w:t>
      </w:r>
    </w:p>
    <w:p w14:paraId="0CD09F6B" w14:textId="7F2BA747" w:rsidR="00C93584" w:rsidRPr="00466505" w:rsidRDefault="000D6634" w:rsidP="00870EC9">
      <w:pPr>
        <w:pStyle w:val="Ttulo4"/>
        <w:ind w:left="360"/>
      </w:pPr>
      <w:r w:rsidRPr="00466505">
        <w:t>5.2.5.1 </w:t>
      </w:r>
      <w:r w:rsidR="00C93584" w:rsidRPr="00466505">
        <w:t>Filtro</w:t>
      </w:r>
    </w:p>
    <w:p w14:paraId="3A808B7C" w14:textId="77777777" w:rsidR="00C93584" w:rsidRPr="00C93584" w:rsidRDefault="00C93584" w:rsidP="000D0553">
      <w:pPr>
        <w:widowControl w:val="0"/>
        <w:spacing w:after="240"/>
        <w:rPr>
          <w:rFonts w:cs="Calibri"/>
          <w:bCs/>
          <w:color w:val="303030"/>
          <w:szCs w:val="22"/>
        </w:rPr>
      </w:pPr>
      <w:r w:rsidRPr="00C93584">
        <w:rPr>
          <w:rFonts w:cs="Calibri"/>
          <w:bCs/>
          <w:color w:val="303030"/>
          <w:szCs w:val="22"/>
        </w:rPr>
        <w:t>Para la realización de los monitoreos de partículas menores de 2.5 micras (PM2.5) se utilizaron Filtros especiales de politetrafluoroetileno (PTFE).</w:t>
      </w:r>
    </w:p>
    <w:p w14:paraId="7073F60D" w14:textId="39CCD148" w:rsidR="00C93584" w:rsidRPr="00C93584" w:rsidRDefault="00C93584">
      <w:pPr>
        <w:pStyle w:val="Ttulo4"/>
        <w:numPr>
          <w:ilvl w:val="3"/>
          <w:numId w:val="11"/>
        </w:numPr>
      </w:pPr>
      <w:r w:rsidRPr="00C93584">
        <w:t>Muestreador</w:t>
      </w:r>
    </w:p>
    <w:p w14:paraId="2BB3410B" w14:textId="77777777" w:rsidR="00C93584" w:rsidRPr="00C93584" w:rsidRDefault="00C93584" w:rsidP="000D0553">
      <w:pPr>
        <w:spacing w:after="240"/>
        <w:rPr>
          <w:color w:val="303030"/>
          <w:szCs w:val="22"/>
        </w:rPr>
      </w:pPr>
      <w:r w:rsidRPr="00C93584">
        <w:rPr>
          <w:color w:val="303030"/>
          <w:szCs w:val="22"/>
        </w:rPr>
        <w:t>El medidor de PM2.5, está compuesto por un cabezal de aluminio, un cuerpo central, un motor succionador, el cual es capaz de operar en forma continua en períodos de 24 horas, un </w:t>
      </w:r>
      <w:proofErr w:type="spellStart"/>
      <w:r w:rsidRPr="00C93584">
        <w:rPr>
          <w:color w:val="303030"/>
          <w:szCs w:val="22"/>
        </w:rPr>
        <w:t>portafiltro</w:t>
      </w:r>
      <w:proofErr w:type="spellEnd"/>
      <w:r w:rsidRPr="00C93584">
        <w:rPr>
          <w:color w:val="303030"/>
          <w:szCs w:val="22"/>
        </w:rPr>
        <w:t> y un medidor de flujo.</w:t>
      </w:r>
    </w:p>
    <w:p w14:paraId="16D30144" w14:textId="77777777" w:rsidR="00C93584" w:rsidRPr="00C93584" w:rsidRDefault="00C93584" w:rsidP="000D0553">
      <w:pPr>
        <w:widowControl w:val="0"/>
        <w:tabs>
          <w:tab w:val="left" w:pos="-1440"/>
        </w:tabs>
        <w:spacing w:line="276" w:lineRule="auto"/>
        <w:ind w:left="1440" w:hanging="1440"/>
        <w:jc w:val="center"/>
        <w:rPr>
          <w:rFonts w:cs="Calibri"/>
          <w:b/>
          <w:color w:val="303030"/>
          <w:szCs w:val="22"/>
        </w:rPr>
      </w:pPr>
      <w:r w:rsidRPr="00C93584">
        <w:rPr>
          <w:rFonts w:cs="Calibri"/>
          <w:b/>
          <w:noProof/>
          <w:color w:val="303030"/>
          <w:szCs w:val="22"/>
        </w:rPr>
        <w:lastRenderedPageBreak/>
        <w:drawing>
          <wp:inline distT="0" distB="0" distL="0" distR="0" wp14:anchorId="68809FFD" wp14:editId="53888685">
            <wp:extent cx="1787044" cy="2160000"/>
            <wp:effectExtent l="0" t="0" r="3810" b="0"/>
            <wp:docPr id="1109" name="Imagen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clrChange>
                        <a:clrFrom>
                          <a:srgbClr val="FFFFFF"/>
                        </a:clrFrom>
                        <a:clrTo>
                          <a:srgbClr val="FFFFFF">
                            <a:alpha val="0"/>
                          </a:srgbClr>
                        </a:clrTo>
                      </a:clrChange>
                    </a:blip>
                    <a:stretch>
                      <a:fillRect/>
                    </a:stretch>
                  </pic:blipFill>
                  <pic:spPr>
                    <a:xfrm>
                      <a:off x="0" y="0"/>
                      <a:ext cx="1787044" cy="2160000"/>
                    </a:xfrm>
                    <a:prstGeom prst="rect">
                      <a:avLst/>
                    </a:prstGeom>
                  </pic:spPr>
                </pic:pic>
              </a:graphicData>
            </a:graphic>
          </wp:inline>
        </w:drawing>
      </w:r>
    </w:p>
    <w:p w14:paraId="37E43F02" w14:textId="5BCAC6C3" w:rsidR="00C93584" w:rsidRPr="00652DA0" w:rsidRDefault="00C93584" w:rsidP="00652DA0">
      <w:pPr>
        <w:pStyle w:val="Descripcin"/>
        <w:spacing w:line="240" w:lineRule="auto"/>
        <w:jc w:val="center"/>
        <w:rPr>
          <w:bCs w:val="0"/>
          <w:color w:val="303030"/>
          <w:sz w:val="20"/>
        </w:rPr>
      </w:pPr>
      <w:bookmarkStart w:id="208" w:name="_Toc87106137"/>
      <w:bookmarkStart w:id="209" w:name="_Toc143945591"/>
      <w:bookmarkStart w:id="210" w:name="_Toc209264540"/>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3</w:t>
      </w:r>
      <w:r w:rsidRPr="00652DA0">
        <w:rPr>
          <w:b w:val="0"/>
          <w:color w:val="303030"/>
          <w:sz w:val="20"/>
        </w:rPr>
        <w:fldChar w:fldCharType="end"/>
      </w:r>
      <w:r w:rsidRPr="00652DA0">
        <w:rPr>
          <w:color w:val="303030"/>
          <w:sz w:val="20"/>
        </w:rPr>
        <w:t>. Muestreador PM2.5.</w:t>
      </w:r>
      <w:bookmarkEnd w:id="208"/>
      <w:r w:rsidRPr="00652DA0">
        <w:rPr>
          <w:color w:val="303030"/>
          <w:sz w:val="20"/>
        </w:rPr>
        <w:t> (imagen de referencia)</w:t>
      </w:r>
      <w:bookmarkEnd w:id="209"/>
      <w:bookmarkEnd w:id="210"/>
    </w:p>
    <w:p w14:paraId="4A51F722" w14:textId="77777777" w:rsidR="00C93584" w:rsidRPr="00652DA0" w:rsidRDefault="00C93584" w:rsidP="00652DA0">
      <w:pPr>
        <w:spacing w:after="240" w:line="240" w:lineRule="auto"/>
        <w:ind w:left="709" w:hanging="709"/>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XXXX</w:t>
      </w:r>
      <w:r w:rsidRPr="00652DA0">
        <w:rPr>
          <w:rFonts w:cs="Calibri"/>
          <w:bCs/>
          <w:i/>
          <w:color w:val="303030"/>
          <w:sz w:val="20"/>
        </w:rPr>
        <w:t>.</w:t>
      </w:r>
    </w:p>
    <w:p w14:paraId="4582B129" w14:textId="2FC32E5D" w:rsidR="00C93584" w:rsidRPr="000D6634" w:rsidRDefault="000D6634" w:rsidP="000D0553">
      <w:pPr>
        <w:pStyle w:val="Ttulo3"/>
      </w:pPr>
      <w:r w:rsidRPr="000D6634">
        <w:t>5.2.6 </w:t>
      </w:r>
      <w:r w:rsidR="00C93584" w:rsidRPr="000D6634">
        <w:t>Procedimiento de muestreo</w:t>
      </w:r>
    </w:p>
    <w:p w14:paraId="41D35B9E" w14:textId="77777777" w:rsidR="00C93584" w:rsidRPr="00C93584" w:rsidRDefault="00C93584" w:rsidP="000D0553">
      <w:pPr>
        <w:widowControl w:val="0"/>
        <w:spacing w:after="240"/>
        <w:rPr>
          <w:rFonts w:cs="Calibri"/>
          <w:color w:val="303030"/>
          <w:szCs w:val="22"/>
        </w:rPr>
      </w:pPr>
      <w:r w:rsidRPr="00C93584">
        <w:rPr>
          <w:rFonts w:cs="Calibri"/>
          <w:color w:val="303030"/>
          <w:szCs w:val="22"/>
        </w:rPr>
        <w:t>Un muestreador de Low-</w:t>
      </w:r>
      <w:proofErr w:type="spellStart"/>
      <w:r w:rsidRPr="00C93584">
        <w:rPr>
          <w:rFonts w:cs="Calibri"/>
          <w:color w:val="303030"/>
          <w:szCs w:val="22"/>
        </w:rPr>
        <w:t>Vol</w:t>
      </w:r>
      <w:proofErr w:type="spellEnd"/>
      <w:r w:rsidRPr="00C93584">
        <w:rPr>
          <w:rFonts w:cs="Calibri"/>
          <w:color w:val="303030"/>
          <w:szCs w:val="22"/>
        </w:rPr>
        <w:t> PM2.5 obtiene un volumen conocido de aire a una proporción de flujo constante a través de una entrada tamaño-selectiva y un filtro en exposición. Las partículas son recolectadas en el filtro durante el período especificado por el programa de monitoreo, generalmente de 24 horas. Cada filtro es pesado antes y después del muestreo para determinar el peso neto obtenido de la muestra de PM2.5 Recolectada. El método de referencia para el monitoreo de PM2.5 se da en el 40 CFR </w:t>
      </w:r>
      <w:proofErr w:type="spellStart"/>
      <w:r w:rsidRPr="00C93584">
        <w:rPr>
          <w:rFonts w:cs="Calibri"/>
          <w:color w:val="303030"/>
          <w:szCs w:val="22"/>
        </w:rPr>
        <w:t>Part</w:t>
      </w:r>
      <w:proofErr w:type="spellEnd"/>
      <w:r w:rsidRPr="00C93584">
        <w:rPr>
          <w:rFonts w:cs="Calibri"/>
          <w:color w:val="303030"/>
          <w:szCs w:val="22"/>
        </w:rPr>
        <w:t> 50, Apéndice L. El volumen total de aire muestreado es determinado de la proporción de flujo volumétrico conocido, el tiempo expuesto temperatura ambiente real y la presión. La concentración de PM2.5 en el aire se mide como la masa total de las partículas acumuladas en el filtro, clasificado según el rango de tamaño,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 </w:t>
      </w:r>
    </w:p>
    <w:p w14:paraId="646EA18D" w14:textId="1E50F2D2" w:rsidR="00C93584" w:rsidRPr="00C93584" w:rsidRDefault="000D6634" w:rsidP="000D0553">
      <w:pPr>
        <w:pStyle w:val="Ttulo3"/>
      </w:pPr>
      <w:r>
        <w:t>5.2.7 </w:t>
      </w:r>
      <w:r w:rsidR="00C93584" w:rsidRPr="00C93584">
        <w:t>Cálculos</w:t>
      </w:r>
    </w:p>
    <w:p w14:paraId="0338804F" w14:textId="77777777" w:rsidR="00C93584" w:rsidRPr="00C93584" w:rsidRDefault="00C93584" w:rsidP="000D0553">
      <w:pPr>
        <w:widowControl w:val="0"/>
        <w:rPr>
          <w:rFonts w:cs="Calibri"/>
          <w:color w:val="303030"/>
          <w:szCs w:val="22"/>
        </w:rPr>
      </w:pPr>
      <w:r w:rsidRPr="00C93584">
        <w:rPr>
          <w:rFonts w:cs="Calibri"/>
          <w:color w:val="303030"/>
          <w:szCs w:val="22"/>
        </w:rPr>
        <w:t>La concentración de partículas en suspensión se calcula utilizando la siguiente ecuación:</w:t>
      </w:r>
    </w:p>
    <w:p w14:paraId="299F0143" w14:textId="77777777" w:rsidR="00C93584" w:rsidRPr="00C93584" w:rsidRDefault="00C93584" w:rsidP="000D0553">
      <w:pPr>
        <w:framePr w:w="8785" w:h="826" w:hRule="exact" w:hSpace="120" w:vSpace="120" w:wrap="auto" w:vAnchor="text" w:hAnchor="page" w:x="1831" w:y="74"/>
        <w:widowControl w:val="0"/>
        <w:pBdr>
          <w:top w:val="single" w:sz="6" w:space="6" w:color="FFFFFF"/>
          <w:left w:val="single" w:sz="6" w:space="6" w:color="FFFFFF"/>
          <w:bottom w:val="single" w:sz="6" w:space="6" w:color="FFFFFF"/>
          <w:right w:val="single" w:sz="6" w:space="6" w:color="FFFFFF"/>
        </w:pBdr>
        <w:jc w:val="center"/>
        <w:rPr>
          <w:rFonts w:cs="Calibri"/>
          <w:color w:val="303030"/>
          <w:szCs w:val="22"/>
        </w:rPr>
      </w:pPr>
      <w:r w:rsidRPr="00C93584">
        <w:rPr>
          <w:rFonts w:cs="Calibri"/>
          <w:color w:val="303030"/>
          <w:position w:val="-24"/>
          <w:szCs w:val="22"/>
          <w:lang w:val="es-ES"/>
        </w:rPr>
        <w:object w:dxaOrig="1875" w:dyaOrig="735" w14:anchorId="538774C4">
          <v:shape id="_x0000_i1027" type="#_x0000_t75" style="width:91pt;height:37pt" o:ole="">
            <v:imagedata r:id="rId22" o:title=""/>
          </v:shape>
          <o:OLEObject Type="Embed" ProgID="Equation.3" ShapeID="_x0000_i1027" DrawAspect="Content" ObjectID="_1823157538" r:id="rId23"/>
        </w:object>
      </w:r>
    </w:p>
    <w:p w14:paraId="54002169" w14:textId="77777777" w:rsidR="00C93584" w:rsidRPr="00C93584" w:rsidRDefault="00C93584" w:rsidP="000D0553">
      <w:pPr>
        <w:framePr w:w="8785" w:h="826" w:hRule="exact" w:hSpace="120" w:vSpace="120" w:wrap="auto" w:vAnchor="text" w:hAnchor="page" w:x="1831" w:y="74"/>
        <w:widowControl w:val="0"/>
        <w:pBdr>
          <w:top w:val="single" w:sz="6" w:space="6" w:color="FFFFFF"/>
          <w:left w:val="single" w:sz="6" w:space="6" w:color="FFFFFF"/>
          <w:bottom w:val="single" w:sz="6" w:space="6" w:color="FFFFFF"/>
          <w:right w:val="single" w:sz="6" w:space="6" w:color="FFFFFF"/>
        </w:pBdr>
        <w:rPr>
          <w:rFonts w:cs="Calibri"/>
          <w:color w:val="303030"/>
          <w:szCs w:val="22"/>
        </w:rPr>
      </w:pPr>
    </w:p>
    <w:p w14:paraId="240EA139" w14:textId="77777777" w:rsidR="00C93584" w:rsidRPr="00C93584" w:rsidRDefault="00C93584" w:rsidP="000D0553">
      <w:pPr>
        <w:widowControl w:val="0"/>
        <w:rPr>
          <w:rFonts w:cs="Calibri"/>
          <w:color w:val="303030"/>
          <w:szCs w:val="22"/>
        </w:rPr>
      </w:pPr>
      <w:r w:rsidRPr="00C93584">
        <w:rPr>
          <w:rFonts w:cs="Calibri"/>
          <w:color w:val="303030"/>
          <w:szCs w:val="22"/>
        </w:rPr>
        <w:t>Dónde:</w:t>
      </w:r>
    </w:p>
    <w:p w14:paraId="604BC6A5" w14:textId="77777777" w:rsidR="00C93584" w:rsidRPr="00C93584" w:rsidRDefault="00C93584" w:rsidP="000D0553">
      <w:pPr>
        <w:rPr>
          <w:rFonts w:cs="Calibri"/>
          <w:color w:val="303030"/>
          <w:szCs w:val="22"/>
        </w:rPr>
      </w:pPr>
      <w:r w:rsidRPr="00C93584">
        <w:rPr>
          <w:rFonts w:cs="Calibri"/>
          <w:color w:val="303030"/>
          <w:szCs w:val="22"/>
        </w:rPr>
        <w:lastRenderedPageBreak/>
        <w:t>C: Concentración de partículas, en µg/m</w:t>
      </w:r>
      <w:r w:rsidRPr="00C93584">
        <w:rPr>
          <w:rFonts w:cs="Calibri"/>
          <w:color w:val="303030"/>
          <w:szCs w:val="22"/>
          <w:vertAlign w:val="superscript"/>
        </w:rPr>
        <w:t>3</w:t>
      </w:r>
    </w:p>
    <w:p w14:paraId="561097F5" w14:textId="77777777" w:rsidR="00C93584" w:rsidRPr="00C93584" w:rsidRDefault="00C93584" w:rsidP="000D0553">
      <w:pPr>
        <w:rPr>
          <w:rFonts w:cs="Calibri"/>
          <w:color w:val="303030"/>
          <w:szCs w:val="22"/>
        </w:rPr>
      </w:pPr>
      <w:proofErr w:type="spellStart"/>
      <w:r w:rsidRPr="00C93584">
        <w:rPr>
          <w:rFonts w:cs="Calibri"/>
          <w:color w:val="303030"/>
          <w:szCs w:val="22"/>
        </w:rPr>
        <w:t>Pf</w:t>
      </w:r>
      <w:proofErr w:type="spellEnd"/>
      <w:r w:rsidRPr="00C93584">
        <w:rPr>
          <w:rFonts w:cs="Calibri"/>
          <w:color w:val="303030"/>
          <w:szCs w:val="22"/>
        </w:rPr>
        <w:t>: Peso final del filtro, en gramos</w:t>
      </w:r>
    </w:p>
    <w:p w14:paraId="55A2810C" w14:textId="77777777" w:rsidR="00C93584" w:rsidRPr="00C93584" w:rsidRDefault="00C93584" w:rsidP="000D0553">
      <w:pPr>
        <w:rPr>
          <w:rFonts w:cs="Calibri"/>
          <w:color w:val="303030"/>
          <w:szCs w:val="22"/>
        </w:rPr>
      </w:pPr>
      <w:r w:rsidRPr="00C93584">
        <w:rPr>
          <w:rFonts w:cs="Calibri"/>
          <w:color w:val="303030"/>
          <w:szCs w:val="22"/>
        </w:rPr>
        <w:t>Pi: Peso inicial del filtro, en gramos</w:t>
      </w:r>
    </w:p>
    <w:p w14:paraId="563D8A8A" w14:textId="77777777" w:rsidR="00C93584" w:rsidRPr="00C93584" w:rsidRDefault="00C93584" w:rsidP="000D0553">
      <w:pPr>
        <w:spacing w:after="240"/>
        <w:rPr>
          <w:rFonts w:cs="Calibri"/>
          <w:color w:val="303030"/>
          <w:szCs w:val="22"/>
          <w:vertAlign w:val="superscript"/>
        </w:rPr>
      </w:pPr>
      <w:r w:rsidRPr="00C93584">
        <w:rPr>
          <w:rFonts w:cs="Calibri"/>
          <w:color w:val="303030"/>
          <w:szCs w:val="22"/>
        </w:rPr>
        <w:t>V: Volumen de aire muestreado, en m</w:t>
      </w:r>
      <w:r w:rsidRPr="00C93584">
        <w:rPr>
          <w:rFonts w:cs="Calibri"/>
          <w:color w:val="303030"/>
          <w:szCs w:val="22"/>
          <w:vertAlign w:val="superscript"/>
        </w:rPr>
        <w:t>3</w:t>
      </w:r>
    </w:p>
    <w:p w14:paraId="11F8C087" w14:textId="0FF023AD" w:rsidR="00C93584" w:rsidRPr="00C93584" w:rsidRDefault="00C93584" w:rsidP="00A42515">
      <w:pPr>
        <w:pStyle w:val="Ttulo2"/>
        <w:numPr>
          <w:ilvl w:val="1"/>
          <w:numId w:val="11"/>
        </w:numPr>
      </w:pPr>
      <w:bookmarkStart w:id="211" w:name="_Toc143945388"/>
      <w:bookmarkStart w:id="212" w:name="_Toc208846680"/>
      <w:bookmarkStart w:id="213" w:name="_Toc211440682"/>
      <w:r w:rsidRPr="00C93584">
        <w:t>Dióxido de Azufre (SO</w:t>
      </w:r>
      <w:r w:rsidRPr="00A42515">
        <w:rPr>
          <w:vertAlign w:val="subscript"/>
        </w:rPr>
        <w:t>2</w:t>
      </w:r>
      <w:r w:rsidRPr="00C93584">
        <w:t>)</w:t>
      </w:r>
      <w:bookmarkEnd w:id="207"/>
      <w:bookmarkEnd w:id="211"/>
      <w:bookmarkEnd w:id="212"/>
      <w:bookmarkEnd w:id="213"/>
    </w:p>
    <w:p w14:paraId="0EFEC035" w14:textId="19EFC525" w:rsidR="00C93584" w:rsidRPr="00C93584" w:rsidRDefault="00870EC9" w:rsidP="00870EC9">
      <w:pPr>
        <w:pStyle w:val="Ttulo3"/>
      </w:pPr>
      <w:r>
        <w:t>5.3.1 </w:t>
      </w:r>
      <w:r w:rsidR="00C93584" w:rsidRPr="00C93584">
        <w:t>Aplicabilidad</w:t>
      </w:r>
    </w:p>
    <w:p w14:paraId="5E205777"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se hace para medir la concentración de SO</w:t>
      </w:r>
      <w:r w:rsidRPr="00C93584">
        <w:rPr>
          <w:rFonts w:cs="Calibri"/>
          <w:color w:val="303030"/>
          <w:szCs w:val="22"/>
          <w:vertAlign w:val="subscript"/>
        </w:rPr>
        <w:t>2</w:t>
      </w:r>
      <w:r w:rsidRPr="00C93584">
        <w:rPr>
          <w:rFonts w:cs="Calibri"/>
          <w:color w:val="303030"/>
          <w:szCs w:val="22"/>
        </w:rPr>
        <w:t> en el aire ambiente sobre un período de 24 horas, a fin de determinar el cumplimiento de las normas de calidad del aire. Este proceso de medición no es destructivo y la muestra puede ser sometida a subsecuentes análisis físicos y químicos.</w:t>
      </w:r>
    </w:p>
    <w:p w14:paraId="19C86280" w14:textId="0566C1B4" w:rsidR="00C93584" w:rsidRPr="00C93584" w:rsidRDefault="000D6634" w:rsidP="000D0553">
      <w:pPr>
        <w:pStyle w:val="Ttulo3"/>
      </w:pPr>
      <w:r>
        <w:t>5.3.2 </w:t>
      </w:r>
      <w:r w:rsidR="00C93584" w:rsidRPr="00C93584">
        <w:t>Principio</w:t>
      </w:r>
    </w:p>
    <w:p w14:paraId="37777C0D"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está basado en la medición de la cantidad de SO</w:t>
      </w:r>
      <w:r w:rsidRPr="00C93584">
        <w:rPr>
          <w:rFonts w:cs="Calibri"/>
          <w:color w:val="303030"/>
          <w:szCs w:val="22"/>
          <w:vertAlign w:val="subscript"/>
        </w:rPr>
        <w:t>2</w:t>
      </w:r>
      <w:r w:rsidRPr="00C93584">
        <w:rPr>
          <w:rFonts w:cs="Calibri"/>
          <w:color w:val="303030"/>
          <w:szCs w:val="22"/>
        </w:rPr>
        <w:t> presente en el aire ambiente, que pasa a través de un burbujeador con solución </w:t>
      </w:r>
      <w:proofErr w:type="spellStart"/>
      <w:r w:rsidRPr="00C93584">
        <w:rPr>
          <w:rFonts w:cs="Calibri"/>
          <w:color w:val="303030"/>
          <w:szCs w:val="22"/>
        </w:rPr>
        <w:t>tetracloromercurato</w:t>
      </w:r>
      <w:proofErr w:type="spellEnd"/>
      <w:r w:rsidRPr="00C93584">
        <w:rPr>
          <w:rFonts w:cs="Calibri"/>
          <w:color w:val="303030"/>
          <w:szCs w:val="22"/>
        </w:rPr>
        <w:t> de potasio (TCM) durante un período de muestreo de 24 horas continuas. El volumen total de aire muestreado es determinado de la proporción de flujo volumétrico conocido y el tiempo expuesto.</w:t>
      </w:r>
    </w:p>
    <w:p w14:paraId="7DDED75C"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La muestra recogida es llevada a un laboratorio en donde se determina la concentración del contaminante monitoreado.</w:t>
      </w:r>
    </w:p>
    <w:p w14:paraId="68F8E00D"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La concentración de SO</w:t>
      </w:r>
      <w:r w:rsidRPr="00C93584">
        <w:rPr>
          <w:rFonts w:cs="Calibri"/>
          <w:color w:val="303030"/>
          <w:szCs w:val="22"/>
          <w:vertAlign w:val="subscript"/>
        </w:rPr>
        <w:t>2</w:t>
      </w:r>
      <w:r w:rsidRPr="00C93584">
        <w:rPr>
          <w:rFonts w:cs="Calibri"/>
          <w:color w:val="303030"/>
          <w:szCs w:val="22"/>
        </w:rPr>
        <w:t> en el aire se mide como la masa total de SO</w:t>
      </w:r>
      <w:r w:rsidRPr="00C93584">
        <w:rPr>
          <w:rFonts w:cs="Calibri"/>
          <w:color w:val="303030"/>
          <w:szCs w:val="22"/>
          <w:vertAlign w:val="subscript"/>
        </w:rPr>
        <w:t>2</w:t>
      </w:r>
      <w:r w:rsidRPr="00C93584">
        <w:rPr>
          <w:rFonts w:cs="Calibri"/>
          <w:color w:val="303030"/>
          <w:szCs w:val="22"/>
        </w:rPr>
        <w:t> absorbido en el burbujeador,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w:t>
      </w:r>
    </w:p>
    <w:p w14:paraId="2EB847D6" w14:textId="6BA2413C" w:rsidR="00C93584" w:rsidRPr="00C93584" w:rsidRDefault="000D6634" w:rsidP="000D0553">
      <w:pPr>
        <w:pStyle w:val="Ttulo3"/>
      </w:pPr>
      <w:r>
        <w:t>5.3.3 </w:t>
      </w:r>
      <w:r w:rsidR="00C93584" w:rsidRPr="00C93584">
        <w:t>Fuentes potenciales de error.</w:t>
      </w:r>
    </w:p>
    <w:p w14:paraId="6EA8B2E8" w14:textId="77777777" w:rsidR="00C93584" w:rsidRPr="000D6634" w:rsidRDefault="00C93584">
      <w:pPr>
        <w:pStyle w:val="Prrafodelista"/>
        <w:numPr>
          <w:ilvl w:val="0"/>
          <w:numId w:val="12"/>
        </w:numPr>
        <w:spacing w:after="240"/>
        <w:rPr>
          <w:b/>
          <w:bCs/>
          <w:szCs w:val="22"/>
        </w:rPr>
      </w:pPr>
      <w:r w:rsidRPr="000D6634">
        <w:rPr>
          <w:b/>
          <w:bCs/>
          <w:szCs w:val="22"/>
        </w:rPr>
        <w:t>Errores artificiales:</w:t>
      </w:r>
      <w:r w:rsidRPr="000D6634">
        <w:rPr>
          <w:szCs w:val="22"/>
        </w:rPr>
        <w:t> La magnitud de los errores causados por nitratos artificiales en las mediciones de concentración de masa SO</w:t>
      </w:r>
      <w:r w:rsidRPr="000D6634">
        <w:rPr>
          <w:szCs w:val="22"/>
          <w:vertAlign w:val="subscript"/>
        </w:rPr>
        <w:t>2</w:t>
      </w:r>
      <w:r w:rsidRPr="000D6634">
        <w:rPr>
          <w:szCs w:val="22"/>
        </w:rPr>
        <w:t> varía dependiendo de la localización y temperatura ambiente del muestreo, se espera que estos errores sean muy pequeños.</w:t>
      </w:r>
    </w:p>
    <w:p w14:paraId="58E46A23" w14:textId="77777777" w:rsidR="00C93584" w:rsidRPr="000D6634" w:rsidRDefault="00C93584">
      <w:pPr>
        <w:pStyle w:val="Prrafodelista"/>
        <w:numPr>
          <w:ilvl w:val="0"/>
          <w:numId w:val="12"/>
        </w:numPr>
        <w:spacing w:after="240"/>
        <w:rPr>
          <w:szCs w:val="22"/>
        </w:rPr>
      </w:pPr>
      <w:r w:rsidRPr="000D6634">
        <w:rPr>
          <w:b/>
          <w:szCs w:val="22"/>
        </w:rPr>
        <w:lastRenderedPageBreak/>
        <w:t>Humedad:</w:t>
      </w:r>
      <w:r w:rsidRPr="000D6634">
        <w:rPr>
          <w:szCs w:val="22"/>
        </w:rPr>
        <w:t> los efectos de la humedad del ambiente son inevitables; sin embargo, con los controles de temperaturas de toma de muestras y el empleo de trampas de humedad se garantiza que de presentarse estos errores no sean representativos.</w:t>
      </w:r>
    </w:p>
    <w:p w14:paraId="4DC8A44B" w14:textId="77777777" w:rsidR="00C93584" w:rsidRPr="000D6634" w:rsidRDefault="00C93584">
      <w:pPr>
        <w:pStyle w:val="Prrafodelista"/>
        <w:numPr>
          <w:ilvl w:val="0"/>
          <w:numId w:val="12"/>
        </w:numPr>
        <w:spacing w:after="240"/>
        <w:rPr>
          <w:szCs w:val="22"/>
        </w:rPr>
      </w:pPr>
      <w:r w:rsidRPr="000D6634">
        <w:rPr>
          <w:b/>
          <w:szCs w:val="22"/>
        </w:rPr>
        <w:t>Manipulación de los burbujeadores:</w:t>
      </w:r>
      <w:r w:rsidRPr="000D6634">
        <w:rPr>
          <w:szCs w:val="22"/>
        </w:rPr>
        <w:t> la manipulación cuidadosa de los burbujeadores entre la fase previa al muestreo y la fase </w:t>
      </w:r>
      <w:proofErr w:type="spellStart"/>
      <w:r w:rsidRPr="000D6634">
        <w:rPr>
          <w:szCs w:val="22"/>
        </w:rPr>
        <w:t>postmuestreo</w:t>
      </w:r>
      <w:proofErr w:type="spellEnd"/>
      <w:r w:rsidRPr="000D6634">
        <w:rPr>
          <w:szCs w:val="22"/>
        </w:rPr>
        <w:t> es necesaria para evitar errores debido al daño de los burbujeadores o a la pérdida de solución absorbente.</w:t>
      </w:r>
    </w:p>
    <w:p w14:paraId="2553BA73" w14:textId="77777777" w:rsidR="00C93584" w:rsidRPr="000D6634" w:rsidRDefault="00C93584">
      <w:pPr>
        <w:pStyle w:val="Prrafodelista"/>
        <w:numPr>
          <w:ilvl w:val="0"/>
          <w:numId w:val="12"/>
        </w:numPr>
        <w:spacing w:after="240"/>
        <w:rPr>
          <w:szCs w:val="22"/>
        </w:rPr>
      </w:pPr>
      <w:r w:rsidRPr="000D6634">
        <w:rPr>
          <w:b/>
          <w:szCs w:val="22"/>
        </w:rPr>
        <w:t>Variación en la tasa de flujo:</w:t>
      </w:r>
      <w:r w:rsidRPr="000D6634">
        <w:rPr>
          <w:szCs w:val="22"/>
        </w:rPr>
        <w:t> las variaciones de la tasa de flujo en el muestreador pueden alterar las características estacionarias de flujo. La magnitud de este error depende de la sensibilidad de la entrada a las variaciones en la tasa de flujo y la distribución atmosférica de las partículas de diferente tamaño durante el tiempo de muestreo. El uso de un controlador de flujo se usa para minimizar este error.</w:t>
      </w:r>
    </w:p>
    <w:p w14:paraId="18248228" w14:textId="77777777" w:rsidR="00C93584" w:rsidRPr="000D6634" w:rsidRDefault="00C93584">
      <w:pPr>
        <w:pStyle w:val="Prrafodelista"/>
        <w:numPr>
          <w:ilvl w:val="0"/>
          <w:numId w:val="12"/>
        </w:numPr>
        <w:spacing w:after="240"/>
        <w:rPr>
          <w:szCs w:val="22"/>
        </w:rPr>
      </w:pPr>
      <w:r w:rsidRPr="000D6634">
        <w:rPr>
          <w:b/>
          <w:szCs w:val="22"/>
        </w:rPr>
        <w:t>Determinación del volumen de aire</w:t>
      </w:r>
      <w:r w:rsidRPr="000D6634">
        <w:rPr>
          <w:szCs w:val="22"/>
        </w:rPr>
        <w:t>: los errores de determinación en el volumen de aire pueden ocurrir por errores en la tasa de flujo o en la medición del tiempo de muestreo. Los controladores de flujo sirven para minimizar los errores de determinación de la tasa de flujo y un temporizador minimiza los errores de tiempo de muestreo.</w:t>
      </w:r>
    </w:p>
    <w:p w14:paraId="4BA1EABC" w14:textId="04D6839B" w:rsidR="00C93584" w:rsidRPr="00C93584" w:rsidRDefault="000D6634" w:rsidP="000D0553">
      <w:pPr>
        <w:pStyle w:val="Ttulo3"/>
      </w:pPr>
      <w:r>
        <w:t>5.3.</w:t>
      </w:r>
      <w:r w:rsidR="00870EC9">
        <w:t>4 </w:t>
      </w:r>
      <w:r w:rsidR="00C93584" w:rsidRPr="00C93584">
        <w:t>Equipos</w:t>
      </w:r>
    </w:p>
    <w:p w14:paraId="1DB6FC99" w14:textId="32BB1984" w:rsidR="00C93584" w:rsidRPr="00466505" w:rsidRDefault="000D6634" w:rsidP="000D0553">
      <w:pPr>
        <w:pStyle w:val="Ttulo4"/>
      </w:pPr>
      <w:r w:rsidRPr="00466505">
        <w:t>5.3.</w:t>
      </w:r>
      <w:r w:rsidR="00870EC9">
        <w:t>4</w:t>
      </w:r>
      <w:r w:rsidRPr="00466505">
        <w:t>.1 </w:t>
      </w:r>
      <w:r w:rsidR="00C93584" w:rsidRPr="00466505">
        <w:t>Burbujeador</w:t>
      </w:r>
    </w:p>
    <w:p w14:paraId="10054C4E" w14:textId="77777777" w:rsidR="00C93584" w:rsidRPr="00C93584" w:rsidRDefault="00C93584" w:rsidP="000D0553">
      <w:pPr>
        <w:spacing w:after="240"/>
        <w:rPr>
          <w:rFonts w:cs="Calibri"/>
          <w:color w:val="303030"/>
          <w:szCs w:val="22"/>
        </w:rPr>
      </w:pPr>
      <w:r w:rsidRPr="00C93584">
        <w:rPr>
          <w:rFonts w:cs="Calibri"/>
          <w:color w:val="303030"/>
          <w:szCs w:val="22"/>
        </w:rPr>
        <w:t>Para la realización de los monitoreos de SO</w:t>
      </w:r>
      <w:r w:rsidRPr="00C93584">
        <w:rPr>
          <w:rFonts w:cs="Calibri"/>
          <w:color w:val="303030"/>
          <w:szCs w:val="22"/>
          <w:vertAlign w:val="subscript"/>
        </w:rPr>
        <w:t>2</w:t>
      </w:r>
      <w:r w:rsidRPr="00C93584">
        <w:rPr>
          <w:rFonts w:cs="Calibri"/>
          <w:color w:val="303030"/>
          <w:szCs w:val="22"/>
        </w:rPr>
        <w:t> se utilizaron burbujeadores con solución especial absorbente de SO</w:t>
      </w:r>
      <w:r w:rsidRPr="00C93584">
        <w:rPr>
          <w:rFonts w:cs="Calibri"/>
          <w:color w:val="303030"/>
          <w:szCs w:val="22"/>
          <w:vertAlign w:val="subscript"/>
        </w:rPr>
        <w:t>2</w:t>
      </w:r>
      <w:r w:rsidRPr="00C93584">
        <w:rPr>
          <w:rFonts w:cs="Calibri"/>
          <w:color w:val="303030"/>
          <w:szCs w:val="22"/>
        </w:rPr>
        <w:t>.</w:t>
      </w:r>
    </w:p>
    <w:p w14:paraId="364D1431" w14:textId="67286AE1" w:rsidR="00C93584" w:rsidRPr="00C93584" w:rsidRDefault="000D6634" w:rsidP="000D0553">
      <w:pPr>
        <w:pStyle w:val="Ttulo4"/>
      </w:pPr>
      <w:r>
        <w:t>5.3.</w:t>
      </w:r>
      <w:r w:rsidR="00870EC9">
        <w:t>4.2 </w:t>
      </w:r>
      <w:r w:rsidR="00C93584" w:rsidRPr="00C93584">
        <w:t>Muestreador</w:t>
      </w:r>
    </w:p>
    <w:p w14:paraId="460C7D0F"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equipo consta de una caja metálica con tapa móvil y dos compartimentos. El primer compartimento tiene una bomba de vacío cuyas características cumplen las especificaciones recomendadas por el Código Federal de Regulaciones de la EPA3 </w:t>
      </w:r>
      <w:r w:rsidRPr="00C93584">
        <w:rPr>
          <w:rFonts w:cs="Calibri"/>
          <w:color w:val="303030"/>
          <w:szCs w:val="22"/>
        </w:rPr>
        <w:lastRenderedPageBreak/>
        <w:t>(motor de 1700 rpm, 0,5 HP, presión máxima de 20 psi, 110-115 voltios y 23 pulgadas de mercurio de capacidad de vacío a nivel del mar).</w:t>
      </w:r>
    </w:p>
    <w:p w14:paraId="68267972" w14:textId="77777777" w:rsidR="00C93584" w:rsidRPr="00C93584" w:rsidRDefault="00C93584" w:rsidP="000D0553">
      <w:pPr>
        <w:spacing w:after="240"/>
        <w:rPr>
          <w:rFonts w:cs="Calibri"/>
          <w:b/>
          <w:noProof/>
          <w:color w:val="303030"/>
          <w:szCs w:val="22"/>
          <w:lang w:eastAsia="es-CO"/>
        </w:rPr>
      </w:pPr>
      <w:r w:rsidRPr="00C93584">
        <w:rPr>
          <w:rFonts w:cs="Calibri"/>
          <w:color w:val="303030"/>
          <w:szCs w:val="22"/>
        </w:rPr>
        <w:t>En el segundo compartimento se encuentra el tren de muestreo, que va conectado a la bomba de vacío y consta de un tubo distribuidor conectado en serie a tres colectores de vidrio de boro silicato (burbujeadores) que contienen la solución absorbente para NO</w:t>
      </w:r>
      <w:r w:rsidRPr="00C93584">
        <w:rPr>
          <w:rFonts w:cs="Calibri"/>
          <w:color w:val="303030"/>
          <w:szCs w:val="22"/>
          <w:vertAlign w:val="subscript"/>
        </w:rPr>
        <w:t>2</w:t>
      </w:r>
      <w:r w:rsidRPr="00C93584">
        <w:rPr>
          <w:rFonts w:cs="Calibri"/>
          <w:color w:val="303030"/>
          <w:szCs w:val="22"/>
        </w:rPr>
        <w:t>, SO</w:t>
      </w:r>
      <w:r w:rsidRPr="00C93584">
        <w:rPr>
          <w:rFonts w:cs="Calibri"/>
          <w:color w:val="303030"/>
          <w:szCs w:val="22"/>
          <w:vertAlign w:val="subscript"/>
        </w:rPr>
        <w:t>2</w:t>
      </w:r>
      <w:r w:rsidRPr="00C93584">
        <w:rPr>
          <w:rFonts w:cs="Calibri"/>
          <w:color w:val="303030"/>
          <w:szCs w:val="22"/>
        </w:rPr>
        <w:t>, y un tercero, vacío, que hace las veces de trampa colectora de humedad (burbujeador trampa).</w:t>
      </w:r>
      <w:r w:rsidRPr="00C93584">
        <w:rPr>
          <w:rFonts w:cs="Calibri"/>
          <w:b/>
          <w:noProof/>
          <w:color w:val="303030"/>
          <w:szCs w:val="22"/>
          <w:lang w:eastAsia="es-CO"/>
        </w:rPr>
        <w:t> </w:t>
      </w:r>
    </w:p>
    <w:p w14:paraId="270DF1D1" w14:textId="77777777" w:rsidR="00C93584" w:rsidRPr="00C93584" w:rsidRDefault="00C93584" w:rsidP="000D0553">
      <w:pPr>
        <w:spacing w:line="276" w:lineRule="auto"/>
        <w:jc w:val="center"/>
        <w:rPr>
          <w:rFonts w:cs="Calibri"/>
          <w:color w:val="303030"/>
          <w:szCs w:val="22"/>
        </w:rPr>
      </w:pPr>
      <w:r w:rsidRPr="00C93584">
        <w:rPr>
          <w:rFonts w:cs="Calibri"/>
          <w:b/>
          <w:noProof/>
          <w:color w:val="303030"/>
          <w:szCs w:val="22"/>
          <w:lang w:eastAsia="es-CO"/>
        </w:rPr>
        <w:drawing>
          <wp:inline distT="0" distB="0" distL="0" distR="0" wp14:anchorId="29901E0D" wp14:editId="18DDAD65">
            <wp:extent cx="2112453" cy="2160000"/>
            <wp:effectExtent l="0" t="0" r="2540" b="0"/>
            <wp:docPr id="4" name="Imagen 4" descr="C:\Users\Dell\Desktop\OPERACIONES\FOTOS  PAGINA\Equipo Muestreador de Ga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ell\Desktop\OPERACIONES\FOTOS  PAGINA\Equipo Muestreador de Gases.jpg"/>
                    <pic:cNvPicPr>
                      <a:picLocks noChangeAspect="1" noChangeArrowheads="1"/>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2112453" cy="2160000"/>
                    </a:xfrm>
                    <a:prstGeom prst="rect">
                      <a:avLst/>
                    </a:prstGeom>
                    <a:noFill/>
                    <a:ln>
                      <a:noFill/>
                    </a:ln>
                  </pic:spPr>
                </pic:pic>
              </a:graphicData>
            </a:graphic>
          </wp:inline>
        </w:drawing>
      </w:r>
    </w:p>
    <w:p w14:paraId="5D02ABE0" w14:textId="627FCB67" w:rsidR="00C93584" w:rsidRPr="00652DA0" w:rsidRDefault="00C93584" w:rsidP="00DD76A6">
      <w:pPr>
        <w:pStyle w:val="Descripcin"/>
        <w:spacing w:line="240" w:lineRule="auto"/>
        <w:jc w:val="center"/>
        <w:rPr>
          <w:bCs w:val="0"/>
          <w:color w:val="303030"/>
          <w:sz w:val="20"/>
        </w:rPr>
      </w:pPr>
      <w:bookmarkStart w:id="214" w:name="_Toc13839482"/>
      <w:bookmarkStart w:id="215" w:name="_Toc87106138"/>
      <w:bookmarkStart w:id="216" w:name="_Toc143945592"/>
      <w:bookmarkStart w:id="217" w:name="_Toc209264541"/>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4</w:t>
      </w:r>
      <w:r w:rsidRPr="00652DA0">
        <w:rPr>
          <w:b w:val="0"/>
          <w:color w:val="303030"/>
          <w:sz w:val="20"/>
        </w:rPr>
        <w:fldChar w:fldCharType="end"/>
      </w:r>
      <w:r w:rsidRPr="00652DA0">
        <w:rPr>
          <w:color w:val="303030"/>
          <w:sz w:val="20"/>
        </w:rPr>
        <w:t>. Muestreador RAC</w:t>
      </w:r>
      <w:bookmarkEnd w:id="214"/>
      <w:r w:rsidRPr="00652DA0">
        <w:rPr>
          <w:color w:val="303030"/>
          <w:sz w:val="20"/>
        </w:rPr>
        <w:t>.</w:t>
      </w:r>
      <w:bookmarkEnd w:id="215"/>
      <w:r w:rsidRPr="00652DA0">
        <w:rPr>
          <w:color w:val="303030"/>
          <w:sz w:val="20"/>
        </w:rPr>
        <w:t> (imagen de referencia)</w:t>
      </w:r>
      <w:bookmarkEnd w:id="216"/>
      <w:bookmarkEnd w:id="217"/>
    </w:p>
    <w:p w14:paraId="4A889F1E" w14:textId="77777777" w:rsidR="00C93584" w:rsidRPr="00652DA0" w:rsidRDefault="00C93584" w:rsidP="00DD76A6">
      <w:pPr>
        <w:spacing w:after="240" w:line="240" w:lineRule="auto"/>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XXXX</w:t>
      </w:r>
      <w:r w:rsidRPr="00652DA0">
        <w:rPr>
          <w:rFonts w:cs="Calibri"/>
          <w:bCs/>
          <w:i/>
          <w:color w:val="303030"/>
          <w:sz w:val="20"/>
        </w:rPr>
        <w:t>.</w:t>
      </w:r>
    </w:p>
    <w:p w14:paraId="764D2D91" w14:textId="238D78F6" w:rsidR="00C93584" w:rsidRPr="00C93584" w:rsidRDefault="00466505" w:rsidP="000D0553">
      <w:pPr>
        <w:pStyle w:val="Ttulo3"/>
      </w:pPr>
      <w:r>
        <w:t>5.3.</w:t>
      </w:r>
      <w:r w:rsidR="00870EC9">
        <w:t>5 </w:t>
      </w:r>
      <w:r w:rsidR="00C93584" w:rsidRPr="00C93584">
        <w:t>Procedimiento de muestreo</w:t>
      </w:r>
    </w:p>
    <w:p w14:paraId="09DA148E" w14:textId="53D24B77" w:rsidR="00C93584" w:rsidRPr="00C93584" w:rsidRDefault="00C93584" w:rsidP="000D0553">
      <w:pPr>
        <w:widowControl w:val="0"/>
        <w:spacing w:after="240"/>
        <w:rPr>
          <w:rFonts w:cs="Calibri"/>
          <w:color w:val="303030"/>
          <w:szCs w:val="22"/>
        </w:rPr>
      </w:pPr>
      <w:r w:rsidRPr="00C93584">
        <w:rPr>
          <w:rFonts w:cs="Calibri"/>
          <w:color w:val="303030"/>
          <w:szCs w:val="22"/>
        </w:rPr>
        <w:t>Este método se usa generalmente para muestreos de 24 horas. Para llenar las necesidades específicas se pueden seleccionar diferentes combinaciones de velocidad y tiempo de muestreo. Los volúmenes de la muestra se deben ajustar, de tal manera que la relación entre la absorbancia y la concentración permanezca lineal. Todos los dispositivos de medición de flujo de aire y de control se deben calibrar contra un sistema de medición de flujo. Correcciones del volumen de aire a condiciones estándar (760 </w:t>
      </w:r>
      <w:proofErr w:type="spellStart"/>
      <w:r w:rsidRPr="00C93584">
        <w:rPr>
          <w:rFonts w:cs="Calibri"/>
          <w:color w:val="303030"/>
          <w:szCs w:val="22"/>
        </w:rPr>
        <w:t>mmHg</w:t>
      </w:r>
      <w:proofErr w:type="spellEnd"/>
      <w:r w:rsidRPr="00C93584">
        <w:rPr>
          <w:rFonts w:cs="Calibri"/>
          <w:color w:val="303030"/>
          <w:szCs w:val="22"/>
        </w:rPr>
        <w:t>. y 25ºC) pueden ser necesarias si se encuentran temperaturas y presiones extremas. Si la muestra se almacena más de un día antes del análisis, esta debe ser conservada en un refrigerador a 5°C o menos, para lo que se cuenta con una nevera en la que se almacenan las muestras refrigeradas hasta su envío y posterior análisis en el laboratorio</w:t>
      </w:r>
      <w:r w:rsidR="00DD76A6">
        <w:rPr>
          <w:rFonts w:cs="Calibri"/>
          <w:color w:val="303030"/>
          <w:szCs w:val="22"/>
        </w:rPr>
        <w:t>.</w:t>
      </w:r>
    </w:p>
    <w:p w14:paraId="0E534F40" w14:textId="77777777" w:rsidR="00C93584" w:rsidRPr="00C93584" w:rsidRDefault="00C93584" w:rsidP="000D0553">
      <w:pPr>
        <w:widowControl w:val="0"/>
        <w:spacing w:after="240"/>
        <w:rPr>
          <w:rFonts w:cs="Calibri"/>
          <w:color w:val="303030"/>
          <w:szCs w:val="22"/>
        </w:rPr>
      </w:pPr>
      <w:r w:rsidRPr="00C93584">
        <w:rPr>
          <w:rFonts w:cs="Calibri"/>
          <w:color w:val="303030"/>
          <w:szCs w:val="22"/>
        </w:rPr>
        <w:lastRenderedPageBreak/>
        <w:t>Muestreo para 24 Horas. Colocar 50 </w:t>
      </w:r>
      <w:proofErr w:type="spellStart"/>
      <w:r w:rsidRPr="00C93584">
        <w:rPr>
          <w:rFonts w:cs="Calibri"/>
          <w:color w:val="303030"/>
          <w:szCs w:val="22"/>
        </w:rPr>
        <w:t>mL</w:t>
      </w:r>
      <w:proofErr w:type="spellEnd"/>
      <w:r w:rsidRPr="00C93584">
        <w:rPr>
          <w:rFonts w:cs="Calibri"/>
          <w:color w:val="303030"/>
          <w:szCs w:val="22"/>
        </w:rPr>
        <w:t>. de TCM en un absolvedor grande y recolectar la muestra a flujos entre 0.18 y 0.22 L/min. Proteger de la luz del sol directa durante la recolección y almacenamiento. Determinar el volumen total de aire multiplicando la velocidad de flujo de aire por el tiempo en minutos, registrar esto y también la presión y temperatura atmosférica.</w:t>
      </w:r>
    </w:p>
    <w:p w14:paraId="2D13FE8D" w14:textId="3CE8E4BE" w:rsidR="00C93584" w:rsidRPr="00C93584" w:rsidRDefault="00466505" w:rsidP="000D0553">
      <w:pPr>
        <w:pStyle w:val="Ttulo3"/>
      </w:pPr>
      <w:r>
        <w:t>5.3.</w:t>
      </w:r>
      <w:r w:rsidR="00870EC9">
        <w:t>6 </w:t>
      </w:r>
      <w:r w:rsidR="00C93584" w:rsidRPr="00C93584">
        <w:t>Cálculos</w:t>
      </w:r>
    </w:p>
    <w:p w14:paraId="731938D1" w14:textId="77777777" w:rsidR="00C93584" w:rsidRPr="00C93584" w:rsidRDefault="00C93584" w:rsidP="000D0553">
      <w:pPr>
        <w:widowControl w:val="0"/>
        <w:rPr>
          <w:rFonts w:cs="Calibri"/>
          <w:color w:val="303030"/>
          <w:szCs w:val="22"/>
        </w:rPr>
      </w:pPr>
      <w:r w:rsidRPr="00C93584">
        <w:rPr>
          <w:rFonts w:cs="Calibri"/>
          <w:color w:val="303030"/>
          <w:szCs w:val="22"/>
        </w:rPr>
        <w:t>Convertir el volumen de aire muestreado al volumen a condiciones de referencia de 25°C y 760 mm Hg.</w:t>
      </w:r>
    </w:p>
    <w:p w14:paraId="29A5A2B6" w14:textId="77777777" w:rsidR="00C93584" w:rsidRPr="00C93584" w:rsidRDefault="00C93584" w:rsidP="000D0553">
      <w:pPr>
        <w:widowControl w:val="0"/>
        <w:rPr>
          <w:rFonts w:cs="Calibri"/>
          <w:color w:val="303030"/>
          <w:szCs w:val="22"/>
        </w:rPr>
      </w:pPr>
      <w:r w:rsidRPr="00C93584">
        <w:rPr>
          <w:rFonts w:cs="Calibri"/>
          <w:color w:val="303030"/>
          <w:szCs w:val="22"/>
        </w:rPr>
        <w:t>La concentración de Dióxido de Azufre se calcula según la siguiente ecuación:</w:t>
      </w:r>
    </w:p>
    <w:p w14:paraId="525FF276" w14:textId="77777777" w:rsidR="00C93584" w:rsidRPr="00C93584" w:rsidRDefault="00C93584" w:rsidP="000D0553">
      <w:pPr>
        <w:widowControl w:val="0"/>
        <w:spacing w:line="276" w:lineRule="auto"/>
        <w:rPr>
          <w:rFonts w:cs="Calibri"/>
          <w:color w:val="303030"/>
          <w:szCs w:val="22"/>
        </w:rPr>
      </w:pPr>
    </w:p>
    <w:p w14:paraId="45E58A9C" w14:textId="77777777" w:rsidR="00C93584" w:rsidRPr="00C93584" w:rsidRDefault="00000000" w:rsidP="000D0553">
      <w:pPr>
        <w:widowControl w:val="0"/>
        <w:spacing w:line="276" w:lineRule="auto"/>
        <w:rPr>
          <w:rFonts w:cs="Calibri"/>
          <w:color w:val="303030"/>
          <w:szCs w:val="22"/>
        </w:rPr>
      </w:pPr>
      <m:oMathPara>
        <m:oMath>
          <m:f>
            <m:fPr>
              <m:ctrlPr>
                <w:rPr>
                  <w:rFonts w:ascii="Cambria Math" w:hAnsi="Cambria Math" w:cs="Calibri"/>
                  <w:i/>
                  <w:color w:val="303030"/>
                  <w:szCs w:val="22"/>
                </w:rPr>
              </m:ctrlPr>
            </m:fPr>
            <m:num>
              <m:r>
                <w:rPr>
                  <w:rFonts w:ascii="Cambria Math" w:hAnsi="Cambria Math" w:cs="Calibri"/>
                  <w:color w:val="303030"/>
                  <w:szCs w:val="22"/>
                </w:rPr>
                <m:t>ugSOx</m:t>
              </m:r>
            </m:num>
            <m:den>
              <m:sSup>
                <m:sSupPr>
                  <m:ctrlPr>
                    <w:rPr>
                      <w:rFonts w:ascii="Cambria Math" w:hAnsi="Cambria Math" w:cs="Calibri"/>
                      <w:i/>
                      <w:color w:val="303030"/>
                      <w:szCs w:val="22"/>
                    </w:rPr>
                  </m:ctrlPr>
                </m:sSupPr>
                <m:e>
                  <m:r>
                    <w:rPr>
                      <w:rFonts w:ascii="Cambria Math" w:hAnsi="Cambria Math" w:cs="Calibri"/>
                      <w:color w:val="303030"/>
                      <w:szCs w:val="22"/>
                    </w:rPr>
                    <m:t>m</m:t>
                  </m:r>
                </m:e>
                <m:sup>
                  <m:r>
                    <w:rPr>
                      <w:rFonts w:ascii="Cambria Math" w:hAnsi="Cambria Math" w:cs="Calibri"/>
                      <w:color w:val="303030"/>
                      <w:szCs w:val="22"/>
                    </w:rPr>
                    <m:t>3</m:t>
                  </m:r>
                </m:sup>
              </m:sSup>
            </m:den>
          </m:f>
          <m:r>
            <w:rPr>
              <w:rFonts w:ascii="Cambria Math" w:hAnsi="Cambria Math" w:cs="Calibri"/>
              <w:color w:val="303030"/>
              <w:szCs w:val="22"/>
            </w:rPr>
            <m:t>=</m:t>
          </m:r>
          <m:f>
            <m:fPr>
              <m:ctrlPr>
                <w:rPr>
                  <w:rFonts w:ascii="Cambria Math" w:hAnsi="Cambria Math" w:cs="Calibri"/>
                  <w:i/>
                  <w:color w:val="303030"/>
                  <w:szCs w:val="22"/>
                </w:rPr>
              </m:ctrlPr>
            </m:fPr>
            <m:num>
              <m:d>
                <m:dPr>
                  <m:ctrlPr>
                    <w:rPr>
                      <w:rFonts w:ascii="Cambria Math" w:hAnsi="Cambria Math" w:cs="Calibri"/>
                      <w:i/>
                      <w:color w:val="303030"/>
                      <w:szCs w:val="22"/>
                    </w:rPr>
                  </m:ctrlPr>
                </m:dPr>
                <m:e>
                  <m:r>
                    <w:rPr>
                      <w:rFonts w:ascii="Cambria Math" w:hAnsi="Cambria Math" w:cs="Calibri"/>
                      <w:color w:val="303030"/>
                      <w:szCs w:val="22"/>
                    </w:rPr>
                    <m:t>A-A0</m:t>
                  </m:r>
                </m:e>
              </m:d>
              <m:r>
                <w:rPr>
                  <w:rFonts w:ascii="Cambria Math" w:hAnsi="Cambria Math" w:cs="Calibri"/>
                  <w:color w:val="303030"/>
                  <w:szCs w:val="22"/>
                </w:rPr>
                <m:t>*Bx</m:t>
              </m:r>
            </m:num>
            <m:den>
              <m:r>
                <w:rPr>
                  <w:rFonts w:ascii="Cambria Math" w:hAnsi="Cambria Math" w:cs="Calibri"/>
                  <w:color w:val="303030"/>
                  <w:szCs w:val="22"/>
                </w:rPr>
                <m:t>V</m:t>
              </m:r>
            </m:den>
          </m:f>
          <m:r>
            <w:rPr>
              <w:rFonts w:ascii="Cambria Math" w:hAnsi="Cambria Math" w:cs="Calibri"/>
              <w:color w:val="303030"/>
              <w:szCs w:val="22"/>
            </w:rPr>
            <m:t>*</m:t>
          </m:r>
          <m:f>
            <m:fPr>
              <m:ctrlPr>
                <w:rPr>
                  <w:rFonts w:ascii="Cambria Math" w:hAnsi="Cambria Math" w:cs="Calibri"/>
                  <w:i/>
                  <w:color w:val="303030"/>
                  <w:szCs w:val="22"/>
                </w:rPr>
              </m:ctrlPr>
            </m:fPr>
            <m:num>
              <m:r>
                <w:rPr>
                  <w:rFonts w:ascii="Cambria Math" w:hAnsi="Cambria Math" w:cs="Calibri"/>
                  <w:color w:val="303030"/>
                  <w:szCs w:val="22"/>
                </w:rPr>
                <m:t>Vb</m:t>
              </m:r>
            </m:num>
            <m:den>
              <m:r>
                <w:rPr>
                  <w:rFonts w:ascii="Cambria Math" w:hAnsi="Cambria Math" w:cs="Calibri"/>
                  <w:color w:val="303030"/>
                  <w:szCs w:val="22"/>
                </w:rPr>
                <m:t>Va</m:t>
              </m:r>
            </m:den>
          </m:f>
        </m:oMath>
      </m:oMathPara>
    </w:p>
    <w:p w14:paraId="1203522D" w14:textId="77777777" w:rsidR="00C93584" w:rsidRPr="00C93584" w:rsidRDefault="00C93584" w:rsidP="000D0553">
      <w:pPr>
        <w:widowControl w:val="0"/>
        <w:spacing w:line="276" w:lineRule="auto"/>
        <w:ind w:firstLine="4320"/>
        <w:rPr>
          <w:rFonts w:cs="Calibri"/>
          <w:i/>
          <w:color w:val="303030"/>
          <w:szCs w:val="22"/>
        </w:rPr>
      </w:pPr>
      <w:r w:rsidRPr="00C93584">
        <w:rPr>
          <w:rFonts w:cs="Calibri"/>
          <w:i/>
          <w:color w:val="303030"/>
          <w:szCs w:val="22"/>
        </w:rPr>
        <w:t>     </w:t>
      </w:r>
    </w:p>
    <w:p w14:paraId="2474311C" w14:textId="77777777" w:rsidR="00C93584" w:rsidRPr="00C93584" w:rsidRDefault="00C93584" w:rsidP="00870EC9">
      <w:pPr>
        <w:widowControl w:val="0"/>
        <w:rPr>
          <w:rFonts w:cs="Calibri"/>
          <w:color w:val="303030"/>
          <w:szCs w:val="22"/>
        </w:rPr>
      </w:pPr>
      <w:r w:rsidRPr="00C93584">
        <w:rPr>
          <w:rFonts w:cs="Calibri"/>
          <w:color w:val="303030"/>
          <w:szCs w:val="22"/>
        </w:rPr>
        <w:t>Dónde:</w:t>
      </w:r>
    </w:p>
    <w:p w14:paraId="188CD1D2" w14:textId="77777777" w:rsidR="00C93584" w:rsidRPr="00C93584" w:rsidRDefault="00C93584" w:rsidP="00870EC9">
      <w:pPr>
        <w:widowControl w:val="0"/>
        <w:rPr>
          <w:rFonts w:cs="Calibri"/>
          <w:color w:val="303030"/>
          <w:szCs w:val="22"/>
        </w:rPr>
      </w:pPr>
      <w:r w:rsidRPr="00C93584">
        <w:rPr>
          <w:rFonts w:cs="Calibri"/>
          <w:color w:val="303030"/>
          <w:szCs w:val="22"/>
        </w:rPr>
        <w:t>A: Absorbancia corregida de la solución de muestra.</w:t>
      </w:r>
    </w:p>
    <w:p w14:paraId="6D5A262D" w14:textId="77777777" w:rsidR="00C93584" w:rsidRPr="00C93584" w:rsidRDefault="00C93584" w:rsidP="00870EC9">
      <w:pPr>
        <w:widowControl w:val="0"/>
        <w:rPr>
          <w:rFonts w:cs="Calibri"/>
          <w:color w:val="303030"/>
          <w:szCs w:val="22"/>
        </w:rPr>
      </w:pPr>
      <w:proofErr w:type="spellStart"/>
      <w:r w:rsidRPr="00C93584">
        <w:rPr>
          <w:rFonts w:cs="Calibri"/>
          <w:color w:val="303030"/>
          <w:szCs w:val="22"/>
        </w:rPr>
        <w:t>Ao</w:t>
      </w:r>
      <w:proofErr w:type="spellEnd"/>
      <w:r w:rsidRPr="00C93584">
        <w:rPr>
          <w:rFonts w:cs="Calibri"/>
          <w:color w:val="303030"/>
          <w:szCs w:val="22"/>
        </w:rPr>
        <w:t>: Absorbancia del blanco.</w:t>
      </w:r>
    </w:p>
    <w:p w14:paraId="367771BA" w14:textId="77777777" w:rsidR="00C93584" w:rsidRPr="00C93584" w:rsidRDefault="00C93584" w:rsidP="00870EC9">
      <w:pPr>
        <w:widowControl w:val="0"/>
        <w:rPr>
          <w:rFonts w:cs="Calibri"/>
          <w:color w:val="303030"/>
          <w:szCs w:val="22"/>
        </w:rPr>
      </w:pPr>
      <w:proofErr w:type="spellStart"/>
      <w:r w:rsidRPr="00C93584">
        <w:rPr>
          <w:rFonts w:cs="Calibri"/>
          <w:color w:val="303030"/>
          <w:szCs w:val="22"/>
        </w:rPr>
        <w:t>Bx</w:t>
      </w:r>
      <w:proofErr w:type="spellEnd"/>
      <w:r w:rsidRPr="00C93584">
        <w:rPr>
          <w:rFonts w:cs="Calibri"/>
          <w:color w:val="303030"/>
          <w:szCs w:val="22"/>
        </w:rPr>
        <w:t>: Factor de calibración.</w:t>
      </w:r>
    </w:p>
    <w:p w14:paraId="1F52BD45" w14:textId="77777777" w:rsidR="00C93584" w:rsidRPr="00C93584" w:rsidRDefault="00C93584" w:rsidP="00870EC9">
      <w:pPr>
        <w:widowControl w:val="0"/>
        <w:rPr>
          <w:rFonts w:cs="Calibri"/>
          <w:color w:val="303030"/>
          <w:szCs w:val="22"/>
        </w:rPr>
      </w:pPr>
      <w:r w:rsidRPr="00C93584">
        <w:rPr>
          <w:rFonts w:cs="Calibri"/>
          <w:color w:val="303030"/>
          <w:szCs w:val="22"/>
        </w:rPr>
        <w:t>V: Volumen total de aire muestreado en m</w:t>
      </w:r>
      <w:r w:rsidRPr="00C93584">
        <w:rPr>
          <w:rFonts w:cs="Calibri"/>
          <w:color w:val="303030"/>
          <w:szCs w:val="22"/>
          <w:vertAlign w:val="superscript"/>
        </w:rPr>
        <w:t>3</w:t>
      </w:r>
      <w:r w:rsidRPr="00C93584">
        <w:rPr>
          <w:rFonts w:cs="Calibri"/>
          <w:color w:val="303030"/>
          <w:szCs w:val="22"/>
        </w:rPr>
        <w:t>.</w:t>
      </w:r>
    </w:p>
    <w:p w14:paraId="4433CB98" w14:textId="77777777" w:rsidR="00C93584" w:rsidRPr="00C93584" w:rsidRDefault="00C93584" w:rsidP="00870EC9">
      <w:pPr>
        <w:widowControl w:val="0"/>
        <w:rPr>
          <w:rFonts w:cs="Calibri"/>
          <w:color w:val="303030"/>
          <w:szCs w:val="22"/>
        </w:rPr>
      </w:pPr>
      <w:proofErr w:type="spellStart"/>
      <w:r w:rsidRPr="00C93584">
        <w:rPr>
          <w:rFonts w:cs="Calibri"/>
          <w:color w:val="303030"/>
          <w:szCs w:val="22"/>
        </w:rPr>
        <w:t>Vb</w:t>
      </w:r>
      <w:proofErr w:type="spellEnd"/>
      <w:r w:rsidRPr="00C93584">
        <w:rPr>
          <w:rFonts w:cs="Calibri"/>
          <w:color w:val="303030"/>
          <w:szCs w:val="22"/>
        </w:rPr>
        <w:t>: Volumen total de solución en el </w:t>
      </w:r>
      <w:proofErr w:type="spellStart"/>
      <w:r w:rsidRPr="00C93584">
        <w:rPr>
          <w:rFonts w:cs="Calibri"/>
          <w:color w:val="303030"/>
          <w:szCs w:val="22"/>
        </w:rPr>
        <w:t>impactador</w:t>
      </w:r>
      <w:proofErr w:type="spellEnd"/>
      <w:r w:rsidRPr="00C93584">
        <w:rPr>
          <w:rFonts w:cs="Calibri"/>
          <w:color w:val="303030"/>
          <w:szCs w:val="22"/>
        </w:rPr>
        <w:t>.</w:t>
      </w:r>
    </w:p>
    <w:p w14:paraId="121663A8" w14:textId="77777777" w:rsidR="00C93584" w:rsidRPr="00C93584" w:rsidRDefault="00C93584" w:rsidP="00870EC9">
      <w:pPr>
        <w:widowControl w:val="0"/>
        <w:spacing w:after="240"/>
        <w:rPr>
          <w:rFonts w:cs="Calibri"/>
          <w:color w:val="303030"/>
          <w:szCs w:val="22"/>
        </w:rPr>
      </w:pPr>
      <w:r w:rsidRPr="00C93584">
        <w:rPr>
          <w:rFonts w:cs="Calibri"/>
          <w:color w:val="303030"/>
          <w:szCs w:val="22"/>
        </w:rPr>
        <w:t>Va: Volumen de solución absorbente analizada.</w:t>
      </w:r>
    </w:p>
    <w:p w14:paraId="7FF9EAE9" w14:textId="1354F20F" w:rsidR="00C93584" w:rsidRPr="00C93584" w:rsidRDefault="00C93584" w:rsidP="00A42515">
      <w:pPr>
        <w:pStyle w:val="Ttulo2"/>
      </w:pPr>
      <w:bookmarkStart w:id="218" w:name="_Toc314563438"/>
      <w:bookmarkStart w:id="219" w:name="_Toc521243248"/>
      <w:bookmarkStart w:id="220" w:name="_Toc143945389"/>
      <w:bookmarkStart w:id="221" w:name="_Toc208846681"/>
      <w:bookmarkStart w:id="222" w:name="_Toc211440683"/>
      <w:r w:rsidRPr="00C93584">
        <w:t>Dióxido de Nitrógeno (NO</w:t>
      </w:r>
      <w:r w:rsidRPr="00C93584">
        <w:rPr>
          <w:vertAlign w:val="subscript"/>
        </w:rPr>
        <w:t>2</w:t>
      </w:r>
      <w:r w:rsidRPr="00C93584">
        <w:t>)</w:t>
      </w:r>
      <w:bookmarkEnd w:id="218"/>
      <w:bookmarkEnd w:id="219"/>
      <w:bookmarkEnd w:id="220"/>
      <w:bookmarkEnd w:id="221"/>
      <w:bookmarkEnd w:id="222"/>
    </w:p>
    <w:p w14:paraId="31B5E667" w14:textId="7F0F445E" w:rsidR="00C93584" w:rsidRPr="00C93584" w:rsidRDefault="00466505" w:rsidP="000D0553">
      <w:pPr>
        <w:pStyle w:val="Ttulo3"/>
      </w:pPr>
      <w:bookmarkStart w:id="223" w:name="_Toc314563439"/>
      <w:bookmarkStart w:id="224" w:name="_Toc314563443"/>
      <w:r>
        <w:t>5.4.1 </w:t>
      </w:r>
      <w:r w:rsidR="00C93584" w:rsidRPr="00C93584">
        <w:t>Aplicabilidad</w:t>
      </w:r>
      <w:bookmarkEnd w:id="223"/>
    </w:p>
    <w:p w14:paraId="2A54DDB4" w14:textId="77777777" w:rsidR="00C93584" w:rsidRPr="00C93584" w:rsidRDefault="00C93584" w:rsidP="000D0553">
      <w:pPr>
        <w:widowControl w:val="0"/>
        <w:spacing w:after="240"/>
        <w:rPr>
          <w:rFonts w:cs="Calibri"/>
          <w:color w:val="303030"/>
          <w:szCs w:val="22"/>
          <w:vertAlign w:val="subscript"/>
        </w:rPr>
      </w:pPr>
      <w:r w:rsidRPr="00C93584">
        <w:rPr>
          <w:rFonts w:cs="Calibri"/>
          <w:color w:val="303030"/>
          <w:szCs w:val="22"/>
        </w:rPr>
        <w:t>Este método se hace para medir la concentración de NO</w:t>
      </w:r>
      <w:r w:rsidRPr="00C93584">
        <w:rPr>
          <w:rFonts w:cs="Calibri"/>
          <w:color w:val="303030"/>
          <w:szCs w:val="22"/>
          <w:vertAlign w:val="subscript"/>
        </w:rPr>
        <w:t>2</w:t>
      </w:r>
      <w:r w:rsidRPr="00C93584">
        <w:rPr>
          <w:rFonts w:cs="Calibri"/>
          <w:color w:val="303030"/>
          <w:szCs w:val="22"/>
        </w:rPr>
        <w:t> en el aire ambiente sobre un período de 24 horas, a fin de determinar el cumplimiento de las normas de calidad del aire.</w:t>
      </w:r>
    </w:p>
    <w:p w14:paraId="14CA0588" w14:textId="595FF1EE" w:rsidR="00C93584" w:rsidRPr="00466505" w:rsidRDefault="00466505" w:rsidP="000D0553">
      <w:pPr>
        <w:pStyle w:val="Ttulo4"/>
      </w:pPr>
      <w:r w:rsidRPr="00466505">
        <w:t>5.4.1.1 </w:t>
      </w:r>
      <w:r w:rsidR="00C93584" w:rsidRPr="00466505">
        <w:t>Muestreador</w:t>
      </w:r>
    </w:p>
    <w:p w14:paraId="2542DC4B" w14:textId="77777777" w:rsidR="00C93584" w:rsidRPr="00C93584" w:rsidRDefault="00C93584" w:rsidP="000D0553">
      <w:pPr>
        <w:spacing w:after="240"/>
        <w:rPr>
          <w:color w:val="303030"/>
          <w:szCs w:val="22"/>
        </w:rPr>
      </w:pPr>
      <w:r w:rsidRPr="00C93584">
        <w:rPr>
          <w:color w:val="303030"/>
          <w:szCs w:val="22"/>
        </w:rPr>
        <w:t>El analizador de NO</w:t>
      </w:r>
      <w:r w:rsidRPr="00652DA0">
        <w:rPr>
          <w:color w:val="303030"/>
          <w:szCs w:val="22"/>
          <w:vertAlign w:val="subscript"/>
        </w:rPr>
        <w:t>2</w:t>
      </w:r>
      <w:r w:rsidRPr="00C93584">
        <w:rPr>
          <w:color w:val="303030"/>
          <w:szCs w:val="22"/>
        </w:rPr>
        <w:t> implementa el método de quimioluminiscencia en fase gaseosa, con modulación de flujo cruzado, la muestra se toma mediante equipos automáticos </w:t>
      </w:r>
      <w:r w:rsidRPr="00C93584">
        <w:rPr>
          <w:color w:val="303030"/>
          <w:szCs w:val="22"/>
        </w:rPr>
        <w:lastRenderedPageBreak/>
        <w:t>durante 24 horas. Estos equipos utilizan una combinación de modulación de flujo cruzado dual, quimioluminiscencia y el método de cálculo referencial, generando así la capacidad de poder realizar mediciones continuas de NO, NO2 y </w:t>
      </w:r>
      <w:proofErr w:type="spellStart"/>
      <w:r w:rsidRPr="00C93584">
        <w:rPr>
          <w:color w:val="303030"/>
          <w:szCs w:val="22"/>
        </w:rPr>
        <w:t>Nox</w:t>
      </w:r>
      <w:proofErr w:type="spellEnd"/>
      <w:r w:rsidRPr="00C93584">
        <w:rPr>
          <w:color w:val="303030"/>
          <w:szCs w:val="22"/>
        </w:rPr>
        <w:t>.</w:t>
      </w:r>
    </w:p>
    <w:p w14:paraId="1109F155" w14:textId="77777777" w:rsidR="00C93584" w:rsidRPr="00C93584" w:rsidRDefault="00C93584" w:rsidP="000D0553">
      <w:pPr>
        <w:widowControl w:val="0"/>
        <w:tabs>
          <w:tab w:val="left" w:pos="-1440"/>
        </w:tabs>
        <w:spacing w:line="276" w:lineRule="auto"/>
        <w:ind w:left="1440" w:hanging="1440"/>
        <w:jc w:val="center"/>
        <w:rPr>
          <w:rFonts w:cs="Calibri"/>
          <w:b/>
          <w:color w:val="303030"/>
          <w:szCs w:val="22"/>
        </w:rPr>
      </w:pPr>
      <w:r w:rsidRPr="00C93584">
        <w:rPr>
          <w:noProof/>
          <w:color w:val="303030"/>
          <w:szCs w:val="22"/>
        </w:rPr>
        <w:drawing>
          <wp:inline distT="0" distB="0" distL="0" distR="0" wp14:anchorId="0B51B8E9" wp14:editId="592F857B">
            <wp:extent cx="2856250" cy="1800000"/>
            <wp:effectExtent l="0" t="0" r="1270" b="0"/>
            <wp:docPr id="21" name="Imagen 21" descr="APNA-370 - HO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NA-370 - HORIBA"/>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449" t="2721" r="2061" b="3641"/>
                    <a:stretch/>
                  </pic:blipFill>
                  <pic:spPr bwMode="auto">
                    <a:xfrm>
                      <a:off x="0" y="0"/>
                      <a:ext cx="285625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457BF350" w14:textId="2326DBD7" w:rsidR="00C93584" w:rsidRPr="00652DA0" w:rsidRDefault="00C93584" w:rsidP="00652DA0">
      <w:pPr>
        <w:pStyle w:val="Descripcin"/>
        <w:spacing w:line="240" w:lineRule="auto"/>
        <w:jc w:val="center"/>
        <w:rPr>
          <w:bCs w:val="0"/>
          <w:color w:val="303030"/>
          <w:sz w:val="20"/>
        </w:rPr>
      </w:pPr>
      <w:bookmarkStart w:id="225" w:name="_Toc13839483"/>
      <w:bookmarkStart w:id="226" w:name="_Toc87106139"/>
      <w:bookmarkStart w:id="227" w:name="_Toc97660528"/>
      <w:bookmarkStart w:id="228" w:name="_Toc143945593"/>
      <w:bookmarkStart w:id="229" w:name="_Toc209264542"/>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5</w:t>
      </w:r>
      <w:r w:rsidRPr="00652DA0">
        <w:rPr>
          <w:b w:val="0"/>
          <w:color w:val="303030"/>
          <w:sz w:val="20"/>
        </w:rPr>
        <w:fldChar w:fldCharType="end"/>
      </w:r>
      <w:r w:rsidRPr="00652DA0">
        <w:rPr>
          <w:color w:val="303030"/>
          <w:sz w:val="20"/>
        </w:rPr>
        <w:t>. Muestreador </w:t>
      </w:r>
      <w:bookmarkEnd w:id="225"/>
      <w:r w:rsidRPr="00652DA0">
        <w:rPr>
          <w:color w:val="303030"/>
          <w:sz w:val="20"/>
        </w:rPr>
        <w:t>NO</w:t>
      </w:r>
      <w:r w:rsidRPr="00652DA0">
        <w:rPr>
          <w:color w:val="303030"/>
          <w:sz w:val="20"/>
          <w:vertAlign w:val="subscript"/>
        </w:rPr>
        <w:t>2</w:t>
      </w:r>
      <w:bookmarkEnd w:id="226"/>
      <w:r w:rsidRPr="00652DA0">
        <w:rPr>
          <w:color w:val="303030"/>
          <w:sz w:val="20"/>
        </w:rPr>
        <w:t> (</w:t>
      </w:r>
      <w:r w:rsidRPr="00652DA0">
        <w:rPr>
          <w:color w:val="303030"/>
          <w:sz w:val="20"/>
        </w:rPr>
        <w:t>imagen de </w:t>
      </w:r>
      <w:commentRangeStart w:id="230"/>
      <w:r w:rsidRPr="00652DA0">
        <w:rPr>
          <w:color w:val="303030"/>
          <w:sz w:val="20"/>
        </w:rPr>
        <w:t>referencia</w:t>
      </w:r>
      <w:commentRangeEnd w:id="230"/>
      <w:r w:rsidRPr="00652DA0">
        <w:rPr>
          <w:rStyle w:val="Refdecomentario"/>
          <w:rFonts w:cstheme="minorBidi"/>
          <w:color w:val="303030"/>
          <w:sz w:val="20"/>
          <w:szCs w:val="20"/>
        </w:rPr>
        <w:commentReference w:id="230"/>
      </w:r>
      <w:r w:rsidRPr="00652DA0">
        <w:rPr>
          <w:color w:val="303030"/>
          <w:sz w:val="20"/>
        </w:rPr>
        <w:t>).</w:t>
      </w:r>
      <w:bookmarkEnd w:id="227"/>
      <w:bookmarkEnd w:id="228"/>
      <w:bookmarkEnd w:id="229"/>
    </w:p>
    <w:p w14:paraId="3F322F0F" w14:textId="45A5FAF5" w:rsidR="00C93584" w:rsidRPr="00652DA0" w:rsidRDefault="00C93584" w:rsidP="00652DA0">
      <w:pPr>
        <w:spacing w:line="240" w:lineRule="auto"/>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XXXX</w:t>
      </w:r>
      <w:r w:rsidRPr="00652DA0">
        <w:rPr>
          <w:rFonts w:cs="Calibri"/>
          <w:bCs/>
          <w:i/>
          <w:color w:val="303030"/>
          <w:sz w:val="20"/>
        </w:rPr>
        <w:t>.</w:t>
      </w:r>
    </w:p>
    <w:p w14:paraId="0B9963F8" w14:textId="77777777" w:rsidR="00DD76A6" w:rsidRPr="00C93584" w:rsidRDefault="00DD76A6" w:rsidP="000D0553">
      <w:pPr>
        <w:spacing w:line="240" w:lineRule="auto"/>
        <w:jc w:val="center"/>
        <w:rPr>
          <w:rFonts w:cs="Calibri"/>
          <w:bCs/>
          <w:i/>
          <w:color w:val="303030"/>
          <w:szCs w:val="22"/>
        </w:rPr>
      </w:pPr>
    </w:p>
    <w:p w14:paraId="03443AFA" w14:textId="1268C9C7" w:rsidR="00C93584" w:rsidRPr="00C93584" w:rsidRDefault="00C93584" w:rsidP="00A42515">
      <w:pPr>
        <w:pStyle w:val="Ttulo2"/>
      </w:pPr>
      <w:bookmarkStart w:id="231" w:name="_Toc507658301"/>
      <w:bookmarkStart w:id="232" w:name="_Toc521243249"/>
      <w:bookmarkStart w:id="233" w:name="_Toc143945390"/>
      <w:bookmarkStart w:id="234" w:name="_Toc208846682"/>
      <w:bookmarkStart w:id="235" w:name="_Toc211440684"/>
      <w:bookmarkEnd w:id="224"/>
      <w:r w:rsidRPr="00C93584">
        <w:t>Monóxido de Carbono (CO)</w:t>
      </w:r>
      <w:bookmarkEnd w:id="231"/>
      <w:bookmarkEnd w:id="232"/>
      <w:bookmarkEnd w:id="233"/>
      <w:bookmarkEnd w:id="234"/>
      <w:bookmarkEnd w:id="235"/>
    </w:p>
    <w:p w14:paraId="6B974B34" w14:textId="35981EEF" w:rsidR="00C93584" w:rsidRPr="00C93584" w:rsidRDefault="00466505" w:rsidP="000D0553">
      <w:pPr>
        <w:pStyle w:val="Ttulo3"/>
      </w:pPr>
      <w:r>
        <w:t>5.5.1 </w:t>
      </w:r>
      <w:r w:rsidR="00C93584" w:rsidRPr="00C93584">
        <w:t>Aplicabilidad</w:t>
      </w:r>
    </w:p>
    <w:p w14:paraId="262D078D"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se utiliza para medir la concentración de CO en el aire ambiente en forma periódica, a fin de determinar las cantidades del contaminante encontrados en el área de influencia.</w:t>
      </w:r>
    </w:p>
    <w:p w14:paraId="288767CB" w14:textId="701FDC6D" w:rsidR="00C93584" w:rsidRPr="00C93584" w:rsidRDefault="00466505" w:rsidP="000D0553">
      <w:pPr>
        <w:pStyle w:val="Ttulo3"/>
      </w:pPr>
      <w:r>
        <w:t>5.5.2 </w:t>
      </w:r>
      <w:r w:rsidR="00C93584" w:rsidRPr="00C93584">
        <w:t>Principio</w:t>
      </w:r>
    </w:p>
    <w:p w14:paraId="6DA599BB" w14:textId="77777777" w:rsidR="00C93584" w:rsidRPr="00C93584" w:rsidRDefault="00C93584" w:rsidP="000D0553">
      <w:pPr>
        <w:spacing w:after="240"/>
        <w:rPr>
          <w:rFonts w:cs="Calibri"/>
          <w:color w:val="303030"/>
          <w:szCs w:val="22"/>
        </w:rPr>
      </w:pPr>
      <w:r w:rsidRPr="00C93584">
        <w:rPr>
          <w:rFonts w:cs="Calibri"/>
          <w:color w:val="303030"/>
          <w:szCs w:val="22"/>
        </w:rPr>
        <w:t>La incidencia de radiación infrarroja (IR) atraviesa una rueda rotatoria filtrante de gas (una mitad contiene CO y la otra mitad contiene nitrógeno) antes de ingresar a la celda de muestra. Cuando la radiación infrarroja pasa a través de la mitad de la rueda que contiene CO, todas las longitudes de onda absorbidas por el CO son completamente removidas de la radiación, creando un rayo de "referencia" el cual no resulta afectado por el CO en la muestra que se mide. Cuando la energía IR atraviesa la mitad de la rueda que contiene nitrógeno, las longitudes de onda específicas de CO no son removidas de la radiación, y un rayo de "medición" será atenuado por CO en la muestra. La rotación de la rueda de filtro de gas crea un haz que alterna entre fases de "referencia" y "medición". La energía infrarroja que atraviesa el filtro y la celda de muestra es detectada por un sensor de </w:t>
      </w:r>
      <w:r w:rsidRPr="00C93584">
        <w:rPr>
          <w:rFonts w:cs="Calibri"/>
          <w:color w:val="303030"/>
          <w:szCs w:val="22"/>
        </w:rPr>
        <w:lastRenderedPageBreak/>
        <w:t>estado líquido y es convertida a un valor de concentración. Los analizadores infrarrojos CFG son, en general, menos sensibles a los gases interferentes, las fluctuaciones de potencia de la fuente IR, la vibración y la acumulación de polvo en el medio óptico.</w:t>
      </w:r>
    </w:p>
    <w:p w14:paraId="0507839D" w14:textId="2EB96703" w:rsidR="00C93584" w:rsidRPr="00C93584" w:rsidRDefault="00466505" w:rsidP="000D0553">
      <w:pPr>
        <w:pStyle w:val="Ttulo3"/>
      </w:pPr>
      <w:r>
        <w:t>5.5.3 </w:t>
      </w:r>
      <w:r w:rsidR="00C93584" w:rsidRPr="00C93584">
        <w:t>Fuentes potenciales de error.</w:t>
      </w:r>
    </w:p>
    <w:p w14:paraId="0C50C813" w14:textId="77777777" w:rsidR="00C93584" w:rsidRPr="00466505" w:rsidRDefault="00C93584">
      <w:pPr>
        <w:pStyle w:val="Prrafodelista"/>
        <w:numPr>
          <w:ilvl w:val="0"/>
          <w:numId w:val="13"/>
        </w:numPr>
        <w:spacing w:after="240"/>
        <w:ind w:left="709" w:hanging="283"/>
        <w:rPr>
          <w:szCs w:val="22"/>
        </w:rPr>
      </w:pPr>
      <w:r w:rsidRPr="00466505">
        <w:rPr>
          <w:b/>
          <w:szCs w:val="22"/>
        </w:rPr>
        <w:t>Inadecuada manipulación de los equipos:</w:t>
      </w:r>
      <w:r w:rsidRPr="00466505">
        <w:rPr>
          <w:szCs w:val="22"/>
        </w:rPr>
        <w:t> la inadecuada manipulación de los equipos electroquímicos puede inducir a errores en la medición directa de gases; por lo que se realizan verificaciones mensuales con gases patrón.</w:t>
      </w:r>
    </w:p>
    <w:p w14:paraId="1218308F" w14:textId="77777777" w:rsidR="00C93584" w:rsidRPr="00466505" w:rsidRDefault="00C93584">
      <w:pPr>
        <w:pStyle w:val="Prrafodelista"/>
        <w:numPr>
          <w:ilvl w:val="0"/>
          <w:numId w:val="13"/>
        </w:numPr>
        <w:spacing w:after="240"/>
        <w:ind w:left="709" w:hanging="283"/>
        <w:rPr>
          <w:szCs w:val="22"/>
        </w:rPr>
      </w:pPr>
      <w:r w:rsidRPr="00466505">
        <w:rPr>
          <w:b/>
          <w:bCs/>
          <w:szCs w:val="22"/>
        </w:rPr>
        <w:t>Gases patrón de Monóxido de Carbono degradados o contaminados por otras sustancias</w:t>
      </w:r>
      <w:r w:rsidRPr="00466505">
        <w:rPr>
          <w:szCs w:val="22"/>
        </w:rPr>
        <w:t>; actualmente se cuenta con gases patrón, lo que reduce al mínimo la ocurrencia de este error.</w:t>
      </w:r>
    </w:p>
    <w:p w14:paraId="450BA581" w14:textId="4F772F4A" w:rsidR="00C93584" w:rsidRPr="00C93584" w:rsidRDefault="00466505" w:rsidP="000D0553">
      <w:pPr>
        <w:pStyle w:val="Ttulo3"/>
      </w:pPr>
      <w:r>
        <w:t>5.5.4 </w:t>
      </w:r>
      <w:r w:rsidR="00C93584" w:rsidRPr="00C93584">
        <w:t>Equipos</w:t>
      </w:r>
    </w:p>
    <w:p w14:paraId="6AD9319C" w14:textId="77777777" w:rsidR="00C93584" w:rsidRPr="00C93584" w:rsidRDefault="00C93584" w:rsidP="000D0553">
      <w:pPr>
        <w:spacing w:after="240"/>
        <w:rPr>
          <w:rFonts w:cs="Calibri"/>
          <w:color w:val="303030"/>
          <w:szCs w:val="22"/>
        </w:rPr>
      </w:pPr>
      <w:r w:rsidRPr="00C93584">
        <w:rPr>
          <w:rFonts w:cs="Calibri"/>
          <w:color w:val="303030"/>
          <w:szCs w:val="22"/>
        </w:rPr>
        <w:t>Se trata de dispositivos basados en </w:t>
      </w:r>
      <w:proofErr w:type="spellStart"/>
      <w:r w:rsidRPr="00C93584">
        <w:rPr>
          <w:rFonts w:cs="Calibri"/>
          <w:color w:val="303030"/>
          <w:szCs w:val="22"/>
        </w:rPr>
        <w:t>electroscopía</w:t>
      </w:r>
      <w:proofErr w:type="spellEnd"/>
      <w:r w:rsidRPr="00C93584">
        <w:rPr>
          <w:rFonts w:cs="Calibri"/>
          <w:color w:val="303030"/>
          <w:szCs w:val="22"/>
        </w:rPr>
        <w:t>. Los componentes principales de un sensor NDIR son una fuente de infrarrojo, una cámara para la muestra, un filtro de longitud de onda y un detector de infrarrojo.  La concentración de CO en la muestra es determinada mediante la medición de cuánta radiación infrarroja es absorbida por el gas de muestra al pasar a través de un carretel de correlación </w:t>
      </w:r>
      <w:proofErr w:type="spellStart"/>
      <w:r w:rsidRPr="00C93584">
        <w:rPr>
          <w:rFonts w:cs="Calibri"/>
          <w:color w:val="303030"/>
          <w:szCs w:val="22"/>
        </w:rPr>
        <w:t>multicelda</w:t>
      </w:r>
      <w:proofErr w:type="spellEnd"/>
      <w:r w:rsidRPr="00C93584">
        <w:rPr>
          <w:rFonts w:cs="Calibri"/>
          <w:color w:val="303030"/>
          <w:szCs w:val="22"/>
        </w:rPr>
        <w:t>, el cual está lleno de un lado con la celda de referencia de CO (rayo de referencia) y en el otro lado con una celda vacía (el rayo de medida). Como el carretel gira en forma circular, el haz de luz pasa alternadamente a través de la celda con CO y la celda vacía para luego pasar por un filtro de interferencia óptico antes de llegar al detector óptico. Si la muestra contiene CO, el rayo de referencia no se verá atenuado porque ya fue atenuado por el CO de la celda de referencia. De cualquier manera, el rayo de medida si estará atenuado por el CO de la muestra.</w:t>
      </w:r>
    </w:p>
    <w:p w14:paraId="29510F28" w14:textId="77777777" w:rsidR="00C93584" w:rsidRPr="00C93584" w:rsidRDefault="00C93584" w:rsidP="000D0553">
      <w:pPr>
        <w:widowControl w:val="0"/>
        <w:spacing w:line="276" w:lineRule="auto"/>
        <w:jc w:val="center"/>
        <w:rPr>
          <w:rFonts w:cs="Calibri"/>
          <w:color w:val="303030"/>
          <w:szCs w:val="22"/>
        </w:rPr>
      </w:pPr>
      <w:r w:rsidRPr="00C93584">
        <w:rPr>
          <w:noProof/>
          <w:color w:val="303030"/>
          <w:szCs w:val="22"/>
        </w:rPr>
        <w:lastRenderedPageBreak/>
        <w:drawing>
          <wp:inline distT="0" distB="0" distL="0" distR="0" wp14:anchorId="0F209A6D" wp14:editId="70D0F9CC">
            <wp:extent cx="2773770" cy="1800000"/>
            <wp:effectExtent l="0" t="0" r="0" b="0"/>
            <wp:docPr id="22" name="Imagen 22" descr="APMA-370 - HO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PMA-370 - HORIBA"/>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73770" cy="1800000"/>
                    </a:xfrm>
                    <a:prstGeom prst="rect">
                      <a:avLst/>
                    </a:prstGeom>
                    <a:noFill/>
                    <a:ln>
                      <a:noFill/>
                    </a:ln>
                  </pic:spPr>
                </pic:pic>
              </a:graphicData>
            </a:graphic>
          </wp:inline>
        </w:drawing>
      </w:r>
    </w:p>
    <w:p w14:paraId="25BF3126" w14:textId="4F1C46FB" w:rsidR="00C93584" w:rsidRPr="00652DA0" w:rsidRDefault="00C93584" w:rsidP="00652DA0">
      <w:pPr>
        <w:pStyle w:val="Descripcin"/>
        <w:spacing w:line="240" w:lineRule="auto"/>
        <w:jc w:val="center"/>
        <w:rPr>
          <w:noProof/>
          <w:color w:val="303030"/>
          <w:sz w:val="20"/>
          <w:lang w:eastAsia="es-CO"/>
        </w:rPr>
      </w:pPr>
      <w:bookmarkStart w:id="236" w:name="_Toc13839484"/>
      <w:bookmarkStart w:id="237" w:name="_Toc87106140"/>
      <w:bookmarkStart w:id="238" w:name="_Toc143945594"/>
      <w:bookmarkStart w:id="239" w:name="_Toc209264543"/>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6</w:t>
      </w:r>
      <w:r w:rsidRPr="00652DA0">
        <w:rPr>
          <w:b w:val="0"/>
          <w:color w:val="303030"/>
          <w:sz w:val="20"/>
        </w:rPr>
        <w:fldChar w:fldCharType="end"/>
      </w:r>
      <w:r w:rsidRPr="00652DA0">
        <w:rPr>
          <w:color w:val="303030"/>
          <w:sz w:val="20"/>
        </w:rPr>
        <w:t>. Muestreador CO</w:t>
      </w:r>
      <w:bookmarkEnd w:id="236"/>
      <w:bookmarkEnd w:id="237"/>
      <w:r w:rsidRPr="00652DA0">
        <w:rPr>
          <w:color w:val="303030"/>
          <w:sz w:val="20"/>
        </w:rPr>
        <w:t> (</w:t>
      </w:r>
      <w:r w:rsidRPr="00652DA0">
        <w:rPr>
          <w:color w:val="303030"/>
          <w:sz w:val="20"/>
        </w:rPr>
        <w:t>imagen de </w:t>
      </w:r>
      <w:commentRangeStart w:id="240"/>
      <w:r w:rsidRPr="00652DA0">
        <w:rPr>
          <w:color w:val="303030"/>
          <w:sz w:val="20"/>
        </w:rPr>
        <w:t>referencia</w:t>
      </w:r>
      <w:commentRangeEnd w:id="240"/>
      <w:r w:rsidRPr="00652DA0">
        <w:rPr>
          <w:rStyle w:val="Refdecomentario"/>
          <w:rFonts w:cstheme="minorBidi"/>
          <w:color w:val="303030"/>
          <w:sz w:val="20"/>
          <w:szCs w:val="20"/>
        </w:rPr>
        <w:commentReference w:id="240"/>
      </w:r>
      <w:r w:rsidRPr="00652DA0">
        <w:rPr>
          <w:color w:val="303030"/>
          <w:sz w:val="20"/>
        </w:rPr>
        <w:t>).</w:t>
      </w:r>
      <w:bookmarkEnd w:id="238"/>
      <w:bookmarkEnd w:id="239"/>
    </w:p>
    <w:p w14:paraId="32CD3A73" w14:textId="77777777" w:rsidR="00C93584" w:rsidRPr="00652DA0" w:rsidRDefault="00C93584" w:rsidP="00652DA0">
      <w:pPr>
        <w:spacing w:line="240" w:lineRule="auto"/>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XXXX</w:t>
      </w:r>
      <w:r w:rsidRPr="00652DA0">
        <w:rPr>
          <w:rFonts w:cs="Calibri"/>
          <w:bCs/>
          <w:i/>
          <w:color w:val="303030"/>
          <w:sz w:val="20"/>
        </w:rPr>
        <w:t>.</w:t>
      </w:r>
    </w:p>
    <w:p w14:paraId="064817BC" w14:textId="57FFEB4C" w:rsidR="00C93584" w:rsidRPr="00C93584" w:rsidRDefault="00C93584" w:rsidP="00A42515">
      <w:pPr>
        <w:pStyle w:val="Ttulo2"/>
      </w:pPr>
      <w:bookmarkStart w:id="241" w:name="_Toc143945391"/>
      <w:bookmarkStart w:id="242" w:name="_Toc208846683"/>
      <w:bookmarkStart w:id="243" w:name="_Toc211440685"/>
      <w:r w:rsidRPr="00C93584">
        <w:t>Ozono (O</w:t>
      </w:r>
      <w:r w:rsidRPr="00C93584">
        <w:rPr>
          <w:vertAlign w:val="subscript"/>
        </w:rPr>
        <w:t>3</w:t>
      </w:r>
      <w:r w:rsidRPr="00C93584">
        <w:t>)</w:t>
      </w:r>
      <w:bookmarkEnd w:id="241"/>
      <w:bookmarkEnd w:id="242"/>
      <w:bookmarkEnd w:id="243"/>
    </w:p>
    <w:p w14:paraId="16C3457D" w14:textId="1B235E22" w:rsidR="00C93584" w:rsidRPr="00C93584" w:rsidRDefault="00466505" w:rsidP="00870EC9">
      <w:pPr>
        <w:pStyle w:val="Ttulo3"/>
      </w:pPr>
      <w:r>
        <w:t>5.6.1 </w:t>
      </w:r>
      <w:r w:rsidR="00C93584" w:rsidRPr="00C93584">
        <w:t>Aplicabilidad</w:t>
      </w:r>
    </w:p>
    <w:p w14:paraId="5C4D9D1B" w14:textId="77777777" w:rsidR="00C93584" w:rsidRPr="00C93584" w:rsidRDefault="00C93584" w:rsidP="00870EC9">
      <w:pPr>
        <w:widowControl w:val="0"/>
        <w:spacing w:after="240"/>
        <w:rPr>
          <w:rFonts w:cs="Calibri"/>
          <w:color w:val="303030"/>
          <w:szCs w:val="22"/>
        </w:rPr>
      </w:pPr>
      <w:r w:rsidRPr="00C93584">
        <w:rPr>
          <w:rFonts w:cs="Calibri"/>
          <w:color w:val="303030"/>
          <w:szCs w:val="22"/>
        </w:rPr>
        <w:t>Este método se utiliza para medir la concentración de Ozono (O</w:t>
      </w:r>
      <w:r w:rsidRPr="00C93584">
        <w:rPr>
          <w:rFonts w:cs="Calibri"/>
          <w:color w:val="303030"/>
          <w:szCs w:val="22"/>
          <w:vertAlign w:val="subscript"/>
        </w:rPr>
        <w:t>3</w:t>
      </w:r>
      <w:r w:rsidRPr="00C93584">
        <w:rPr>
          <w:rFonts w:cs="Calibri"/>
          <w:color w:val="303030"/>
          <w:szCs w:val="22"/>
        </w:rPr>
        <w:t>) en el aire para un período de 24 horas continuas, a fin de determinar las cantidades del contaminante encontrados en el área de influencia.</w:t>
      </w:r>
    </w:p>
    <w:p w14:paraId="289106B4" w14:textId="3F96D9C1" w:rsidR="00C93584" w:rsidRPr="00C93584" w:rsidRDefault="00466505" w:rsidP="00870EC9">
      <w:pPr>
        <w:pStyle w:val="Ttulo3"/>
      </w:pPr>
      <w:r>
        <w:t>5.6.2 </w:t>
      </w:r>
      <w:r w:rsidR="00C93584" w:rsidRPr="00C93584">
        <w:t>Principio</w:t>
      </w:r>
    </w:p>
    <w:p w14:paraId="5EBADE76" w14:textId="77777777" w:rsidR="00C93584" w:rsidRPr="00C93584" w:rsidRDefault="00C93584" w:rsidP="00870EC9">
      <w:pPr>
        <w:spacing w:after="240"/>
        <w:rPr>
          <w:rFonts w:cs="Calibri"/>
          <w:color w:val="303030"/>
          <w:szCs w:val="22"/>
        </w:rPr>
      </w:pPr>
      <w:r w:rsidRPr="00C93584">
        <w:rPr>
          <w:rFonts w:cs="Calibri"/>
          <w:color w:val="303030"/>
          <w:szCs w:val="22"/>
        </w:rPr>
        <w:t>La determinación de ozono por absorción ultravioleta se basa también en la Ley de Lambert – </w:t>
      </w:r>
      <w:proofErr w:type="spellStart"/>
      <w:r w:rsidRPr="00C93584">
        <w:rPr>
          <w:rFonts w:cs="Calibri"/>
          <w:color w:val="303030"/>
          <w:szCs w:val="22"/>
        </w:rPr>
        <w:t>Beer</w:t>
      </w:r>
      <w:proofErr w:type="spellEnd"/>
      <w:r w:rsidRPr="00C93584">
        <w:rPr>
          <w:rFonts w:cs="Calibri"/>
          <w:color w:val="303030"/>
          <w:szCs w:val="22"/>
        </w:rPr>
        <w:t>, la muestra de aire succionada por la bomba del equipo es filtrada y bifurcada en dos flujos iguales, uno de estos flujos atraviesa una sección que contiene óxidos de molibdeno como catalizador, el cual atrapa el ozono de la muestra, y esta muestra puede ser empleada como patrón en la medida, para lo cual es dirigida a una celda de medición. El otro flujo pasa directamente a una celda de medición diferente sin atravesar por ningún lecho de catalizador. En las celdas se lleva a cabo el proceso de irradiación de las muestras (la radiación UV es generada por una lámpara de mercurio) y la absorbancia en ambas celdas es determinada por un PMT. Las señales de absorbancias de ambas celdas son traducidas internamente por el analizador a señales eléctricas, y la diferencia entre estas señales es proporcional y equivalente a la concentración de ozono presente en la muestra de aire ingresada originalmente al equipo, este valor de concentración es traducida a una señal digital la cual es reportada por el </w:t>
      </w:r>
      <w:proofErr w:type="spellStart"/>
      <w:r w:rsidRPr="00C93584">
        <w:rPr>
          <w:rFonts w:cs="Calibri"/>
          <w:color w:val="303030"/>
          <w:szCs w:val="22"/>
        </w:rPr>
        <w:t>datalogger</w:t>
      </w:r>
      <w:proofErr w:type="spellEnd"/>
      <w:r w:rsidRPr="00C93584">
        <w:rPr>
          <w:rFonts w:cs="Calibri"/>
          <w:color w:val="303030"/>
          <w:szCs w:val="22"/>
        </w:rPr>
        <w:t> y almacenada en la unidad de procesamiento del analizador.</w:t>
      </w:r>
    </w:p>
    <w:p w14:paraId="41F5421D" w14:textId="5F6F3094" w:rsidR="00C93584" w:rsidRPr="00C93584" w:rsidRDefault="00466505" w:rsidP="00870EC9">
      <w:pPr>
        <w:pStyle w:val="Ttulo3"/>
      </w:pPr>
      <w:r>
        <w:lastRenderedPageBreak/>
        <w:t>5.6.3 </w:t>
      </w:r>
      <w:r w:rsidR="00C93584" w:rsidRPr="00C93584">
        <w:t>Fuentes potenciales de error.</w:t>
      </w:r>
    </w:p>
    <w:p w14:paraId="78F625ED" w14:textId="77777777" w:rsidR="00C93584" w:rsidRPr="00466505" w:rsidRDefault="00C93584">
      <w:pPr>
        <w:pStyle w:val="Prrafodelista"/>
        <w:numPr>
          <w:ilvl w:val="0"/>
          <w:numId w:val="14"/>
        </w:numPr>
        <w:spacing w:after="240"/>
        <w:rPr>
          <w:szCs w:val="22"/>
        </w:rPr>
      </w:pPr>
      <w:r w:rsidRPr="00466505">
        <w:rPr>
          <w:b/>
          <w:szCs w:val="22"/>
        </w:rPr>
        <w:t>Humedad:</w:t>
      </w:r>
      <w:r w:rsidRPr="00466505">
        <w:rPr>
          <w:szCs w:val="22"/>
        </w:rPr>
        <w:t> los efectos de la humedad del ambiente son inevitables; sin embargo, con los controles de temperaturas de toma de muestras y el empleo de trampas de humedad se garantiza que de presentarse estos errores no sean representativos.</w:t>
      </w:r>
    </w:p>
    <w:p w14:paraId="1619FBAC" w14:textId="77777777" w:rsidR="00C93584" w:rsidRPr="00466505" w:rsidRDefault="00C93584">
      <w:pPr>
        <w:pStyle w:val="Prrafodelista"/>
        <w:numPr>
          <w:ilvl w:val="0"/>
          <w:numId w:val="14"/>
        </w:numPr>
        <w:spacing w:after="240"/>
        <w:rPr>
          <w:szCs w:val="22"/>
        </w:rPr>
      </w:pPr>
      <w:r w:rsidRPr="00466505">
        <w:rPr>
          <w:b/>
          <w:szCs w:val="22"/>
        </w:rPr>
        <w:t>Variación en la tasa de flujo:</w:t>
      </w:r>
      <w:r w:rsidRPr="00466505">
        <w:rPr>
          <w:szCs w:val="22"/>
        </w:rPr>
        <w:t> las variaciones de la tasa de flujo en el muestreador pueden alterar las características estacionarias de flujo. La magnitud de este error depende de la sensibilidad de la entrada a las variaciones en la tasa de flujo. </w:t>
      </w:r>
    </w:p>
    <w:p w14:paraId="7DD8B1A6" w14:textId="34DE2C7E" w:rsidR="00C93584" w:rsidRPr="00C93584" w:rsidRDefault="00466505" w:rsidP="00870EC9">
      <w:pPr>
        <w:pStyle w:val="Ttulo3"/>
      </w:pPr>
      <w:r>
        <w:t>5.6.4 </w:t>
      </w:r>
      <w:r w:rsidR="00C93584" w:rsidRPr="00C93584">
        <w:t>Equipos </w:t>
      </w:r>
    </w:p>
    <w:p w14:paraId="7D242809" w14:textId="77777777" w:rsidR="00C93584" w:rsidRPr="00C93584" w:rsidRDefault="00C93584" w:rsidP="000D0553">
      <w:pPr>
        <w:spacing w:after="240"/>
        <w:rPr>
          <w:rFonts w:cs="Calibri"/>
          <w:color w:val="303030"/>
          <w:szCs w:val="22"/>
        </w:rPr>
      </w:pPr>
      <w:r w:rsidRPr="00C93584">
        <w:rPr>
          <w:rFonts w:cs="Calibri"/>
          <w:color w:val="303030"/>
          <w:szCs w:val="22"/>
        </w:rPr>
        <w:t>El analizador de O</w:t>
      </w:r>
      <w:r w:rsidRPr="00C93584">
        <w:rPr>
          <w:rFonts w:cs="Calibri"/>
          <w:color w:val="303030"/>
          <w:szCs w:val="22"/>
          <w:vertAlign w:val="subscript"/>
        </w:rPr>
        <w:t>3</w:t>
      </w:r>
      <w:r w:rsidRPr="00C93584">
        <w:rPr>
          <w:rFonts w:cs="Calibri"/>
          <w:color w:val="303030"/>
          <w:szCs w:val="22"/>
        </w:rPr>
        <w:t> implementa el método de Fotometría Ultravioleta para medir la cantidad de ozono en el aire, la muestra es tomada durante 24 horas continuas.</w:t>
      </w:r>
    </w:p>
    <w:p w14:paraId="6F20CF7D" w14:textId="77777777" w:rsidR="00C93584" w:rsidRPr="00C93584" w:rsidRDefault="00C93584" w:rsidP="000D0553">
      <w:pPr>
        <w:pStyle w:val="Descripcin"/>
        <w:jc w:val="center"/>
        <w:rPr>
          <w:b w:val="0"/>
          <w:color w:val="303030"/>
          <w:szCs w:val="22"/>
        </w:rPr>
      </w:pPr>
      <w:bookmarkStart w:id="244" w:name="_Toc87106142"/>
      <w:r w:rsidRPr="00C93584">
        <w:rPr>
          <w:noProof/>
          <w:color w:val="303030"/>
          <w:szCs w:val="22"/>
        </w:rPr>
        <w:drawing>
          <wp:inline distT="0" distB="0" distL="0" distR="0" wp14:anchorId="1C0BFBC6" wp14:editId="12C6ADBB">
            <wp:extent cx="3438939" cy="1276854"/>
            <wp:effectExtent l="0" t="0" r="0" b="0"/>
            <wp:docPr id="41" name="Imagen 41" descr="Sabio - 6030 - Ambient Gas Analyzers - Ozone Analyzer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Sabio - 6030 - Ambient Gas Analyzers - Ozone Analyzer by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38939" cy="1276854"/>
                    </a:xfrm>
                    <a:prstGeom prst="rect">
                      <a:avLst/>
                    </a:prstGeom>
                    <a:noFill/>
                    <a:ln>
                      <a:noFill/>
                    </a:ln>
                  </pic:spPr>
                </pic:pic>
              </a:graphicData>
            </a:graphic>
          </wp:inline>
        </w:drawing>
      </w:r>
    </w:p>
    <w:p w14:paraId="58C4CFBE" w14:textId="18BC9FDF" w:rsidR="00C93584" w:rsidRPr="00652DA0" w:rsidRDefault="00C93584" w:rsidP="00652DA0">
      <w:pPr>
        <w:pStyle w:val="Descripcin"/>
        <w:spacing w:line="240" w:lineRule="auto"/>
        <w:jc w:val="center"/>
        <w:rPr>
          <w:color w:val="303030"/>
          <w:sz w:val="20"/>
        </w:rPr>
      </w:pPr>
      <w:bookmarkStart w:id="245" w:name="_Toc143945595"/>
      <w:bookmarkStart w:id="246" w:name="_Toc209264544"/>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7</w:t>
      </w:r>
      <w:r w:rsidRPr="00652DA0">
        <w:rPr>
          <w:b w:val="0"/>
          <w:color w:val="303030"/>
          <w:sz w:val="20"/>
        </w:rPr>
        <w:fldChar w:fldCharType="end"/>
      </w:r>
      <w:r w:rsidRPr="00652DA0">
        <w:rPr>
          <w:color w:val="303030"/>
          <w:sz w:val="20"/>
        </w:rPr>
        <w:t>. Muestreador O</w:t>
      </w:r>
      <w:r w:rsidRPr="00652DA0">
        <w:rPr>
          <w:color w:val="303030"/>
          <w:sz w:val="20"/>
          <w:vertAlign w:val="subscript"/>
        </w:rPr>
        <w:t>3</w:t>
      </w:r>
      <w:bookmarkEnd w:id="244"/>
      <w:r w:rsidRPr="00652DA0">
        <w:rPr>
          <w:color w:val="303030"/>
          <w:sz w:val="20"/>
        </w:rPr>
        <w:t> (</w:t>
      </w:r>
      <w:r w:rsidRPr="00652DA0">
        <w:rPr>
          <w:color w:val="303030"/>
          <w:sz w:val="20"/>
        </w:rPr>
        <w:t>imagen de </w:t>
      </w:r>
      <w:commentRangeStart w:id="247"/>
      <w:r w:rsidRPr="00652DA0">
        <w:rPr>
          <w:color w:val="303030"/>
          <w:sz w:val="20"/>
        </w:rPr>
        <w:t>referencia</w:t>
      </w:r>
      <w:commentRangeEnd w:id="247"/>
      <w:r w:rsidRPr="00652DA0">
        <w:rPr>
          <w:rStyle w:val="Refdecomentario"/>
          <w:rFonts w:cstheme="minorBidi"/>
          <w:color w:val="303030"/>
          <w:sz w:val="20"/>
          <w:szCs w:val="20"/>
        </w:rPr>
        <w:commentReference w:id="247"/>
      </w:r>
      <w:r w:rsidRPr="00652DA0">
        <w:rPr>
          <w:color w:val="303030"/>
          <w:sz w:val="20"/>
        </w:rPr>
        <w:t>).</w:t>
      </w:r>
      <w:bookmarkEnd w:id="245"/>
      <w:bookmarkEnd w:id="246"/>
    </w:p>
    <w:p w14:paraId="11628411" w14:textId="77777777" w:rsidR="00C93584" w:rsidRPr="00652DA0" w:rsidRDefault="00C93584" w:rsidP="00652DA0">
      <w:pPr>
        <w:spacing w:after="240" w:line="240" w:lineRule="auto"/>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XXXX</w:t>
      </w:r>
      <w:r w:rsidRPr="00652DA0">
        <w:rPr>
          <w:rFonts w:cs="Calibri"/>
          <w:bCs/>
          <w:i/>
          <w:color w:val="303030"/>
          <w:sz w:val="20"/>
        </w:rPr>
        <w:t>.</w:t>
      </w:r>
    </w:p>
    <w:p w14:paraId="0B714410" w14:textId="12890D0E" w:rsidR="00C93584" w:rsidRPr="00C93584" w:rsidRDefault="00C93584" w:rsidP="00A42515">
      <w:pPr>
        <w:pStyle w:val="Ttulo2"/>
      </w:pPr>
      <w:bookmarkStart w:id="248" w:name="_Toc143945392"/>
      <w:bookmarkStart w:id="249" w:name="_Toc208846684"/>
      <w:bookmarkStart w:id="250" w:name="_Toc211440686"/>
      <w:r w:rsidRPr="00C93584">
        <w:t>Compuestos Orgánicos Volátiles (</w:t>
      </w:r>
      <w:proofErr w:type="spellStart"/>
      <w:r w:rsidRPr="00C93584">
        <w:t>COV´s</w:t>
      </w:r>
      <w:proofErr w:type="spellEnd"/>
      <w:r w:rsidRPr="00C93584">
        <w:t> – incluye BTEX) e Hidrocarburos Totales (HCT)</w:t>
      </w:r>
      <w:bookmarkEnd w:id="248"/>
      <w:bookmarkEnd w:id="249"/>
      <w:bookmarkEnd w:id="250"/>
      <w:r w:rsidRPr="00C93584">
        <w:t> </w:t>
      </w:r>
    </w:p>
    <w:p w14:paraId="134CE305" w14:textId="34C5232A" w:rsidR="00C93584" w:rsidRPr="00C93584" w:rsidRDefault="00E426E3" w:rsidP="00870EC9">
      <w:pPr>
        <w:pStyle w:val="Ttulo3"/>
      </w:pPr>
      <w:r>
        <w:t>5.7.1 </w:t>
      </w:r>
      <w:r w:rsidR="00C93584" w:rsidRPr="00C93584">
        <w:t>Aplicabilidad</w:t>
      </w:r>
    </w:p>
    <w:p w14:paraId="07ADFC0E" w14:textId="77777777" w:rsidR="00C93584" w:rsidRPr="00C93584" w:rsidRDefault="00C93584" w:rsidP="00870EC9">
      <w:pPr>
        <w:widowControl w:val="0"/>
        <w:spacing w:after="240"/>
        <w:rPr>
          <w:rFonts w:cs="Calibri"/>
          <w:color w:val="303030"/>
          <w:szCs w:val="22"/>
        </w:rPr>
      </w:pPr>
      <w:r w:rsidRPr="00C93584">
        <w:rPr>
          <w:rFonts w:cs="Calibri"/>
          <w:color w:val="303030"/>
          <w:szCs w:val="22"/>
        </w:rPr>
        <w:t>Este método se utiliza para medir la concentración de Compuestos Orgánicos Volátiles (</w:t>
      </w:r>
      <w:proofErr w:type="spellStart"/>
      <w:r w:rsidRPr="00C93584">
        <w:rPr>
          <w:rFonts w:cs="Calibri"/>
          <w:color w:val="303030"/>
          <w:szCs w:val="22"/>
        </w:rPr>
        <w:t>COV’s</w:t>
      </w:r>
      <w:proofErr w:type="spellEnd"/>
      <w:r w:rsidRPr="00C93584">
        <w:rPr>
          <w:rFonts w:cs="Calibri"/>
          <w:color w:val="303030"/>
          <w:szCs w:val="22"/>
        </w:rPr>
        <w:t>) e Hidrocarburos Totales (HCT) en el aire para un período de 1 hora, a fin de determinar las cantidades de los contaminantes encontrados en el área de influencia de una actividad industrial.</w:t>
      </w:r>
    </w:p>
    <w:p w14:paraId="38AB5245" w14:textId="6AAE9402" w:rsidR="00C93584" w:rsidRPr="00C93584" w:rsidRDefault="00E426E3" w:rsidP="00870EC9">
      <w:pPr>
        <w:pStyle w:val="Ttulo4"/>
      </w:pPr>
      <w:r>
        <w:lastRenderedPageBreak/>
        <w:t>5.7.2 </w:t>
      </w:r>
      <w:r w:rsidR="00C93584" w:rsidRPr="00C93584">
        <w:t>Principio</w:t>
      </w:r>
    </w:p>
    <w:p w14:paraId="1F7FE8DA" w14:textId="77777777" w:rsidR="00C93584" w:rsidRPr="00C93584" w:rsidRDefault="00C93584" w:rsidP="00870EC9">
      <w:pPr>
        <w:widowControl w:val="0"/>
        <w:spacing w:after="240"/>
        <w:rPr>
          <w:rFonts w:cs="Calibri"/>
          <w:color w:val="303030"/>
          <w:szCs w:val="22"/>
        </w:rPr>
      </w:pPr>
      <w:r w:rsidRPr="00C93584">
        <w:rPr>
          <w:rFonts w:cs="Calibri"/>
          <w:color w:val="303030"/>
          <w:szCs w:val="22"/>
        </w:rPr>
        <w:t>La determinación de Compuestos Orgánicos Volátiles e Hidrocarburos Totales por cromatografía de gases se basa en la toma de muestra mediante succión de aire que es forzado a pasar por tubos con material adsorbente, luego se procede con una desorción térmica y posterior separación cromatográfica de los diferentes compuestos orgánicos.</w:t>
      </w:r>
    </w:p>
    <w:p w14:paraId="0914A720" w14:textId="5F0D959D" w:rsidR="00C93584" w:rsidRPr="00C93584" w:rsidRDefault="00E426E3" w:rsidP="00870EC9">
      <w:pPr>
        <w:pStyle w:val="Ttulo4"/>
      </w:pPr>
      <w:r>
        <w:t>5.7.3 </w:t>
      </w:r>
      <w:r w:rsidR="00C93584" w:rsidRPr="00C93584">
        <w:t>Fuentes potenciales de error.</w:t>
      </w:r>
    </w:p>
    <w:p w14:paraId="785C2561" w14:textId="77777777" w:rsidR="00C93584" w:rsidRPr="00E426E3" w:rsidRDefault="00C93584">
      <w:pPr>
        <w:pStyle w:val="Prrafodelista"/>
        <w:numPr>
          <w:ilvl w:val="0"/>
          <w:numId w:val="15"/>
        </w:numPr>
        <w:spacing w:after="240"/>
        <w:rPr>
          <w:szCs w:val="22"/>
        </w:rPr>
      </w:pPr>
      <w:r w:rsidRPr="00E426E3">
        <w:rPr>
          <w:b/>
          <w:szCs w:val="22"/>
        </w:rPr>
        <w:t>Variación en la tasa de flujo:</w:t>
      </w:r>
      <w:r w:rsidRPr="00E426E3">
        <w:rPr>
          <w:szCs w:val="22"/>
        </w:rPr>
        <w:t> las variaciones de la tasa de flujo en el muestreador pueden alterar las características estacionarias de flujo. La magnitud de este error depende de la sensibilidad de la entrada a las variaciones en la tasa de flujo Como medida de control se emplea un controlador de flujo se usa para minimizar este error. </w:t>
      </w:r>
    </w:p>
    <w:p w14:paraId="0212E145" w14:textId="68D2C8B0" w:rsidR="00C93584" w:rsidRPr="00C93584" w:rsidRDefault="00C93584" w:rsidP="00A42515">
      <w:pPr>
        <w:pStyle w:val="Ttulo2"/>
      </w:pPr>
      <w:bookmarkStart w:id="251" w:name="_Toc509397258"/>
      <w:bookmarkStart w:id="252" w:name="_Toc3828587"/>
      <w:bookmarkStart w:id="253" w:name="_Toc34913442"/>
      <w:bookmarkStart w:id="254" w:name="_Toc73113841"/>
      <w:bookmarkStart w:id="255" w:name="_Toc142582041"/>
      <w:bookmarkStart w:id="256" w:name="_Toc143945393"/>
      <w:bookmarkStart w:id="257" w:name="_Toc208846685"/>
      <w:bookmarkStart w:id="258" w:name="_Toc211440687"/>
      <w:r w:rsidRPr="00C93584">
        <w:t>Hidrocarburos Aromáticos Policíclicos (</w:t>
      </w:r>
      <w:proofErr w:type="spellStart"/>
      <w:r w:rsidRPr="00C93584">
        <w:t>HAP’s</w:t>
      </w:r>
      <w:proofErr w:type="spellEnd"/>
      <w:r w:rsidRPr="00C93584">
        <w:t>), Níquel</w:t>
      </w:r>
      <w:bookmarkEnd w:id="251"/>
      <w:bookmarkEnd w:id="252"/>
      <w:bookmarkEnd w:id="253"/>
      <w:r w:rsidRPr="00C93584">
        <w:t>, Plomo, Cadmio y Mercurio</w:t>
      </w:r>
      <w:bookmarkEnd w:id="254"/>
      <w:r w:rsidRPr="00C93584">
        <w:t> inorgánico</w:t>
      </w:r>
      <w:bookmarkEnd w:id="255"/>
      <w:bookmarkEnd w:id="256"/>
      <w:bookmarkEnd w:id="257"/>
      <w:bookmarkEnd w:id="258"/>
    </w:p>
    <w:p w14:paraId="2958BE41" w14:textId="5230E974" w:rsidR="00C93584" w:rsidRPr="00C93584" w:rsidRDefault="00E426E3" w:rsidP="00870EC9">
      <w:pPr>
        <w:pStyle w:val="Ttulo3"/>
      </w:pPr>
      <w:r>
        <w:t>5.8.1 </w:t>
      </w:r>
      <w:r w:rsidR="00C93584" w:rsidRPr="00C93584">
        <w:t>Aplicabilidad</w:t>
      </w:r>
    </w:p>
    <w:p w14:paraId="4C878135" w14:textId="77777777" w:rsidR="00C93584" w:rsidRPr="00C93584" w:rsidRDefault="00C93584" w:rsidP="00870EC9">
      <w:pPr>
        <w:widowControl w:val="0"/>
        <w:spacing w:before="240" w:after="240"/>
        <w:rPr>
          <w:rFonts w:cstheme="minorHAnsi"/>
          <w:color w:val="303030"/>
          <w:szCs w:val="22"/>
        </w:rPr>
      </w:pPr>
      <w:r w:rsidRPr="00C93584">
        <w:rPr>
          <w:rFonts w:cstheme="minorHAnsi"/>
          <w:color w:val="303030"/>
          <w:szCs w:val="22"/>
        </w:rPr>
        <w:t>Este método se utiliza para medir la concentración de Hidrocarburos Aromáticos Policíclicos (</w:t>
      </w:r>
      <w:proofErr w:type="spellStart"/>
      <w:r w:rsidRPr="00C93584">
        <w:rPr>
          <w:rFonts w:cstheme="minorHAnsi"/>
          <w:color w:val="303030"/>
          <w:szCs w:val="22"/>
        </w:rPr>
        <w:t>HAP’s</w:t>
      </w:r>
      <w:proofErr w:type="spellEnd"/>
      <w:r w:rsidRPr="00C93584">
        <w:rPr>
          <w:rFonts w:cstheme="minorHAnsi"/>
          <w:color w:val="303030"/>
          <w:szCs w:val="22"/>
        </w:rPr>
        <w:t>), Níquel, Cadmio, Plomo y Mercurio inorgánico en el aire para un periodo de 24 horas, a fin de determinar las cantidades de los contaminantes encontrados en el área de influencia de una actividad industrial.</w:t>
      </w:r>
    </w:p>
    <w:p w14:paraId="0574A493" w14:textId="7992626E" w:rsidR="00C93584" w:rsidRPr="00C93584" w:rsidRDefault="00E426E3" w:rsidP="00870EC9">
      <w:pPr>
        <w:pStyle w:val="Ttulo3"/>
      </w:pPr>
      <w:r>
        <w:t>5.8.2 </w:t>
      </w:r>
      <w:r w:rsidR="00C93584" w:rsidRPr="00C93584">
        <w:t>Principio</w:t>
      </w:r>
    </w:p>
    <w:p w14:paraId="66DA5878" w14:textId="77777777" w:rsidR="00C93584" w:rsidRPr="00C93584" w:rsidRDefault="00C93584" w:rsidP="00870EC9">
      <w:pPr>
        <w:spacing w:before="240" w:after="240"/>
        <w:rPr>
          <w:rFonts w:cstheme="minorHAnsi"/>
          <w:color w:val="303030"/>
          <w:szCs w:val="22"/>
        </w:rPr>
      </w:pPr>
      <w:r w:rsidRPr="00C93584">
        <w:rPr>
          <w:rFonts w:cstheme="minorHAnsi"/>
          <w:color w:val="303030"/>
          <w:szCs w:val="22"/>
        </w:rPr>
        <w:t>La determinación de Hidrocarburos Aromáticos Policíclicos (</w:t>
      </w:r>
      <w:proofErr w:type="spellStart"/>
      <w:r w:rsidRPr="00C93584">
        <w:rPr>
          <w:rFonts w:cstheme="minorHAnsi"/>
          <w:color w:val="303030"/>
          <w:szCs w:val="22"/>
        </w:rPr>
        <w:t>HAP’s</w:t>
      </w:r>
      <w:proofErr w:type="spellEnd"/>
      <w:r w:rsidRPr="00C93584">
        <w:rPr>
          <w:rFonts w:cstheme="minorHAnsi"/>
          <w:color w:val="303030"/>
          <w:szCs w:val="22"/>
        </w:rPr>
        <w:t>), Níquel, cadmio, Plomo y Mercurio inorgánico. por espectrometría de absorción atómica de llama se basa en el método directo de llama aire-acetileno, mediante captación en filtro, en el cual la muestra se aspira en una llama y se atomiza; un haz de luz se dirige a la llama, en un monocromador, y en un detector que mide la cantidad de luz absorbida por el elemento atomizado en la llama. </w:t>
      </w:r>
    </w:p>
    <w:p w14:paraId="6180CEDB" w14:textId="6754699C" w:rsidR="00C93584" w:rsidRPr="00C93584" w:rsidRDefault="00E426E3" w:rsidP="00870EC9">
      <w:pPr>
        <w:pStyle w:val="Ttulo3"/>
      </w:pPr>
      <w:r>
        <w:lastRenderedPageBreak/>
        <w:t>5.8.3 </w:t>
      </w:r>
      <w:r w:rsidR="00C93584" w:rsidRPr="00C93584">
        <w:t>Fuentes potenciales de error.</w:t>
      </w:r>
    </w:p>
    <w:p w14:paraId="258C8A8A" w14:textId="77777777" w:rsidR="00C93584" w:rsidRPr="00E426E3" w:rsidRDefault="00C93584">
      <w:pPr>
        <w:pStyle w:val="Prrafodelista"/>
        <w:numPr>
          <w:ilvl w:val="0"/>
          <w:numId w:val="15"/>
        </w:numPr>
        <w:spacing w:after="240"/>
        <w:rPr>
          <w:szCs w:val="22"/>
        </w:rPr>
      </w:pPr>
      <w:r w:rsidRPr="00E426E3">
        <w:rPr>
          <w:b/>
          <w:szCs w:val="22"/>
        </w:rPr>
        <w:t>Error:</w:t>
      </w:r>
      <w:r w:rsidRPr="00E426E3">
        <w:rPr>
          <w:szCs w:val="22"/>
        </w:rPr>
        <w:t> El tipo de error o interferencia es considerado de tipo “químico” y radica en la falta de absorción de luz por los átomos atomizados.</w:t>
      </w:r>
    </w:p>
    <w:p w14:paraId="2F0C0BD3" w14:textId="69AD9BC3" w:rsidR="00C93584" w:rsidRPr="00DD76A6" w:rsidRDefault="00C93584">
      <w:pPr>
        <w:pStyle w:val="Prrafodelista"/>
        <w:numPr>
          <w:ilvl w:val="0"/>
          <w:numId w:val="15"/>
        </w:numPr>
        <w:spacing w:after="240"/>
        <w:rPr>
          <w:b/>
          <w:szCs w:val="22"/>
        </w:rPr>
      </w:pPr>
      <w:r w:rsidRPr="00E426E3">
        <w:rPr>
          <w:b/>
          <w:bCs/>
          <w:szCs w:val="22"/>
        </w:rPr>
        <w:t>Variación en la tasa de flujo:</w:t>
      </w:r>
      <w:r w:rsidRPr="00E426E3">
        <w:rPr>
          <w:szCs w:val="22"/>
        </w:rPr>
        <w:t> las variaciones de la tasa de flujo en el </w:t>
      </w:r>
      <w:r w:rsidR="00DD76A6" w:rsidRPr="00E426E3">
        <w:rPr>
          <w:szCs w:val="22"/>
        </w:rPr>
        <w:t>muestreador</w:t>
      </w:r>
      <w:r w:rsidRPr="00E426E3">
        <w:rPr>
          <w:szCs w:val="22"/>
        </w:rPr>
        <w:t> pueden alterar las características de discriminación de tamaño de las partículas a la entrada </w:t>
      </w:r>
      <w:r w:rsidR="00652DA0" w:rsidRPr="00E426E3">
        <w:rPr>
          <w:szCs w:val="22"/>
        </w:rPr>
        <w:t>de este</w:t>
      </w:r>
      <w:r w:rsidRPr="00E426E3">
        <w:rPr>
          <w:szCs w:val="22"/>
        </w:rPr>
        <w:t>. La magnitud de este error depende de la sensibilidad de la entrada a las variaciones en la tasa de flujo y la distribución atmosférica de las partículas de diferente tamaño durante el tiempo de muestreo. El uso de un controlador de flujo se usa para minimizar este error.</w:t>
      </w:r>
    </w:p>
    <w:p w14:paraId="514C650B" w14:textId="29A2E7E7" w:rsidR="00DD76A6" w:rsidRDefault="00DD76A6">
      <w:pPr>
        <w:spacing w:after="200" w:line="276" w:lineRule="auto"/>
        <w:jc w:val="left"/>
        <w:rPr>
          <w:b/>
          <w:szCs w:val="22"/>
        </w:rPr>
      </w:pPr>
      <w:r>
        <w:rPr>
          <w:b/>
          <w:szCs w:val="22"/>
        </w:rPr>
        <w:br w:type="page"/>
      </w:r>
    </w:p>
    <w:p w14:paraId="334D3C89" w14:textId="364CCA11" w:rsidR="00DD76A6" w:rsidRDefault="00DD76A6" w:rsidP="00DE2FC3">
      <w:pPr>
        <w:pStyle w:val="Ttulo1"/>
      </w:pPr>
      <w:r>
        <w:lastRenderedPageBreak/>
        <w:t> </w:t>
      </w:r>
      <w:bookmarkStart w:id="259" w:name="_Toc211440688"/>
      <w:r w:rsidR="00CD53C3" w:rsidRPr="00CD53C3">
        <w:t>REGLA DE DECISIÓN Y DECLARACIÓN DE CONFORMIDAD</w:t>
      </w:r>
      <w:bookmarkEnd w:id="259"/>
    </w:p>
    <w:p w14:paraId="24A8D0B2" w14:textId="77777777" w:rsidR="00CD53C3" w:rsidRPr="00CD53C3" w:rsidRDefault="00CD53C3" w:rsidP="00CD53C3">
      <w:pPr>
        <w:spacing w:after="240"/>
        <w:rPr>
          <w:color w:val="303030"/>
          <w:szCs w:val="22"/>
          <w:lang w:val="es-CO"/>
        </w:rPr>
      </w:pPr>
      <w:r w:rsidRPr="00CD53C3">
        <w:rPr>
          <w:color w:val="303030"/>
          <w:szCs w:val="22"/>
          <w:lang w:val="es-CO"/>
        </w:rPr>
        <w:t>De acuerdo con el numeral 7.8.6 de la ISO/IEC 17025:2017, la regla de decisión describe cómo se tiene en cuenta la incertidumbre de medición al declarar la conformidad con un requisito especificado.</w:t>
      </w:r>
    </w:p>
    <w:p w14:paraId="5A690035" w14:textId="7B5AF754" w:rsidR="00CD53C3" w:rsidRDefault="00CD53C3" w:rsidP="00CD53C3">
      <w:pPr>
        <w:spacing w:after="240"/>
        <w:rPr>
          <w:color w:val="303030"/>
          <w:szCs w:val="22"/>
          <w:lang w:val="es-CO"/>
        </w:rPr>
      </w:pPr>
      <w:r w:rsidRPr="00CD53C3">
        <w:rPr>
          <w:color w:val="303030"/>
          <w:szCs w:val="22"/>
          <w:lang w:val="es-CO"/>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085F52D6" w14:textId="08831EE5" w:rsidR="00CD53C3" w:rsidRDefault="00CD53C3" w:rsidP="00CD53C3">
      <w:pPr>
        <w:pStyle w:val="Ttulo2"/>
      </w:pPr>
      <w:bookmarkStart w:id="260" w:name="_Toc211440689"/>
      <w:r w:rsidRPr="00CD53C3">
        <w:t>Definición de la regla </w:t>
      </w:r>
      <w:commentRangeStart w:id="261"/>
      <w:commentRangeStart w:id="262"/>
      <w:r w:rsidRPr="00CD53C3">
        <w:t>aplicada</w:t>
      </w:r>
      <w:commentRangeEnd w:id="261"/>
      <w:r w:rsidR="008B5BDC">
        <w:rPr>
          <w:rStyle w:val="Refdecomentario"/>
          <w:rFonts w:cs="Times New Roman"/>
          <w:b w:val="0"/>
          <w:color w:val="auto"/>
          <w:lang w:val="es-ES_tradnl"/>
        </w:rPr>
        <w:commentReference w:id="261"/>
      </w:r>
      <w:commentRangeEnd w:id="262"/>
      <w:r w:rsidR="008B5BDC">
        <w:rPr>
          <w:rStyle w:val="Refdecomentario"/>
          <w:rFonts w:cs="Times New Roman"/>
          <w:b w:val="0"/>
          <w:color w:val="auto"/>
          <w:lang w:val="es-ES_tradnl"/>
        </w:rPr>
        <w:commentReference w:id="262"/>
      </w:r>
      <w:bookmarkEnd w:id="260"/>
    </w:p>
    <w:p w14:paraId="0FFCD14B" w14:textId="77777777" w:rsidR="00CD53C3" w:rsidRPr="00CD53C3" w:rsidRDefault="00CD53C3" w:rsidP="00CD53C3">
      <w:pPr>
        <w:spacing w:after="240"/>
        <w:rPr>
          <w:color w:val="303030"/>
          <w:szCs w:val="22"/>
          <w:lang w:val="es-CO"/>
        </w:rPr>
      </w:pPr>
      <w:r w:rsidRPr="00CD53C3">
        <w:rPr>
          <w:color w:val="303030"/>
          <w:szCs w:val="22"/>
          <w:lang w:val="es-CO"/>
        </w:rPr>
        <w:t>La regla de aceptación simple (w=0) establece que el límite de aceptación es igual al límite de tolerancia. El riesgo específico asociado corresponde a una probabilidad de aceptación falsa (PFA) &lt; 50%.</w:t>
      </w:r>
    </w:p>
    <w:p w14:paraId="70F5EFC7" w14:textId="77777777" w:rsidR="00CD53C3" w:rsidRPr="00CD53C3" w:rsidRDefault="00CD53C3" w:rsidP="00CD53C3">
      <w:pPr>
        <w:spacing w:after="240"/>
        <w:rPr>
          <w:color w:val="303030"/>
          <w:szCs w:val="22"/>
          <w:lang w:val="es-CO"/>
        </w:rPr>
      </w:pPr>
      <w:r w:rsidRPr="00CD53C3">
        <w:rPr>
          <w:color w:val="303030"/>
          <w:szCs w:val="22"/>
          <w:lang w:val="es-CO"/>
        </w:rPr>
        <w:t>Bajo esta regla, se definen dos posibles decisiones:</w:t>
      </w:r>
    </w:p>
    <w:p w14:paraId="25FC94B7" w14:textId="71958670" w:rsidR="00CD53C3" w:rsidRPr="00CD53C3" w:rsidRDefault="00CD53C3" w:rsidP="00CD53C3">
      <w:pPr>
        <w:pStyle w:val="Prrafodelista"/>
        <w:numPr>
          <w:ilvl w:val="0"/>
          <w:numId w:val="32"/>
        </w:numPr>
        <w:spacing w:after="240"/>
        <w:rPr>
          <w:color w:val="303030"/>
          <w:szCs w:val="22"/>
          <w:lang w:val="es-CO"/>
        </w:rPr>
      </w:pPr>
      <w:r w:rsidRPr="00CD53C3">
        <w:rPr>
          <w:b/>
          <w:bCs/>
          <w:color w:val="303030"/>
          <w:szCs w:val="22"/>
          <w:lang w:val="es-CO"/>
        </w:rPr>
        <w:t>Conforme:</w:t>
      </w:r>
      <w:r w:rsidRPr="00CD53C3">
        <w:rPr>
          <w:color w:val="303030"/>
          <w:szCs w:val="22"/>
          <w:lang w:val="es-CO"/>
        </w:rPr>
        <w:t> El valor medido es menor o igual al límite de aceptación establecido en la normativa vigente.</w:t>
      </w:r>
    </w:p>
    <w:p w14:paraId="5629860D" w14:textId="74E7C42E" w:rsidR="00CD53C3" w:rsidRDefault="00CD53C3" w:rsidP="00F16835">
      <w:pPr>
        <w:pStyle w:val="Prrafodelista"/>
        <w:numPr>
          <w:ilvl w:val="0"/>
          <w:numId w:val="32"/>
        </w:numPr>
        <w:rPr>
          <w:color w:val="303030"/>
          <w:szCs w:val="22"/>
          <w:lang w:val="es-CO"/>
        </w:rPr>
      </w:pPr>
      <w:r w:rsidRPr="00CD53C3">
        <w:rPr>
          <w:b/>
          <w:bCs/>
          <w:color w:val="303030"/>
          <w:szCs w:val="22"/>
          <w:lang w:val="es-CO"/>
        </w:rPr>
        <w:t>No conforme:</w:t>
      </w:r>
      <w:r w:rsidRPr="00CD53C3">
        <w:rPr>
          <w:color w:val="303030"/>
          <w:szCs w:val="22"/>
          <w:lang w:val="es-CO"/>
        </w:rPr>
        <w:t> El valor medido es mayor al límite de aceptación establecido en la normativa vigente.</w:t>
      </w:r>
    </w:p>
    <w:p w14:paraId="04DAD2C2" w14:textId="4496BADC" w:rsidR="00CD53C3" w:rsidRDefault="00F16835" w:rsidP="00F16835">
      <w:pPr>
        <w:pStyle w:val="Ttulo2"/>
      </w:pPr>
      <w:bookmarkStart w:id="263" w:name="_Toc211440690"/>
      <w:r w:rsidRPr="00F16835">
        <w:t>Declaración de conformidad</w:t>
      </w:r>
      <w:bookmarkEnd w:id="263"/>
    </w:p>
    <w:p w14:paraId="2DA6A584" w14:textId="77777777" w:rsidR="00F16835" w:rsidRPr="00F16835" w:rsidRDefault="00F16835" w:rsidP="00F16835">
      <w:pPr>
        <w:rPr>
          <w:lang w:val="es-ES"/>
        </w:rPr>
      </w:pPr>
      <w:r w:rsidRPr="00F16835">
        <w:rPr>
          <w:lang w:val="es-ES"/>
        </w:rPr>
        <w:t>La conformidad se determina aplicando la regla de aceptación simple (w=0), consistente en la comparación directa entre el resultado de ensayo y el límite normativo, sin considerar la incertidumbre de medición.</w:t>
      </w:r>
    </w:p>
    <w:p w14:paraId="6D288D78" w14:textId="77777777" w:rsidR="00F16835" w:rsidRPr="00F16835" w:rsidRDefault="00F16835" w:rsidP="00F16835">
      <w:pPr>
        <w:rPr>
          <w:lang w:val="es-ES"/>
        </w:rPr>
      </w:pPr>
    </w:p>
    <w:p w14:paraId="00EA1042" w14:textId="47C8309A" w:rsidR="00F16835" w:rsidRDefault="00F16835" w:rsidP="00F16835">
      <w:pPr>
        <w:rPr>
          <w:lang w:val="es-ES"/>
        </w:rPr>
      </w:pPr>
      <w:r w:rsidRPr="00F16835">
        <w:rPr>
          <w:lang w:val="es-ES"/>
        </w:rPr>
        <w:t>La aplicación de esta regla implica que, en resultados cercanos al límite normativo, puede existir un riesgo de aceptación o rechazo incorrecto debido a la incertidumbre de </w:t>
      </w:r>
      <w:r w:rsidRPr="00F16835">
        <w:rPr>
          <w:lang w:val="es-ES"/>
        </w:rPr>
        <w:lastRenderedPageBreak/>
        <w:t>medición. Dicho riesgo ha sido reconocido y aceptado por el laboratorio y el cliente al seleccionar la regla de decisión correspondiente.</w:t>
      </w:r>
    </w:p>
    <w:p w14:paraId="41D0530A" w14:textId="77777777" w:rsidR="00F16835" w:rsidRDefault="00F16835" w:rsidP="00F16835">
      <w:pPr>
        <w:rPr>
          <w:lang w:val="es-ES"/>
        </w:rPr>
      </w:pPr>
    </w:p>
    <w:p w14:paraId="5B783FF9" w14:textId="51DE78DC" w:rsidR="00B76EDA" w:rsidRPr="00CC673A" w:rsidRDefault="00B76EDA" w:rsidP="00870EC9">
      <w:pPr>
        <w:spacing w:after="240"/>
        <w:rPr>
          <w:color w:val="303030"/>
          <w:szCs w:val="22"/>
        </w:rPr>
      </w:pPr>
      <w:r w:rsidRPr="00CC673A">
        <w:rPr>
          <w:color w:val="303030"/>
          <w:szCs w:val="22"/>
        </w:rPr>
        <w:t>En la </w:t>
      </w:r>
      <w:r w:rsidR="00C33F1F" w:rsidRPr="00CC673A">
        <w:rPr>
          <w:color w:val="303030"/>
          <w:szCs w:val="22"/>
        </w:rPr>
        <w:fldChar w:fldCharType="begin"/>
      </w:r>
      <w:r w:rsidR="00C33F1F" w:rsidRPr="00CC673A">
        <w:rPr>
          <w:color w:val="303030"/>
          <w:szCs w:val="22"/>
        </w:rPr>
        <w:instrText xml:space="preserve"> REF _Ref143944513 \h  \* MERGEFORMAT </w:instrText>
      </w:r>
      <w:r w:rsidR="00C33F1F" w:rsidRPr="00CC673A">
        <w:rPr>
          <w:color w:val="303030"/>
          <w:szCs w:val="22"/>
        </w:rPr>
      </w:r>
      <w:r w:rsidR="00C33F1F" w:rsidRPr="00CC673A">
        <w:rPr>
          <w:color w:val="303030"/>
          <w:szCs w:val="22"/>
        </w:rPr>
        <w:fldChar w:fldCharType="separate"/>
      </w:r>
      <w:r w:rsidR="00D05704" w:rsidRPr="00D05704">
        <w:rPr>
          <w:b/>
          <w:bCs/>
          <w:color w:val="303030"/>
          <w:szCs w:val="22"/>
        </w:rPr>
        <w:t>Figura </w:t>
      </w:r>
      <w:r w:rsidR="00D05704" w:rsidRPr="00D05704">
        <w:rPr>
          <w:b/>
          <w:bCs/>
          <w:noProof/>
          <w:color w:val="303030"/>
          <w:szCs w:val="22"/>
        </w:rPr>
        <w:t>8</w:t>
      </w:r>
      <w:r w:rsidR="00C33F1F" w:rsidRPr="00CC673A">
        <w:rPr>
          <w:color w:val="303030"/>
          <w:szCs w:val="22"/>
        </w:rPr>
        <w:fldChar w:fldCharType="end"/>
      </w:r>
      <w:r w:rsidR="00C33F1F" w:rsidRPr="00CC673A">
        <w:rPr>
          <w:color w:val="303030"/>
          <w:szCs w:val="22"/>
        </w:rPr>
        <w:t> </w:t>
      </w:r>
      <w:r w:rsidRPr="00CC673A">
        <w:rPr>
          <w:color w:val="303030"/>
          <w:szCs w:val="22"/>
        </w:rPr>
        <w:t>se relaciona la representación gráfica de una declaración binaria para una regla de aceptación simple</w:t>
      </w:r>
      <w:r w:rsidR="00473228">
        <w:rPr>
          <w:color w:val="303030"/>
          <w:szCs w:val="22"/>
        </w:rPr>
        <w:t>. </w:t>
      </w:r>
    </w:p>
    <w:p w14:paraId="0B0CEDB0" w14:textId="6DD1162A" w:rsidR="00447DAD" w:rsidRPr="00CC673A" w:rsidRDefault="00447DAD" w:rsidP="00870EC9">
      <w:pPr>
        <w:rPr>
          <w:color w:val="303030"/>
          <w:szCs w:val="22"/>
        </w:rPr>
      </w:pPr>
      <w:r w:rsidRPr="00CC673A">
        <w:rPr>
          <w:noProof/>
          <w:color w:val="303030"/>
        </w:rPr>
        <w:drawing>
          <wp:inline distT="0" distB="0" distL="0" distR="0" wp14:anchorId="4E7C647C" wp14:editId="1527BD45">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28">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5C25B8C0" w14:textId="3304F7AB" w:rsidR="00D459EF" w:rsidRPr="00473228" w:rsidRDefault="00D459EF" w:rsidP="00870EC9">
      <w:pPr>
        <w:spacing w:line="240" w:lineRule="auto"/>
        <w:jc w:val="center"/>
        <w:rPr>
          <w:rFonts w:cs="Calibri"/>
          <w:b/>
          <w:bCs/>
          <w:color w:val="303030"/>
          <w:sz w:val="20"/>
          <w:lang w:val="es-CO"/>
        </w:rPr>
      </w:pPr>
      <w:bookmarkStart w:id="264" w:name="_Ref143944513"/>
      <w:bookmarkStart w:id="265" w:name="_Toc209264545"/>
      <w:r w:rsidRPr="00473228">
        <w:rPr>
          <w:b/>
          <w:bCs/>
          <w:color w:val="303030"/>
          <w:sz w:val="20"/>
        </w:rPr>
        <w:t>Figura </w:t>
      </w:r>
      <w:r w:rsidRPr="00473228">
        <w:rPr>
          <w:b/>
          <w:bCs/>
          <w:color w:val="303030"/>
          <w:sz w:val="20"/>
        </w:rPr>
        <w:fldChar w:fldCharType="begin"/>
      </w:r>
      <w:r w:rsidRPr="00473228">
        <w:rPr>
          <w:b/>
          <w:bCs/>
          <w:color w:val="303030"/>
          <w:sz w:val="20"/>
        </w:rPr>
        <w:instrText xml:space="preserve"> SEQ Figura \* ARABIC </w:instrText>
      </w:r>
      <w:r w:rsidRPr="00473228">
        <w:rPr>
          <w:b/>
          <w:bCs/>
          <w:color w:val="303030"/>
          <w:sz w:val="20"/>
        </w:rPr>
        <w:fldChar w:fldCharType="separate"/>
      </w:r>
      <w:r w:rsidR="00D05704">
        <w:rPr>
          <w:b/>
          <w:bCs/>
          <w:noProof/>
          <w:color w:val="303030"/>
          <w:sz w:val="20"/>
        </w:rPr>
        <w:t>8</w:t>
      </w:r>
      <w:r w:rsidRPr="00473228">
        <w:rPr>
          <w:b/>
          <w:bCs/>
          <w:color w:val="303030"/>
          <w:sz w:val="20"/>
        </w:rPr>
        <w:fldChar w:fldCharType="end"/>
      </w:r>
      <w:bookmarkEnd w:id="264"/>
      <w:r w:rsidRPr="00473228">
        <w:rPr>
          <w:b/>
          <w:bCs/>
          <w:color w:val="303030"/>
          <w:sz w:val="20"/>
        </w:rPr>
        <w:t>.</w:t>
      </w:r>
      <w:r w:rsidRPr="00473228">
        <w:rPr>
          <w:color w:val="303030"/>
          <w:sz w:val="20"/>
        </w:rPr>
        <w:t> </w:t>
      </w:r>
      <w:r w:rsidRPr="00473228">
        <w:rPr>
          <w:rFonts w:cs="Calibri"/>
          <w:b/>
          <w:bCs/>
          <w:color w:val="303030"/>
          <w:sz w:val="20"/>
          <w:lang w:val="es-CO"/>
        </w:rPr>
        <w:t>Declaración binaria con la regla de aceptación simple</w:t>
      </w:r>
      <w:bookmarkEnd w:id="265"/>
      <w:r w:rsidRPr="00473228">
        <w:rPr>
          <w:rFonts w:cs="Calibri"/>
          <w:b/>
          <w:bCs/>
          <w:color w:val="303030"/>
          <w:sz w:val="20"/>
          <w:lang w:val="es-CO"/>
        </w:rPr>
        <w:t> </w:t>
      </w:r>
    </w:p>
    <w:p w14:paraId="2E2D8826" w14:textId="7F464252" w:rsidR="00B15157" w:rsidRPr="00473228" w:rsidRDefault="00D459EF" w:rsidP="00870EC9">
      <w:pPr>
        <w:spacing w:after="240"/>
        <w:jc w:val="center"/>
        <w:rPr>
          <w:b/>
          <w:bCs/>
          <w:color w:val="303030"/>
          <w:sz w:val="20"/>
        </w:rPr>
      </w:pPr>
      <w:r w:rsidRPr="00473228">
        <w:rPr>
          <w:rStyle w:val="nfasis"/>
          <w:rFonts w:cstheme="majorHAnsi"/>
          <w:color w:val="303030"/>
          <w:sz w:val="20"/>
        </w:rPr>
        <w:t>Fuente: </w:t>
      </w:r>
      <w:r w:rsidRPr="00473228">
        <w:rPr>
          <w:i/>
          <w:iCs/>
          <w:color w:val="303030"/>
          <w:sz w:val="20"/>
        </w:rPr>
        <w:t>ILAC-G8:09/2019</w:t>
      </w:r>
      <w:r w:rsidR="00473228">
        <w:rPr>
          <w:b/>
          <w:bCs/>
          <w:color w:val="303030"/>
          <w:sz w:val="20"/>
        </w:rPr>
        <w:t>. </w:t>
      </w:r>
    </w:p>
    <w:p w14:paraId="15EEE24D" w14:textId="33C2B7F7" w:rsidR="00966C07" w:rsidRPr="00CC673A" w:rsidRDefault="00B15157" w:rsidP="00DD76A6">
      <w:pPr>
        <w:pStyle w:val="Ttulo2"/>
      </w:pPr>
      <w:bookmarkStart w:id="266" w:name="_Toc143861487"/>
      <w:bookmarkStart w:id="267" w:name="_Toc208846688"/>
      <w:bookmarkStart w:id="268" w:name="_Toc211440691"/>
      <w:r w:rsidRPr="00CC673A">
        <w:t>Incertidumbre del resultado (U±)</w:t>
      </w:r>
      <w:bookmarkEnd w:id="266"/>
      <w:bookmarkEnd w:id="267"/>
      <w:bookmarkEnd w:id="268"/>
    </w:p>
    <w:p w14:paraId="086C6491" w14:textId="7A9E329D" w:rsidR="00966C07" w:rsidRPr="00CC673A" w:rsidRDefault="00966C07" w:rsidP="00194470">
      <w:pPr>
        <w:spacing w:after="240"/>
        <w:rPr>
          <w:color w:val="303030"/>
        </w:rPr>
      </w:pPr>
      <w:r w:rsidRPr="00CC673A">
        <w:rPr>
          <w:color w:val="303030"/>
          <w:szCs w:val="22"/>
        </w:rPr>
        <w:t>En el </w:t>
      </w:r>
      <w:r w:rsidR="00F16835" w:rsidRPr="00F16835">
        <w:rPr>
          <w:b/>
          <w:bCs/>
          <w:color w:val="303030"/>
          <w:szCs w:val="22"/>
        </w:rPr>
        <w:t>Anexo 11. Incertidumbre de resultados</w:t>
      </w:r>
      <w:r w:rsidRPr="00CC673A">
        <w:rPr>
          <w:color w:val="303030"/>
          <w:szCs w:val="22"/>
        </w:rPr>
        <w:t> se presenta</w:t>
      </w:r>
      <w:r w:rsidR="00B57C4F">
        <w:rPr>
          <w:color w:val="303030"/>
          <w:szCs w:val="22"/>
        </w:rPr>
        <w:t>n</w:t>
      </w:r>
      <w:r w:rsidRPr="00CC673A">
        <w:rPr>
          <w:color w:val="303030"/>
          <w:szCs w:val="22"/>
        </w:rPr>
        <w:t> las incertidumbres de los resultados asociados a cada parámetro y </w:t>
      </w:r>
      <w:r w:rsidR="00B57C4F" w:rsidRPr="00B57C4F">
        <w:rPr>
          <w:color w:val="303030"/>
          <w:szCs w:val="22"/>
        </w:rPr>
        <w:t>estación evaluada</w:t>
      </w:r>
      <w:r w:rsidRPr="00CC673A">
        <w:rPr>
          <w:color w:val="303030"/>
          <w:szCs w:val="22"/>
        </w:rPr>
        <w:t>, </w:t>
      </w:r>
      <w:commentRangeStart w:id="269"/>
      <w:r w:rsidRPr="00F16835">
        <w:rPr>
          <w:color w:val="303030"/>
          <w:szCs w:val="22"/>
        </w:rPr>
        <w:t>{se_presentan_las_incertidumbres_de_los_resultados__1}</w:t>
      </w:r>
      <w:commentRangeEnd w:id="269"/>
      <w:r w:rsidR="00F16835">
        <w:rPr>
          <w:rStyle w:val="Refdecomentario"/>
        </w:rPr>
        <w:commentReference w:id="269"/>
      </w:r>
      <w:r w:rsidRPr="00F16835">
        <w:rPr>
          <w:color w:val="303030"/>
          <w:szCs w:val="22"/>
        </w:rPr>
        <w:t>{las_incertidumbres_de_los_resultados_asociados_a_c_1}</w:t>
      </w:r>
      <w:r w:rsidRPr="00CC673A">
        <w:rPr>
          <w:color w:val="303030"/>
          <w:szCs w:val="22"/>
        </w:rPr>
        <w:t>.</w:t>
      </w:r>
    </w:p>
    <w:p w14:paraId="13B99044" w14:textId="0331D779" w:rsidR="00DF1FA2" w:rsidRDefault="00B15157" w:rsidP="00DE2FC3">
      <w:pPr>
        <w:pStyle w:val="Ttulo1"/>
      </w:pPr>
      <w:r w:rsidRPr="00CC673A">
        <w:br w:type="page"/>
      </w:r>
      <w:bookmarkStart w:id="270" w:name="_Toc208846689"/>
      <w:bookmarkStart w:id="271" w:name="_Toc211440692"/>
      <w:r w:rsidR="00DF1FA2" w:rsidRPr="00CC673A">
        <w:lastRenderedPageBreak/>
        <w:t>DATOS Y RESULTADOS CALIDAD DEL AIRE</w:t>
      </w:r>
      <w:bookmarkEnd w:id="270"/>
      <w:bookmarkEnd w:id="271"/>
    </w:p>
    <w:p w14:paraId="3E619CFB" w14:textId="77777777" w:rsidR="00473228" w:rsidRPr="00473228" w:rsidRDefault="00473228" w:rsidP="00473228">
      <w:pPr>
        <w:rPr>
          <w:lang w:val="es-ES"/>
        </w:rPr>
      </w:pPr>
    </w:p>
    <w:p w14:paraId="310E0907" w14:textId="3E7BDDAA" w:rsidR="00914143" w:rsidRPr="00914143" w:rsidRDefault="00914143" w:rsidP="00914143">
      <w:pPr>
        <w:spacing w:after="240"/>
        <w:rPr>
          <w:szCs w:val="22"/>
          <w:lang w:val="es-ES"/>
        </w:rPr>
      </w:pPr>
      <w:r w:rsidRPr="00914143">
        <w:rPr>
          <w:szCs w:val="22"/>
        </w:rPr>
        <w:t>En las siguientes secciones se presentan las concentraciones reportadas a condiciones de referencia de presión y temperatura establecidas por la Resolución 2254 de 2017 del MADS (25°C y 760 mm Hg), obtenidas para </w:t>
      </w:r>
      <w:r w:rsidRPr="00473228">
        <w:rPr>
          <w:lang w:val="es-CO"/>
        </w:rPr>
        <w:t>{en_las_siguientes_secciones_se_presentan_las_conce_1} </w:t>
      </w:r>
      <w:r w:rsidRPr="00914143">
        <w:rPr>
          <w:szCs w:val="22"/>
        </w:rPr>
        <w:t>encontrados en el área de estudio de la </w:t>
      </w:r>
      <w:r w:rsidRPr="00473228">
        <w:rPr>
          <w:lang w:val="es-ES"/>
        </w:rPr>
        <w:t>{en_las_siguientes_secciones_se_presentan_las_conce_2}</w:t>
      </w:r>
      <w:r w:rsidRPr="00473228">
        <w:rPr>
          <w:szCs w:val="22"/>
        </w:rPr>
      </w:r>
    </w:p>
    <w:p w14:paraId="272BA33D" w14:textId="6C65B08B" w:rsidR="005D0DE6" w:rsidRDefault="005D0DE6" w:rsidP="00A42515">
      <w:pPr>
        <w:pStyle w:val="Ttulo2"/>
      </w:pPr>
      <w:bookmarkStart w:id="272" w:name="_Toc208846690"/>
      <w:bookmarkStart w:id="273" w:name="_Toc211440693"/>
      <w:r w:rsidRPr="005D0DE6">
        <w:t>Partículas Menores a 10 micras (PM10)</w:t>
      </w:r>
      <w:bookmarkEnd w:id="272"/>
      <w:bookmarkEnd w:id="273"/>
    </w:p>
    <w:p w14:paraId="6586FD51" w14:textId="308A30D7" w:rsidR="002240E4" w:rsidRPr="002240E4" w:rsidRDefault="002240E4" w:rsidP="002240E4">
      <w:pPr>
        <w:spacing w:after="240"/>
        <w:rPr>
          <w:lang w:val="es-ES"/>
        </w:rPr>
      </w:pPr>
      <w:r w:rsidRPr="002240E4">
        <w:rPr>
          <w:lang w:val="es-ES"/>
        </w:rPr>
        <w:t>Los resultados de las </w:t>
      </w:r>
      <w:r w:rsidRPr="00473228">
        <w:rPr>
          <w:szCs w:val="22"/>
        </w:rPr>
        <w:t>{los_resultados_de_las_1}</w:t>
      </w:r>
      <w:r w:rsidRPr="00C71425">
        <w:rPr>
          <w:szCs w:val="22"/>
        </w:rPr>
        <w:t> </w:t>
      </w:r>
      <w:r w:rsidRPr="002240E4">
        <w:rPr>
          <w:lang w:val="es-ES"/>
        </w:rPr>
        <w:t>estaciones se resumen en la </w:t>
      </w:r>
      <w:r w:rsidRPr="002240E4">
        <w:rPr>
          <w:b/>
          <w:bCs/>
          <w:szCs w:val="22"/>
          <w:lang w:val="es-ES"/>
        </w:rPr>
        <w:fldChar w:fldCharType="begin"/>
      </w:r>
      <w:r w:rsidRPr="002240E4">
        <w:rPr>
          <w:b/>
          <w:bCs/>
          <w:szCs w:val="22"/>
          <w:lang w:val="es-ES"/>
        </w:rPr>
        <w:instrText xml:space="preserve"> REF _Ref144210719 \h  \* MERGEFORMAT </w:instrText>
      </w:r>
      <w:r w:rsidRPr="002240E4">
        <w:rPr>
          <w:b/>
          <w:bCs/>
          <w:szCs w:val="22"/>
          <w:lang w:val="es-ES"/>
        </w:rPr>
      </w:r>
      <w:r w:rsidRPr="002240E4">
        <w:rPr>
          <w:b/>
          <w:bCs/>
          <w:szCs w:val="22"/>
          <w:lang w:val="es-ES"/>
        </w:rPr>
        <w:fldChar w:fldCharType="separate"/>
      </w:r>
      <w:r w:rsidR="00D05704" w:rsidRPr="00D05704">
        <w:rPr>
          <w:b/>
          <w:bCs/>
          <w:szCs w:val="22"/>
        </w:rPr>
        <w:t>Tabla </w:t>
      </w:r>
      <w:r w:rsidR="00D05704" w:rsidRPr="00D05704">
        <w:rPr>
          <w:b/>
          <w:bCs/>
          <w:noProof/>
          <w:szCs w:val="22"/>
        </w:rPr>
        <w:t>14</w:t>
      </w:r>
      <w:r w:rsidRPr="002240E4">
        <w:rPr>
          <w:b/>
          <w:bCs/>
          <w:szCs w:val="22"/>
          <w:lang w:val="es-ES"/>
        </w:rPr>
        <w:fldChar w:fldCharType="end"/>
      </w:r>
      <w:r w:rsidRPr="002240E4">
        <w:rPr>
          <w:lang w:val="es-ES"/>
        </w:rPr>
        <w:t>, encontrándose el 100% de las muestras por debajo del límite normativo, la totalidad de los datos obtenidos.</w:t>
      </w:r>
    </w:p>
    <w:p w14:paraId="1432AB87" w14:textId="5E7321F5" w:rsidR="00914143" w:rsidRDefault="002240E4" w:rsidP="002240E4">
      <w:pPr>
        <w:pStyle w:val="Descripcin"/>
        <w:spacing w:line="240" w:lineRule="auto"/>
        <w:jc w:val="center"/>
        <w:rPr>
          <w:sz w:val="20"/>
          <w:lang w:val="es-ES"/>
        </w:rPr>
      </w:pPr>
      <w:bookmarkStart w:id="274" w:name="_Ref144210719"/>
      <w:bookmarkStart w:id="275" w:name="_Toc197071485"/>
      <w:bookmarkStart w:id="276" w:name="_Toc209264498"/>
      <w:r w:rsidRPr="002240E4">
        <w:rPr>
          <w:sz w:val="20"/>
        </w:rPr>
        <w:t>Tabla </w:t>
      </w:r>
      <w:r w:rsidRPr="002240E4">
        <w:rPr>
          <w:sz w:val="20"/>
        </w:rPr>
        <w:fldChar w:fldCharType="begin"/>
      </w:r>
      <w:r w:rsidRPr="002240E4">
        <w:rPr>
          <w:sz w:val="20"/>
        </w:rPr>
        <w:instrText xml:space="preserve"> SEQ Tabla \* ARABIC </w:instrText>
      </w:r>
      <w:r w:rsidRPr="002240E4">
        <w:rPr>
          <w:sz w:val="20"/>
        </w:rPr>
        <w:fldChar w:fldCharType="separate"/>
      </w:r>
      <w:r w:rsidR="00D05704">
        <w:rPr>
          <w:noProof/>
          <w:sz w:val="20"/>
        </w:rPr>
        <w:t>14</w:t>
      </w:r>
      <w:r w:rsidRPr="002240E4">
        <w:rPr>
          <w:sz w:val="20"/>
        </w:rPr>
        <w:fldChar w:fldCharType="end"/>
      </w:r>
      <w:bookmarkEnd w:id="274"/>
      <w:r w:rsidRPr="002240E4">
        <w:rPr>
          <w:sz w:val="20"/>
        </w:rPr>
        <w:t>. </w:t>
      </w:r>
      <w:r w:rsidRPr="002240E4">
        <w:rPr>
          <w:sz w:val="20"/>
          <w:lang w:val="es-ES"/>
        </w:rPr>
        <w:t>Resultados diarios – Partículas Menores a 10 micras (PM10)</w:t>
      </w:r>
      <w:bookmarkEnd w:id="275"/>
      <w:bookmarkEnd w:id="27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24"/>
        <w:gridCol w:w="2064"/>
        <w:gridCol w:w="2121"/>
        <w:gridCol w:w="2121"/>
      </w:tblGrid>
      <w:tr w:rsidR="004801ED" w:rsidRPr="004801ED" w14:paraId="7EE6C77D" w14:textId="77777777" w:rsidTr="004801ED">
        <w:trPr>
          <w:trHeight w:val="20"/>
          <w:tblHeader/>
          <w:jc w:val="center"/>
        </w:trPr>
        <w:tc>
          <w:tcPr>
            <w:tcW w:w="1429" w:type="pct"/>
            <w:vAlign w:val="center"/>
            <w:hideMark/>
          </w:tcPr>
          <w:p w14:paraId="1EF25FEA"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Fecha</w:t>
            </w:r>
          </w:p>
        </w:tc>
        <w:tc>
          <w:tcPr>
            <w:tcW w:w="1169" w:type="pct"/>
            <w:vAlign w:val="center"/>
          </w:tcPr>
          <w:p w14:paraId="535643F6" w14:textId="6C318AE4" w:rsidR="004801ED" w:rsidRPr="00473228" w:rsidRDefault="004801ED" w:rsidP="004801ED">
            <w:pPr>
              <w:spacing w:line="240" w:lineRule="auto"/>
              <w:jc w:val="center"/>
              <w:rPr>
                <w:rFonts w:cs="Calibri"/>
                <w:b/>
                <w:bCs/>
                <w:color w:val="FFFFFF" w:themeColor="background1"/>
                <w:sz w:val="20"/>
                <w:lang w:val="es-MX" w:eastAsia="es-MX"/>
              </w:rPr>
            </w:pPr>
            <w:r w:rsidRPr="00473228">
              <w:rPr>
                <w:rFonts w:cs="Calibri"/>
                <w:b/>
                <w:bCs/>
                <w:color w:val="FFFFFF" w:themeColor="background1"/>
                <w:sz w:val="20"/>
                <w:lang w:val="es-MX" w:eastAsia="es-MX"/>
              </w:rPr>
              <w:t>{var_33}</w:t>
            </w:r>
          </w:p>
        </w:tc>
        <w:tc>
          <w:tcPr>
            <w:tcW w:w="1201" w:type="pct"/>
            <w:vAlign w:val="center"/>
          </w:tcPr>
          <w:p w14:paraId="2F7A17CC" w14:textId="7399E8D8" w:rsidR="004801ED" w:rsidRPr="00473228" w:rsidRDefault="004801ED" w:rsidP="004801ED">
            <w:pPr>
              <w:spacing w:line="240" w:lineRule="auto"/>
              <w:jc w:val="center"/>
              <w:rPr>
                <w:rFonts w:cs="Calibri"/>
                <w:b/>
                <w:bCs/>
                <w:color w:val="FFFFFF" w:themeColor="background1"/>
                <w:sz w:val="20"/>
                <w:lang w:val="es-MX" w:eastAsia="es-MX"/>
              </w:rPr>
            </w:pPr>
            <w:r w:rsidRPr="00473228">
              <w:rPr>
                <w:rFonts w:cs="Calibri"/>
                <w:b/>
                <w:bCs/>
                <w:color w:val="FFFFFF" w:themeColor="background1"/>
                <w:sz w:val="20"/>
                <w:lang w:val="es-MX" w:eastAsia="es-MX"/>
              </w:rPr>
              <w:t>{var_33}</w:t>
            </w:r>
          </w:p>
        </w:tc>
        <w:tc>
          <w:tcPr>
            <w:tcW w:w="1201" w:type="pct"/>
            <w:vAlign w:val="center"/>
          </w:tcPr>
          <w:p w14:paraId="79EFC85E" w14:textId="7286A88B" w:rsidR="004801ED" w:rsidRPr="00473228" w:rsidRDefault="004801ED" w:rsidP="004801ED">
            <w:pPr>
              <w:spacing w:line="240" w:lineRule="auto"/>
              <w:jc w:val="center"/>
              <w:rPr>
                <w:rFonts w:cs="Calibri"/>
                <w:b/>
                <w:bCs/>
                <w:color w:val="FFFFFF" w:themeColor="background1"/>
                <w:sz w:val="20"/>
                <w:lang w:val="es-MX" w:eastAsia="es-MX"/>
              </w:rPr>
            </w:pPr>
            <w:r w:rsidRPr="00473228">
              <w:rPr>
                <w:rFonts w:cs="Calibri"/>
                <w:b/>
                <w:bCs/>
                <w:color w:val="FFFFFF" w:themeColor="background1"/>
                <w:sz w:val="20"/>
                <w:lang w:val="es-MX" w:eastAsia="es-MX"/>
              </w:rPr>
              <w:t>{var_33}</w:t>
            </w:r>
          </w:p>
        </w:tc>
      </w:tr>
      <w:tr w:rsidR="004801ED" w:rsidRPr="004801ED" w14:paraId="00DFBA61" w14:textId="77777777" w:rsidTr="004801ED">
        <w:trPr>
          <w:trHeight w:val="20"/>
          <w:jc w:val="center"/>
        </w:trPr>
        <w:tc>
          <w:tcPr>
            <w:tcW w:w="1429" w:type="pct"/>
            <w:noWrap/>
            <w:vAlign w:val="bottom"/>
          </w:tcPr>
          <w:p w14:paraId="768004A9" w14:textId="598098C0" w:rsidR="004801ED" w:rsidRPr="004801ED" w:rsidRDefault="00473228" w:rsidP="004801ED">
            <w:pPr>
              <w:spacing w:line="240" w:lineRule="auto"/>
              <w:jc w:val="center"/>
              <w:rPr>
                <w:rFonts w:cs="Calibri"/>
                <w:color w:val="000000"/>
                <w:sz w:val="20"/>
                <w:lang w:val="es-MX" w:eastAsia="es-MX"/>
              </w:rPr>
            </w:pPr>
            <w:r>
              <w:rPr>
                <w:rFonts w:cs="Calibri"/>
                <w:color w:val="000000"/>
                <w:sz w:val="20"/>
                <w:lang w:val="es-MX" w:eastAsia="es-MX"/>
              </w:rPr>
              <w:t>DD/MM/AAAA</w:t>
            </w:r>
          </w:p>
        </w:tc>
        <w:tc>
          <w:tcPr>
            <w:tcW w:w="1169" w:type="pct"/>
            <w:noWrap/>
            <w:vAlign w:val="center"/>
          </w:tcPr>
          <w:p w14:paraId="283FCA25" w14:textId="5A02FC23" w:rsidR="004801ED" w:rsidRPr="004801ED" w:rsidRDefault="004801ED" w:rsidP="004801ED">
            <w:pPr>
              <w:spacing w:line="240" w:lineRule="auto"/>
              <w:jc w:val="center"/>
              <w:rPr>
                <w:rFonts w:cs="Calibri"/>
                <w:color w:val="000000"/>
                <w:sz w:val="20"/>
                <w:lang w:val="es-MX" w:eastAsia="es-MX"/>
              </w:rPr>
            </w:pPr>
          </w:p>
        </w:tc>
        <w:tc>
          <w:tcPr>
            <w:tcW w:w="1201" w:type="pct"/>
            <w:noWrap/>
            <w:vAlign w:val="center"/>
          </w:tcPr>
          <w:p w14:paraId="323AC5EF" w14:textId="546C4E41" w:rsidR="004801ED" w:rsidRPr="004801ED" w:rsidRDefault="004801ED" w:rsidP="004801ED">
            <w:pPr>
              <w:spacing w:line="240" w:lineRule="auto"/>
              <w:jc w:val="center"/>
              <w:rPr>
                <w:rFonts w:cs="Calibri"/>
                <w:color w:val="000000"/>
                <w:sz w:val="20"/>
                <w:lang w:val="es-MX" w:eastAsia="es-MX"/>
              </w:rPr>
            </w:pPr>
          </w:p>
        </w:tc>
        <w:tc>
          <w:tcPr>
            <w:tcW w:w="1201" w:type="pct"/>
            <w:noWrap/>
            <w:vAlign w:val="center"/>
          </w:tcPr>
          <w:p w14:paraId="13C82929" w14:textId="63FBF82A" w:rsidR="004801ED" w:rsidRPr="004801ED" w:rsidRDefault="004801ED" w:rsidP="004801ED">
            <w:pPr>
              <w:spacing w:line="240" w:lineRule="auto"/>
              <w:jc w:val="center"/>
              <w:rPr>
                <w:rFonts w:cs="Calibri"/>
                <w:color w:val="000000"/>
                <w:sz w:val="20"/>
                <w:lang w:val="es-MX" w:eastAsia="es-MX"/>
              </w:rPr>
            </w:pPr>
          </w:p>
        </w:tc>
      </w:tr>
      <w:tr w:rsidR="00473228" w:rsidRPr="004801ED" w14:paraId="206013EA" w14:textId="77777777" w:rsidTr="000F2144">
        <w:trPr>
          <w:trHeight w:val="20"/>
          <w:jc w:val="center"/>
        </w:trPr>
        <w:tc>
          <w:tcPr>
            <w:tcW w:w="1429" w:type="pct"/>
            <w:noWrap/>
          </w:tcPr>
          <w:p w14:paraId="21FDBC5C" w14:textId="6937E617"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1E2FD3D7" w14:textId="25E6BABA"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2BDEA9D9" w14:textId="0EC7E69C"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1826B7A6" w14:textId="06E4B387" w:rsidR="00473228" w:rsidRPr="004801ED" w:rsidRDefault="00473228" w:rsidP="00473228">
            <w:pPr>
              <w:spacing w:line="240" w:lineRule="auto"/>
              <w:jc w:val="center"/>
              <w:rPr>
                <w:rFonts w:cs="Calibri"/>
                <w:color w:val="000000"/>
                <w:sz w:val="20"/>
                <w:lang w:val="es-MX" w:eastAsia="es-MX"/>
              </w:rPr>
            </w:pPr>
          </w:p>
        </w:tc>
      </w:tr>
      <w:tr w:rsidR="00473228" w:rsidRPr="004801ED" w14:paraId="14716B41" w14:textId="77777777" w:rsidTr="000F2144">
        <w:trPr>
          <w:trHeight w:val="20"/>
          <w:jc w:val="center"/>
        </w:trPr>
        <w:tc>
          <w:tcPr>
            <w:tcW w:w="1429" w:type="pct"/>
            <w:noWrap/>
          </w:tcPr>
          <w:p w14:paraId="20E8C779" w14:textId="2082EA62"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1D39256B" w14:textId="42AFEAC1"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45D3B66" w14:textId="6974D8D9"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7BC78C1" w14:textId="603196D8" w:rsidR="00473228" w:rsidRPr="004801ED" w:rsidRDefault="00473228" w:rsidP="00473228">
            <w:pPr>
              <w:spacing w:line="240" w:lineRule="auto"/>
              <w:jc w:val="center"/>
              <w:rPr>
                <w:rFonts w:cs="Calibri"/>
                <w:color w:val="000000"/>
                <w:sz w:val="20"/>
                <w:lang w:val="es-MX" w:eastAsia="es-MX"/>
              </w:rPr>
            </w:pPr>
          </w:p>
        </w:tc>
      </w:tr>
      <w:tr w:rsidR="00473228" w:rsidRPr="004801ED" w14:paraId="17FFC6D8" w14:textId="77777777" w:rsidTr="000F2144">
        <w:trPr>
          <w:trHeight w:val="20"/>
          <w:jc w:val="center"/>
        </w:trPr>
        <w:tc>
          <w:tcPr>
            <w:tcW w:w="1429" w:type="pct"/>
            <w:noWrap/>
          </w:tcPr>
          <w:p w14:paraId="5E2C6478" w14:textId="596665E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81730D9" w14:textId="0D261BF6"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5CB9EC31" w14:textId="76FAC35F"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3A6FB33" w14:textId="7B6BF09D" w:rsidR="00473228" w:rsidRPr="004801ED" w:rsidRDefault="00473228" w:rsidP="00473228">
            <w:pPr>
              <w:spacing w:line="240" w:lineRule="auto"/>
              <w:jc w:val="center"/>
              <w:rPr>
                <w:rFonts w:cs="Calibri"/>
                <w:color w:val="000000"/>
                <w:sz w:val="20"/>
                <w:lang w:val="es-MX" w:eastAsia="es-MX"/>
              </w:rPr>
            </w:pPr>
          </w:p>
        </w:tc>
      </w:tr>
      <w:tr w:rsidR="00473228" w:rsidRPr="004801ED" w14:paraId="34155938" w14:textId="77777777" w:rsidTr="000F2144">
        <w:trPr>
          <w:trHeight w:val="20"/>
          <w:jc w:val="center"/>
        </w:trPr>
        <w:tc>
          <w:tcPr>
            <w:tcW w:w="1429" w:type="pct"/>
            <w:noWrap/>
          </w:tcPr>
          <w:p w14:paraId="4A7C14D9" w14:textId="48602084"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1538B482" w14:textId="0521E2F9"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B719361" w14:textId="0438766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0F2FB3E7" w14:textId="70158266" w:rsidR="00473228" w:rsidRPr="004801ED" w:rsidRDefault="00473228" w:rsidP="00473228">
            <w:pPr>
              <w:spacing w:line="240" w:lineRule="auto"/>
              <w:jc w:val="center"/>
              <w:rPr>
                <w:rFonts w:cs="Calibri"/>
                <w:color w:val="000000"/>
                <w:sz w:val="20"/>
                <w:lang w:val="es-MX" w:eastAsia="es-MX"/>
              </w:rPr>
            </w:pPr>
          </w:p>
        </w:tc>
      </w:tr>
      <w:tr w:rsidR="00473228" w:rsidRPr="004801ED" w14:paraId="1813D67B" w14:textId="77777777" w:rsidTr="000F2144">
        <w:trPr>
          <w:trHeight w:val="20"/>
          <w:jc w:val="center"/>
        </w:trPr>
        <w:tc>
          <w:tcPr>
            <w:tcW w:w="1429" w:type="pct"/>
            <w:noWrap/>
          </w:tcPr>
          <w:p w14:paraId="320C8AF1" w14:textId="2ACC3A60"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263B11F9" w14:textId="20D9E23A"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32D4FCE" w14:textId="17C2A252"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C5B5D37" w14:textId="1039E2E8" w:rsidR="00473228" w:rsidRPr="004801ED" w:rsidRDefault="00473228" w:rsidP="00473228">
            <w:pPr>
              <w:spacing w:line="240" w:lineRule="auto"/>
              <w:jc w:val="center"/>
              <w:rPr>
                <w:rFonts w:cs="Calibri"/>
                <w:color w:val="000000"/>
                <w:sz w:val="20"/>
                <w:lang w:val="es-MX" w:eastAsia="es-MX"/>
              </w:rPr>
            </w:pPr>
          </w:p>
        </w:tc>
      </w:tr>
      <w:tr w:rsidR="00473228" w:rsidRPr="004801ED" w14:paraId="5A793E54" w14:textId="77777777" w:rsidTr="000F2144">
        <w:trPr>
          <w:trHeight w:val="20"/>
          <w:jc w:val="center"/>
        </w:trPr>
        <w:tc>
          <w:tcPr>
            <w:tcW w:w="1429" w:type="pct"/>
            <w:noWrap/>
          </w:tcPr>
          <w:p w14:paraId="4C17FBCF" w14:textId="77E84738"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4F2406D8" w14:textId="701AD874"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42773B9" w14:textId="49FFA99D"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88F3F38" w14:textId="6441C3C1" w:rsidR="00473228" w:rsidRPr="004801ED" w:rsidRDefault="00473228" w:rsidP="00473228">
            <w:pPr>
              <w:spacing w:line="240" w:lineRule="auto"/>
              <w:jc w:val="center"/>
              <w:rPr>
                <w:rFonts w:cs="Calibri"/>
                <w:color w:val="000000"/>
                <w:sz w:val="20"/>
                <w:lang w:val="es-MX" w:eastAsia="es-MX"/>
              </w:rPr>
            </w:pPr>
          </w:p>
        </w:tc>
      </w:tr>
      <w:tr w:rsidR="00473228" w:rsidRPr="004801ED" w14:paraId="70C0AFE7" w14:textId="77777777" w:rsidTr="000F2144">
        <w:trPr>
          <w:trHeight w:val="20"/>
          <w:jc w:val="center"/>
        </w:trPr>
        <w:tc>
          <w:tcPr>
            <w:tcW w:w="1429" w:type="pct"/>
            <w:noWrap/>
          </w:tcPr>
          <w:p w14:paraId="7859076F" w14:textId="2501211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0A7F353F" w14:textId="602A720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D2A788B" w14:textId="3ADD8B01"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15F5159" w14:textId="7546DEC8" w:rsidR="00473228" w:rsidRPr="004801ED" w:rsidRDefault="00473228" w:rsidP="00473228">
            <w:pPr>
              <w:spacing w:line="240" w:lineRule="auto"/>
              <w:jc w:val="center"/>
              <w:rPr>
                <w:rFonts w:cs="Calibri"/>
                <w:color w:val="000000"/>
                <w:sz w:val="20"/>
                <w:lang w:val="es-MX" w:eastAsia="es-MX"/>
              </w:rPr>
            </w:pPr>
          </w:p>
        </w:tc>
      </w:tr>
      <w:tr w:rsidR="00473228" w:rsidRPr="004801ED" w14:paraId="70CC44EB" w14:textId="77777777" w:rsidTr="000F2144">
        <w:trPr>
          <w:trHeight w:val="20"/>
          <w:jc w:val="center"/>
        </w:trPr>
        <w:tc>
          <w:tcPr>
            <w:tcW w:w="1429" w:type="pct"/>
            <w:noWrap/>
          </w:tcPr>
          <w:p w14:paraId="2B291267" w14:textId="375F18A4"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1B3B908" w14:textId="0E200336"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6CE49EA" w14:textId="6DC733ED"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2F65FF6" w14:textId="527F03F2" w:rsidR="00473228" w:rsidRPr="004801ED" w:rsidRDefault="00473228" w:rsidP="00473228">
            <w:pPr>
              <w:spacing w:line="240" w:lineRule="auto"/>
              <w:jc w:val="center"/>
              <w:rPr>
                <w:rFonts w:cs="Calibri"/>
                <w:color w:val="000000"/>
                <w:sz w:val="20"/>
                <w:lang w:val="es-MX" w:eastAsia="es-MX"/>
              </w:rPr>
            </w:pPr>
          </w:p>
        </w:tc>
      </w:tr>
      <w:tr w:rsidR="00473228" w:rsidRPr="004801ED" w14:paraId="4BE022A2" w14:textId="77777777" w:rsidTr="000F2144">
        <w:trPr>
          <w:trHeight w:val="20"/>
          <w:jc w:val="center"/>
        </w:trPr>
        <w:tc>
          <w:tcPr>
            <w:tcW w:w="1429" w:type="pct"/>
            <w:noWrap/>
          </w:tcPr>
          <w:p w14:paraId="677CE294" w14:textId="564128A3"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3D0D47AB" w14:textId="0CA0B7BB"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1834748" w14:textId="1C2D304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4527F07" w14:textId="7F167902" w:rsidR="00473228" w:rsidRPr="004801ED" w:rsidRDefault="00473228" w:rsidP="00473228">
            <w:pPr>
              <w:spacing w:line="240" w:lineRule="auto"/>
              <w:jc w:val="center"/>
              <w:rPr>
                <w:rFonts w:cs="Calibri"/>
                <w:color w:val="000000"/>
                <w:sz w:val="20"/>
                <w:lang w:val="es-MX" w:eastAsia="es-MX"/>
              </w:rPr>
            </w:pPr>
          </w:p>
        </w:tc>
      </w:tr>
      <w:tr w:rsidR="00473228" w:rsidRPr="004801ED" w14:paraId="106F83FC" w14:textId="77777777" w:rsidTr="000F2144">
        <w:trPr>
          <w:trHeight w:val="20"/>
          <w:jc w:val="center"/>
        </w:trPr>
        <w:tc>
          <w:tcPr>
            <w:tcW w:w="1429" w:type="pct"/>
            <w:noWrap/>
          </w:tcPr>
          <w:p w14:paraId="709D7AB0" w14:textId="1CC0E5FC"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478A9F9" w14:textId="35CBEFCA"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041D8F00" w14:textId="4293A91F"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D03A8CC" w14:textId="21A7EF4A" w:rsidR="00473228" w:rsidRPr="004801ED" w:rsidRDefault="00473228" w:rsidP="00473228">
            <w:pPr>
              <w:spacing w:line="240" w:lineRule="auto"/>
              <w:jc w:val="center"/>
              <w:rPr>
                <w:rFonts w:cs="Calibri"/>
                <w:color w:val="000000"/>
                <w:sz w:val="20"/>
                <w:lang w:val="es-MX" w:eastAsia="es-MX"/>
              </w:rPr>
            </w:pPr>
          </w:p>
        </w:tc>
      </w:tr>
      <w:tr w:rsidR="00473228" w:rsidRPr="004801ED" w14:paraId="7BFA662F" w14:textId="77777777" w:rsidTr="000F2144">
        <w:trPr>
          <w:trHeight w:val="20"/>
          <w:jc w:val="center"/>
        </w:trPr>
        <w:tc>
          <w:tcPr>
            <w:tcW w:w="1429" w:type="pct"/>
            <w:noWrap/>
          </w:tcPr>
          <w:p w14:paraId="2127275A" w14:textId="2F43B62F"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761D6223" w14:textId="1ED61B7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04ACCA1" w14:textId="694BDFD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0991654" w14:textId="7EA05E3A" w:rsidR="00473228" w:rsidRPr="004801ED" w:rsidRDefault="00473228" w:rsidP="00473228">
            <w:pPr>
              <w:spacing w:line="240" w:lineRule="auto"/>
              <w:jc w:val="center"/>
              <w:rPr>
                <w:rFonts w:cs="Calibri"/>
                <w:color w:val="000000"/>
                <w:sz w:val="20"/>
                <w:lang w:val="es-MX" w:eastAsia="es-MX"/>
              </w:rPr>
            </w:pPr>
          </w:p>
        </w:tc>
      </w:tr>
      <w:tr w:rsidR="00473228" w:rsidRPr="004801ED" w14:paraId="59DAC6A6" w14:textId="77777777" w:rsidTr="000F2144">
        <w:trPr>
          <w:trHeight w:val="20"/>
          <w:jc w:val="center"/>
        </w:trPr>
        <w:tc>
          <w:tcPr>
            <w:tcW w:w="1429" w:type="pct"/>
            <w:noWrap/>
          </w:tcPr>
          <w:p w14:paraId="502F18D4" w14:textId="53B10768"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39D84B51" w14:textId="66684B8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9CE3526" w14:textId="2D88711E"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6D9BAA9" w14:textId="41CB40F9" w:rsidR="00473228" w:rsidRPr="004801ED" w:rsidRDefault="00473228" w:rsidP="00473228">
            <w:pPr>
              <w:spacing w:line="240" w:lineRule="auto"/>
              <w:jc w:val="center"/>
              <w:rPr>
                <w:rFonts w:cs="Calibri"/>
                <w:color w:val="000000"/>
                <w:sz w:val="20"/>
                <w:lang w:val="es-MX" w:eastAsia="es-MX"/>
              </w:rPr>
            </w:pPr>
          </w:p>
        </w:tc>
      </w:tr>
      <w:tr w:rsidR="00473228" w:rsidRPr="004801ED" w14:paraId="67A2EF49" w14:textId="77777777" w:rsidTr="000F2144">
        <w:trPr>
          <w:trHeight w:val="20"/>
          <w:jc w:val="center"/>
        </w:trPr>
        <w:tc>
          <w:tcPr>
            <w:tcW w:w="1429" w:type="pct"/>
            <w:noWrap/>
          </w:tcPr>
          <w:p w14:paraId="3903C5AB" w14:textId="497614EB"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0C2F228" w14:textId="7AB7F5D9"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1D0DBD9" w14:textId="1A24395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48EDC37" w14:textId="25A7318A" w:rsidR="00473228" w:rsidRPr="004801ED" w:rsidRDefault="00473228" w:rsidP="00473228">
            <w:pPr>
              <w:spacing w:line="240" w:lineRule="auto"/>
              <w:jc w:val="center"/>
              <w:rPr>
                <w:rFonts w:cs="Calibri"/>
                <w:color w:val="000000"/>
                <w:sz w:val="20"/>
                <w:lang w:val="es-MX" w:eastAsia="es-MX"/>
              </w:rPr>
            </w:pPr>
          </w:p>
        </w:tc>
      </w:tr>
      <w:tr w:rsidR="00473228" w:rsidRPr="004801ED" w14:paraId="61A663D0" w14:textId="77777777" w:rsidTr="000F2144">
        <w:trPr>
          <w:trHeight w:val="20"/>
          <w:jc w:val="center"/>
        </w:trPr>
        <w:tc>
          <w:tcPr>
            <w:tcW w:w="1429" w:type="pct"/>
            <w:noWrap/>
          </w:tcPr>
          <w:p w14:paraId="70C2C465" w14:textId="520D6A0A"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7AF540B6" w14:textId="5E3FEAEB"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2DC08738" w14:textId="7BF76DE5"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E1047FC" w14:textId="2F80D1A5" w:rsidR="00473228" w:rsidRPr="004801ED" w:rsidRDefault="00473228" w:rsidP="00473228">
            <w:pPr>
              <w:spacing w:line="240" w:lineRule="auto"/>
              <w:jc w:val="center"/>
              <w:rPr>
                <w:rFonts w:cs="Calibri"/>
                <w:color w:val="000000"/>
                <w:sz w:val="20"/>
                <w:lang w:val="es-MX" w:eastAsia="es-MX"/>
              </w:rPr>
            </w:pPr>
          </w:p>
        </w:tc>
      </w:tr>
      <w:tr w:rsidR="00473228" w:rsidRPr="004801ED" w14:paraId="4EFF5B5D" w14:textId="77777777" w:rsidTr="000F2144">
        <w:trPr>
          <w:trHeight w:val="20"/>
          <w:jc w:val="center"/>
        </w:trPr>
        <w:tc>
          <w:tcPr>
            <w:tcW w:w="1429" w:type="pct"/>
            <w:noWrap/>
          </w:tcPr>
          <w:p w14:paraId="47501787" w14:textId="67A9E65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6A35E46" w14:textId="75EFD224"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2464812B" w14:textId="7D6DBCC5"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EBC0B04" w14:textId="645DCC26" w:rsidR="00473228" w:rsidRPr="004801ED" w:rsidRDefault="00473228" w:rsidP="00473228">
            <w:pPr>
              <w:spacing w:line="240" w:lineRule="auto"/>
              <w:jc w:val="center"/>
              <w:rPr>
                <w:rFonts w:cs="Calibri"/>
                <w:color w:val="000000"/>
                <w:sz w:val="20"/>
                <w:lang w:val="es-MX" w:eastAsia="es-MX"/>
              </w:rPr>
            </w:pPr>
          </w:p>
        </w:tc>
      </w:tr>
      <w:tr w:rsidR="00473228" w:rsidRPr="004801ED" w14:paraId="4785DF11" w14:textId="77777777" w:rsidTr="000F2144">
        <w:trPr>
          <w:trHeight w:val="20"/>
          <w:jc w:val="center"/>
        </w:trPr>
        <w:tc>
          <w:tcPr>
            <w:tcW w:w="1429" w:type="pct"/>
            <w:noWrap/>
          </w:tcPr>
          <w:p w14:paraId="3560E07E" w14:textId="7BF64FE0"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0911637" w14:textId="090F726B"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90E3105" w14:textId="319DAD55"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07B5C03" w14:textId="7F59C313" w:rsidR="00473228" w:rsidRPr="004801ED" w:rsidRDefault="00473228" w:rsidP="00473228">
            <w:pPr>
              <w:spacing w:line="240" w:lineRule="auto"/>
              <w:jc w:val="center"/>
              <w:rPr>
                <w:rFonts w:cs="Calibri"/>
                <w:color w:val="000000"/>
                <w:sz w:val="20"/>
                <w:lang w:val="es-MX" w:eastAsia="es-MX"/>
              </w:rPr>
            </w:pPr>
          </w:p>
        </w:tc>
      </w:tr>
      <w:tr w:rsidR="00473228" w:rsidRPr="004801ED" w14:paraId="379ACC80" w14:textId="77777777" w:rsidTr="000F2144">
        <w:trPr>
          <w:trHeight w:val="20"/>
          <w:jc w:val="center"/>
        </w:trPr>
        <w:tc>
          <w:tcPr>
            <w:tcW w:w="1429" w:type="pct"/>
            <w:noWrap/>
          </w:tcPr>
          <w:p w14:paraId="75CB724E" w14:textId="33632E0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18ED0017" w14:textId="3D7FD53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57293F9B" w14:textId="3E25717E"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47A0190" w14:textId="4C9D0068" w:rsidR="00473228" w:rsidRPr="004801ED" w:rsidRDefault="00473228" w:rsidP="00473228">
            <w:pPr>
              <w:spacing w:line="240" w:lineRule="auto"/>
              <w:jc w:val="center"/>
              <w:rPr>
                <w:rFonts w:cs="Calibri"/>
                <w:color w:val="000000"/>
                <w:sz w:val="20"/>
                <w:lang w:val="es-MX" w:eastAsia="es-MX"/>
              </w:rPr>
            </w:pPr>
          </w:p>
        </w:tc>
      </w:tr>
      <w:tr w:rsidR="004801ED" w:rsidRPr="004801ED" w14:paraId="178D606E" w14:textId="77777777" w:rsidTr="004801ED">
        <w:trPr>
          <w:trHeight w:val="20"/>
          <w:jc w:val="center"/>
        </w:trPr>
        <w:tc>
          <w:tcPr>
            <w:tcW w:w="1429" w:type="pct"/>
            <w:vAlign w:val="center"/>
            <w:hideMark/>
          </w:tcPr>
          <w:p w14:paraId="48A42683"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Máximo</w:t>
            </w:r>
          </w:p>
        </w:tc>
        <w:tc>
          <w:tcPr>
            <w:tcW w:w="1169" w:type="pct"/>
            <w:noWrap/>
            <w:vAlign w:val="center"/>
          </w:tcPr>
          <w:p w14:paraId="5C664B87" w14:textId="330E77BD"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5B6C4F03" w14:textId="3DE270CF"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651FFF2D" w14:textId="129D76C7" w:rsidR="004801ED" w:rsidRPr="004801ED" w:rsidRDefault="004801ED" w:rsidP="004801ED">
            <w:pPr>
              <w:spacing w:line="240" w:lineRule="auto"/>
              <w:jc w:val="center"/>
              <w:rPr>
                <w:rFonts w:cs="Calibri"/>
                <w:b/>
                <w:bCs/>
                <w:color w:val="000000"/>
                <w:sz w:val="20"/>
                <w:lang w:val="es-MX" w:eastAsia="es-MX"/>
              </w:rPr>
            </w:pPr>
          </w:p>
        </w:tc>
      </w:tr>
      <w:tr w:rsidR="004801ED" w:rsidRPr="004801ED" w14:paraId="5BBAE4F1" w14:textId="77777777" w:rsidTr="004801ED">
        <w:trPr>
          <w:trHeight w:val="20"/>
          <w:jc w:val="center"/>
        </w:trPr>
        <w:tc>
          <w:tcPr>
            <w:tcW w:w="1429" w:type="pct"/>
            <w:vAlign w:val="center"/>
            <w:hideMark/>
          </w:tcPr>
          <w:p w14:paraId="25B911D6"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Mínimo</w:t>
            </w:r>
          </w:p>
        </w:tc>
        <w:tc>
          <w:tcPr>
            <w:tcW w:w="1169" w:type="pct"/>
            <w:noWrap/>
            <w:vAlign w:val="center"/>
          </w:tcPr>
          <w:p w14:paraId="47EE0939" w14:textId="10BE67BD"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11E49851" w14:textId="1EC899BB"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09B40F48" w14:textId="4D144C86" w:rsidR="004801ED" w:rsidRPr="004801ED" w:rsidRDefault="004801ED" w:rsidP="004801ED">
            <w:pPr>
              <w:spacing w:line="240" w:lineRule="auto"/>
              <w:jc w:val="center"/>
              <w:rPr>
                <w:rFonts w:cs="Calibri"/>
                <w:b/>
                <w:bCs/>
                <w:color w:val="000000"/>
                <w:sz w:val="20"/>
                <w:lang w:val="es-MX" w:eastAsia="es-MX"/>
              </w:rPr>
            </w:pPr>
          </w:p>
        </w:tc>
      </w:tr>
      <w:tr w:rsidR="004801ED" w:rsidRPr="004801ED" w14:paraId="23EEED94" w14:textId="77777777" w:rsidTr="004801ED">
        <w:trPr>
          <w:trHeight w:val="20"/>
          <w:jc w:val="center"/>
        </w:trPr>
        <w:tc>
          <w:tcPr>
            <w:tcW w:w="1429" w:type="pct"/>
            <w:vAlign w:val="center"/>
            <w:hideMark/>
          </w:tcPr>
          <w:p w14:paraId="2BEDDCB3"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Promedio</w:t>
            </w:r>
          </w:p>
        </w:tc>
        <w:tc>
          <w:tcPr>
            <w:tcW w:w="1169" w:type="pct"/>
            <w:noWrap/>
            <w:vAlign w:val="center"/>
          </w:tcPr>
          <w:p w14:paraId="5F388F20" w14:textId="3E73B043"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17D79F23" w14:textId="2172715D"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4600B364" w14:textId="739E781A" w:rsidR="004801ED" w:rsidRPr="004801ED" w:rsidRDefault="004801ED" w:rsidP="004801ED">
            <w:pPr>
              <w:spacing w:line="240" w:lineRule="auto"/>
              <w:jc w:val="center"/>
              <w:rPr>
                <w:rFonts w:cs="Calibri"/>
                <w:b/>
                <w:bCs/>
                <w:color w:val="000000"/>
                <w:sz w:val="20"/>
                <w:lang w:val="es-MX" w:eastAsia="es-MX"/>
              </w:rPr>
            </w:pPr>
          </w:p>
        </w:tc>
      </w:tr>
      <w:tr w:rsidR="004801ED" w:rsidRPr="004801ED" w14:paraId="399F8653" w14:textId="77777777" w:rsidTr="004801ED">
        <w:trPr>
          <w:trHeight w:val="20"/>
          <w:jc w:val="center"/>
        </w:trPr>
        <w:tc>
          <w:tcPr>
            <w:tcW w:w="1429" w:type="pct"/>
            <w:vAlign w:val="center"/>
            <w:hideMark/>
          </w:tcPr>
          <w:p w14:paraId="201D0FF9"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Rango</w:t>
            </w:r>
          </w:p>
        </w:tc>
        <w:tc>
          <w:tcPr>
            <w:tcW w:w="1169" w:type="pct"/>
            <w:noWrap/>
            <w:vAlign w:val="center"/>
          </w:tcPr>
          <w:p w14:paraId="15FA88B2" w14:textId="5B5D04FB"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475AC1D9" w14:textId="18C8687B"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7FCB699C" w14:textId="773DCC02" w:rsidR="004801ED" w:rsidRPr="004801ED" w:rsidRDefault="004801ED" w:rsidP="004801ED">
            <w:pPr>
              <w:spacing w:line="240" w:lineRule="auto"/>
              <w:jc w:val="center"/>
              <w:rPr>
                <w:rFonts w:cs="Calibri"/>
                <w:b/>
                <w:bCs/>
                <w:color w:val="000000"/>
                <w:sz w:val="20"/>
                <w:lang w:val="es-MX" w:eastAsia="es-MX"/>
              </w:rPr>
            </w:pPr>
          </w:p>
        </w:tc>
      </w:tr>
    </w:tbl>
    <w:p w14:paraId="51807722" w14:textId="05619AA7" w:rsidR="002240E4" w:rsidRDefault="002240E4" w:rsidP="002240E4">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commentRangeStart w:id="277"/>
      <w:r w:rsidRPr="00473228">
        <w:rPr>
          <w:rFonts w:cs="Calibri"/>
          <w:bCs/>
          <w:i/>
          <w:color w:val="303030"/>
          <w:sz w:val="20"/>
        </w:rPr>
        <w:t>{fuente_serambiente_s_a_s_1}</w:t>
      </w:r>
      <w:commentRangeEnd w:id="277"/>
      <w:r w:rsidR="00473228">
        <w:rPr>
          <w:rStyle w:val="Refdecomentario"/>
        </w:rPr>
        <w:commentReference w:id="277"/>
      </w:r>
      <w:r w:rsidRPr="00A05EE7">
        <w:rPr>
          <w:rFonts w:cs="Calibri"/>
          <w:bCs/>
          <w:i/>
          <w:color w:val="303030"/>
          <w:sz w:val="20"/>
        </w:rPr>
        <w:t>.</w:t>
      </w:r>
    </w:p>
    <w:p w14:paraId="0C76A99A" w14:textId="77777777" w:rsidR="00C17F50" w:rsidRPr="00A05EE7" w:rsidRDefault="00C17F50" w:rsidP="002240E4">
      <w:pPr>
        <w:spacing w:after="240" w:line="240" w:lineRule="auto"/>
        <w:ind w:left="709" w:hanging="709"/>
        <w:jc w:val="center"/>
        <w:rPr>
          <w:rFonts w:cs="Calibri"/>
          <w:bCs/>
          <w:i/>
          <w:color w:val="303030"/>
          <w:sz w:val="20"/>
        </w:rPr>
      </w:pPr>
    </w:p>
    <w:p w14:paraId="6A9A715D" w14:textId="1943D152" w:rsidR="002240E4" w:rsidRPr="002240E4" w:rsidRDefault="002240E4" w:rsidP="002240E4">
      <w:pPr>
        <w:spacing w:after="240"/>
        <w:rPr>
          <w:rFonts w:cstheme="minorHAnsi"/>
          <w:szCs w:val="22"/>
          <w:lang w:val="es-CO"/>
        </w:rPr>
      </w:pPr>
      <w:r w:rsidRPr="002240E4">
        <w:rPr>
          <w:rFonts w:cstheme="minorHAnsi"/>
          <w:szCs w:val="22"/>
          <w:lang w:val="es-CO"/>
        </w:rPr>
        <w:lastRenderedPageBreak/>
        <w:t>En la </w:t>
      </w:r>
      <w:r w:rsidRPr="002240E4">
        <w:rPr>
          <w:rFonts w:cstheme="minorHAnsi"/>
          <w:b/>
          <w:bCs/>
          <w:szCs w:val="22"/>
          <w:lang w:val="es-CO"/>
        </w:rPr>
        <w:fldChar w:fldCharType="begin"/>
      </w:r>
      <w:r w:rsidRPr="002240E4">
        <w:rPr>
          <w:rFonts w:cstheme="minorHAnsi"/>
          <w:b/>
          <w:bCs/>
          <w:szCs w:val="22"/>
          <w:lang w:val="es-CO"/>
        </w:rPr>
        <w:instrText xml:space="preserve"> REF _Ref144210719 \h  \* MERGEFORMAT </w:instrText>
      </w:r>
      <w:r w:rsidRPr="002240E4">
        <w:rPr>
          <w:rFonts w:cstheme="minorHAnsi"/>
          <w:b/>
          <w:bCs/>
          <w:szCs w:val="22"/>
          <w:lang w:val="es-CO"/>
        </w:rPr>
      </w:r>
      <w:r w:rsidRPr="002240E4">
        <w:rPr>
          <w:rFonts w:cstheme="minorHAnsi"/>
          <w:b/>
          <w:bCs/>
          <w:szCs w:val="22"/>
          <w:lang w:val="es-CO"/>
        </w:rPr>
        <w:fldChar w:fldCharType="separate"/>
      </w:r>
      <w:r w:rsidR="00D05704" w:rsidRPr="00D05704">
        <w:rPr>
          <w:b/>
          <w:bCs/>
          <w:szCs w:val="22"/>
        </w:rPr>
        <w:t>Tabla </w:t>
      </w:r>
      <w:r w:rsidR="00D05704" w:rsidRPr="00D05704">
        <w:rPr>
          <w:b/>
          <w:bCs/>
          <w:noProof/>
          <w:szCs w:val="22"/>
        </w:rPr>
        <w:t>14</w:t>
      </w:r>
      <w:r w:rsidRPr="002240E4">
        <w:rPr>
          <w:rFonts w:cstheme="minorHAnsi"/>
          <w:b/>
          <w:bCs/>
          <w:szCs w:val="22"/>
          <w:lang w:val="es-CO"/>
        </w:rPr>
        <w:fldChar w:fldCharType="end"/>
      </w:r>
      <w:r w:rsidRPr="002240E4">
        <w:rPr>
          <w:rFonts w:cstheme="minorHAnsi"/>
          <w:szCs w:val="22"/>
          <w:lang w:val="es-CO"/>
        </w:rPr>
        <w:t>, se puede evidenciar que los resultados máximos diarios y promedios en las </w:t>
      </w:r>
      <w:r w:rsidRPr="00473228">
        <w:rPr>
          <w:szCs w:val="22"/>
        </w:rPr>
        <w:t>{los_resultados_de_las_1}</w:t>
      </w:r>
      <w:r w:rsidRPr="00C71425">
        <w:rPr>
          <w:szCs w:val="22"/>
        </w:rPr>
        <w:t> </w:t>
      </w:r>
      <w:r w:rsidRPr="002240E4">
        <w:rPr>
          <w:rFonts w:cstheme="minorHAnsi"/>
          <w:szCs w:val="22"/>
          <w:lang w:val="es-CO"/>
        </w:rPr>
        <w:t>estaciones de monitoreo se encuentran </w:t>
      </w:r>
      <w:r w:rsidR="001B4624">
        <w:rPr>
          <w:rFonts w:cstheme="minorHAnsi"/>
          <w:szCs w:val="22"/>
          <w:lang w:val="es-CO"/>
        </w:rPr>
        <w:t>conforme</w:t>
      </w:r>
      <w:r w:rsidRPr="002240E4">
        <w:rPr>
          <w:rFonts w:cstheme="minorHAnsi"/>
          <w:szCs w:val="22"/>
          <w:lang w:val="es-CO"/>
        </w:rPr>
        <w:t> con el límite permisible para tiempos de exposición diario (24 horas) y anual respectivamente, establecidos en la Resolución 2254 de 2017.</w:t>
      </w:r>
    </w:p>
    <w:p w14:paraId="41FBF14D" w14:textId="181A6491" w:rsidR="002240E4" w:rsidRPr="002240E4" w:rsidRDefault="002240E4" w:rsidP="002240E4">
      <w:pPr>
        <w:spacing w:after="240"/>
        <w:rPr>
          <w:rFonts w:cstheme="minorHAnsi"/>
          <w:szCs w:val="22"/>
          <w:lang w:val="es-CO"/>
        </w:rPr>
      </w:pPr>
      <w:r w:rsidRPr="002240E4">
        <w:rPr>
          <w:rFonts w:cstheme="minorHAnsi"/>
          <w:szCs w:val="22"/>
          <w:lang w:val="es-CO"/>
        </w:rPr>
        <w:t>Por otro lado, en la </w:t>
      </w:r>
      <w:r w:rsidRPr="002240E4">
        <w:rPr>
          <w:rFonts w:cstheme="minorHAnsi"/>
          <w:szCs w:val="22"/>
          <w:lang w:val="es-CO"/>
        </w:rPr>
        <w:fldChar w:fldCharType="begin"/>
      </w:r>
      <w:r w:rsidRPr="002240E4">
        <w:rPr>
          <w:rFonts w:cstheme="minorHAnsi"/>
          <w:szCs w:val="22"/>
          <w:lang w:val="es-CO"/>
        </w:rPr>
        <w:instrText xml:space="preserve"> REF _Ref527538942 \h  \* MERGEFORMAT </w:instrText>
      </w:r>
      <w:r w:rsidRPr="002240E4">
        <w:rPr>
          <w:rFonts w:cstheme="minorHAnsi"/>
          <w:szCs w:val="22"/>
          <w:lang w:val="es-CO"/>
        </w:rPr>
      </w:r>
      <w:r w:rsidRPr="002240E4">
        <w:rPr>
          <w:rFonts w:cstheme="minorHAnsi"/>
          <w:szCs w:val="22"/>
          <w:lang w:val="es-CO"/>
        </w:rPr>
        <w:fldChar w:fldCharType="separate"/>
      </w:r>
      <w:r w:rsidR="00D05704" w:rsidRPr="00D05704">
        <w:rPr>
          <w:rFonts w:cstheme="minorHAnsi"/>
          <w:b/>
          <w:szCs w:val="22"/>
          <w:lang w:val="es-CO"/>
        </w:rPr>
        <w:t>Tabla </w:t>
      </w:r>
      <w:r w:rsidR="00D05704" w:rsidRPr="00D05704">
        <w:rPr>
          <w:rFonts w:cstheme="minorHAnsi"/>
          <w:b/>
          <w:noProof/>
          <w:szCs w:val="22"/>
          <w:lang w:val="es-CO"/>
        </w:rPr>
        <w:t>15</w:t>
      </w:r>
      <w:r w:rsidRPr="002240E4">
        <w:rPr>
          <w:rFonts w:cstheme="minorHAnsi"/>
          <w:szCs w:val="22"/>
          <w:lang w:val="es-CO"/>
        </w:rPr>
        <w:fldChar w:fldCharType="end"/>
      </w:r>
      <w:r w:rsidRPr="002240E4">
        <w:rPr>
          <w:rFonts w:cstheme="minorHAnsi"/>
          <w:szCs w:val="22"/>
          <w:lang w:val="es-CO"/>
        </w:rPr>
        <w:t> se evidencia la comparación realizada del máximo diario de cada una de las estaciones de monitoreo, con el límite permisible de concentraciones máximas en 24 horas (75 µg/m</w:t>
      </w:r>
      <w:r w:rsidRPr="002240E4">
        <w:rPr>
          <w:rFonts w:cstheme="minorHAnsi"/>
          <w:szCs w:val="22"/>
          <w:vertAlign w:val="superscript"/>
          <w:lang w:val="es-CO"/>
        </w:rPr>
        <w:t>3</w:t>
      </w:r>
      <w:r w:rsidRPr="002240E4">
        <w:rPr>
          <w:rFonts w:cstheme="minorHAnsi"/>
          <w:szCs w:val="22"/>
          <w:lang w:val="es-CO"/>
        </w:rPr>
        <w:t>) y en la </w:t>
      </w:r>
      <w:r w:rsidRPr="002240E4">
        <w:rPr>
          <w:rFonts w:cstheme="minorHAnsi"/>
          <w:szCs w:val="22"/>
          <w:lang w:val="es-CO"/>
        </w:rPr>
        <w:fldChar w:fldCharType="begin"/>
      </w:r>
      <w:r w:rsidRPr="002240E4">
        <w:rPr>
          <w:rFonts w:cstheme="minorHAnsi"/>
          <w:szCs w:val="22"/>
          <w:lang w:val="es-CO"/>
        </w:rPr>
        <w:instrText xml:space="preserve"> REF _Ref26951640 \h  \* MERGEFORMAT </w:instrText>
      </w:r>
      <w:r w:rsidRPr="002240E4">
        <w:rPr>
          <w:rFonts w:cstheme="minorHAnsi"/>
          <w:szCs w:val="22"/>
          <w:lang w:val="es-CO"/>
        </w:rPr>
      </w:r>
      <w:r w:rsidRPr="002240E4">
        <w:rPr>
          <w:rFonts w:cstheme="minorHAnsi"/>
          <w:szCs w:val="22"/>
          <w:lang w:val="es-CO"/>
        </w:rPr>
        <w:fldChar w:fldCharType="separate"/>
      </w:r>
      <w:r w:rsidR="00D05704" w:rsidRPr="00D05704">
        <w:rPr>
          <w:rFonts w:cstheme="minorHAnsi"/>
          <w:b/>
          <w:szCs w:val="22"/>
          <w:lang w:val="es-CO"/>
        </w:rPr>
        <w:t>Tabla </w:t>
      </w:r>
      <w:r w:rsidR="00D05704" w:rsidRPr="00D05704">
        <w:rPr>
          <w:rFonts w:cstheme="minorHAnsi"/>
          <w:b/>
          <w:noProof/>
          <w:szCs w:val="22"/>
          <w:lang w:val="es-CO"/>
        </w:rPr>
        <w:t>16</w:t>
      </w:r>
      <w:r w:rsidRPr="002240E4">
        <w:rPr>
          <w:rFonts w:cstheme="minorHAnsi"/>
          <w:szCs w:val="22"/>
          <w:lang w:val="es-CO"/>
        </w:rPr>
        <w:fldChar w:fldCharType="end"/>
      </w:r>
      <w:r w:rsidRPr="002240E4">
        <w:rPr>
          <w:rFonts w:cstheme="minorHAnsi"/>
          <w:szCs w:val="22"/>
          <w:lang w:val="es-CO"/>
        </w:rPr>
        <w:t> la realizada con el límite permisible para tiempos de exposición anuales (50 µg/m</w:t>
      </w:r>
      <w:r w:rsidRPr="002240E4">
        <w:rPr>
          <w:rFonts w:cstheme="minorHAnsi"/>
          <w:szCs w:val="22"/>
          <w:vertAlign w:val="superscript"/>
          <w:lang w:val="es-CO"/>
        </w:rPr>
        <w:t>3</w:t>
      </w:r>
      <w:r w:rsidRPr="002240E4">
        <w:rPr>
          <w:rFonts w:cstheme="minorHAnsi"/>
          <w:szCs w:val="22"/>
          <w:lang w:val="es-CO"/>
        </w:rPr>
        <w:t>) con el promedio de cada una de las estaciones de monitoreo. Cabe resaltar que esta última comparación se realiza de forma indicativa, puesto que la campaña de monitoreo corresponde únicamente a </w:t>
      </w:r>
      <w:r w:rsidRPr="001B4624">
        <w:rPr>
          <w:rFonts w:cstheme="minorHAnsi"/>
          <w:szCs w:val="22"/>
          <w:lang w:val="es-CO"/>
        </w:rPr>
        <w:t>{16_la_realizada_con_el_limite_permisible_para_tiem_1}</w:t>
      </w:r>
      <w:r w:rsidRPr="002240E4">
        <w:rPr>
          <w:rFonts w:cstheme="minorHAnsi"/>
          <w:szCs w:val="22"/>
          <w:lang w:val="es-CO"/>
        </w:rPr>
        <w:t> días de monitoreo.</w:t>
      </w:r>
    </w:p>
    <w:p w14:paraId="7964DBC1" w14:textId="77777777" w:rsidR="002240E4" w:rsidRPr="002240E4" w:rsidRDefault="002240E4" w:rsidP="002240E4">
      <w:pPr>
        <w:spacing w:after="240"/>
        <w:rPr>
          <w:rFonts w:cstheme="minorHAnsi"/>
          <w:color w:val="000000"/>
          <w:szCs w:val="22"/>
        </w:rPr>
      </w:pPr>
      <w:commentRangeStart w:id="278"/>
      <w:r w:rsidRPr="00864382">
        <w:rPr>
          <w:rFonts w:cstheme="minorHAnsi"/>
          <w:szCs w:val="22"/>
          <w:lang w:val="es-CO"/>
        </w:rPr>
        <w:t>{var_10}</w:t>
      </w:r>
      <w:r w:rsidRPr="00864382">
        <w:rPr>
          <w:rFonts w:cstheme="minorHAnsi"/>
          <w:color w:val="000000"/>
          <w:szCs w:val="22"/>
          <w:lang w:val="es-CO"/>
        </w:rPr>
      </w:r>
      <w:r w:rsidRPr="00864382">
        <w:rPr>
          <w:rFonts w:cstheme="minorHAnsi"/>
          <w:color w:val="000000"/>
          <w:szCs w:val="22"/>
        </w:rPr>
      </w:r>
      <w:commentRangeEnd w:id="278"/>
      <w:r w:rsidRPr="00864382">
        <w:rPr>
          <w:rStyle w:val="Refdecomentario"/>
        </w:rPr>
      </w:r>
    </w:p>
    <w:p w14:paraId="2D4F7194" w14:textId="40AF2A2A" w:rsidR="002240E4" w:rsidRPr="00864382" w:rsidRDefault="002240E4" w:rsidP="002240E4">
      <w:pPr>
        <w:spacing w:line="240" w:lineRule="auto"/>
        <w:jc w:val="center"/>
        <w:rPr>
          <w:rFonts w:eastAsia="MS Mincho" w:cstheme="minorHAnsi"/>
          <w:b/>
          <w:sz w:val="20"/>
          <w:lang w:val="es-CO"/>
        </w:rPr>
      </w:pPr>
      <w:bookmarkStart w:id="279" w:name="_Ref527538942"/>
      <w:bookmarkStart w:id="280" w:name="_Toc484187818"/>
      <w:bookmarkStart w:id="281" w:name="_Toc521243476"/>
      <w:bookmarkStart w:id="282" w:name="_Toc15130506"/>
      <w:bookmarkStart w:id="283" w:name="_Ref57807699"/>
      <w:bookmarkStart w:id="284" w:name="_Ref62123634"/>
      <w:bookmarkStart w:id="285" w:name="_Toc75966469"/>
      <w:bookmarkStart w:id="286" w:name="_Toc142930306"/>
      <w:bookmarkStart w:id="287" w:name="_Toc197071486"/>
      <w:bookmarkStart w:id="288" w:name="_Toc209264499"/>
      <w:r w:rsidRPr="00864382">
        <w:rPr>
          <w:rFonts w:cstheme="minorHAnsi"/>
          <w:b/>
          <w:sz w:val="20"/>
          <w:lang w:val="es-CO"/>
        </w:rPr>
        <w:t>Tabla </w:t>
      </w:r>
      <w:r w:rsidRPr="00864382">
        <w:rPr>
          <w:rFonts w:cstheme="minorHAnsi"/>
          <w:b/>
          <w:sz w:val="20"/>
          <w:lang w:val="es-CO"/>
        </w:rPr>
        <w:fldChar w:fldCharType="begin"/>
      </w:r>
      <w:r w:rsidRPr="00864382">
        <w:rPr>
          <w:rFonts w:cstheme="minorHAnsi"/>
          <w:b/>
          <w:sz w:val="20"/>
          <w:lang w:val="es-CO"/>
        </w:rPr>
        <w:instrText xml:space="preserve"> SEQ Tabla \* ARABIC </w:instrText>
      </w:r>
      <w:r w:rsidRPr="00864382">
        <w:rPr>
          <w:rFonts w:cstheme="minorHAnsi"/>
          <w:b/>
          <w:sz w:val="20"/>
          <w:lang w:val="es-CO"/>
        </w:rPr>
        <w:fldChar w:fldCharType="separate"/>
      </w:r>
      <w:r w:rsidR="00D05704">
        <w:rPr>
          <w:rFonts w:cstheme="minorHAnsi"/>
          <w:b/>
          <w:noProof/>
          <w:sz w:val="20"/>
          <w:lang w:val="es-CO"/>
        </w:rPr>
        <w:t>15</w:t>
      </w:r>
      <w:r w:rsidRPr="00864382">
        <w:rPr>
          <w:rFonts w:cstheme="minorHAnsi"/>
          <w:b/>
          <w:sz w:val="20"/>
          <w:lang w:val="es-CO"/>
        </w:rPr>
        <w:fldChar w:fldCharType="end"/>
      </w:r>
      <w:bookmarkEnd w:id="279"/>
      <w:r w:rsidRPr="00864382">
        <w:rPr>
          <w:rFonts w:cstheme="minorHAnsi"/>
          <w:b/>
          <w:sz w:val="20"/>
          <w:lang w:val="es-CO"/>
        </w:rPr>
        <w:t>. </w:t>
      </w:r>
      <w:r w:rsidRPr="00864382">
        <w:rPr>
          <w:rFonts w:eastAsia="MS Mincho" w:cstheme="minorHAnsi"/>
          <w:b/>
          <w:sz w:val="20"/>
          <w:lang w:val="es-CO"/>
        </w:rPr>
        <w:t>Comparación resultados máximos con norma diaria PM10</w:t>
      </w:r>
      <w:bookmarkEnd w:id="280"/>
      <w:bookmarkEnd w:id="281"/>
      <w:bookmarkEnd w:id="282"/>
      <w:r w:rsidRPr="00864382">
        <w:rPr>
          <w:rFonts w:eastAsia="MS Mincho" w:cstheme="minorHAnsi"/>
          <w:b/>
          <w:sz w:val="20"/>
          <w:lang w:val="es-CO"/>
        </w:rPr>
        <w:t>-Resolución 2254 de 2017</w:t>
      </w:r>
      <w:bookmarkEnd w:id="283"/>
      <w:bookmarkEnd w:id="284"/>
      <w:bookmarkEnd w:id="285"/>
      <w:bookmarkEnd w:id="286"/>
      <w:bookmarkEnd w:id="287"/>
      <w:bookmarkEnd w:id="28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3142"/>
        <w:gridCol w:w="2031"/>
        <w:gridCol w:w="1750"/>
        <w:gridCol w:w="1907"/>
      </w:tblGrid>
      <w:tr w:rsidR="002240E4" w:rsidRPr="00864382" w14:paraId="53417887" w14:textId="77777777" w:rsidTr="002240E4">
        <w:trPr>
          <w:trHeight w:val="20"/>
          <w:jc w:val="center"/>
        </w:trPr>
        <w:tc>
          <w:tcPr>
            <w:tcW w:w="1779" w:type="pct"/>
            <w:vAlign w:val="center"/>
          </w:tcPr>
          <w:p w14:paraId="5BC4F4FC"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Identificación de las estaciones de monitoreo</w:t>
            </w:r>
          </w:p>
        </w:tc>
        <w:tc>
          <w:tcPr>
            <w:tcW w:w="1150" w:type="pct"/>
            <w:vAlign w:val="center"/>
          </w:tcPr>
          <w:p w14:paraId="2DF7468F" w14:textId="65B82004"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Resultado máximo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991" w:type="pct"/>
            <w:vAlign w:val="center"/>
          </w:tcPr>
          <w:p w14:paraId="025A9BB8"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Norma 24 horas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1080" w:type="pct"/>
            <w:vAlign w:val="center"/>
          </w:tcPr>
          <w:p w14:paraId="6914850F" w14:textId="237F2821" w:rsidR="002240E4" w:rsidRPr="00864382" w:rsidRDefault="002A6BFC" w:rsidP="002240E4">
            <w:pPr>
              <w:spacing w:line="240" w:lineRule="auto"/>
              <w:jc w:val="center"/>
              <w:rPr>
                <w:rFonts w:eastAsia="MS Mincho" w:cstheme="minorHAnsi"/>
                <w:b/>
                <w:bCs/>
                <w:color w:val="FFFFFF" w:themeColor="background1"/>
                <w:sz w:val="20"/>
                <w:lang w:val="es-CO"/>
              </w:rPr>
            </w:pPr>
            <w:r>
              <w:rPr>
                <w:rFonts w:eastAsia="MS Mincho" w:cstheme="minorHAnsi"/>
                <w:b/>
                <w:bCs/>
                <w:color w:val="FFFFFF" w:themeColor="background1"/>
                <w:sz w:val="20"/>
                <w:lang w:val="es-CO"/>
              </w:rPr>
              <w:t>Declaración de conformidad</w:t>
            </w:r>
            <w:r w:rsidR="002240E4" w:rsidRPr="00864382">
              <w:rPr>
                <w:rFonts w:eastAsia="MS Mincho" w:cstheme="minorHAnsi"/>
                <w:b/>
                <w:bCs/>
                <w:color w:val="FFFFFF" w:themeColor="background1"/>
                <w:sz w:val="20"/>
                <w:lang w:val="es-CO"/>
              </w:rPr>
              <w:t> resultado máximo</w:t>
            </w:r>
          </w:p>
        </w:tc>
      </w:tr>
      <w:tr w:rsidR="00473228" w:rsidRPr="00864382" w14:paraId="320DA205" w14:textId="77777777" w:rsidTr="00DF7879">
        <w:trPr>
          <w:trHeight w:val="20"/>
          <w:jc w:val="center"/>
        </w:trPr>
        <w:tc>
          <w:tcPr>
            <w:tcW w:w="1779" w:type="pct"/>
          </w:tcPr>
          <w:p w14:paraId="11B9A8FD" w14:textId="6FB9473C"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{resultados_24h_estacion_nombre_fila_1}</w:t>
            </w:r>
          </w:p>
        </w:tc>
        <w:tc>
          <w:tcPr>
            <w:tcW w:w="1150" w:type="pct"/>
          </w:tcPr>
          <w:p w14:paraId="1A94B280" w14:textId="0C5ECF73" w:rsidR="00473228" w:rsidRPr="00473228" w:rsidRDefault="00473228" w:rsidP="00473228">
            <w:pPr>
              <w:spacing w:line="240" w:lineRule="auto"/>
              <w:jc w:val="center"/>
              <w:rPr>
                <w:rFonts w:cstheme="minorHAnsi"/>
                <w:color w:val="000000"/>
                <w:sz w:val="20"/>
                <w:lang w:val="es-CO" w:eastAsia="es-CO"/>
              </w:rPr>
            </w:pPr>
            <w:r w:rsidRPr="00473228">
              <w:rPr>
                <w:rFonts w:eastAsia="MS Mincho" w:cstheme="minorHAnsi"/>
                <w:color w:val="000000"/>
                <w:sz w:val="20"/>
                <w:lang w:val="es-CO"/>
              </w:rPr>
              <w:t>{resultados_24h_valor_maximo_fila_1}</w:t>
            </w:r>
          </w:p>
        </w:tc>
        <w:tc>
          <w:tcPr>
            <w:tcW w:w="991" w:type="pct"/>
          </w:tcPr>
          <w:p w14:paraId="5590A201" w14:textId="0DAB1E2B"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{resultados_24h_norma_fila_1}</w:t>
            </w:r>
          </w:p>
        </w:tc>
        <w:tc>
          <w:tcPr>
            <w:tcW w:w="1080" w:type="pct"/>
          </w:tcPr>
          <w:p w14:paraId="28A3E179" w14:textId="3993A04F"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{resultados_24h_declaracion_conformidad_fila_1}</w:t>
            </w:r>
          </w:p>
        </w:tc>
      </w:tr>
      <w:tr w:rsidR="00473228" w:rsidRPr="00864382" w14:paraId="34FE6662" w14:textId="77777777" w:rsidTr="00DF7879">
        <w:trPr>
          <w:trHeight w:val="20"/>
          <w:jc w:val="center"/>
        </w:trPr>
        <w:tc>
          <w:tcPr>
            <w:tcW w:w="1779" w:type="pct"/>
          </w:tcPr>
          <w:p w14:paraId="500D6318" w14:textId="2DC6A0E1"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{resultados_24h_estacion_nombre_fila_2}</w:t>
            </w:r>
          </w:p>
        </w:tc>
        <w:tc>
          <w:tcPr>
            <w:tcW w:w="1150" w:type="pct"/>
          </w:tcPr>
          <w:p w14:paraId="2C9F8249" w14:textId="2C4928B3" w:rsidR="00473228" w:rsidRPr="00473228" w:rsidRDefault="00473228" w:rsidP="00473228">
            <w:pPr>
              <w:spacing w:line="240" w:lineRule="auto"/>
              <w:jc w:val="center"/>
              <w:rPr>
                <w:rFonts w:cstheme="minorHAnsi"/>
                <w:bCs/>
                <w:color w:val="000000"/>
                <w:sz w:val="20"/>
                <w:lang w:val="es-CO" w:eastAsia="es-CO"/>
              </w:rPr>
            </w:pPr>
            <w:r w:rsidRPr="00473228">
              <w:rPr>
                <w:rFonts w:eastAsia="MS Mincho" w:cstheme="minorHAnsi"/>
                <w:color w:val="000000"/>
                <w:sz w:val="20"/>
                <w:lang w:val="es-CO"/>
              </w:rPr>
              <w:t>{resultados_24h_valor_maximo_fila_2}</w:t>
            </w:r>
          </w:p>
        </w:tc>
        <w:tc>
          <w:tcPr>
            <w:tcW w:w="991" w:type="pct"/>
          </w:tcPr>
          <w:p w14:paraId="7E55F9F1" w14:textId="78B10181"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{resultados_24h_norma_fila_2}</w:t>
            </w:r>
          </w:p>
        </w:tc>
        <w:tc>
          <w:tcPr>
            <w:tcW w:w="1080" w:type="pct"/>
          </w:tcPr>
          <w:p w14:paraId="43628112" w14:textId="6F79C6A5"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{resultados_24h_declaracion_conformidad_fila_2}</w:t>
            </w:r>
          </w:p>
        </w:tc>
      </w:tr>
    </w:tbl>
    <w:p w14:paraId="1EAA8516" w14:textId="303DED24" w:rsidR="002240E4" w:rsidRPr="00864382" w:rsidRDefault="002240E4" w:rsidP="002240E4">
      <w:pPr>
        <w:jc w:val="center"/>
        <w:rPr>
          <w:rFonts w:cstheme="minorHAnsi"/>
          <w:bCs/>
          <w:i/>
          <w:sz w:val="20"/>
          <w:lang w:val="es-CO"/>
        </w:rPr>
      </w:pPr>
      <w:bookmarkStart w:id="289" w:name="_Ref527538944"/>
      <w:bookmarkStart w:id="290" w:name="_Toc521243477"/>
      <w:bookmarkStart w:id="291" w:name="_Toc15130507"/>
      <w:r w:rsidRPr="00864382">
        <w:rPr>
          <w:rFonts w:cstheme="minorHAnsi"/>
          <w:bCs/>
          <w:i/>
          <w:sz w:val="20"/>
          <w:lang w:val="es-CO"/>
        </w:rPr>
        <w:t>Fuente: ALS ENVIRONMENTAL S.A.S., </w:t>
      </w:r>
      <w:r w:rsidRPr="00473228">
        <w:rPr>
          <w:rFonts w:cstheme="minorHAnsi"/>
          <w:bCs/>
          <w:i/>
          <w:sz w:val="20"/>
          <w:lang w:val="es-CO"/>
        </w:rPr>
        <w:t>{fuente_serambiente_s_a_s_2}</w:t>
      </w:r>
    </w:p>
    <w:p w14:paraId="0EC05B69" w14:textId="1F9DA6C5" w:rsidR="002240E4" w:rsidRPr="00864382" w:rsidRDefault="002240E4" w:rsidP="002240E4">
      <w:pPr>
        <w:spacing w:line="240" w:lineRule="auto"/>
        <w:jc w:val="center"/>
        <w:rPr>
          <w:rFonts w:eastAsia="MS Mincho" w:cstheme="minorHAnsi"/>
          <w:b/>
          <w:sz w:val="20"/>
          <w:lang w:val="es-CO"/>
        </w:rPr>
      </w:pPr>
      <w:bookmarkStart w:id="292" w:name="_Ref26951640"/>
      <w:bookmarkStart w:id="293" w:name="_Ref57807712"/>
      <w:bookmarkStart w:id="294" w:name="_Ref57807716"/>
      <w:bookmarkStart w:id="295" w:name="_Toc75966470"/>
      <w:bookmarkStart w:id="296" w:name="_Toc142930307"/>
      <w:bookmarkStart w:id="297" w:name="_Toc197071487"/>
      <w:bookmarkStart w:id="298" w:name="_Toc209264500"/>
      <w:r w:rsidRPr="00864382">
        <w:rPr>
          <w:rFonts w:cstheme="minorHAnsi"/>
          <w:b/>
          <w:sz w:val="20"/>
          <w:lang w:val="es-CO"/>
        </w:rPr>
        <w:t>Tabla </w:t>
      </w:r>
      <w:r w:rsidRPr="00864382">
        <w:rPr>
          <w:rFonts w:cstheme="minorHAnsi"/>
          <w:b/>
          <w:sz w:val="20"/>
          <w:lang w:val="es-CO"/>
        </w:rPr>
        <w:fldChar w:fldCharType="begin"/>
      </w:r>
      <w:r w:rsidRPr="00864382">
        <w:rPr>
          <w:rFonts w:cstheme="minorHAnsi"/>
          <w:b/>
          <w:sz w:val="20"/>
          <w:lang w:val="es-CO"/>
        </w:rPr>
        <w:instrText xml:space="preserve"> SEQ Tabla \* ARABIC </w:instrText>
      </w:r>
      <w:r w:rsidRPr="00864382">
        <w:rPr>
          <w:rFonts w:cstheme="minorHAnsi"/>
          <w:b/>
          <w:sz w:val="20"/>
          <w:lang w:val="es-CO"/>
        </w:rPr>
        <w:fldChar w:fldCharType="separate"/>
      </w:r>
      <w:r w:rsidR="00D05704">
        <w:rPr>
          <w:rFonts w:cstheme="minorHAnsi"/>
          <w:b/>
          <w:noProof/>
          <w:sz w:val="20"/>
          <w:lang w:val="es-CO"/>
        </w:rPr>
        <w:t>16</w:t>
      </w:r>
      <w:r w:rsidRPr="00864382">
        <w:rPr>
          <w:rFonts w:cstheme="minorHAnsi"/>
          <w:b/>
          <w:sz w:val="20"/>
          <w:lang w:val="es-CO"/>
        </w:rPr>
        <w:fldChar w:fldCharType="end"/>
      </w:r>
      <w:bookmarkEnd w:id="289"/>
      <w:bookmarkEnd w:id="292"/>
      <w:r w:rsidRPr="00864382">
        <w:rPr>
          <w:rFonts w:cstheme="minorHAnsi"/>
          <w:b/>
          <w:sz w:val="20"/>
          <w:lang w:val="es-CO"/>
        </w:rPr>
        <w:t>. </w:t>
      </w:r>
      <w:r w:rsidRPr="00864382">
        <w:rPr>
          <w:rFonts w:eastAsia="MS Mincho" w:cstheme="minorHAnsi"/>
          <w:b/>
          <w:sz w:val="20"/>
          <w:lang w:val="es-CO"/>
        </w:rPr>
        <w:t>Comparación resultados promedios con norma anual PM10</w:t>
      </w:r>
      <w:bookmarkEnd w:id="290"/>
      <w:bookmarkEnd w:id="291"/>
      <w:r w:rsidRPr="00864382">
        <w:rPr>
          <w:rFonts w:eastAsia="MS Mincho" w:cstheme="minorHAnsi"/>
          <w:b/>
          <w:sz w:val="20"/>
          <w:lang w:val="es-CO"/>
        </w:rPr>
        <w:t>-Resolución 2254 de 2017.</w:t>
      </w:r>
      <w:bookmarkEnd w:id="293"/>
      <w:bookmarkEnd w:id="294"/>
      <w:bookmarkEnd w:id="295"/>
      <w:bookmarkEnd w:id="296"/>
      <w:bookmarkEnd w:id="297"/>
      <w:bookmarkEnd w:id="29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3127"/>
        <w:gridCol w:w="2056"/>
        <w:gridCol w:w="1713"/>
        <w:gridCol w:w="1934"/>
      </w:tblGrid>
      <w:tr w:rsidR="002240E4" w:rsidRPr="00864382" w14:paraId="3460BC71" w14:textId="77777777" w:rsidTr="002240E4">
        <w:trPr>
          <w:trHeight w:val="20"/>
          <w:jc w:val="center"/>
        </w:trPr>
        <w:tc>
          <w:tcPr>
            <w:tcW w:w="1771" w:type="pct"/>
            <w:vAlign w:val="center"/>
          </w:tcPr>
          <w:p w14:paraId="047F8A63"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Identificación de las estaciones de monitoreo</w:t>
            </w:r>
          </w:p>
        </w:tc>
        <w:tc>
          <w:tcPr>
            <w:tcW w:w="1164" w:type="pct"/>
            <w:vAlign w:val="center"/>
          </w:tcPr>
          <w:p w14:paraId="2BECB722"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Resultado Promedio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970" w:type="pct"/>
            <w:vAlign w:val="center"/>
          </w:tcPr>
          <w:p w14:paraId="333A4B8D"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Norma anual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1095" w:type="pct"/>
            <w:vAlign w:val="center"/>
          </w:tcPr>
          <w:p w14:paraId="5E711C8A" w14:textId="74D5E0BF" w:rsidR="002240E4" w:rsidRPr="00864382" w:rsidRDefault="002A6BFC" w:rsidP="002240E4">
            <w:pPr>
              <w:spacing w:line="240" w:lineRule="auto"/>
              <w:jc w:val="center"/>
              <w:rPr>
                <w:rFonts w:eastAsia="MS Mincho" w:cstheme="minorHAnsi"/>
                <w:b/>
                <w:bCs/>
                <w:color w:val="FFFFFF" w:themeColor="background1"/>
                <w:sz w:val="20"/>
                <w:lang w:val="es-CO"/>
              </w:rPr>
            </w:pPr>
            <w:r>
              <w:rPr>
                <w:rFonts w:eastAsia="MS Mincho" w:cstheme="minorHAnsi"/>
                <w:b/>
                <w:bCs/>
                <w:color w:val="FFFFFF" w:themeColor="background1"/>
                <w:sz w:val="20"/>
                <w:lang w:val="es-CO"/>
              </w:rPr>
              <w:t>Declaración de conformidad</w:t>
            </w:r>
            <w:r w:rsidRPr="00864382">
              <w:rPr>
                <w:rFonts w:eastAsia="MS Mincho" w:cstheme="minorHAnsi"/>
                <w:b/>
                <w:bCs/>
                <w:color w:val="FFFFFF" w:themeColor="background1"/>
                <w:sz w:val="20"/>
                <w:lang w:val="es-CO"/>
              </w:rPr>
              <w:t> </w:t>
            </w:r>
            <w:r w:rsidR="002240E4" w:rsidRPr="00864382">
              <w:rPr>
                <w:rFonts w:eastAsia="MS Mincho" w:cstheme="minorHAnsi"/>
                <w:b/>
                <w:bCs/>
                <w:color w:val="FFFFFF" w:themeColor="background1"/>
                <w:sz w:val="20"/>
                <w:lang w:val="es-CO"/>
              </w:rPr>
              <w:t>resultado promedio</w:t>
            </w:r>
          </w:p>
        </w:tc>
      </w:tr>
      <w:tr w:rsidR="00473228" w:rsidRPr="00864382" w14:paraId="3CFBCABC" w14:textId="77777777" w:rsidTr="001B54E4">
        <w:trPr>
          <w:trHeight w:val="20"/>
          <w:jc w:val="center"/>
        </w:trPr>
        <w:tc>
          <w:tcPr>
            <w:tcW w:w="1771" w:type="pct"/>
          </w:tcPr>
          <w:p w14:paraId="7E29FA83" w14:textId="0653217E"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{resultados_anual_estacion_nombre_fila_1}</w:t>
            </w:r>
          </w:p>
        </w:tc>
        <w:tc>
          <w:tcPr>
            <w:tcW w:w="1164" w:type="pct"/>
          </w:tcPr>
          <w:p w14:paraId="2B7C6E06" w14:textId="1BDC4C96"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{resultados_anual_valor_promedio_fila_1}</w:t>
            </w:r>
          </w:p>
        </w:tc>
        <w:tc>
          <w:tcPr>
            <w:tcW w:w="970" w:type="pct"/>
          </w:tcPr>
          <w:p w14:paraId="5F95AE86" w14:textId="6BE570C9"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{resultados_anual_norma_fila_1}</w:t>
            </w:r>
          </w:p>
        </w:tc>
        <w:tc>
          <w:tcPr>
            <w:tcW w:w="1095" w:type="pct"/>
          </w:tcPr>
          <w:p w14:paraId="0C553C6D" w14:textId="0638089F"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{resultados_anual_declaracion_conformidad_fila_1}</w:t>
            </w:r>
          </w:p>
        </w:tc>
      </w:tr>
      <w:tr w:rsidR="00473228" w:rsidRPr="00864382" w14:paraId="61C41A81" w14:textId="77777777" w:rsidTr="001B54E4">
        <w:trPr>
          <w:trHeight w:val="20"/>
          <w:jc w:val="center"/>
        </w:trPr>
        <w:tc>
          <w:tcPr>
            <w:tcW w:w="1771" w:type="pct"/>
          </w:tcPr>
          <w:p w14:paraId="229D5D6C" w14:textId="3E3895EC"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{resultados_anual_estacion_nombre_fila_2}</w:t>
            </w:r>
          </w:p>
        </w:tc>
        <w:tc>
          <w:tcPr>
            <w:tcW w:w="1164" w:type="pct"/>
          </w:tcPr>
          <w:p w14:paraId="0A15CAE2" w14:textId="6D72E5C4"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{resultados_anual_valor_promedio_fila_2}</w:t>
            </w:r>
          </w:p>
        </w:tc>
        <w:tc>
          <w:tcPr>
            <w:tcW w:w="970" w:type="pct"/>
          </w:tcPr>
          <w:p w14:paraId="011500FE" w14:textId="5C24AE1A"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{resultados_anual_norma_fila_2}</w:t>
            </w:r>
          </w:p>
        </w:tc>
        <w:tc>
          <w:tcPr>
            <w:tcW w:w="1095" w:type="pct"/>
          </w:tcPr>
          <w:p w14:paraId="1DD3CF4A" w14:textId="2EAF61D4"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{resultados_anual_declaracion_conformidad_fila_2}</w:t>
            </w:r>
          </w:p>
        </w:tc>
      </w:tr>
    </w:tbl>
    <w:p w14:paraId="3B39BD4A" w14:textId="3D418828" w:rsidR="002240E4" w:rsidRPr="002240E4" w:rsidRDefault="002240E4" w:rsidP="002240E4">
      <w:pPr>
        <w:spacing w:after="240"/>
        <w:jc w:val="center"/>
        <w:rPr>
          <w:rFonts w:cstheme="minorHAnsi"/>
          <w:bCs/>
          <w:i/>
          <w:sz w:val="20"/>
          <w:szCs w:val="18"/>
          <w:lang w:val="es-CO"/>
        </w:rPr>
      </w:pPr>
      <w:r w:rsidRPr="00864382">
        <w:rPr>
          <w:rFonts w:cstheme="minorHAnsi"/>
          <w:bCs/>
          <w:i/>
          <w:sz w:val="20"/>
          <w:lang w:val="es-CO"/>
        </w:rPr>
        <w:lastRenderedPageBreak/>
        <w:t>Fuente: ALS ENVIRONMENTAL S.A.S., </w:t>
      </w:r>
      <w:r w:rsidRPr="00473228">
        <w:rPr>
          <w:rFonts w:cstheme="minorHAnsi"/>
          <w:bCs/>
          <w:i/>
          <w:sz w:val="20"/>
          <w:lang w:val="es-CO"/>
        </w:rPr>
        <w:t>{fuente_serambiente_s_a_s_2}</w:t>
      </w:r>
    </w:p>
    <w:p w14:paraId="21F4DB6D" w14:textId="325B89D1" w:rsidR="002240E4" w:rsidRPr="001B4624" w:rsidRDefault="002240E4" w:rsidP="002240E4">
      <w:pPr>
        <w:spacing w:after="240"/>
        <w:rPr>
          <w:rFonts w:eastAsia="MS Mincho" w:cstheme="minorHAnsi"/>
          <w:szCs w:val="22"/>
          <w:lang w:val="es-CO"/>
        </w:rPr>
      </w:pPr>
      <w:r w:rsidRPr="001B4624">
        <w:rPr>
          <w:rFonts w:eastAsia="MS Mincho" w:cstheme="minorHAnsi"/>
          <w:szCs w:val="22"/>
          <w:lang w:val="es-CO"/>
        </w:rPr>
        <w:t>En la </w:t>
      </w:r>
      <w:r w:rsidRPr="001B4624">
        <w:rPr>
          <w:rFonts w:eastAsia="MS Mincho" w:cstheme="minorHAnsi"/>
          <w:b/>
          <w:bCs/>
          <w:szCs w:val="22"/>
          <w:lang w:val="es-CO"/>
        </w:rPr>
        <w:fldChar w:fldCharType="begin"/>
      </w:r>
      <w:r w:rsidRPr="001B4624">
        <w:rPr>
          <w:rFonts w:eastAsia="MS Mincho" w:cstheme="minorHAnsi"/>
          <w:b/>
          <w:bCs/>
          <w:szCs w:val="22"/>
          <w:lang w:val="es-CO"/>
        </w:rPr>
        <w:instrText xml:space="preserve"> REF _Ref144211034 \h  \* MERGEFORMAT </w:instrText>
      </w:r>
      <w:r w:rsidRPr="001B4624">
        <w:rPr>
          <w:rFonts w:eastAsia="MS Mincho" w:cstheme="minorHAnsi"/>
          <w:b/>
          <w:bCs/>
          <w:szCs w:val="22"/>
          <w:lang w:val="es-CO"/>
        </w:rPr>
      </w:r>
      <w:r w:rsidRPr="001B4624">
        <w:rPr>
          <w:rFonts w:eastAsia="MS Mincho" w:cstheme="minorHAnsi"/>
          <w:b/>
          <w:bCs/>
          <w:szCs w:val="22"/>
          <w:lang w:val="es-CO"/>
        </w:rPr>
        <w:fldChar w:fldCharType="separate"/>
      </w:r>
      <w:r w:rsidR="00D05704" w:rsidRPr="001B4624">
        <w:rPr>
          <w:b/>
          <w:bCs/>
          <w:szCs w:val="22"/>
        </w:rPr>
        <w:t>Gráfica </w:t>
      </w:r>
      <w:r w:rsidR="00D05704" w:rsidRPr="001B4624">
        <w:rPr>
          <w:b/>
          <w:bCs/>
          <w:noProof/>
          <w:szCs w:val="22"/>
        </w:rPr>
        <w:t>1</w:t>
      </w:r>
      <w:r w:rsidRPr="001B4624">
        <w:rPr>
          <w:rFonts w:eastAsia="MS Mincho" w:cstheme="minorHAnsi"/>
          <w:b/>
          <w:bCs/>
          <w:szCs w:val="22"/>
          <w:lang w:val="es-CO"/>
        </w:rPr>
        <w:fldChar w:fldCharType="end"/>
      </w:r>
      <w:r w:rsidRPr="001B4624">
        <w:rPr>
          <w:rFonts w:eastAsia="MS Mincho" w:cstheme="minorHAnsi"/>
          <w:b/>
          <w:bCs/>
          <w:szCs w:val="22"/>
          <w:lang w:val="es-CO"/>
        </w:rPr>
        <w:t> </w:t>
      </w:r>
      <w:r w:rsidRPr="001B4624">
        <w:rPr>
          <w:rFonts w:cstheme="minorHAnsi"/>
          <w:bCs/>
          <w:iCs/>
          <w:szCs w:val="22"/>
          <w:lang w:val="es-CO"/>
        </w:rPr>
        <w:t>se presentan los datos individuales por día, obtenidos en cada una de las </w:t>
      </w:r>
      <w:r w:rsidRPr="001B4624">
        <w:rPr>
          <w:szCs w:val="22"/>
        </w:rPr>
        <w:t>{los_resultados_de_las_1}</w:t>
      </w:r>
      <w:r w:rsidRPr="001B4624">
        <w:rPr>
          <w:szCs w:val="22"/>
        </w:rPr>
        <w:t> </w:t>
      </w:r>
      <w:r w:rsidRPr="001B4624">
        <w:rPr>
          <w:rFonts w:cstheme="minorHAnsi"/>
          <w:bCs/>
          <w:iCs/>
          <w:szCs w:val="22"/>
          <w:lang w:val="es-CO"/>
        </w:rPr>
        <w:t>estaciones de monitoreo para PM10, donde se muestra el comportamiento en los días muestreados y la variación en las concentraciones. </w:t>
      </w:r>
      <w:r w:rsidRPr="001B4624">
        <w:rPr>
          <w:rFonts w:eastAsia="MS Mincho" w:cstheme="minorHAnsi"/>
          <w:szCs w:val="22"/>
          <w:lang w:val="es-CO"/>
        </w:rPr>
        <w:t>Por otro lado, en la </w:t>
      </w:r>
      <w:r w:rsidR="003C4598" w:rsidRPr="001B4624">
        <w:rPr>
          <w:rFonts w:eastAsia="MS Mincho" w:cstheme="minorHAnsi"/>
          <w:b/>
          <w:bCs/>
          <w:szCs w:val="22"/>
          <w:lang w:val="es-CO"/>
        </w:rPr>
        <w:fldChar w:fldCharType="begin"/>
      </w:r>
      <w:r w:rsidR="003C4598" w:rsidRPr="001B4624">
        <w:rPr>
          <w:rFonts w:eastAsia="MS Mincho" w:cstheme="minorHAnsi"/>
          <w:b/>
          <w:bCs/>
          <w:szCs w:val="22"/>
          <w:lang w:val="es-CO"/>
        </w:rPr>
        <w:instrText xml:space="preserve"> REF _Ref144211085 \h  \* MERGEFORMAT </w:instrText>
      </w:r>
      <w:r w:rsidR="003C4598" w:rsidRPr="001B4624">
        <w:rPr>
          <w:rFonts w:eastAsia="MS Mincho" w:cstheme="minorHAnsi"/>
          <w:b/>
          <w:bCs/>
          <w:szCs w:val="22"/>
          <w:lang w:val="es-CO"/>
        </w:rPr>
      </w:r>
      <w:r w:rsidR="003C4598" w:rsidRPr="001B4624">
        <w:rPr>
          <w:rFonts w:eastAsia="MS Mincho" w:cstheme="minorHAnsi"/>
          <w:b/>
          <w:bCs/>
          <w:szCs w:val="22"/>
          <w:lang w:val="es-CO"/>
        </w:rPr>
        <w:fldChar w:fldCharType="separate"/>
      </w:r>
      <w:r w:rsidR="00D05704" w:rsidRPr="001B4624">
        <w:rPr>
          <w:b/>
          <w:bCs/>
          <w:szCs w:val="22"/>
        </w:rPr>
        <w:t>Gráfica </w:t>
      </w:r>
      <w:r w:rsidR="00D05704" w:rsidRPr="001B4624">
        <w:rPr>
          <w:b/>
          <w:bCs/>
          <w:noProof/>
          <w:szCs w:val="22"/>
        </w:rPr>
        <w:t>2</w:t>
      </w:r>
      <w:r w:rsidR="003C4598" w:rsidRPr="001B4624">
        <w:rPr>
          <w:rFonts w:eastAsia="MS Mincho" w:cstheme="minorHAnsi"/>
          <w:b/>
          <w:bCs/>
          <w:szCs w:val="22"/>
          <w:lang w:val="es-CO"/>
        </w:rPr>
        <w:fldChar w:fldCharType="end"/>
      </w:r>
      <w:r w:rsidRPr="001B4624">
        <w:rPr>
          <w:rFonts w:eastAsia="MS Mincho" w:cstheme="minorHAnsi"/>
          <w:b/>
          <w:bCs/>
          <w:szCs w:val="22"/>
          <w:lang w:val="es-CO"/>
        </w:rPr>
        <w:t> </w:t>
      </w:r>
      <w:r w:rsidRPr="001B4624">
        <w:rPr>
          <w:rFonts w:eastAsia="MS Mincho" w:cstheme="minorHAnsi"/>
          <w:szCs w:val="22"/>
          <w:lang w:val="es-CO"/>
        </w:rPr>
        <w:t>se puede visualizar la comparación de los resultados máximos y promedios con los limites diarios y anuales. Cabe mencionar que la comparación con la norma anual aplica únicamente para los promedios obtenidos y, es netamente indicativo.</w:t>
      </w:r>
    </w:p>
    <w:p w14:paraId="014EB882" w14:textId="77777777" w:rsidR="003C4598" w:rsidRDefault="003C4598" w:rsidP="003C4598">
      <w:pPr>
        <w:spacing w:after="240" w:line="240" w:lineRule="auto"/>
        <w:jc w:val="center"/>
        <w:rPr>
          <w:rFonts w:eastAsia="MS Mincho" w:cstheme="minorHAnsi"/>
          <w:szCs w:val="22"/>
          <w:lang w:val="es-CO"/>
        </w:rPr>
      </w:pPr>
    </w:p>
    <w:p w14:paraId="194D1551" w14:textId="36C2C5BD" w:rsidR="002240E4" w:rsidRPr="009D5EEE" w:rsidRDefault="002240E4" w:rsidP="002240E4">
      <w:pPr>
        <w:pStyle w:val="Descripcin"/>
        <w:spacing w:line="240" w:lineRule="auto"/>
        <w:jc w:val="center"/>
        <w:rPr>
          <w:rFonts w:cstheme="minorHAnsi"/>
          <w:sz w:val="20"/>
          <w:lang w:val="es-CO"/>
        </w:rPr>
      </w:pPr>
      <w:bookmarkStart w:id="299" w:name="_Ref144211034"/>
      <w:bookmarkStart w:id="300" w:name="_Toc15130629"/>
      <w:bookmarkStart w:id="301" w:name="_Ref57807733"/>
      <w:bookmarkStart w:id="302" w:name="_Toc75966510"/>
      <w:bookmarkStart w:id="303" w:name="_Toc142730307"/>
      <w:bookmarkStart w:id="304" w:name="_Toc209264526"/>
      <w:r w:rsidRPr="009D5EEE">
        <w:rPr>
          <w:sz w:val="20"/>
        </w:rPr>
        <w:t>Gráfica </w:t>
      </w:r>
      <w:r w:rsidRPr="009D5EEE">
        <w:rPr>
          <w:sz w:val="20"/>
        </w:rPr>
        <w:fldChar w:fldCharType="begin"/>
      </w:r>
      <w:r w:rsidRPr="009D5EEE">
        <w:rPr>
          <w:sz w:val="20"/>
        </w:rPr>
        <w:instrText xml:space="preserve"> SEQ Gráfica \* ARABIC </w:instrText>
      </w:r>
      <w:r w:rsidRPr="009D5EEE">
        <w:rPr>
          <w:sz w:val="20"/>
        </w:rPr>
        <w:fldChar w:fldCharType="separate"/>
      </w:r>
      <w:r w:rsidR="00D05704">
        <w:rPr>
          <w:noProof/>
          <w:sz w:val="20"/>
        </w:rPr>
        <w:t>1</w:t>
      </w:r>
      <w:r w:rsidRPr="009D5EEE">
        <w:rPr>
          <w:sz w:val="20"/>
        </w:rPr>
        <w:fldChar w:fldCharType="end"/>
      </w:r>
      <w:bookmarkEnd w:id="299"/>
      <w:r w:rsidRPr="009D5EEE">
        <w:rPr>
          <w:sz w:val="20"/>
        </w:rPr>
        <w:t>. </w:t>
      </w:r>
      <w:r w:rsidRPr="009D5EEE">
        <w:rPr>
          <w:rFonts w:cstheme="minorHAnsi"/>
          <w:sz w:val="20"/>
          <w:lang w:val="es-CO"/>
        </w:rPr>
        <w:t>Datos diarios de calidad del aire para PM10</w:t>
      </w:r>
      <w:bookmarkEnd w:id="300"/>
      <w:r w:rsidRPr="009D5EEE">
        <w:rPr>
          <w:rFonts w:cstheme="minorHAnsi"/>
          <w:sz w:val="20"/>
          <w:lang w:val="es-CO"/>
        </w:rPr>
        <w:t>-Resolución 2254 de 2017.</w:t>
      </w:r>
      <w:bookmarkEnd w:id="301"/>
      <w:bookmarkEnd w:id="302"/>
      <w:bookmarkEnd w:id="303"/>
      <w:bookmarkEnd w:id="304"/>
    </w:p>
    <w:p w14:paraId="3D378756" w14:textId="62DEB502" w:rsidR="002240E4" w:rsidRPr="009D5EEE" w:rsidRDefault="002240E4" w:rsidP="002240E4">
      <w:pPr>
        <w:spacing w:after="240"/>
        <w:jc w:val="center"/>
        <w:rPr>
          <w:rFonts w:cstheme="minorHAnsi"/>
          <w:bCs/>
          <w:i/>
          <w:sz w:val="20"/>
          <w:lang w:val="es-CO"/>
        </w:rPr>
      </w:pPr>
      <w:r w:rsidRPr="009D5EEE">
        <w:rPr>
          <w:rFonts w:cstheme="minorHAnsi"/>
          <w:bCs/>
          <w:i/>
          <w:sz w:val="20"/>
          <w:lang w:val="es-CO"/>
        </w:rPr>
        <w:t>Fuente: ALS ENVIRONMENTAL S.A.S.</w:t>
      </w:r>
      <w:r w:rsidRPr="00473228">
        <w:rPr>
          <w:rFonts w:cstheme="minorHAnsi"/>
          <w:bCs/>
          <w:i/>
          <w:sz w:val="20"/>
          <w:lang w:val="es-CO"/>
        </w:rPr>
        <w:t>{fuente_serambiente_s_a_s_3}</w:t>
      </w:r>
      <w:r w:rsidR="003C4598" w:rsidRPr="00473228">
        <w:rPr>
          <w:rFonts w:cstheme="minorHAnsi"/>
          <w:bCs/>
          <w:i/>
          <w:sz w:val="20"/>
          <w:lang w:val="es-CO"/>
        </w:rPr>
      </w:r>
      <w:r w:rsidRPr="00473228">
        <w:rPr>
          <w:rFonts w:cstheme="minorHAnsi"/>
          <w:bCs/>
          <w:i/>
          <w:sz w:val="20"/>
          <w:lang w:val="es-CO"/>
        </w:rPr>
      </w:r>
    </w:p>
    <w:p w14:paraId="14D30B89" w14:textId="77777777" w:rsidR="003C4598" w:rsidRPr="009D5EEE" w:rsidRDefault="003C4598" w:rsidP="003C4598">
      <w:pPr>
        <w:spacing w:line="240" w:lineRule="auto"/>
        <w:jc w:val="center"/>
        <w:rPr>
          <w:rFonts w:cstheme="minorHAnsi"/>
          <w:bCs/>
          <w:i/>
          <w:sz w:val="20"/>
          <w:lang w:val="es-CO"/>
        </w:rPr>
      </w:pPr>
    </w:p>
    <w:p w14:paraId="12B1586E" w14:textId="43DDBE1A" w:rsidR="002240E4" w:rsidRPr="009D5EEE" w:rsidRDefault="003C4598" w:rsidP="003C4598">
      <w:pPr>
        <w:pStyle w:val="Descripcin"/>
        <w:spacing w:line="240" w:lineRule="auto"/>
        <w:jc w:val="center"/>
        <w:rPr>
          <w:rFonts w:cstheme="minorHAnsi"/>
          <w:sz w:val="20"/>
          <w:lang w:val="es-CO"/>
        </w:rPr>
      </w:pPr>
      <w:bookmarkStart w:id="305" w:name="_Ref144211085"/>
      <w:bookmarkStart w:id="306" w:name="_Toc75966511"/>
      <w:bookmarkStart w:id="307" w:name="_Toc142730308"/>
      <w:bookmarkStart w:id="308" w:name="_Toc209264527"/>
      <w:r w:rsidRPr="009D5EEE">
        <w:rPr>
          <w:sz w:val="20"/>
        </w:rPr>
        <w:t>Gráfica </w:t>
      </w:r>
      <w:r w:rsidRPr="009D5EEE">
        <w:rPr>
          <w:sz w:val="20"/>
        </w:rPr>
        <w:fldChar w:fldCharType="begin"/>
      </w:r>
      <w:r w:rsidRPr="009D5EEE">
        <w:rPr>
          <w:sz w:val="20"/>
        </w:rPr>
        <w:instrText xml:space="preserve"> SEQ Gráfica \* ARABIC </w:instrText>
      </w:r>
      <w:r w:rsidRPr="009D5EEE">
        <w:rPr>
          <w:sz w:val="20"/>
        </w:rPr>
        <w:fldChar w:fldCharType="separate"/>
      </w:r>
      <w:r w:rsidR="00D05704">
        <w:rPr>
          <w:noProof/>
          <w:sz w:val="20"/>
        </w:rPr>
        <w:t>2</w:t>
      </w:r>
      <w:r w:rsidRPr="009D5EEE">
        <w:rPr>
          <w:sz w:val="20"/>
        </w:rPr>
        <w:fldChar w:fldCharType="end"/>
      </w:r>
      <w:bookmarkEnd w:id="305"/>
      <w:r w:rsidRPr="009D5EEE">
        <w:rPr>
          <w:sz w:val="20"/>
        </w:rPr>
        <w:t>. </w:t>
      </w:r>
      <w:r w:rsidR="002240E4" w:rsidRPr="009D5EEE">
        <w:rPr>
          <w:rFonts w:cstheme="minorHAnsi"/>
          <w:sz w:val="20"/>
          <w:lang w:val="es-CO"/>
        </w:rPr>
        <w:t>Concentración promedio y máx. de PM10 (µg/m</w:t>
      </w:r>
      <w:r w:rsidR="002240E4" w:rsidRPr="009D5EEE">
        <w:rPr>
          <w:rFonts w:cstheme="minorHAnsi"/>
          <w:sz w:val="20"/>
          <w:vertAlign w:val="superscript"/>
          <w:lang w:val="es-CO"/>
        </w:rPr>
        <w:t>3</w:t>
      </w:r>
      <w:r w:rsidR="002240E4" w:rsidRPr="009D5EEE">
        <w:rPr>
          <w:rFonts w:cstheme="minorHAnsi"/>
          <w:sz w:val="20"/>
          <w:lang w:val="es-CO"/>
        </w:rPr>
        <w:t>) y comparación con la norma diaria y anual</w:t>
      </w:r>
      <w:bookmarkEnd w:id="306"/>
      <w:bookmarkEnd w:id="307"/>
      <w:bookmarkEnd w:id="308"/>
    </w:p>
    <w:p w14:paraId="389A3527" w14:textId="4A137316" w:rsidR="002240E4" w:rsidRPr="009D5EEE" w:rsidRDefault="002240E4" w:rsidP="002240E4">
      <w:pPr>
        <w:spacing w:after="240"/>
        <w:jc w:val="center"/>
        <w:rPr>
          <w:rFonts w:cstheme="minorHAnsi"/>
          <w:bCs/>
          <w:i/>
          <w:sz w:val="20"/>
          <w:lang w:val="es-CO"/>
        </w:rPr>
      </w:pPr>
      <w:r w:rsidRPr="009D5EEE">
        <w:rPr>
          <w:rFonts w:cstheme="minorHAnsi"/>
          <w:bCs/>
          <w:i/>
          <w:sz w:val="20"/>
          <w:lang w:val="es-CO"/>
        </w:rPr>
        <w:t>Fuente: ALS ENVIRONMENTAL S.A.S., </w:t>
      </w:r>
      <w:r w:rsidR="003C4598" w:rsidRPr="00473228">
        <w:rPr>
          <w:rFonts w:cstheme="minorHAnsi"/>
          <w:bCs/>
          <w:i/>
          <w:sz w:val="20"/>
          <w:lang w:val="es-CO"/>
        </w:rPr>
        <w:t>{fuente_serambiente_s_a_s_2}</w:t>
      </w:r>
      <w:r w:rsidRPr="00473228">
        <w:rPr>
          <w:rFonts w:cstheme="minorHAnsi"/>
          <w:bCs/>
          <w:i/>
          <w:sz w:val="20"/>
          <w:lang w:val="es-CO"/>
        </w:rPr>
      </w:r>
    </w:p>
    <w:p w14:paraId="0EF5D933" w14:textId="156E175B" w:rsidR="002240E4" w:rsidRPr="003C4598" w:rsidRDefault="002240E4" w:rsidP="002240E4">
      <w:pPr>
        <w:spacing w:after="240"/>
        <w:rPr>
          <w:rFonts w:cstheme="minorHAnsi"/>
          <w:szCs w:val="22"/>
          <w:lang w:val="es-CO"/>
        </w:rPr>
      </w:pPr>
      <w:r w:rsidRPr="003C4598">
        <w:rPr>
          <w:rFonts w:eastAsia="MS Mincho" w:cstheme="minorHAnsi"/>
          <w:szCs w:val="22"/>
          <w:lang w:val="es-CO"/>
        </w:rPr>
        <w:t>En la</w:t>
      </w:r>
      <w:r w:rsidR="003C4598">
        <w:rPr>
          <w:rFonts w:eastAsia="MS Mincho" w:cstheme="minorHAnsi"/>
          <w:szCs w:val="22"/>
          <w:lang w:val="es-CO"/>
        </w:rPr>
        <w:t> </w:t>
      </w:r>
      <w:r w:rsidR="003C4598" w:rsidRPr="003C4598">
        <w:rPr>
          <w:rFonts w:eastAsia="MS Mincho" w:cstheme="minorHAnsi"/>
          <w:b/>
          <w:bCs/>
          <w:szCs w:val="22"/>
          <w:lang w:val="es-CO"/>
        </w:rPr>
        <w:fldChar w:fldCharType="begin"/>
      </w:r>
      <w:r w:rsidR="003C4598" w:rsidRPr="003C4598">
        <w:rPr>
          <w:rFonts w:eastAsia="MS Mincho" w:cstheme="minorHAnsi"/>
          <w:b/>
          <w:bCs/>
          <w:szCs w:val="22"/>
          <w:lang w:val="es-CO"/>
        </w:rPr>
        <w:instrText xml:space="preserve"> REF _Ref144211372 \h  \* MERGEFORMAT </w:instrText>
      </w:r>
      <w:r w:rsidR="003C4598" w:rsidRPr="003C4598">
        <w:rPr>
          <w:rFonts w:eastAsia="MS Mincho" w:cstheme="minorHAnsi"/>
          <w:b/>
          <w:bCs/>
          <w:szCs w:val="22"/>
          <w:lang w:val="es-CO"/>
        </w:rPr>
      </w:r>
      <w:r w:rsidR="003C4598" w:rsidRPr="003C4598">
        <w:rPr>
          <w:rFonts w:eastAsia="MS Mincho" w:cstheme="minorHAnsi"/>
          <w:b/>
          <w:bCs/>
          <w:szCs w:val="22"/>
          <w:lang w:val="es-CO"/>
        </w:rPr>
        <w:fldChar w:fldCharType="separate"/>
      </w:r>
      <w:r w:rsidR="00D05704" w:rsidRPr="00D05704">
        <w:rPr>
          <w:b/>
          <w:bCs/>
          <w:szCs w:val="22"/>
        </w:rPr>
        <w:t>Gráfica </w:t>
      </w:r>
      <w:r w:rsidR="00D05704" w:rsidRPr="00D05704">
        <w:rPr>
          <w:b/>
          <w:bCs/>
          <w:noProof/>
          <w:szCs w:val="22"/>
        </w:rPr>
        <w:t>3</w:t>
      </w:r>
      <w:r w:rsidR="003C4598" w:rsidRPr="003C4598">
        <w:rPr>
          <w:rFonts w:eastAsia="MS Mincho" w:cstheme="minorHAnsi"/>
          <w:b/>
          <w:bCs/>
          <w:szCs w:val="22"/>
          <w:lang w:val="es-CO"/>
        </w:rPr>
        <w:fldChar w:fldCharType="end"/>
      </w:r>
      <w:r w:rsidRPr="003C4598">
        <w:rPr>
          <w:rFonts w:eastAsia="MS Mincho" w:cstheme="minorHAnsi"/>
          <w:szCs w:val="22"/>
          <w:lang w:val="es-CO"/>
        </w:rPr>
        <w:t> se muestran las tendencias centrales de los datos de PM10 para las estaciones seleccionadas y su variabilidad con respecto al centro de cada grupo de datos (medianas). </w:t>
      </w:r>
      <w:r w:rsidRPr="003C4598">
        <w:rPr>
          <w:rFonts w:cstheme="minorHAnsi"/>
          <w:szCs w:val="22"/>
          <w:lang w:val="es-CO"/>
        </w:rPr>
        <w:t>Donde es posible observar los percentiles 25, 75, valores máximos, y mínimos obtenidos en cada punto de monitoreo. </w:t>
      </w:r>
    </w:p>
    <w:p w14:paraId="59461DED" w14:textId="10250DC6" w:rsidR="002240E4" w:rsidRPr="00473228" w:rsidRDefault="003C4598" w:rsidP="003C4598">
      <w:pPr>
        <w:pStyle w:val="Descripcin"/>
        <w:spacing w:line="240" w:lineRule="auto"/>
        <w:jc w:val="center"/>
        <w:rPr>
          <w:rFonts w:cstheme="minorHAnsi"/>
          <w:b w:val="0"/>
          <w:bCs w:val="0"/>
          <w:sz w:val="20"/>
          <w:lang w:val="es-CO"/>
        </w:rPr>
      </w:pPr>
      <w:bookmarkStart w:id="309" w:name="_Ref144211372"/>
      <w:bookmarkStart w:id="310" w:name="_Toc15130631"/>
      <w:bookmarkStart w:id="311" w:name="_Ref57807782"/>
      <w:bookmarkStart w:id="312" w:name="_Ref62123593"/>
      <w:bookmarkStart w:id="313" w:name="_Toc75966512"/>
      <w:bookmarkStart w:id="314" w:name="_Toc142730309"/>
      <w:bookmarkStart w:id="315" w:name="_Toc209264528"/>
      <w:r w:rsidRPr="00473228">
        <w:rPr>
          <w:sz w:val="20"/>
        </w:rPr>
        <w:t>Gráfica </w:t>
      </w:r>
      <w:r w:rsidRPr="00473228">
        <w:rPr>
          <w:sz w:val="20"/>
        </w:rPr>
        <w:fldChar w:fldCharType="begin"/>
      </w:r>
      <w:r w:rsidRPr="00473228">
        <w:rPr>
          <w:sz w:val="20"/>
        </w:rPr>
        <w:instrText xml:space="preserve"> SEQ Gráfica \* ARABIC </w:instrText>
      </w:r>
      <w:r w:rsidRPr="00473228">
        <w:rPr>
          <w:sz w:val="20"/>
        </w:rPr>
        <w:fldChar w:fldCharType="separate"/>
      </w:r>
      <w:r w:rsidR="00D05704">
        <w:rPr>
          <w:noProof/>
          <w:sz w:val="20"/>
        </w:rPr>
        <w:t>3</w:t>
      </w:r>
      <w:r w:rsidRPr="00473228">
        <w:rPr>
          <w:sz w:val="20"/>
        </w:rPr>
        <w:fldChar w:fldCharType="end"/>
      </w:r>
      <w:bookmarkEnd w:id="309"/>
      <w:r w:rsidRPr="00473228">
        <w:rPr>
          <w:sz w:val="20"/>
        </w:rPr>
        <w:t>. </w:t>
      </w:r>
      <w:r w:rsidR="002240E4" w:rsidRPr="00473228">
        <w:rPr>
          <w:rFonts w:cstheme="minorHAnsi"/>
          <w:sz w:val="20"/>
          <w:lang w:val="es-CO"/>
        </w:rPr>
        <w:t>Diagrama de cajas para PM10</w:t>
      </w:r>
      <w:bookmarkEnd w:id="310"/>
      <w:bookmarkEnd w:id="311"/>
      <w:bookmarkEnd w:id="312"/>
      <w:bookmarkEnd w:id="313"/>
      <w:bookmarkEnd w:id="314"/>
      <w:bookmarkEnd w:id="315"/>
    </w:p>
    <w:p w14:paraId="71F70368" w14:textId="4ED88B21" w:rsidR="002240E4" w:rsidRPr="00473228" w:rsidRDefault="002240E4" w:rsidP="002240E4">
      <w:pPr>
        <w:spacing w:after="240"/>
        <w:jc w:val="center"/>
        <w:rPr>
          <w:rFonts w:cstheme="minorHAnsi"/>
          <w:bCs/>
          <w:i/>
          <w:sz w:val="20"/>
          <w:lang w:val="es-CO"/>
        </w:rPr>
      </w:pPr>
      <w:r w:rsidRPr="00473228">
        <w:rPr>
          <w:rFonts w:cstheme="minorHAnsi"/>
          <w:bCs/>
          <w:i/>
          <w:sz w:val="20"/>
          <w:lang w:val="es-CO"/>
        </w:rPr>
        <w:t>Fuente: ALS ENVIRONMENTAL S.A.S., </w:t>
      </w:r>
      <w:r w:rsidR="003C4598" w:rsidRPr="00473228">
        <w:rPr>
          <w:rFonts w:asciiTheme="minorHAnsi" w:hAnsiTheme="minorHAnsi" w:cstheme="minorHAnsi"/>
          <w:bCs/>
          <w:i/>
          <w:sz w:val="20"/>
          <w:lang w:val="es-CO"/>
        </w:rPr>
        <w:t>{fuente_serambiente_s_a_s_2}</w:t>
      </w:r>
      <w:r w:rsidRPr="00473228">
        <w:rPr>
          <w:rFonts w:cstheme="minorHAnsi"/>
          <w:bCs/>
          <w:i/>
          <w:sz w:val="20"/>
          <w:lang w:val="es-CO"/>
        </w:rPr>
      </w:r>
    </w:p>
    <w:p w14:paraId="2C4AA5B8" w14:textId="051A6171" w:rsidR="002240E4" w:rsidRPr="003C4598" w:rsidRDefault="002240E4" w:rsidP="002240E4">
      <w:pPr>
        <w:spacing w:after="240"/>
        <w:rPr>
          <w:rFonts w:eastAsia="MS Mincho" w:cstheme="minorHAnsi"/>
          <w:szCs w:val="22"/>
          <w:lang w:val="es-CO"/>
        </w:rPr>
      </w:pPr>
      <w:r w:rsidRPr="003C4598">
        <w:rPr>
          <w:rFonts w:eastAsia="MS Mincho" w:cstheme="minorHAnsi"/>
          <w:szCs w:val="22"/>
          <w:lang w:val="es-CO"/>
        </w:rPr>
        <w:t>Realizando un análisis estadístico, el promedio global de PM10 obtenido en la jornada de monitoreo de las </w:t>
      </w:r>
      <w:r w:rsidR="003C4598" w:rsidRPr="00473228">
        <w:rPr>
          <w:szCs w:val="22"/>
        </w:rPr>
        <w:t>{los_resultados_de_las_1}</w:t>
      </w:r>
      <w:r w:rsidR="003C4598">
        <w:rPr>
          <w:szCs w:val="22"/>
        </w:rPr>
        <w:t> </w:t>
      </w:r>
      <w:r w:rsidRPr="003C4598">
        <w:rPr>
          <w:rFonts w:eastAsia="MS Mincho" w:cstheme="minorHAnsi"/>
          <w:szCs w:val="22"/>
          <w:lang w:val="es-CO"/>
        </w:rPr>
        <w:t>estaciones fue de </w:t>
      </w:r>
      <w:r w:rsidR="003C4598" w:rsidRPr="00473228">
        <w:rPr>
          <w:rFonts w:eastAsia="MS Mincho" w:cstheme="minorHAnsi"/>
          <w:szCs w:val="22"/>
          <w:lang w:val="es-CO"/>
        </w:rPr>
        <w:t>{realizando_un_analisis_estadistico_el_promedio_glo_1}</w:t>
      </w:r>
      <w:r w:rsidRPr="003C4598">
        <w:rPr>
          <w:rFonts w:eastAsia="MS Mincho" w:cstheme="minorHAnsi"/>
          <w:szCs w:val="22"/>
          <w:lang w:val="es-CO"/>
        </w:rPr>
        <w:t> µg/m</w:t>
      </w:r>
      <w:r w:rsidRPr="003C4598">
        <w:rPr>
          <w:rFonts w:eastAsia="MS Mincho" w:cstheme="minorHAnsi"/>
          <w:szCs w:val="22"/>
          <w:vertAlign w:val="superscript"/>
          <w:lang w:val="es-CO"/>
        </w:rPr>
        <w:t>3</w:t>
      </w:r>
      <w:r w:rsidRPr="003C4598">
        <w:rPr>
          <w:rFonts w:eastAsia="MS Mincho" w:cstheme="minorHAnsi"/>
          <w:szCs w:val="22"/>
          <w:lang w:val="es-CO"/>
        </w:rPr>
        <w:t> con valor máximo de </w:t>
      </w:r>
      <w:r w:rsidR="003C4598" w:rsidRPr="00473228">
        <w:rPr>
          <w:rFonts w:eastAsia="MS Mincho" w:cstheme="minorHAnsi"/>
          <w:szCs w:val="22"/>
          <w:lang w:val="es-CO"/>
        </w:rPr>
        <w:t>{realizando_un_analisis_estadistico_el_promedio_glo_1}</w:t>
      </w:r>
      <w:r w:rsidRPr="003C4598">
        <w:rPr>
          <w:rFonts w:eastAsia="MS Mincho" w:cstheme="minorHAnsi"/>
          <w:szCs w:val="22"/>
          <w:lang w:val="es-CO"/>
        </w:rPr>
        <w:t> µg/m</w:t>
      </w:r>
      <w:r w:rsidRPr="003C4598">
        <w:rPr>
          <w:rFonts w:eastAsia="MS Mincho" w:cstheme="minorHAnsi"/>
          <w:szCs w:val="22"/>
          <w:vertAlign w:val="superscript"/>
          <w:lang w:val="es-CO"/>
        </w:rPr>
        <w:t>3</w:t>
      </w:r>
      <w:r w:rsidRPr="003C4598">
        <w:rPr>
          <w:rFonts w:eastAsia="MS Mincho" w:cstheme="minorHAnsi"/>
          <w:szCs w:val="22"/>
          <w:lang w:val="es-CO"/>
        </w:rPr>
        <w:t> reportado </w:t>
      </w:r>
      <w:r w:rsidRPr="00473228">
        <w:rPr>
          <w:rFonts w:eastAsia="MS Mincho" w:cstheme="minorHAnsi"/>
          <w:szCs w:val="22"/>
          <w:lang w:val="es-CO"/>
        </w:rPr>
        <w:t>{con_valor_maximo_de_g_m3_reportado_1}</w:t>
      </w:r>
      <w:proofErr w:type="spellStart"/>
      <w:r w:rsidR="003C4598" w:rsidRPr="00473228">
        <w:rPr>
          <w:rFonts w:eastAsia="MS Mincho" w:cstheme="minorHAnsi"/>
          <w:szCs w:val="22"/>
          <w:lang w:val="es-CO"/>
        </w:rPr>
      </w:r>
      <w:proofErr w:type="spellEnd"/>
      <w:r w:rsidRPr="00473228">
        <w:rPr>
          <w:rFonts w:eastAsia="MS Mincho" w:cstheme="minorHAnsi"/>
          <w:szCs w:val="22"/>
          <w:lang w:val="es-CO"/>
        </w:rPr>
      </w:r>
      <w:r w:rsidR="003C4598" w:rsidRPr="00473228">
        <w:rPr>
          <w:rFonts w:eastAsia="MS Mincho" w:cstheme="minorHAnsi"/>
          <w:szCs w:val="22"/>
          <w:lang w:val="es-CO"/>
        </w:rPr>
      </w:r>
      <w:r w:rsidRPr="00473228">
        <w:rPr>
          <w:rFonts w:eastAsia="MS Mincho" w:cstheme="minorHAnsi"/>
          <w:szCs w:val="22"/>
          <w:lang w:val="es-CO"/>
        </w:rPr>
      </w:r>
      <w:proofErr w:type="spellStart"/>
      <w:r w:rsidR="003C4598" w:rsidRPr="00473228">
        <w:rPr>
          <w:rFonts w:eastAsia="MS Mincho" w:cstheme="minorHAnsi"/>
          <w:szCs w:val="22"/>
          <w:lang w:val="es-CO"/>
        </w:rPr>
      </w:r>
      <w:proofErr w:type="spellEnd"/>
      <w:r w:rsidRPr="00473228">
        <w:rPr>
          <w:rFonts w:eastAsia="MS Mincho" w:cstheme="minorHAnsi"/>
          <w:szCs w:val="22"/>
          <w:lang w:val="es-CO"/>
        </w:rPr>
      </w:r>
      <w:r w:rsidRPr="003C4598">
        <w:rPr>
          <w:rFonts w:eastAsia="MS Mincho" w:cstheme="minorHAnsi"/>
          <w:szCs w:val="22"/>
          <w:lang w:val="es-CO"/>
        </w:rPr>
        <w:t>, y un mínimo de </w:t>
      </w:r>
      <w:r w:rsidR="003C4598" w:rsidRPr="00473228">
        <w:rPr>
          <w:rFonts w:eastAsia="MS Mincho" w:cstheme="minorHAnsi"/>
          <w:szCs w:val="22"/>
          <w:lang w:val="es-CO"/>
        </w:rPr>
        <w:t>{realizando_un_analisis_estadistico_el_promedio_glo_1}</w:t>
      </w:r>
      <w:r w:rsidRPr="003C4598">
        <w:rPr>
          <w:rFonts w:eastAsia="MS Mincho" w:cstheme="minorHAnsi"/>
          <w:szCs w:val="22"/>
          <w:lang w:val="es-CO"/>
        </w:rPr>
        <w:t> µg/m</w:t>
      </w:r>
      <w:r w:rsidRPr="003C4598">
        <w:rPr>
          <w:rFonts w:eastAsia="MS Mincho" w:cstheme="minorHAnsi"/>
          <w:szCs w:val="22"/>
          <w:vertAlign w:val="superscript"/>
          <w:lang w:val="es-CO"/>
        </w:rPr>
        <w:t>3</w:t>
      </w:r>
      <w:r w:rsidRPr="003C4598">
        <w:rPr>
          <w:rFonts w:eastAsia="MS Mincho" w:cstheme="minorHAnsi"/>
          <w:szCs w:val="22"/>
          <w:lang w:val="es-CO"/>
        </w:rPr>
        <w:t> reportado </w:t>
      </w:r>
      <w:r w:rsidRPr="00473228">
        <w:rPr>
          <w:rFonts w:eastAsia="MS Mincho" w:cstheme="minorHAnsi"/>
          <w:szCs w:val="22"/>
          <w:lang w:val="es-CO"/>
        </w:rPr>
        <w:t>{y_un_minimo_de_g_m3_reportado_1}</w:t>
      </w:r>
      <w:proofErr w:type="spellStart"/>
      <w:r w:rsidR="003C4598" w:rsidRPr="00473228">
        <w:rPr>
          <w:rFonts w:eastAsia="MS Mincho" w:cstheme="minorHAnsi"/>
          <w:szCs w:val="22"/>
          <w:lang w:val="es-CO"/>
        </w:rPr>
      </w:r>
      <w:proofErr w:type="spellEnd"/>
      <w:r w:rsidR="003C4598" w:rsidRPr="00473228">
        <w:rPr>
          <w:rFonts w:eastAsia="MS Mincho" w:cstheme="minorHAnsi"/>
          <w:szCs w:val="22"/>
          <w:lang w:val="es-CO"/>
        </w:rPr>
      </w:r>
      <w:proofErr w:type="spellStart"/>
      <w:r w:rsidR="003C4598" w:rsidRPr="00473228">
        <w:rPr>
          <w:rFonts w:eastAsia="MS Mincho" w:cstheme="minorHAnsi"/>
          <w:szCs w:val="22"/>
          <w:lang w:val="es-CO"/>
        </w:rPr>
      </w:r>
      <w:proofErr w:type="spellEnd"/>
      <w:r w:rsidR="003C4598" w:rsidRPr="00473228">
        <w:rPr>
          <w:rFonts w:eastAsia="MS Mincho" w:cstheme="minorHAnsi"/>
          <w:szCs w:val="22"/>
          <w:lang w:val="es-CO"/>
        </w:rPr>
      </w:r>
      <w:r w:rsidRPr="00473228">
        <w:rPr>
          <w:rFonts w:eastAsia="MS Mincho" w:cstheme="minorHAnsi"/>
          <w:szCs w:val="22"/>
          <w:lang w:val="es-CO"/>
        </w:rPr>
      </w:r>
      <w:r w:rsidRPr="003C4598">
        <w:rPr>
          <w:rFonts w:eastAsia="MS Mincho" w:cstheme="minorHAnsi"/>
          <w:szCs w:val="22"/>
          <w:lang w:val="es-CO"/>
        </w:rPr>
        <w:t>. Adicionalmente, las </w:t>
      </w:r>
      <w:r w:rsidR="003C4598" w:rsidRPr="00473228">
        <w:rPr>
          <w:szCs w:val="22"/>
        </w:rPr>
        <w:t>{los_resultados_de_las_1}</w:t>
      </w:r>
      <w:r w:rsidR="003C4598">
        <w:rPr>
          <w:szCs w:val="22"/>
        </w:rPr>
        <w:t> </w:t>
      </w:r>
      <w:r w:rsidRPr="003C4598">
        <w:rPr>
          <w:rFonts w:eastAsia="MS Mincho" w:cstheme="minorHAnsi"/>
          <w:szCs w:val="22"/>
          <w:lang w:val="es-CO"/>
        </w:rPr>
        <w:t>estaciones de monitoreo muestran un rango de </w:t>
      </w:r>
      <w:r w:rsidR="003C4598" w:rsidRPr="00473228">
        <w:rPr>
          <w:rFonts w:eastAsia="MS Mincho" w:cstheme="minorHAnsi"/>
          <w:szCs w:val="22"/>
          <w:lang w:val="es-CO"/>
        </w:rPr>
        <w:t>{realizando_un_analisis_estadistico_el_promedio_glo_1}</w:t>
      </w:r>
      <w:r w:rsidR="003C4598" w:rsidRPr="003C4598">
        <w:rPr>
          <w:rFonts w:eastAsia="MS Mincho" w:cstheme="minorHAnsi"/>
          <w:szCs w:val="22"/>
          <w:lang w:val="es-CO"/>
        </w:rPr>
        <w:t> </w:t>
      </w:r>
      <w:r w:rsidRPr="003C4598">
        <w:rPr>
          <w:rFonts w:eastAsia="MS Mincho" w:cstheme="minorHAnsi"/>
          <w:szCs w:val="22"/>
          <w:lang w:val="es-CO"/>
        </w:rPr>
        <w:t>µg/m</w:t>
      </w:r>
      <w:r w:rsidRPr="003C4598">
        <w:rPr>
          <w:rFonts w:eastAsia="MS Mincho" w:cstheme="minorHAnsi"/>
          <w:szCs w:val="22"/>
          <w:vertAlign w:val="superscript"/>
          <w:lang w:val="es-CO"/>
        </w:rPr>
        <w:t>3</w:t>
      </w:r>
      <w:r w:rsidRPr="003C4598">
        <w:rPr>
          <w:rFonts w:eastAsia="MS Mincho" w:cstheme="minorHAnsi"/>
          <w:szCs w:val="22"/>
          <w:lang w:val="es-CO"/>
        </w:rPr>
        <w:t>. Estos resultados se resumen en la </w:t>
      </w:r>
      <w:r w:rsidRPr="003C4598">
        <w:rPr>
          <w:rFonts w:eastAsia="MS Mincho" w:cstheme="minorHAnsi"/>
          <w:szCs w:val="22"/>
          <w:lang w:val="es-CO"/>
        </w:rPr>
        <w:fldChar w:fldCharType="begin"/>
      </w:r>
      <w:r w:rsidRPr="003C4598">
        <w:rPr>
          <w:rFonts w:eastAsia="MS Mincho" w:cstheme="minorHAnsi"/>
          <w:szCs w:val="22"/>
          <w:lang w:val="es-CO"/>
        </w:rPr>
        <w:instrText xml:space="preserve"> REF _Ref527538946 \h  \* MERGEFORMAT </w:instrText>
      </w:r>
      <w:r w:rsidRPr="003C4598">
        <w:rPr>
          <w:rFonts w:eastAsia="MS Mincho" w:cstheme="minorHAnsi"/>
          <w:szCs w:val="22"/>
          <w:lang w:val="es-CO"/>
        </w:rPr>
      </w:r>
      <w:r w:rsidRPr="003C4598">
        <w:rPr>
          <w:rFonts w:eastAsia="MS Mincho" w:cstheme="minorHAnsi"/>
          <w:szCs w:val="22"/>
          <w:lang w:val="es-CO"/>
        </w:rPr>
        <w:fldChar w:fldCharType="separate"/>
      </w:r>
      <w:r w:rsidR="00D05704" w:rsidRPr="00D05704">
        <w:rPr>
          <w:rFonts w:cstheme="minorHAnsi"/>
          <w:b/>
          <w:szCs w:val="22"/>
          <w:lang w:val="es-CO"/>
        </w:rPr>
        <w:t>Tabla </w:t>
      </w:r>
      <w:r w:rsidR="00D05704" w:rsidRPr="00D05704">
        <w:rPr>
          <w:rFonts w:cstheme="minorHAnsi"/>
          <w:b/>
          <w:noProof/>
          <w:szCs w:val="22"/>
          <w:lang w:val="es-CO"/>
        </w:rPr>
        <w:t>17</w:t>
      </w:r>
      <w:r w:rsidRPr="003C4598">
        <w:rPr>
          <w:rFonts w:eastAsia="MS Mincho" w:cstheme="minorHAnsi"/>
          <w:szCs w:val="22"/>
          <w:lang w:val="es-CO"/>
        </w:rPr>
        <w:fldChar w:fldCharType="end"/>
      </w:r>
      <w:r w:rsidRPr="003C4598">
        <w:rPr>
          <w:rFonts w:eastAsia="MS Mincho" w:cstheme="minorHAnsi"/>
          <w:szCs w:val="22"/>
          <w:lang w:val="es-CO"/>
        </w:rPr>
        <w:t>.</w:t>
      </w:r>
    </w:p>
    <w:p w14:paraId="0792B98F" w14:textId="0346A413" w:rsidR="002240E4" w:rsidRPr="003C4598" w:rsidRDefault="002240E4" w:rsidP="002240E4">
      <w:pPr>
        <w:spacing w:after="240"/>
        <w:rPr>
          <w:rFonts w:cstheme="minorHAnsi"/>
          <w:szCs w:val="22"/>
          <w:lang w:val="es-CO"/>
        </w:rPr>
      </w:pPr>
      <w:r w:rsidRPr="003C4598">
        <w:rPr>
          <w:rFonts w:eastAsia="MS Mincho" w:cstheme="minorHAnsi"/>
          <w:szCs w:val="22"/>
          <w:lang w:val="es-CO"/>
        </w:rPr>
        <w:t>Por otro lado, en la </w:t>
      </w:r>
      <w:r w:rsidR="003C4598" w:rsidRPr="003C4598">
        <w:rPr>
          <w:rFonts w:eastAsia="MS Mincho" w:cstheme="minorHAnsi"/>
          <w:b/>
          <w:bCs/>
          <w:szCs w:val="22"/>
          <w:lang w:val="es-CO"/>
        </w:rPr>
        <w:fldChar w:fldCharType="begin"/>
      </w:r>
      <w:r w:rsidR="003C4598" w:rsidRPr="003C4598">
        <w:rPr>
          <w:rFonts w:eastAsia="MS Mincho" w:cstheme="minorHAnsi"/>
          <w:b/>
          <w:bCs/>
          <w:szCs w:val="22"/>
          <w:lang w:val="es-CO"/>
        </w:rPr>
        <w:instrText xml:space="preserve"> REF _Ref144211387 \h  \* MERGEFORMAT </w:instrText>
      </w:r>
      <w:r w:rsidR="003C4598" w:rsidRPr="003C4598">
        <w:rPr>
          <w:rFonts w:eastAsia="MS Mincho" w:cstheme="minorHAnsi"/>
          <w:b/>
          <w:bCs/>
          <w:szCs w:val="22"/>
          <w:lang w:val="es-CO"/>
        </w:rPr>
      </w:r>
      <w:r w:rsidR="003C4598" w:rsidRPr="003C4598">
        <w:rPr>
          <w:rFonts w:eastAsia="MS Mincho" w:cstheme="minorHAnsi"/>
          <w:b/>
          <w:bCs/>
          <w:szCs w:val="22"/>
          <w:lang w:val="es-CO"/>
        </w:rPr>
        <w:fldChar w:fldCharType="separate"/>
      </w:r>
      <w:r w:rsidR="00D05704" w:rsidRPr="00D05704">
        <w:rPr>
          <w:b/>
          <w:bCs/>
          <w:szCs w:val="22"/>
        </w:rPr>
        <w:t>Gráfica </w:t>
      </w:r>
      <w:r w:rsidR="00D05704" w:rsidRPr="00D05704">
        <w:rPr>
          <w:b/>
          <w:bCs/>
          <w:noProof/>
          <w:szCs w:val="22"/>
        </w:rPr>
        <w:t>4</w:t>
      </w:r>
      <w:r w:rsidR="003C4598" w:rsidRPr="003C4598">
        <w:rPr>
          <w:rFonts w:eastAsia="MS Mincho" w:cstheme="minorHAnsi"/>
          <w:b/>
          <w:bCs/>
          <w:szCs w:val="22"/>
          <w:lang w:val="es-CO"/>
        </w:rPr>
        <w:fldChar w:fldCharType="end"/>
      </w:r>
      <w:r w:rsidRPr="003C4598">
        <w:rPr>
          <w:rFonts w:eastAsia="MS Mincho" w:cstheme="minorHAnsi"/>
          <w:szCs w:val="22"/>
          <w:lang w:val="es-CO"/>
        </w:rPr>
        <w:t> </w:t>
      </w:r>
      <w:r w:rsidRPr="003C4598">
        <w:rPr>
          <w:rFonts w:cstheme="minorHAnsi"/>
          <w:szCs w:val="22"/>
          <w:lang w:val="es-CO"/>
        </w:rPr>
        <w:t>se muestra la distribución de los datos obtenidos de PM10 en el periodo de monitoreo para las </w:t>
      </w:r>
      <w:r w:rsidR="003C4598" w:rsidRPr="00473228">
        <w:rPr>
          <w:szCs w:val="22"/>
        </w:rPr>
        <w:t>{los_resultados_de_las_1}</w:t>
      </w:r>
      <w:r w:rsidR="003C4598">
        <w:rPr>
          <w:szCs w:val="22"/>
        </w:rPr>
        <w:t> </w:t>
      </w:r>
      <w:r w:rsidRPr="003C4598">
        <w:rPr>
          <w:rFonts w:cstheme="minorHAnsi"/>
          <w:szCs w:val="22"/>
          <w:lang w:val="es-CO"/>
        </w:rPr>
        <w:lastRenderedPageBreak/>
        <w:t>estaciones, donde se observa de manera global la dispersión de estos con respecto a la mediana, los percentiles 25, 75 y los valores máximos y mínimos.</w:t>
      </w:r>
    </w:p>
    <w:p w14:paraId="5681661F" w14:textId="387FC8E4" w:rsidR="002240E4" w:rsidRPr="00473228" w:rsidRDefault="003C4598" w:rsidP="003C4598">
      <w:pPr>
        <w:pStyle w:val="Descripcin"/>
        <w:spacing w:line="240" w:lineRule="auto"/>
        <w:jc w:val="center"/>
        <w:rPr>
          <w:rFonts w:cstheme="minorHAnsi"/>
          <w:b w:val="0"/>
          <w:sz w:val="20"/>
          <w:lang w:val="es-CO"/>
        </w:rPr>
      </w:pPr>
      <w:bookmarkStart w:id="316" w:name="_Ref144211387"/>
      <w:bookmarkStart w:id="317" w:name="_Ref57807802"/>
      <w:bookmarkStart w:id="318" w:name="_Toc75966513"/>
      <w:bookmarkStart w:id="319" w:name="_Toc142730310"/>
      <w:bookmarkStart w:id="320" w:name="_Toc209264529"/>
      <w:r w:rsidRPr="00473228">
        <w:rPr>
          <w:sz w:val="20"/>
        </w:rPr>
        <w:t>Gráfica </w:t>
      </w:r>
      <w:r w:rsidRPr="00473228">
        <w:rPr>
          <w:sz w:val="20"/>
        </w:rPr>
        <w:fldChar w:fldCharType="begin"/>
      </w:r>
      <w:r w:rsidRPr="00473228">
        <w:rPr>
          <w:sz w:val="20"/>
        </w:rPr>
        <w:instrText xml:space="preserve"> SEQ Gráfica \* ARABIC </w:instrText>
      </w:r>
      <w:r w:rsidRPr="00473228">
        <w:rPr>
          <w:sz w:val="20"/>
        </w:rPr>
        <w:fldChar w:fldCharType="separate"/>
      </w:r>
      <w:r w:rsidR="00D05704">
        <w:rPr>
          <w:noProof/>
          <w:sz w:val="20"/>
        </w:rPr>
        <w:t>4</w:t>
      </w:r>
      <w:r w:rsidRPr="00473228">
        <w:rPr>
          <w:sz w:val="20"/>
        </w:rPr>
        <w:fldChar w:fldCharType="end"/>
      </w:r>
      <w:bookmarkEnd w:id="316"/>
      <w:r w:rsidRPr="00473228">
        <w:rPr>
          <w:sz w:val="20"/>
        </w:rPr>
        <w:t>. </w:t>
      </w:r>
      <w:r w:rsidR="002240E4" w:rsidRPr="00473228">
        <w:rPr>
          <w:rFonts w:cstheme="minorHAnsi"/>
          <w:sz w:val="20"/>
          <w:lang w:val="es-CO"/>
        </w:rPr>
        <w:t>Diagrama de cajas para PM10</w:t>
      </w:r>
      <w:bookmarkEnd w:id="317"/>
      <w:bookmarkEnd w:id="318"/>
      <w:bookmarkEnd w:id="319"/>
      <w:bookmarkEnd w:id="320"/>
    </w:p>
    <w:p w14:paraId="3D379ABD" w14:textId="5746B805" w:rsidR="002240E4" w:rsidRPr="00473228" w:rsidRDefault="002240E4" w:rsidP="002240E4">
      <w:pPr>
        <w:spacing w:after="240"/>
        <w:jc w:val="center"/>
        <w:rPr>
          <w:rFonts w:cstheme="minorHAnsi"/>
          <w:bCs/>
          <w:i/>
          <w:sz w:val="20"/>
          <w:lang w:val="es-CO"/>
        </w:rPr>
      </w:pPr>
      <w:r w:rsidRPr="00473228">
        <w:rPr>
          <w:rFonts w:cstheme="minorHAnsi"/>
          <w:bCs/>
          <w:i/>
          <w:sz w:val="20"/>
          <w:lang w:val="es-CO"/>
        </w:rPr>
        <w:t>Fuente: ALS ENVIRONMENTAL S.A.S., </w:t>
      </w:r>
      <w:r w:rsidR="003C4598" w:rsidRPr="00473228">
        <w:rPr>
          <w:rFonts w:cstheme="minorHAnsi"/>
          <w:bCs/>
          <w:i/>
          <w:sz w:val="20"/>
          <w:lang w:val="es-CO"/>
        </w:rPr>
        <w:t>{fuente_serambiente_s_a_s_2}</w:t>
      </w:r>
      <w:r w:rsidRPr="00473228">
        <w:rPr>
          <w:rFonts w:cstheme="minorHAnsi"/>
          <w:bCs/>
          <w:i/>
          <w:sz w:val="20"/>
          <w:lang w:val="es-CO"/>
        </w:rPr>
      </w:r>
    </w:p>
    <w:p w14:paraId="19381895" w14:textId="28E0083C" w:rsidR="002240E4" w:rsidRPr="00473228" w:rsidRDefault="002240E4" w:rsidP="003C4598">
      <w:pPr>
        <w:spacing w:line="240" w:lineRule="auto"/>
        <w:jc w:val="center"/>
        <w:rPr>
          <w:rFonts w:cstheme="minorHAnsi"/>
          <w:b/>
          <w:bCs/>
          <w:sz w:val="20"/>
          <w:lang w:val="es-CO" w:eastAsia="es-MX"/>
        </w:rPr>
      </w:pPr>
      <w:bookmarkStart w:id="321" w:name="_Ref527538946"/>
      <w:bookmarkStart w:id="322" w:name="_Ref15204087"/>
      <w:bookmarkStart w:id="323" w:name="_Toc389139548"/>
      <w:bookmarkStart w:id="324" w:name="_Toc484187820"/>
      <w:bookmarkStart w:id="325" w:name="_Toc521243478"/>
      <w:bookmarkStart w:id="326" w:name="_Toc15130508"/>
      <w:bookmarkStart w:id="327" w:name="_Ref57807794"/>
      <w:bookmarkStart w:id="328" w:name="_Toc75966471"/>
      <w:bookmarkStart w:id="329" w:name="_Toc142930308"/>
      <w:bookmarkStart w:id="330" w:name="_Toc197071488"/>
      <w:bookmarkStart w:id="331" w:name="_Toc209264501"/>
      <w:r w:rsidRPr="00473228">
        <w:rPr>
          <w:rFonts w:cstheme="minorHAnsi"/>
          <w:b/>
          <w:sz w:val="20"/>
          <w:lang w:val="es-CO"/>
        </w:rPr>
        <w:t>Tabla </w:t>
      </w:r>
      <w:r w:rsidRPr="00473228">
        <w:rPr>
          <w:rFonts w:cstheme="minorHAnsi"/>
          <w:b/>
          <w:sz w:val="20"/>
          <w:lang w:val="es-CO"/>
        </w:rPr>
        <w:fldChar w:fldCharType="begin"/>
      </w:r>
      <w:r w:rsidRPr="00473228">
        <w:rPr>
          <w:rFonts w:cstheme="minorHAnsi"/>
          <w:b/>
          <w:sz w:val="20"/>
          <w:lang w:val="es-CO"/>
        </w:rPr>
        <w:instrText xml:space="preserve"> SEQ Tabla \* ARABIC </w:instrText>
      </w:r>
      <w:r w:rsidRPr="00473228">
        <w:rPr>
          <w:rFonts w:cstheme="minorHAnsi"/>
          <w:b/>
          <w:sz w:val="20"/>
          <w:lang w:val="es-CO"/>
        </w:rPr>
        <w:fldChar w:fldCharType="separate"/>
      </w:r>
      <w:r w:rsidR="00D05704">
        <w:rPr>
          <w:rFonts w:cstheme="minorHAnsi"/>
          <w:b/>
          <w:noProof/>
          <w:sz w:val="20"/>
          <w:lang w:val="es-CO"/>
        </w:rPr>
        <w:t>17</w:t>
      </w:r>
      <w:r w:rsidRPr="00473228">
        <w:rPr>
          <w:rFonts w:cstheme="minorHAnsi"/>
          <w:b/>
          <w:sz w:val="20"/>
          <w:lang w:val="es-CO"/>
        </w:rPr>
        <w:fldChar w:fldCharType="end"/>
      </w:r>
      <w:bookmarkEnd w:id="321"/>
      <w:bookmarkEnd w:id="322"/>
      <w:r w:rsidRPr="00473228">
        <w:rPr>
          <w:rFonts w:cstheme="minorHAnsi"/>
          <w:b/>
          <w:sz w:val="20"/>
          <w:lang w:val="es-CO"/>
        </w:rPr>
        <w:t>. </w:t>
      </w:r>
      <w:r w:rsidRPr="00473228">
        <w:rPr>
          <w:rFonts w:cstheme="minorHAnsi"/>
          <w:b/>
          <w:bCs/>
          <w:sz w:val="20"/>
          <w:lang w:val="es-CO" w:eastAsia="es-MX"/>
        </w:rPr>
        <w:t>Tratamiento estadístico para los datos de PM10 para las </w:t>
      </w:r>
      <w:r w:rsidR="009D5EEE" w:rsidRPr="00473228">
        <w:rPr>
          <w:rFonts w:cstheme="minorHAnsi"/>
          <w:b/>
          <w:bCs/>
          <w:sz w:val="20"/>
          <w:lang w:val="es-CO" w:eastAsia="es-MX"/>
        </w:rPr>
        <w:t>{17_tratamiento_estadistico_para_los_datos_de_pm10__1}</w:t>
      </w:r>
      <w:r w:rsidRPr="00473228">
        <w:rPr>
          <w:rFonts w:cstheme="minorHAnsi"/>
          <w:b/>
          <w:bCs/>
          <w:sz w:val="20"/>
          <w:lang w:val="es-CO" w:eastAsia="es-MX"/>
        </w:rPr>
      </w:r>
      <w:r w:rsidR="009D5EEE" w:rsidRPr="00473228">
        <w:rPr>
          <w:rFonts w:cstheme="minorHAnsi"/>
          <w:b/>
          <w:bCs/>
          <w:sz w:val="20"/>
          <w:lang w:val="es-CO" w:eastAsia="es-MX"/>
        </w:rPr>
      </w:r>
      <w:r w:rsidRPr="00473228">
        <w:rPr>
          <w:rFonts w:cstheme="minorHAnsi"/>
          <w:b/>
          <w:bCs/>
          <w:sz w:val="20"/>
          <w:lang w:val="es-CO" w:eastAsia="es-MX"/>
        </w:rPr>
      </w:r>
      <w:r w:rsidRPr="00473228">
        <w:rPr>
          <w:rFonts w:cstheme="minorHAnsi"/>
          <w:b/>
          <w:bCs/>
          <w:sz w:val="20"/>
          <w:lang w:val="es-CO" w:eastAsia="es-MX"/>
        </w:rPr>
        <w:t> estaciones</w:t>
      </w:r>
      <w:bookmarkEnd w:id="323"/>
      <w:bookmarkEnd w:id="324"/>
      <w:bookmarkEnd w:id="325"/>
      <w:bookmarkEnd w:id="326"/>
      <w:bookmarkEnd w:id="327"/>
      <w:bookmarkEnd w:id="328"/>
      <w:bookmarkEnd w:id="329"/>
      <w:bookmarkEnd w:id="330"/>
      <w:bookmarkEnd w:id="331"/>
    </w:p>
    <w:p w14:paraId="18472F48" w14:textId="6A27829E" w:rsidR="002240E4" w:rsidRPr="00473228" w:rsidRDefault="002240E4" w:rsidP="002240E4">
      <w:pPr>
        <w:jc w:val="center"/>
        <w:rPr>
          <w:rFonts w:cstheme="minorHAnsi"/>
          <w:bCs/>
          <w:i/>
          <w:sz w:val="20"/>
          <w:lang w:val="es-CO"/>
        </w:rPr>
      </w:pPr>
      <w:r w:rsidRPr="00473228">
        <w:rPr>
          <w:rFonts w:cstheme="minorHAnsi"/>
          <w:bCs/>
          <w:i/>
          <w:sz w:val="20"/>
          <w:lang w:val="es-CO"/>
        </w:rPr>
        <w:t>Fuente: ALS ENVIRONMENTAL S.A.S.</w:t>
      </w:r>
      <w:r w:rsidRPr="00473228">
        <w:rPr>
          <w:rFonts w:cstheme="minorHAnsi"/>
          <w:bCs/>
          <w:i/>
          <w:sz w:val="20"/>
          <w:lang w:val="es-CO"/>
        </w:rPr>
        <w:t>{fuente_serambiente_s_a_s_3}</w:t>
      </w:r>
      <w:r w:rsidR="003C4598" w:rsidRPr="00473228">
        <w:rPr>
          <w:rFonts w:cstheme="minorHAnsi"/>
          <w:bCs/>
          <w:i/>
          <w:sz w:val="20"/>
          <w:lang w:val="es-CO"/>
        </w:rPr>
      </w:r>
      <w:r w:rsidRPr="00473228">
        <w:rPr>
          <w:rFonts w:cstheme="minorHAnsi"/>
          <w:bCs/>
          <w:i/>
          <w:sz w:val="20"/>
          <w:lang w:val="es-CO"/>
        </w:rPr>
      </w:r>
    </w:p>
    <w:p w14:paraId="08CACF8D" w14:textId="77777777" w:rsidR="009D5EEE" w:rsidRPr="009D5EEE" w:rsidRDefault="009D5EEE" w:rsidP="002240E4">
      <w:pPr>
        <w:jc w:val="center"/>
        <w:rPr>
          <w:rFonts w:cstheme="minorHAnsi"/>
          <w:bCs/>
          <w:i/>
          <w:sz w:val="20"/>
          <w:lang w:val="es-CO"/>
        </w:rPr>
      </w:pPr>
    </w:p>
    <w:p w14:paraId="7DEDAD8D" w14:textId="039590D5" w:rsidR="002240E4" w:rsidRDefault="002240E4" w:rsidP="002240E4">
      <w:pPr>
        <w:spacing w:after="240"/>
        <w:rPr>
          <w:rFonts w:eastAsia="MS Mincho" w:cstheme="minorHAnsi"/>
          <w:szCs w:val="22"/>
          <w:lang w:val="es-CO"/>
        </w:rPr>
      </w:pPr>
      <w:r w:rsidRPr="003C4598">
        <w:rPr>
          <w:rFonts w:eastAsia="MS Mincho" w:cstheme="minorHAnsi"/>
          <w:szCs w:val="22"/>
          <w:lang w:val="es-CO"/>
        </w:rPr>
        <w:t>En la </w:t>
      </w:r>
      <w:r w:rsidR="003C4598" w:rsidRPr="003C4598">
        <w:rPr>
          <w:rFonts w:eastAsia="MS Mincho" w:cstheme="minorHAnsi"/>
          <w:b/>
          <w:bCs/>
          <w:szCs w:val="22"/>
          <w:lang w:val="es-CO"/>
        </w:rPr>
        <w:fldChar w:fldCharType="begin"/>
      </w:r>
      <w:r w:rsidR="003C4598" w:rsidRPr="003C4598">
        <w:rPr>
          <w:rFonts w:eastAsia="MS Mincho" w:cstheme="minorHAnsi"/>
          <w:b/>
          <w:bCs/>
          <w:szCs w:val="22"/>
          <w:lang w:val="es-CO"/>
        </w:rPr>
        <w:instrText xml:space="preserve"> REF _Ref144211413 \h  \* MERGEFORMAT </w:instrText>
      </w:r>
      <w:r w:rsidR="003C4598" w:rsidRPr="003C4598">
        <w:rPr>
          <w:rFonts w:eastAsia="MS Mincho" w:cstheme="minorHAnsi"/>
          <w:b/>
          <w:bCs/>
          <w:szCs w:val="22"/>
          <w:lang w:val="es-CO"/>
        </w:rPr>
      </w:r>
      <w:r w:rsidR="003C4598" w:rsidRPr="003C4598">
        <w:rPr>
          <w:rFonts w:eastAsia="MS Mincho" w:cstheme="minorHAnsi"/>
          <w:b/>
          <w:bCs/>
          <w:szCs w:val="22"/>
          <w:lang w:val="es-CO"/>
        </w:rPr>
        <w:fldChar w:fldCharType="separate"/>
      </w:r>
      <w:r w:rsidR="00D05704" w:rsidRPr="00D05704">
        <w:rPr>
          <w:b/>
          <w:bCs/>
          <w:szCs w:val="22"/>
        </w:rPr>
        <w:t>Gráfica </w:t>
      </w:r>
      <w:r w:rsidR="00D05704" w:rsidRPr="00D05704">
        <w:rPr>
          <w:b/>
          <w:bCs/>
          <w:noProof/>
          <w:szCs w:val="22"/>
        </w:rPr>
        <w:t>5</w:t>
      </w:r>
      <w:r w:rsidR="003C4598" w:rsidRPr="003C4598">
        <w:rPr>
          <w:rFonts w:eastAsia="MS Mincho" w:cstheme="minorHAnsi"/>
          <w:b/>
          <w:bCs/>
          <w:szCs w:val="22"/>
          <w:lang w:val="es-CO"/>
        </w:rPr>
        <w:fldChar w:fldCharType="end"/>
      </w:r>
      <w:r w:rsidRPr="003C4598">
        <w:rPr>
          <w:rFonts w:eastAsia="MS Mincho" w:cstheme="minorHAnsi"/>
          <w:szCs w:val="22"/>
          <w:lang w:val="es-CO"/>
        </w:rPr>
        <w:t> se presenta el histograma de datos para </w:t>
      </w:r>
      <w:r w:rsidR="003C4598" w:rsidRPr="00473228">
        <w:rPr>
          <w:szCs w:val="22"/>
        </w:rPr>
        <w:t>{los_resultados_de_las_1}</w:t>
      </w:r>
      <w:r w:rsidR="003C4598">
        <w:rPr>
          <w:szCs w:val="22"/>
        </w:rPr>
        <w:t> </w:t>
      </w:r>
      <w:r w:rsidRPr="003C4598">
        <w:rPr>
          <w:rFonts w:eastAsia="MS Mincho" w:cstheme="minorHAnsi"/>
          <w:szCs w:val="22"/>
          <w:lang w:val="es-CO"/>
        </w:rPr>
        <w:t>estaciones de monitoreo. Según el análisis se establece que el 100% de las muestras recolectadas y validas se encuentran por debajo del límite normativo para tiempos de exposición diario.</w:t>
      </w:r>
    </w:p>
    <w:p w14:paraId="13F0C7B6" w14:textId="50973480" w:rsidR="003C4598" w:rsidRPr="00473228" w:rsidRDefault="003C4598" w:rsidP="003C4598">
      <w:pPr>
        <w:pStyle w:val="Descripcin"/>
        <w:spacing w:line="240" w:lineRule="auto"/>
        <w:jc w:val="center"/>
        <w:rPr>
          <w:rFonts w:eastAsia="MS Mincho" w:cstheme="minorHAnsi"/>
          <w:i/>
          <w:sz w:val="20"/>
          <w:lang w:val="es-CO"/>
        </w:rPr>
      </w:pPr>
      <w:bookmarkStart w:id="332" w:name="_Ref144211413"/>
      <w:bookmarkStart w:id="333" w:name="_Toc15130633"/>
      <w:bookmarkStart w:id="334" w:name="_Ref57807817"/>
      <w:bookmarkStart w:id="335" w:name="_Toc75966514"/>
      <w:bookmarkStart w:id="336" w:name="_Toc142730311"/>
      <w:bookmarkStart w:id="337" w:name="_Toc209264530"/>
      <w:r w:rsidRPr="00473228">
        <w:rPr>
          <w:sz w:val="20"/>
        </w:rPr>
        <w:t>Gráfica </w:t>
      </w:r>
      <w:r w:rsidRPr="00473228">
        <w:rPr>
          <w:sz w:val="20"/>
        </w:rPr>
        <w:fldChar w:fldCharType="begin"/>
      </w:r>
      <w:r w:rsidRPr="00473228">
        <w:rPr>
          <w:sz w:val="20"/>
        </w:rPr>
        <w:instrText xml:space="preserve"> SEQ Gráfica \* ARABIC </w:instrText>
      </w:r>
      <w:r w:rsidRPr="00473228">
        <w:rPr>
          <w:sz w:val="20"/>
        </w:rPr>
        <w:fldChar w:fldCharType="separate"/>
      </w:r>
      <w:r w:rsidR="00D05704">
        <w:rPr>
          <w:noProof/>
          <w:sz w:val="20"/>
        </w:rPr>
        <w:t>5</w:t>
      </w:r>
      <w:r w:rsidRPr="00473228">
        <w:rPr>
          <w:sz w:val="20"/>
        </w:rPr>
        <w:fldChar w:fldCharType="end"/>
      </w:r>
      <w:bookmarkEnd w:id="332"/>
      <w:r w:rsidRPr="00473228">
        <w:rPr>
          <w:sz w:val="20"/>
        </w:rPr>
        <w:t>. </w:t>
      </w:r>
      <w:r w:rsidRPr="00473228">
        <w:rPr>
          <w:rFonts w:cstheme="minorHAnsi"/>
          <w:sz w:val="20"/>
          <w:lang w:val="es-CO"/>
        </w:rPr>
        <w:t>Histograma de datos de calidad del aire para PM10</w:t>
      </w:r>
      <w:bookmarkEnd w:id="333"/>
      <w:bookmarkEnd w:id="334"/>
      <w:bookmarkEnd w:id="335"/>
      <w:bookmarkEnd w:id="336"/>
      <w:bookmarkEnd w:id="337"/>
    </w:p>
    <w:p w14:paraId="172A55FB" w14:textId="243F8E14" w:rsidR="003C4598" w:rsidRPr="00473228" w:rsidRDefault="003C4598" w:rsidP="003C4598">
      <w:pPr>
        <w:spacing w:after="240" w:line="240" w:lineRule="auto"/>
        <w:jc w:val="center"/>
        <w:rPr>
          <w:rFonts w:cstheme="minorHAnsi"/>
          <w:bCs/>
          <w:i/>
          <w:sz w:val="20"/>
          <w:lang w:val="es-CO"/>
        </w:rPr>
      </w:pPr>
      <w:r w:rsidRPr="00473228">
        <w:rPr>
          <w:rFonts w:cstheme="minorHAnsi"/>
          <w:bCs/>
          <w:i/>
          <w:sz w:val="20"/>
          <w:lang w:val="es-CO"/>
        </w:rPr>
        <w:t>Fuente: ALS ENVIRONMENTAL S.A.S., </w:t>
      </w:r>
      <w:r w:rsidRPr="00473228">
        <w:rPr>
          <w:rFonts w:cstheme="minorHAnsi"/>
          <w:bCs/>
          <w:i/>
          <w:sz w:val="20"/>
          <w:lang w:val="es-CO"/>
        </w:rPr>
        <w:t>{fuente_serambiente_s_a_s_2}</w:t>
      </w:r>
    </w:p>
    <w:p w14:paraId="7C6F579F" w14:textId="7E68BB67" w:rsidR="002240E4" w:rsidRPr="003C4598" w:rsidRDefault="002240E4" w:rsidP="002240E4">
      <w:pPr>
        <w:spacing w:after="240"/>
        <w:rPr>
          <w:rFonts w:eastAsia="MS Mincho" w:cstheme="minorHAnsi"/>
          <w:szCs w:val="22"/>
          <w:lang w:val="es-CO"/>
        </w:rPr>
      </w:pPr>
      <w:r w:rsidRPr="003C4598">
        <w:rPr>
          <w:rFonts w:eastAsia="MS Mincho" w:cstheme="minorHAnsi"/>
          <w:szCs w:val="22"/>
          <w:lang w:val="es-CO"/>
        </w:rPr>
        <w:t>De lo anterior se concluye que la mayor proporción de datos tomados a partir de las muestras recuperadas y analizadas de las </w:t>
      </w:r>
      <w:r w:rsidR="003C4598" w:rsidRPr="002240E4">
        <w:rPr>
          <w:szCs w:val="22"/>
        </w:rPr>
        <w:t>(</w:t>
      </w:r>
      <w:r w:rsidR="003C4598" w:rsidRPr="00473228">
        <w:rPr>
          <w:szCs w:val="22"/>
        </w:rPr>
        <w:t>{de_lo_anterior_se_concluye_que_la_mayor_proporcion_1}</w:t>
      </w:r>
      <w:r w:rsidR="003C4598">
        <w:rPr>
          <w:szCs w:val="22"/>
        </w:rPr>
        <w:t> </w:t>
      </w:r>
      <w:r w:rsidRPr="003C4598">
        <w:rPr>
          <w:rFonts w:eastAsia="MS Mincho" w:cstheme="minorHAnsi"/>
          <w:szCs w:val="22"/>
          <w:lang w:val="es-CO"/>
        </w:rPr>
        <w:t>estaciones se encuentran distribuidos en los rangos de </w:t>
      </w:r>
      <w:r w:rsidR="003C4598" w:rsidRPr="00473228">
        <w:rPr>
          <w:rFonts w:eastAsia="MS Mincho" w:cstheme="minorHAnsi"/>
          <w:szCs w:val="22"/>
          <w:lang w:val="es-CO"/>
        </w:rPr>
        <w:t>{de_lo_anterior_se_concluye_que_la_mayor_proporcion_2}</w:t>
      </w:r>
      <w:r w:rsidRPr="00473228">
        <w:rPr>
          <w:rFonts w:eastAsia="MS Mincho" w:cstheme="minorHAnsi"/>
          <w:szCs w:val="22"/>
          <w:lang w:val="es-CO"/>
        </w:rPr>
      </w:r>
      <w:r w:rsidR="003C4598" w:rsidRPr="00473228">
        <w:rPr>
          <w:rFonts w:eastAsia="MS Mincho" w:cstheme="minorHAnsi"/>
          <w:szCs w:val="22"/>
          <w:lang w:val="es-CO"/>
        </w:rPr>
      </w:r>
      <w:r w:rsidR="003C4598" w:rsidRPr="003C4598">
        <w:rPr>
          <w:rFonts w:eastAsia="MS Mincho" w:cstheme="minorHAnsi"/>
          <w:szCs w:val="22"/>
          <w:lang w:val="es-CO"/>
        </w:rPr>
        <w:t> </w:t>
      </w:r>
      <w:r w:rsidRPr="003C4598">
        <w:rPr>
          <w:rFonts w:eastAsia="MS Mincho" w:cstheme="minorHAnsi"/>
          <w:szCs w:val="22"/>
          <w:lang w:val="es-CO"/>
        </w:rPr>
        <w:t>µg/m</w:t>
      </w:r>
      <w:r w:rsidRPr="003C4598">
        <w:rPr>
          <w:rFonts w:eastAsia="MS Mincho" w:cstheme="minorHAnsi"/>
          <w:szCs w:val="22"/>
          <w:vertAlign w:val="superscript"/>
          <w:lang w:val="es-CO"/>
        </w:rPr>
        <w:t>3 </w:t>
      </w:r>
      <w:r w:rsidRPr="003C4598">
        <w:rPr>
          <w:rFonts w:eastAsia="MS Mincho" w:cstheme="minorHAnsi"/>
          <w:szCs w:val="22"/>
          <w:lang w:val="es-CO"/>
        </w:rPr>
        <w:t>lo que representa el </w:t>
      </w:r>
      <w:r w:rsidR="003C4598" w:rsidRPr="00473228">
        <w:rPr>
          <w:rFonts w:eastAsia="MS Mincho" w:cstheme="minorHAnsi"/>
          <w:szCs w:val="22"/>
          <w:lang w:val="es-CO"/>
        </w:rPr>
        <w:t>{realizando_un_analisis_estadistico_el_promedio_glo_1}</w:t>
      </w:r>
      <w:r w:rsidR="003C4598" w:rsidRPr="003C4598">
        <w:rPr>
          <w:rFonts w:eastAsia="MS Mincho" w:cstheme="minorHAnsi"/>
          <w:szCs w:val="22"/>
          <w:lang w:val="es-CO"/>
        </w:rPr>
        <w:t> </w:t>
      </w:r>
      <w:r w:rsidRPr="003C4598">
        <w:rPr>
          <w:rFonts w:eastAsia="MS Mincho" w:cstheme="minorHAnsi"/>
          <w:szCs w:val="22"/>
          <w:lang w:val="es-CO"/>
        </w:rPr>
        <w:t>%, de las frecuencias obtenidas.</w:t>
      </w:r>
    </w:p>
    <w:p w14:paraId="31EBEC79" w14:textId="3FA6E12B" w:rsidR="005D0DE6" w:rsidRPr="009D5EEE" w:rsidRDefault="005D0DE6" w:rsidP="00A42515">
      <w:pPr>
        <w:pStyle w:val="Ttulo2"/>
      </w:pPr>
      <w:bookmarkStart w:id="338" w:name="_Toc143945402"/>
      <w:bookmarkStart w:id="339" w:name="_Toc208846691"/>
      <w:bookmarkStart w:id="340" w:name="_Toc211440694"/>
      <w:r w:rsidRPr="009D5EEE">
        <w:t>Partículas Menores a 2.5 micras (PM2.5)</w:t>
      </w:r>
      <w:bookmarkEnd w:id="338"/>
      <w:bookmarkEnd w:id="339"/>
      <w:bookmarkEnd w:id="340"/>
    </w:p>
    <w:p w14:paraId="4A6004B3" w14:textId="56AB323E" w:rsidR="005D0DE6" w:rsidRPr="009D5EEE" w:rsidRDefault="005D0DE6" w:rsidP="00A42515">
      <w:pPr>
        <w:pStyle w:val="Ttulo2"/>
      </w:pPr>
      <w:bookmarkStart w:id="341" w:name="_Toc208846692"/>
      <w:bookmarkStart w:id="342" w:name="_Toc211440695"/>
      <w:commentRangeStart w:id="343"/>
      <w:r w:rsidRPr="009D5EEE">
        <w:t>Muestreo de Dióxido de Azufre (SO</w:t>
      </w:r>
      <w:r w:rsidRPr="00473228">
        <w:rPr>
          <w:vertAlign w:val="subscript"/>
        </w:rPr>
        <w:t>2</w:t>
      </w:r>
      <w:r w:rsidRPr="009D5EEE">
        <w:t>)</w:t>
      </w:r>
      <w:bookmarkEnd w:id="341"/>
      <w:bookmarkEnd w:id="342"/>
    </w:p>
    <w:p w14:paraId="2714BEB8" w14:textId="4B07CEE6" w:rsidR="005D0DE6" w:rsidRPr="009D5EEE" w:rsidRDefault="005D0DE6" w:rsidP="00A42515">
      <w:pPr>
        <w:pStyle w:val="Ttulo2"/>
      </w:pPr>
      <w:bookmarkStart w:id="344" w:name="_Toc208846693"/>
      <w:bookmarkStart w:id="345" w:name="_Toc211440696"/>
      <w:r w:rsidRPr="009D5EEE">
        <w:t>Muestreo de Dióxido de Nitrógeno (NO</w:t>
      </w:r>
      <w:r w:rsidRPr="00473228">
        <w:rPr>
          <w:vertAlign w:val="subscript"/>
        </w:rPr>
        <w:t>2</w:t>
      </w:r>
      <w:r w:rsidRPr="009D5EEE">
        <w:t>)</w:t>
      </w:r>
      <w:commentRangeEnd w:id="343"/>
      <w:r w:rsidR="001B2166" w:rsidRPr="009D5EEE">
        <w:rPr>
          <w:rStyle w:val="Refdecomentario"/>
          <w:rFonts w:cs="Times New Roman"/>
          <w:b w:val="0"/>
          <w:lang w:val="es-ES_tradnl"/>
        </w:rPr>
        <w:commentReference w:id="343"/>
      </w:r>
      <w:bookmarkEnd w:id="344"/>
      <w:bookmarkEnd w:id="345"/>
    </w:p>
    <w:p w14:paraId="51134CA8" w14:textId="7EC31307" w:rsidR="005D0DE6" w:rsidRPr="009D5EEE" w:rsidRDefault="005D0DE6" w:rsidP="00A42515">
      <w:pPr>
        <w:pStyle w:val="Ttulo2"/>
      </w:pPr>
      <w:bookmarkStart w:id="346" w:name="_Toc208846694"/>
      <w:bookmarkStart w:id="347" w:name="_Toc211440697"/>
      <w:r w:rsidRPr="009D5EEE">
        <w:t>Monóxido de </w:t>
      </w:r>
      <w:commentRangeStart w:id="348"/>
      <w:r w:rsidRPr="009D5EEE">
        <w:t>Carbono</w:t>
      </w:r>
      <w:commentRangeEnd w:id="348"/>
      <w:r w:rsidR="00E159A2" w:rsidRPr="009D5EEE">
        <w:rPr>
          <w:rStyle w:val="Refdecomentario"/>
          <w:rFonts w:cs="Times New Roman"/>
          <w:b w:val="0"/>
          <w:color w:val="auto"/>
          <w:lang w:val="es-ES_tradnl"/>
        </w:rPr>
        <w:commentReference w:id="348"/>
      </w:r>
      <w:r w:rsidRPr="009D5EEE">
        <w:t> (CO)</w:t>
      </w:r>
      <w:bookmarkEnd w:id="346"/>
      <w:bookmarkEnd w:id="347"/>
    </w:p>
    <w:p w14:paraId="1CBE0295" w14:textId="2A16C5B0" w:rsidR="00E159A2" w:rsidRPr="00E159A2" w:rsidRDefault="00E159A2" w:rsidP="00E159A2">
      <w:pPr>
        <w:spacing w:after="240"/>
        <w:rPr>
          <w:b/>
          <w:bCs/>
          <w:szCs w:val="22"/>
        </w:rPr>
      </w:pPr>
      <w:r w:rsidRPr="00E159A2">
        <w:rPr>
          <w:szCs w:val="22"/>
        </w:rPr>
        <w:t>Los resultados</w:t>
      </w:r>
      <w:r w:rsidR="001B4624">
        <w:rPr>
          <w:szCs w:val="22"/>
        </w:rPr>
        <w:t> </w:t>
      </w:r>
      <w:commentRangeStart w:id="349"/>
      <w:r w:rsidR="001B4624" w:rsidRPr="001B4624">
        <w:rPr>
          <w:szCs w:val="22"/>
        </w:rPr>
        <w:t>{los_resultados_1}</w:t>
      </w:r>
      <w:commentRangeEnd w:id="349"/>
      <w:r w:rsidR="001B4624">
        <w:rPr>
          <w:rStyle w:val="Refdecomentario"/>
        </w:rPr>
        <w:commentReference w:id="349"/>
      </w:r>
      <w:r w:rsidRPr="00E159A2">
        <w:rPr>
          <w:szCs w:val="22"/>
        </w:rPr>
        <w:t> de las </w:t>
      </w:r>
      <w:r w:rsidRPr="00473228">
        <w:rPr>
          <w:szCs w:val="22"/>
        </w:rPr>
        <w:t>{los_resultados_de_las_1}</w:t>
      </w:r>
      <w:r w:rsidRPr="00E159A2">
        <w:rPr>
          <w:szCs w:val="22"/>
        </w:rPr>
        <w:t> estaciones se resumen </w:t>
      </w:r>
      <w:r w:rsidR="00CB35B7">
        <w:rPr>
          <w:szCs w:val="22"/>
        </w:rPr>
        <w:t>en</w:t>
      </w:r>
      <w:r w:rsidRPr="00E159A2">
        <w:rPr>
          <w:szCs w:val="22"/>
        </w:rPr>
        <w:t> la </w:t>
      </w:r>
      <w:r w:rsidRPr="00E159A2">
        <w:rPr>
          <w:b/>
          <w:bCs/>
          <w:szCs w:val="22"/>
        </w:rPr>
        <w:fldChar w:fldCharType="begin"/>
      </w:r>
      <w:r w:rsidRPr="00E159A2">
        <w:rPr>
          <w:b/>
          <w:bCs/>
          <w:szCs w:val="22"/>
        </w:rPr>
        <w:instrText xml:space="preserve"> REF _Ref144212849 \h  \* MERGEFORMAT </w:instrText>
      </w:r>
      <w:r w:rsidRPr="00E159A2">
        <w:rPr>
          <w:b/>
          <w:bCs/>
          <w:szCs w:val="22"/>
        </w:rPr>
      </w:r>
      <w:r w:rsidRPr="00E159A2">
        <w:rPr>
          <w:b/>
          <w:bCs/>
          <w:szCs w:val="22"/>
        </w:rPr>
        <w:fldChar w:fldCharType="separate"/>
      </w:r>
      <w:r w:rsidR="00D05704" w:rsidRPr="00D05704">
        <w:rPr>
          <w:b/>
          <w:bCs/>
          <w:szCs w:val="22"/>
        </w:rPr>
        <w:t>Tabla </w:t>
      </w:r>
      <w:r w:rsidR="00D05704" w:rsidRPr="00D05704">
        <w:rPr>
          <w:b/>
          <w:bCs/>
          <w:noProof/>
          <w:szCs w:val="22"/>
        </w:rPr>
        <w:t>18</w:t>
      </w:r>
      <w:r w:rsidRPr="00E159A2">
        <w:rPr>
          <w:b/>
          <w:bCs/>
          <w:szCs w:val="22"/>
        </w:rPr>
        <w:fldChar w:fldCharType="end"/>
      </w:r>
      <w:r>
        <w:rPr>
          <w:b/>
          <w:bCs/>
          <w:szCs w:val="22"/>
        </w:rPr>
        <w:t> </w:t>
      </w:r>
      <w:r w:rsidRPr="00E159A2">
        <w:rPr>
          <w:szCs w:val="22"/>
        </w:rPr>
        <w:t>y </w:t>
      </w:r>
      <w:r w:rsidRPr="00E159A2">
        <w:rPr>
          <w:b/>
          <w:bCs/>
          <w:szCs w:val="22"/>
        </w:rPr>
        <w:fldChar w:fldCharType="begin"/>
      </w:r>
      <w:r w:rsidRPr="00E159A2">
        <w:rPr>
          <w:b/>
          <w:bCs/>
          <w:szCs w:val="22"/>
        </w:rPr>
        <w:instrText xml:space="preserve"> REF _Ref144212851 \h  \* MERGEFORMAT </w:instrText>
      </w:r>
      <w:r w:rsidRPr="00E159A2">
        <w:rPr>
          <w:b/>
          <w:bCs/>
          <w:szCs w:val="22"/>
        </w:rPr>
      </w:r>
      <w:r w:rsidRPr="00E159A2">
        <w:rPr>
          <w:b/>
          <w:bCs/>
          <w:szCs w:val="22"/>
        </w:rPr>
        <w:fldChar w:fldCharType="separate"/>
      </w:r>
      <w:r w:rsidR="00D05704" w:rsidRPr="00D05704">
        <w:rPr>
          <w:b/>
          <w:bCs/>
          <w:szCs w:val="22"/>
        </w:rPr>
        <w:t>Tabla </w:t>
      </w:r>
      <w:r w:rsidR="00D05704" w:rsidRPr="00D05704">
        <w:rPr>
          <w:b/>
          <w:bCs/>
          <w:noProof/>
          <w:szCs w:val="22"/>
        </w:rPr>
        <w:t>19</w:t>
      </w:r>
      <w:r w:rsidRPr="00E159A2">
        <w:rPr>
          <w:b/>
          <w:bCs/>
          <w:szCs w:val="22"/>
        </w:rPr>
        <w:fldChar w:fldCharType="end"/>
      </w:r>
      <w:r w:rsidR="00473228">
        <w:rPr>
          <w:b/>
          <w:bCs/>
          <w:szCs w:val="22"/>
        </w:rPr>
        <w:t>. </w:t>
      </w:r>
    </w:p>
    <w:p w14:paraId="07ACFDE3" w14:textId="339EF0E7" w:rsidR="00E159A2" w:rsidRPr="00E159A2" w:rsidRDefault="00E159A2" w:rsidP="00E159A2">
      <w:pPr>
        <w:pStyle w:val="Descripcin"/>
        <w:jc w:val="center"/>
        <w:rPr>
          <w:sz w:val="20"/>
        </w:rPr>
      </w:pPr>
      <w:bookmarkStart w:id="350" w:name="_Ref144212849"/>
      <w:bookmarkStart w:id="351" w:name="_Toc197071489"/>
      <w:bookmarkStart w:id="352" w:name="_Toc209264502"/>
      <w:r w:rsidRPr="00E159A2">
        <w:rPr>
          <w:sz w:val="20"/>
        </w:rPr>
        <w:t>Tabla </w:t>
      </w:r>
      <w:r w:rsidRPr="00E159A2">
        <w:rPr>
          <w:sz w:val="20"/>
        </w:rPr>
        <w:fldChar w:fldCharType="begin"/>
      </w:r>
      <w:r w:rsidRPr="00E159A2">
        <w:rPr>
          <w:sz w:val="20"/>
        </w:rPr>
        <w:instrText xml:space="preserve"> SEQ Tabla \* ARABIC </w:instrText>
      </w:r>
      <w:r w:rsidRPr="00E159A2">
        <w:rPr>
          <w:sz w:val="20"/>
        </w:rPr>
        <w:fldChar w:fldCharType="separate"/>
      </w:r>
      <w:r w:rsidR="00D05704">
        <w:rPr>
          <w:noProof/>
          <w:sz w:val="20"/>
        </w:rPr>
        <w:t>18</w:t>
      </w:r>
      <w:r w:rsidRPr="00E159A2">
        <w:rPr>
          <w:sz w:val="20"/>
        </w:rPr>
        <w:fldChar w:fldCharType="end"/>
      </w:r>
      <w:bookmarkEnd w:id="350"/>
      <w:r w:rsidRPr="00E159A2">
        <w:rPr>
          <w:sz w:val="20"/>
        </w:rPr>
        <w:t>. Resultados promedio CO (tiempos de exposición de 1 hora)</w:t>
      </w:r>
      <w:bookmarkEnd w:id="351"/>
      <w:bookmarkEnd w:id="352"/>
    </w:p>
    <w:p w14:paraId="14013CB8" w14:textId="77777777" w:rsidR="00E159A2" w:rsidRPr="00E159A2" w:rsidRDefault="00E159A2" w:rsidP="00E159A2">
      <w:pPr>
        <w:spacing w:line="240" w:lineRule="auto"/>
        <w:jc w:val="center"/>
        <w:rPr>
          <w:b/>
          <w:bCs/>
          <w:sz w:val="20"/>
        </w:rPr>
      </w:pPr>
    </w:p>
    <w:p w14:paraId="4E1B3882" w14:textId="0E832821" w:rsidR="00E159A2" w:rsidRDefault="00E159A2" w:rsidP="00E159A2">
      <w:pPr>
        <w:spacing w:line="240" w:lineRule="auto"/>
        <w:jc w:val="center"/>
        <w:rPr>
          <w:rFonts w:cstheme="minorHAnsi"/>
          <w:bCs/>
          <w:i/>
          <w:sz w:val="20"/>
          <w:lang w:val="es-CO"/>
        </w:rPr>
      </w:pPr>
      <w:r w:rsidRPr="00E159A2">
        <w:rPr>
          <w:rFonts w:cstheme="minorHAnsi"/>
          <w:bCs/>
          <w:i/>
          <w:sz w:val="20"/>
          <w:lang w:val="es-CO"/>
        </w:rPr>
        <w:t>Fuente: ALS ENVIRONMENTAL S.A.S.</w:t>
      </w:r>
      <w:r w:rsidRPr="00473228">
        <w:rPr>
          <w:rFonts w:cstheme="minorHAnsi"/>
          <w:bCs/>
          <w:i/>
          <w:sz w:val="20"/>
          <w:lang w:val="es-CO"/>
        </w:rPr>
        <w:t>{fuente_serambiente_s_a_s_3}</w:t>
      </w:r>
    </w:p>
    <w:p w14:paraId="58A71FD3" w14:textId="1E7CD771" w:rsidR="00E159A2" w:rsidRDefault="00E159A2" w:rsidP="00E159A2">
      <w:pPr>
        <w:spacing w:line="240" w:lineRule="auto"/>
        <w:jc w:val="center"/>
        <w:rPr>
          <w:rFonts w:cstheme="minorHAnsi"/>
          <w:bCs/>
          <w:i/>
          <w:sz w:val="20"/>
          <w:lang w:val="es-CO"/>
        </w:rPr>
      </w:pPr>
    </w:p>
    <w:p w14:paraId="3661D235" w14:textId="1E6090CE" w:rsidR="00E159A2" w:rsidRPr="00E159A2" w:rsidRDefault="00E159A2" w:rsidP="00E159A2">
      <w:pPr>
        <w:pStyle w:val="Descripcin"/>
        <w:jc w:val="center"/>
        <w:rPr>
          <w:sz w:val="20"/>
        </w:rPr>
      </w:pPr>
      <w:bookmarkStart w:id="354" w:name="_Ref144212851"/>
      <w:bookmarkStart w:id="355" w:name="_Toc197071490"/>
      <w:bookmarkStart w:id="356" w:name="_Toc209264503"/>
      <w:r w:rsidRPr="00E159A2">
        <w:rPr>
          <w:sz w:val="20"/>
        </w:rPr>
        <w:lastRenderedPageBreak/>
        <w:t>Tabla </w:t>
      </w:r>
      <w:r w:rsidRPr="00E159A2">
        <w:rPr>
          <w:sz w:val="20"/>
        </w:rPr>
        <w:fldChar w:fldCharType="begin"/>
      </w:r>
      <w:r w:rsidRPr="00E159A2">
        <w:rPr>
          <w:sz w:val="20"/>
        </w:rPr>
        <w:instrText xml:space="preserve"> SEQ Tabla \* ARABIC </w:instrText>
      </w:r>
      <w:r w:rsidRPr="00E159A2">
        <w:rPr>
          <w:sz w:val="20"/>
        </w:rPr>
        <w:fldChar w:fldCharType="separate"/>
      </w:r>
      <w:r w:rsidR="00D05704">
        <w:rPr>
          <w:noProof/>
          <w:sz w:val="20"/>
        </w:rPr>
        <w:t>19</w:t>
      </w:r>
      <w:r w:rsidRPr="00E159A2">
        <w:rPr>
          <w:sz w:val="20"/>
        </w:rPr>
        <w:fldChar w:fldCharType="end"/>
      </w:r>
      <w:bookmarkEnd w:id="354"/>
      <w:r w:rsidRPr="00E159A2">
        <w:rPr>
          <w:sz w:val="20"/>
        </w:rPr>
        <w:t>. Resultados promedio CO (tiempos de exposición de 8 horas)</w:t>
      </w:r>
      <w:bookmarkEnd w:id="355"/>
      <w:bookmarkEnd w:id="356"/>
    </w:p>
    <w:p w14:paraId="5B41984D" w14:textId="77777777" w:rsidR="00E159A2" w:rsidRDefault="00E159A2" w:rsidP="00E159A2">
      <w:pPr>
        <w:spacing w:line="240" w:lineRule="auto"/>
        <w:jc w:val="center"/>
        <w:rPr>
          <w:b/>
          <w:bCs/>
          <w:sz w:val="20"/>
        </w:rPr>
      </w:pPr>
    </w:p>
    <w:p w14:paraId="00B34F1E" w14:textId="77777777" w:rsidR="00E159A2" w:rsidRDefault="00E159A2" w:rsidP="00E159A2">
      <w:pPr>
        <w:spacing w:line="240" w:lineRule="auto"/>
        <w:jc w:val="center"/>
        <w:rPr>
          <w:rFonts w:cstheme="minorHAnsi"/>
          <w:bCs/>
          <w:i/>
          <w:sz w:val="20"/>
          <w:lang w:val="es-CO"/>
        </w:rPr>
      </w:pPr>
      <w:r w:rsidRPr="00E159A2">
        <w:rPr>
          <w:rFonts w:cstheme="minorHAnsi"/>
          <w:bCs/>
          <w:i/>
          <w:sz w:val="20"/>
          <w:lang w:val="es-CO"/>
        </w:rPr>
        <w:t>Fuente: ALS ENVIRONMENTAL S.A.S., </w:t>
      </w:r>
      <w:r w:rsidRPr="00473228">
        <w:rPr>
          <w:rFonts w:cstheme="minorHAnsi"/>
          <w:bCs/>
          <w:i/>
          <w:sz w:val="20"/>
          <w:lang w:val="es-CO"/>
        </w:rPr>
        <w:t>{fuente_serambiente_s_a_s_2}</w:t>
      </w:r>
    </w:p>
    <w:p w14:paraId="376F9173" w14:textId="77777777" w:rsidR="00E159A2" w:rsidRPr="00E159A2" w:rsidRDefault="00E159A2" w:rsidP="00E159A2">
      <w:pPr>
        <w:spacing w:line="240" w:lineRule="auto"/>
        <w:jc w:val="center"/>
        <w:rPr>
          <w:rFonts w:cstheme="minorHAnsi"/>
          <w:bCs/>
          <w:i/>
          <w:sz w:val="20"/>
          <w:lang w:val="es-CO"/>
        </w:rPr>
      </w:pPr>
    </w:p>
    <w:p w14:paraId="5326391F" w14:textId="23B04F29" w:rsidR="00CB35B7" w:rsidRPr="00CB35B7" w:rsidRDefault="00CB35B7" w:rsidP="00CB35B7">
      <w:pPr>
        <w:spacing w:after="240"/>
        <w:rPr>
          <w:rFonts w:eastAsiaTheme="minorHAnsi"/>
          <w:lang w:val="es-CO" w:eastAsia="en-US"/>
        </w:rPr>
      </w:pPr>
      <w:r w:rsidRPr="005E170E">
        <w:rPr>
          <w:rFonts w:eastAsiaTheme="minorHAnsi"/>
          <w:lang w:val="es-CO" w:eastAsia="en-US"/>
        </w:rPr>
        <w:t>{var_11}</w:t>
      </w:r>
      <w:r w:rsidR="001B4624" w:rsidRPr="001B4624">
        <w:rPr>
          <w:rFonts w:eastAsiaTheme="minorHAnsi"/>
          <w:lang w:val="es-CO" w:eastAsia="en-US"/>
        </w:rPr>
      </w:r>
      <w:r w:rsidRPr="005E170E">
        <w:rPr>
          <w:rFonts w:eastAsiaTheme="minorHAnsi"/>
          <w:lang w:val="es-CO" w:eastAsia="en-US"/>
        </w:rPr>
      </w:r>
      <w:r w:rsidRPr="002A6BFC">
        <w:rPr>
          <w:rFonts w:eastAsiaTheme="minorHAnsi"/>
          <w:lang w:val="es-CO" w:eastAsia="en-US"/>
        </w:rPr>
      </w:r>
      <w:r w:rsidRPr="002A6BFC">
        <w:rPr>
          <w:szCs w:val="22"/>
        </w:rPr>
      </w:r>
      <w:r w:rsidRPr="002A6BFC">
        <w:rPr>
          <w:rFonts w:eastAsiaTheme="minorHAnsi"/>
          <w:lang w:val="es-CO" w:eastAsia="en-US"/>
        </w:rPr>
      </w:r>
      <w:r w:rsidR="002A6BFC" w:rsidRPr="002A6BFC">
        <w:rPr>
          <w:rFonts w:eastAsiaTheme="minorHAnsi"/>
          <w:lang w:val="es-CO" w:eastAsia="en-US"/>
        </w:rPr>
      </w:r>
      <w:r w:rsidRPr="002A6BFC">
        <w:rPr>
          <w:rFonts w:eastAsiaTheme="minorHAnsi"/>
          <w:lang w:val="es-CO" w:eastAsia="en-US"/>
        </w:rPr>
      </w:r>
      <w:r w:rsidR="002A6BFC" w:rsidRPr="002A6BFC">
        <w:rPr>
          <w:rFonts w:eastAsiaTheme="minorHAnsi"/>
          <w:lang w:val="es-CO" w:eastAsia="en-US"/>
        </w:rPr>
      </w:r>
      <w:r w:rsidRPr="002A6BFC">
        <w:rPr>
          <w:rFonts w:eastAsiaTheme="minorHAnsi"/>
          <w:lang w:val="es-CO" w:eastAsia="en-US"/>
        </w:rPr>
      </w:r>
      <w:r w:rsidRPr="005E170E">
        <w:rPr>
          <w:rFonts w:eastAsiaTheme="minorHAnsi"/>
          <w:lang w:val="es-CO" w:eastAsia="en-US"/>
        </w:rPr>
      </w:r>
      <w:r w:rsidRPr="00C23D73">
        <w:rPr>
          <w:rFonts w:eastAsiaTheme="minorHAnsi"/>
          <w:vertAlign w:val="superscript"/>
          <w:lang w:val="es-CO" w:eastAsia="en-US"/>
        </w:rPr>
      </w:r>
      <w:r w:rsidRPr="005E170E">
        <w:rPr>
          <w:rFonts w:eastAsiaTheme="minorHAnsi"/>
          <w:lang w:val="es-CO" w:eastAsia="en-US"/>
        </w:rPr>
      </w:r>
      <w:r w:rsidRPr="00C23D73">
        <w:rPr>
          <w:rFonts w:eastAsiaTheme="minorHAnsi"/>
          <w:vertAlign w:val="superscript"/>
          <w:lang w:val="es-CO" w:eastAsia="en-US"/>
        </w:rPr>
      </w:r>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r w:rsidRPr="00C23D73">
        <w:rPr>
          <w:rFonts w:eastAsiaTheme="minorHAnsi"/>
          <w:vertAlign w:val="superscript"/>
          <w:lang w:val="es-CO" w:eastAsia="en-US"/>
        </w:rPr>
      </w:r>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r w:rsidRPr="00CB35B7">
        <w:rPr>
          <w:rFonts w:eastAsiaTheme="minorHAnsi"/>
          <w:lang w:val="es-CO" w:eastAsia="en-US"/>
        </w:rPr>
        <w:t> </w:t>
      </w:r>
    </w:p>
    <w:p w14:paraId="7C6A46AE" w14:textId="77777777" w:rsidR="00CB35B7" w:rsidRPr="00CB35B7" w:rsidRDefault="00CB35B7" w:rsidP="00CB35B7">
      <w:pPr>
        <w:spacing w:after="240"/>
        <w:rPr>
          <w:rFonts w:eastAsiaTheme="minorHAnsi"/>
          <w:lang w:val="es-CO" w:eastAsia="en-US"/>
        </w:rPr>
      </w:pPr>
      <w:commentRangeStart w:id="357"/>
      <w:r w:rsidRPr="005E170E">
        <w:rPr>
          <w:rFonts w:eastAsiaTheme="minorHAnsi"/>
          <w:lang w:val="es-CO" w:eastAsia="en-US"/>
        </w:rPr>
        <w:t>{var_12}</w:t>
      </w:r>
      <w:commentRangeEnd w:id="357"/>
      <w:r w:rsidRPr="005E170E">
        <w:rPr>
          <w:rStyle w:val="Refdecomentario"/>
        </w:rPr>
      </w:r>
    </w:p>
    <w:p w14:paraId="14267B0C" w14:textId="77777777" w:rsidR="00CB35B7" w:rsidRPr="00CB35B7" w:rsidRDefault="00CB35B7" w:rsidP="00CB35B7">
      <w:pPr>
        <w:spacing w:after="240"/>
        <w:rPr>
          <w:rFonts w:eastAsiaTheme="minorHAnsi"/>
          <w:lang w:val="es-CO" w:eastAsia="en-US"/>
        </w:rPr>
      </w:pPr>
      <w:r w:rsidRPr="005E170E">
        <w:rPr>
          <w:rFonts w:eastAsiaTheme="minorHAnsi"/>
          <w:lang w:val="es-CO" w:eastAsia="en-US"/>
        </w:rPr>
        <w:t>{var_13}</w:t>
      </w:r>
      <w:r w:rsidRPr="00CB35B7">
        <w:rPr>
          <w:rFonts w:eastAsiaTheme="minorHAnsi"/>
          <w:lang w:val="es-CO" w:eastAsia="en-US"/>
        </w:rPr>
        <w:t> </w:t>
      </w:r>
    </w:p>
    <w:p w14:paraId="501FAF87" w14:textId="594190DE" w:rsidR="00E159A2" w:rsidRDefault="00CB35B7" w:rsidP="00CB35B7">
      <w:pPr>
        <w:spacing w:after="240"/>
        <w:rPr>
          <w:rFonts w:eastAsiaTheme="minorHAnsi"/>
          <w:lang w:val="es-CO" w:eastAsia="en-US"/>
        </w:rPr>
      </w:pPr>
      <w:r w:rsidRPr="00CB35B7">
        <w:rPr>
          <w:rFonts w:eastAsiaTheme="minorHAnsi"/>
          <w:lang w:val="es-CO" w:eastAsia="en-US"/>
        </w:rPr>
        <w:lastRenderedPageBreak/>
        <w:t>A continuación, de la </w:t>
      </w:r>
      <w:r w:rsidRPr="00CB35B7">
        <w:rPr>
          <w:rFonts w:eastAsiaTheme="minorHAnsi"/>
          <w:b/>
          <w:bCs/>
          <w:szCs w:val="22"/>
          <w:lang w:val="es-CO" w:eastAsia="en-US"/>
        </w:rPr>
        <w:fldChar w:fldCharType="begin"/>
      </w:r>
      <w:r w:rsidRPr="00CB35B7">
        <w:rPr>
          <w:rFonts w:eastAsiaTheme="minorHAnsi"/>
          <w:b/>
          <w:bCs/>
          <w:szCs w:val="22"/>
          <w:lang w:val="es-CO" w:eastAsia="en-US"/>
        </w:rPr>
        <w:instrText xml:space="preserve"> REF _Ref144213203 \h  \* MERGEFORMAT </w:instrText>
      </w:r>
      <w:r w:rsidRPr="00CB35B7">
        <w:rPr>
          <w:rFonts w:eastAsiaTheme="minorHAnsi"/>
          <w:b/>
          <w:bCs/>
          <w:szCs w:val="22"/>
          <w:lang w:val="es-CO" w:eastAsia="en-US"/>
        </w:rPr>
      </w:r>
      <w:r w:rsidRPr="00CB35B7">
        <w:rPr>
          <w:rFonts w:eastAsiaTheme="minorHAnsi"/>
          <w:b/>
          <w:bCs/>
          <w:szCs w:val="22"/>
          <w:lang w:val="es-CO" w:eastAsia="en-US"/>
        </w:rPr>
        <w:fldChar w:fldCharType="separate"/>
      </w:r>
      <w:r w:rsidR="00D05704" w:rsidRPr="00D05704">
        <w:rPr>
          <w:b/>
          <w:bCs/>
          <w:szCs w:val="22"/>
        </w:rPr>
        <w:t>Gráfica </w:t>
      </w:r>
      <w:r w:rsidR="00D05704" w:rsidRPr="00D05704">
        <w:rPr>
          <w:b/>
          <w:bCs/>
          <w:noProof/>
          <w:szCs w:val="22"/>
        </w:rPr>
        <w:t>6</w:t>
      </w:r>
      <w:r w:rsidRPr="00CB35B7">
        <w:rPr>
          <w:rFonts w:eastAsiaTheme="minorHAnsi"/>
          <w:b/>
          <w:bCs/>
          <w:szCs w:val="22"/>
          <w:lang w:val="es-CO" w:eastAsia="en-US"/>
        </w:rPr>
        <w:fldChar w:fldCharType="end"/>
      </w:r>
      <w:r w:rsidRPr="00CB35B7">
        <w:rPr>
          <w:rFonts w:eastAsiaTheme="minorHAnsi"/>
          <w:b/>
          <w:bCs/>
          <w:szCs w:val="22"/>
          <w:lang w:val="es-CO" w:eastAsia="en-US"/>
        </w:rPr>
        <w:t> </w:t>
      </w:r>
      <w:r w:rsidRPr="00CB35B7">
        <w:rPr>
          <w:rFonts w:eastAsiaTheme="minorHAnsi"/>
          <w:lang w:val="es-CO" w:eastAsia="en-US"/>
        </w:rPr>
        <w:t>a la </w:t>
      </w:r>
      <w:r w:rsidRPr="00CB35B7">
        <w:rPr>
          <w:rFonts w:eastAsiaTheme="minorHAnsi"/>
          <w:b/>
          <w:bCs/>
          <w:lang w:val="es-CO" w:eastAsia="en-US"/>
        </w:rPr>
        <w:t>Gráfica </w:t>
      </w:r>
      <w:r w:rsidRPr="00C23D73">
        <w:rPr>
          <w:rFonts w:eastAsiaTheme="minorHAnsi"/>
          <w:b/>
          <w:bCs/>
          <w:lang w:val="es-CO" w:eastAsia="en-US"/>
        </w:rPr>
        <w:t>{6_a_la_grafica_1}</w:t>
      </w:r>
      <w:r w:rsidRPr="00C23D73">
        <w:rPr>
          <w:rFonts w:eastAsiaTheme="minorHAnsi"/>
          <w:lang w:val="es-CO" w:eastAsia="en-US"/>
        </w:rPr>
      </w:r>
      <w:r w:rsidRPr="00CB35B7">
        <w:rPr>
          <w:rFonts w:eastAsiaTheme="minorHAnsi"/>
          <w:lang w:val="es-CO" w:eastAsia="en-US"/>
        </w:rPr>
        <w:t> presentan los datos reportados por las </w:t>
      </w:r>
      <w:r w:rsidRPr="00C23D73">
        <w:rPr>
          <w:szCs w:val="22"/>
        </w:rPr>
        <w:t>{los_resultados_de_las_1}</w:t>
      </w:r>
      <w:r w:rsidRPr="00E159A2">
        <w:rPr>
          <w:szCs w:val="22"/>
        </w:rPr>
        <w:t> </w:t>
      </w:r>
      <w:r w:rsidRPr="00CB35B7">
        <w:rPr>
          <w:rFonts w:eastAsiaTheme="minorHAnsi"/>
          <w:lang w:val="es-CO" w:eastAsia="en-US"/>
        </w:rPr>
        <w:t>estaciones de monitoreo, para el contaminante Monóxido de Carbono (CO) para tiempos de exposición de 1 y 8 horas. En estos se puede evidenciar </w:t>
      </w:r>
      <w:r w:rsidR="002A6BFC">
        <w:rPr>
          <w:rFonts w:eastAsiaTheme="minorHAnsi"/>
          <w:lang w:val="es-CO" w:eastAsia="en-US"/>
        </w:rPr>
        <w:t>conformidad</w:t>
      </w:r>
      <w:r w:rsidRPr="00CB35B7">
        <w:rPr>
          <w:rFonts w:eastAsiaTheme="minorHAnsi"/>
          <w:lang w:val="es-CO" w:eastAsia="en-US"/>
        </w:rPr>
        <w:t> en el 100% de los datos reportados en línea por el equipo para ambos tiempos de medición. Los datos reportados por los equipos automáticos se presentan de la siguiente forma en la carpeta de anexos:</w:t>
      </w:r>
    </w:p>
    <w:p w14:paraId="2F490C32" w14:textId="347E1320" w:rsidR="00CB35B7" w:rsidRPr="001B4624" w:rsidRDefault="00CB35B7">
      <w:pPr>
        <w:pStyle w:val="Prrafodelista"/>
        <w:numPr>
          <w:ilvl w:val="0"/>
          <w:numId w:val="20"/>
        </w:numPr>
        <w:spacing w:after="240"/>
        <w:rPr>
          <w:i/>
          <w:iCs/>
          <w:lang w:val="es-CO"/>
        </w:rPr>
      </w:pPr>
      <w:r w:rsidRPr="00CB35B7">
        <w:rPr>
          <w:i/>
          <w:iCs/>
          <w:lang w:val="es-CO"/>
        </w:rPr>
        <w:t>Anexo 4. Memorias de cálculo de datos/</w:t>
      </w:r>
      <w:r w:rsidRPr="001B4624">
        <w:rPr>
          <w:i/>
          <w:iCs/>
          <w:lang w:val="es-CO"/>
        </w:rPr>
        <w:t>{anexo_4_memorias_de_calculo_de_datos_1}</w:t>
      </w:r>
      <w:commentRangeStart w:id="358"/>
      <w:r w:rsidRPr="001B4624">
        <w:rPr>
          <w:i/>
          <w:iCs/>
          <w:lang w:val="es-CO"/>
        </w:rPr>
      </w:r>
      <w:r w:rsidRPr="001B4624">
        <w:rPr>
          <w:i/>
          <w:iCs/>
          <w:vertAlign w:val="subscript"/>
          <w:lang w:val="es-CO"/>
        </w:rPr>
      </w:r>
      <w:commentRangeEnd w:id="358"/>
      <w:r w:rsidR="001B4624">
        <w:rPr>
          <w:rStyle w:val="Refdecomentario"/>
        </w:rPr>
        <w:commentReference w:id="358"/>
      </w:r>
    </w:p>
    <w:p w14:paraId="63B07B14" w14:textId="1FDDDFAD" w:rsidR="00CB35B7" w:rsidRDefault="00CB35B7" w:rsidP="00CB35B7">
      <w:pPr>
        <w:pStyle w:val="Descripcin"/>
        <w:spacing w:line="240" w:lineRule="auto"/>
        <w:jc w:val="center"/>
        <w:rPr>
          <w:sz w:val="20"/>
        </w:rPr>
      </w:pPr>
      <w:bookmarkStart w:id="359" w:name="_Ref144213203"/>
      <w:bookmarkStart w:id="360" w:name="_Toc209264531"/>
      <w:r w:rsidRPr="00CB35B7">
        <w:rPr>
          <w:sz w:val="20"/>
        </w:rPr>
        <w:t>Gráfica </w:t>
      </w:r>
      <w:r w:rsidRPr="00CB35B7">
        <w:rPr>
          <w:sz w:val="20"/>
        </w:rPr>
        <w:fldChar w:fldCharType="begin"/>
      </w:r>
      <w:r w:rsidRPr="00CB35B7">
        <w:rPr>
          <w:sz w:val="20"/>
        </w:rPr>
        <w:instrText xml:space="preserve"> SEQ Gráfica \* ARABIC </w:instrText>
      </w:r>
      <w:r w:rsidRPr="00CB35B7">
        <w:rPr>
          <w:sz w:val="20"/>
        </w:rPr>
        <w:fldChar w:fldCharType="separate"/>
      </w:r>
      <w:r w:rsidR="00D05704">
        <w:rPr>
          <w:noProof/>
          <w:sz w:val="20"/>
        </w:rPr>
        <w:t>6</w:t>
      </w:r>
      <w:r w:rsidRPr="00CB35B7">
        <w:rPr>
          <w:sz w:val="20"/>
        </w:rPr>
        <w:fldChar w:fldCharType="end"/>
      </w:r>
      <w:bookmarkEnd w:id="359"/>
      <w:r w:rsidRPr="00CB35B7">
        <w:rPr>
          <w:sz w:val="20"/>
        </w:rPr>
        <w:t>. Comparación promedios 1 hora de CO vs norma 1 hora. – </w:t>
      </w:r>
      <w:r w:rsidRPr="00C23D73">
        <w:rPr>
          <w:sz w:val="20"/>
        </w:rPr>
        <w:t>{6_comparacion_promedios_1_hora_de_co_vs_norma_1_ho_1}</w:t>
      </w:r>
      <w:bookmarkEnd w:id="360"/>
    </w:p>
    <w:p w14:paraId="3B52457C" w14:textId="77777777" w:rsidR="00CB35B7" w:rsidRDefault="00CB35B7" w:rsidP="00CB35B7">
      <w:pPr>
        <w:spacing w:after="240" w:line="240" w:lineRule="auto"/>
        <w:jc w:val="center"/>
        <w:rPr>
          <w:rFonts w:cstheme="minorHAnsi"/>
          <w:bCs/>
          <w:i/>
          <w:sz w:val="20"/>
          <w:lang w:val="es-CO"/>
        </w:rPr>
      </w:pPr>
      <w:r w:rsidRPr="00E159A2">
        <w:rPr>
          <w:rFonts w:cstheme="minorHAnsi"/>
          <w:bCs/>
          <w:i/>
          <w:sz w:val="20"/>
          <w:lang w:val="es-CO"/>
        </w:rPr>
        <w:t>Fuente: ALS ENVIRONMENTAL S.A.S.</w:t>
      </w:r>
      <w:r w:rsidRPr="00C23D73">
        <w:rPr>
          <w:rFonts w:cstheme="minorHAnsi"/>
          <w:bCs/>
          <w:i/>
          <w:sz w:val="20"/>
          <w:lang w:val="es-CO"/>
        </w:rPr>
        <w:t>{fuente_serambiente_s_a_s_3}</w:t>
      </w:r>
    </w:p>
    <w:p w14:paraId="1D92747E" w14:textId="7E90990D" w:rsidR="00CB35B7" w:rsidRDefault="00CB35B7" w:rsidP="00CB35B7">
      <w:pPr>
        <w:pStyle w:val="Descripcin"/>
        <w:spacing w:line="240" w:lineRule="auto"/>
        <w:jc w:val="center"/>
        <w:rPr>
          <w:sz w:val="20"/>
        </w:rPr>
      </w:pPr>
      <w:bookmarkStart w:id="361" w:name="_Toc209264532"/>
      <w:r w:rsidRPr="00CB35B7">
        <w:rPr>
          <w:sz w:val="20"/>
        </w:rPr>
        <w:t>Gráfica </w:t>
      </w:r>
      <w:r w:rsidRPr="00CB35B7">
        <w:rPr>
          <w:sz w:val="20"/>
        </w:rPr>
        <w:fldChar w:fldCharType="begin"/>
      </w:r>
      <w:r w:rsidRPr="00CB35B7">
        <w:rPr>
          <w:sz w:val="20"/>
        </w:rPr>
        <w:instrText xml:space="preserve"> SEQ Gráfica \* ARABIC </w:instrText>
      </w:r>
      <w:r w:rsidRPr="00CB35B7">
        <w:rPr>
          <w:sz w:val="20"/>
        </w:rPr>
        <w:fldChar w:fldCharType="separate"/>
      </w:r>
      <w:r w:rsidR="00D05704">
        <w:rPr>
          <w:noProof/>
          <w:sz w:val="20"/>
        </w:rPr>
        <w:t>7</w:t>
      </w:r>
      <w:r w:rsidRPr="00CB35B7">
        <w:rPr>
          <w:sz w:val="20"/>
        </w:rPr>
        <w:fldChar w:fldCharType="end"/>
      </w:r>
      <w:r w:rsidRPr="00CB35B7">
        <w:rPr>
          <w:sz w:val="20"/>
        </w:rPr>
        <w:t>. Comparación medias móviles 8 horas de CO vs norma 8 Horas. </w:t>
      </w:r>
      <w:r w:rsidRPr="00C23D73">
        <w:rPr>
          <w:sz w:val="20"/>
        </w:rPr>
        <w:t>{6_comparacion_promedios_1_hora_de_co_vs_norma_1_ho_1}</w:t>
      </w:r>
      <w:bookmarkEnd w:id="361"/>
    </w:p>
    <w:p w14:paraId="0AFAF550" w14:textId="77777777" w:rsidR="00CB35B7" w:rsidRDefault="00CB35B7" w:rsidP="00CB35B7">
      <w:pPr>
        <w:spacing w:after="240" w:line="240" w:lineRule="auto"/>
        <w:jc w:val="center"/>
        <w:rPr>
          <w:rFonts w:cstheme="minorHAnsi"/>
          <w:bCs/>
          <w:i/>
          <w:sz w:val="20"/>
          <w:lang w:val="es-CO"/>
        </w:rPr>
      </w:pPr>
      <w:r w:rsidRPr="00E159A2">
        <w:rPr>
          <w:rFonts w:cstheme="minorHAnsi"/>
          <w:bCs/>
          <w:i/>
          <w:sz w:val="20"/>
          <w:lang w:val="es-CO"/>
        </w:rPr>
        <w:t>Fuente: ALS ENVIRONMENTAL S.A.S., </w:t>
      </w:r>
      <w:r w:rsidRPr="00C23D73">
        <w:rPr>
          <w:rFonts w:cstheme="minorHAnsi"/>
          <w:bCs/>
          <w:i/>
          <w:sz w:val="20"/>
          <w:lang w:val="es-CO"/>
        </w:rPr>
        <w:t>{fuente_serambiente_s_a_s_2}</w:t>
      </w:r>
    </w:p>
    <w:p w14:paraId="4581CA71" w14:textId="29DFF927" w:rsidR="00CB35B7" w:rsidRDefault="00CB35B7" w:rsidP="00CB35B7">
      <w:r>
        <w:t>Todos los valores anteriores son reportados a las condiciones de referencia de presión y temperatura establecidas por la Resolución 2254</w:t>
      </w:r>
      <w:r w:rsidR="00C23D73">
        <w:t> de 2017 del MADS (25°C y 760 mm Hg).</w:t>
      </w:r>
    </w:p>
    <w:p w14:paraId="17793943" w14:textId="46E7CBC9" w:rsidR="00CB35B7" w:rsidRDefault="00CB35B7" w:rsidP="00CB35B7">
      <w:r>
        <w:t> </w:t>
      </w:r>
    </w:p>
    <w:p w14:paraId="30A6D30A" w14:textId="058590D2" w:rsidR="00CB35B7" w:rsidRPr="00CB35B7" w:rsidRDefault="00CB35B7" w:rsidP="00CB35B7">
      <w:r>
        <w:t>De acuerdo con las concentraciones reportadas por los equipos instalados en las </w:t>
      </w:r>
      <w:r w:rsidRPr="00C23D73">
        <w:rPr>
          <w:szCs w:val="22"/>
        </w:rPr>
        <w:t>{los_resultados_de_las_1} estaciones de monitoreo, es posible evidenciar que las condiciones meteorológicas del período pudieron favorecer a la correcta dispersión del parámetro; por lo tanto, el 100% de los datos no presentan desviaciones respecto a la normativa asociada.</w:t>
      </w:r>
    </w:p>
    <w:p w14:paraId="670B65EE" w14:textId="168BB85A" w:rsidR="00CB35B7" w:rsidRPr="00CB35B7" w:rsidRDefault="00CB35B7" w:rsidP="00CB35B7">
      <w:pPr>
        <w:rPr>
          <w:lang w:val="es-CO"/>
        </w:rPr>
      </w:pPr>
    </w:p>
    <w:p w14:paraId="7D08733C" w14:textId="310FC499" w:rsidR="005D0DE6" w:rsidRDefault="005D0DE6" w:rsidP="00A42515">
      <w:pPr>
        <w:pStyle w:val="Ttulo2"/>
      </w:pPr>
      <w:bookmarkStart w:id="362" w:name="_Toc208846695"/>
      <w:bookmarkStart w:id="363" w:name="_Toc211440698"/>
      <w:r w:rsidRPr="005D0DE6">
        <w:lastRenderedPageBreak/>
        <w:t>Ozono (</w:t>
      </w:r>
      <w:commentRangeStart w:id="364"/>
      <w:r w:rsidRPr="005D0DE6">
        <w:t>O</w:t>
      </w:r>
      <w:r w:rsidRPr="00C23D73">
        <w:rPr>
          <w:vertAlign w:val="subscript"/>
        </w:rPr>
        <w:t>3</w:t>
      </w:r>
      <w:commentRangeEnd w:id="364"/>
      <w:r w:rsidR="00E159A2" w:rsidRPr="00C23D73">
        <w:rPr>
          <w:rStyle w:val="Refdecomentario"/>
          <w:rFonts w:cs="Times New Roman"/>
          <w:b w:val="0"/>
          <w:color w:val="auto"/>
          <w:vertAlign w:val="subscript"/>
          <w:lang w:val="es-ES_tradnl"/>
        </w:rPr>
        <w:commentReference w:id="364"/>
      </w:r>
      <w:r w:rsidRPr="005D0DE6">
        <w:t>)</w:t>
      </w:r>
      <w:bookmarkEnd w:id="362"/>
      <w:bookmarkEnd w:id="363"/>
    </w:p>
    <w:p w14:paraId="47CF6815" w14:textId="77777777" w:rsidR="000D0553" w:rsidRDefault="005D0DE6" w:rsidP="00A42515">
      <w:pPr>
        <w:pStyle w:val="Ttulo2"/>
      </w:pPr>
      <w:bookmarkStart w:id="365" w:name="_Toc208846696"/>
      <w:bookmarkStart w:id="366" w:name="_Toc211440699"/>
      <w:r w:rsidRPr="005D0DE6">
        <w:t>Compuestos Orgánicos Volátiles (</w:t>
      </w:r>
      <w:proofErr w:type="spellStart"/>
      <w:r w:rsidRPr="005D0DE6">
        <w:t>COV´s</w:t>
      </w:r>
      <w:proofErr w:type="spellEnd"/>
      <w:r w:rsidRPr="005D0DE6">
        <w:t>) (Incluye BTEX)</w:t>
      </w:r>
      <w:bookmarkEnd w:id="365"/>
      <w:bookmarkEnd w:id="366"/>
    </w:p>
    <w:p w14:paraId="12723D03" w14:textId="0807EB15" w:rsidR="000D0553" w:rsidRDefault="00BB1B34" w:rsidP="000D0553">
      <w:pPr>
        <w:pStyle w:val="Ttulo3"/>
        <w:ind w:left="1146"/>
      </w:pPr>
      <w:r>
        <w:t>6.7.1 </w:t>
      </w:r>
      <w:r w:rsidR="005D0DE6" w:rsidRPr="005D0DE6">
        <w:t>Benceno</w:t>
      </w:r>
      <w:r w:rsidR="005D0DE6" w:rsidRPr="005D0DE6">
        <w:tab/>
      </w:r>
    </w:p>
    <w:p w14:paraId="476AB229" w14:textId="2C9CBA09" w:rsidR="005D0DE6" w:rsidRDefault="00BB1B34" w:rsidP="000D0553">
      <w:pPr>
        <w:pStyle w:val="Ttulo3"/>
        <w:ind w:left="1146"/>
      </w:pPr>
      <w:r>
        <w:t>6.7.2 </w:t>
      </w:r>
      <w:r w:rsidR="005D0DE6" w:rsidRPr="005D0DE6">
        <w:t>Tolueno</w:t>
      </w:r>
    </w:p>
    <w:p w14:paraId="35086B8A" w14:textId="4EFE47B5" w:rsidR="005D0DE6" w:rsidRPr="005D0DE6" w:rsidRDefault="005D0DE6" w:rsidP="00A42515">
      <w:pPr>
        <w:pStyle w:val="Ttulo2"/>
      </w:pPr>
      <w:bookmarkStart w:id="367" w:name="_Toc208846697"/>
      <w:bookmarkStart w:id="368" w:name="_Toc211440700"/>
      <w:r w:rsidRPr="005D0DE6">
        <w:t>Hidrocarburos Totales (HCT)</w:t>
      </w:r>
      <w:bookmarkEnd w:id="367"/>
      <w:bookmarkEnd w:id="368"/>
    </w:p>
    <w:p w14:paraId="4AB3D52B" w14:textId="0E4AA20A" w:rsidR="005D0DE6" w:rsidRPr="005D0DE6" w:rsidRDefault="005D0DE6" w:rsidP="00A42515">
      <w:pPr>
        <w:pStyle w:val="Ttulo2"/>
      </w:pPr>
      <w:bookmarkStart w:id="369" w:name="_Toc208846698"/>
      <w:bookmarkStart w:id="370" w:name="_Toc211440701"/>
      <w:r w:rsidRPr="005D0DE6">
        <w:t>Hidrocarburos Aromáticos Policíclicos (</w:t>
      </w:r>
      <w:proofErr w:type="spellStart"/>
      <w:r w:rsidRPr="005D0DE6">
        <w:t>HAP’s</w:t>
      </w:r>
      <w:proofErr w:type="spellEnd"/>
      <w:r w:rsidRPr="005D0DE6">
        <w:t>)</w:t>
      </w:r>
      <w:bookmarkEnd w:id="369"/>
      <w:bookmarkEnd w:id="370"/>
    </w:p>
    <w:p w14:paraId="114B1D47" w14:textId="0527975E" w:rsidR="005D0DE6" w:rsidRDefault="005D0DE6" w:rsidP="00A42515">
      <w:pPr>
        <w:pStyle w:val="Ttulo2"/>
      </w:pPr>
      <w:bookmarkStart w:id="371" w:name="_Toc208846699"/>
      <w:bookmarkStart w:id="372" w:name="_Toc211440702"/>
      <w:commentRangeStart w:id="373"/>
      <w:r w:rsidRPr="005D0DE6">
        <w:t>Metales</w:t>
      </w:r>
      <w:commentRangeEnd w:id="373"/>
      <w:r>
        <w:rPr>
          <w:rStyle w:val="Refdecomentario"/>
          <w:rFonts w:ascii="Times New Roman" w:hAnsi="Times New Roman" w:cs="Times New Roman"/>
          <w:b w:val="0"/>
          <w:lang w:val="es-ES_tradnl"/>
        </w:rPr>
        <w:commentReference w:id="373"/>
      </w:r>
      <w:bookmarkEnd w:id="371"/>
      <w:bookmarkEnd w:id="372"/>
    </w:p>
    <w:p w14:paraId="5CEC186D" w14:textId="283195C3" w:rsidR="00B06633" w:rsidRPr="00CC673A" w:rsidRDefault="00B06633" w:rsidP="00A42515">
      <w:pPr>
        <w:pStyle w:val="Ttulo2"/>
      </w:pPr>
      <w:bookmarkStart w:id="374" w:name="_Toc208846700"/>
      <w:bookmarkStart w:id="375" w:name="_Toc211440703"/>
      <w:r w:rsidRPr="00CC673A">
        <w:t>Datos atípicos</w:t>
      </w:r>
      <w:bookmarkEnd w:id="374"/>
      <w:bookmarkEnd w:id="375"/>
    </w:p>
    <w:p w14:paraId="7605E0D2" w14:textId="77777777" w:rsidR="00250463" w:rsidRPr="00CC673A" w:rsidRDefault="00250463">
      <w:pPr>
        <w:spacing w:after="200" w:line="276" w:lineRule="auto"/>
        <w:rPr>
          <w:rFonts w:cstheme="minorHAnsi"/>
          <w:i/>
          <w:color w:val="303030"/>
        </w:rPr>
      </w:pPr>
    </w:p>
    <w:p w14:paraId="0858F49C" w14:textId="5D252B95" w:rsidR="008D019E" w:rsidRPr="00CC673A" w:rsidRDefault="008D019E">
      <w:pPr>
        <w:spacing w:after="200" w:line="276" w:lineRule="auto"/>
        <w:rPr>
          <w:rFonts w:cstheme="minorHAnsi"/>
          <w:i/>
          <w:color w:val="303030"/>
        </w:rPr>
      </w:pPr>
      <w:r w:rsidRPr="00CC673A">
        <w:rPr>
          <w:rFonts w:cstheme="minorHAnsi"/>
          <w:i/>
          <w:color w:val="303030"/>
        </w:rPr>
        <w:br w:type="page"/>
      </w:r>
    </w:p>
    <w:p w14:paraId="21EAB49F" w14:textId="6296CC2C" w:rsidR="00DF1FA2" w:rsidRDefault="00DF1FA2" w:rsidP="00DE2FC3">
      <w:pPr>
        <w:pStyle w:val="Ttulo1"/>
      </w:pPr>
      <w:bookmarkStart w:id="376" w:name="_Toc314563458"/>
      <w:bookmarkStart w:id="377" w:name="_Toc208846701"/>
      <w:bookmarkStart w:id="378" w:name="_Toc211440704"/>
      <w:bookmarkStart w:id="379" w:name="_Toc295761086"/>
      <w:bookmarkStart w:id="380" w:name="_Toc298494738"/>
      <w:r w:rsidRPr="00CC673A">
        <w:lastRenderedPageBreak/>
        <w:t>ÍNDICE DE CALIDAD DE AIRE</w:t>
      </w:r>
      <w:bookmarkEnd w:id="376"/>
      <w:bookmarkEnd w:id="377"/>
      <w:bookmarkEnd w:id="378"/>
    </w:p>
    <w:p w14:paraId="3EC6656C" w14:textId="77777777" w:rsidR="00194470" w:rsidRPr="005E170E" w:rsidRDefault="00194470" w:rsidP="005E170E">
      <w:pPr>
        <w:spacing w:after="200"/>
        <w:rPr>
          <w:rFonts w:cs="Arial"/>
          <w:bCs/>
          <w:iCs/>
          <w:color w:val="303030"/>
        </w:rPr>
      </w:pPr>
      <w:bookmarkStart w:id="381" w:name="_Toc314563461"/>
      <w:bookmarkStart w:id="382" w:name="_Toc323227746"/>
      <w:r w:rsidRPr="005E170E">
        <w:rPr>
          <w:rFonts w:cs="Arial"/>
          <w:bCs/>
          <w:iCs/>
          <w:color w:val="303030"/>
        </w:rPr>
        <w:t>El ICA es un índice para reportar la calidad del aire. Este indica cuan limpio o contaminado está el aire en una zona determinada y los efectos a la salud asociados a la concentración medida. El ICA se centra en los efectos a la salud que se pueden experimentar a pocas horas o incluso, días después de respirar un aire contaminado. La US EPA calcula el ICA para los 5 contaminantes principales: ozono troposférico, material particulado medido como PM10 y PM2.5, monóxido de carbono, dióxido de azufre y dióxido de nitrógeno. El ICA corresponde a un valor adimensional, que oscila entre 0 y 500.</w:t>
      </w:r>
    </w:p>
    <w:p w14:paraId="2C244033" w14:textId="3A8C2382" w:rsidR="00194470" w:rsidRPr="005E170E" w:rsidRDefault="00194470" w:rsidP="005E170E">
      <w:pPr>
        <w:spacing w:after="200"/>
        <w:rPr>
          <w:rFonts w:cs="Arial"/>
          <w:bCs/>
          <w:iCs/>
          <w:color w:val="303030"/>
        </w:rPr>
      </w:pPr>
      <w:r w:rsidRPr="005E170E">
        <w:rPr>
          <w:rFonts w:cs="Arial"/>
          <w:bCs/>
          <w:iCs/>
          <w:color w:val="303030"/>
        </w:rPr>
        <w:t>En la </w:t>
      </w:r>
      <w:r w:rsidRPr="005E170E">
        <w:rPr>
          <w:rFonts w:cs="Arial"/>
          <w:b/>
          <w:iCs/>
          <w:color w:val="303030"/>
        </w:rPr>
        <w:fldChar w:fldCharType="begin"/>
      </w:r>
      <w:r w:rsidRPr="005E170E">
        <w:rPr>
          <w:rFonts w:cs="Arial"/>
          <w:b/>
          <w:iCs/>
          <w:color w:val="303030"/>
        </w:rPr>
        <w:instrText xml:space="preserve"> REF _Ref144207846 \h  \* MERGEFORMAT </w:instrText>
      </w:r>
      <w:r w:rsidRPr="005E170E">
        <w:rPr>
          <w:rFonts w:cs="Arial"/>
          <w:b/>
          <w:iCs/>
          <w:color w:val="303030"/>
        </w:rPr>
      </w:r>
      <w:r w:rsidRPr="005E170E">
        <w:rPr>
          <w:rFonts w:cs="Arial"/>
          <w:b/>
          <w:iCs/>
          <w:color w:val="303030"/>
        </w:rPr>
        <w:fldChar w:fldCharType="separate"/>
      </w:r>
      <w:r w:rsidR="00D05704" w:rsidRPr="00D05704">
        <w:rPr>
          <w:b/>
          <w:color w:val="303030"/>
        </w:rPr>
        <w:t>Tabla </w:t>
      </w:r>
      <w:r w:rsidR="00D05704" w:rsidRPr="00D05704">
        <w:rPr>
          <w:b/>
          <w:noProof/>
          <w:color w:val="303030"/>
        </w:rPr>
        <w:t>20</w:t>
      </w:r>
      <w:r w:rsidRPr="005E170E">
        <w:rPr>
          <w:rFonts w:cs="Arial"/>
          <w:b/>
          <w:iCs/>
          <w:color w:val="303030"/>
        </w:rPr>
        <w:fldChar w:fldCharType="end"/>
      </w:r>
      <w:r w:rsidRPr="005E170E">
        <w:rPr>
          <w:rFonts w:cs="Arial"/>
          <w:bCs/>
          <w:iCs/>
          <w:color w:val="303030"/>
        </w:rPr>
        <w:t> se presentan los rangos cualitativos de ICA, el color asociado, y la clasificación de la calidad de aire para dicho rango. Por su parte, los puntos de corte se presentan en cada ítem del contaminante asociado, y estos representan el valor mínimo y máximo de concentración en un rango ICA para cierto contaminante. Estos puntos de corte están establecidos a partir de concentraciones medidas en una métrica determinada, por esta razón, solo se tomaron los puntos de corte medidos en una métrica de 24 horas, teniendo en cuenta que las mediciones realizadas en el presente monitoreo se llevaron a cabo en ese período de tiempo; se tuvo en cuenta lo establecido en el capítulo IV artículo 20 tabla 6 de la Resolución 2254 de 2017 del MADS.</w:t>
      </w:r>
    </w:p>
    <w:p w14:paraId="0DAF80C8" w14:textId="1D3B2F7B" w:rsidR="00194470" w:rsidRPr="00C23D73" w:rsidRDefault="00194470" w:rsidP="00194470">
      <w:pPr>
        <w:pStyle w:val="Descripcin"/>
        <w:keepNext/>
        <w:spacing w:line="240" w:lineRule="auto"/>
        <w:jc w:val="center"/>
        <w:rPr>
          <w:sz w:val="20"/>
        </w:rPr>
      </w:pPr>
      <w:bookmarkStart w:id="383" w:name="_Ref144207846"/>
      <w:bookmarkStart w:id="384" w:name="_Toc197071491"/>
      <w:bookmarkStart w:id="385" w:name="_Toc209264504"/>
      <w:r w:rsidRPr="00C23D73">
        <w:rPr>
          <w:sz w:val="20"/>
        </w:rPr>
        <w:t>Tabla </w:t>
      </w:r>
      <w:r w:rsidRPr="00C23D73">
        <w:rPr>
          <w:sz w:val="20"/>
        </w:rPr>
        <w:fldChar w:fldCharType="begin"/>
      </w:r>
      <w:r w:rsidRPr="00C23D73">
        <w:rPr>
          <w:sz w:val="20"/>
        </w:rPr>
        <w:instrText xml:space="preserve"> SEQ Tabla \* ARABIC </w:instrText>
      </w:r>
      <w:r w:rsidRPr="00C23D73">
        <w:rPr>
          <w:sz w:val="20"/>
        </w:rPr>
        <w:fldChar w:fldCharType="separate"/>
      </w:r>
      <w:r w:rsidR="00D05704">
        <w:rPr>
          <w:noProof/>
          <w:sz w:val="20"/>
        </w:rPr>
        <w:t>20</w:t>
      </w:r>
      <w:r w:rsidRPr="00C23D73">
        <w:rPr>
          <w:sz w:val="20"/>
        </w:rPr>
        <w:fldChar w:fldCharType="end"/>
      </w:r>
      <w:bookmarkEnd w:id="383"/>
      <w:r w:rsidRPr="00C23D73">
        <w:rPr>
          <w:sz w:val="20"/>
        </w:rPr>
        <w:t>. Descripción general del Índice de Calidad del Aire.</w:t>
      </w:r>
      <w:bookmarkEnd w:id="384"/>
      <w:bookmarkEnd w:id="38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45"/>
        <w:gridCol w:w="909"/>
        <w:gridCol w:w="2439"/>
        <w:gridCol w:w="4337"/>
      </w:tblGrid>
      <w:tr w:rsidR="00194470" w:rsidRPr="00A05EE7" w14:paraId="79BDADC5" w14:textId="77777777" w:rsidTr="00194470">
        <w:trPr>
          <w:trHeight w:val="20"/>
          <w:tblHeader/>
          <w:jc w:val="center"/>
        </w:trPr>
        <w:tc>
          <w:tcPr>
            <w:tcW w:w="648" w:type="pct"/>
            <w:vAlign w:val="center"/>
            <w:hideMark/>
          </w:tcPr>
          <w:p w14:paraId="55ACF04C" w14:textId="77777777" w:rsidR="00194470" w:rsidRPr="00194470" w:rsidRDefault="00194470" w:rsidP="00194470">
            <w:pPr>
              <w:spacing w:line="240" w:lineRule="auto"/>
              <w:jc w:val="center"/>
              <w:rPr>
                <w:rFonts w:cs="Calibri"/>
                <w:b/>
                <w:color w:val="FFFFFF" w:themeColor="background1"/>
                <w:sz w:val="20"/>
              </w:rPr>
            </w:pPr>
            <w:r w:rsidRPr="00194470">
              <w:rPr>
                <w:rFonts w:cs="Calibri"/>
                <w:b/>
                <w:bCs/>
                <w:color w:val="FFFFFF" w:themeColor="background1"/>
                <w:sz w:val="20"/>
              </w:rPr>
              <w:t>Color y rango ICA</w:t>
            </w:r>
          </w:p>
        </w:tc>
        <w:tc>
          <w:tcPr>
            <w:tcW w:w="515" w:type="pct"/>
            <w:vAlign w:val="center"/>
            <w:hideMark/>
          </w:tcPr>
          <w:p w14:paraId="668B7158" w14:textId="77777777" w:rsidR="00194470" w:rsidRPr="00194470" w:rsidRDefault="00194470" w:rsidP="00194470">
            <w:pPr>
              <w:spacing w:line="240" w:lineRule="auto"/>
              <w:jc w:val="center"/>
              <w:rPr>
                <w:rFonts w:cs="Calibri"/>
                <w:b/>
                <w:color w:val="FFFFFF" w:themeColor="background1"/>
                <w:sz w:val="20"/>
                <w:lang w:eastAsia="es-CO"/>
              </w:rPr>
            </w:pPr>
            <w:r w:rsidRPr="00194470">
              <w:rPr>
                <w:rFonts w:cs="Calibri"/>
                <w:b/>
                <w:bCs/>
                <w:color w:val="FFFFFF" w:themeColor="background1"/>
                <w:sz w:val="20"/>
              </w:rPr>
              <w:t>Color</w:t>
            </w:r>
          </w:p>
        </w:tc>
        <w:tc>
          <w:tcPr>
            <w:tcW w:w="1381" w:type="pct"/>
            <w:vAlign w:val="center"/>
            <w:hideMark/>
          </w:tcPr>
          <w:p w14:paraId="0E881FBA" w14:textId="77777777" w:rsidR="00194470" w:rsidRPr="00194470" w:rsidRDefault="00194470" w:rsidP="00194470">
            <w:pPr>
              <w:spacing w:line="240" w:lineRule="auto"/>
              <w:jc w:val="center"/>
              <w:rPr>
                <w:rFonts w:cs="Calibri"/>
                <w:b/>
                <w:bCs/>
                <w:color w:val="FFFFFF" w:themeColor="background1"/>
                <w:sz w:val="20"/>
              </w:rPr>
            </w:pPr>
            <w:r w:rsidRPr="00194470">
              <w:rPr>
                <w:rFonts w:cs="Calibri"/>
                <w:b/>
                <w:bCs/>
                <w:color w:val="FFFFFF" w:themeColor="background1"/>
                <w:sz w:val="20"/>
              </w:rPr>
              <w:t>Estado de la</w:t>
            </w:r>
          </w:p>
          <w:p w14:paraId="1735E57C" w14:textId="77777777" w:rsidR="00194470" w:rsidRPr="00194470" w:rsidRDefault="00194470" w:rsidP="00194470">
            <w:pPr>
              <w:spacing w:line="240" w:lineRule="auto"/>
              <w:jc w:val="center"/>
              <w:rPr>
                <w:rFonts w:cs="Calibri"/>
                <w:b/>
                <w:color w:val="FFFFFF" w:themeColor="background1"/>
                <w:sz w:val="20"/>
              </w:rPr>
            </w:pPr>
            <w:r w:rsidRPr="00194470">
              <w:rPr>
                <w:rFonts w:cs="Calibri"/>
                <w:b/>
                <w:bCs/>
                <w:color w:val="FFFFFF" w:themeColor="background1"/>
                <w:sz w:val="20"/>
              </w:rPr>
              <w:t> calidad del aire</w:t>
            </w:r>
          </w:p>
        </w:tc>
        <w:tc>
          <w:tcPr>
            <w:tcW w:w="2456" w:type="pct"/>
            <w:vAlign w:val="center"/>
            <w:hideMark/>
          </w:tcPr>
          <w:p w14:paraId="09B18165" w14:textId="77777777" w:rsidR="00194470" w:rsidRPr="00194470" w:rsidRDefault="00194470" w:rsidP="00194470">
            <w:pPr>
              <w:spacing w:line="240" w:lineRule="auto"/>
              <w:jc w:val="center"/>
              <w:rPr>
                <w:rFonts w:cs="Calibri"/>
                <w:b/>
                <w:color w:val="FFFFFF" w:themeColor="background1"/>
                <w:sz w:val="20"/>
              </w:rPr>
            </w:pPr>
            <w:r w:rsidRPr="00194470">
              <w:rPr>
                <w:rFonts w:cs="Calibri"/>
                <w:b/>
                <w:bCs/>
                <w:color w:val="FFFFFF" w:themeColor="background1"/>
                <w:sz w:val="20"/>
              </w:rPr>
              <w:t>Efectos</w:t>
            </w:r>
          </w:p>
        </w:tc>
      </w:tr>
      <w:tr w:rsidR="00194470" w:rsidRPr="00A05EE7" w14:paraId="2BE780B8" w14:textId="77777777" w:rsidTr="00194470">
        <w:trPr>
          <w:trHeight w:val="20"/>
          <w:jc w:val="center"/>
        </w:trPr>
        <w:tc>
          <w:tcPr>
            <w:tcW w:w="648" w:type="pct"/>
            <w:noWrap/>
            <w:vAlign w:val="center"/>
            <w:hideMark/>
          </w:tcPr>
          <w:p w14:paraId="7CC0539A"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lang w:eastAsia="es-CO"/>
              </w:rPr>
              <w:t>0 – 50</w:t>
            </w:r>
          </w:p>
        </w:tc>
        <w:tc>
          <w:tcPr>
            <w:tcW w:w="515" w:type="pct"/>
            <w:vAlign w:val="center"/>
            <w:hideMark/>
          </w:tcPr>
          <w:p w14:paraId="795430A8"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Verde</w:t>
            </w:r>
          </w:p>
        </w:tc>
        <w:tc>
          <w:tcPr>
            <w:tcW w:w="1381" w:type="pct"/>
            <w:noWrap/>
            <w:vAlign w:val="center"/>
            <w:hideMark/>
          </w:tcPr>
          <w:p w14:paraId="2DDB84A9"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Buena</w:t>
            </w:r>
          </w:p>
        </w:tc>
        <w:tc>
          <w:tcPr>
            <w:tcW w:w="2456" w:type="pct"/>
            <w:vAlign w:val="center"/>
            <w:hideMark/>
          </w:tcPr>
          <w:p w14:paraId="597D02F6" w14:textId="77777777" w:rsidR="00194470" w:rsidRPr="00A05EE7" w:rsidRDefault="00194470" w:rsidP="00194470">
            <w:pPr>
              <w:spacing w:line="240" w:lineRule="auto"/>
              <w:rPr>
                <w:rFonts w:cs="Calibri"/>
                <w:bCs/>
                <w:color w:val="303030"/>
                <w:sz w:val="20"/>
              </w:rPr>
            </w:pPr>
            <w:r w:rsidRPr="00A05EE7">
              <w:rPr>
                <w:rFonts w:cs="Calibri"/>
                <w:color w:val="303030"/>
                <w:sz w:val="20"/>
              </w:rPr>
              <w:t>La contaminación atmosférica supone un riesgo bajo para la salud.</w:t>
            </w:r>
          </w:p>
        </w:tc>
      </w:tr>
      <w:tr w:rsidR="00194470" w:rsidRPr="00A05EE7" w14:paraId="6B78C8DA" w14:textId="77777777" w:rsidTr="00194470">
        <w:trPr>
          <w:trHeight w:val="20"/>
          <w:jc w:val="center"/>
        </w:trPr>
        <w:tc>
          <w:tcPr>
            <w:tcW w:w="648" w:type="pct"/>
            <w:noWrap/>
            <w:vAlign w:val="center"/>
            <w:hideMark/>
          </w:tcPr>
          <w:p w14:paraId="6B41D527"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lang w:eastAsia="es-CO"/>
              </w:rPr>
              <w:t>51-100</w:t>
            </w:r>
          </w:p>
        </w:tc>
        <w:tc>
          <w:tcPr>
            <w:tcW w:w="515" w:type="pct"/>
            <w:vAlign w:val="center"/>
            <w:hideMark/>
          </w:tcPr>
          <w:p w14:paraId="579B2FDA"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Amarillo</w:t>
            </w:r>
          </w:p>
        </w:tc>
        <w:tc>
          <w:tcPr>
            <w:tcW w:w="1381" w:type="pct"/>
            <w:noWrap/>
            <w:vAlign w:val="center"/>
            <w:hideMark/>
          </w:tcPr>
          <w:p w14:paraId="7787B39B"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Aceptable</w:t>
            </w:r>
          </w:p>
        </w:tc>
        <w:tc>
          <w:tcPr>
            <w:tcW w:w="2456" w:type="pct"/>
            <w:vAlign w:val="center"/>
            <w:hideMark/>
          </w:tcPr>
          <w:p w14:paraId="2C02335A" w14:textId="77777777" w:rsidR="00194470" w:rsidRPr="00A05EE7" w:rsidRDefault="00194470" w:rsidP="00194470">
            <w:pPr>
              <w:spacing w:line="240" w:lineRule="auto"/>
              <w:rPr>
                <w:rFonts w:cs="Calibri"/>
                <w:bCs/>
                <w:color w:val="303030"/>
                <w:sz w:val="20"/>
              </w:rPr>
            </w:pPr>
            <w:r w:rsidRPr="00A05EE7">
              <w:rPr>
                <w:rFonts w:cs="Calibri"/>
                <w:color w:val="303030"/>
                <w:sz w:val="20"/>
              </w:rPr>
              <w:t>Posibles síntomas respiratorios en grupos poblacionales sensibles.</w:t>
            </w:r>
          </w:p>
        </w:tc>
      </w:tr>
      <w:tr w:rsidR="00194470" w:rsidRPr="00A05EE7" w14:paraId="4D9F4FA3" w14:textId="77777777" w:rsidTr="00194470">
        <w:trPr>
          <w:trHeight w:val="20"/>
          <w:jc w:val="center"/>
        </w:trPr>
        <w:tc>
          <w:tcPr>
            <w:tcW w:w="648" w:type="pct"/>
            <w:noWrap/>
            <w:vAlign w:val="center"/>
            <w:hideMark/>
          </w:tcPr>
          <w:p w14:paraId="13BE4623"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101 – 150</w:t>
            </w:r>
          </w:p>
        </w:tc>
        <w:tc>
          <w:tcPr>
            <w:tcW w:w="515" w:type="pct"/>
            <w:vAlign w:val="center"/>
            <w:hideMark/>
          </w:tcPr>
          <w:p w14:paraId="059578C5"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Naranja</w:t>
            </w:r>
          </w:p>
        </w:tc>
        <w:tc>
          <w:tcPr>
            <w:tcW w:w="1381" w:type="pct"/>
            <w:noWrap/>
            <w:vAlign w:val="center"/>
            <w:hideMark/>
          </w:tcPr>
          <w:p w14:paraId="5246DF0E" w14:textId="77777777" w:rsidR="00194470" w:rsidRPr="00A05EE7" w:rsidRDefault="00194470" w:rsidP="00194470">
            <w:pPr>
              <w:spacing w:line="240" w:lineRule="auto"/>
              <w:jc w:val="center"/>
              <w:rPr>
                <w:rFonts w:cs="Calibri"/>
                <w:color w:val="303030"/>
                <w:sz w:val="20"/>
              </w:rPr>
            </w:pPr>
            <w:r w:rsidRPr="00A05EE7">
              <w:rPr>
                <w:rFonts w:cs="Calibri"/>
                <w:color w:val="303030"/>
                <w:sz w:val="20"/>
              </w:rPr>
              <w:t>Dañina a la salud</w:t>
            </w:r>
          </w:p>
          <w:p w14:paraId="03E7EC7D" w14:textId="77777777" w:rsidR="00194470" w:rsidRPr="00A05EE7" w:rsidRDefault="00194470" w:rsidP="00194470">
            <w:pPr>
              <w:spacing w:line="240" w:lineRule="auto"/>
              <w:jc w:val="center"/>
              <w:rPr>
                <w:rFonts w:cs="Calibri"/>
                <w:color w:val="303030"/>
                <w:sz w:val="20"/>
              </w:rPr>
            </w:pPr>
            <w:r w:rsidRPr="00A05EE7">
              <w:rPr>
                <w:rFonts w:cs="Calibri"/>
                <w:color w:val="303030"/>
                <w:sz w:val="20"/>
              </w:rPr>
              <w:t>de grupos sensibles</w:t>
            </w:r>
          </w:p>
        </w:tc>
        <w:tc>
          <w:tcPr>
            <w:tcW w:w="2456" w:type="pct"/>
            <w:vAlign w:val="center"/>
            <w:hideMark/>
          </w:tcPr>
          <w:p w14:paraId="73682710" w14:textId="77777777" w:rsidR="00194470" w:rsidRPr="00A05EE7" w:rsidRDefault="00194470" w:rsidP="00194470">
            <w:pPr>
              <w:spacing w:line="240" w:lineRule="auto"/>
              <w:rPr>
                <w:rFonts w:cs="Calibri"/>
                <w:color w:val="303030"/>
                <w:sz w:val="20"/>
              </w:rPr>
            </w:pPr>
            <w:r w:rsidRPr="00A05EE7">
              <w:rPr>
                <w:rFonts w:cs="Calibri"/>
                <w:color w:val="303030"/>
                <w:sz w:val="20"/>
              </w:rPr>
              <w:t>Los grupos poblaciones sensibles pueden presentar efectos sobre la salud.</w:t>
            </w:r>
          </w:p>
          <w:p w14:paraId="7DAF7EBB" w14:textId="77777777" w:rsidR="00194470" w:rsidRPr="00A05EE7" w:rsidRDefault="00194470" w:rsidP="00194470">
            <w:pPr>
              <w:spacing w:line="240" w:lineRule="auto"/>
              <w:rPr>
                <w:rFonts w:cs="Calibri"/>
                <w:color w:val="303030"/>
                <w:sz w:val="20"/>
              </w:rPr>
            </w:pPr>
            <w:r w:rsidRPr="00A05EE7">
              <w:rPr>
                <w:rFonts w:cs="Calibri"/>
                <w:color w:val="303030"/>
                <w:sz w:val="20"/>
              </w:rPr>
              <w:t>1) Ozono Troposférico: Las personas con enfermedades pulmonares, niños, adultos mayores y las que constantemente realizan actividad física al aire libre, deben reducir su exposición a los contaminantes del aire.</w:t>
            </w:r>
          </w:p>
          <w:p w14:paraId="509DB7C1" w14:textId="77777777" w:rsidR="00194470" w:rsidRPr="00A05EE7" w:rsidRDefault="00194470" w:rsidP="00194470">
            <w:pPr>
              <w:spacing w:line="240" w:lineRule="auto"/>
              <w:rPr>
                <w:rFonts w:cs="Calibri"/>
                <w:bCs/>
                <w:color w:val="303030"/>
                <w:sz w:val="20"/>
              </w:rPr>
            </w:pPr>
            <w:r w:rsidRPr="00A05EE7">
              <w:rPr>
                <w:rFonts w:cs="Calibri"/>
                <w:color w:val="303030"/>
                <w:sz w:val="20"/>
              </w:rPr>
              <w:t>2) Material Particulado: Las personas con enfermedad cardíaca o pulmonar, los adultos mayores y los niños se consideran sensibles y por lo tanto en mayor riesgo.</w:t>
            </w:r>
          </w:p>
        </w:tc>
      </w:tr>
      <w:tr w:rsidR="00194470" w:rsidRPr="00A05EE7" w14:paraId="23E80174" w14:textId="77777777" w:rsidTr="00194470">
        <w:trPr>
          <w:trHeight w:val="20"/>
          <w:jc w:val="center"/>
        </w:trPr>
        <w:tc>
          <w:tcPr>
            <w:tcW w:w="648" w:type="pct"/>
            <w:noWrap/>
            <w:vAlign w:val="center"/>
            <w:hideMark/>
          </w:tcPr>
          <w:p w14:paraId="73BF08F6"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lastRenderedPageBreak/>
              <w:t>151 – 200</w:t>
            </w:r>
          </w:p>
        </w:tc>
        <w:tc>
          <w:tcPr>
            <w:tcW w:w="515" w:type="pct"/>
            <w:vAlign w:val="center"/>
            <w:hideMark/>
          </w:tcPr>
          <w:p w14:paraId="02C7C307"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Rojo</w:t>
            </w:r>
          </w:p>
        </w:tc>
        <w:tc>
          <w:tcPr>
            <w:tcW w:w="1381" w:type="pct"/>
            <w:noWrap/>
            <w:vAlign w:val="center"/>
            <w:hideMark/>
          </w:tcPr>
          <w:p w14:paraId="4491882F"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Dañina para la salud</w:t>
            </w:r>
          </w:p>
        </w:tc>
        <w:tc>
          <w:tcPr>
            <w:tcW w:w="2456" w:type="pct"/>
            <w:vAlign w:val="center"/>
            <w:hideMark/>
          </w:tcPr>
          <w:p w14:paraId="1E224619" w14:textId="77777777" w:rsidR="00194470" w:rsidRPr="00A05EE7" w:rsidRDefault="00194470" w:rsidP="00194470">
            <w:pPr>
              <w:spacing w:line="240" w:lineRule="auto"/>
              <w:rPr>
                <w:rFonts w:cs="Calibri"/>
                <w:bCs/>
                <w:color w:val="303030"/>
                <w:sz w:val="20"/>
              </w:rPr>
            </w:pPr>
            <w:r w:rsidRPr="00A05EE7">
              <w:rPr>
                <w:rFonts w:cs="Calibri"/>
                <w:color w:val="303030"/>
                <w:sz w:val="20"/>
              </w:rPr>
              <w:t>Todos los individuos pueden comenzar a experimentar efectos sobre la salud. Los grupos sensibles pueden experimentar efectos más graves para la salud.</w:t>
            </w:r>
          </w:p>
        </w:tc>
      </w:tr>
      <w:tr w:rsidR="00194470" w:rsidRPr="00A05EE7" w14:paraId="7B7E9951" w14:textId="77777777" w:rsidTr="00194470">
        <w:trPr>
          <w:trHeight w:val="20"/>
          <w:jc w:val="center"/>
        </w:trPr>
        <w:tc>
          <w:tcPr>
            <w:tcW w:w="648" w:type="pct"/>
            <w:noWrap/>
            <w:vAlign w:val="center"/>
            <w:hideMark/>
          </w:tcPr>
          <w:p w14:paraId="168C86DA"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201-300</w:t>
            </w:r>
          </w:p>
        </w:tc>
        <w:tc>
          <w:tcPr>
            <w:tcW w:w="515" w:type="pct"/>
            <w:vAlign w:val="center"/>
            <w:hideMark/>
          </w:tcPr>
          <w:p w14:paraId="281E0627"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Púrpura</w:t>
            </w:r>
          </w:p>
        </w:tc>
        <w:tc>
          <w:tcPr>
            <w:tcW w:w="1381" w:type="pct"/>
            <w:noWrap/>
            <w:vAlign w:val="center"/>
            <w:hideMark/>
          </w:tcPr>
          <w:p w14:paraId="22DEDF69"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Muy Dañina para la salud</w:t>
            </w:r>
          </w:p>
        </w:tc>
        <w:tc>
          <w:tcPr>
            <w:tcW w:w="2456" w:type="pct"/>
            <w:vAlign w:val="center"/>
            <w:hideMark/>
          </w:tcPr>
          <w:p w14:paraId="5B2D7F6F" w14:textId="77777777" w:rsidR="00194470" w:rsidRPr="00A05EE7" w:rsidRDefault="00194470" w:rsidP="00194470">
            <w:pPr>
              <w:spacing w:line="240" w:lineRule="auto"/>
              <w:rPr>
                <w:rFonts w:cs="Calibri"/>
                <w:bCs/>
                <w:color w:val="303030"/>
                <w:sz w:val="20"/>
              </w:rPr>
            </w:pPr>
            <w:r w:rsidRPr="00A05EE7">
              <w:rPr>
                <w:rFonts w:cs="Calibri"/>
                <w:color w:val="303030"/>
                <w:sz w:val="20"/>
              </w:rPr>
              <w:t>Estado de alerta que significa que todos pueden experimentar efectos más graves para la salud.</w:t>
            </w:r>
          </w:p>
        </w:tc>
      </w:tr>
      <w:tr w:rsidR="00194470" w:rsidRPr="00A05EE7" w14:paraId="77DBC42F" w14:textId="77777777" w:rsidTr="00194470">
        <w:trPr>
          <w:trHeight w:val="20"/>
          <w:jc w:val="center"/>
        </w:trPr>
        <w:tc>
          <w:tcPr>
            <w:tcW w:w="648" w:type="pct"/>
            <w:noWrap/>
            <w:vAlign w:val="center"/>
            <w:hideMark/>
          </w:tcPr>
          <w:p w14:paraId="42CCAA04" w14:textId="77777777" w:rsidR="00194470" w:rsidRPr="00A05EE7" w:rsidRDefault="00194470" w:rsidP="00194470">
            <w:pPr>
              <w:spacing w:line="240" w:lineRule="auto"/>
              <w:jc w:val="center"/>
              <w:rPr>
                <w:rFonts w:cs="Calibri"/>
                <w:bCs/>
                <w:color w:val="303030"/>
                <w:sz w:val="20"/>
              </w:rPr>
            </w:pPr>
            <w:r w:rsidRPr="00A05EE7">
              <w:rPr>
                <w:rFonts w:cs="Calibri"/>
                <w:bCs/>
                <w:color w:val="303030"/>
                <w:sz w:val="20"/>
              </w:rPr>
              <w:t>301-500</w:t>
            </w:r>
          </w:p>
        </w:tc>
        <w:tc>
          <w:tcPr>
            <w:tcW w:w="515" w:type="pct"/>
            <w:vAlign w:val="center"/>
            <w:hideMark/>
          </w:tcPr>
          <w:p w14:paraId="40A34361"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Marrón</w:t>
            </w:r>
          </w:p>
        </w:tc>
        <w:tc>
          <w:tcPr>
            <w:tcW w:w="1381" w:type="pct"/>
            <w:noWrap/>
            <w:vAlign w:val="center"/>
            <w:hideMark/>
          </w:tcPr>
          <w:p w14:paraId="525CB79B"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Peligroso</w:t>
            </w:r>
          </w:p>
        </w:tc>
        <w:tc>
          <w:tcPr>
            <w:tcW w:w="2456" w:type="pct"/>
            <w:vAlign w:val="center"/>
            <w:hideMark/>
          </w:tcPr>
          <w:p w14:paraId="49FC8734" w14:textId="77777777" w:rsidR="00194470" w:rsidRPr="00A05EE7" w:rsidRDefault="00194470" w:rsidP="00194470">
            <w:pPr>
              <w:spacing w:line="240" w:lineRule="auto"/>
              <w:rPr>
                <w:rFonts w:cs="Calibri"/>
                <w:bCs/>
                <w:color w:val="303030"/>
                <w:sz w:val="20"/>
              </w:rPr>
            </w:pPr>
            <w:r w:rsidRPr="00A05EE7">
              <w:rPr>
                <w:rFonts w:cs="Calibri"/>
                <w:color w:val="303030"/>
                <w:sz w:val="20"/>
              </w:rPr>
              <w:t>Advertencia sanitaria. Toda la población puede presentar efectos adversos graves en la salud humana y están propensos a verse afectados por graves efectos sobre la salud.</w:t>
            </w:r>
          </w:p>
        </w:tc>
      </w:tr>
    </w:tbl>
    <w:p w14:paraId="6907FEA6" w14:textId="7A4A7563" w:rsidR="00891E21" w:rsidRDefault="00194470" w:rsidP="00194470">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146563B6" w14:textId="77777777" w:rsidR="00194470" w:rsidRPr="00194470" w:rsidRDefault="00194470" w:rsidP="00194470">
      <w:pPr>
        <w:spacing w:line="276" w:lineRule="auto"/>
        <w:rPr>
          <w:rFonts w:cs="Calibri"/>
          <w:color w:val="303030"/>
        </w:rPr>
      </w:pPr>
      <w:r w:rsidRPr="00194470">
        <w:rPr>
          <w:rFonts w:cs="Calibri"/>
          <w:color w:val="303030"/>
        </w:rPr>
        <w:t>Para calcular los ICA, se emplea la siguiente ecuación:</w:t>
      </w:r>
    </w:p>
    <w:p w14:paraId="10AEECB3" w14:textId="77777777" w:rsidR="00194470" w:rsidRPr="00194470" w:rsidRDefault="00194470" w:rsidP="00194470">
      <w:pPr>
        <w:spacing w:line="276" w:lineRule="auto"/>
        <w:rPr>
          <w:rFonts w:cs="Calibri"/>
          <w:color w:val="303030"/>
        </w:rPr>
      </w:pPr>
    </w:p>
    <w:p w14:paraId="21BB4F9E" w14:textId="77777777" w:rsidR="00194470" w:rsidRPr="00194470" w:rsidRDefault="00000000" w:rsidP="00194470">
      <w:pPr>
        <w:spacing w:line="276" w:lineRule="auto"/>
        <w:rPr>
          <w:rFonts w:cs="Calibri"/>
          <w:color w:val="303030"/>
          <w:lang w:eastAsia="es-CO"/>
        </w:rPr>
      </w:pPr>
      <m:oMathPara>
        <m:oMath>
          <m:sSub>
            <m:sSubPr>
              <m:ctrlPr>
                <w:rPr>
                  <w:rFonts w:ascii="Cambria Math" w:hAnsi="Cambria Math" w:cs="Calibri"/>
                  <w:i/>
                  <w:color w:val="303030"/>
                </w:rPr>
              </m:ctrlPr>
            </m:sSubPr>
            <m:e>
              <m:r>
                <w:rPr>
                  <w:rFonts w:ascii="Cambria Math" w:hAnsi="Cambria Math" w:cs="Calibri"/>
                  <w:color w:val="303030"/>
                </w:rPr>
                <m:t>ICA</m:t>
              </m:r>
            </m:e>
            <m:sub>
              <m:r>
                <w:rPr>
                  <w:rFonts w:ascii="Cambria Math" w:hAnsi="Cambria Math" w:cs="Calibri"/>
                  <w:color w:val="303030"/>
                </w:rPr>
                <m:t>p</m:t>
              </m:r>
            </m:sub>
          </m:sSub>
          <m:r>
            <w:rPr>
              <w:rFonts w:ascii="Cambria Math" w:hAnsi="Cambria Math" w:cs="Calibri"/>
              <w:color w:val="303030"/>
            </w:rPr>
            <m:t>=</m:t>
          </m:r>
          <m:f>
            <m:fPr>
              <m:ctrlPr>
                <w:rPr>
                  <w:rFonts w:ascii="Cambria Math" w:hAnsi="Cambria Math" w:cs="Calibri"/>
                  <w:i/>
                  <w:color w:val="303030"/>
                </w:rPr>
              </m:ctrlPr>
            </m:fPr>
            <m:num>
              <m:sSub>
                <m:sSubPr>
                  <m:ctrlPr>
                    <w:rPr>
                      <w:rFonts w:ascii="Cambria Math" w:hAnsi="Cambria Math" w:cs="Calibri"/>
                      <w:i/>
                      <w:color w:val="303030"/>
                    </w:rPr>
                  </m:ctrlPr>
                </m:sSubPr>
                <m:e>
                  <m:r>
                    <w:rPr>
                      <w:rFonts w:ascii="Cambria Math" w:hAnsi="Cambria Math" w:cs="Calibri"/>
                      <w:color w:val="303030"/>
                    </w:rPr>
                    <m:t>I</m:t>
                  </m:r>
                </m:e>
                <m:sub>
                  <m:r>
                    <w:rPr>
                      <w:rFonts w:ascii="Cambria Math" w:hAnsi="Cambria Math" w:cs="Calibri"/>
                      <w:color w:val="303030"/>
                    </w:rPr>
                    <m:t>Alto</m:t>
                  </m:r>
                </m:sub>
              </m:sSub>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I</m:t>
                  </m:r>
                </m:e>
                <m:sub>
                  <m:r>
                    <w:rPr>
                      <w:rFonts w:ascii="Cambria Math" w:hAnsi="Cambria Math" w:cs="Calibri"/>
                      <w:color w:val="303030"/>
                    </w:rPr>
                    <m:t>bajo</m:t>
                  </m:r>
                </m:sub>
              </m:sSub>
            </m:num>
            <m:den>
              <m:sSub>
                <m:sSubPr>
                  <m:ctrlPr>
                    <w:rPr>
                      <w:rFonts w:ascii="Cambria Math" w:hAnsi="Cambria Math" w:cs="Calibri"/>
                      <w:i/>
                      <w:color w:val="303030"/>
                    </w:rPr>
                  </m:ctrlPr>
                </m:sSubPr>
                <m:e>
                  <m:r>
                    <w:rPr>
                      <w:rFonts w:ascii="Cambria Math" w:hAnsi="Cambria Math" w:cs="Calibri"/>
                      <w:color w:val="303030"/>
                    </w:rPr>
                    <m:t>PC</m:t>
                  </m:r>
                </m:e>
                <m:sub>
                  <m:r>
                    <w:rPr>
                      <w:rFonts w:ascii="Cambria Math" w:hAnsi="Cambria Math" w:cs="Calibri"/>
                      <w:color w:val="303030"/>
                    </w:rPr>
                    <m:t>Alto</m:t>
                  </m:r>
                </m:sub>
              </m:sSub>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PC</m:t>
                  </m:r>
                </m:e>
                <m:sub>
                  <m:r>
                    <w:rPr>
                      <w:rFonts w:ascii="Cambria Math" w:hAnsi="Cambria Math" w:cs="Calibri"/>
                      <w:color w:val="303030"/>
                    </w:rPr>
                    <m:t>bajo</m:t>
                  </m:r>
                </m:sub>
              </m:sSub>
            </m:den>
          </m:f>
          <m:r>
            <w:rPr>
              <w:rFonts w:ascii="Cambria Math" w:hAnsi="Cambria Math" w:cs="Calibri"/>
              <w:color w:val="303030"/>
            </w:rPr>
            <m:t xml:space="preserve">x </m:t>
          </m:r>
          <m:d>
            <m:dPr>
              <m:ctrlPr>
                <w:rPr>
                  <w:rFonts w:ascii="Cambria Math" w:hAnsi="Cambria Math" w:cs="Calibri"/>
                  <w:i/>
                  <w:color w:val="303030"/>
                </w:rPr>
              </m:ctrlPr>
            </m:dPr>
            <m:e>
              <m:sSub>
                <m:sSubPr>
                  <m:ctrlPr>
                    <w:rPr>
                      <w:rFonts w:ascii="Cambria Math" w:hAnsi="Cambria Math" w:cs="Calibri"/>
                      <w:i/>
                      <w:color w:val="303030"/>
                    </w:rPr>
                  </m:ctrlPr>
                </m:sSubPr>
                <m:e>
                  <m:r>
                    <w:rPr>
                      <w:rFonts w:ascii="Cambria Math" w:hAnsi="Cambria Math" w:cs="Calibri"/>
                      <w:color w:val="303030"/>
                    </w:rPr>
                    <m:t>C</m:t>
                  </m:r>
                </m:e>
                <m:sub>
                  <m:r>
                    <w:rPr>
                      <w:rFonts w:ascii="Cambria Math" w:hAnsi="Cambria Math" w:cs="Calibri"/>
                      <w:color w:val="303030"/>
                    </w:rPr>
                    <m:t>p</m:t>
                  </m:r>
                </m:sub>
              </m:sSub>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PC</m:t>
                  </m:r>
                </m:e>
                <m:sub>
                  <m:r>
                    <w:rPr>
                      <w:rFonts w:ascii="Cambria Math" w:hAnsi="Cambria Math" w:cs="Calibri"/>
                      <w:color w:val="303030"/>
                    </w:rPr>
                    <m:t>bajo</m:t>
                  </m:r>
                </m:sub>
              </m:sSub>
            </m:e>
          </m:d>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I</m:t>
              </m:r>
            </m:e>
            <m:sub>
              <m:r>
                <w:rPr>
                  <w:rFonts w:ascii="Cambria Math" w:hAnsi="Cambria Math" w:cs="Calibri"/>
                  <w:color w:val="303030"/>
                </w:rPr>
                <m:t>bajo</m:t>
              </m:r>
            </m:sub>
          </m:sSub>
        </m:oMath>
      </m:oMathPara>
    </w:p>
    <w:p w14:paraId="29EA29E8" w14:textId="77777777" w:rsidR="00194470" w:rsidRPr="00194470" w:rsidRDefault="00194470" w:rsidP="00194470">
      <w:pPr>
        <w:spacing w:line="276" w:lineRule="auto"/>
        <w:rPr>
          <w:rFonts w:cs="Calibri"/>
          <w:color w:val="303030"/>
        </w:rPr>
      </w:pPr>
    </w:p>
    <w:p w14:paraId="17566407" w14:textId="77777777" w:rsidR="00194470" w:rsidRPr="00194470" w:rsidRDefault="00194470" w:rsidP="00194470">
      <w:pPr>
        <w:spacing w:line="276" w:lineRule="auto"/>
        <w:rPr>
          <w:rFonts w:cs="Calibri"/>
          <w:b/>
          <w:color w:val="303030"/>
        </w:rPr>
      </w:pPr>
      <w:r w:rsidRPr="00194470">
        <w:rPr>
          <w:rFonts w:cs="Calibri"/>
          <w:b/>
          <w:color w:val="303030"/>
        </w:rPr>
        <w:t>Dónde:</w:t>
      </w:r>
    </w:p>
    <w:p w14:paraId="6848239A"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ICA</w:t>
      </w:r>
      <w:r w:rsidRPr="00194470">
        <w:rPr>
          <w:rFonts w:cs="Calibri"/>
          <w:b/>
          <w:bCs/>
          <w:color w:val="303030"/>
          <w:vertAlign w:val="subscript"/>
        </w:rPr>
        <w:t>p</w:t>
      </w:r>
      <w:proofErr w:type="spellEnd"/>
      <w:r w:rsidRPr="00194470">
        <w:rPr>
          <w:rFonts w:cs="Calibri"/>
          <w:b/>
          <w:bCs/>
          <w:color w:val="303030"/>
        </w:rPr>
        <w:t>:</w:t>
      </w:r>
      <w:r w:rsidRPr="00194470">
        <w:rPr>
          <w:rFonts w:cs="Calibri"/>
          <w:color w:val="303030"/>
        </w:rPr>
        <w:tab/>
        <w:t>Índice de Calidad del Aire para el contaminante p</w:t>
      </w:r>
    </w:p>
    <w:p w14:paraId="328ABA97"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C</w:t>
      </w:r>
      <w:r w:rsidRPr="00194470">
        <w:rPr>
          <w:rFonts w:cs="Calibri"/>
          <w:b/>
          <w:bCs/>
          <w:color w:val="303030"/>
          <w:vertAlign w:val="subscript"/>
        </w:rPr>
        <w:t>p</w:t>
      </w:r>
      <w:proofErr w:type="spellEnd"/>
      <w:r w:rsidRPr="00194470">
        <w:rPr>
          <w:rFonts w:cs="Calibri"/>
          <w:b/>
          <w:bCs/>
          <w:color w:val="303030"/>
        </w:rPr>
        <w:t>:</w:t>
      </w:r>
      <w:r w:rsidRPr="00194470">
        <w:rPr>
          <w:rFonts w:cs="Calibri"/>
          <w:color w:val="303030"/>
        </w:rPr>
        <w:tab/>
        <w:t>Concentración medida para el contaminante p</w:t>
      </w:r>
    </w:p>
    <w:p w14:paraId="0F24FF10"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PC</w:t>
      </w:r>
      <w:r w:rsidRPr="00194470">
        <w:rPr>
          <w:rFonts w:cs="Calibri"/>
          <w:b/>
          <w:bCs/>
          <w:color w:val="303030"/>
          <w:vertAlign w:val="subscript"/>
        </w:rPr>
        <w:t>alto</w:t>
      </w:r>
      <w:proofErr w:type="spellEnd"/>
      <w:r w:rsidRPr="00194470">
        <w:rPr>
          <w:rFonts w:cs="Calibri"/>
          <w:b/>
          <w:bCs/>
          <w:color w:val="303030"/>
        </w:rPr>
        <w:t>:</w:t>
      </w:r>
      <w:r w:rsidRPr="00194470">
        <w:rPr>
          <w:rFonts w:cs="Calibri"/>
          <w:color w:val="303030"/>
        </w:rPr>
        <w:tab/>
        <w:t>Punto de corte Mayor o igual a C</w:t>
      </w:r>
      <w:r w:rsidRPr="00194470">
        <w:rPr>
          <w:rFonts w:cs="Calibri"/>
          <w:color w:val="303030"/>
          <w:vertAlign w:val="subscript"/>
        </w:rPr>
        <w:t>p</w:t>
      </w:r>
      <w:r w:rsidRPr="00194470">
        <w:rPr>
          <w:rFonts w:cs="Calibri"/>
          <w:color w:val="303030"/>
        </w:rPr>
        <w:t>.</w:t>
      </w:r>
    </w:p>
    <w:p w14:paraId="1959B1E0"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PC</w:t>
      </w:r>
      <w:r w:rsidRPr="00194470">
        <w:rPr>
          <w:rFonts w:cs="Calibri"/>
          <w:b/>
          <w:bCs/>
          <w:color w:val="303030"/>
          <w:vertAlign w:val="subscript"/>
        </w:rPr>
        <w:t>bajo</w:t>
      </w:r>
      <w:proofErr w:type="spellEnd"/>
      <w:r w:rsidRPr="00194470">
        <w:rPr>
          <w:rFonts w:cs="Calibri"/>
          <w:b/>
          <w:bCs/>
          <w:color w:val="303030"/>
        </w:rPr>
        <w:t>:</w:t>
      </w:r>
      <w:r w:rsidRPr="00194470">
        <w:rPr>
          <w:rFonts w:cs="Calibri"/>
          <w:color w:val="303030"/>
        </w:rPr>
        <w:tab/>
        <w:t>Punto de corte menor o igual a C</w:t>
      </w:r>
      <w:r w:rsidRPr="00194470">
        <w:rPr>
          <w:rFonts w:cs="Calibri"/>
          <w:color w:val="303030"/>
          <w:vertAlign w:val="subscript"/>
        </w:rPr>
        <w:t>p</w:t>
      </w:r>
      <w:r w:rsidRPr="00194470">
        <w:rPr>
          <w:rFonts w:cs="Calibri"/>
          <w:color w:val="303030"/>
        </w:rPr>
        <w:t>.</w:t>
      </w:r>
    </w:p>
    <w:p w14:paraId="2109A688"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I</w:t>
      </w:r>
      <w:r w:rsidRPr="00194470">
        <w:rPr>
          <w:rFonts w:cs="Calibri"/>
          <w:b/>
          <w:bCs/>
          <w:color w:val="303030"/>
          <w:vertAlign w:val="subscript"/>
        </w:rPr>
        <w:t>alto</w:t>
      </w:r>
      <w:proofErr w:type="spellEnd"/>
      <w:r w:rsidRPr="00194470">
        <w:rPr>
          <w:rFonts w:cs="Calibri"/>
          <w:b/>
          <w:bCs/>
          <w:color w:val="303030"/>
        </w:rPr>
        <w:t>:</w:t>
      </w:r>
      <w:r w:rsidRPr="00194470">
        <w:rPr>
          <w:rFonts w:cs="Calibri"/>
          <w:color w:val="303030"/>
        </w:rPr>
        <w:tab/>
        <w:t>Valor del ICA correspondiente al </w:t>
      </w:r>
      <w:proofErr w:type="spellStart"/>
      <w:r w:rsidRPr="00194470">
        <w:rPr>
          <w:rFonts w:cs="Calibri"/>
          <w:color w:val="303030"/>
        </w:rPr>
        <w:t>PC</w:t>
      </w:r>
      <w:r w:rsidRPr="00194470">
        <w:rPr>
          <w:rFonts w:cs="Calibri"/>
          <w:color w:val="303030"/>
          <w:vertAlign w:val="subscript"/>
        </w:rPr>
        <w:t>alto</w:t>
      </w:r>
      <w:proofErr w:type="spellEnd"/>
      <w:r w:rsidRPr="00194470">
        <w:rPr>
          <w:rFonts w:cs="Calibri"/>
          <w:color w:val="303030"/>
        </w:rPr>
        <w:t>.</w:t>
      </w:r>
    </w:p>
    <w:p w14:paraId="0A46862D" w14:textId="77777777" w:rsidR="00194470" w:rsidRPr="00194470" w:rsidRDefault="00194470">
      <w:pPr>
        <w:pStyle w:val="Prrafodelista"/>
        <w:numPr>
          <w:ilvl w:val="0"/>
          <w:numId w:val="19"/>
        </w:numPr>
        <w:spacing w:after="240" w:line="276" w:lineRule="auto"/>
        <w:rPr>
          <w:rFonts w:cs="Calibri"/>
          <w:color w:val="303030"/>
        </w:rPr>
      </w:pPr>
      <w:proofErr w:type="spellStart"/>
      <w:r w:rsidRPr="00194470">
        <w:rPr>
          <w:rFonts w:cs="Calibri"/>
          <w:b/>
          <w:bCs/>
          <w:color w:val="303030"/>
        </w:rPr>
        <w:t>I</w:t>
      </w:r>
      <w:r w:rsidRPr="00194470">
        <w:rPr>
          <w:rFonts w:cs="Calibri"/>
          <w:b/>
          <w:bCs/>
          <w:color w:val="303030"/>
          <w:vertAlign w:val="subscript"/>
        </w:rPr>
        <w:t>bajo</w:t>
      </w:r>
      <w:proofErr w:type="spellEnd"/>
      <w:r w:rsidRPr="00194470">
        <w:rPr>
          <w:rFonts w:cs="Calibri"/>
          <w:b/>
          <w:bCs/>
          <w:color w:val="303030"/>
        </w:rPr>
        <w:t>:</w:t>
      </w:r>
      <w:r w:rsidRPr="00194470">
        <w:rPr>
          <w:rFonts w:cs="Calibri"/>
          <w:color w:val="303030"/>
        </w:rPr>
        <w:tab/>
        <w:t>Valor del ICA correspondiente al </w:t>
      </w:r>
      <w:proofErr w:type="spellStart"/>
      <w:r w:rsidRPr="00194470">
        <w:rPr>
          <w:rFonts w:cs="Calibri"/>
          <w:color w:val="303030"/>
        </w:rPr>
        <w:t>PC</w:t>
      </w:r>
      <w:r w:rsidRPr="00194470">
        <w:rPr>
          <w:rFonts w:cs="Calibri"/>
          <w:color w:val="303030"/>
          <w:vertAlign w:val="subscript"/>
        </w:rPr>
        <w:t>bajo</w:t>
      </w:r>
      <w:proofErr w:type="spellEnd"/>
      <w:r w:rsidRPr="00194470">
        <w:rPr>
          <w:rFonts w:cs="Calibri"/>
          <w:color w:val="303030"/>
        </w:rPr>
        <w:t>.</w:t>
      </w:r>
    </w:p>
    <w:p w14:paraId="06B98D9D" w14:textId="4896FC7A" w:rsidR="00911AAC" w:rsidRPr="00A05EE7" w:rsidRDefault="00911AAC" w:rsidP="00A42515">
      <w:pPr>
        <w:pStyle w:val="Ttulo2"/>
        <w:rPr>
          <w:sz w:val="20"/>
        </w:rPr>
      </w:pPr>
      <w:bookmarkStart w:id="386" w:name="_Toc329389989"/>
      <w:bookmarkStart w:id="387" w:name="_Toc518816626"/>
      <w:bookmarkStart w:id="388" w:name="_Toc521243265"/>
      <w:bookmarkStart w:id="389" w:name="_Toc143945418"/>
      <w:bookmarkStart w:id="390" w:name="_Toc208846702"/>
      <w:bookmarkStart w:id="391" w:name="_Toc211440705"/>
      <w:r w:rsidRPr="00A05EE7">
        <w:t>Partículas Menores a 10 micras (PM10)</w:t>
      </w:r>
      <w:bookmarkEnd w:id="386"/>
      <w:bookmarkEnd w:id="387"/>
      <w:bookmarkEnd w:id="388"/>
      <w:bookmarkEnd w:id="389"/>
      <w:bookmarkEnd w:id="390"/>
      <w:bookmarkEnd w:id="391"/>
    </w:p>
    <w:p w14:paraId="177A8413" w14:textId="7B3B425E" w:rsidR="00911AAC" w:rsidRPr="00A05EE7" w:rsidRDefault="00911AAC" w:rsidP="00911AAC">
      <w:pPr>
        <w:spacing w:after="240"/>
        <w:rPr>
          <w:rFonts w:cs="Calibri"/>
          <w:color w:val="303030"/>
        </w:rPr>
      </w:pPr>
      <w:r w:rsidRPr="00A05EE7">
        <w:rPr>
          <w:rFonts w:cs="Calibri"/>
          <w:color w:val="303030"/>
        </w:rPr>
        <w:t>Los puntos de corte para el PM10 se presentan en la </w:t>
      </w:r>
      <w:r w:rsidRPr="00A05EE7">
        <w:rPr>
          <w:rFonts w:cs="Calibri"/>
          <w:color w:val="303030"/>
        </w:rPr>
        <w:fldChar w:fldCharType="begin"/>
      </w:r>
      <w:r w:rsidRPr="00A05EE7">
        <w:rPr>
          <w:rFonts w:cs="Calibri"/>
          <w:color w:val="303030"/>
        </w:rPr>
        <w:instrText xml:space="preserve"> REF _Ref87104030 \h  \* MERGEFORMAT </w:instrText>
      </w:r>
      <w:r w:rsidRPr="00A05EE7">
        <w:rPr>
          <w:rFonts w:cs="Calibri"/>
          <w:color w:val="303030"/>
        </w:rPr>
      </w:r>
      <w:r w:rsidRPr="00A05EE7">
        <w:rPr>
          <w:rFonts w:cs="Calibri"/>
          <w:color w:val="303030"/>
        </w:rPr>
        <w:fldChar w:fldCharType="separate"/>
      </w:r>
      <w:r w:rsidR="00D05704" w:rsidRPr="00D05704">
        <w:rPr>
          <w:b/>
          <w:color w:val="303030"/>
        </w:rPr>
        <w:t>Tabla </w:t>
      </w:r>
      <w:r w:rsidR="00D05704" w:rsidRPr="00D05704">
        <w:rPr>
          <w:b/>
          <w:noProof/>
          <w:color w:val="303030"/>
        </w:rPr>
        <w:t>22</w:t>
      </w:r>
      <w:r w:rsidRPr="00A05EE7">
        <w:rPr>
          <w:rFonts w:cs="Calibri"/>
          <w:color w:val="303030"/>
        </w:rPr>
        <w:fldChar w:fldCharType="end"/>
      </w:r>
      <w:r w:rsidRPr="00A05EE7">
        <w:rPr>
          <w:rFonts w:cs="Calibri"/>
          <w:color w:val="303030"/>
        </w:rPr>
        <w:t>.</w:t>
      </w:r>
    </w:p>
    <w:p w14:paraId="52297DAE" w14:textId="76FDC55B" w:rsidR="00911AAC" w:rsidRPr="00911AAC" w:rsidRDefault="00911AAC" w:rsidP="00911AAC">
      <w:pPr>
        <w:pStyle w:val="Descripcin"/>
        <w:spacing w:line="240" w:lineRule="auto"/>
        <w:jc w:val="center"/>
        <w:rPr>
          <w:b w:val="0"/>
          <w:color w:val="303030"/>
          <w:sz w:val="20"/>
          <w:szCs w:val="18"/>
        </w:rPr>
      </w:pPr>
      <w:bookmarkStart w:id="392" w:name="_Ref527573035"/>
      <w:bookmarkStart w:id="393" w:name="_Toc322074722"/>
      <w:bookmarkStart w:id="394" w:name="_Toc518816666"/>
      <w:bookmarkStart w:id="395" w:name="_Toc521243494"/>
      <w:bookmarkStart w:id="396" w:name="_Ref45786540"/>
      <w:bookmarkStart w:id="397" w:name="_Toc87106042"/>
      <w:bookmarkStart w:id="398" w:name="_Toc143945476"/>
      <w:bookmarkStart w:id="399" w:name="_Toc197071492"/>
      <w:bookmarkStart w:id="400" w:name="_Toc209264505"/>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21</w:t>
      </w:r>
      <w:r w:rsidRPr="00911AAC">
        <w:rPr>
          <w:b w:val="0"/>
          <w:color w:val="303030"/>
          <w:sz w:val="20"/>
          <w:szCs w:val="18"/>
        </w:rPr>
        <w:fldChar w:fldCharType="end"/>
      </w:r>
      <w:bookmarkEnd w:id="392"/>
      <w:r w:rsidRPr="00911AAC">
        <w:rPr>
          <w:color w:val="303030"/>
          <w:sz w:val="20"/>
          <w:szCs w:val="18"/>
        </w:rPr>
        <w:t>. Clasificación de la calidad de aire</w:t>
      </w:r>
      <w:bookmarkEnd w:id="393"/>
      <w:r w:rsidRPr="00911AAC">
        <w:rPr>
          <w:color w:val="303030"/>
          <w:sz w:val="20"/>
          <w:szCs w:val="18"/>
        </w:rPr>
        <w:t> PM10</w:t>
      </w:r>
      <w:bookmarkEnd w:id="394"/>
      <w:bookmarkEnd w:id="395"/>
      <w:bookmarkEnd w:id="396"/>
      <w:bookmarkEnd w:id="397"/>
      <w:r w:rsidRPr="00911AAC">
        <w:rPr>
          <w:color w:val="303030"/>
          <w:sz w:val="20"/>
          <w:szCs w:val="18"/>
        </w:rPr>
        <w:t>.</w:t>
      </w:r>
      <w:bookmarkEnd w:id="398"/>
      <w:bookmarkEnd w:id="399"/>
      <w:bookmarkEnd w:id="40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67"/>
        <w:gridCol w:w="4358"/>
        <w:gridCol w:w="2305"/>
      </w:tblGrid>
      <w:tr w:rsidR="00911AAC" w:rsidRPr="00A05EE7" w14:paraId="4CDEDB9B" w14:textId="77777777" w:rsidTr="00911AAC">
        <w:trPr>
          <w:trHeight w:val="20"/>
          <w:jc w:val="center"/>
        </w:trPr>
        <w:tc>
          <w:tcPr>
            <w:tcW w:w="1227" w:type="pct"/>
            <w:vAlign w:val="center"/>
            <w:hideMark/>
          </w:tcPr>
          <w:p w14:paraId="1CC75F91"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Color y rango ICA</w:t>
            </w:r>
          </w:p>
        </w:tc>
        <w:tc>
          <w:tcPr>
            <w:tcW w:w="2468" w:type="pct"/>
            <w:vAlign w:val="center"/>
            <w:hideMark/>
          </w:tcPr>
          <w:p w14:paraId="27AA11F9"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Calidad de aire</w:t>
            </w:r>
          </w:p>
        </w:tc>
        <w:tc>
          <w:tcPr>
            <w:tcW w:w="1305" w:type="pct"/>
            <w:vAlign w:val="center"/>
            <w:hideMark/>
          </w:tcPr>
          <w:p w14:paraId="42803E32"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PM10 24h </w:t>
            </w:r>
            <w:r w:rsidRPr="00911AAC">
              <w:rPr>
                <w:rFonts w:cs="Calibri"/>
                <w:b/>
                <w:color w:val="FFFFFF" w:themeColor="background1"/>
                <w:sz w:val="20"/>
                <w:szCs w:val="18"/>
              </w:rPr>
              <w:t>(µg/m</w:t>
            </w:r>
            <w:r w:rsidRPr="00911AAC">
              <w:rPr>
                <w:rFonts w:cs="Calibri"/>
                <w:b/>
                <w:color w:val="FFFFFF" w:themeColor="background1"/>
                <w:sz w:val="20"/>
                <w:szCs w:val="18"/>
                <w:vertAlign w:val="superscript"/>
              </w:rPr>
              <w:t>3</w:t>
            </w:r>
            <w:r w:rsidRPr="00911AAC">
              <w:rPr>
                <w:rFonts w:cs="Calibri"/>
                <w:b/>
                <w:color w:val="FFFFFF" w:themeColor="background1"/>
                <w:sz w:val="20"/>
                <w:szCs w:val="18"/>
              </w:rPr>
              <w:t>)</w:t>
            </w:r>
          </w:p>
        </w:tc>
      </w:tr>
      <w:tr w:rsidR="00911AAC" w:rsidRPr="00A05EE7" w14:paraId="121F08B6" w14:textId="77777777" w:rsidTr="00911AAC">
        <w:trPr>
          <w:trHeight w:val="20"/>
          <w:jc w:val="center"/>
        </w:trPr>
        <w:tc>
          <w:tcPr>
            <w:tcW w:w="1227" w:type="pct"/>
            <w:noWrap/>
            <w:vAlign w:val="center"/>
            <w:hideMark/>
          </w:tcPr>
          <w:p w14:paraId="1C9BA22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0 – 50</w:t>
            </w:r>
          </w:p>
        </w:tc>
        <w:tc>
          <w:tcPr>
            <w:tcW w:w="2468" w:type="pct"/>
            <w:noWrap/>
            <w:vAlign w:val="center"/>
            <w:hideMark/>
          </w:tcPr>
          <w:p w14:paraId="19A95C29"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Buena</w:t>
            </w:r>
          </w:p>
        </w:tc>
        <w:tc>
          <w:tcPr>
            <w:tcW w:w="1305" w:type="pct"/>
            <w:vAlign w:val="center"/>
            <w:hideMark/>
          </w:tcPr>
          <w:p w14:paraId="11415322"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0 – 54</w:t>
            </w:r>
          </w:p>
        </w:tc>
      </w:tr>
      <w:tr w:rsidR="00911AAC" w:rsidRPr="00A05EE7" w14:paraId="13418187" w14:textId="77777777" w:rsidTr="00911AAC">
        <w:trPr>
          <w:trHeight w:val="20"/>
          <w:jc w:val="center"/>
        </w:trPr>
        <w:tc>
          <w:tcPr>
            <w:tcW w:w="1227" w:type="pct"/>
            <w:noWrap/>
            <w:vAlign w:val="center"/>
            <w:hideMark/>
          </w:tcPr>
          <w:p w14:paraId="4B9DDAE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51-100</w:t>
            </w:r>
          </w:p>
        </w:tc>
        <w:tc>
          <w:tcPr>
            <w:tcW w:w="2468" w:type="pct"/>
            <w:noWrap/>
            <w:vAlign w:val="center"/>
            <w:hideMark/>
          </w:tcPr>
          <w:p w14:paraId="01E4816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Aceptable</w:t>
            </w:r>
          </w:p>
        </w:tc>
        <w:tc>
          <w:tcPr>
            <w:tcW w:w="1305" w:type="pct"/>
            <w:vAlign w:val="center"/>
            <w:hideMark/>
          </w:tcPr>
          <w:p w14:paraId="364514F3"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55–154</w:t>
            </w:r>
          </w:p>
        </w:tc>
      </w:tr>
      <w:tr w:rsidR="00911AAC" w:rsidRPr="00A05EE7" w14:paraId="4692A6F8" w14:textId="77777777" w:rsidTr="00911AAC">
        <w:trPr>
          <w:trHeight w:val="20"/>
          <w:jc w:val="center"/>
        </w:trPr>
        <w:tc>
          <w:tcPr>
            <w:tcW w:w="1227" w:type="pct"/>
            <w:noWrap/>
            <w:vAlign w:val="center"/>
            <w:hideMark/>
          </w:tcPr>
          <w:p w14:paraId="5312DAF4"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101 – 150</w:t>
            </w:r>
          </w:p>
        </w:tc>
        <w:tc>
          <w:tcPr>
            <w:tcW w:w="2468" w:type="pct"/>
            <w:noWrap/>
            <w:vAlign w:val="center"/>
            <w:hideMark/>
          </w:tcPr>
          <w:p w14:paraId="1566A45A"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 de grupos sensibles</w:t>
            </w:r>
          </w:p>
        </w:tc>
        <w:tc>
          <w:tcPr>
            <w:tcW w:w="1305" w:type="pct"/>
            <w:vAlign w:val="center"/>
            <w:hideMark/>
          </w:tcPr>
          <w:p w14:paraId="1DBBBEC7"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155 – 254</w:t>
            </w:r>
          </w:p>
        </w:tc>
      </w:tr>
      <w:tr w:rsidR="00911AAC" w:rsidRPr="00A05EE7" w14:paraId="6D66277A" w14:textId="77777777" w:rsidTr="00911AAC">
        <w:trPr>
          <w:trHeight w:val="20"/>
          <w:jc w:val="center"/>
        </w:trPr>
        <w:tc>
          <w:tcPr>
            <w:tcW w:w="1227" w:type="pct"/>
            <w:noWrap/>
            <w:vAlign w:val="center"/>
            <w:hideMark/>
          </w:tcPr>
          <w:p w14:paraId="031C474C"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151 – 200</w:t>
            </w:r>
          </w:p>
        </w:tc>
        <w:tc>
          <w:tcPr>
            <w:tcW w:w="2468" w:type="pct"/>
            <w:noWrap/>
            <w:vAlign w:val="center"/>
            <w:hideMark/>
          </w:tcPr>
          <w:p w14:paraId="6EE7E1DC"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w:t>
            </w:r>
          </w:p>
        </w:tc>
        <w:tc>
          <w:tcPr>
            <w:tcW w:w="1305" w:type="pct"/>
            <w:vAlign w:val="center"/>
            <w:hideMark/>
          </w:tcPr>
          <w:p w14:paraId="50D0980E"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255 – 354</w:t>
            </w:r>
          </w:p>
        </w:tc>
      </w:tr>
      <w:tr w:rsidR="00911AAC" w:rsidRPr="00A05EE7" w14:paraId="673C194A" w14:textId="77777777" w:rsidTr="00911AAC">
        <w:trPr>
          <w:trHeight w:val="20"/>
          <w:jc w:val="center"/>
        </w:trPr>
        <w:tc>
          <w:tcPr>
            <w:tcW w:w="1227" w:type="pct"/>
            <w:noWrap/>
            <w:vAlign w:val="center"/>
            <w:hideMark/>
          </w:tcPr>
          <w:p w14:paraId="03055DB9"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201 – 300</w:t>
            </w:r>
          </w:p>
        </w:tc>
        <w:tc>
          <w:tcPr>
            <w:tcW w:w="2468" w:type="pct"/>
            <w:noWrap/>
            <w:vAlign w:val="center"/>
            <w:hideMark/>
          </w:tcPr>
          <w:p w14:paraId="7FE932FB"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Muy Dañina para la salud</w:t>
            </w:r>
          </w:p>
        </w:tc>
        <w:tc>
          <w:tcPr>
            <w:tcW w:w="1305" w:type="pct"/>
            <w:vAlign w:val="center"/>
            <w:hideMark/>
          </w:tcPr>
          <w:p w14:paraId="3055D0E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355 – 424</w:t>
            </w:r>
          </w:p>
        </w:tc>
      </w:tr>
      <w:tr w:rsidR="00911AAC" w:rsidRPr="00A05EE7" w14:paraId="27BA8E6D" w14:textId="77777777" w:rsidTr="00911AAC">
        <w:trPr>
          <w:trHeight w:val="20"/>
          <w:jc w:val="center"/>
        </w:trPr>
        <w:tc>
          <w:tcPr>
            <w:tcW w:w="1227" w:type="pct"/>
            <w:noWrap/>
            <w:vAlign w:val="center"/>
            <w:hideMark/>
          </w:tcPr>
          <w:p w14:paraId="07A310E4"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301 – 500</w:t>
            </w:r>
          </w:p>
        </w:tc>
        <w:tc>
          <w:tcPr>
            <w:tcW w:w="2468" w:type="pct"/>
            <w:noWrap/>
            <w:vAlign w:val="center"/>
            <w:hideMark/>
          </w:tcPr>
          <w:p w14:paraId="15CBA89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Peligrosa</w:t>
            </w:r>
          </w:p>
        </w:tc>
        <w:tc>
          <w:tcPr>
            <w:tcW w:w="1305" w:type="pct"/>
            <w:vAlign w:val="center"/>
            <w:hideMark/>
          </w:tcPr>
          <w:p w14:paraId="411041D6"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425 – 604</w:t>
            </w:r>
          </w:p>
        </w:tc>
      </w:tr>
    </w:tbl>
    <w:p w14:paraId="3AF6C3B7" w14:textId="2025928A" w:rsidR="00911AAC" w:rsidRDefault="00911AAC" w:rsidP="00911AAC">
      <w:pPr>
        <w:spacing w:after="240" w:line="276" w:lineRule="auto"/>
        <w:jc w:val="center"/>
        <w:rPr>
          <w:rFonts w:cs="Calibri"/>
          <w:i/>
          <w:color w:val="303030"/>
          <w:sz w:val="20"/>
        </w:rPr>
      </w:pPr>
      <w:bookmarkStart w:id="401" w:name="_Ref75788254"/>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5C73854F" w14:textId="77777777" w:rsidR="00911AAC" w:rsidRDefault="00911AAC" w:rsidP="00911AAC">
      <w:pPr>
        <w:spacing w:after="240" w:line="276" w:lineRule="auto"/>
        <w:jc w:val="center"/>
        <w:rPr>
          <w:rFonts w:cs="Calibri"/>
          <w:i/>
          <w:color w:val="303030"/>
          <w:sz w:val="20"/>
        </w:rPr>
      </w:pPr>
    </w:p>
    <w:p w14:paraId="052A71B9" w14:textId="77777777" w:rsidR="00C23D73" w:rsidRPr="00A05EE7" w:rsidRDefault="00C23D73" w:rsidP="00911AAC">
      <w:pPr>
        <w:spacing w:after="240" w:line="276" w:lineRule="auto"/>
        <w:jc w:val="center"/>
        <w:rPr>
          <w:rFonts w:cs="Calibri"/>
          <w:i/>
          <w:color w:val="303030"/>
          <w:sz w:val="20"/>
        </w:rPr>
      </w:pPr>
    </w:p>
    <w:p w14:paraId="27BF0E56" w14:textId="2C2ED90F" w:rsidR="00911AAC" w:rsidRPr="00911AAC" w:rsidRDefault="00911AAC" w:rsidP="00911AAC">
      <w:pPr>
        <w:pStyle w:val="Descripcin"/>
        <w:spacing w:line="240" w:lineRule="auto"/>
        <w:jc w:val="center"/>
        <w:rPr>
          <w:color w:val="303030"/>
          <w:sz w:val="20"/>
          <w:szCs w:val="18"/>
        </w:rPr>
      </w:pPr>
      <w:bookmarkStart w:id="402" w:name="_Ref87104030"/>
      <w:bookmarkStart w:id="403" w:name="_Toc87106043"/>
      <w:bookmarkStart w:id="404" w:name="_Toc143945477"/>
      <w:bookmarkStart w:id="405" w:name="_Toc197071493"/>
      <w:bookmarkStart w:id="406" w:name="_Toc209264506"/>
      <w:r w:rsidRPr="00911AAC">
        <w:rPr>
          <w:color w:val="303030"/>
          <w:sz w:val="20"/>
          <w:szCs w:val="18"/>
        </w:rPr>
        <w:lastRenderedPageBreak/>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22</w:t>
      </w:r>
      <w:r w:rsidRPr="00911AAC">
        <w:rPr>
          <w:b w:val="0"/>
          <w:color w:val="303030"/>
          <w:sz w:val="20"/>
          <w:szCs w:val="18"/>
        </w:rPr>
        <w:fldChar w:fldCharType="end"/>
      </w:r>
      <w:bookmarkEnd w:id="401"/>
      <w:bookmarkEnd w:id="402"/>
      <w:r w:rsidRPr="00911AAC">
        <w:rPr>
          <w:color w:val="303030"/>
          <w:sz w:val="20"/>
          <w:szCs w:val="18"/>
        </w:rPr>
        <w:t>. Puntos de corte del ICA para PM10</w:t>
      </w:r>
      <w:bookmarkEnd w:id="403"/>
      <w:bookmarkEnd w:id="404"/>
      <w:bookmarkEnd w:id="405"/>
      <w:bookmarkEnd w:id="4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96"/>
        <w:gridCol w:w="1206"/>
        <w:gridCol w:w="1321"/>
        <w:gridCol w:w="1203"/>
        <w:gridCol w:w="1203"/>
        <w:gridCol w:w="1203"/>
        <w:gridCol w:w="1203"/>
      </w:tblGrid>
      <w:tr w:rsidR="00911AAC" w:rsidRPr="00A05EE7" w14:paraId="44E7DD6E" w14:textId="77777777" w:rsidTr="00911AAC">
        <w:trPr>
          <w:trHeight w:val="20"/>
          <w:tblHeader/>
          <w:jc w:val="center"/>
        </w:trPr>
        <w:tc>
          <w:tcPr>
            <w:tcW w:w="846" w:type="pct"/>
            <w:tcBorders>
              <w:top w:val="nil"/>
              <w:left w:val="nil"/>
              <w:bottom w:val="single" w:sz="4" w:space="0" w:color="808080" w:themeColor="background1" w:themeShade="80"/>
              <w:right w:val="single" w:sz="4" w:space="0" w:color="808080" w:themeColor="background1" w:themeShade="80"/>
            </w:tcBorders>
            <w:noWrap/>
            <w:vAlign w:val="bottom"/>
            <w:hideMark/>
          </w:tcPr>
          <w:p w14:paraId="6795BE53" w14:textId="77777777" w:rsidR="00911AAC" w:rsidRPr="00A05EE7" w:rsidRDefault="00911AAC" w:rsidP="00BA0EFF">
            <w:pPr>
              <w:spacing w:line="240" w:lineRule="auto"/>
              <w:rPr>
                <w:rFonts w:eastAsia="Calibri" w:cs="Calibri"/>
                <w:color w:val="303030"/>
                <w:sz w:val="20"/>
                <w:lang w:eastAsia="es-CO"/>
              </w:rPr>
            </w:pPr>
            <w:bookmarkStart w:id="407" w:name="_Hlk60440893"/>
            <w:r w:rsidRPr="00A05EE7">
              <w:rPr>
                <w:rFonts w:eastAsia="Calibri" w:cs="Calibri"/>
                <w:color w:val="303030"/>
                <w:sz w:val="20"/>
              </w:rPr>
              <w:t> </w:t>
            </w:r>
          </w:p>
        </w:tc>
        <w:tc>
          <w:tcPr>
            <w:tcW w:w="682" w:type="pct"/>
            <w:tcBorders>
              <w:left w:val="single" w:sz="4" w:space="0" w:color="808080" w:themeColor="background1" w:themeShade="80"/>
            </w:tcBorders>
            <w:noWrap/>
            <w:vAlign w:val="bottom"/>
            <w:hideMark/>
          </w:tcPr>
          <w:p w14:paraId="76B3621F" w14:textId="77777777" w:rsidR="00911AAC" w:rsidRPr="00911AAC" w:rsidRDefault="00911AAC" w:rsidP="00BA0EFF">
            <w:pPr>
              <w:spacing w:line="240" w:lineRule="auto"/>
              <w:jc w:val="center"/>
              <w:rPr>
                <w:rFonts w:eastAsia="Calibri" w:cs="Calibri"/>
                <w:b/>
                <w:bCs/>
                <w:color w:val="FFFFFF" w:themeColor="background1"/>
                <w:sz w:val="20"/>
                <w:lang w:eastAsia="es-CO"/>
              </w:rPr>
            </w:pPr>
            <w:r w:rsidRPr="00911AAC">
              <w:rPr>
                <w:rFonts w:eastAsia="Calibri" w:cs="Calibri"/>
                <w:b/>
                <w:bCs/>
                <w:color w:val="FFFFFF" w:themeColor="background1"/>
                <w:sz w:val="20"/>
              </w:rPr>
              <w:t>0-54</w:t>
            </w:r>
          </w:p>
        </w:tc>
        <w:tc>
          <w:tcPr>
            <w:tcW w:w="747" w:type="pct"/>
            <w:noWrap/>
            <w:vAlign w:val="bottom"/>
            <w:hideMark/>
          </w:tcPr>
          <w:p w14:paraId="5AC835A6"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55-154</w:t>
            </w:r>
          </w:p>
        </w:tc>
        <w:tc>
          <w:tcPr>
            <w:tcW w:w="681" w:type="pct"/>
            <w:noWrap/>
            <w:vAlign w:val="bottom"/>
            <w:hideMark/>
          </w:tcPr>
          <w:p w14:paraId="4DBEFAD8"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155-254</w:t>
            </w:r>
          </w:p>
        </w:tc>
        <w:tc>
          <w:tcPr>
            <w:tcW w:w="681" w:type="pct"/>
            <w:noWrap/>
            <w:vAlign w:val="bottom"/>
            <w:hideMark/>
          </w:tcPr>
          <w:p w14:paraId="32AA0CA2"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255-354</w:t>
            </w:r>
          </w:p>
        </w:tc>
        <w:tc>
          <w:tcPr>
            <w:tcW w:w="681" w:type="pct"/>
            <w:noWrap/>
            <w:vAlign w:val="bottom"/>
            <w:hideMark/>
          </w:tcPr>
          <w:p w14:paraId="40B3665D"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355-424</w:t>
            </w:r>
          </w:p>
        </w:tc>
        <w:tc>
          <w:tcPr>
            <w:tcW w:w="681" w:type="pct"/>
            <w:noWrap/>
            <w:vAlign w:val="bottom"/>
            <w:hideMark/>
          </w:tcPr>
          <w:p w14:paraId="3D6ACA83"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425-604</w:t>
            </w:r>
          </w:p>
        </w:tc>
      </w:tr>
      <w:tr w:rsidR="00911AAC" w:rsidRPr="00A05EE7" w14:paraId="373C26E2" w14:textId="77777777" w:rsidTr="00911AAC">
        <w:trPr>
          <w:trHeight w:val="20"/>
          <w:jc w:val="center"/>
        </w:trPr>
        <w:tc>
          <w:tcPr>
            <w:tcW w:w="846" w:type="pct"/>
            <w:tcBorders>
              <w:top w:val="single" w:sz="4" w:space="0" w:color="808080" w:themeColor="background1" w:themeShade="80"/>
            </w:tcBorders>
            <w:noWrap/>
            <w:vAlign w:val="bottom"/>
            <w:hideMark/>
          </w:tcPr>
          <w:p w14:paraId="0E2696A3"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I</w:t>
            </w:r>
            <w:r w:rsidRPr="00911AAC">
              <w:rPr>
                <w:rFonts w:eastAsia="Calibri" w:cs="Calibri"/>
                <w:b/>
                <w:color w:val="FFFFFF" w:themeColor="background1"/>
                <w:sz w:val="20"/>
                <w:vertAlign w:val="subscript"/>
              </w:rPr>
              <w:t>alto</w:t>
            </w:r>
            <w:proofErr w:type="spellEnd"/>
          </w:p>
        </w:tc>
        <w:tc>
          <w:tcPr>
            <w:tcW w:w="682" w:type="pct"/>
            <w:noWrap/>
            <w:vAlign w:val="bottom"/>
            <w:hideMark/>
          </w:tcPr>
          <w:p w14:paraId="796D9E3D"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50</w:t>
            </w:r>
          </w:p>
        </w:tc>
        <w:tc>
          <w:tcPr>
            <w:tcW w:w="747" w:type="pct"/>
            <w:noWrap/>
            <w:vAlign w:val="bottom"/>
            <w:hideMark/>
          </w:tcPr>
          <w:p w14:paraId="7D5C7EBF"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100</w:t>
            </w:r>
          </w:p>
        </w:tc>
        <w:tc>
          <w:tcPr>
            <w:tcW w:w="681" w:type="pct"/>
            <w:noWrap/>
            <w:vAlign w:val="bottom"/>
            <w:hideMark/>
          </w:tcPr>
          <w:p w14:paraId="60775780"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150</w:t>
            </w:r>
          </w:p>
        </w:tc>
        <w:tc>
          <w:tcPr>
            <w:tcW w:w="681" w:type="pct"/>
            <w:noWrap/>
            <w:vAlign w:val="bottom"/>
            <w:hideMark/>
          </w:tcPr>
          <w:p w14:paraId="5D64BBEA"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200</w:t>
            </w:r>
          </w:p>
        </w:tc>
        <w:tc>
          <w:tcPr>
            <w:tcW w:w="681" w:type="pct"/>
            <w:noWrap/>
            <w:vAlign w:val="bottom"/>
            <w:hideMark/>
          </w:tcPr>
          <w:p w14:paraId="7C89E7DB"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300</w:t>
            </w:r>
          </w:p>
        </w:tc>
        <w:tc>
          <w:tcPr>
            <w:tcW w:w="681" w:type="pct"/>
            <w:noWrap/>
            <w:vAlign w:val="bottom"/>
            <w:hideMark/>
          </w:tcPr>
          <w:p w14:paraId="5190B352"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500</w:t>
            </w:r>
          </w:p>
        </w:tc>
      </w:tr>
      <w:tr w:rsidR="00911AAC" w:rsidRPr="00A05EE7" w14:paraId="00F9D9FE" w14:textId="77777777" w:rsidTr="00911AAC">
        <w:trPr>
          <w:trHeight w:val="20"/>
          <w:jc w:val="center"/>
        </w:trPr>
        <w:tc>
          <w:tcPr>
            <w:tcW w:w="846" w:type="pct"/>
            <w:noWrap/>
            <w:vAlign w:val="bottom"/>
            <w:hideMark/>
          </w:tcPr>
          <w:p w14:paraId="19AC7AA1"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I</w:t>
            </w:r>
            <w:r w:rsidRPr="00911AAC">
              <w:rPr>
                <w:rFonts w:eastAsia="Calibri" w:cs="Calibri"/>
                <w:b/>
                <w:color w:val="FFFFFF" w:themeColor="background1"/>
                <w:sz w:val="20"/>
                <w:vertAlign w:val="subscript"/>
              </w:rPr>
              <w:t>bajo</w:t>
            </w:r>
            <w:proofErr w:type="spellEnd"/>
          </w:p>
        </w:tc>
        <w:tc>
          <w:tcPr>
            <w:tcW w:w="682" w:type="pct"/>
            <w:noWrap/>
            <w:vAlign w:val="bottom"/>
            <w:hideMark/>
          </w:tcPr>
          <w:p w14:paraId="08E933C1"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0</w:t>
            </w:r>
          </w:p>
        </w:tc>
        <w:tc>
          <w:tcPr>
            <w:tcW w:w="747" w:type="pct"/>
            <w:noWrap/>
            <w:vAlign w:val="bottom"/>
            <w:hideMark/>
          </w:tcPr>
          <w:p w14:paraId="75732E9A"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51</w:t>
            </w:r>
          </w:p>
        </w:tc>
        <w:tc>
          <w:tcPr>
            <w:tcW w:w="681" w:type="pct"/>
            <w:noWrap/>
            <w:vAlign w:val="bottom"/>
            <w:hideMark/>
          </w:tcPr>
          <w:p w14:paraId="5ECFD2B0"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101</w:t>
            </w:r>
          </w:p>
        </w:tc>
        <w:tc>
          <w:tcPr>
            <w:tcW w:w="681" w:type="pct"/>
            <w:noWrap/>
            <w:vAlign w:val="bottom"/>
            <w:hideMark/>
          </w:tcPr>
          <w:p w14:paraId="65D296CE"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151</w:t>
            </w:r>
          </w:p>
        </w:tc>
        <w:tc>
          <w:tcPr>
            <w:tcW w:w="681" w:type="pct"/>
            <w:noWrap/>
            <w:vAlign w:val="bottom"/>
            <w:hideMark/>
          </w:tcPr>
          <w:p w14:paraId="5AF05A1D"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201</w:t>
            </w:r>
          </w:p>
        </w:tc>
        <w:tc>
          <w:tcPr>
            <w:tcW w:w="681" w:type="pct"/>
            <w:noWrap/>
            <w:vAlign w:val="bottom"/>
            <w:hideMark/>
          </w:tcPr>
          <w:p w14:paraId="51BDFF5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301</w:t>
            </w:r>
          </w:p>
        </w:tc>
      </w:tr>
      <w:tr w:rsidR="00911AAC" w:rsidRPr="00A05EE7" w14:paraId="645258BC" w14:textId="77777777" w:rsidTr="00911AAC">
        <w:trPr>
          <w:trHeight w:val="20"/>
          <w:jc w:val="center"/>
        </w:trPr>
        <w:tc>
          <w:tcPr>
            <w:tcW w:w="846" w:type="pct"/>
            <w:noWrap/>
            <w:vAlign w:val="bottom"/>
            <w:hideMark/>
          </w:tcPr>
          <w:p w14:paraId="0C2CA4E4"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PC</w:t>
            </w:r>
            <w:r w:rsidRPr="00911AAC">
              <w:rPr>
                <w:rFonts w:eastAsia="Calibri" w:cs="Calibri"/>
                <w:b/>
                <w:color w:val="FFFFFF" w:themeColor="background1"/>
                <w:sz w:val="20"/>
                <w:vertAlign w:val="subscript"/>
              </w:rPr>
              <w:t>alto</w:t>
            </w:r>
            <w:proofErr w:type="spellEnd"/>
          </w:p>
        </w:tc>
        <w:tc>
          <w:tcPr>
            <w:tcW w:w="682" w:type="pct"/>
            <w:noWrap/>
            <w:vAlign w:val="bottom"/>
            <w:hideMark/>
          </w:tcPr>
          <w:p w14:paraId="27BE7A7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54</w:t>
            </w:r>
          </w:p>
        </w:tc>
        <w:tc>
          <w:tcPr>
            <w:tcW w:w="747" w:type="pct"/>
            <w:noWrap/>
            <w:vAlign w:val="bottom"/>
            <w:hideMark/>
          </w:tcPr>
          <w:p w14:paraId="516D496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154</w:t>
            </w:r>
          </w:p>
        </w:tc>
        <w:tc>
          <w:tcPr>
            <w:tcW w:w="681" w:type="pct"/>
            <w:noWrap/>
            <w:vAlign w:val="bottom"/>
            <w:hideMark/>
          </w:tcPr>
          <w:p w14:paraId="68A63458"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254</w:t>
            </w:r>
          </w:p>
        </w:tc>
        <w:tc>
          <w:tcPr>
            <w:tcW w:w="681" w:type="pct"/>
            <w:noWrap/>
            <w:vAlign w:val="bottom"/>
            <w:hideMark/>
          </w:tcPr>
          <w:p w14:paraId="4B330B67"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354</w:t>
            </w:r>
          </w:p>
        </w:tc>
        <w:tc>
          <w:tcPr>
            <w:tcW w:w="681" w:type="pct"/>
            <w:noWrap/>
            <w:vAlign w:val="bottom"/>
            <w:hideMark/>
          </w:tcPr>
          <w:p w14:paraId="00495CCB"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424</w:t>
            </w:r>
          </w:p>
        </w:tc>
        <w:tc>
          <w:tcPr>
            <w:tcW w:w="681" w:type="pct"/>
            <w:noWrap/>
            <w:vAlign w:val="bottom"/>
            <w:hideMark/>
          </w:tcPr>
          <w:p w14:paraId="19797A37"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604</w:t>
            </w:r>
          </w:p>
        </w:tc>
      </w:tr>
      <w:tr w:rsidR="00911AAC" w:rsidRPr="00A05EE7" w14:paraId="0C30CDA3" w14:textId="77777777" w:rsidTr="00911AAC">
        <w:trPr>
          <w:trHeight w:val="20"/>
          <w:jc w:val="center"/>
        </w:trPr>
        <w:tc>
          <w:tcPr>
            <w:tcW w:w="846" w:type="pct"/>
            <w:noWrap/>
            <w:vAlign w:val="bottom"/>
            <w:hideMark/>
          </w:tcPr>
          <w:p w14:paraId="46231AD1"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PC</w:t>
            </w:r>
            <w:r w:rsidRPr="00911AAC">
              <w:rPr>
                <w:rFonts w:eastAsia="Calibri" w:cs="Calibri"/>
                <w:b/>
                <w:color w:val="FFFFFF" w:themeColor="background1"/>
                <w:sz w:val="20"/>
                <w:vertAlign w:val="subscript"/>
              </w:rPr>
              <w:t>bajo</w:t>
            </w:r>
            <w:proofErr w:type="spellEnd"/>
          </w:p>
        </w:tc>
        <w:tc>
          <w:tcPr>
            <w:tcW w:w="682" w:type="pct"/>
            <w:noWrap/>
            <w:vAlign w:val="bottom"/>
            <w:hideMark/>
          </w:tcPr>
          <w:p w14:paraId="4BC88CE8"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0</w:t>
            </w:r>
          </w:p>
        </w:tc>
        <w:tc>
          <w:tcPr>
            <w:tcW w:w="747" w:type="pct"/>
            <w:noWrap/>
            <w:vAlign w:val="bottom"/>
            <w:hideMark/>
          </w:tcPr>
          <w:p w14:paraId="67D276F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55</w:t>
            </w:r>
          </w:p>
        </w:tc>
        <w:tc>
          <w:tcPr>
            <w:tcW w:w="681" w:type="pct"/>
            <w:noWrap/>
            <w:vAlign w:val="bottom"/>
            <w:hideMark/>
          </w:tcPr>
          <w:p w14:paraId="102B0E5E"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155</w:t>
            </w:r>
          </w:p>
        </w:tc>
        <w:tc>
          <w:tcPr>
            <w:tcW w:w="681" w:type="pct"/>
            <w:noWrap/>
            <w:vAlign w:val="bottom"/>
            <w:hideMark/>
          </w:tcPr>
          <w:p w14:paraId="5ED2F2CE"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255</w:t>
            </w:r>
          </w:p>
        </w:tc>
        <w:tc>
          <w:tcPr>
            <w:tcW w:w="681" w:type="pct"/>
            <w:noWrap/>
            <w:vAlign w:val="bottom"/>
            <w:hideMark/>
          </w:tcPr>
          <w:p w14:paraId="5DB9ADB0"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355</w:t>
            </w:r>
          </w:p>
        </w:tc>
        <w:tc>
          <w:tcPr>
            <w:tcW w:w="681" w:type="pct"/>
            <w:noWrap/>
            <w:vAlign w:val="bottom"/>
            <w:hideMark/>
          </w:tcPr>
          <w:p w14:paraId="37492582"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425</w:t>
            </w:r>
          </w:p>
        </w:tc>
        <w:bookmarkEnd w:id="407"/>
      </w:tr>
    </w:tbl>
    <w:p w14:paraId="474D9EC9" w14:textId="77777777" w:rsidR="00911AAC" w:rsidRPr="00A05EE7" w:rsidRDefault="00911AAC" w:rsidP="00911AAC">
      <w:pPr>
        <w:spacing w:after="240" w:line="276" w:lineRule="auto"/>
        <w:jc w:val="center"/>
        <w:rPr>
          <w:rFonts w:cs="Calibri"/>
          <w:i/>
          <w:color w:val="303030"/>
          <w:sz w:val="20"/>
        </w:rPr>
      </w:pPr>
      <w:bookmarkStart w:id="408" w:name="_Ref527573078"/>
      <w:bookmarkStart w:id="409" w:name="_Toc518816667"/>
      <w:bookmarkStart w:id="410" w:name="_Toc521243495"/>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07D1642F" w14:textId="42C94C22" w:rsidR="00911AAC" w:rsidRDefault="00911AAC" w:rsidP="00911AAC">
      <w:pPr>
        <w:pStyle w:val="Descripcin"/>
        <w:spacing w:line="240" w:lineRule="auto"/>
        <w:jc w:val="center"/>
        <w:rPr>
          <w:color w:val="303030"/>
          <w:sz w:val="20"/>
          <w:szCs w:val="18"/>
        </w:rPr>
      </w:pPr>
      <w:bookmarkStart w:id="411" w:name="_Ref86314963"/>
      <w:bookmarkStart w:id="412" w:name="_Toc87106044"/>
      <w:bookmarkStart w:id="413" w:name="_Toc143945478"/>
      <w:bookmarkStart w:id="414" w:name="_Toc197071494"/>
      <w:bookmarkStart w:id="415" w:name="_Toc209264507"/>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23</w:t>
      </w:r>
      <w:r w:rsidRPr="00911AAC">
        <w:rPr>
          <w:b w:val="0"/>
          <w:color w:val="303030"/>
          <w:sz w:val="20"/>
          <w:szCs w:val="18"/>
        </w:rPr>
        <w:fldChar w:fldCharType="end"/>
      </w:r>
      <w:bookmarkEnd w:id="408"/>
      <w:bookmarkEnd w:id="411"/>
      <w:r w:rsidRPr="00911AAC">
        <w:rPr>
          <w:color w:val="303030"/>
          <w:sz w:val="20"/>
          <w:szCs w:val="18"/>
        </w:rPr>
        <w:t>. Índices de calidad de aire PM10</w:t>
      </w:r>
      <w:bookmarkEnd w:id="409"/>
      <w:bookmarkEnd w:id="410"/>
      <w:bookmarkEnd w:id="412"/>
      <w:r w:rsidRPr="00911AAC">
        <w:rPr>
          <w:color w:val="303030"/>
          <w:sz w:val="20"/>
          <w:szCs w:val="18"/>
        </w:rPr>
        <w:t>.</w:t>
      </w:r>
      <w:bookmarkEnd w:id="413"/>
      <w:bookmarkEnd w:id="414"/>
      <w:bookmarkEnd w:id="415"/>
    </w:p>
    <w:p w14:paraId="0CB7028F" w14:textId="77777777" w:rsidR="00911AAC" w:rsidRPr="00A05EE7" w:rsidRDefault="00911AAC" w:rsidP="00911AAC">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r w:rsidRPr="00C23D73">
        <w:rPr>
          <w:rFonts w:cs="Calibri"/>
          <w:bCs/>
          <w:i/>
          <w:color w:val="303030"/>
          <w:sz w:val="20"/>
        </w:rPr>
        <w:t>{fuente_serambiente_s_a_s_2}</w:t>
      </w:r>
    </w:p>
    <w:p w14:paraId="7CF4E3D1" w14:textId="55176176" w:rsidR="00911AAC" w:rsidRPr="00A05EE7" w:rsidRDefault="00911AAC" w:rsidP="00A42515">
      <w:pPr>
        <w:pStyle w:val="Ttulo2"/>
      </w:pPr>
      <w:bookmarkStart w:id="416" w:name="_Toc143945419"/>
      <w:bookmarkStart w:id="417" w:name="_Toc208846703"/>
      <w:bookmarkStart w:id="418" w:name="_Toc211440706"/>
      <w:r w:rsidRPr="00A05EE7">
        <w:t>Partículas Menores a 2.5 micras (PM2.5)</w:t>
      </w:r>
      <w:bookmarkEnd w:id="416"/>
      <w:bookmarkEnd w:id="417"/>
      <w:bookmarkEnd w:id="418"/>
    </w:p>
    <w:p w14:paraId="59D4BD5D" w14:textId="23B3BC8B" w:rsidR="00911AAC" w:rsidRPr="00A05EE7" w:rsidRDefault="00911AAC" w:rsidP="00911AAC">
      <w:pPr>
        <w:spacing w:after="240"/>
        <w:rPr>
          <w:rFonts w:cs="Calibri"/>
          <w:color w:val="303030"/>
        </w:rPr>
      </w:pPr>
      <w:r w:rsidRPr="00A05EE7">
        <w:rPr>
          <w:rFonts w:cs="Calibri"/>
          <w:color w:val="303030"/>
        </w:rPr>
        <w:t>Los puntos de corte para el PM2.5 se presentan en la </w:t>
      </w:r>
      <w:r w:rsidRPr="00A05EE7">
        <w:rPr>
          <w:rFonts w:cs="Calibri"/>
          <w:color w:val="303030"/>
        </w:rPr>
        <w:fldChar w:fldCharType="begin"/>
      </w:r>
      <w:r w:rsidRPr="00A05EE7">
        <w:rPr>
          <w:rFonts w:cs="Calibri"/>
          <w:color w:val="303030"/>
        </w:rPr>
        <w:instrText xml:space="preserve"> REF _Ref86314980 \h  \* MERGEFORMAT </w:instrText>
      </w:r>
      <w:r w:rsidRPr="00A05EE7">
        <w:rPr>
          <w:rFonts w:cs="Calibri"/>
          <w:color w:val="303030"/>
        </w:rPr>
      </w:r>
      <w:r w:rsidRPr="00A05EE7">
        <w:rPr>
          <w:rFonts w:cs="Calibri"/>
          <w:color w:val="303030"/>
        </w:rPr>
        <w:fldChar w:fldCharType="separate"/>
      </w:r>
      <w:r w:rsidR="00D05704" w:rsidRPr="00D05704">
        <w:rPr>
          <w:rFonts w:cs="Calibri"/>
          <w:b/>
          <w:color w:val="303030"/>
        </w:rPr>
        <w:t>Tabla </w:t>
      </w:r>
      <w:r w:rsidR="00D05704" w:rsidRPr="00D05704">
        <w:rPr>
          <w:rFonts w:cs="Calibri"/>
          <w:b/>
          <w:noProof/>
          <w:color w:val="303030"/>
        </w:rPr>
        <w:t>25</w:t>
      </w:r>
      <w:r w:rsidRPr="00A05EE7">
        <w:rPr>
          <w:rFonts w:cs="Calibri"/>
          <w:color w:val="303030"/>
        </w:rPr>
        <w:fldChar w:fldCharType="end"/>
      </w:r>
      <w:r w:rsidRPr="00A05EE7">
        <w:rPr>
          <w:rFonts w:cs="Calibri"/>
          <w:color w:val="303030"/>
        </w:rPr>
        <w:t>. </w:t>
      </w:r>
    </w:p>
    <w:p w14:paraId="51717D1D" w14:textId="5C361833" w:rsidR="00911AAC" w:rsidRPr="00911AAC" w:rsidRDefault="00911AAC" w:rsidP="00911AAC">
      <w:pPr>
        <w:pStyle w:val="Descripcin"/>
        <w:spacing w:line="240" w:lineRule="auto"/>
        <w:jc w:val="center"/>
        <w:rPr>
          <w:b w:val="0"/>
          <w:color w:val="303030"/>
          <w:sz w:val="20"/>
          <w:szCs w:val="18"/>
        </w:rPr>
      </w:pPr>
      <w:bookmarkStart w:id="419" w:name="_Ref28601061"/>
      <w:bookmarkStart w:id="420" w:name="_Toc32495896"/>
      <w:bookmarkStart w:id="421" w:name="_Toc87106045"/>
      <w:bookmarkStart w:id="422" w:name="_Toc143945479"/>
      <w:bookmarkStart w:id="423" w:name="_Toc197071495"/>
      <w:bookmarkStart w:id="424" w:name="_Toc209264508"/>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24</w:t>
      </w:r>
      <w:r w:rsidRPr="00911AAC">
        <w:rPr>
          <w:b w:val="0"/>
          <w:color w:val="303030"/>
          <w:sz w:val="20"/>
          <w:szCs w:val="18"/>
        </w:rPr>
        <w:fldChar w:fldCharType="end"/>
      </w:r>
      <w:bookmarkEnd w:id="419"/>
      <w:r w:rsidRPr="00911AAC">
        <w:rPr>
          <w:color w:val="303030"/>
          <w:sz w:val="20"/>
          <w:szCs w:val="18"/>
        </w:rPr>
        <w:t>. Clasificación de la calidad de aire PM2.5</w:t>
      </w:r>
      <w:bookmarkEnd w:id="420"/>
      <w:bookmarkEnd w:id="421"/>
      <w:r w:rsidRPr="00911AAC">
        <w:rPr>
          <w:color w:val="303030"/>
          <w:sz w:val="20"/>
          <w:szCs w:val="18"/>
        </w:rPr>
        <w:t>.</w:t>
      </w:r>
      <w:bookmarkEnd w:id="422"/>
      <w:bookmarkEnd w:id="423"/>
      <w:bookmarkEnd w:id="42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49"/>
        <w:gridCol w:w="4323"/>
        <w:gridCol w:w="2358"/>
      </w:tblGrid>
      <w:tr w:rsidR="00911AAC" w:rsidRPr="00A05EE7" w14:paraId="07070AFC" w14:textId="77777777" w:rsidTr="00911AAC">
        <w:trPr>
          <w:trHeight w:val="20"/>
          <w:jc w:val="center"/>
        </w:trPr>
        <w:tc>
          <w:tcPr>
            <w:tcW w:w="1217" w:type="pct"/>
            <w:vAlign w:val="center"/>
            <w:hideMark/>
          </w:tcPr>
          <w:p w14:paraId="09D9A3B2"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Color y rango ICA</w:t>
            </w:r>
          </w:p>
        </w:tc>
        <w:tc>
          <w:tcPr>
            <w:tcW w:w="2448" w:type="pct"/>
            <w:vAlign w:val="center"/>
            <w:hideMark/>
          </w:tcPr>
          <w:p w14:paraId="7D699530"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Calidad de aire</w:t>
            </w:r>
          </w:p>
        </w:tc>
        <w:tc>
          <w:tcPr>
            <w:tcW w:w="1335" w:type="pct"/>
            <w:vAlign w:val="center"/>
            <w:hideMark/>
          </w:tcPr>
          <w:p w14:paraId="568D551D"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PM2.5 24h </w:t>
            </w:r>
            <w:r w:rsidRPr="00911AAC">
              <w:rPr>
                <w:rFonts w:cs="Calibri"/>
                <w:b/>
                <w:color w:val="FFFFFF" w:themeColor="background1"/>
                <w:sz w:val="20"/>
                <w:szCs w:val="18"/>
              </w:rPr>
              <w:t>(µg/m</w:t>
            </w:r>
            <w:r w:rsidRPr="00911AAC">
              <w:rPr>
                <w:rFonts w:cs="Calibri"/>
                <w:b/>
                <w:color w:val="FFFFFF" w:themeColor="background1"/>
                <w:sz w:val="20"/>
                <w:szCs w:val="18"/>
                <w:vertAlign w:val="superscript"/>
              </w:rPr>
              <w:t>3</w:t>
            </w:r>
            <w:r w:rsidRPr="00911AAC">
              <w:rPr>
                <w:rFonts w:cs="Calibri"/>
                <w:b/>
                <w:color w:val="FFFFFF" w:themeColor="background1"/>
                <w:sz w:val="20"/>
                <w:szCs w:val="18"/>
              </w:rPr>
              <w:t>)</w:t>
            </w:r>
          </w:p>
        </w:tc>
      </w:tr>
      <w:tr w:rsidR="00911AAC" w:rsidRPr="00A05EE7" w14:paraId="6B8886BE" w14:textId="77777777" w:rsidTr="00911AAC">
        <w:trPr>
          <w:trHeight w:val="20"/>
          <w:jc w:val="center"/>
        </w:trPr>
        <w:tc>
          <w:tcPr>
            <w:tcW w:w="1217" w:type="pct"/>
            <w:noWrap/>
            <w:vAlign w:val="center"/>
            <w:hideMark/>
          </w:tcPr>
          <w:p w14:paraId="343D2A0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0 – 50</w:t>
            </w:r>
          </w:p>
        </w:tc>
        <w:tc>
          <w:tcPr>
            <w:tcW w:w="2448" w:type="pct"/>
            <w:noWrap/>
            <w:vAlign w:val="center"/>
            <w:hideMark/>
          </w:tcPr>
          <w:p w14:paraId="29824F7F"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Buena</w:t>
            </w:r>
          </w:p>
        </w:tc>
        <w:tc>
          <w:tcPr>
            <w:tcW w:w="1335" w:type="pct"/>
            <w:hideMark/>
          </w:tcPr>
          <w:p w14:paraId="073085C5"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0 – 15,4</w:t>
            </w:r>
          </w:p>
        </w:tc>
      </w:tr>
      <w:tr w:rsidR="00911AAC" w:rsidRPr="00A05EE7" w14:paraId="62221E18" w14:textId="77777777" w:rsidTr="00911AAC">
        <w:trPr>
          <w:trHeight w:val="20"/>
          <w:jc w:val="center"/>
        </w:trPr>
        <w:tc>
          <w:tcPr>
            <w:tcW w:w="1217" w:type="pct"/>
            <w:noWrap/>
            <w:vAlign w:val="center"/>
            <w:hideMark/>
          </w:tcPr>
          <w:p w14:paraId="6FA61F5B"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51-100</w:t>
            </w:r>
          </w:p>
        </w:tc>
        <w:tc>
          <w:tcPr>
            <w:tcW w:w="2448" w:type="pct"/>
            <w:noWrap/>
            <w:vAlign w:val="center"/>
            <w:hideMark/>
          </w:tcPr>
          <w:p w14:paraId="530DDB7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Aceptable</w:t>
            </w:r>
          </w:p>
        </w:tc>
        <w:tc>
          <w:tcPr>
            <w:tcW w:w="1335" w:type="pct"/>
            <w:hideMark/>
          </w:tcPr>
          <w:p w14:paraId="55A97CB5"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15,5–40,4</w:t>
            </w:r>
          </w:p>
        </w:tc>
      </w:tr>
      <w:tr w:rsidR="00911AAC" w:rsidRPr="00A05EE7" w14:paraId="24CE2175" w14:textId="77777777" w:rsidTr="00911AAC">
        <w:trPr>
          <w:trHeight w:val="20"/>
          <w:jc w:val="center"/>
        </w:trPr>
        <w:tc>
          <w:tcPr>
            <w:tcW w:w="1217" w:type="pct"/>
            <w:noWrap/>
            <w:vAlign w:val="center"/>
            <w:hideMark/>
          </w:tcPr>
          <w:p w14:paraId="51E95F9A"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101 – 150</w:t>
            </w:r>
          </w:p>
        </w:tc>
        <w:tc>
          <w:tcPr>
            <w:tcW w:w="2448" w:type="pct"/>
            <w:noWrap/>
            <w:vAlign w:val="center"/>
            <w:hideMark/>
          </w:tcPr>
          <w:p w14:paraId="01056B7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 de grupos sensibles</w:t>
            </w:r>
          </w:p>
        </w:tc>
        <w:tc>
          <w:tcPr>
            <w:tcW w:w="1335" w:type="pct"/>
            <w:hideMark/>
          </w:tcPr>
          <w:p w14:paraId="47F889E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40,5 – 65,4</w:t>
            </w:r>
          </w:p>
        </w:tc>
      </w:tr>
      <w:tr w:rsidR="00911AAC" w:rsidRPr="00A05EE7" w14:paraId="4B45FFEE" w14:textId="77777777" w:rsidTr="00911AAC">
        <w:trPr>
          <w:trHeight w:val="20"/>
          <w:jc w:val="center"/>
        </w:trPr>
        <w:tc>
          <w:tcPr>
            <w:tcW w:w="1217" w:type="pct"/>
            <w:noWrap/>
            <w:vAlign w:val="center"/>
            <w:hideMark/>
          </w:tcPr>
          <w:p w14:paraId="12E64499"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151 – 200</w:t>
            </w:r>
          </w:p>
        </w:tc>
        <w:tc>
          <w:tcPr>
            <w:tcW w:w="2448" w:type="pct"/>
            <w:noWrap/>
            <w:vAlign w:val="center"/>
            <w:hideMark/>
          </w:tcPr>
          <w:p w14:paraId="26E252D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w:t>
            </w:r>
          </w:p>
        </w:tc>
        <w:tc>
          <w:tcPr>
            <w:tcW w:w="1335" w:type="pct"/>
            <w:hideMark/>
          </w:tcPr>
          <w:p w14:paraId="538FB60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65,5 – 150,4</w:t>
            </w:r>
          </w:p>
        </w:tc>
      </w:tr>
      <w:tr w:rsidR="00911AAC" w:rsidRPr="00A05EE7" w14:paraId="15660214" w14:textId="77777777" w:rsidTr="00911AAC">
        <w:trPr>
          <w:trHeight w:val="20"/>
          <w:jc w:val="center"/>
        </w:trPr>
        <w:tc>
          <w:tcPr>
            <w:tcW w:w="1217" w:type="pct"/>
            <w:noWrap/>
            <w:vAlign w:val="center"/>
            <w:hideMark/>
          </w:tcPr>
          <w:p w14:paraId="577836CF"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201 – 300</w:t>
            </w:r>
          </w:p>
        </w:tc>
        <w:tc>
          <w:tcPr>
            <w:tcW w:w="2448" w:type="pct"/>
            <w:noWrap/>
            <w:vAlign w:val="center"/>
            <w:hideMark/>
          </w:tcPr>
          <w:p w14:paraId="39DB8BE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Muy Dañina para la salud</w:t>
            </w:r>
          </w:p>
        </w:tc>
        <w:tc>
          <w:tcPr>
            <w:tcW w:w="1335" w:type="pct"/>
            <w:hideMark/>
          </w:tcPr>
          <w:p w14:paraId="3691E0B3"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15,5 – 250,4</w:t>
            </w:r>
          </w:p>
        </w:tc>
      </w:tr>
      <w:tr w:rsidR="00911AAC" w:rsidRPr="00A05EE7" w14:paraId="4818FCCE" w14:textId="77777777" w:rsidTr="00911AAC">
        <w:trPr>
          <w:trHeight w:val="20"/>
          <w:jc w:val="center"/>
        </w:trPr>
        <w:tc>
          <w:tcPr>
            <w:tcW w:w="1217" w:type="pct"/>
            <w:noWrap/>
            <w:vAlign w:val="center"/>
            <w:hideMark/>
          </w:tcPr>
          <w:p w14:paraId="056A84F2"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301 – 500</w:t>
            </w:r>
          </w:p>
        </w:tc>
        <w:tc>
          <w:tcPr>
            <w:tcW w:w="2448" w:type="pct"/>
            <w:noWrap/>
            <w:vAlign w:val="center"/>
            <w:hideMark/>
          </w:tcPr>
          <w:p w14:paraId="627AFCEC"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Peligrosa</w:t>
            </w:r>
          </w:p>
        </w:tc>
        <w:tc>
          <w:tcPr>
            <w:tcW w:w="1335" w:type="pct"/>
            <w:hideMark/>
          </w:tcPr>
          <w:p w14:paraId="2345CEB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250,5 – 350,4</w:t>
            </w:r>
          </w:p>
        </w:tc>
      </w:tr>
    </w:tbl>
    <w:p w14:paraId="01A74401" w14:textId="77777777" w:rsidR="00911AAC" w:rsidRPr="00A05EE7" w:rsidRDefault="00911AAC" w:rsidP="00911AAC">
      <w:pPr>
        <w:spacing w:after="240" w:line="276" w:lineRule="auto"/>
        <w:jc w:val="center"/>
        <w:rPr>
          <w:rFonts w:cs="Calibri"/>
          <w:i/>
          <w:color w:val="303030"/>
          <w:sz w:val="20"/>
        </w:rPr>
      </w:pPr>
      <w:bookmarkStart w:id="425" w:name="_Ref75788347"/>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08E893B0" w14:textId="22137726" w:rsidR="00911AAC" w:rsidRPr="00911AAC" w:rsidRDefault="00911AAC" w:rsidP="00911AAC">
      <w:pPr>
        <w:spacing w:line="240" w:lineRule="auto"/>
        <w:jc w:val="center"/>
        <w:rPr>
          <w:rFonts w:cs="Calibri"/>
          <w:b/>
          <w:bCs/>
          <w:iCs/>
          <w:color w:val="303030"/>
          <w:sz w:val="20"/>
        </w:rPr>
      </w:pPr>
      <w:bookmarkStart w:id="426" w:name="_Ref86314980"/>
      <w:bookmarkStart w:id="427" w:name="_Toc87106046"/>
      <w:bookmarkStart w:id="428" w:name="_Toc143945480"/>
      <w:bookmarkStart w:id="429" w:name="_Toc197071496"/>
      <w:bookmarkStart w:id="430" w:name="_Toc209264509"/>
      <w:r w:rsidRPr="00A05EE7">
        <w:rPr>
          <w:rFonts w:cs="Calibri"/>
          <w:b/>
          <w:color w:val="303030"/>
          <w:sz w:val="20"/>
        </w:rPr>
        <w:t>Tabla </w:t>
      </w:r>
      <w:r w:rsidRPr="00A05EE7">
        <w:rPr>
          <w:rFonts w:cs="Calibri"/>
          <w:b/>
          <w:color w:val="303030"/>
          <w:sz w:val="20"/>
        </w:rPr>
        <w:fldChar w:fldCharType="begin"/>
      </w:r>
      <w:r w:rsidRPr="00A05EE7">
        <w:rPr>
          <w:rFonts w:cs="Calibri"/>
          <w:b/>
          <w:color w:val="303030"/>
          <w:sz w:val="20"/>
        </w:rPr>
        <w:instrText xml:space="preserve"> SEQ Tabla \* ARABIC </w:instrText>
      </w:r>
      <w:r w:rsidRPr="00A05EE7">
        <w:rPr>
          <w:rFonts w:cs="Calibri"/>
          <w:b/>
          <w:color w:val="303030"/>
          <w:sz w:val="20"/>
        </w:rPr>
        <w:fldChar w:fldCharType="separate"/>
      </w:r>
      <w:r w:rsidR="00D05704">
        <w:rPr>
          <w:rFonts w:cs="Calibri"/>
          <w:b/>
          <w:noProof/>
          <w:color w:val="303030"/>
          <w:sz w:val="20"/>
        </w:rPr>
        <w:t>25</w:t>
      </w:r>
      <w:r w:rsidRPr="00A05EE7">
        <w:rPr>
          <w:rFonts w:cs="Calibri"/>
          <w:b/>
          <w:color w:val="303030"/>
          <w:sz w:val="20"/>
        </w:rPr>
        <w:fldChar w:fldCharType="end"/>
      </w:r>
      <w:bookmarkEnd w:id="425"/>
      <w:bookmarkEnd w:id="426"/>
      <w:r w:rsidRPr="00A05EE7">
        <w:rPr>
          <w:rFonts w:cs="Calibri"/>
          <w:b/>
          <w:color w:val="303030"/>
          <w:sz w:val="20"/>
        </w:rPr>
        <w:t>.</w:t>
      </w:r>
      <w:r w:rsidRPr="00A05EE7">
        <w:rPr>
          <w:rFonts w:cs="Calibri"/>
          <w:b/>
          <w:i/>
          <w:color w:val="303030"/>
          <w:sz w:val="20"/>
        </w:rPr>
        <w:t> </w:t>
      </w:r>
      <w:r w:rsidRPr="00911AAC">
        <w:rPr>
          <w:rFonts w:cs="Calibri"/>
          <w:b/>
          <w:bCs/>
          <w:iCs/>
          <w:color w:val="303030"/>
          <w:sz w:val="20"/>
        </w:rPr>
        <w:t>Puntos de corte del ICA para PM2.5</w:t>
      </w:r>
      <w:bookmarkEnd w:id="427"/>
      <w:r w:rsidRPr="00911AAC">
        <w:rPr>
          <w:rFonts w:cs="Calibri"/>
          <w:b/>
          <w:bCs/>
          <w:iCs/>
          <w:color w:val="303030"/>
          <w:sz w:val="20"/>
        </w:rPr>
        <w:t>.</w:t>
      </w:r>
      <w:bookmarkEnd w:id="428"/>
      <w:bookmarkEnd w:id="429"/>
      <w:bookmarkEnd w:id="430"/>
    </w:p>
    <w:tbl>
      <w:tblPr>
        <w:tblW w:w="5000" w:type="pct"/>
        <w:tbl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insideH w:val="single" w:sz="4" w:space="0" w:color="76923C" w:themeColor="accent3" w:themeShade="BF"/>
          <w:insideV w:val="single" w:sz="4" w:space="0" w:color="76923C" w:themeColor="accent3" w:themeShade="BF"/>
        </w:tblBorders>
        <w:tblCellMar>
          <w:left w:w="70" w:type="dxa"/>
          <w:right w:w="70" w:type="dxa"/>
        </w:tblCellMar>
        <w:tblLook w:val="04A0" w:firstRow="1" w:lastRow="0" w:firstColumn="1" w:lastColumn="0" w:noHBand="0" w:noVBand="1"/>
      </w:tblPr>
      <w:tblGrid>
        <w:gridCol w:w="1067"/>
        <w:gridCol w:w="950"/>
        <w:gridCol w:w="1157"/>
        <w:gridCol w:w="1157"/>
        <w:gridCol w:w="1364"/>
        <w:gridCol w:w="1570"/>
        <w:gridCol w:w="1570"/>
      </w:tblGrid>
      <w:tr w:rsidR="00911AAC" w:rsidRPr="00A05EE7" w14:paraId="762ABE07" w14:textId="77777777" w:rsidTr="00911AAC">
        <w:trPr>
          <w:trHeight w:val="20"/>
          <w:tblHeader/>
        </w:trPr>
        <w:tc>
          <w:tcPr>
            <w:tcW w:w="0" w:type="auto"/>
            <w:tcBorders>
              <w:top w:val="nil"/>
              <w:left w:val="nil"/>
              <w:bottom w:val="single" w:sz="4" w:space="0" w:color="808080" w:themeColor="background1" w:themeShade="80"/>
              <w:right w:val="single" w:sz="4" w:space="0" w:color="808080" w:themeColor="background1" w:themeShade="80"/>
            </w:tcBorders>
            <w:noWrap/>
            <w:vAlign w:val="bottom"/>
            <w:hideMark/>
          </w:tcPr>
          <w:p w14:paraId="5D7678B1" w14:textId="77777777" w:rsidR="00911AAC" w:rsidRPr="00A05EE7" w:rsidRDefault="00911AAC" w:rsidP="00BA0EFF">
            <w:pPr>
              <w:spacing w:line="240" w:lineRule="auto"/>
              <w:rPr>
                <w:rFonts w:cs="Calibri"/>
                <w:color w:val="303030"/>
                <w:sz w:val="20"/>
                <w:lang w:eastAsia="es-CO"/>
              </w:rPr>
            </w:pPr>
            <w:r w:rsidRPr="00A05EE7">
              <w:rPr>
                <w:rFonts w:cs="Calibri"/>
                <w:color w:val="303030"/>
                <w:sz w:val="20"/>
              </w:rPr>
              <w:t> </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500F4A8"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0-12</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0B6A4CD"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13-37</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9DD2928"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38-55</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480D7D1"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56-150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DE46988"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151-250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EB162DD"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251-500</w:t>
            </w:r>
          </w:p>
        </w:tc>
      </w:tr>
      <w:tr w:rsidR="00911AAC" w:rsidRPr="00A05EE7" w14:paraId="62061D27"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0C91B96"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I</w:t>
            </w:r>
            <w:r w:rsidRPr="00911AAC">
              <w:rPr>
                <w:rFonts w:cs="Calibri"/>
                <w:b/>
                <w:bCs/>
                <w:color w:val="FFFFFF" w:themeColor="background1"/>
                <w:sz w:val="20"/>
                <w:vertAlign w:val="subscript"/>
              </w:rPr>
              <w:t>alto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E342BE0"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283F6CF"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100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BA03326"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BD70B60"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200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3DC4228"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300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3E2E207"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500</w:t>
            </w:r>
          </w:p>
        </w:tc>
      </w:tr>
      <w:tr w:rsidR="00911AAC" w:rsidRPr="00A05EE7" w14:paraId="68E47B3C"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F994FB1"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I</w:t>
            </w:r>
            <w:r w:rsidRPr="00911AAC">
              <w:rPr>
                <w:rFonts w:cs="Calibri"/>
                <w:b/>
                <w:bCs/>
                <w:color w:val="FFFFFF" w:themeColor="background1"/>
                <w:sz w:val="20"/>
                <w:vertAlign w:val="subscript"/>
              </w:rPr>
              <w:t>bajo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792E9B4"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A1C8545"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3316A9A"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101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9D37B2C"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129301C"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201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42775F1"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301</w:t>
            </w:r>
          </w:p>
        </w:tc>
      </w:tr>
      <w:tr w:rsidR="00911AAC" w:rsidRPr="00A05EE7" w14:paraId="346125E2"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058A116"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PC</w:t>
            </w:r>
            <w:r w:rsidRPr="00911AAC">
              <w:rPr>
                <w:rFonts w:cs="Calibri"/>
                <w:b/>
                <w:bCs/>
                <w:color w:val="FFFFFF" w:themeColor="background1"/>
                <w:sz w:val="20"/>
                <w:vertAlign w:val="subscript"/>
              </w:rPr>
              <w:t>alto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3289F3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12</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8719D42"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37</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9AACC5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55</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86EDF08"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06F082E"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E999120"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500</w:t>
            </w:r>
          </w:p>
        </w:tc>
      </w:tr>
      <w:tr w:rsidR="00911AAC" w:rsidRPr="00A05EE7" w14:paraId="7148EFA1"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DF71DDB"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PC</w:t>
            </w:r>
            <w:r w:rsidRPr="00911AAC">
              <w:rPr>
                <w:rFonts w:cs="Calibri"/>
                <w:b/>
                <w:bCs/>
                <w:color w:val="FFFFFF" w:themeColor="background1"/>
                <w:sz w:val="20"/>
                <w:vertAlign w:val="subscript"/>
              </w:rPr>
              <w:t>bajo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C410A5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6376747"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13</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681F24C"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38</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2392FD7"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56</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6ED29F6"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36FC0E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251</w:t>
            </w:r>
          </w:p>
        </w:tc>
      </w:tr>
    </w:tbl>
    <w:p w14:paraId="161DE1C9" w14:textId="77777777" w:rsidR="00911AAC" w:rsidRPr="00A05EE7" w:rsidRDefault="00911AAC" w:rsidP="00911AAC">
      <w:pPr>
        <w:spacing w:after="240" w:line="276" w:lineRule="auto"/>
        <w:jc w:val="center"/>
        <w:rPr>
          <w:rFonts w:cs="Calibri"/>
          <w:i/>
          <w:color w:val="303030"/>
          <w:sz w:val="20"/>
        </w:rPr>
      </w:pPr>
      <w:bookmarkStart w:id="431" w:name="_Ref74321118"/>
      <w:bookmarkStart w:id="432" w:name="_Toc32495897"/>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136B9DE2" w14:textId="26225CBF" w:rsidR="00911AAC" w:rsidRPr="00911AAC" w:rsidRDefault="00911AAC" w:rsidP="00911AAC">
      <w:pPr>
        <w:pStyle w:val="Descripcin"/>
        <w:spacing w:line="240" w:lineRule="auto"/>
        <w:jc w:val="center"/>
        <w:rPr>
          <w:color w:val="303030"/>
          <w:sz w:val="20"/>
          <w:szCs w:val="18"/>
        </w:rPr>
      </w:pPr>
      <w:bookmarkStart w:id="433" w:name="_Ref86315002"/>
      <w:bookmarkStart w:id="434" w:name="_Toc87106047"/>
      <w:bookmarkStart w:id="435" w:name="_Toc143945481"/>
      <w:bookmarkStart w:id="436" w:name="_Toc197071497"/>
      <w:bookmarkStart w:id="437" w:name="_Toc209264510"/>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26</w:t>
      </w:r>
      <w:r w:rsidRPr="00911AAC">
        <w:rPr>
          <w:b w:val="0"/>
          <w:color w:val="303030"/>
          <w:sz w:val="20"/>
          <w:szCs w:val="18"/>
        </w:rPr>
        <w:fldChar w:fldCharType="end"/>
      </w:r>
      <w:bookmarkEnd w:id="431"/>
      <w:bookmarkEnd w:id="433"/>
      <w:r w:rsidRPr="00911AAC">
        <w:rPr>
          <w:color w:val="303030"/>
          <w:sz w:val="20"/>
          <w:szCs w:val="18"/>
        </w:rPr>
        <w:t>. Índices de calidad de aire PM2.5</w:t>
      </w:r>
      <w:bookmarkEnd w:id="432"/>
      <w:bookmarkEnd w:id="434"/>
      <w:r w:rsidRPr="00911AAC">
        <w:rPr>
          <w:color w:val="303030"/>
          <w:sz w:val="20"/>
          <w:szCs w:val="18"/>
        </w:rPr>
        <w:t>.</w:t>
      </w:r>
      <w:bookmarkEnd w:id="435"/>
      <w:bookmarkEnd w:id="436"/>
      <w:bookmarkEnd w:id="437"/>
    </w:p>
    <w:p w14:paraId="7160086D" w14:textId="77777777" w:rsidR="00911AAC" w:rsidRPr="00A05EE7" w:rsidRDefault="00911AAC" w:rsidP="00911AAC">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r w:rsidRPr="00C23D73">
        <w:rPr>
          <w:rFonts w:cs="Calibri"/>
          <w:bCs/>
          <w:i/>
          <w:color w:val="303030"/>
          <w:sz w:val="20"/>
        </w:rPr>
        <w:t>{fuente_serambiente_s_a_s_2}</w:t>
      </w:r>
    </w:p>
    <w:p w14:paraId="3552CEBC" w14:textId="61556784" w:rsidR="00911AAC" w:rsidRPr="004525F8" w:rsidRDefault="00911AAC" w:rsidP="00A42515">
      <w:pPr>
        <w:pStyle w:val="Ttulo2"/>
      </w:pPr>
      <w:bookmarkStart w:id="438" w:name="_Toc143945420"/>
      <w:bookmarkStart w:id="439" w:name="_Toc208846704"/>
      <w:bookmarkStart w:id="440" w:name="_Toc211440707"/>
      <w:r w:rsidRPr="004525F8">
        <w:t>Dióxido </w:t>
      </w:r>
      <w:commentRangeStart w:id="441"/>
      <w:r w:rsidRPr="004525F8">
        <w:t>de</w:t>
      </w:r>
      <w:commentRangeEnd w:id="441"/>
      <w:r w:rsidRPr="004525F8">
        <w:rPr>
          <w:rStyle w:val="Refdecomentario"/>
          <w:rFonts w:eastAsiaTheme="minorHAnsi" w:cstheme="minorBidi"/>
          <w:b w:val="0"/>
        </w:rPr>
        <w:commentReference w:id="441"/>
      </w:r>
      <w:r w:rsidRPr="004525F8">
        <w:t> Azufre (SO</w:t>
      </w:r>
      <w:bookmarkStart w:id="442" w:name="_Toc323227747"/>
      <w:r w:rsidRPr="004525F8">
        <w:rPr>
          <w:vertAlign w:val="subscript"/>
        </w:rPr>
        <w:t>2</w:t>
      </w:r>
      <w:r w:rsidRPr="004525F8">
        <w:t>)</w:t>
      </w:r>
      <w:bookmarkEnd w:id="438"/>
      <w:bookmarkEnd w:id="439"/>
      <w:bookmarkEnd w:id="440"/>
    </w:p>
    <w:p w14:paraId="44D1E055" w14:textId="58AB65B1" w:rsidR="00911AAC" w:rsidRPr="00A05EE7" w:rsidRDefault="00911AAC" w:rsidP="00911AAC">
      <w:pPr>
        <w:spacing w:after="240"/>
        <w:rPr>
          <w:color w:val="303030"/>
        </w:rPr>
      </w:pPr>
      <w:r w:rsidRPr="00A05EE7">
        <w:rPr>
          <w:rFonts w:cs="Calibri"/>
          <w:color w:val="303030"/>
        </w:rPr>
        <w:t>Los puntos de corte para el SO</w:t>
      </w:r>
      <w:r w:rsidRPr="00A05EE7">
        <w:rPr>
          <w:rFonts w:cs="Calibri"/>
          <w:color w:val="303030"/>
          <w:vertAlign w:val="subscript"/>
        </w:rPr>
        <w:t>2</w:t>
      </w:r>
      <w:r w:rsidRPr="00A05EE7">
        <w:rPr>
          <w:rFonts w:cs="Calibri"/>
          <w:color w:val="303030"/>
        </w:rPr>
        <w:t> se presentan en la </w:t>
      </w:r>
      <w:r w:rsidRPr="00A05EE7">
        <w:rPr>
          <w:rFonts w:cs="Calibri"/>
          <w:color w:val="303030"/>
        </w:rPr>
        <w:fldChar w:fldCharType="begin"/>
      </w:r>
      <w:r w:rsidRPr="00A05EE7">
        <w:rPr>
          <w:rFonts w:cs="Calibri"/>
          <w:color w:val="303030"/>
        </w:rPr>
        <w:instrText xml:space="preserve"> REF _Ref143365036 \h  \* MERGEFORMAT </w:instrText>
      </w:r>
      <w:r w:rsidRPr="00A05EE7">
        <w:rPr>
          <w:rFonts w:cs="Calibri"/>
          <w:color w:val="303030"/>
        </w:rPr>
      </w:r>
      <w:r w:rsidRPr="00A05EE7">
        <w:rPr>
          <w:rFonts w:cs="Calibri"/>
          <w:color w:val="303030"/>
        </w:rPr>
        <w:fldChar w:fldCharType="separate"/>
      </w:r>
      <w:r w:rsidR="00D05704" w:rsidRPr="00D05704">
        <w:rPr>
          <w:b/>
          <w:bCs/>
          <w:color w:val="303030"/>
        </w:rPr>
        <w:t>Tabla </w:t>
      </w:r>
      <w:r w:rsidR="00D05704" w:rsidRPr="00D05704">
        <w:rPr>
          <w:b/>
          <w:bCs/>
          <w:noProof/>
          <w:color w:val="303030"/>
        </w:rPr>
        <w:t>28</w:t>
      </w:r>
      <w:r w:rsidRPr="00A05EE7">
        <w:rPr>
          <w:rFonts w:cs="Calibri"/>
          <w:color w:val="303030"/>
        </w:rPr>
        <w:fldChar w:fldCharType="end"/>
      </w:r>
      <w:r w:rsidRPr="00A05EE7">
        <w:rPr>
          <w:rFonts w:cs="Calibri"/>
          <w:color w:val="303030"/>
        </w:rPr>
        <w:t>. </w:t>
      </w:r>
    </w:p>
    <w:p w14:paraId="4297F525" w14:textId="3E24EBB3" w:rsidR="00911AAC" w:rsidRPr="00911AAC" w:rsidRDefault="00911AAC" w:rsidP="00911AAC">
      <w:pPr>
        <w:pStyle w:val="Descripcin"/>
        <w:keepNext/>
        <w:spacing w:line="240" w:lineRule="auto"/>
        <w:jc w:val="center"/>
        <w:rPr>
          <w:b w:val="0"/>
          <w:bCs w:val="0"/>
          <w:color w:val="303030"/>
          <w:sz w:val="20"/>
          <w:szCs w:val="18"/>
        </w:rPr>
      </w:pPr>
      <w:bookmarkStart w:id="443" w:name="_Toc143945482"/>
      <w:bookmarkStart w:id="444" w:name="_Toc197071498"/>
      <w:bookmarkStart w:id="445" w:name="_Toc209264511"/>
      <w:r w:rsidRPr="00911AAC">
        <w:rPr>
          <w:color w:val="303030"/>
          <w:sz w:val="20"/>
          <w:szCs w:val="18"/>
        </w:rPr>
        <w:t>Tabla </w:t>
      </w:r>
      <w:r w:rsidRPr="00911AAC">
        <w:rPr>
          <w:b w:val="0"/>
          <w:bCs w:val="0"/>
          <w:color w:val="303030"/>
          <w:sz w:val="20"/>
          <w:szCs w:val="18"/>
        </w:rPr>
        <w:fldChar w:fldCharType="begin"/>
      </w:r>
      <w:r w:rsidRPr="00911AAC">
        <w:rPr>
          <w:color w:val="303030"/>
          <w:sz w:val="20"/>
          <w:szCs w:val="18"/>
        </w:rPr>
        <w:instrText xml:space="preserve"> SEQ Tabla \* ARABIC </w:instrText>
      </w:r>
      <w:r w:rsidRPr="00911AAC">
        <w:rPr>
          <w:b w:val="0"/>
          <w:bCs w:val="0"/>
          <w:color w:val="303030"/>
          <w:sz w:val="20"/>
          <w:szCs w:val="18"/>
        </w:rPr>
        <w:fldChar w:fldCharType="separate"/>
      </w:r>
      <w:r w:rsidR="00D05704">
        <w:rPr>
          <w:noProof/>
          <w:color w:val="303030"/>
          <w:sz w:val="20"/>
          <w:szCs w:val="18"/>
        </w:rPr>
        <w:t>27</w:t>
      </w:r>
      <w:r w:rsidRPr="00911AAC">
        <w:rPr>
          <w:b w:val="0"/>
          <w:bCs w:val="0"/>
          <w:color w:val="303030"/>
          <w:sz w:val="20"/>
          <w:szCs w:val="18"/>
        </w:rPr>
        <w:fldChar w:fldCharType="end"/>
      </w:r>
      <w:r w:rsidRPr="00911AAC">
        <w:rPr>
          <w:color w:val="303030"/>
          <w:sz w:val="20"/>
          <w:szCs w:val="18"/>
        </w:rPr>
        <w:t>. Clasificación de la calidad de aire SO</w:t>
      </w:r>
      <w:r w:rsidRPr="00911AAC">
        <w:rPr>
          <w:color w:val="303030"/>
          <w:sz w:val="20"/>
          <w:szCs w:val="18"/>
          <w:vertAlign w:val="subscript"/>
        </w:rPr>
        <w:t>2</w:t>
      </w:r>
      <w:r w:rsidRPr="00911AAC">
        <w:rPr>
          <w:color w:val="303030"/>
          <w:sz w:val="20"/>
          <w:szCs w:val="18"/>
        </w:rPr>
        <w:t>.</w:t>
      </w:r>
      <w:bookmarkEnd w:id="443"/>
      <w:bookmarkEnd w:id="444"/>
      <w:bookmarkEnd w:id="44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0"/>
        <w:gridCol w:w="1794"/>
      </w:tblGrid>
      <w:tr w:rsidR="00911AAC" w:rsidRPr="00A05EE7" w14:paraId="0A77183F" w14:textId="77777777" w:rsidTr="00911AAC">
        <w:trPr>
          <w:trHeight w:val="20"/>
          <w:tblHeader/>
          <w:jc w:val="center"/>
        </w:trPr>
        <w:tc>
          <w:tcPr>
            <w:tcW w:w="1062" w:type="pct"/>
            <w:vAlign w:val="center"/>
          </w:tcPr>
          <w:bookmarkEnd w:id="442"/>
          <w:p w14:paraId="5AA4653B" w14:textId="77777777" w:rsidR="00911AAC" w:rsidRPr="00911AAC" w:rsidRDefault="00911AAC" w:rsidP="00BA0EFF">
            <w:pPr>
              <w:spacing w:line="240" w:lineRule="auto"/>
              <w:jc w:val="center"/>
              <w:rPr>
                <w:rFonts w:cs="Calibri"/>
                <w:b/>
                <w:bCs/>
                <w:color w:val="FFFFFF" w:themeColor="background1"/>
                <w:sz w:val="20"/>
                <w:szCs w:val="18"/>
              </w:rPr>
            </w:pPr>
            <w:r w:rsidRPr="00911AAC">
              <w:rPr>
                <w:rFonts w:cs="Calibri"/>
                <w:b/>
                <w:color w:val="FFFFFF" w:themeColor="background1"/>
                <w:sz w:val="20"/>
                <w:szCs w:val="18"/>
              </w:rPr>
              <w:t>Color y rango ICA</w:t>
            </w:r>
          </w:p>
        </w:tc>
        <w:tc>
          <w:tcPr>
            <w:tcW w:w="2922" w:type="pct"/>
            <w:vAlign w:val="center"/>
          </w:tcPr>
          <w:p w14:paraId="6FCC6BA3" w14:textId="77777777" w:rsidR="00911AAC" w:rsidRPr="00911AAC" w:rsidRDefault="00911AAC" w:rsidP="00BA0EFF">
            <w:pPr>
              <w:spacing w:line="240" w:lineRule="auto"/>
              <w:jc w:val="center"/>
              <w:rPr>
                <w:rFonts w:cs="Calibri"/>
                <w:b/>
                <w:bCs/>
                <w:color w:val="FFFFFF" w:themeColor="background1"/>
                <w:sz w:val="20"/>
                <w:szCs w:val="18"/>
              </w:rPr>
            </w:pPr>
            <w:r w:rsidRPr="00911AAC">
              <w:rPr>
                <w:rFonts w:cs="Calibri"/>
                <w:b/>
                <w:color w:val="FFFFFF" w:themeColor="background1"/>
                <w:sz w:val="20"/>
                <w:szCs w:val="18"/>
              </w:rPr>
              <w:t>Calidad de aire</w:t>
            </w:r>
          </w:p>
        </w:tc>
        <w:tc>
          <w:tcPr>
            <w:tcW w:w="1016" w:type="pct"/>
            <w:vAlign w:val="center"/>
          </w:tcPr>
          <w:p w14:paraId="104A38F0" w14:textId="77777777" w:rsidR="00911AAC" w:rsidRPr="00911AAC" w:rsidRDefault="00911AAC" w:rsidP="00BA0EFF">
            <w:pPr>
              <w:spacing w:line="240" w:lineRule="auto"/>
              <w:jc w:val="center"/>
              <w:rPr>
                <w:rFonts w:cs="Calibri"/>
                <w:b/>
                <w:bCs/>
                <w:color w:val="FFFFFF" w:themeColor="background1"/>
                <w:sz w:val="20"/>
                <w:szCs w:val="18"/>
              </w:rPr>
            </w:pPr>
            <w:r w:rsidRPr="00911AAC">
              <w:rPr>
                <w:rFonts w:cs="Calibri"/>
                <w:b/>
                <w:color w:val="FFFFFF" w:themeColor="background1"/>
                <w:sz w:val="20"/>
                <w:szCs w:val="18"/>
              </w:rPr>
              <w:t>SO</w:t>
            </w:r>
            <w:r w:rsidRPr="00911AAC">
              <w:rPr>
                <w:rFonts w:cs="Calibri"/>
                <w:b/>
                <w:color w:val="FFFFFF" w:themeColor="background1"/>
                <w:sz w:val="20"/>
                <w:szCs w:val="18"/>
                <w:vertAlign w:val="subscript"/>
              </w:rPr>
              <w:t>2 </w:t>
            </w:r>
            <w:r w:rsidRPr="00911AAC">
              <w:rPr>
                <w:rFonts w:cs="Calibri"/>
                <w:b/>
                <w:color w:val="FFFFFF" w:themeColor="background1"/>
                <w:sz w:val="20"/>
                <w:szCs w:val="18"/>
              </w:rPr>
              <w:t>(µg/m</w:t>
            </w:r>
            <w:r w:rsidRPr="00911AAC">
              <w:rPr>
                <w:rFonts w:cs="Calibri"/>
                <w:b/>
                <w:color w:val="FFFFFF" w:themeColor="background1"/>
                <w:sz w:val="20"/>
                <w:szCs w:val="18"/>
                <w:vertAlign w:val="superscript"/>
              </w:rPr>
              <w:t>3</w:t>
            </w:r>
            <w:r w:rsidRPr="00911AAC">
              <w:rPr>
                <w:rFonts w:cs="Calibri"/>
                <w:b/>
                <w:color w:val="FFFFFF" w:themeColor="background1"/>
                <w:sz w:val="20"/>
                <w:szCs w:val="18"/>
              </w:rPr>
              <w:t>)</w:t>
            </w:r>
          </w:p>
        </w:tc>
      </w:tr>
      <w:tr w:rsidR="00911AAC" w:rsidRPr="00A05EE7" w14:paraId="1CC22BC3" w14:textId="77777777" w:rsidTr="00911AAC">
        <w:trPr>
          <w:trHeight w:val="20"/>
          <w:jc w:val="center"/>
        </w:trPr>
        <w:tc>
          <w:tcPr>
            <w:tcW w:w="1062" w:type="pct"/>
            <w:noWrap/>
            <w:vAlign w:val="center"/>
          </w:tcPr>
          <w:p w14:paraId="15E9E030"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484A46DC"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Buena</w:t>
            </w:r>
          </w:p>
        </w:tc>
        <w:tc>
          <w:tcPr>
            <w:tcW w:w="1016" w:type="pct"/>
            <w:vAlign w:val="center"/>
          </w:tcPr>
          <w:p w14:paraId="648D5351"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0-93</w:t>
            </w:r>
          </w:p>
        </w:tc>
      </w:tr>
      <w:tr w:rsidR="00911AAC" w:rsidRPr="00A05EE7" w14:paraId="58BF671D" w14:textId="77777777" w:rsidTr="00911AAC">
        <w:trPr>
          <w:trHeight w:val="20"/>
          <w:jc w:val="center"/>
        </w:trPr>
        <w:tc>
          <w:tcPr>
            <w:tcW w:w="1062" w:type="pct"/>
            <w:noWrap/>
            <w:vAlign w:val="center"/>
          </w:tcPr>
          <w:p w14:paraId="60158971"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35469755"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Aceptable</w:t>
            </w:r>
          </w:p>
        </w:tc>
        <w:tc>
          <w:tcPr>
            <w:tcW w:w="1016" w:type="pct"/>
            <w:vAlign w:val="center"/>
          </w:tcPr>
          <w:p w14:paraId="70286534"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94-197</w:t>
            </w:r>
          </w:p>
        </w:tc>
      </w:tr>
      <w:tr w:rsidR="00911AAC" w:rsidRPr="00A05EE7" w14:paraId="31F7072D" w14:textId="77777777" w:rsidTr="00911AAC">
        <w:trPr>
          <w:trHeight w:val="20"/>
          <w:jc w:val="center"/>
        </w:trPr>
        <w:tc>
          <w:tcPr>
            <w:tcW w:w="1062" w:type="pct"/>
            <w:noWrap/>
            <w:vAlign w:val="center"/>
          </w:tcPr>
          <w:p w14:paraId="41E39AAD"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53B1C234"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6" w:type="pct"/>
            <w:vAlign w:val="center"/>
          </w:tcPr>
          <w:p w14:paraId="6574192F"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198-486</w:t>
            </w:r>
          </w:p>
        </w:tc>
      </w:tr>
      <w:tr w:rsidR="00911AAC" w:rsidRPr="00A05EE7" w14:paraId="00FE24CB" w14:textId="77777777" w:rsidTr="00911AAC">
        <w:trPr>
          <w:trHeight w:val="20"/>
          <w:jc w:val="center"/>
        </w:trPr>
        <w:tc>
          <w:tcPr>
            <w:tcW w:w="1062" w:type="pct"/>
            <w:noWrap/>
            <w:vAlign w:val="center"/>
          </w:tcPr>
          <w:p w14:paraId="6CDB20C9"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151 – 200</w:t>
            </w:r>
          </w:p>
        </w:tc>
        <w:tc>
          <w:tcPr>
            <w:tcW w:w="2922" w:type="pct"/>
            <w:noWrap/>
            <w:vAlign w:val="center"/>
          </w:tcPr>
          <w:p w14:paraId="2D85BE40"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6" w:type="pct"/>
            <w:vAlign w:val="center"/>
          </w:tcPr>
          <w:p w14:paraId="7EE06135"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847-797</w:t>
            </w:r>
          </w:p>
        </w:tc>
      </w:tr>
      <w:tr w:rsidR="00911AAC" w:rsidRPr="00A05EE7" w14:paraId="66EEA52B" w14:textId="77777777" w:rsidTr="00911AAC">
        <w:trPr>
          <w:trHeight w:val="20"/>
          <w:jc w:val="center"/>
        </w:trPr>
        <w:tc>
          <w:tcPr>
            <w:tcW w:w="1062" w:type="pct"/>
            <w:noWrap/>
            <w:vAlign w:val="center"/>
          </w:tcPr>
          <w:p w14:paraId="30D64103"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2688CB96"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6" w:type="pct"/>
            <w:vAlign w:val="center"/>
          </w:tcPr>
          <w:p w14:paraId="68F70102"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798-1583</w:t>
            </w:r>
          </w:p>
        </w:tc>
      </w:tr>
      <w:tr w:rsidR="00911AAC" w:rsidRPr="00A05EE7" w14:paraId="4DC317EA" w14:textId="77777777" w:rsidTr="00911AAC">
        <w:trPr>
          <w:trHeight w:val="20"/>
          <w:jc w:val="center"/>
        </w:trPr>
        <w:tc>
          <w:tcPr>
            <w:tcW w:w="1062" w:type="pct"/>
            <w:noWrap/>
            <w:vAlign w:val="center"/>
          </w:tcPr>
          <w:p w14:paraId="6C43594E"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6EC5FABF"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Peligrosa</w:t>
            </w:r>
          </w:p>
        </w:tc>
        <w:tc>
          <w:tcPr>
            <w:tcW w:w="1016" w:type="pct"/>
            <w:vAlign w:val="center"/>
          </w:tcPr>
          <w:p w14:paraId="3C316381"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1584-2629</w:t>
            </w:r>
          </w:p>
        </w:tc>
      </w:tr>
    </w:tbl>
    <w:p w14:paraId="507953DC" w14:textId="77777777" w:rsidR="00911AAC" w:rsidRPr="00A05EE7" w:rsidRDefault="00911AAC" w:rsidP="004525F8">
      <w:pPr>
        <w:spacing w:after="240" w:line="276" w:lineRule="auto"/>
        <w:jc w:val="center"/>
        <w:rPr>
          <w:rFonts w:cs="Calibri"/>
          <w:i/>
          <w:color w:val="303030"/>
          <w:sz w:val="20"/>
        </w:rPr>
      </w:pPr>
      <w:r w:rsidRPr="00A05EE7">
        <w:rPr>
          <w:rFonts w:cs="Calibri"/>
          <w:bCs/>
          <w:i/>
          <w:color w:val="303030"/>
          <w:sz w:val="20"/>
        </w:rPr>
        <w:lastRenderedPageBreak/>
        <w:t>Fuente:</w:t>
      </w:r>
      <w:r w:rsidRPr="00A05EE7">
        <w:rPr>
          <w:rFonts w:cs="Calibri"/>
          <w:b/>
          <w:bCs/>
          <w:i/>
          <w:color w:val="303030"/>
          <w:sz w:val="20"/>
        </w:rPr>
        <w:t> </w:t>
      </w:r>
      <w:r w:rsidRPr="00A05EE7">
        <w:rPr>
          <w:rFonts w:cs="Calibri"/>
          <w:i/>
          <w:color w:val="303030"/>
          <w:sz w:val="20"/>
        </w:rPr>
        <w:t>Resolución 2254 de 2017, MADS.</w:t>
      </w:r>
    </w:p>
    <w:p w14:paraId="5992EF52" w14:textId="33BCD37C" w:rsidR="00911AAC" w:rsidRPr="004525F8" w:rsidRDefault="00911AAC" w:rsidP="004525F8">
      <w:pPr>
        <w:pStyle w:val="Descripcin"/>
        <w:keepNext/>
        <w:spacing w:line="240" w:lineRule="auto"/>
        <w:jc w:val="center"/>
        <w:rPr>
          <w:b w:val="0"/>
          <w:bCs w:val="0"/>
          <w:color w:val="303030"/>
          <w:sz w:val="20"/>
          <w:szCs w:val="18"/>
        </w:rPr>
      </w:pPr>
      <w:bookmarkStart w:id="446" w:name="_Ref143365036"/>
      <w:bookmarkStart w:id="447" w:name="_Toc143945483"/>
      <w:bookmarkStart w:id="448" w:name="_Toc197071499"/>
      <w:bookmarkStart w:id="449" w:name="_Toc209264512"/>
      <w:r w:rsidRPr="004525F8">
        <w:rPr>
          <w:color w:val="303030"/>
          <w:sz w:val="20"/>
          <w:szCs w:val="18"/>
        </w:rPr>
        <w:t>Tabla </w:t>
      </w:r>
      <w:r w:rsidRPr="004525F8">
        <w:rPr>
          <w:b w:val="0"/>
          <w:bCs w:val="0"/>
          <w:color w:val="303030"/>
          <w:sz w:val="20"/>
          <w:szCs w:val="18"/>
        </w:rPr>
        <w:fldChar w:fldCharType="begin"/>
      </w:r>
      <w:r w:rsidRPr="004525F8">
        <w:rPr>
          <w:color w:val="303030"/>
          <w:sz w:val="20"/>
          <w:szCs w:val="18"/>
        </w:rPr>
        <w:instrText xml:space="preserve"> SEQ Tabla \* ARABIC </w:instrText>
      </w:r>
      <w:r w:rsidRPr="004525F8">
        <w:rPr>
          <w:b w:val="0"/>
          <w:bCs w:val="0"/>
          <w:color w:val="303030"/>
          <w:sz w:val="20"/>
          <w:szCs w:val="18"/>
        </w:rPr>
        <w:fldChar w:fldCharType="separate"/>
      </w:r>
      <w:r w:rsidR="00D05704">
        <w:rPr>
          <w:noProof/>
          <w:color w:val="303030"/>
          <w:sz w:val="20"/>
          <w:szCs w:val="18"/>
        </w:rPr>
        <w:t>28</w:t>
      </w:r>
      <w:r w:rsidRPr="004525F8">
        <w:rPr>
          <w:b w:val="0"/>
          <w:bCs w:val="0"/>
          <w:color w:val="303030"/>
          <w:sz w:val="20"/>
          <w:szCs w:val="18"/>
        </w:rPr>
        <w:fldChar w:fldCharType="end"/>
      </w:r>
      <w:bookmarkEnd w:id="446"/>
      <w:r w:rsidRPr="004525F8">
        <w:rPr>
          <w:color w:val="303030"/>
          <w:sz w:val="20"/>
          <w:szCs w:val="18"/>
        </w:rPr>
        <w:t>. Puntos de corte del ICA para SO</w:t>
      </w:r>
      <w:r w:rsidRPr="004525F8">
        <w:rPr>
          <w:color w:val="303030"/>
          <w:sz w:val="20"/>
          <w:szCs w:val="18"/>
          <w:vertAlign w:val="subscript"/>
        </w:rPr>
        <w:t>2</w:t>
      </w:r>
      <w:r w:rsidRPr="004525F8">
        <w:rPr>
          <w:color w:val="303030"/>
          <w:sz w:val="20"/>
          <w:szCs w:val="18"/>
        </w:rPr>
        <w:t>.</w:t>
      </w:r>
      <w:bookmarkEnd w:id="447"/>
      <w:bookmarkEnd w:id="448"/>
      <w:bookmarkEnd w:id="449"/>
    </w:p>
    <w:tbl>
      <w:tblPr>
        <w:tblW w:w="5000" w:type="pct"/>
        <w:jc w:val="center"/>
        <w:tblCellMar>
          <w:left w:w="70" w:type="dxa"/>
          <w:right w:w="70" w:type="dxa"/>
        </w:tblCellMar>
        <w:tblLook w:val="04A0" w:firstRow="1" w:lastRow="0" w:firstColumn="1" w:lastColumn="0" w:noHBand="0" w:noVBand="1"/>
      </w:tblPr>
      <w:tblGrid>
        <w:gridCol w:w="907"/>
        <w:gridCol w:w="931"/>
        <w:gridCol w:w="1244"/>
        <w:gridCol w:w="1244"/>
        <w:gridCol w:w="1399"/>
        <w:gridCol w:w="1555"/>
        <w:gridCol w:w="1555"/>
      </w:tblGrid>
      <w:tr w:rsidR="004525F8" w:rsidRPr="00A05EE7" w14:paraId="2F6E87D9" w14:textId="77777777" w:rsidTr="004525F8">
        <w:trPr>
          <w:jc w:val="center"/>
        </w:trPr>
        <w:tc>
          <w:tcPr>
            <w:tcW w:w="513" w:type="pct"/>
            <w:tcBorders>
              <w:bottom w:val="single" w:sz="4" w:space="0" w:color="808080" w:themeColor="background1" w:themeShade="80"/>
              <w:right w:val="single" w:sz="4" w:space="0" w:color="808080" w:themeColor="background1" w:themeShade="80"/>
            </w:tcBorders>
            <w:noWrap/>
            <w:vAlign w:val="center"/>
            <w:hideMark/>
          </w:tcPr>
          <w:p w14:paraId="74F3F2CE" w14:textId="77777777" w:rsidR="00911AAC" w:rsidRPr="00A05EE7" w:rsidRDefault="00911AAC" w:rsidP="00BA0EFF">
            <w:pPr>
              <w:spacing w:line="240" w:lineRule="auto"/>
              <w:jc w:val="center"/>
              <w:rPr>
                <w:color w:val="303030"/>
                <w:sz w:val="20"/>
                <w:lang w:eastAsia="es-CO"/>
              </w:rPr>
            </w:pPr>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DB6B6C1"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0-93</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58DF5EF"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94-197</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220BA46"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198-486</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C96F15D"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847-797</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5B63FC5"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798-1583</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BB9513E"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1584-2629</w:t>
            </w:r>
          </w:p>
        </w:tc>
      </w:tr>
      <w:tr w:rsidR="00911AAC" w:rsidRPr="00A05EE7" w14:paraId="437F6754"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E5E5EE2"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56ACFC7"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50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DB1F0AB"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E6A8EC3"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150</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8F3A2FB"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200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5C076B6"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300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39703F4"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500</w:t>
            </w:r>
          </w:p>
        </w:tc>
      </w:tr>
      <w:tr w:rsidR="00911AAC" w:rsidRPr="00A05EE7" w14:paraId="16DF1D3B"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9ABEA7E"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34FA99C"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22A843D"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51</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41FE555"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101</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6ADF188"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A17A76D"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201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87EE334"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301</w:t>
            </w:r>
          </w:p>
        </w:tc>
      </w:tr>
      <w:tr w:rsidR="00911AAC" w:rsidRPr="00A05EE7" w14:paraId="3198AB15"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8712406"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77FA782"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93</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74A224E"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197</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21302BE"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486</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E5D2F54"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797</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7ED908B"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1583</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FCEF4F8"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2629</w:t>
            </w:r>
          </w:p>
        </w:tc>
      </w:tr>
      <w:tr w:rsidR="00911AAC" w:rsidRPr="00A05EE7" w14:paraId="3F12BD64"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8E80810"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88A39F0"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9DD63C9"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94</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D49E750"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198</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73BEB57"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487</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0C02512"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798</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65B13C9"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1584</w:t>
            </w:r>
          </w:p>
        </w:tc>
      </w:tr>
    </w:tbl>
    <w:p w14:paraId="4CF88815" w14:textId="77777777" w:rsidR="00911AAC" w:rsidRPr="00A05EE7" w:rsidRDefault="00911AAC" w:rsidP="004525F8">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758976E6" w14:textId="007B3B38" w:rsidR="00911AAC" w:rsidRPr="004525F8" w:rsidRDefault="00911AAC" w:rsidP="004525F8">
      <w:pPr>
        <w:pStyle w:val="Descripcin"/>
        <w:spacing w:line="240" w:lineRule="auto"/>
        <w:jc w:val="center"/>
        <w:rPr>
          <w:color w:val="303030"/>
          <w:sz w:val="20"/>
          <w:szCs w:val="18"/>
        </w:rPr>
      </w:pPr>
      <w:bookmarkStart w:id="450" w:name="_Toc143945484"/>
      <w:bookmarkStart w:id="451" w:name="_Toc197071500"/>
      <w:bookmarkStart w:id="452" w:name="_Toc209264513"/>
      <w:r w:rsidRPr="004525F8">
        <w:rPr>
          <w:color w:val="303030"/>
          <w:sz w:val="20"/>
          <w:szCs w:val="18"/>
        </w:rPr>
        <w:t>Tabla </w:t>
      </w:r>
      <w:r w:rsidRPr="004525F8">
        <w:rPr>
          <w:b w:val="0"/>
          <w:bCs w:val="0"/>
          <w:color w:val="303030"/>
          <w:sz w:val="20"/>
          <w:szCs w:val="18"/>
        </w:rPr>
        <w:fldChar w:fldCharType="begin"/>
      </w:r>
      <w:r w:rsidRPr="004525F8">
        <w:rPr>
          <w:color w:val="303030"/>
          <w:sz w:val="20"/>
          <w:szCs w:val="18"/>
        </w:rPr>
        <w:instrText xml:space="preserve"> SEQ Tabla \* ARABIC </w:instrText>
      </w:r>
      <w:r w:rsidRPr="004525F8">
        <w:rPr>
          <w:b w:val="0"/>
          <w:bCs w:val="0"/>
          <w:color w:val="303030"/>
          <w:sz w:val="20"/>
          <w:szCs w:val="18"/>
        </w:rPr>
        <w:fldChar w:fldCharType="separate"/>
      </w:r>
      <w:r w:rsidR="00D05704">
        <w:rPr>
          <w:noProof/>
          <w:color w:val="303030"/>
          <w:sz w:val="20"/>
          <w:szCs w:val="18"/>
        </w:rPr>
        <w:t>29</w:t>
      </w:r>
      <w:r w:rsidRPr="004525F8">
        <w:rPr>
          <w:b w:val="0"/>
          <w:bCs w:val="0"/>
          <w:color w:val="303030"/>
          <w:sz w:val="20"/>
          <w:szCs w:val="18"/>
        </w:rPr>
        <w:fldChar w:fldCharType="end"/>
      </w:r>
      <w:r w:rsidRPr="004525F8">
        <w:rPr>
          <w:color w:val="303030"/>
          <w:sz w:val="20"/>
          <w:szCs w:val="18"/>
        </w:rPr>
        <w:t>. Índices de calidad de aire SO</w:t>
      </w:r>
      <w:r w:rsidRPr="004525F8">
        <w:rPr>
          <w:color w:val="303030"/>
          <w:sz w:val="20"/>
          <w:szCs w:val="18"/>
          <w:vertAlign w:val="subscript"/>
        </w:rPr>
        <w:t>2</w:t>
      </w:r>
      <w:r w:rsidRPr="004525F8">
        <w:rPr>
          <w:color w:val="303030"/>
          <w:sz w:val="20"/>
          <w:szCs w:val="18"/>
        </w:rPr>
        <w:t>.</w:t>
      </w:r>
      <w:bookmarkEnd w:id="450"/>
      <w:bookmarkEnd w:id="451"/>
      <w:bookmarkEnd w:id="452"/>
    </w:p>
    <w:p w14:paraId="35569DA3" w14:textId="77777777" w:rsidR="004525F8" w:rsidRPr="00A05EE7"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r w:rsidRPr="00C23D73">
        <w:rPr>
          <w:rFonts w:cs="Calibri"/>
          <w:bCs/>
          <w:i/>
          <w:color w:val="303030"/>
          <w:sz w:val="20"/>
        </w:rPr>
        <w:t>{fuente_serambiente_s_a_s_1}</w:t>
      </w:r>
      <w:r w:rsidRPr="00A05EE7">
        <w:rPr>
          <w:rFonts w:cs="Calibri"/>
          <w:bCs/>
          <w:i/>
          <w:color w:val="303030"/>
          <w:sz w:val="20"/>
        </w:rPr>
        <w:t>.</w:t>
      </w:r>
    </w:p>
    <w:p w14:paraId="09E41A19" w14:textId="11A2D371" w:rsidR="004525F8" w:rsidRPr="00A05EE7" w:rsidRDefault="004525F8" w:rsidP="00A42515">
      <w:pPr>
        <w:pStyle w:val="Ttulo2"/>
      </w:pPr>
      <w:bookmarkStart w:id="453" w:name="_Toc518816628"/>
      <w:bookmarkStart w:id="454" w:name="_Toc521243268"/>
      <w:bookmarkStart w:id="455" w:name="_Toc143945421"/>
      <w:bookmarkStart w:id="456" w:name="_Toc208846705"/>
      <w:bookmarkStart w:id="457" w:name="_Toc211440708"/>
      <w:r w:rsidRPr="00A05EE7">
        <w:t>Dióxido </w:t>
      </w:r>
      <w:commentRangeStart w:id="458"/>
      <w:r w:rsidRPr="004525F8">
        <w:t>de</w:t>
      </w:r>
      <w:commentRangeEnd w:id="458"/>
      <w:r w:rsidRPr="004525F8">
        <w:rPr>
          <w:rStyle w:val="Refdecomentario"/>
          <w:rFonts w:eastAsiaTheme="minorHAnsi" w:cstheme="minorBidi"/>
          <w:b w:val="0"/>
        </w:rPr>
        <w:commentReference w:id="458"/>
      </w:r>
      <w:r w:rsidRPr="004525F8">
        <w:t> </w:t>
      </w:r>
      <w:r w:rsidRPr="00A05EE7">
        <w:t>Nitrógeno (NO</w:t>
      </w:r>
      <w:r w:rsidRPr="004525F8">
        <w:rPr>
          <w:vertAlign w:val="subscript"/>
        </w:rPr>
        <w:t>2</w:t>
      </w:r>
      <w:r w:rsidRPr="00A05EE7">
        <w:t>)</w:t>
      </w:r>
      <w:bookmarkEnd w:id="453"/>
      <w:bookmarkEnd w:id="454"/>
      <w:bookmarkEnd w:id="455"/>
      <w:bookmarkEnd w:id="456"/>
      <w:bookmarkEnd w:id="457"/>
    </w:p>
    <w:p w14:paraId="0EC9F917" w14:textId="654C57CF" w:rsidR="004525F8" w:rsidRPr="00A05EE7" w:rsidRDefault="004525F8" w:rsidP="004525F8">
      <w:pPr>
        <w:spacing w:after="240"/>
        <w:rPr>
          <w:rFonts w:cs="Calibri"/>
          <w:color w:val="303030"/>
        </w:rPr>
      </w:pPr>
      <w:r w:rsidRPr="00A05EE7">
        <w:rPr>
          <w:rFonts w:cs="Calibri"/>
          <w:color w:val="303030"/>
        </w:rPr>
        <w:t>Los puntos de corte para el NO</w:t>
      </w:r>
      <w:r w:rsidRPr="00A05EE7">
        <w:rPr>
          <w:rFonts w:cs="Calibri"/>
          <w:color w:val="303030"/>
          <w:vertAlign w:val="subscript"/>
        </w:rPr>
        <w:t>2</w:t>
      </w:r>
      <w:r w:rsidRPr="00A05EE7">
        <w:rPr>
          <w:rFonts w:cs="Calibri"/>
          <w:color w:val="303030"/>
        </w:rPr>
        <w:t> se presentan en la </w:t>
      </w:r>
      <w:r w:rsidRPr="00A05EE7">
        <w:rPr>
          <w:rFonts w:cs="Calibri"/>
          <w:color w:val="303030"/>
        </w:rPr>
        <w:fldChar w:fldCharType="begin"/>
      </w:r>
      <w:r w:rsidRPr="00A05EE7">
        <w:rPr>
          <w:rFonts w:cs="Calibri"/>
          <w:color w:val="303030"/>
        </w:rPr>
        <w:instrText xml:space="preserve"> REF _Ref86251042 \h  \* MERGEFORMAT </w:instrText>
      </w:r>
      <w:r w:rsidRPr="00A05EE7">
        <w:rPr>
          <w:rFonts w:cs="Calibri"/>
          <w:color w:val="303030"/>
        </w:rPr>
      </w:r>
      <w:r w:rsidRPr="00A05EE7">
        <w:rPr>
          <w:rFonts w:cs="Calibri"/>
          <w:color w:val="303030"/>
        </w:rPr>
        <w:fldChar w:fldCharType="separate"/>
      </w:r>
      <w:r w:rsidR="00D05704" w:rsidRPr="00D05704">
        <w:rPr>
          <w:b/>
          <w:color w:val="303030"/>
        </w:rPr>
        <w:t>Tabla </w:t>
      </w:r>
      <w:r w:rsidR="00D05704" w:rsidRPr="00D05704">
        <w:rPr>
          <w:b/>
          <w:noProof/>
          <w:color w:val="303030"/>
        </w:rPr>
        <w:t>31</w:t>
      </w:r>
      <w:r w:rsidRPr="00A05EE7">
        <w:rPr>
          <w:rFonts w:cs="Calibri"/>
          <w:color w:val="303030"/>
        </w:rPr>
        <w:fldChar w:fldCharType="end"/>
      </w:r>
      <w:r w:rsidRPr="00A05EE7">
        <w:rPr>
          <w:rFonts w:cs="Calibri"/>
          <w:color w:val="303030"/>
        </w:rPr>
        <w:t>.</w:t>
      </w:r>
    </w:p>
    <w:p w14:paraId="7565B02F" w14:textId="6E9390A6" w:rsidR="004525F8" w:rsidRPr="004525F8" w:rsidRDefault="004525F8" w:rsidP="004525F8">
      <w:pPr>
        <w:pStyle w:val="Descripcin"/>
        <w:keepNext/>
        <w:spacing w:line="240" w:lineRule="auto"/>
        <w:jc w:val="center"/>
        <w:rPr>
          <w:color w:val="303030"/>
          <w:sz w:val="20"/>
          <w:szCs w:val="18"/>
        </w:rPr>
      </w:pPr>
      <w:bookmarkStart w:id="459" w:name="_Toc87106048"/>
      <w:bookmarkStart w:id="460" w:name="_Toc143945485"/>
      <w:bookmarkStart w:id="461" w:name="_Toc197071501"/>
      <w:bookmarkStart w:id="462" w:name="_Toc209264514"/>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30</w:t>
      </w:r>
      <w:r w:rsidRPr="004525F8">
        <w:rPr>
          <w:b w:val="0"/>
          <w:color w:val="303030"/>
          <w:sz w:val="20"/>
          <w:szCs w:val="18"/>
        </w:rPr>
        <w:fldChar w:fldCharType="end"/>
      </w:r>
      <w:r w:rsidRPr="004525F8">
        <w:rPr>
          <w:color w:val="303030"/>
          <w:sz w:val="20"/>
          <w:szCs w:val="18"/>
        </w:rPr>
        <w:t>. Clasificación de la calidad de aire NO</w:t>
      </w:r>
      <w:r w:rsidRPr="004525F8">
        <w:rPr>
          <w:color w:val="303030"/>
          <w:sz w:val="20"/>
          <w:szCs w:val="18"/>
          <w:vertAlign w:val="subscript"/>
        </w:rPr>
        <w:t>2</w:t>
      </w:r>
      <w:r w:rsidRPr="004525F8">
        <w:rPr>
          <w:color w:val="303030"/>
          <w:sz w:val="20"/>
          <w:szCs w:val="18"/>
        </w:rPr>
        <w:t>.</w:t>
      </w:r>
      <w:bookmarkEnd w:id="459"/>
      <w:bookmarkEnd w:id="460"/>
      <w:bookmarkEnd w:id="461"/>
      <w:bookmarkEnd w:id="46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0"/>
        <w:gridCol w:w="1794"/>
      </w:tblGrid>
      <w:tr w:rsidR="004525F8" w:rsidRPr="00A05EE7" w14:paraId="660997CB" w14:textId="77777777" w:rsidTr="004525F8">
        <w:trPr>
          <w:trHeight w:val="20"/>
          <w:tblHeader/>
          <w:jc w:val="center"/>
        </w:trPr>
        <w:tc>
          <w:tcPr>
            <w:tcW w:w="1062" w:type="pct"/>
            <w:vAlign w:val="center"/>
          </w:tcPr>
          <w:p w14:paraId="5924EA31"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Color y rango ICA</w:t>
            </w:r>
          </w:p>
        </w:tc>
        <w:tc>
          <w:tcPr>
            <w:tcW w:w="2922" w:type="pct"/>
            <w:vAlign w:val="center"/>
          </w:tcPr>
          <w:p w14:paraId="78394206"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Calidad de aire</w:t>
            </w:r>
          </w:p>
        </w:tc>
        <w:tc>
          <w:tcPr>
            <w:tcW w:w="1016" w:type="pct"/>
            <w:vAlign w:val="center"/>
          </w:tcPr>
          <w:p w14:paraId="47A6D36B"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NO</w:t>
            </w:r>
            <w:r w:rsidRPr="004525F8">
              <w:rPr>
                <w:rFonts w:cs="Calibri"/>
                <w:b/>
                <w:color w:val="FFFFFF" w:themeColor="background1"/>
                <w:sz w:val="20"/>
                <w:szCs w:val="18"/>
                <w:vertAlign w:val="subscript"/>
              </w:rPr>
              <w:t>2 </w:t>
            </w:r>
            <w:r w:rsidRPr="004525F8">
              <w:rPr>
                <w:rFonts w:cs="Calibri"/>
                <w:b/>
                <w:color w:val="FFFFFF" w:themeColor="background1"/>
                <w:sz w:val="20"/>
                <w:szCs w:val="18"/>
              </w:rPr>
              <w:t>(µg/m</w:t>
            </w:r>
            <w:r w:rsidRPr="004525F8">
              <w:rPr>
                <w:rFonts w:cs="Calibri"/>
                <w:b/>
                <w:color w:val="FFFFFF" w:themeColor="background1"/>
                <w:sz w:val="20"/>
                <w:szCs w:val="18"/>
                <w:vertAlign w:val="superscript"/>
              </w:rPr>
              <w:t>3</w:t>
            </w:r>
            <w:r w:rsidRPr="004525F8">
              <w:rPr>
                <w:rFonts w:cs="Calibri"/>
                <w:b/>
                <w:color w:val="FFFFFF" w:themeColor="background1"/>
                <w:sz w:val="20"/>
                <w:szCs w:val="18"/>
              </w:rPr>
              <w:t>)</w:t>
            </w:r>
          </w:p>
        </w:tc>
      </w:tr>
      <w:tr w:rsidR="004525F8" w:rsidRPr="00A05EE7" w14:paraId="44641FA8" w14:textId="77777777" w:rsidTr="004525F8">
        <w:trPr>
          <w:trHeight w:val="20"/>
          <w:jc w:val="center"/>
        </w:trPr>
        <w:tc>
          <w:tcPr>
            <w:tcW w:w="1062" w:type="pct"/>
            <w:noWrap/>
            <w:vAlign w:val="center"/>
          </w:tcPr>
          <w:p w14:paraId="1911447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467CCE3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Buena</w:t>
            </w:r>
          </w:p>
        </w:tc>
        <w:tc>
          <w:tcPr>
            <w:tcW w:w="1016" w:type="pct"/>
            <w:vAlign w:val="center"/>
          </w:tcPr>
          <w:p w14:paraId="3D000247"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0-100</w:t>
            </w:r>
          </w:p>
        </w:tc>
      </w:tr>
      <w:tr w:rsidR="004525F8" w:rsidRPr="00A05EE7" w14:paraId="74BAB1E0" w14:textId="77777777" w:rsidTr="004525F8">
        <w:trPr>
          <w:trHeight w:val="20"/>
          <w:jc w:val="center"/>
        </w:trPr>
        <w:tc>
          <w:tcPr>
            <w:tcW w:w="1062" w:type="pct"/>
            <w:noWrap/>
            <w:vAlign w:val="center"/>
          </w:tcPr>
          <w:p w14:paraId="501F3CE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5970780E"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Aceptable</w:t>
            </w:r>
          </w:p>
        </w:tc>
        <w:tc>
          <w:tcPr>
            <w:tcW w:w="1016" w:type="pct"/>
            <w:vAlign w:val="center"/>
          </w:tcPr>
          <w:p w14:paraId="4ABAA0E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101-189</w:t>
            </w:r>
          </w:p>
        </w:tc>
      </w:tr>
      <w:tr w:rsidR="004525F8" w:rsidRPr="00A05EE7" w14:paraId="5DC205EE" w14:textId="77777777" w:rsidTr="004525F8">
        <w:trPr>
          <w:trHeight w:val="20"/>
          <w:jc w:val="center"/>
        </w:trPr>
        <w:tc>
          <w:tcPr>
            <w:tcW w:w="1062" w:type="pct"/>
            <w:noWrap/>
            <w:vAlign w:val="center"/>
          </w:tcPr>
          <w:p w14:paraId="3946CBE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6C09E5C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6" w:type="pct"/>
            <w:vAlign w:val="center"/>
          </w:tcPr>
          <w:p w14:paraId="52C1540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190-677</w:t>
            </w:r>
          </w:p>
        </w:tc>
      </w:tr>
      <w:tr w:rsidR="004525F8" w:rsidRPr="00A05EE7" w14:paraId="6A9EF89C" w14:textId="77777777" w:rsidTr="004525F8">
        <w:trPr>
          <w:trHeight w:val="20"/>
          <w:jc w:val="center"/>
        </w:trPr>
        <w:tc>
          <w:tcPr>
            <w:tcW w:w="1062" w:type="pct"/>
            <w:noWrap/>
            <w:vAlign w:val="center"/>
          </w:tcPr>
          <w:p w14:paraId="776A76C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151 – 200</w:t>
            </w:r>
          </w:p>
        </w:tc>
        <w:tc>
          <w:tcPr>
            <w:tcW w:w="2922" w:type="pct"/>
            <w:noWrap/>
            <w:vAlign w:val="center"/>
          </w:tcPr>
          <w:p w14:paraId="4A5C22D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6" w:type="pct"/>
            <w:vAlign w:val="center"/>
          </w:tcPr>
          <w:p w14:paraId="4BB1448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678-1221</w:t>
            </w:r>
          </w:p>
        </w:tc>
      </w:tr>
      <w:tr w:rsidR="004525F8" w:rsidRPr="00A05EE7" w14:paraId="4A46E312" w14:textId="77777777" w:rsidTr="004525F8">
        <w:trPr>
          <w:trHeight w:val="20"/>
          <w:jc w:val="center"/>
        </w:trPr>
        <w:tc>
          <w:tcPr>
            <w:tcW w:w="1062" w:type="pct"/>
            <w:noWrap/>
            <w:vAlign w:val="center"/>
          </w:tcPr>
          <w:p w14:paraId="6FB46564"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76A29CA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6" w:type="pct"/>
            <w:vAlign w:val="center"/>
          </w:tcPr>
          <w:p w14:paraId="57614953"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1222-2349</w:t>
            </w:r>
          </w:p>
        </w:tc>
      </w:tr>
      <w:tr w:rsidR="004525F8" w:rsidRPr="00A05EE7" w14:paraId="608CF4F4" w14:textId="77777777" w:rsidTr="004525F8">
        <w:trPr>
          <w:trHeight w:val="20"/>
          <w:jc w:val="center"/>
        </w:trPr>
        <w:tc>
          <w:tcPr>
            <w:tcW w:w="1062" w:type="pct"/>
            <w:noWrap/>
            <w:vAlign w:val="center"/>
          </w:tcPr>
          <w:p w14:paraId="1C82154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45777300"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Peligrosa</w:t>
            </w:r>
          </w:p>
        </w:tc>
        <w:tc>
          <w:tcPr>
            <w:tcW w:w="1016" w:type="pct"/>
            <w:vAlign w:val="center"/>
          </w:tcPr>
          <w:p w14:paraId="1283ACE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2350-3853</w:t>
            </w:r>
          </w:p>
        </w:tc>
      </w:tr>
    </w:tbl>
    <w:p w14:paraId="1A9E2915" w14:textId="77777777" w:rsidR="004525F8" w:rsidRPr="00A05EE7" w:rsidRDefault="004525F8" w:rsidP="004525F8">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409AC872" w14:textId="11E27131" w:rsidR="004525F8" w:rsidRPr="004525F8" w:rsidRDefault="004525F8" w:rsidP="004525F8">
      <w:pPr>
        <w:pStyle w:val="Descripcin"/>
        <w:keepNext/>
        <w:spacing w:line="240" w:lineRule="auto"/>
        <w:jc w:val="center"/>
        <w:rPr>
          <w:color w:val="303030"/>
          <w:sz w:val="20"/>
          <w:szCs w:val="18"/>
        </w:rPr>
      </w:pPr>
      <w:bookmarkStart w:id="463" w:name="_Ref86251042"/>
      <w:bookmarkStart w:id="464" w:name="_Toc87106049"/>
      <w:bookmarkStart w:id="465" w:name="_Toc143945486"/>
      <w:bookmarkStart w:id="466" w:name="_Toc197071502"/>
      <w:bookmarkStart w:id="467" w:name="_Toc209264515"/>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31</w:t>
      </w:r>
      <w:r w:rsidRPr="004525F8">
        <w:rPr>
          <w:b w:val="0"/>
          <w:color w:val="303030"/>
          <w:sz w:val="20"/>
          <w:szCs w:val="18"/>
        </w:rPr>
        <w:fldChar w:fldCharType="end"/>
      </w:r>
      <w:bookmarkEnd w:id="463"/>
      <w:r w:rsidRPr="004525F8">
        <w:rPr>
          <w:color w:val="303030"/>
          <w:sz w:val="20"/>
          <w:szCs w:val="18"/>
        </w:rPr>
        <w:t>. Puntos de corte del ICA para NO</w:t>
      </w:r>
      <w:r w:rsidRPr="004525F8">
        <w:rPr>
          <w:color w:val="303030"/>
          <w:sz w:val="20"/>
          <w:szCs w:val="18"/>
          <w:vertAlign w:val="subscript"/>
        </w:rPr>
        <w:t>2</w:t>
      </w:r>
      <w:r w:rsidRPr="004525F8">
        <w:rPr>
          <w:color w:val="303030"/>
          <w:sz w:val="20"/>
          <w:szCs w:val="18"/>
        </w:rPr>
        <w:t>.</w:t>
      </w:r>
      <w:bookmarkEnd w:id="464"/>
      <w:bookmarkEnd w:id="465"/>
      <w:bookmarkEnd w:id="466"/>
      <w:bookmarkEnd w:id="467"/>
    </w:p>
    <w:tbl>
      <w:tblPr>
        <w:tblW w:w="5000" w:type="pct"/>
        <w:jc w:val="center"/>
        <w:tblCellMar>
          <w:left w:w="70" w:type="dxa"/>
          <w:right w:w="70" w:type="dxa"/>
        </w:tblCellMar>
        <w:tblLook w:val="04A0" w:firstRow="1" w:lastRow="0" w:firstColumn="1" w:lastColumn="0" w:noHBand="0" w:noVBand="1"/>
      </w:tblPr>
      <w:tblGrid>
        <w:gridCol w:w="907"/>
        <w:gridCol w:w="931"/>
        <w:gridCol w:w="1244"/>
        <w:gridCol w:w="1244"/>
        <w:gridCol w:w="1399"/>
        <w:gridCol w:w="1555"/>
        <w:gridCol w:w="1555"/>
      </w:tblGrid>
      <w:tr w:rsidR="004525F8" w:rsidRPr="00A05EE7" w14:paraId="1E39FB82" w14:textId="77777777" w:rsidTr="004525F8">
        <w:trPr>
          <w:jc w:val="center"/>
        </w:trPr>
        <w:tc>
          <w:tcPr>
            <w:tcW w:w="513" w:type="pct"/>
            <w:tcBorders>
              <w:bottom w:val="single" w:sz="4" w:space="0" w:color="808080" w:themeColor="background1" w:themeShade="80"/>
              <w:right w:val="single" w:sz="4" w:space="0" w:color="808080" w:themeColor="background1" w:themeShade="80"/>
            </w:tcBorders>
            <w:noWrap/>
            <w:vAlign w:val="center"/>
            <w:hideMark/>
          </w:tcPr>
          <w:p w14:paraId="0D0891A3" w14:textId="77777777" w:rsidR="004525F8" w:rsidRPr="00A05EE7" w:rsidRDefault="004525F8" w:rsidP="00BA0EFF">
            <w:pPr>
              <w:spacing w:line="240" w:lineRule="auto"/>
              <w:jc w:val="center"/>
              <w:rPr>
                <w:color w:val="303030"/>
                <w:sz w:val="20"/>
                <w:lang w:eastAsia="es-CO"/>
              </w:rPr>
            </w:pPr>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CC7D3FD"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0-100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91C461C"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101-189</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CBA78AA"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190-677</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8B3D916"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678-1221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69C1E32"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1222-2349</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E3F5202"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2350-3853</w:t>
            </w:r>
          </w:p>
        </w:tc>
      </w:tr>
      <w:tr w:rsidR="004525F8" w:rsidRPr="00A05EE7" w14:paraId="69D9763F"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1726978"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D44DFC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50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648F40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7C6DFF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150</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38A4F96"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C1BECF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300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65E471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500</w:t>
            </w:r>
          </w:p>
        </w:tc>
      </w:tr>
      <w:tr w:rsidR="004525F8" w:rsidRPr="00A05EE7" w14:paraId="36AF7099"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69A40A0"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6AE2FFC"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373CC0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51</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C6747E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101</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13EC34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151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FD5A05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201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17593AF"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301</w:t>
            </w:r>
          </w:p>
        </w:tc>
      </w:tr>
      <w:tr w:rsidR="004525F8" w:rsidRPr="00A05EE7" w14:paraId="3D49E356"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37F7720"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C09BC6C"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C8E651C"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189</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DC9AFE5"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677</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D6DE46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1221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BDFC871"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2349</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319511F"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3853</w:t>
            </w:r>
          </w:p>
        </w:tc>
      </w:tr>
      <w:tr w:rsidR="004525F8" w:rsidRPr="00A05EE7" w14:paraId="71532A6D"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6A3223F"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B65BA1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8A0806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101</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06A17C0"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190</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11E0D05"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678</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8E664B6"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1222</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9B2898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2350</w:t>
            </w:r>
          </w:p>
        </w:tc>
      </w:tr>
    </w:tbl>
    <w:p w14:paraId="1E8F99C0"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060A21DC" w14:textId="5F7A1813" w:rsidR="004525F8" w:rsidRPr="004525F8" w:rsidRDefault="004525F8" w:rsidP="004525F8">
      <w:pPr>
        <w:pStyle w:val="Descripcin"/>
        <w:keepNext/>
        <w:spacing w:line="240" w:lineRule="auto"/>
        <w:jc w:val="center"/>
        <w:rPr>
          <w:b w:val="0"/>
          <w:color w:val="303030"/>
          <w:sz w:val="20"/>
          <w:szCs w:val="18"/>
        </w:rPr>
      </w:pPr>
      <w:bookmarkStart w:id="468" w:name="_Toc87106050"/>
      <w:bookmarkStart w:id="469" w:name="_Toc143945487"/>
      <w:bookmarkStart w:id="470" w:name="_Toc197071503"/>
      <w:bookmarkStart w:id="471" w:name="_Toc209264516"/>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32</w:t>
      </w:r>
      <w:r w:rsidRPr="004525F8">
        <w:rPr>
          <w:b w:val="0"/>
          <w:color w:val="303030"/>
          <w:sz w:val="20"/>
          <w:szCs w:val="18"/>
        </w:rPr>
        <w:fldChar w:fldCharType="end"/>
      </w:r>
      <w:r w:rsidRPr="004525F8">
        <w:rPr>
          <w:color w:val="303030"/>
          <w:sz w:val="20"/>
          <w:szCs w:val="18"/>
        </w:rPr>
        <w:t>. Índices de calidad de aire NO</w:t>
      </w:r>
      <w:r w:rsidRPr="004525F8">
        <w:rPr>
          <w:color w:val="303030"/>
          <w:sz w:val="20"/>
          <w:szCs w:val="18"/>
          <w:vertAlign w:val="subscript"/>
        </w:rPr>
        <w:t>2</w:t>
      </w:r>
      <w:r w:rsidRPr="004525F8">
        <w:rPr>
          <w:color w:val="303030"/>
          <w:sz w:val="20"/>
          <w:szCs w:val="18"/>
        </w:rPr>
        <w:t>.</w:t>
      </w:r>
      <w:bookmarkEnd w:id="468"/>
      <w:bookmarkEnd w:id="469"/>
      <w:bookmarkEnd w:id="470"/>
      <w:bookmarkEnd w:id="471"/>
    </w:p>
    <w:p w14:paraId="1FEF11DC" w14:textId="012D3CF2" w:rsidR="004525F8"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r w:rsidRPr="00C23D73">
        <w:rPr>
          <w:rFonts w:cs="Calibri"/>
          <w:bCs/>
          <w:i/>
          <w:color w:val="303030"/>
          <w:sz w:val="20"/>
        </w:rPr>
        <w:t>{fuente_serambiente_s_a_s_1}</w:t>
      </w:r>
      <w:r w:rsidRPr="00A05EE7">
        <w:rPr>
          <w:rFonts w:cs="Calibri"/>
          <w:bCs/>
          <w:i/>
          <w:color w:val="303030"/>
          <w:sz w:val="20"/>
        </w:rPr>
        <w:t>.</w:t>
      </w:r>
    </w:p>
    <w:p w14:paraId="57AFF5DE" w14:textId="06E8EA75" w:rsidR="004525F8" w:rsidRPr="00A05EE7" w:rsidRDefault="004525F8" w:rsidP="00A42515">
      <w:pPr>
        <w:pStyle w:val="Ttulo2"/>
      </w:pPr>
      <w:bookmarkStart w:id="472" w:name="_Toc518816629"/>
      <w:bookmarkStart w:id="473" w:name="_Toc521243269"/>
      <w:bookmarkStart w:id="474" w:name="_Toc143945422"/>
      <w:bookmarkStart w:id="475" w:name="_Toc208846706"/>
      <w:bookmarkStart w:id="476" w:name="_Toc211440709"/>
      <w:r w:rsidRPr="00A05EE7">
        <w:t>Monóxido de Carbono (CO)</w:t>
      </w:r>
      <w:bookmarkEnd w:id="472"/>
      <w:bookmarkEnd w:id="473"/>
      <w:bookmarkEnd w:id="474"/>
      <w:bookmarkEnd w:id="475"/>
      <w:bookmarkEnd w:id="476"/>
    </w:p>
    <w:p w14:paraId="4707D9DA" w14:textId="021962E8" w:rsidR="005E170E" w:rsidRPr="00A05EE7" w:rsidRDefault="004525F8" w:rsidP="004525F8">
      <w:pPr>
        <w:spacing w:after="240"/>
        <w:rPr>
          <w:rFonts w:cs="Calibri"/>
          <w:color w:val="303030"/>
        </w:rPr>
      </w:pPr>
      <w:r w:rsidRPr="00A05EE7">
        <w:rPr>
          <w:rFonts w:cs="Calibri"/>
          <w:color w:val="303030"/>
        </w:rPr>
        <w:t>Los puntos de corte para el CO se presentan en la </w:t>
      </w:r>
      <w:r w:rsidRPr="00A05EE7">
        <w:rPr>
          <w:rFonts w:cs="Calibri"/>
          <w:color w:val="303030"/>
        </w:rPr>
        <w:fldChar w:fldCharType="begin"/>
      </w:r>
      <w:r w:rsidRPr="00A05EE7">
        <w:rPr>
          <w:rFonts w:cs="Calibri"/>
          <w:color w:val="303030"/>
        </w:rPr>
        <w:instrText xml:space="preserve"> REF _Ref86250626 \h  \* MERGEFORMAT </w:instrText>
      </w:r>
      <w:r w:rsidRPr="00A05EE7">
        <w:rPr>
          <w:rFonts w:cs="Calibri"/>
          <w:color w:val="303030"/>
        </w:rPr>
      </w:r>
      <w:r w:rsidRPr="00A05EE7">
        <w:rPr>
          <w:rFonts w:cs="Calibri"/>
          <w:color w:val="303030"/>
        </w:rPr>
        <w:fldChar w:fldCharType="separate"/>
      </w:r>
      <w:r w:rsidR="00D05704" w:rsidRPr="00D05704">
        <w:rPr>
          <w:b/>
          <w:color w:val="303030"/>
        </w:rPr>
        <w:t>Tabla </w:t>
      </w:r>
      <w:r w:rsidR="00D05704" w:rsidRPr="00D05704">
        <w:rPr>
          <w:b/>
          <w:noProof/>
          <w:color w:val="303030"/>
        </w:rPr>
        <w:t>34</w:t>
      </w:r>
      <w:r w:rsidRPr="00A05EE7">
        <w:rPr>
          <w:rFonts w:cs="Calibri"/>
          <w:color w:val="303030"/>
        </w:rPr>
        <w:fldChar w:fldCharType="end"/>
      </w:r>
      <w:r w:rsidRPr="00A05EE7">
        <w:rPr>
          <w:rFonts w:cs="Calibri"/>
          <w:color w:val="303030"/>
        </w:rPr>
        <w:t>. </w:t>
      </w:r>
    </w:p>
    <w:p w14:paraId="637EA07D" w14:textId="110F8791" w:rsidR="004525F8" w:rsidRPr="004525F8" w:rsidRDefault="004525F8" w:rsidP="004525F8">
      <w:pPr>
        <w:pStyle w:val="Descripcin"/>
        <w:spacing w:line="240" w:lineRule="auto"/>
        <w:jc w:val="center"/>
        <w:rPr>
          <w:color w:val="303030"/>
          <w:sz w:val="20"/>
          <w:szCs w:val="18"/>
        </w:rPr>
      </w:pPr>
      <w:bookmarkStart w:id="477" w:name="_Ref527545943"/>
      <w:bookmarkStart w:id="478" w:name="_Toc410717131"/>
      <w:bookmarkStart w:id="479" w:name="_Toc415585048"/>
      <w:bookmarkStart w:id="480" w:name="_Toc432709552"/>
      <w:bookmarkStart w:id="481" w:name="_Toc504213678"/>
      <w:bookmarkStart w:id="482" w:name="_Toc518816668"/>
      <w:bookmarkStart w:id="483" w:name="_Toc521243498"/>
      <w:bookmarkStart w:id="484" w:name="_Toc87106053"/>
      <w:bookmarkStart w:id="485" w:name="_Toc143945488"/>
      <w:bookmarkStart w:id="486" w:name="_Toc197071504"/>
      <w:bookmarkStart w:id="487" w:name="_Toc209264517"/>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33</w:t>
      </w:r>
      <w:r w:rsidRPr="004525F8">
        <w:rPr>
          <w:b w:val="0"/>
          <w:color w:val="303030"/>
          <w:sz w:val="20"/>
          <w:szCs w:val="18"/>
        </w:rPr>
        <w:fldChar w:fldCharType="end"/>
      </w:r>
      <w:bookmarkEnd w:id="477"/>
      <w:r w:rsidRPr="004525F8">
        <w:rPr>
          <w:color w:val="303030"/>
          <w:sz w:val="20"/>
          <w:szCs w:val="18"/>
        </w:rPr>
        <w:t>. Clasificación de la calidad de aire CO</w:t>
      </w:r>
      <w:bookmarkEnd w:id="478"/>
      <w:bookmarkEnd w:id="479"/>
      <w:bookmarkEnd w:id="480"/>
      <w:bookmarkEnd w:id="481"/>
      <w:bookmarkEnd w:id="482"/>
      <w:bookmarkEnd w:id="483"/>
      <w:bookmarkEnd w:id="484"/>
      <w:r w:rsidRPr="004525F8">
        <w:rPr>
          <w:color w:val="303030"/>
          <w:sz w:val="20"/>
          <w:szCs w:val="18"/>
        </w:rPr>
        <w:t>.</w:t>
      </w:r>
      <w:bookmarkEnd w:id="485"/>
      <w:bookmarkEnd w:id="486"/>
      <w:bookmarkEnd w:id="48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0"/>
        <w:gridCol w:w="1794"/>
      </w:tblGrid>
      <w:tr w:rsidR="004525F8" w:rsidRPr="00A05EE7" w14:paraId="3EA7154C" w14:textId="77777777" w:rsidTr="004525F8">
        <w:trPr>
          <w:trHeight w:val="20"/>
          <w:tblHeader/>
          <w:jc w:val="center"/>
        </w:trPr>
        <w:tc>
          <w:tcPr>
            <w:tcW w:w="1062" w:type="pct"/>
            <w:vAlign w:val="center"/>
          </w:tcPr>
          <w:p w14:paraId="0BDFC6C9"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Color y rango ICA</w:t>
            </w:r>
          </w:p>
        </w:tc>
        <w:tc>
          <w:tcPr>
            <w:tcW w:w="2922" w:type="pct"/>
            <w:vAlign w:val="center"/>
          </w:tcPr>
          <w:p w14:paraId="22D9CBA9"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Calidad de aire</w:t>
            </w:r>
          </w:p>
        </w:tc>
        <w:tc>
          <w:tcPr>
            <w:tcW w:w="1016" w:type="pct"/>
            <w:vAlign w:val="center"/>
          </w:tcPr>
          <w:p w14:paraId="1866E68B"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 (µg/m</w:t>
            </w:r>
            <w:r w:rsidRPr="004525F8">
              <w:rPr>
                <w:rFonts w:cs="Calibri"/>
                <w:b/>
                <w:color w:val="FFFFFF" w:themeColor="background1"/>
                <w:sz w:val="20"/>
                <w:szCs w:val="18"/>
                <w:vertAlign w:val="superscript"/>
              </w:rPr>
              <w:t>3</w:t>
            </w:r>
            <w:r w:rsidRPr="004525F8">
              <w:rPr>
                <w:rFonts w:cs="Calibri"/>
                <w:b/>
                <w:color w:val="FFFFFF" w:themeColor="background1"/>
                <w:sz w:val="20"/>
                <w:szCs w:val="18"/>
              </w:rPr>
              <w:t>)</w:t>
            </w:r>
          </w:p>
        </w:tc>
      </w:tr>
      <w:tr w:rsidR="004525F8" w:rsidRPr="00A05EE7" w14:paraId="588CDBA9" w14:textId="77777777" w:rsidTr="004525F8">
        <w:trPr>
          <w:trHeight w:val="20"/>
          <w:jc w:val="center"/>
        </w:trPr>
        <w:tc>
          <w:tcPr>
            <w:tcW w:w="1062" w:type="pct"/>
            <w:noWrap/>
            <w:vAlign w:val="center"/>
          </w:tcPr>
          <w:p w14:paraId="2AE8E44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438AE95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Buena</w:t>
            </w:r>
          </w:p>
        </w:tc>
        <w:tc>
          <w:tcPr>
            <w:tcW w:w="1016" w:type="pct"/>
            <w:vAlign w:val="center"/>
          </w:tcPr>
          <w:p w14:paraId="43275FA3"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0-5094</w:t>
            </w:r>
          </w:p>
        </w:tc>
      </w:tr>
      <w:tr w:rsidR="004525F8" w:rsidRPr="00A05EE7" w14:paraId="3EF699D8" w14:textId="77777777" w:rsidTr="004525F8">
        <w:trPr>
          <w:trHeight w:val="20"/>
          <w:jc w:val="center"/>
        </w:trPr>
        <w:tc>
          <w:tcPr>
            <w:tcW w:w="1062" w:type="pct"/>
            <w:noWrap/>
            <w:vAlign w:val="center"/>
          </w:tcPr>
          <w:p w14:paraId="2ED3CE5E"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0EA0BC2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Aceptable</w:t>
            </w:r>
          </w:p>
        </w:tc>
        <w:tc>
          <w:tcPr>
            <w:tcW w:w="1016" w:type="pct"/>
            <w:vAlign w:val="center"/>
          </w:tcPr>
          <w:p w14:paraId="475FBD8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5095-10819</w:t>
            </w:r>
          </w:p>
        </w:tc>
      </w:tr>
      <w:tr w:rsidR="004525F8" w:rsidRPr="00A05EE7" w14:paraId="373699B8" w14:textId="77777777" w:rsidTr="004525F8">
        <w:trPr>
          <w:trHeight w:val="20"/>
          <w:jc w:val="center"/>
        </w:trPr>
        <w:tc>
          <w:tcPr>
            <w:tcW w:w="1062" w:type="pct"/>
            <w:noWrap/>
            <w:vAlign w:val="center"/>
          </w:tcPr>
          <w:p w14:paraId="1578B6F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531087E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6" w:type="pct"/>
            <w:vAlign w:val="center"/>
          </w:tcPr>
          <w:p w14:paraId="3C3ACF7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10820-14254</w:t>
            </w:r>
          </w:p>
        </w:tc>
      </w:tr>
      <w:tr w:rsidR="004525F8" w:rsidRPr="00A05EE7" w14:paraId="52751ACD" w14:textId="77777777" w:rsidTr="004525F8">
        <w:trPr>
          <w:trHeight w:val="20"/>
          <w:jc w:val="center"/>
        </w:trPr>
        <w:tc>
          <w:tcPr>
            <w:tcW w:w="1062" w:type="pct"/>
            <w:noWrap/>
            <w:vAlign w:val="center"/>
          </w:tcPr>
          <w:p w14:paraId="44B4013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lastRenderedPageBreak/>
              <w:t>151 – 200</w:t>
            </w:r>
          </w:p>
        </w:tc>
        <w:tc>
          <w:tcPr>
            <w:tcW w:w="2922" w:type="pct"/>
            <w:noWrap/>
            <w:vAlign w:val="center"/>
          </w:tcPr>
          <w:p w14:paraId="48A0290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6" w:type="pct"/>
            <w:vAlign w:val="center"/>
          </w:tcPr>
          <w:p w14:paraId="435296E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14255-17688</w:t>
            </w:r>
          </w:p>
        </w:tc>
      </w:tr>
      <w:tr w:rsidR="004525F8" w:rsidRPr="00A05EE7" w14:paraId="255B443A" w14:textId="77777777" w:rsidTr="004525F8">
        <w:trPr>
          <w:trHeight w:val="20"/>
          <w:jc w:val="center"/>
        </w:trPr>
        <w:tc>
          <w:tcPr>
            <w:tcW w:w="1062" w:type="pct"/>
            <w:noWrap/>
            <w:vAlign w:val="center"/>
          </w:tcPr>
          <w:p w14:paraId="71920B5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0ACA7695"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6" w:type="pct"/>
            <w:vAlign w:val="center"/>
          </w:tcPr>
          <w:p w14:paraId="1433E16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17689-34862</w:t>
            </w:r>
          </w:p>
        </w:tc>
      </w:tr>
      <w:tr w:rsidR="004525F8" w:rsidRPr="00A05EE7" w14:paraId="4200B6BE" w14:textId="77777777" w:rsidTr="004525F8">
        <w:trPr>
          <w:trHeight w:val="20"/>
          <w:jc w:val="center"/>
        </w:trPr>
        <w:tc>
          <w:tcPr>
            <w:tcW w:w="1062" w:type="pct"/>
            <w:noWrap/>
            <w:vAlign w:val="center"/>
          </w:tcPr>
          <w:p w14:paraId="395518B2"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10A14447"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Peligrosa</w:t>
            </w:r>
          </w:p>
        </w:tc>
        <w:tc>
          <w:tcPr>
            <w:tcW w:w="1016" w:type="pct"/>
            <w:vAlign w:val="center"/>
          </w:tcPr>
          <w:p w14:paraId="15C50294"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34863-57703</w:t>
            </w:r>
          </w:p>
        </w:tc>
      </w:tr>
    </w:tbl>
    <w:p w14:paraId="306F5BBC"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3B1F046D" w14:textId="51A15F4D" w:rsidR="004525F8" w:rsidRPr="004525F8" w:rsidRDefault="004525F8" w:rsidP="004525F8">
      <w:pPr>
        <w:pStyle w:val="Descripcin"/>
        <w:spacing w:line="240" w:lineRule="auto"/>
        <w:jc w:val="center"/>
        <w:rPr>
          <w:color w:val="303030"/>
          <w:sz w:val="20"/>
          <w:szCs w:val="18"/>
        </w:rPr>
      </w:pPr>
      <w:bookmarkStart w:id="488" w:name="_Ref86250626"/>
      <w:bookmarkStart w:id="489" w:name="_Toc87106054"/>
      <w:bookmarkStart w:id="490" w:name="_Toc143945489"/>
      <w:bookmarkStart w:id="491" w:name="_Toc197071505"/>
      <w:bookmarkStart w:id="492" w:name="_Toc209264518"/>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34</w:t>
      </w:r>
      <w:r w:rsidRPr="004525F8">
        <w:rPr>
          <w:b w:val="0"/>
          <w:color w:val="303030"/>
          <w:sz w:val="20"/>
          <w:szCs w:val="18"/>
        </w:rPr>
        <w:fldChar w:fldCharType="end"/>
      </w:r>
      <w:bookmarkEnd w:id="488"/>
      <w:r w:rsidRPr="004525F8">
        <w:rPr>
          <w:color w:val="303030"/>
          <w:sz w:val="20"/>
          <w:szCs w:val="18"/>
        </w:rPr>
        <w:t>. </w:t>
      </w:r>
      <w:bookmarkStart w:id="493" w:name="_Hlk75788973"/>
      <w:r w:rsidRPr="004525F8">
        <w:rPr>
          <w:color w:val="303030"/>
          <w:sz w:val="20"/>
          <w:szCs w:val="18"/>
        </w:rPr>
        <w:t>Puntos de corte del ICA para CO</w:t>
      </w:r>
      <w:bookmarkEnd w:id="489"/>
      <w:bookmarkEnd w:id="490"/>
      <w:bookmarkEnd w:id="491"/>
      <w:bookmarkEnd w:id="492"/>
      <w:bookmarkEnd w:id="493"/>
    </w:p>
    <w:tbl>
      <w:tblPr>
        <w:tblW w:w="5075" w:type="pct"/>
        <w:jc w:val="center"/>
        <w:tbl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insideH w:val="single" w:sz="4" w:space="0" w:color="76923C" w:themeColor="accent3" w:themeShade="BF"/>
          <w:insideV w:val="single" w:sz="4" w:space="0" w:color="76923C" w:themeColor="accent3" w:themeShade="BF"/>
        </w:tblBorders>
        <w:tblCellMar>
          <w:left w:w="70" w:type="dxa"/>
          <w:right w:w="70" w:type="dxa"/>
        </w:tblCellMar>
        <w:tblLook w:val="04A0" w:firstRow="1" w:lastRow="0" w:firstColumn="1" w:lastColumn="0" w:noHBand="0" w:noVBand="1"/>
      </w:tblPr>
      <w:tblGrid>
        <w:gridCol w:w="755"/>
        <w:gridCol w:w="852"/>
        <w:gridCol w:w="1369"/>
        <w:gridCol w:w="1498"/>
        <w:gridCol w:w="1498"/>
        <w:gridCol w:w="1498"/>
        <w:gridCol w:w="1498"/>
      </w:tblGrid>
      <w:tr w:rsidR="004525F8" w:rsidRPr="00A05EE7" w14:paraId="33AB6A85" w14:textId="77777777" w:rsidTr="004525F8">
        <w:trPr>
          <w:trHeight w:val="20"/>
          <w:tblHeader/>
          <w:jc w:val="center"/>
        </w:trPr>
        <w:tc>
          <w:tcPr>
            <w:tcW w:w="444" w:type="pct"/>
            <w:tcBorders>
              <w:top w:val="nil"/>
              <w:left w:val="nil"/>
              <w:bottom w:val="single" w:sz="4" w:space="0" w:color="808080" w:themeColor="background1" w:themeShade="80"/>
              <w:right w:val="single" w:sz="4" w:space="0" w:color="808080" w:themeColor="background1" w:themeShade="80"/>
            </w:tcBorders>
            <w:noWrap/>
            <w:vAlign w:val="bottom"/>
            <w:hideMark/>
          </w:tcPr>
          <w:p w14:paraId="2FF9AE3A" w14:textId="77777777" w:rsidR="004525F8" w:rsidRPr="00A05EE7" w:rsidRDefault="004525F8" w:rsidP="00BA0EFF">
            <w:pPr>
              <w:spacing w:line="240" w:lineRule="auto"/>
              <w:rPr>
                <w:rFonts w:cs="Calibri"/>
                <w:color w:val="303030"/>
                <w:sz w:val="20"/>
                <w:lang w:eastAsia="es-CO"/>
              </w:rPr>
            </w:pPr>
            <w:bookmarkStart w:id="494" w:name="_Hlk75788754"/>
            <w:r w:rsidRPr="00A05EE7">
              <w:rPr>
                <w:rFonts w:cs="Calibri"/>
                <w:color w:val="303030"/>
                <w:sz w:val="20"/>
              </w:rPr>
              <w:t> </w:t>
            </w:r>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89DBEBD"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0-5094</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6AB2010"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5095-10819</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DFA09FD"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10820-14254</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C5DF246"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14255-17688</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B242638"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17689-34862</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4DB146E"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34863-57703</w:t>
            </w:r>
          </w:p>
        </w:tc>
      </w:tr>
      <w:tr w:rsidR="004525F8" w:rsidRPr="00A05EE7" w14:paraId="75060BEB"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22250C0"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I</w:t>
            </w:r>
            <w:r w:rsidRPr="004525F8">
              <w:rPr>
                <w:rFonts w:cs="Calibri"/>
                <w:b/>
                <w:bCs/>
                <w:color w:val="FFFFFF" w:themeColor="background1"/>
                <w:sz w:val="20"/>
                <w:vertAlign w:val="subscript"/>
              </w:rPr>
              <w:t>alto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980A6D3"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50</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78CB4A9"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BFB8039"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150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A72F9D3"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200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7E6FBCE"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300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356D3BF"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400</w:t>
            </w:r>
          </w:p>
        </w:tc>
      </w:tr>
      <w:tr w:rsidR="004525F8" w:rsidRPr="00A05EE7" w14:paraId="1CFD75D9"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40425CB"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I</w:t>
            </w:r>
            <w:r w:rsidRPr="004525F8">
              <w:rPr>
                <w:rFonts w:cs="Calibri"/>
                <w:b/>
                <w:bCs/>
                <w:color w:val="FFFFFF" w:themeColor="background1"/>
                <w:sz w:val="20"/>
                <w:vertAlign w:val="subscript"/>
              </w:rPr>
              <w:t>bajo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E2A941F"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0</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28125A8"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F8E60F2"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429DF42"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151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566BB6C"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201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130ECE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301</w:t>
            </w:r>
          </w:p>
        </w:tc>
      </w:tr>
      <w:tr w:rsidR="004525F8" w:rsidRPr="00A05EE7" w14:paraId="3975BB1E"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29EB915"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PC</w:t>
            </w:r>
            <w:r w:rsidRPr="004525F8">
              <w:rPr>
                <w:rFonts w:cs="Calibri"/>
                <w:b/>
                <w:bCs/>
                <w:color w:val="FFFFFF" w:themeColor="background1"/>
                <w:sz w:val="20"/>
                <w:vertAlign w:val="subscript"/>
              </w:rPr>
              <w:t>alto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E2F3DC2"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5094</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561213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10819</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A44A18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14254</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5F5DB17"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17688</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3E2BE6C"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34862</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CB0107F"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57703</w:t>
            </w:r>
          </w:p>
        </w:tc>
      </w:tr>
      <w:tr w:rsidR="004525F8" w:rsidRPr="00A05EE7" w14:paraId="6C79D2E8"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49845C9"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PC</w:t>
            </w:r>
            <w:r w:rsidRPr="004525F8">
              <w:rPr>
                <w:rFonts w:cs="Calibri"/>
                <w:b/>
                <w:bCs/>
                <w:color w:val="FFFFFF" w:themeColor="background1"/>
                <w:sz w:val="20"/>
                <w:vertAlign w:val="subscript"/>
              </w:rPr>
              <w:t>bajo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0BA32B3"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0</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237A81C"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5095</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C392505"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10820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74E0B67"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14255</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8185F6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17689</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A1115B0"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34863</w:t>
            </w:r>
          </w:p>
        </w:tc>
      </w:tr>
    </w:tbl>
    <w:bookmarkEnd w:id="494"/>
    <w:p w14:paraId="189D038C"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5A9DCFAD" w14:textId="7D07C2BE" w:rsidR="004525F8" w:rsidRPr="004525F8" w:rsidRDefault="004525F8" w:rsidP="004525F8">
      <w:pPr>
        <w:pStyle w:val="Descripcin"/>
        <w:spacing w:line="240" w:lineRule="auto"/>
        <w:jc w:val="center"/>
        <w:rPr>
          <w:color w:val="303030"/>
          <w:sz w:val="20"/>
          <w:szCs w:val="18"/>
        </w:rPr>
      </w:pPr>
      <w:bookmarkStart w:id="495" w:name="_Ref527545989"/>
      <w:bookmarkStart w:id="496" w:name="_Ref10730257"/>
      <w:bookmarkStart w:id="497" w:name="_Toc432709553"/>
      <w:bookmarkStart w:id="498" w:name="_Toc504213679"/>
      <w:bookmarkStart w:id="499" w:name="_Toc518816669"/>
      <w:bookmarkStart w:id="500" w:name="_Toc521243499"/>
      <w:bookmarkStart w:id="501" w:name="_Toc87106055"/>
      <w:bookmarkStart w:id="502" w:name="_Toc143945490"/>
      <w:bookmarkStart w:id="503" w:name="_Toc197071506"/>
      <w:bookmarkStart w:id="504" w:name="_Toc209264519"/>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35</w:t>
      </w:r>
      <w:r w:rsidRPr="004525F8">
        <w:rPr>
          <w:b w:val="0"/>
          <w:color w:val="303030"/>
          <w:sz w:val="20"/>
          <w:szCs w:val="18"/>
        </w:rPr>
        <w:fldChar w:fldCharType="end"/>
      </w:r>
      <w:bookmarkEnd w:id="495"/>
      <w:bookmarkEnd w:id="496"/>
      <w:r w:rsidRPr="004525F8">
        <w:rPr>
          <w:color w:val="303030"/>
          <w:sz w:val="20"/>
          <w:szCs w:val="18"/>
        </w:rPr>
        <w:t>. Índices de calidad de aire CO</w:t>
      </w:r>
      <w:bookmarkEnd w:id="497"/>
      <w:bookmarkEnd w:id="498"/>
      <w:bookmarkEnd w:id="499"/>
      <w:bookmarkEnd w:id="500"/>
      <w:bookmarkEnd w:id="501"/>
      <w:r w:rsidRPr="004525F8">
        <w:rPr>
          <w:color w:val="303030"/>
          <w:sz w:val="20"/>
          <w:szCs w:val="18"/>
        </w:rPr>
        <w:t>.</w:t>
      </w:r>
      <w:bookmarkEnd w:id="502"/>
      <w:bookmarkEnd w:id="503"/>
      <w:bookmarkEnd w:id="504"/>
    </w:p>
    <w:p w14:paraId="0D107E95" w14:textId="77777777" w:rsidR="004525F8"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r w:rsidRPr="00C23D73">
        <w:rPr>
          <w:rFonts w:cs="Calibri"/>
          <w:bCs/>
          <w:i/>
          <w:color w:val="303030"/>
          <w:sz w:val="20"/>
        </w:rPr>
        <w:t>{fuente_serambiente_s_a_s_2}</w:t>
      </w:r>
    </w:p>
    <w:p w14:paraId="2682E443" w14:textId="539B1B18" w:rsidR="004525F8" w:rsidRPr="00A05EE7" w:rsidRDefault="004525F8" w:rsidP="00A42515">
      <w:pPr>
        <w:pStyle w:val="Ttulo2"/>
      </w:pPr>
      <w:bookmarkStart w:id="505" w:name="_Toc521243270"/>
      <w:bookmarkStart w:id="506" w:name="_Toc528742903"/>
      <w:bookmarkStart w:id="507" w:name="_Toc143945423"/>
      <w:bookmarkStart w:id="508" w:name="_Toc208846707"/>
      <w:bookmarkStart w:id="509" w:name="_Toc211440710"/>
      <w:r w:rsidRPr="00A05EE7">
        <w:t>Ozono (O</w:t>
      </w:r>
      <w:r w:rsidRPr="004525F8">
        <w:rPr>
          <w:vertAlign w:val="subscript"/>
        </w:rPr>
        <w:t>3</w:t>
      </w:r>
      <w:r w:rsidRPr="00A05EE7">
        <w:t>)</w:t>
      </w:r>
      <w:bookmarkEnd w:id="505"/>
      <w:bookmarkEnd w:id="506"/>
      <w:bookmarkEnd w:id="507"/>
      <w:bookmarkEnd w:id="508"/>
      <w:bookmarkEnd w:id="509"/>
    </w:p>
    <w:p w14:paraId="067BA4A0" w14:textId="2A4BA8DE" w:rsidR="004525F8" w:rsidRPr="00A05EE7" w:rsidRDefault="004525F8" w:rsidP="004525F8">
      <w:pPr>
        <w:spacing w:after="240"/>
        <w:rPr>
          <w:rFonts w:cs="Calibri"/>
          <w:color w:val="303030"/>
        </w:rPr>
      </w:pPr>
      <w:r w:rsidRPr="00A05EE7">
        <w:rPr>
          <w:rFonts w:cs="Calibri"/>
          <w:color w:val="303030"/>
        </w:rPr>
        <w:t>Los puntos de corte para el O</w:t>
      </w:r>
      <w:r w:rsidRPr="00A05EE7">
        <w:rPr>
          <w:rFonts w:cs="Calibri"/>
          <w:color w:val="303030"/>
          <w:vertAlign w:val="subscript"/>
        </w:rPr>
        <w:t>3</w:t>
      </w:r>
      <w:r w:rsidRPr="00A05EE7">
        <w:rPr>
          <w:rFonts w:cs="Calibri"/>
          <w:color w:val="303030"/>
        </w:rPr>
        <w:t> se presentan en la </w:t>
      </w:r>
      <w:r w:rsidRPr="00A05EE7">
        <w:rPr>
          <w:rFonts w:cs="Calibri"/>
          <w:color w:val="303030"/>
        </w:rPr>
        <w:fldChar w:fldCharType="begin"/>
      </w:r>
      <w:r w:rsidRPr="00A05EE7">
        <w:rPr>
          <w:rFonts w:cs="Calibri"/>
          <w:color w:val="303030"/>
        </w:rPr>
        <w:instrText xml:space="preserve"> REF _Ref75788510 \h  \* MERGEFORMAT </w:instrText>
      </w:r>
      <w:r w:rsidRPr="00A05EE7">
        <w:rPr>
          <w:rFonts w:cs="Calibri"/>
          <w:color w:val="303030"/>
        </w:rPr>
      </w:r>
      <w:r w:rsidRPr="00A05EE7">
        <w:rPr>
          <w:rFonts w:cs="Calibri"/>
          <w:color w:val="303030"/>
        </w:rPr>
        <w:fldChar w:fldCharType="separate"/>
      </w:r>
      <w:r w:rsidR="00D05704" w:rsidRPr="00D05704">
        <w:rPr>
          <w:rFonts w:cs="Calibri"/>
          <w:b/>
          <w:color w:val="303030"/>
        </w:rPr>
        <w:t>Tabla </w:t>
      </w:r>
      <w:r w:rsidR="00D05704" w:rsidRPr="00D05704">
        <w:rPr>
          <w:rFonts w:cs="Calibri"/>
          <w:b/>
          <w:noProof/>
          <w:color w:val="303030"/>
        </w:rPr>
        <w:t>37</w:t>
      </w:r>
      <w:r w:rsidRPr="00A05EE7">
        <w:rPr>
          <w:rFonts w:cs="Calibri"/>
          <w:color w:val="303030"/>
        </w:rPr>
        <w:fldChar w:fldCharType="end"/>
      </w:r>
      <w:r w:rsidRPr="00A05EE7">
        <w:rPr>
          <w:rFonts w:cs="Calibri"/>
          <w:color w:val="303030"/>
        </w:rPr>
        <w:t>. </w:t>
      </w:r>
    </w:p>
    <w:p w14:paraId="50675023" w14:textId="52FA9493" w:rsidR="004525F8" w:rsidRPr="004525F8" w:rsidRDefault="004525F8" w:rsidP="004525F8">
      <w:pPr>
        <w:pStyle w:val="Descripcin"/>
        <w:spacing w:line="240" w:lineRule="auto"/>
        <w:jc w:val="center"/>
        <w:rPr>
          <w:b w:val="0"/>
          <w:color w:val="303030"/>
          <w:sz w:val="20"/>
          <w:szCs w:val="18"/>
        </w:rPr>
      </w:pPr>
      <w:bookmarkStart w:id="510" w:name="_Ref527545667"/>
      <w:bookmarkStart w:id="511" w:name="_Toc521243500"/>
      <w:bookmarkStart w:id="512" w:name="_Toc528738655"/>
      <w:bookmarkStart w:id="513" w:name="_Toc87106058"/>
      <w:bookmarkStart w:id="514" w:name="_Toc143945491"/>
      <w:bookmarkStart w:id="515" w:name="_Toc197071507"/>
      <w:bookmarkStart w:id="516" w:name="_Toc209264520"/>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36</w:t>
      </w:r>
      <w:r w:rsidRPr="004525F8">
        <w:rPr>
          <w:b w:val="0"/>
          <w:color w:val="303030"/>
          <w:sz w:val="20"/>
          <w:szCs w:val="18"/>
        </w:rPr>
        <w:fldChar w:fldCharType="end"/>
      </w:r>
      <w:bookmarkEnd w:id="510"/>
      <w:r w:rsidRPr="004525F8">
        <w:rPr>
          <w:color w:val="303030"/>
          <w:sz w:val="20"/>
          <w:szCs w:val="18"/>
        </w:rPr>
        <w:t>. Clasificación de la calidad de aire O</w:t>
      </w:r>
      <w:r w:rsidRPr="004525F8">
        <w:rPr>
          <w:color w:val="303030"/>
          <w:sz w:val="20"/>
          <w:szCs w:val="18"/>
          <w:vertAlign w:val="subscript"/>
        </w:rPr>
        <w:t>3</w:t>
      </w:r>
      <w:bookmarkEnd w:id="511"/>
      <w:bookmarkEnd w:id="512"/>
      <w:bookmarkEnd w:id="513"/>
      <w:r w:rsidRPr="004525F8">
        <w:rPr>
          <w:color w:val="303030"/>
          <w:sz w:val="20"/>
          <w:szCs w:val="18"/>
        </w:rPr>
        <w:t>.</w:t>
      </w:r>
      <w:bookmarkEnd w:id="514"/>
      <w:bookmarkEnd w:id="515"/>
      <w:bookmarkEnd w:id="51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2"/>
        <w:gridCol w:w="1792"/>
      </w:tblGrid>
      <w:tr w:rsidR="004525F8" w:rsidRPr="00A05EE7" w14:paraId="46290902" w14:textId="77777777" w:rsidTr="004525F8">
        <w:trPr>
          <w:trHeight w:val="20"/>
          <w:tblHeader/>
          <w:jc w:val="center"/>
        </w:trPr>
        <w:tc>
          <w:tcPr>
            <w:tcW w:w="1062" w:type="pct"/>
            <w:vAlign w:val="center"/>
          </w:tcPr>
          <w:p w14:paraId="267A2988"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Color y rango ICA</w:t>
            </w:r>
          </w:p>
        </w:tc>
        <w:tc>
          <w:tcPr>
            <w:tcW w:w="2922" w:type="pct"/>
            <w:vAlign w:val="center"/>
          </w:tcPr>
          <w:p w14:paraId="3797FF94"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Calidad de aire</w:t>
            </w:r>
          </w:p>
        </w:tc>
        <w:tc>
          <w:tcPr>
            <w:tcW w:w="1015" w:type="pct"/>
            <w:vAlign w:val="center"/>
          </w:tcPr>
          <w:p w14:paraId="5D349AF1"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O</w:t>
            </w:r>
            <w:r w:rsidRPr="004525F8">
              <w:rPr>
                <w:rFonts w:cs="Calibri"/>
                <w:b/>
                <w:color w:val="FFFFFF" w:themeColor="background1"/>
                <w:sz w:val="20"/>
                <w:szCs w:val="18"/>
                <w:vertAlign w:val="subscript"/>
              </w:rPr>
              <w:t>3 </w:t>
            </w:r>
            <w:r w:rsidRPr="004525F8">
              <w:rPr>
                <w:rFonts w:cs="Calibri"/>
                <w:b/>
                <w:color w:val="FFFFFF" w:themeColor="background1"/>
                <w:sz w:val="20"/>
                <w:szCs w:val="18"/>
              </w:rPr>
              <w:t>(µg/m</w:t>
            </w:r>
            <w:r w:rsidRPr="004525F8">
              <w:rPr>
                <w:rFonts w:cs="Calibri"/>
                <w:b/>
                <w:color w:val="FFFFFF" w:themeColor="background1"/>
                <w:sz w:val="20"/>
                <w:szCs w:val="18"/>
                <w:vertAlign w:val="superscript"/>
              </w:rPr>
              <w:t>3</w:t>
            </w:r>
            <w:r w:rsidRPr="004525F8">
              <w:rPr>
                <w:rFonts w:cs="Calibri"/>
                <w:b/>
                <w:color w:val="FFFFFF" w:themeColor="background1"/>
                <w:sz w:val="20"/>
                <w:szCs w:val="18"/>
              </w:rPr>
              <w:t>)</w:t>
            </w:r>
          </w:p>
        </w:tc>
      </w:tr>
      <w:tr w:rsidR="004525F8" w:rsidRPr="00A05EE7" w14:paraId="09451B35" w14:textId="77777777" w:rsidTr="004525F8">
        <w:trPr>
          <w:trHeight w:val="20"/>
          <w:jc w:val="center"/>
        </w:trPr>
        <w:tc>
          <w:tcPr>
            <w:tcW w:w="1062" w:type="pct"/>
            <w:noWrap/>
            <w:vAlign w:val="center"/>
          </w:tcPr>
          <w:p w14:paraId="2F4B7C6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7DF12E3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Buena</w:t>
            </w:r>
          </w:p>
        </w:tc>
        <w:tc>
          <w:tcPr>
            <w:tcW w:w="1015" w:type="pct"/>
            <w:vAlign w:val="center"/>
          </w:tcPr>
          <w:p w14:paraId="2888201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0-106</w:t>
            </w:r>
          </w:p>
        </w:tc>
      </w:tr>
      <w:tr w:rsidR="004525F8" w:rsidRPr="00A05EE7" w14:paraId="08DA69BE" w14:textId="77777777" w:rsidTr="004525F8">
        <w:trPr>
          <w:trHeight w:val="20"/>
          <w:jc w:val="center"/>
        </w:trPr>
        <w:tc>
          <w:tcPr>
            <w:tcW w:w="1062" w:type="pct"/>
            <w:noWrap/>
            <w:vAlign w:val="center"/>
          </w:tcPr>
          <w:p w14:paraId="3B3180D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7528A7F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Aceptable</w:t>
            </w:r>
          </w:p>
        </w:tc>
        <w:tc>
          <w:tcPr>
            <w:tcW w:w="1015" w:type="pct"/>
            <w:vAlign w:val="center"/>
          </w:tcPr>
          <w:p w14:paraId="33C0DC9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107-138</w:t>
            </w:r>
          </w:p>
        </w:tc>
      </w:tr>
      <w:tr w:rsidR="004525F8" w:rsidRPr="00A05EE7" w14:paraId="17EC964B" w14:textId="77777777" w:rsidTr="004525F8">
        <w:trPr>
          <w:trHeight w:val="20"/>
          <w:jc w:val="center"/>
        </w:trPr>
        <w:tc>
          <w:tcPr>
            <w:tcW w:w="1062" w:type="pct"/>
            <w:noWrap/>
            <w:vAlign w:val="center"/>
          </w:tcPr>
          <w:p w14:paraId="3E1740F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1D2329C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5" w:type="pct"/>
            <w:vAlign w:val="center"/>
          </w:tcPr>
          <w:p w14:paraId="6905A08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139-167</w:t>
            </w:r>
          </w:p>
        </w:tc>
      </w:tr>
      <w:tr w:rsidR="004525F8" w:rsidRPr="00A05EE7" w14:paraId="177814E7" w14:textId="77777777" w:rsidTr="004525F8">
        <w:trPr>
          <w:trHeight w:val="20"/>
          <w:jc w:val="center"/>
        </w:trPr>
        <w:tc>
          <w:tcPr>
            <w:tcW w:w="1062" w:type="pct"/>
            <w:noWrap/>
            <w:vAlign w:val="center"/>
          </w:tcPr>
          <w:p w14:paraId="6A4E6BA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151 – 200</w:t>
            </w:r>
          </w:p>
        </w:tc>
        <w:tc>
          <w:tcPr>
            <w:tcW w:w="2922" w:type="pct"/>
            <w:noWrap/>
            <w:vAlign w:val="center"/>
          </w:tcPr>
          <w:p w14:paraId="5D84A62E"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5" w:type="pct"/>
            <w:vAlign w:val="center"/>
          </w:tcPr>
          <w:p w14:paraId="44E81B9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168-207</w:t>
            </w:r>
          </w:p>
        </w:tc>
      </w:tr>
      <w:tr w:rsidR="004525F8" w:rsidRPr="00A05EE7" w14:paraId="3E8A879B" w14:textId="77777777" w:rsidTr="004525F8">
        <w:trPr>
          <w:trHeight w:val="20"/>
          <w:jc w:val="center"/>
        </w:trPr>
        <w:tc>
          <w:tcPr>
            <w:tcW w:w="1062" w:type="pct"/>
            <w:noWrap/>
            <w:vAlign w:val="center"/>
          </w:tcPr>
          <w:p w14:paraId="74C6A49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03A59B1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5" w:type="pct"/>
            <w:vAlign w:val="center"/>
          </w:tcPr>
          <w:p w14:paraId="033C620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208-393</w:t>
            </w:r>
          </w:p>
        </w:tc>
      </w:tr>
      <w:tr w:rsidR="004525F8" w:rsidRPr="00A05EE7" w14:paraId="2219F86C" w14:textId="77777777" w:rsidTr="004525F8">
        <w:trPr>
          <w:trHeight w:val="20"/>
          <w:jc w:val="center"/>
        </w:trPr>
        <w:tc>
          <w:tcPr>
            <w:tcW w:w="1062" w:type="pct"/>
            <w:noWrap/>
            <w:vAlign w:val="center"/>
          </w:tcPr>
          <w:p w14:paraId="63811AF4"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6AF3E4B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Peligrosa</w:t>
            </w:r>
          </w:p>
        </w:tc>
        <w:tc>
          <w:tcPr>
            <w:tcW w:w="1015" w:type="pct"/>
            <w:vAlign w:val="center"/>
          </w:tcPr>
          <w:p w14:paraId="299A5E22"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394</w:t>
            </w:r>
          </w:p>
        </w:tc>
      </w:tr>
    </w:tbl>
    <w:p w14:paraId="595C184E" w14:textId="77777777" w:rsidR="004525F8" w:rsidRPr="00A05EE7" w:rsidRDefault="004525F8" w:rsidP="004525F8">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3D1D56B5" w14:textId="03AE2738" w:rsidR="004525F8" w:rsidRPr="004525F8" w:rsidRDefault="004525F8" w:rsidP="004525F8">
      <w:pPr>
        <w:pStyle w:val="Descripcin"/>
        <w:spacing w:line="240" w:lineRule="auto"/>
        <w:jc w:val="center"/>
        <w:rPr>
          <w:color w:val="303030"/>
          <w:sz w:val="20"/>
          <w:szCs w:val="18"/>
        </w:rPr>
      </w:pPr>
      <w:bookmarkStart w:id="517" w:name="_Ref75788510"/>
      <w:bookmarkStart w:id="518" w:name="_Toc87106059"/>
      <w:bookmarkStart w:id="519" w:name="_Toc143945492"/>
      <w:bookmarkStart w:id="520" w:name="_Toc197071508"/>
      <w:bookmarkStart w:id="521" w:name="_Toc209264521"/>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37</w:t>
      </w:r>
      <w:r w:rsidRPr="004525F8">
        <w:rPr>
          <w:b w:val="0"/>
          <w:color w:val="303030"/>
          <w:sz w:val="20"/>
          <w:szCs w:val="18"/>
        </w:rPr>
        <w:fldChar w:fldCharType="end"/>
      </w:r>
      <w:bookmarkEnd w:id="517"/>
      <w:r w:rsidRPr="004525F8">
        <w:rPr>
          <w:color w:val="303030"/>
          <w:sz w:val="20"/>
          <w:szCs w:val="18"/>
        </w:rPr>
        <w:t>. Puntos de corte O</w:t>
      </w:r>
      <w:r w:rsidRPr="004525F8">
        <w:rPr>
          <w:color w:val="303030"/>
          <w:sz w:val="20"/>
          <w:szCs w:val="18"/>
          <w:vertAlign w:val="subscript"/>
        </w:rPr>
        <w:t>3</w:t>
      </w:r>
      <w:bookmarkEnd w:id="518"/>
      <w:r w:rsidRPr="004525F8">
        <w:rPr>
          <w:color w:val="303030"/>
          <w:sz w:val="20"/>
          <w:szCs w:val="18"/>
        </w:rPr>
        <w:t>.</w:t>
      </w:r>
      <w:bookmarkEnd w:id="519"/>
      <w:bookmarkEnd w:id="520"/>
      <w:bookmarkEnd w:id="521"/>
    </w:p>
    <w:tbl>
      <w:tblPr>
        <w:tblW w:w="5000" w:type="pct"/>
        <w:jc w:val="center"/>
        <w:tblCellMar>
          <w:left w:w="70" w:type="dxa"/>
          <w:right w:w="70" w:type="dxa"/>
        </w:tblCellMar>
        <w:tblLook w:val="04A0" w:firstRow="1" w:lastRow="0" w:firstColumn="1" w:lastColumn="0" w:noHBand="0" w:noVBand="1"/>
      </w:tblPr>
      <w:tblGrid>
        <w:gridCol w:w="1215"/>
        <w:gridCol w:w="1366"/>
        <w:gridCol w:w="1564"/>
        <w:gridCol w:w="1564"/>
        <w:gridCol w:w="1564"/>
        <w:gridCol w:w="1562"/>
      </w:tblGrid>
      <w:tr w:rsidR="004525F8" w:rsidRPr="00A05EE7" w14:paraId="07099308" w14:textId="77777777" w:rsidTr="004525F8">
        <w:trPr>
          <w:jc w:val="center"/>
        </w:trPr>
        <w:tc>
          <w:tcPr>
            <w:tcW w:w="687" w:type="pct"/>
            <w:tcBorders>
              <w:top w:val="nil"/>
              <w:left w:val="nil"/>
              <w:bottom w:val="single" w:sz="4" w:space="0" w:color="808080" w:themeColor="background1" w:themeShade="80"/>
              <w:right w:val="single" w:sz="4" w:space="0" w:color="808080" w:themeColor="background1" w:themeShade="80"/>
            </w:tcBorders>
            <w:noWrap/>
            <w:vAlign w:val="center"/>
            <w:hideMark/>
          </w:tcPr>
          <w:p w14:paraId="29942696" w14:textId="77777777" w:rsidR="004525F8" w:rsidRPr="00A05EE7" w:rsidRDefault="004525F8" w:rsidP="00BA0EFF">
            <w:pPr>
              <w:spacing w:line="240" w:lineRule="auto"/>
              <w:rPr>
                <w:rFonts w:cs="Calibri"/>
                <w:color w:val="303030"/>
              </w:rPr>
            </w:pPr>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3991140"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0 - 106</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237860A"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107-138</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71DF38A"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139-167</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314E107"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168-207</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309B8F6"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208-393</w:t>
            </w:r>
          </w:p>
        </w:tc>
      </w:tr>
      <w:tr w:rsidR="004525F8" w:rsidRPr="00A05EE7" w14:paraId="6C89D1D5"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55A4F55"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I</w:t>
            </w:r>
            <w:r w:rsidRPr="004525F8">
              <w:rPr>
                <w:rFonts w:cs="Calibri"/>
                <w:b/>
                <w:bCs/>
                <w:color w:val="FFFFFF" w:themeColor="background1"/>
                <w:sz w:val="20"/>
                <w:vertAlign w:val="subscript"/>
                <w:lang w:eastAsia="es-CO"/>
              </w:rPr>
              <w:t>alto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4A236E9"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50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E2169FB"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2EB73CA"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150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DC5C94D"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200</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7C85C4D"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300</w:t>
            </w:r>
          </w:p>
        </w:tc>
      </w:tr>
      <w:tr w:rsidR="004525F8" w:rsidRPr="00A05EE7" w14:paraId="3BC6FCD1"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E43CCBD"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I</w:t>
            </w:r>
            <w:r w:rsidRPr="004525F8">
              <w:rPr>
                <w:rFonts w:cs="Calibri"/>
                <w:b/>
                <w:bCs/>
                <w:color w:val="FFFFFF" w:themeColor="background1"/>
                <w:sz w:val="20"/>
                <w:vertAlign w:val="subscript"/>
                <w:lang w:eastAsia="es-CO"/>
              </w:rPr>
              <w:t>bajo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A127250"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0B82016"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51</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2B3A83C"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101</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149E123"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151</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A4ECACC"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201</w:t>
            </w:r>
          </w:p>
        </w:tc>
      </w:tr>
      <w:tr w:rsidR="004525F8" w:rsidRPr="00A05EE7" w14:paraId="5EB932F8"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BDDB42B"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PC</w:t>
            </w:r>
            <w:r w:rsidRPr="004525F8">
              <w:rPr>
                <w:rFonts w:cs="Calibri"/>
                <w:b/>
                <w:bCs/>
                <w:color w:val="FFFFFF" w:themeColor="background1"/>
                <w:sz w:val="20"/>
                <w:vertAlign w:val="subscript"/>
                <w:lang w:eastAsia="es-CO"/>
              </w:rPr>
              <w:t>alto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355B215"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106</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99DAF03"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138</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14FE8B2"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167</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19ED000"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207</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49E79F3"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393</w:t>
            </w:r>
          </w:p>
        </w:tc>
      </w:tr>
      <w:tr w:rsidR="004525F8" w:rsidRPr="00A05EE7" w14:paraId="0E40E96D"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1E5502E"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PC</w:t>
            </w:r>
            <w:r w:rsidRPr="004525F8">
              <w:rPr>
                <w:rFonts w:cs="Calibri"/>
                <w:b/>
                <w:bCs/>
                <w:color w:val="FFFFFF" w:themeColor="background1"/>
                <w:sz w:val="20"/>
                <w:vertAlign w:val="subscript"/>
                <w:lang w:eastAsia="es-CO"/>
              </w:rPr>
              <w:t>bajo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541A065"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1B31890"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107</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EC21CEF"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139</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7DCE7BF"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168</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0B36BF1"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208</w:t>
            </w:r>
          </w:p>
        </w:tc>
      </w:tr>
    </w:tbl>
    <w:p w14:paraId="6B47AB26"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377DC59E" w14:textId="281D8BAD" w:rsidR="004525F8" w:rsidRPr="004525F8" w:rsidRDefault="004525F8" w:rsidP="004525F8">
      <w:pPr>
        <w:pStyle w:val="Descripcin"/>
        <w:spacing w:line="240" w:lineRule="auto"/>
        <w:jc w:val="center"/>
        <w:rPr>
          <w:color w:val="303030"/>
          <w:sz w:val="20"/>
          <w:szCs w:val="18"/>
        </w:rPr>
      </w:pPr>
      <w:bookmarkStart w:id="522" w:name="_Toc87106060"/>
      <w:bookmarkStart w:id="523" w:name="_Toc143945493"/>
      <w:bookmarkStart w:id="524" w:name="_Toc197071509"/>
      <w:bookmarkStart w:id="525" w:name="_Toc209264522"/>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38</w:t>
      </w:r>
      <w:r w:rsidRPr="004525F8">
        <w:rPr>
          <w:b w:val="0"/>
          <w:color w:val="303030"/>
          <w:sz w:val="20"/>
          <w:szCs w:val="18"/>
        </w:rPr>
        <w:fldChar w:fldCharType="end"/>
      </w:r>
      <w:r w:rsidRPr="004525F8">
        <w:rPr>
          <w:color w:val="303030"/>
          <w:sz w:val="20"/>
          <w:szCs w:val="18"/>
        </w:rPr>
        <w:t>. Índices de calidad de aire O</w:t>
      </w:r>
      <w:r w:rsidRPr="004525F8">
        <w:rPr>
          <w:color w:val="303030"/>
          <w:sz w:val="20"/>
          <w:szCs w:val="18"/>
          <w:vertAlign w:val="subscript"/>
        </w:rPr>
        <w:t>3</w:t>
      </w:r>
      <w:r w:rsidRPr="004525F8">
        <w:rPr>
          <w:color w:val="303030"/>
          <w:sz w:val="20"/>
          <w:szCs w:val="18"/>
        </w:rPr>
        <w:t>.</w:t>
      </w:r>
      <w:bookmarkEnd w:id="522"/>
      <w:bookmarkEnd w:id="523"/>
      <w:bookmarkEnd w:id="524"/>
      <w:bookmarkEnd w:id="525"/>
    </w:p>
    <w:p w14:paraId="143F707F" w14:textId="77777777" w:rsidR="004525F8"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ALS ENVIRONMENTAL S.A.S.</w:t>
      </w:r>
      <w:r w:rsidRPr="00C23D73">
        <w:rPr>
          <w:rFonts w:cs="Calibri"/>
          <w:bCs/>
          <w:i/>
          <w:color w:val="303030"/>
          <w:sz w:val="20"/>
        </w:rPr>
        <w:t>{fuente_serambiente_s_a_s_3}</w:t>
      </w:r>
    </w:p>
    <w:p w14:paraId="4AE5E86F" w14:textId="2B708F3F" w:rsidR="004525F8" w:rsidRPr="00A05EE7" w:rsidRDefault="004525F8" w:rsidP="00A42515">
      <w:pPr>
        <w:pStyle w:val="Ttulo2"/>
      </w:pPr>
      <w:bookmarkStart w:id="526" w:name="_Toc520376014"/>
      <w:bookmarkStart w:id="527" w:name="_Toc514234844"/>
      <w:bookmarkStart w:id="528" w:name="_Toc521243271"/>
      <w:bookmarkStart w:id="529" w:name="_Toc16261964"/>
      <w:bookmarkStart w:id="530" w:name="_Toc143945424"/>
      <w:bookmarkStart w:id="531" w:name="_Toc208846708"/>
      <w:bookmarkStart w:id="532" w:name="_Toc211440711"/>
      <w:r w:rsidRPr="00A05EE7">
        <w:lastRenderedPageBreak/>
        <w:t>Compuestos Orgánicos Volátiles (</w:t>
      </w:r>
      <w:proofErr w:type="spellStart"/>
      <w:r w:rsidRPr="00A05EE7">
        <w:t>COV´s</w:t>
      </w:r>
      <w:proofErr w:type="spellEnd"/>
      <w:r w:rsidRPr="00A05EE7">
        <w:t>)</w:t>
      </w:r>
      <w:bookmarkEnd w:id="526"/>
      <w:bookmarkEnd w:id="527"/>
      <w:bookmarkEnd w:id="528"/>
      <w:bookmarkEnd w:id="529"/>
      <w:r w:rsidRPr="00A05EE7">
        <w:t> (Incluye BTEX), Hidrocarburos Totales (HCT), Hidrocarburos Aromáticos Policíclicos (</w:t>
      </w:r>
      <w:proofErr w:type="spellStart"/>
      <w:r w:rsidRPr="00A05EE7">
        <w:t>HAP’s</w:t>
      </w:r>
      <w:proofErr w:type="spellEnd"/>
      <w:r w:rsidRPr="00A05EE7">
        <w:t>) y Metales</w:t>
      </w:r>
      <w:bookmarkEnd w:id="530"/>
      <w:bookmarkEnd w:id="531"/>
      <w:bookmarkEnd w:id="532"/>
    </w:p>
    <w:p w14:paraId="03222EEC" w14:textId="57D70EEC" w:rsidR="00194470" w:rsidRPr="00975481" w:rsidRDefault="004525F8" w:rsidP="00975481">
      <w:pPr>
        <w:spacing w:after="240"/>
        <w:rPr>
          <w:rFonts w:cs="Calibri"/>
          <w:color w:val="303030"/>
        </w:rPr>
      </w:pPr>
      <w:r w:rsidRPr="00A05EE7">
        <w:rPr>
          <w:rFonts w:cs="Calibri"/>
          <w:color w:val="303030"/>
        </w:rPr>
        <w:t>Para </w:t>
      </w:r>
      <w:proofErr w:type="spellStart"/>
      <w:r w:rsidRPr="00A05EE7">
        <w:rPr>
          <w:rFonts w:cs="Calibri"/>
          <w:color w:val="303030"/>
        </w:rPr>
        <w:t>COV’s</w:t>
      </w:r>
      <w:proofErr w:type="spellEnd"/>
      <w:r w:rsidRPr="00A05EE7">
        <w:rPr>
          <w:rFonts w:cs="Calibri"/>
          <w:color w:val="303030"/>
        </w:rPr>
        <w:t>, HCT, </w:t>
      </w:r>
      <w:proofErr w:type="spellStart"/>
      <w:r w:rsidRPr="00A05EE7">
        <w:rPr>
          <w:rFonts w:cs="Calibri"/>
          <w:color w:val="303030"/>
        </w:rPr>
        <w:t>HAP’s</w:t>
      </w:r>
      <w:proofErr w:type="spellEnd"/>
      <w:r w:rsidRPr="00A05EE7">
        <w:rPr>
          <w:rFonts w:cs="Calibri"/>
          <w:color w:val="303030"/>
        </w:rPr>
        <w:t> y Metales (mercurio</w:t>
      </w:r>
      <w:r w:rsidRPr="00A05EE7">
        <w:rPr>
          <w:color w:val="303030"/>
        </w:rPr>
        <w:t> </w:t>
      </w:r>
      <w:r w:rsidRPr="00A05EE7">
        <w:rPr>
          <w:rFonts w:cs="Calibri"/>
          <w:color w:val="303030"/>
        </w:rPr>
        <w:t>inorgánico, cadmio, níquel y plomo) no se calcula el Índice de Calidad del Aire (ICA) de acuerdo con lo establecido en la Resolución 2254 de 2017, artículo 20, tabla 6.</w:t>
      </w:r>
      <w:bookmarkStart w:id="533" w:name="_Toc314563464"/>
      <w:bookmarkEnd w:id="379"/>
      <w:bookmarkEnd w:id="381"/>
      <w:bookmarkEnd w:id="382"/>
      <w:r w:rsidR="00194470">
        <w:br w:type="page"/>
      </w:r>
    </w:p>
    <w:p w14:paraId="108DD244" w14:textId="141BA1FD" w:rsidR="00DF1FA2" w:rsidRPr="00CC673A" w:rsidRDefault="00DF1FA2" w:rsidP="00DE2FC3">
      <w:pPr>
        <w:pStyle w:val="Ttulo1"/>
      </w:pPr>
      <w:bookmarkStart w:id="534" w:name="_Toc208846709"/>
      <w:bookmarkStart w:id="535" w:name="_Toc211440712"/>
      <w:r w:rsidRPr="00CC673A">
        <w:lastRenderedPageBreak/>
        <w:t>CONDICIONES ATMOSFÉRICAS</w:t>
      </w:r>
      <w:bookmarkEnd w:id="380"/>
      <w:bookmarkEnd w:id="533"/>
      <w:bookmarkEnd w:id="534"/>
      <w:bookmarkEnd w:id="535"/>
    </w:p>
    <w:p w14:paraId="507A10B6" w14:textId="77777777" w:rsidR="00A458BD" w:rsidRPr="00A458BD" w:rsidRDefault="00A458BD" w:rsidP="00A458BD">
      <w:pPr>
        <w:spacing w:before="240" w:after="240"/>
        <w:rPr>
          <w:rFonts w:cstheme="minorHAnsi"/>
          <w:color w:val="303030"/>
          <w:szCs w:val="22"/>
          <w:lang w:val="es-CO" w:eastAsia="es-CO"/>
        </w:rPr>
      </w:pPr>
      <w:r w:rsidRPr="00A458BD">
        <w:rPr>
          <w:rFonts w:cstheme="minorHAnsi"/>
          <w:color w:val="303030"/>
          <w:szCs w:val="22"/>
        </w:rPr>
        <w:t>El clima es el resultado de numerosos factores que actúan conjuntamente; entre los cuales se encuentran los accidentes geográficos, como montañas y mares, que influyen decisivamente en sus características. Para determinarlas se pueden considerar como esenciales un reducido grupo de elementos: la temperatura, la humedad, presión atmosférica, velocidad y dirección del viento y la precipitación.</w:t>
      </w:r>
    </w:p>
    <w:p w14:paraId="602316D4" w14:textId="1D6965CF" w:rsidR="00A458BD" w:rsidRDefault="00A458BD" w:rsidP="00C66A9A">
      <w:pPr>
        <w:spacing w:after="240"/>
        <w:rPr>
          <w:color w:val="303030"/>
          <w:lang w:val="es-ES"/>
        </w:rPr>
      </w:pPr>
      <w:r w:rsidRPr="00A458BD">
        <w:rPr>
          <w:color w:val="303030"/>
          <w:lang w:val="es-ES"/>
        </w:rPr>
        <w:t>Según el Protocolo de monitoreo y seguimiento de la calidad del aire, las concentraciones de los parámetros en estudio deben relacionarse con las variables meteorológicas para determinar los aspectos más relevantes en la dispersión de dichos contaminantes en el área y establecer el comportamiento de la atmósfera superficial y superior.</w:t>
      </w:r>
    </w:p>
    <w:p w14:paraId="66BB2E11" w14:textId="38579BBE" w:rsidR="00A458BD" w:rsidRDefault="00A458BD" w:rsidP="00C66A9A">
      <w:pPr>
        <w:spacing w:after="240"/>
        <w:rPr>
          <w:color w:val="303030"/>
          <w:lang w:val="es-ES"/>
        </w:rPr>
      </w:pPr>
      <w:r w:rsidRPr="00A458BD">
        <w:rPr>
          <w:color w:val="303030"/>
          <w:lang w:val="es-ES"/>
        </w:rPr>
        <w:t>Por lo cual, se deberá reunir información acerca del comportamiento de los vientos (rosa de vientos) y de precipitación. Otros datos importantes son temperatura, presión, humedad relativa y radiación solar. Con estos datos mínimos se deben determinar predominancias en velocidad y dirección del viento con miras a establecer la dirección consecuente de los contaminantes y su grado de dispersión en la atmósfera.</w:t>
      </w:r>
    </w:p>
    <w:p w14:paraId="13FEA157" w14:textId="019E8BB9" w:rsidR="00A458BD" w:rsidRDefault="00A458BD" w:rsidP="00C66A9A">
      <w:pPr>
        <w:spacing w:after="240"/>
        <w:rPr>
          <w:color w:val="303030"/>
          <w:lang w:val="es-ES"/>
        </w:rPr>
      </w:pPr>
      <w:r w:rsidRPr="00A458BD">
        <w:rPr>
          <w:color w:val="303030"/>
          <w:lang w:val="es-ES"/>
        </w:rPr>
        <w:t>Por otra parte, es importante el análisis de las precipitaciones en la zona con fines de determinar o acercarse a las implicaciones de la remoción húmeda en la zona, ya que constituye un mecanismo importante y muy eficiente para la remoción de contaminantes desde la atmósfera, haciendo la función de lavador atmosférico, donde se da el arrastre de contaminantes al suelo. (Rubio, </w:t>
      </w:r>
      <w:proofErr w:type="spellStart"/>
      <w:r w:rsidRPr="00A458BD">
        <w:rPr>
          <w:color w:val="303030"/>
          <w:lang w:val="es-ES"/>
        </w:rPr>
        <w:t>Lissi</w:t>
      </w:r>
      <w:proofErr w:type="spellEnd"/>
      <w:r w:rsidRPr="00A458BD">
        <w:rPr>
          <w:color w:val="303030"/>
          <w:lang w:val="es-ES"/>
        </w:rPr>
        <w:t>, Eduardo, Riveros, Viviana y Páez, 2001)</w:t>
      </w:r>
    </w:p>
    <w:p w14:paraId="34A130B2" w14:textId="36DAFB1F" w:rsidR="00250463" w:rsidRDefault="00C66A9A" w:rsidP="00C66A9A">
      <w:pPr>
        <w:spacing w:after="240"/>
        <w:rPr>
          <w:color w:val="303030"/>
          <w:lang w:val="es-ES"/>
        </w:rPr>
      </w:pPr>
      <w:r w:rsidRPr="00C66A9A">
        <w:rPr>
          <w:color w:val="303030"/>
          <w:lang w:val="es-ES"/>
        </w:rPr>
        <w:t>Las condiciones atmosféricas reportadas fueron registradas por una estación </w:t>
      </w:r>
      <w:r w:rsidRPr="00A458BD">
        <w:rPr>
          <w:color w:val="303030"/>
          <w:lang w:val="es-ES"/>
        </w:rPr>
        <w:t>{las_condiciones_atmosfericas_reportadas_fueron_reg_1}</w:t>
      </w:r>
      <w:r w:rsidR="00975481" w:rsidRPr="00975481">
        <w:rPr>
          <w:b/>
          <w:bCs/>
          <w:color w:val="FF0000"/>
          <w:lang w:val="es-ES"/>
        </w:rPr>
      </w:r>
      <w:r w:rsidR="00975481">
        <w:rPr>
          <w:color w:val="303030"/>
          <w:lang w:val="es-ES"/>
        </w:rPr>
      </w:r>
      <w:r w:rsidR="00975481" w:rsidRPr="00975481">
        <w:rPr>
          <w:b/>
          <w:bCs/>
          <w:color w:val="FF0000"/>
          <w:lang w:val="es-ES"/>
        </w:rPr>
      </w:r>
      <w:r w:rsidRPr="00A458BD">
        <w:rPr>
          <w:color w:val="303030"/>
          <w:lang w:val="es-ES"/>
        </w:rPr>
      </w:r>
      <w:r w:rsidRPr="00A458BD">
        <w:rPr>
          <w:b/>
          <w:bCs/>
          <w:color w:val="303030"/>
          <w:szCs w:val="22"/>
          <w:lang w:val="es-ES"/>
        </w:rPr>
      </w:r>
      <w:r w:rsidRPr="00A458BD">
        <w:rPr>
          <w:b/>
          <w:bCs/>
          <w:color w:val="303030"/>
          <w:szCs w:val="22"/>
          <w:lang w:val="es-ES"/>
        </w:rPr>
      </w:r>
      <w:r w:rsidRPr="00A458BD">
        <w:rPr>
          <w:b/>
          <w:bCs/>
          <w:color w:val="303030"/>
          <w:szCs w:val="22"/>
          <w:lang w:val="es-ES"/>
        </w:rPr>
      </w:r>
      <w:r w:rsidRPr="00A458BD">
        <w:rPr>
          <w:b/>
          <w:bCs/>
          <w:color w:val="303030"/>
          <w:szCs w:val="22"/>
          <w:lang w:val="es-ES"/>
        </w:rPr>
      </w:r>
      <w:r w:rsidR="00D05704" w:rsidRPr="00D05704">
        <w:rPr>
          <w:b/>
          <w:bCs/>
          <w:szCs w:val="22"/>
        </w:rPr>
      </w:r>
      <w:r w:rsidR="00D05704" w:rsidRPr="00D05704">
        <w:rPr>
          <w:b/>
          <w:bCs/>
          <w:noProof/>
          <w:szCs w:val="22"/>
        </w:rPr>
      </w:r>
      <w:r w:rsidRPr="00A458BD">
        <w:rPr>
          <w:b/>
          <w:bCs/>
          <w:color w:val="303030"/>
          <w:szCs w:val="22"/>
          <w:lang w:val="es-ES"/>
        </w:rPr>
      </w:r>
      <w:r w:rsidRPr="00A458BD">
        <w:rPr>
          <w:color w:val="303030"/>
          <w:lang w:val="es-ES"/>
        </w:rPr>
      </w:r>
      <w:r w:rsidR="00975481">
        <w:rPr>
          <w:color w:val="303030"/>
          <w:lang w:val="es-ES"/>
        </w:rPr>
      </w:r>
      <w:r w:rsidRPr="00A458BD">
        <w:rPr>
          <w:color w:val="303030"/>
          <w:lang w:val="es-ES"/>
        </w:rPr>
      </w:r>
    </w:p>
    <w:p w14:paraId="73DE302C" w14:textId="77777777" w:rsidR="00C66A9A" w:rsidRDefault="00C66A9A" w:rsidP="00C66A9A">
      <w:pPr>
        <w:keepNext/>
        <w:spacing w:line="240" w:lineRule="auto"/>
        <w:jc w:val="center"/>
      </w:pPr>
      <w:commentRangeStart w:id="536"/>
      <w:r w:rsidRPr="00975481">
        <w:rPr>
          <w:noProof/>
        </w:rPr>
        <w:t>{var_14}</w:t>
      </w:r>
      <w:commentRangeEnd w:id="536"/>
      <w:r w:rsidR="00975481">
        <w:rPr>
          <w:rStyle w:val="Refdecomentario"/>
        </w:rPr>
        <w:commentReference w:id="536"/>
      </w:r>
    </w:p>
    <w:p w14:paraId="63CF587F" w14:textId="63865D48" w:rsidR="00C66A9A" w:rsidRPr="00C23D73" w:rsidRDefault="00C66A9A" w:rsidP="00C66A9A">
      <w:pPr>
        <w:pStyle w:val="Descripcin"/>
        <w:spacing w:line="240" w:lineRule="auto"/>
        <w:jc w:val="center"/>
        <w:rPr>
          <w:sz w:val="20"/>
        </w:rPr>
      </w:pPr>
      <w:bookmarkStart w:id="537" w:name="_Ref144213783"/>
      <w:bookmarkStart w:id="538" w:name="_Toc209264546"/>
      <w:r w:rsidRPr="00C23D73">
        <w:rPr>
          <w:sz w:val="20"/>
        </w:rPr>
        <w:t>Figura </w:t>
      </w:r>
      <w:r w:rsidRPr="00C23D73">
        <w:rPr>
          <w:sz w:val="20"/>
        </w:rPr>
        <w:fldChar w:fldCharType="begin"/>
      </w:r>
      <w:r w:rsidRPr="00C23D73">
        <w:rPr>
          <w:sz w:val="20"/>
        </w:rPr>
        <w:instrText xml:space="preserve"> SEQ Figura \* ARABIC </w:instrText>
      </w:r>
      <w:r w:rsidRPr="00C23D73">
        <w:rPr>
          <w:sz w:val="20"/>
        </w:rPr>
        <w:fldChar w:fldCharType="separate"/>
      </w:r>
      <w:r w:rsidR="00D05704">
        <w:rPr>
          <w:noProof/>
          <w:sz w:val="20"/>
        </w:rPr>
        <w:t>9</w:t>
      </w:r>
      <w:r w:rsidRPr="00C23D73">
        <w:rPr>
          <w:sz w:val="20"/>
        </w:rPr>
        <w:fldChar w:fldCharType="end"/>
      </w:r>
      <w:bookmarkEnd w:id="537"/>
      <w:r w:rsidRPr="00C23D73">
        <w:rPr>
          <w:sz w:val="20"/>
        </w:rPr>
        <w:t>. </w:t>
      </w:r>
      <w:r w:rsidRPr="00975481">
        <w:rPr>
          <w:sz w:val="20"/>
        </w:rPr>
        <w:t>{var_15}</w:t>
      </w:r>
      <w:bookmarkEnd w:id="538"/>
    </w:p>
    <w:p w14:paraId="01971AB6" w14:textId="77777777" w:rsidR="00C66A9A" w:rsidRPr="00C23D73" w:rsidRDefault="00C66A9A" w:rsidP="00C66A9A">
      <w:pPr>
        <w:spacing w:after="240" w:line="240" w:lineRule="auto"/>
        <w:ind w:left="709" w:hanging="709"/>
        <w:jc w:val="center"/>
        <w:rPr>
          <w:rFonts w:cs="Calibri"/>
          <w:bCs/>
          <w:i/>
          <w:color w:val="303030"/>
          <w:sz w:val="20"/>
        </w:rPr>
      </w:pPr>
      <w:r w:rsidRPr="00C23D73">
        <w:rPr>
          <w:rFonts w:cs="Calibri"/>
          <w:bCs/>
          <w:i/>
          <w:color w:val="303030"/>
          <w:sz w:val="20"/>
        </w:rPr>
        <w:t>Fuente: ALS ENVIRONMENTAL S.A.S., </w:t>
      </w:r>
      <w:r w:rsidRPr="00C23D73">
        <w:rPr>
          <w:rFonts w:cs="Calibri"/>
          <w:bCs/>
          <w:i/>
          <w:color w:val="303030"/>
          <w:sz w:val="20"/>
        </w:rPr>
        <w:t>{fuente_serambiente_s_a_s_2}</w:t>
      </w:r>
    </w:p>
    <w:p w14:paraId="03BCE37D" w14:textId="77777777" w:rsidR="00DF1FA2" w:rsidRPr="00CC673A" w:rsidRDefault="00DF1FA2" w:rsidP="00A42515">
      <w:pPr>
        <w:pStyle w:val="Ttulo2"/>
      </w:pPr>
      <w:bookmarkStart w:id="539" w:name="_Toc208846710"/>
      <w:bookmarkStart w:id="540" w:name="_Toc211440713"/>
      <w:r w:rsidRPr="00CC673A">
        <w:t>La Temperatura</w:t>
      </w:r>
      <w:bookmarkEnd w:id="539"/>
      <w:bookmarkEnd w:id="540"/>
    </w:p>
    <w:p w14:paraId="6D299B5C" w14:textId="21882974" w:rsidR="00895DAD" w:rsidRPr="00CC673A" w:rsidRDefault="00C66A9A" w:rsidP="00C66A9A">
      <w:pPr>
        <w:rPr>
          <w:noProof/>
        </w:rPr>
      </w:pPr>
      <w:r w:rsidRPr="00C66A9A">
        <w:rPr>
          <w:noProof/>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1151842F" w14:textId="77777777" w:rsidR="00250463" w:rsidRPr="00CC673A" w:rsidRDefault="00250463" w:rsidP="00895DAD">
      <w:pPr>
        <w:keepNext/>
        <w:spacing w:line="276" w:lineRule="auto"/>
        <w:jc w:val="center"/>
        <w:rPr>
          <w:color w:val="303030"/>
        </w:rPr>
      </w:pPr>
    </w:p>
    <w:p w14:paraId="403AC1BE" w14:textId="45224A62" w:rsidR="00895DAD" w:rsidRPr="00CF7FBF" w:rsidRDefault="00895DAD" w:rsidP="00CF7FBF">
      <w:pPr>
        <w:pStyle w:val="Descripcin"/>
        <w:spacing w:line="240" w:lineRule="auto"/>
        <w:jc w:val="center"/>
        <w:rPr>
          <w:rFonts w:cstheme="minorHAnsi"/>
          <w:color w:val="303030"/>
          <w:sz w:val="20"/>
        </w:rPr>
      </w:pPr>
      <w:bookmarkStart w:id="541" w:name="_Toc99806134"/>
      <w:bookmarkStart w:id="542" w:name="_Toc209264533"/>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8</w:t>
      </w:r>
      <w:r w:rsidR="004570B8" w:rsidRPr="00CF7FBF">
        <w:rPr>
          <w:rFonts w:cstheme="minorHAnsi"/>
          <w:color w:val="303030"/>
          <w:sz w:val="20"/>
        </w:rPr>
        <w:fldChar w:fldCharType="end"/>
      </w:r>
      <w:r w:rsidRPr="00CF7FBF">
        <w:rPr>
          <w:rFonts w:cstheme="minorHAnsi"/>
          <w:color w:val="303030"/>
          <w:sz w:val="20"/>
        </w:rPr>
        <w:t>. Comportamiento de la Temperatura media.</w:t>
      </w:r>
      <w:bookmarkEnd w:id="541"/>
      <w:bookmarkEnd w:id="542"/>
    </w:p>
    <w:p w14:paraId="711AE184" w14:textId="326536B6" w:rsidR="00CF7FBF" w:rsidRPr="00CF7FBF" w:rsidRDefault="00250463" w:rsidP="00CF7FBF">
      <w:pPr>
        <w:spacing w:after="240" w:line="240" w:lineRule="auto"/>
        <w:jc w:val="center"/>
        <w:rPr>
          <w:rFonts w:cstheme="minorHAnsi"/>
          <w:i/>
          <w:color w:val="303030"/>
          <w:sz w:val="20"/>
        </w:rPr>
      </w:pPr>
      <w:r w:rsidRPr="00CF7FBF">
        <w:rPr>
          <w:rFonts w:cstheme="minorHAnsi"/>
          <w:i/>
          <w:color w:val="303030"/>
          <w:sz w:val="20"/>
        </w:rPr>
        <w:t>Fuente: ALS ENVIRONMENTAL S.A.S., </w:t>
      </w:r>
      <w:r w:rsidRPr="00C23D73">
        <w:rPr>
          <w:rFonts w:cstheme="minorHAnsi"/>
          <w:i/>
          <w:color w:val="303030"/>
          <w:sz w:val="20"/>
        </w:rPr>
        <w:t>{fuente_serambiente_s_a_s_2}</w:t>
      </w:r>
    </w:p>
    <w:p w14:paraId="45B9DBAC" w14:textId="77777777" w:rsidR="00DF1FA2" w:rsidRPr="00CC673A" w:rsidRDefault="00DF1FA2" w:rsidP="00A42515">
      <w:pPr>
        <w:pStyle w:val="Ttulo2"/>
      </w:pPr>
      <w:bookmarkStart w:id="543" w:name="_Toc208846711"/>
      <w:bookmarkStart w:id="544" w:name="_Toc211440714"/>
      <w:r w:rsidRPr="00CC673A">
        <w:t>La humedad en el aire</w:t>
      </w:r>
      <w:bookmarkEnd w:id="543"/>
      <w:bookmarkEnd w:id="544"/>
    </w:p>
    <w:p w14:paraId="7047B35A" w14:textId="7E7DE310" w:rsidR="00895DAD" w:rsidRPr="00CC673A" w:rsidRDefault="00C66A9A" w:rsidP="00C66A9A">
      <w:pPr>
        <w:rPr>
          <w:noProof/>
          <w:color w:val="303030"/>
        </w:rPr>
      </w:pPr>
      <w:r>
        <w:t>La humedad indica la cantidad de vapor de agua presente en el aire. Según las relaciones psicométricas, la humedad del aire está relacionada con la temperatura ambiente y la presión atmosférica del lugar de medición. La humedad relativa se define como el porcentaje de saturación del agua en el aire, donde 100% representa el aire cuyo contenido de agua se encuentra saturado y propenso a condensar. La humedad absoluta se refiere a la cantidad de vapor de agua presente en una unidad de volumen de aire seco y se expresa generalmente en gramos por centímetro cúbico (g/cm</w:t>
      </w:r>
      <w:r w:rsidRPr="00C66A9A">
        <w:rPr>
          <w:szCs w:val="22"/>
          <w:vertAlign w:val="superscript"/>
        </w:rPr>
        <w:t>3).</w:t>
      </w:r>
    </w:p>
    <w:p w14:paraId="286E3ECE" w14:textId="77777777" w:rsidR="00250463" w:rsidRPr="00CC673A" w:rsidRDefault="00250463" w:rsidP="007F5A1A">
      <w:pPr>
        <w:keepNext/>
        <w:spacing w:line="276" w:lineRule="auto"/>
        <w:jc w:val="center"/>
        <w:rPr>
          <w:color w:val="303030"/>
        </w:rPr>
      </w:pPr>
    </w:p>
    <w:p w14:paraId="51BE7239" w14:textId="6B3AC3BC" w:rsidR="00895DAD" w:rsidRPr="00CF7FBF" w:rsidRDefault="00895DAD" w:rsidP="00CF7FBF">
      <w:pPr>
        <w:pStyle w:val="Descripcin"/>
        <w:spacing w:line="240" w:lineRule="auto"/>
        <w:jc w:val="center"/>
        <w:rPr>
          <w:rFonts w:cstheme="minorHAnsi"/>
          <w:color w:val="303030"/>
          <w:sz w:val="20"/>
        </w:rPr>
      </w:pPr>
      <w:bookmarkStart w:id="545" w:name="_Toc99806135"/>
      <w:bookmarkStart w:id="546" w:name="_Toc209264534"/>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9</w:t>
      </w:r>
      <w:r w:rsidR="004570B8" w:rsidRPr="00CF7FBF">
        <w:rPr>
          <w:rFonts w:cstheme="minorHAnsi"/>
          <w:color w:val="303030"/>
          <w:sz w:val="20"/>
        </w:rPr>
        <w:fldChar w:fldCharType="end"/>
      </w:r>
      <w:r w:rsidRPr="00CF7FBF">
        <w:rPr>
          <w:rFonts w:cstheme="minorHAnsi"/>
          <w:color w:val="303030"/>
          <w:sz w:val="20"/>
        </w:rPr>
        <w:t>. Comportamiento de la Humedad relativa.</w:t>
      </w:r>
      <w:bookmarkEnd w:id="545"/>
      <w:bookmarkEnd w:id="546"/>
    </w:p>
    <w:p w14:paraId="27F863F3" w14:textId="3F912C3E" w:rsidR="0009629D" w:rsidRPr="00CF7FBF" w:rsidRDefault="00250463" w:rsidP="00CF7FBF">
      <w:pPr>
        <w:spacing w:after="240" w:line="240" w:lineRule="auto"/>
        <w:jc w:val="center"/>
        <w:rPr>
          <w:color w:val="303030"/>
          <w:sz w:val="20"/>
        </w:rPr>
      </w:pPr>
      <w:r w:rsidRPr="00CF7FBF">
        <w:rPr>
          <w:rFonts w:cstheme="minorHAnsi"/>
          <w:i/>
          <w:color w:val="303030"/>
          <w:sz w:val="20"/>
        </w:rPr>
        <w:lastRenderedPageBreak/>
        <w:t>Fuente: ALS ENVIRONMENTAL S.A.S., </w:t>
      </w:r>
      <w:r w:rsidRPr="00C23D73">
        <w:rPr>
          <w:rFonts w:cstheme="minorHAnsi"/>
          <w:i/>
          <w:color w:val="303030"/>
          <w:sz w:val="20"/>
        </w:rPr>
        <w:t>{fuente_serambiente_s_a_s_2}</w:t>
      </w:r>
    </w:p>
    <w:p w14:paraId="18DCBEB3" w14:textId="3CE1431C" w:rsidR="00DF1FA2" w:rsidRDefault="00A86F8D" w:rsidP="00A42515">
      <w:pPr>
        <w:pStyle w:val="Ttulo2"/>
      </w:pPr>
      <w:bookmarkStart w:id="547" w:name="_Toc208846712"/>
      <w:bookmarkStart w:id="548" w:name="_Toc211440715"/>
      <w:r w:rsidRPr="00CC673A">
        <w:t>Presión a</w:t>
      </w:r>
      <w:r w:rsidR="00DF1FA2" w:rsidRPr="00CC673A">
        <w:t>tmosférica</w:t>
      </w:r>
      <w:bookmarkEnd w:id="547"/>
      <w:bookmarkEnd w:id="548"/>
    </w:p>
    <w:p w14:paraId="28D84C16" w14:textId="0393603D" w:rsidR="00C66A9A" w:rsidRPr="00C66A9A" w:rsidRDefault="00C66A9A" w:rsidP="00C66A9A">
      <w:pPr>
        <w:rPr>
          <w:lang w:val="es-ES"/>
        </w:rPr>
      </w:pPr>
      <w:r w:rsidRPr="00C66A9A">
        <w:rPr>
          <w:lang w:val="es-ES"/>
        </w:rPr>
        <w:t>La presión atmosférica es el peso de la masa de aire por cada unidad de superficie. La presión atmosférica suele ser mayor al nivel del mar que en las cumbres de las montañas, aunque no depende únicamente de la altitud. Las diferencias de presión atmosférica entre los distintos puntos de la corteza terrestre hacen que el aire se desplace de un lugar a otro originando los vientos.</w:t>
      </w:r>
    </w:p>
    <w:p w14:paraId="422F74D3" w14:textId="25559B28" w:rsidR="00895DAD" w:rsidRPr="00CC673A" w:rsidRDefault="00895DAD" w:rsidP="00EB2EE2">
      <w:pPr>
        <w:keepNext/>
        <w:spacing w:line="276" w:lineRule="auto"/>
        <w:jc w:val="center"/>
        <w:rPr>
          <w:color w:val="303030"/>
        </w:rPr>
      </w:pPr>
    </w:p>
    <w:p w14:paraId="709C0DBF" w14:textId="4124F7CD" w:rsidR="00895DAD" w:rsidRPr="00CF7FBF" w:rsidRDefault="00895DAD" w:rsidP="00CF7FBF">
      <w:pPr>
        <w:pStyle w:val="Descripcin"/>
        <w:spacing w:line="240" w:lineRule="auto"/>
        <w:jc w:val="center"/>
        <w:rPr>
          <w:rFonts w:cstheme="minorHAnsi"/>
          <w:color w:val="303030"/>
          <w:sz w:val="20"/>
        </w:rPr>
      </w:pPr>
      <w:bookmarkStart w:id="549" w:name="_Toc99806136"/>
      <w:bookmarkStart w:id="550" w:name="_Toc209264535"/>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10</w:t>
      </w:r>
      <w:r w:rsidR="004570B8" w:rsidRPr="00CF7FBF">
        <w:rPr>
          <w:rFonts w:cstheme="minorHAnsi"/>
          <w:color w:val="303030"/>
          <w:sz w:val="20"/>
        </w:rPr>
        <w:fldChar w:fldCharType="end"/>
      </w:r>
      <w:r w:rsidRPr="00CF7FBF">
        <w:rPr>
          <w:rFonts w:cstheme="minorHAnsi"/>
          <w:color w:val="303030"/>
          <w:sz w:val="20"/>
        </w:rPr>
        <w:t>. Comportamiento de la presión atmosférica.</w:t>
      </w:r>
      <w:bookmarkEnd w:id="549"/>
      <w:bookmarkEnd w:id="550"/>
    </w:p>
    <w:p w14:paraId="5F7C1CAC" w14:textId="24492031" w:rsidR="0009629D" w:rsidRPr="00CF7FBF" w:rsidRDefault="00250463" w:rsidP="00CF7FBF">
      <w:pPr>
        <w:spacing w:after="240" w:line="240" w:lineRule="auto"/>
        <w:jc w:val="center"/>
        <w:rPr>
          <w:color w:val="303030"/>
          <w:sz w:val="20"/>
        </w:rPr>
      </w:pPr>
      <w:r w:rsidRPr="00CF7FBF">
        <w:rPr>
          <w:rFonts w:cstheme="minorHAnsi"/>
          <w:i/>
          <w:color w:val="303030"/>
          <w:sz w:val="20"/>
        </w:rPr>
        <w:t>Fuente: ALS ENVIRONMENTAL S.A.S.</w:t>
      </w:r>
      <w:r w:rsidRPr="00C23D73">
        <w:rPr>
          <w:rFonts w:cstheme="minorHAnsi"/>
          <w:i/>
          <w:color w:val="303030"/>
          <w:sz w:val="20"/>
        </w:rPr>
        <w:t>{fuente_serambiente_s_a_s_3}</w:t>
      </w:r>
    </w:p>
    <w:p w14:paraId="43D7C62E" w14:textId="47DFAB46" w:rsidR="00DF1FA2" w:rsidRDefault="00DF1FA2" w:rsidP="00A42515">
      <w:pPr>
        <w:pStyle w:val="Ttulo2"/>
      </w:pPr>
      <w:bookmarkStart w:id="551" w:name="_Toc208846713"/>
      <w:bookmarkStart w:id="552" w:name="_Toc211440716"/>
      <w:r w:rsidRPr="00CC673A">
        <w:t>Vientos</w:t>
      </w:r>
      <w:bookmarkEnd w:id="551"/>
      <w:bookmarkEnd w:id="552"/>
    </w:p>
    <w:p w14:paraId="6ABA6F39" w14:textId="4E81687B" w:rsidR="00C66A9A" w:rsidRPr="00C66A9A" w:rsidRDefault="00C66A9A" w:rsidP="00C66A9A">
      <w:pPr>
        <w:rPr>
          <w:lang w:val="es-ES"/>
        </w:rPr>
      </w:pPr>
      <w:r w:rsidRPr="00C66A9A">
        <w:rPr>
          <w:lang w:val="es-ES"/>
        </w:rPr>
        <w:t>Los vientos son originados por los cambios de presión y temperatura en el aire, además de la configuración del relieve y el efecto Coriolis. El instrumento más antiguo para conocer la dirección de los vientos es la veleta, que, con la ayuda de la rosa de los vientos, define la procedencia de los vientos.</w:t>
      </w:r>
    </w:p>
    <w:p w14:paraId="6A19B192" w14:textId="602E140A" w:rsidR="00895DAD" w:rsidRPr="00CC673A" w:rsidRDefault="00895DAD" w:rsidP="007F5A1A">
      <w:pPr>
        <w:keepNext/>
        <w:spacing w:line="276" w:lineRule="auto"/>
        <w:jc w:val="center"/>
        <w:rPr>
          <w:color w:val="303030"/>
        </w:rPr>
      </w:pPr>
    </w:p>
    <w:p w14:paraId="3A2F4EA6" w14:textId="7FDC6AC0" w:rsidR="00895DAD" w:rsidRPr="00CF7FBF" w:rsidRDefault="00895DAD" w:rsidP="00CF7FBF">
      <w:pPr>
        <w:pStyle w:val="Descripcin"/>
        <w:spacing w:line="240" w:lineRule="auto"/>
        <w:jc w:val="center"/>
        <w:rPr>
          <w:rFonts w:cstheme="minorHAnsi"/>
          <w:color w:val="303030"/>
          <w:sz w:val="20"/>
        </w:rPr>
      </w:pPr>
      <w:bookmarkStart w:id="553" w:name="_Toc99806137"/>
      <w:bookmarkStart w:id="554" w:name="_Toc209264536"/>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11</w:t>
      </w:r>
      <w:r w:rsidR="004570B8" w:rsidRPr="00CF7FBF">
        <w:rPr>
          <w:rFonts w:cstheme="minorHAnsi"/>
          <w:color w:val="303030"/>
          <w:sz w:val="20"/>
        </w:rPr>
        <w:fldChar w:fldCharType="end"/>
      </w:r>
      <w:r w:rsidRPr="00CF7FBF">
        <w:rPr>
          <w:rFonts w:cstheme="minorHAnsi"/>
          <w:color w:val="303030"/>
          <w:sz w:val="20"/>
        </w:rPr>
        <w:t>. Comportamiento de la velocidad del viento.</w:t>
      </w:r>
      <w:bookmarkEnd w:id="553"/>
      <w:bookmarkEnd w:id="554"/>
    </w:p>
    <w:p w14:paraId="77286A27" w14:textId="498F207A" w:rsidR="0009629D" w:rsidRPr="00CF7FBF" w:rsidRDefault="00250463" w:rsidP="00CF7FBF">
      <w:pPr>
        <w:spacing w:after="240" w:line="240" w:lineRule="auto"/>
        <w:jc w:val="center"/>
        <w:rPr>
          <w:color w:val="303030"/>
          <w:sz w:val="20"/>
        </w:rPr>
      </w:pPr>
      <w:r w:rsidRPr="00CF7FBF">
        <w:rPr>
          <w:rFonts w:cstheme="minorHAnsi"/>
          <w:i/>
          <w:color w:val="303030"/>
          <w:sz w:val="20"/>
        </w:rPr>
        <w:t>Fuente: ALS ENVIRONMENTAL S.A.S., </w:t>
      </w:r>
      <w:r w:rsidRPr="00C23D73">
        <w:rPr>
          <w:rFonts w:cstheme="minorHAnsi"/>
          <w:i/>
          <w:color w:val="303030"/>
          <w:sz w:val="20"/>
        </w:rPr>
        <w:t>{fuente_serambiente_s_a_s_2}</w:t>
      </w:r>
    </w:p>
    <w:p w14:paraId="639580C9" w14:textId="559222BB" w:rsidR="00EC353A" w:rsidRDefault="00EC353A" w:rsidP="00A42515">
      <w:pPr>
        <w:pStyle w:val="Ttulo2"/>
      </w:pPr>
      <w:bookmarkStart w:id="555" w:name="_Toc208846714"/>
      <w:bookmarkStart w:id="556" w:name="_Toc211440717"/>
      <w:r w:rsidRPr="00CC673A">
        <w:t>La precipitación</w:t>
      </w:r>
      <w:bookmarkEnd w:id="555"/>
      <w:bookmarkEnd w:id="556"/>
    </w:p>
    <w:p w14:paraId="624B36EC" w14:textId="26D25F7E" w:rsidR="00C66A9A" w:rsidRPr="00C66A9A" w:rsidRDefault="00C66A9A" w:rsidP="00C66A9A">
      <w:pPr>
        <w:rPr>
          <w:lang w:val="es-ES"/>
        </w:rPr>
      </w:pPr>
      <w:r>
        <w:rPr>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hr</w:t>
      </w:r>
      <w:proofErr w:type="spellEnd"/>
      <w:r>
        <w:rPr>
          <w:szCs w:val="22"/>
        </w:rPr>
        <w:t> o menos), moderada (2.5 a 7.5 mm/</w:t>
      </w:r>
      <w:proofErr w:type="spellStart"/>
      <w:r>
        <w:rPr>
          <w:szCs w:val="22"/>
        </w:rPr>
        <w:t>hr</w:t>
      </w:r>
      <w:proofErr w:type="spellEnd"/>
      <w:r>
        <w:rPr>
          <w:szCs w:val="22"/>
        </w:rPr>
        <w:t>) y fuerte (mayor a 7.5 mm/</w:t>
      </w:r>
      <w:proofErr w:type="spellStart"/>
      <w:r>
        <w:rPr>
          <w:szCs w:val="22"/>
        </w:rPr>
        <w:t>hr</w:t>
      </w:r>
      <w:proofErr w:type="spellEnd"/>
      <w:r>
        <w:rPr>
          <w:szCs w:val="22"/>
        </w:rPr>
        <w:t>) según corresponda.</w:t>
      </w:r>
    </w:p>
    <w:p w14:paraId="1078FB86" w14:textId="050CE1AD" w:rsidR="00CE2AA6" w:rsidRPr="00CC673A" w:rsidRDefault="00CE2AA6" w:rsidP="008F155B">
      <w:pPr>
        <w:spacing w:line="276" w:lineRule="auto"/>
        <w:jc w:val="center"/>
        <w:rPr>
          <w:rFonts w:eastAsia="MS Mincho" w:cs="Cambria"/>
          <w:color w:val="303030"/>
          <w:szCs w:val="22"/>
        </w:rPr>
      </w:pPr>
    </w:p>
    <w:p w14:paraId="54660815" w14:textId="5DF37320" w:rsidR="00CE2AA6" w:rsidRPr="00CF7FBF" w:rsidRDefault="00CE2AA6" w:rsidP="00CF7FBF">
      <w:pPr>
        <w:pStyle w:val="Descripcin"/>
        <w:spacing w:line="240" w:lineRule="auto"/>
        <w:jc w:val="center"/>
        <w:rPr>
          <w:rFonts w:cstheme="minorHAnsi"/>
          <w:color w:val="303030"/>
          <w:sz w:val="20"/>
        </w:rPr>
      </w:pPr>
      <w:bookmarkStart w:id="557" w:name="_Toc99806138"/>
      <w:bookmarkStart w:id="558" w:name="_Toc209264537"/>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12</w:t>
      </w:r>
      <w:r w:rsidR="004570B8" w:rsidRPr="00CF7FBF">
        <w:rPr>
          <w:rFonts w:cstheme="minorHAnsi"/>
          <w:color w:val="303030"/>
          <w:sz w:val="20"/>
        </w:rPr>
        <w:fldChar w:fldCharType="end"/>
      </w:r>
      <w:r w:rsidRPr="00CF7FBF">
        <w:rPr>
          <w:rFonts w:cstheme="minorHAnsi"/>
          <w:color w:val="303030"/>
          <w:sz w:val="20"/>
        </w:rPr>
        <w:t>. Comportamiento de la precipitación.</w:t>
      </w:r>
      <w:bookmarkEnd w:id="557"/>
      <w:bookmarkEnd w:id="558"/>
    </w:p>
    <w:p w14:paraId="1AF238F8" w14:textId="5F4EFD7F" w:rsidR="0009629D" w:rsidRPr="00CF7FBF" w:rsidRDefault="00250463" w:rsidP="00CF7FBF">
      <w:pPr>
        <w:spacing w:after="240" w:line="240" w:lineRule="auto"/>
        <w:jc w:val="center"/>
        <w:rPr>
          <w:color w:val="303030"/>
          <w:sz w:val="20"/>
        </w:rPr>
      </w:pPr>
      <w:bookmarkStart w:id="559" w:name="_Ref854950"/>
      <w:r w:rsidRPr="00CF7FBF">
        <w:rPr>
          <w:rFonts w:cstheme="minorHAnsi"/>
          <w:i/>
          <w:color w:val="303030"/>
          <w:sz w:val="20"/>
        </w:rPr>
        <w:t>Fuente: ALS ENVIRONMENTAL S.A.S., </w:t>
      </w:r>
      <w:r w:rsidRPr="00C23D73">
        <w:rPr>
          <w:rFonts w:cstheme="minorHAnsi"/>
          <w:i/>
          <w:color w:val="303030"/>
          <w:sz w:val="20"/>
        </w:rPr>
        <w:t>{fuente_serambiente_s_a_s_2}</w:t>
      </w:r>
    </w:p>
    <w:p w14:paraId="4DB1C254" w14:textId="5ECF6667" w:rsidR="00250463" w:rsidRPr="00CC673A" w:rsidRDefault="00C66A9A" w:rsidP="00C66A9A">
      <w:pPr>
        <w:spacing w:after="240"/>
      </w:pPr>
      <w:bookmarkStart w:id="560" w:name="_Toc99806099"/>
      <w:r w:rsidRPr="00C66A9A">
        <w:t>A continuación, en la </w:t>
      </w:r>
      <w:r w:rsidRPr="00C66A9A">
        <w:rPr>
          <w:b/>
          <w:bCs/>
        </w:rPr>
        <w:fldChar w:fldCharType="begin"/>
      </w:r>
      <w:r w:rsidRPr="00C66A9A">
        <w:rPr>
          <w:b/>
          <w:bCs/>
        </w:rPr>
        <w:instrText xml:space="preserve"> REF _Ref144212406 \h </w:instrText>
      </w:r>
      <w:r>
        <w:rPr>
          <w:b/>
          <w:bCs/>
        </w:rPr>
        <w:instrText xml:space="preserve"> \* MERGEFORMAT </w:instrText>
      </w:r>
      <w:r w:rsidRPr="00C66A9A">
        <w:rPr>
          <w:b/>
          <w:bCs/>
        </w:rPr>
      </w:r>
      <w:r w:rsidRPr="00C66A9A">
        <w:rPr>
          <w:b/>
          <w:bCs/>
        </w:rPr>
        <w:fldChar w:fldCharType="separate"/>
      </w:r>
      <w:r w:rsidR="00D05704" w:rsidRPr="00D05704">
        <w:rPr>
          <w:rFonts w:cstheme="minorHAnsi"/>
          <w:b/>
          <w:bCs/>
          <w:color w:val="303030"/>
        </w:rPr>
        <w:t>Tabla </w:t>
      </w:r>
      <w:r w:rsidR="00D05704" w:rsidRPr="00D05704">
        <w:rPr>
          <w:rFonts w:cstheme="minorHAnsi"/>
          <w:b/>
          <w:bCs/>
          <w:noProof/>
          <w:color w:val="303030"/>
        </w:rPr>
        <w:t>39</w:t>
      </w:r>
      <w:r w:rsidRPr="00C66A9A">
        <w:rPr>
          <w:b/>
          <w:bCs/>
        </w:rPr>
        <w:fldChar w:fldCharType="end"/>
      </w:r>
      <w:r>
        <w:t> </w:t>
      </w:r>
      <w:r w:rsidRPr="00C66A9A">
        <w:t>se presenta los promedios de las variables atmosféricas registradas por la estación meteorológica ubicada en la estación de calidad de aire </w:t>
      </w:r>
      <w:r w:rsidRPr="00C23D73">
        <w:rPr/>
        <w:t>{tabla_39_se_presenta_los_promedios_de_las_variable_1}</w:t>
      </w:r>
      <w:r w:rsidRPr="00D05704">
        <w:rPr>
          <w:b/>
          <w:bCs/>
          <w:color w:val="FF0000"/>
        </w:rPr>
      </w:r>
      <w:r w:rsidR="00D05704" w:rsidRPr="00D05704">
        <w:rPr>
          <w:b/>
          <w:bCs/>
          <w:color w:val="FF0000"/>
        </w:rPr>
      </w:r>
      <w:r w:rsidRPr="00C23D73">
        <w:rPr/>
      </w:r>
      <w:r>
        <w:t> </w:t>
      </w:r>
      <w:r w:rsidRPr="00C66A9A">
        <w:t>que registró</w:t>
      </w:r>
      <w:r w:rsidRPr="00C66A9A">
        <w:t> los datos en el periodo del </w:t>
      </w:r>
      <w:r w:rsidRPr="00C23D73">
        <w:rPr/>
        <w:t>{que_registro_los_datos_en_el_periodo_del_1}</w:t>
      </w:r>
      <w:r w:rsidRPr="00D05704">
        <w:rPr>
          <w:b/>
          <w:bCs/>
          <w:color w:val="FF0000"/>
        </w:rPr>
      </w:r>
      <w:r w:rsidRPr="00C23D73">
        <w:rPr/>
      </w:r>
    </w:p>
    <w:p w14:paraId="23D56602" w14:textId="24C5F9A6" w:rsidR="00DF1FA2" w:rsidRPr="00CF7FBF" w:rsidRDefault="00DF1FA2" w:rsidP="00CF7FBF">
      <w:pPr>
        <w:pStyle w:val="Descripcin"/>
        <w:spacing w:line="240" w:lineRule="auto"/>
        <w:jc w:val="center"/>
        <w:rPr>
          <w:rFonts w:cstheme="minorHAnsi"/>
          <w:color w:val="303030"/>
          <w:sz w:val="20"/>
        </w:rPr>
      </w:pPr>
      <w:bookmarkStart w:id="561" w:name="_Ref144212406"/>
      <w:bookmarkStart w:id="562" w:name="_Toc197071510"/>
      <w:bookmarkStart w:id="563" w:name="_Toc209264523"/>
      <w:r w:rsidRPr="00CF7FBF">
        <w:rPr>
          <w:rFonts w:cstheme="minorHAnsi"/>
          <w:color w:val="303030"/>
          <w:sz w:val="20"/>
        </w:rPr>
        <w:t>Tabla </w:t>
      </w:r>
      <w:r w:rsidR="006A2B1F" w:rsidRPr="00CF7FBF">
        <w:rPr>
          <w:rFonts w:cstheme="minorHAnsi"/>
          <w:color w:val="303030"/>
          <w:sz w:val="20"/>
        </w:rPr>
        <w:fldChar w:fldCharType="begin"/>
      </w:r>
      <w:r w:rsidRPr="00CF7FBF">
        <w:rPr>
          <w:rFonts w:cstheme="minorHAnsi"/>
          <w:color w:val="303030"/>
          <w:sz w:val="20"/>
        </w:rPr>
        <w:instrText xml:space="preserve"> SEQ Tabla \* ARABIC </w:instrText>
      </w:r>
      <w:r w:rsidR="006A2B1F" w:rsidRPr="00CF7FBF">
        <w:rPr>
          <w:rFonts w:cstheme="minorHAnsi"/>
          <w:color w:val="303030"/>
          <w:sz w:val="20"/>
        </w:rPr>
        <w:fldChar w:fldCharType="separate"/>
      </w:r>
      <w:r w:rsidR="00D05704">
        <w:rPr>
          <w:rFonts w:cstheme="minorHAnsi"/>
          <w:noProof/>
          <w:color w:val="303030"/>
          <w:sz w:val="20"/>
        </w:rPr>
        <w:t>39</w:t>
      </w:r>
      <w:r w:rsidR="006A2B1F" w:rsidRPr="00CF7FBF">
        <w:rPr>
          <w:rFonts w:cstheme="minorHAnsi"/>
          <w:color w:val="303030"/>
          <w:sz w:val="20"/>
        </w:rPr>
        <w:fldChar w:fldCharType="end"/>
      </w:r>
      <w:bookmarkEnd w:id="559"/>
      <w:bookmarkEnd w:id="561"/>
      <w:r w:rsidR="00DF0359" w:rsidRPr="00CF7FBF">
        <w:rPr>
          <w:rFonts w:cstheme="minorHAnsi"/>
          <w:color w:val="303030"/>
          <w:sz w:val="20"/>
        </w:rPr>
        <w:t>. Variables m</w:t>
      </w:r>
      <w:r w:rsidRPr="00CF7FBF">
        <w:rPr>
          <w:rFonts w:cstheme="minorHAnsi"/>
          <w:color w:val="303030"/>
          <w:sz w:val="20"/>
        </w:rPr>
        <w:t>eteorológicas</w:t>
      </w:r>
      <w:bookmarkEnd w:id="560"/>
      <w:bookmarkEnd w:id="562"/>
      <w:bookmarkEnd w:id="563"/>
      <w:r w:rsidR="00E8065C" w:rsidRPr="00CF7FBF">
        <w:rPr>
          <w:rFonts w:cstheme="minorHAnsi"/>
          <w:color w:val="303030"/>
          <w:sz w:val="20"/>
        </w:rPr>
        <w:t> </w:t>
      </w:r>
    </w:p>
    <w:p w14:paraId="0D209F0F" w14:textId="77777777" w:rsidR="00250463" w:rsidRPr="00CF7FBF" w:rsidRDefault="00250463" w:rsidP="00CF7FBF">
      <w:pPr>
        <w:spacing w:after="240" w:line="240" w:lineRule="auto"/>
        <w:jc w:val="center"/>
        <w:rPr>
          <w:color w:val="303030"/>
          <w:sz w:val="20"/>
        </w:rPr>
      </w:pPr>
      <w:r w:rsidRPr="00CF7FBF">
        <w:rPr>
          <w:rFonts w:cstheme="minorHAnsi"/>
          <w:i/>
          <w:color w:val="303030"/>
          <w:sz w:val="20"/>
        </w:rPr>
        <w:t>Fuente: ALS ENVIRONMENTAL S.A.S., </w:t>
      </w:r>
      <w:r w:rsidRPr="00C23D73">
        <w:rPr>
          <w:rFonts w:cstheme="minorHAnsi"/>
          <w:i/>
          <w:color w:val="303030"/>
          <w:sz w:val="20"/>
        </w:rPr>
        <w:t>{fuente_serambiente_s_a_s_2}</w:t>
      </w:r>
    </w:p>
    <w:p w14:paraId="67EA98A5" w14:textId="7E98FFB8" w:rsidR="00D05704" w:rsidRDefault="00D05704" w:rsidP="007F10BE">
      <w:pPr>
        <w:spacing w:after="240"/>
        <w:rPr>
          <w:rFonts w:cstheme="minorHAnsi"/>
          <w:color w:val="303030"/>
          <w:szCs w:val="22"/>
        </w:rPr>
      </w:pPr>
      <w:r w:rsidRPr="00D05704">
        <w:rPr>
          <w:rFonts w:cstheme="minorHAnsi"/>
          <w:color w:val="303030"/>
          <w:szCs w:val="22"/>
        </w:rPr>
        <w:t>A partir de los datos obtenidos en la campaña de monitoreo, se obtuvo una temperatura promedio de </w:t>
      </w:r>
      <w:proofErr w:type="spellStart"/>
      <w:r w:rsidRPr="00D05704">
        <w:rPr>
          <w:rFonts w:cstheme="minorHAnsi"/>
          <w:b/>
          <w:bCs/>
          <w:color w:val="FF0000"/>
          <w:szCs w:val="22"/>
        </w:rPr>
        <w:t>XX</w:t>
      </w:r>
      <w:r w:rsidRPr="00D05704">
        <w:rPr>
          <w:rFonts w:cstheme="minorHAnsi"/>
          <w:color w:val="303030"/>
          <w:szCs w:val="22"/>
        </w:rPr>
        <w:t>°C</w:t>
      </w:r>
      <w:proofErr w:type="spellEnd"/>
      <w:r w:rsidRPr="00D05704">
        <w:rPr>
          <w:rFonts w:cstheme="minorHAnsi"/>
          <w:color w:val="303030"/>
          <w:szCs w:val="22"/>
        </w:rPr>
        <w:t>; la presión atmosférica presenta una tendencia similar a la de la temperatura, registrando un valor promedio de </w:t>
      </w:r>
      <w:r w:rsidRPr="00D05704">
        <w:rPr>
          <w:rFonts w:cstheme="minorHAnsi"/>
          <w:b/>
          <w:bCs/>
          <w:color w:val="FF0000"/>
          <w:szCs w:val="22"/>
        </w:rPr>
        <w:t>XX</w:t>
      </w:r>
      <w:r w:rsidRPr="00D05704">
        <w:rPr>
          <w:rFonts w:cstheme="minorHAnsi"/>
          <w:color w:val="303030"/>
          <w:szCs w:val="22"/>
        </w:rPr>
        <w:t> </w:t>
      </w:r>
      <w:proofErr w:type="spellStart"/>
      <w:r w:rsidRPr="00D05704">
        <w:rPr>
          <w:rFonts w:cstheme="minorHAnsi"/>
          <w:color w:val="303030"/>
          <w:szCs w:val="22"/>
        </w:rPr>
        <w:t>mmHg</w:t>
      </w:r>
      <w:proofErr w:type="spellEnd"/>
      <w:r w:rsidRPr="00D05704">
        <w:rPr>
          <w:rFonts w:cstheme="minorHAnsi"/>
          <w:color w:val="303030"/>
          <w:szCs w:val="22"/>
        </w:rPr>
        <w:t>. Asimismo, la humedad relativa muestra un comportamiento coherente y acorde a las condiciones de la zona, arrojando un porcentaje promedio de </w:t>
      </w:r>
      <w:r w:rsidRPr="00D05704">
        <w:rPr>
          <w:rFonts w:cstheme="minorHAnsi"/>
          <w:b/>
          <w:bCs/>
          <w:color w:val="FF0000"/>
          <w:szCs w:val="22"/>
        </w:rPr>
        <w:t>XX</w:t>
      </w:r>
      <w:r w:rsidRPr="00D05704">
        <w:rPr>
          <w:rFonts w:cstheme="minorHAnsi"/>
          <w:color w:val="303030"/>
          <w:szCs w:val="22"/>
        </w:rPr>
        <w:t>%. Por último, es importante resaltar que, durante el monitoreo, el valor máximo de precipitación que se registró fue de </w:t>
      </w:r>
      <w:r w:rsidRPr="00D05704">
        <w:rPr>
          <w:rFonts w:cstheme="minorHAnsi"/>
          <w:b/>
          <w:bCs/>
          <w:color w:val="FF0000"/>
          <w:szCs w:val="22"/>
        </w:rPr>
        <w:t>XX</w:t>
      </w:r>
      <w:r w:rsidRPr="00D05704">
        <w:rPr>
          <w:rFonts w:cstheme="minorHAnsi"/>
          <w:color w:val="303030"/>
          <w:szCs w:val="22"/>
        </w:rPr>
        <w:t> mm reportado el </w:t>
      </w:r>
      <w:r w:rsidRPr="00D05704">
        <w:rPr>
          <w:rFonts w:cstheme="minorHAnsi"/>
          <w:b/>
          <w:bCs/>
          <w:color w:val="FF0000"/>
          <w:szCs w:val="22"/>
        </w:rPr>
        <w:t>diligenciar fecha.</w:t>
      </w:r>
    </w:p>
    <w:p w14:paraId="73840EDA" w14:textId="759FFDEA" w:rsidR="00D05704" w:rsidRPr="00267945" w:rsidRDefault="00431166" w:rsidP="00D05704">
      <w:pPr>
        <w:spacing w:after="240"/>
        <w:rPr>
          <w:rFonts w:cstheme="minorHAnsi"/>
          <w:szCs w:val="22"/>
        </w:rPr>
      </w:pPr>
      <w:r w:rsidRPr="00CC673A">
        <w:rPr>
          <w:rFonts w:cstheme="minorHAnsi"/>
          <w:color w:val="303030"/>
          <w:szCs w:val="22"/>
        </w:rPr>
        <w:t>Por otra parte, desde la </w:t>
      </w:r>
      <w:r w:rsidRPr="00CC673A">
        <w:rPr>
          <w:rFonts w:cstheme="minorHAnsi"/>
          <w:b/>
          <w:bCs/>
          <w:color w:val="303030"/>
          <w:szCs w:val="22"/>
        </w:rPr>
        <w:fldChar w:fldCharType="begin"/>
      </w:r>
      <w:r w:rsidRPr="00CC673A">
        <w:rPr>
          <w:rFonts w:cstheme="minorHAnsi"/>
          <w:b/>
          <w:bCs/>
          <w:color w:val="303030"/>
          <w:szCs w:val="22"/>
        </w:rPr>
        <w:instrText xml:space="preserve"> REF _Ref99805057 \h  \* MERGEFORMAT </w:instrText>
      </w:r>
      <w:r w:rsidRPr="00CC673A">
        <w:rPr>
          <w:rFonts w:cstheme="minorHAnsi"/>
          <w:b/>
          <w:bCs/>
          <w:color w:val="303030"/>
          <w:szCs w:val="22"/>
        </w:rPr>
      </w:r>
      <w:r w:rsidRPr="00CC673A">
        <w:rPr>
          <w:rFonts w:cstheme="minorHAnsi"/>
          <w:b/>
          <w:bCs/>
          <w:color w:val="303030"/>
          <w:szCs w:val="22"/>
        </w:rPr>
        <w:fldChar w:fldCharType="separate"/>
      </w:r>
      <w:r w:rsidR="00D05704" w:rsidRPr="00D05704">
        <w:rPr>
          <w:rFonts w:cstheme="minorHAnsi"/>
          <w:b/>
          <w:bCs/>
          <w:color w:val="303030"/>
          <w:szCs w:val="22"/>
        </w:rPr>
        <w:t>Figura </w:t>
      </w:r>
      <w:r w:rsidR="00D05704" w:rsidRPr="00D05704">
        <w:rPr>
          <w:rFonts w:cstheme="minorHAnsi"/>
          <w:b/>
          <w:bCs/>
          <w:noProof/>
          <w:color w:val="303030"/>
          <w:szCs w:val="22"/>
        </w:rPr>
        <w:t>10</w:t>
      </w:r>
      <w:r w:rsidRPr="00CC673A">
        <w:rPr>
          <w:rFonts w:cstheme="minorHAnsi"/>
          <w:b/>
          <w:bCs/>
          <w:color w:val="303030"/>
          <w:szCs w:val="22"/>
        </w:rPr>
        <w:fldChar w:fldCharType="end"/>
      </w:r>
      <w:r w:rsidRPr="00CC673A">
        <w:rPr>
          <w:rFonts w:cstheme="minorHAnsi"/>
          <w:color w:val="303030"/>
          <w:szCs w:val="22"/>
        </w:rPr>
        <w:t> a la </w:t>
      </w:r>
      <w:r w:rsidRPr="00CC673A">
        <w:rPr>
          <w:rFonts w:cstheme="minorHAnsi"/>
          <w:b/>
          <w:bCs/>
          <w:color w:val="303030"/>
          <w:szCs w:val="22"/>
        </w:rPr>
        <w:fldChar w:fldCharType="begin"/>
      </w:r>
      <w:r w:rsidRPr="00CC673A">
        <w:rPr>
          <w:rFonts w:cstheme="minorHAnsi"/>
          <w:b/>
          <w:bCs/>
          <w:color w:val="303030"/>
          <w:szCs w:val="22"/>
        </w:rPr>
        <w:instrText xml:space="preserve"> REF _Ref99805066 \h </w:instrText>
      </w:r>
      <w:r w:rsidR="00891022" w:rsidRPr="00CC673A">
        <w:rPr>
          <w:rFonts w:cstheme="minorHAnsi"/>
          <w:b/>
          <w:bCs/>
          <w:color w:val="303030"/>
          <w:szCs w:val="22"/>
        </w:rPr>
        <w:instrText xml:space="preserve"> \* MERGEFORMAT </w:instrText>
      </w:r>
      <w:r w:rsidRPr="00CC673A">
        <w:rPr>
          <w:rFonts w:cstheme="minorHAnsi"/>
          <w:b/>
          <w:bCs/>
          <w:color w:val="303030"/>
          <w:szCs w:val="22"/>
        </w:rPr>
      </w:r>
      <w:r w:rsidRPr="00CC673A">
        <w:rPr>
          <w:rFonts w:cstheme="minorHAnsi"/>
          <w:b/>
          <w:bCs/>
          <w:color w:val="303030"/>
          <w:szCs w:val="22"/>
        </w:rPr>
        <w:fldChar w:fldCharType="separate"/>
      </w:r>
      <w:r w:rsidR="00D05704" w:rsidRPr="00D05704">
        <w:rPr>
          <w:rFonts w:cstheme="minorHAnsi"/>
          <w:b/>
          <w:bCs/>
          <w:color w:val="303030"/>
          <w:szCs w:val="22"/>
        </w:rPr>
        <w:t>Figura </w:t>
      </w:r>
      <w:r w:rsidR="00D05704" w:rsidRPr="00D05704">
        <w:rPr>
          <w:rFonts w:cstheme="minorHAnsi"/>
          <w:b/>
          <w:bCs/>
          <w:noProof/>
          <w:color w:val="303030"/>
          <w:szCs w:val="22"/>
        </w:rPr>
        <w:t>12</w:t>
      </w:r>
      <w:r w:rsidRPr="00CC673A">
        <w:rPr>
          <w:rFonts w:cstheme="minorHAnsi"/>
          <w:b/>
          <w:bCs/>
          <w:color w:val="303030"/>
          <w:szCs w:val="22"/>
        </w:rPr>
        <w:fldChar w:fldCharType="end"/>
      </w:r>
      <w:r w:rsidRPr="00CC673A">
        <w:rPr>
          <w:rFonts w:cstheme="minorHAnsi"/>
          <w:b/>
          <w:bCs/>
          <w:color w:val="303030"/>
          <w:szCs w:val="22"/>
        </w:rPr>
        <w:t> </w:t>
      </w:r>
      <w:r w:rsidRPr="00CC673A">
        <w:rPr>
          <w:rFonts w:cstheme="minorHAnsi"/>
          <w:color w:val="303030"/>
          <w:szCs w:val="22"/>
        </w:rPr>
        <w:t>se muestran las rosas de los vientos para el periodo diurno, nocturno y consolidado</w:t>
      </w:r>
      <w:r w:rsidR="00C23D73">
        <w:rPr>
          <w:rFonts w:cstheme="minorHAnsi"/>
          <w:color w:val="303030"/>
          <w:szCs w:val="22"/>
        </w:rPr>
        <w:t>. </w:t>
      </w:r>
      <w:r w:rsidR="00D05704" w:rsidRPr="00267945">
        <w:rPr>
          <w:rFonts w:cstheme="minorHAnsi"/>
          <w:szCs w:val="22"/>
        </w:rPr>
        <w:t>En la </w:t>
      </w:r>
      <w:r w:rsidR="00D05704" w:rsidRPr="00CC673A">
        <w:rPr>
          <w:rFonts w:cstheme="minorHAnsi"/>
          <w:b/>
          <w:bCs/>
          <w:color w:val="303030"/>
          <w:szCs w:val="22"/>
        </w:rPr>
        <w:fldChar w:fldCharType="begin"/>
      </w:r>
      <w:r w:rsidR="00D05704" w:rsidRPr="00CC673A">
        <w:rPr>
          <w:rFonts w:cstheme="minorHAnsi"/>
          <w:b/>
          <w:bCs/>
          <w:color w:val="303030"/>
          <w:szCs w:val="22"/>
        </w:rPr>
        <w:instrText xml:space="preserve"> REF _Ref99805066 \h  \* MERGEFORMAT </w:instrText>
      </w:r>
      <w:r w:rsidR="00D05704" w:rsidRPr="00CC673A">
        <w:rPr>
          <w:rFonts w:cstheme="minorHAnsi"/>
          <w:b/>
          <w:bCs/>
          <w:color w:val="303030"/>
          <w:szCs w:val="22"/>
        </w:rPr>
      </w:r>
      <w:r w:rsidR="00D05704" w:rsidRPr="00CC673A">
        <w:rPr>
          <w:rFonts w:cstheme="minorHAnsi"/>
          <w:b/>
          <w:bCs/>
          <w:color w:val="303030"/>
          <w:szCs w:val="22"/>
        </w:rPr>
        <w:fldChar w:fldCharType="separate"/>
      </w:r>
      <w:r w:rsidR="00D05704" w:rsidRPr="00D05704">
        <w:rPr>
          <w:rFonts w:cstheme="minorHAnsi"/>
          <w:b/>
          <w:bCs/>
          <w:color w:val="303030"/>
          <w:szCs w:val="22"/>
        </w:rPr>
        <w:t>Figura </w:t>
      </w:r>
      <w:r w:rsidR="00D05704" w:rsidRPr="00D05704">
        <w:rPr>
          <w:rFonts w:cstheme="minorHAnsi"/>
          <w:b/>
          <w:bCs/>
          <w:noProof/>
          <w:color w:val="303030"/>
          <w:szCs w:val="22"/>
        </w:rPr>
        <w:t>12</w:t>
      </w:r>
      <w:r w:rsidR="00D05704" w:rsidRPr="00CC673A">
        <w:rPr>
          <w:rFonts w:cstheme="minorHAnsi"/>
          <w:b/>
          <w:bCs/>
          <w:color w:val="303030"/>
          <w:szCs w:val="22"/>
        </w:rPr>
        <w:fldChar w:fldCharType="end"/>
      </w:r>
      <w:r w:rsidR="00D05704" w:rsidRPr="00267945">
        <w:rPr>
          <w:rFonts w:cstheme="minorHAnsi"/>
          <w:b/>
          <w:bCs/>
          <w:szCs w:val="22"/>
        </w:rPr>
        <w:t> </w:t>
      </w:r>
      <w:r w:rsidR="00D05704" w:rsidRPr="00267945">
        <w:rPr>
          <w:rFonts w:cstheme="minorHAnsi"/>
          <w:szCs w:val="22"/>
        </w:rPr>
        <w:t>se muestra la rosa de los vientos consolidada, con la dirección y velocidad del viento predominante en la zona de estudio. Esta rosa de vientos representa gráficamente la dirección cardinal y la clasificación de la distribución de frecuencias de velocidades del viento en el área determinada. De acuerdo con lo anterior, se observa que los vientos predominantes registrados durante el periodo de monitoreo provienen de la dirección </w:t>
      </w:r>
      <w:r w:rsidR="00D05704" w:rsidRPr="00D05704">
        <w:rPr>
          <w:rFonts w:cstheme="minorHAnsi"/>
          <w:b/>
          <w:bCs/>
          <w:color w:val="FF0000"/>
          <w:szCs w:val="22"/>
        </w:rPr>
        <w:t>XX</w:t>
      </w:r>
      <w:r w:rsidR="00D05704" w:rsidRPr="00267945">
        <w:rPr>
          <w:rFonts w:cstheme="minorHAnsi"/>
          <w:szCs w:val="22"/>
        </w:rPr>
        <w:t>, y una velocidad promedio registrada de </w:t>
      </w:r>
      <w:r w:rsidR="00D05704" w:rsidRPr="00D05704">
        <w:rPr>
          <w:rFonts w:cstheme="minorHAnsi"/>
          <w:b/>
          <w:bCs/>
          <w:color w:val="FF0000"/>
          <w:szCs w:val="22"/>
        </w:rPr>
        <w:t>XX</w:t>
      </w:r>
      <w:r w:rsidR="00D05704" w:rsidRPr="00267945">
        <w:rPr>
          <w:rFonts w:cstheme="minorHAnsi"/>
          <w:szCs w:val="22"/>
        </w:rPr>
        <w:t> m/s.</w:t>
      </w:r>
    </w:p>
    <w:p w14:paraId="4EB18DC4" w14:textId="2C3AAD05" w:rsidR="00431166" w:rsidRPr="00CC673A" w:rsidRDefault="00431166" w:rsidP="007F10BE">
      <w:pPr>
        <w:spacing w:after="240"/>
        <w:rPr>
          <w:rFonts w:cstheme="minorHAnsi"/>
          <w:color w:val="303030"/>
          <w:szCs w:val="22"/>
        </w:rPr>
      </w:pPr>
    </w:p>
    <w:p w14:paraId="637910A3" w14:textId="33E620B1" w:rsidR="00C96D79" w:rsidRPr="00CC673A" w:rsidRDefault="00C96D79" w:rsidP="00431166">
      <w:pPr>
        <w:spacing w:line="276" w:lineRule="auto"/>
        <w:jc w:val="center"/>
        <w:rPr>
          <w:rFonts w:cstheme="minorHAnsi"/>
          <w:color w:val="303030"/>
          <w:szCs w:val="22"/>
        </w:rPr>
      </w:pPr>
    </w:p>
    <w:p w14:paraId="12E42055" w14:textId="52BC6398" w:rsidR="001E4D03" w:rsidRPr="00CF7FBF" w:rsidRDefault="00431166" w:rsidP="00CF7FBF">
      <w:pPr>
        <w:pStyle w:val="Descripcin"/>
        <w:spacing w:line="240" w:lineRule="auto"/>
        <w:jc w:val="center"/>
        <w:rPr>
          <w:rFonts w:cstheme="minorHAnsi"/>
          <w:color w:val="303030"/>
          <w:sz w:val="20"/>
        </w:rPr>
      </w:pPr>
      <w:bookmarkStart w:id="564" w:name="_Ref99805057"/>
      <w:bookmarkStart w:id="565" w:name="_Toc99806148"/>
      <w:bookmarkStart w:id="566" w:name="_Toc209264547"/>
      <w:r w:rsidRPr="00CF7FBF">
        <w:rPr>
          <w:rFonts w:cstheme="minorHAnsi"/>
          <w:color w:val="303030"/>
          <w:sz w:val="20"/>
        </w:rPr>
        <w:t>Figura </w:t>
      </w:r>
      <w:r w:rsidRPr="00CF7FBF">
        <w:rPr>
          <w:rFonts w:cstheme="minorHAnsi"/>
          <w:color w:val="303030"/>
          <w:sz w:val="20"/>
        </w:rPr>
        <w:fldChar w:fldCharType="begin"/>
      </w:r>
      <w:r w:rsidRPr="00CF7FBF">
        <w:rPr>
          <w:rFonts w:cstheme="minorHAnsi"/>
          <w:color w:val="303030"/>
          <w:sz w:val="20"/>
        </w:rPr>
        <w:instrText xml:space="preserve"> SEQ Figura \* ARABIC </w:instrText>
      </w:r>
      <w:r w:rsidRPr="00CF7FBF">
        <w:rPr>
          <w:rFonts w:cstheme="minorHAnsi"/>
          <w:color w:val="303030"/>
          <w:sz w:val="20"/>
        </w:rPr>
        <w:fldChar w:fldCharType="separate"/>
      </w:r>
      <w:r w:rsidR="00D05704">
        <w:rPr>
          <w:rFonts w:cstheme="minorHAnsi"/>
          <w:noProof/>
          <w:color w:val="303030"/>
          <w:sz w:val="20"/>
        </w:rPr>
        <w:t>10</w:t>
      </w:r>
      <w:r w:rsidRPr="00CF7FBF">
        <w:rPr>
          <w:rFonts w:cstheme="minorHAnsi"/>
          <w:color w:val="303030"/>
          <w:sz w:val="20"/>
        </w:rPr>
        <w:fldChar w:fldCharType="end"/>
      </w:r>
      <w:bookmarkEnd w:id="564"/>
      <w:r w:rsidRPr="00CF7FBF">
        <w:rPr>
          <w:rFonts w:cstheme="minorHAnsi"/>
          <w:color w:val="303030"/>
          <w:sz w:val="20"/>
        </w:rPr>
        <w:t>. </w:t>
      </w:r>
      <w:r w:rsidR="001E4D03" w:rsidRPr="00CF7FBF">
        <w:rPr>
          <w:rFonts w:cstheme="minorHAnsi"/>
          <w:color w:val="303030"/>
          <w:sz w:val="20"/>
        </w:rPr>
        <w:t>Rosa de vientos diurna</w:t>
      </w:r>
      <w:bookmarkEnd w:id="565"/>
      <w:bookmarkEnd w:id="566"/>
    </w:p>
    <w:p w14:paraId="16180544" w14:textId="6FAD941F" w:rsidR="00216ECE" w:rsidRPr="00CF7FBF" w:rsidRDefault="00D05704" w:rsidP="00CF7FBF">
      <w:pPr>
        <w:spacing w:after="240" w:line="240" w:lineRule="auto"/>
        <w:jc w:val="center"/>
        <w:rPr>
          <w:rFonts w:cstheme="minorHAnsi"/>
          <w:i/>
          <w:color w:val="303030"/>
          <w:sz w:val="20"/>
        </w:rPr>
      </w:pPr>
      <w:r w:rsidRPr="00267945">
        <w:rPr>
          <w:rFonts w:cstheme="minorHAnsi"/>
          <w:i/>
          <w:sz w:val="20"/>
        </w:rPr>
        <w:t>Fuente: Tomado y modificado de WRPLOT View - Freeware</w:t>
      </w:r>
      <w:r w:rsidR="00250463" w:rsidRPr="00CF7FBF">
        <w:rPr>
          <w:rFonts w:cstheme="minorHAnsi"/>
          <w:i/>
          <w:color w:val="303030"/>
          <w:sz w:val="20"/>
        </w:rPr>
        <w:t>, </w:t>
      </w:r>
      <w:r w:rsidR="00250463" w:rsidRPr="00C23D73">
        <w:rPr>
          <w:rFonts w:cstheme="minorHAnsi"/>
          <w:i/>
          <w:color w:val="303030"/>
          <w:sz w:val="20"/>
        </w:rPr>
        <w:t>{fuente_serambiente_s_a_s_2}</w:t>
      </w:r>
    </w:p>
    <w:p w14:paraId="0E08A31F" w14:textId="5F5B4A80" w:rsidR="00216ECE" w:rsidRPr="00CC673A" w:rsidRDefault="00216ECE" w:rsidP="00431166">
      <w:pPr>
        <w:spacing w:line="276" w:lineRule="auto"/>
        <w:jc w:val="center"/>
        <w:rPr>
          <w:color w:val="303030"/>
        </w:rPr>
      </w:pPr>
    </w:p>
    <w:p w14:paraId="3526B155" w14:textId="310E0304" w:rsidR="00431166" w:rsidRPr="00CF7FBF" w:rsidRDefault="00431166" w:rsidP="00CF7FBF">
      <w:pPr>
        <w:pStyle w:val="Descripcin"/>
        <w:spacing w:line="240" w:lineRule="auto"/>
        <w:jc w:val="center"/>
        <w:rPr>
          <w:rFonts w:cstheme="minorHAnsi"/>
          <w:color w:val="303030"/>
          <w:sz w:val="20"/>
        </w:rPr>
      </w:pPr>
      <w:bookmarkStart w:id="567" w:name="_Toc99806149"/>
      <w:bookmarkStart w:id="568" w:name="_Toc209264548"/>
      <w:r w:rsidRPr="00CF7FBF">
        <w:rPr>
          <w:rFonts w:cstheme="minorHAnsi"/>
          <w:color w:val="303030"/>
          <w:sz w:val="20"/>
        </w:rPr>
        <w:t>Figura </w:t>
      </w:r>
      <w:r w:rsidRPr="00CF7FBF">
        <w:rPr>
          <w:rFonts w:cstheme="minorHAnsi"/>
          <w:color w:val="303030"/>
          <w:sz w:val="20"/>
        </w:rPr>
        <w:fldChar w:fldCharType="begin"/>
      </w:r>
      <w:r w:rsidRPr="00CF7FBF">
        <w:rPr>
          <w:rFonts w:cstheme="minorHAnsi"/>
          <w:color w:val="303030"/>
          <w:sz w:val="20"/>
        </w:rPr>
        <w:instrText xml:space="preserve"> SEQ Figura \* ARABIC </w:instrText>
      </w:r>
      <w:r w:rsidRPr="00CF7FBF">
        <w:rPr>
          <w:rFonts w:cstheme="minorHAnsi"/>
          <w:color w:val="303030"/>
          <w:sz w:val="20"/>
        </w:rPr>
        <w:fldChar w:fldCharType="separate"/>
      </w:r>
      <w:r w:rsidR="00D05704">
        <w:rPr>
          <w:rFonts w:cstheme="minorHAnsi"/>
          <w:noProof/>
          <w:color w:val="303030"/>
          <w:sz w:val="20"/>
        </w:rPr>
        <w:t>11</w:t>
      </w:r>
      <w:r w:rsidRPr="00CF7FBF">
        <w:rPr>
          <w:rFonts w:cstheme="minorHAnsi"/>
          <w:color w:val="303030"/>
          <w:sz w:val="20"/>
        </w:rPr>
        <w:fldChar w:fldCharType="end"/>
      </w:r>
      <w:r w:rsidRPr="00CF7FBF">
        <w:rPr>
          <w:rFonts w:cstheme="minorHAnsi"/>
          <w:color w:val="303030"/>
          <w:sz w:val="20"/>
        </w:rPr>
        <w:t>. Rosa de vientos nocturna</w:t>
      </w:r>
      <w:bookmarkEnd w:id="567"/>
      <w:bookmarkEnd w:id="568"/>
    </w:p>
    <w:p w14:paraId="631B644F" w14:textId="4DF20E90" w:rsidR="00536E3F" w:rsidRPr="00CF7FBF" w:rsidRDefault="00D05704" w:rsidP="00CF7FBF">
      <w:pPr>
        <w:keepNext/>
        <w:spacing w:line="240" w:lineRule="auto"/>
        <w:ind w:left="284" w:right="51" w:hanging="284"/>
        <w:jc w:val="center"/>
        <w:rPr>
          <w:noProof/>
          <w:color w:val="303030"/>
          <w:sz w:val="20"/>
        </w:rPr>
      </w:pPr>
      <w:r w:rsidRPr="00267945">
        <w:rPr>
          <w:rFonts w:cstheme="minorHAnsi"/>
          <w:i/>
          <w:sz w:val="20"/>
        </w:rPr>
        <w:t>Fuente: Tomado y modificado de WRPLOT View - Freeware</w:t>
      </w:r>
      <w:r w:rsidR="00250463" w:rsidRPr="00CF7FBF">
        <w:rPr>
          <w:rFonts w:cstheme="minorHAnsi"/>
          <w:i/>
          <w:color w:val="303030"/>
          <w:sz w:val="20"/>
        </w:rPr>
        <w:t>, </w:t>
      </w:r>
      <w:r w:rsidR="00250463" w:rsidRPr="00C23D73">
        <w:rPr>
          <w:rFonts w:cstheme="minorHAnsi"/>
          <w:i/>
          <w:color w:val="303030"/>
          <w:sz w:val="20"/>
        </w:rPr>
        <w:t>{fuente_serambiente_s_a_s_2}</w:t>
      </w:r>
    </w:p>
    <w:p w14:paraId="48376A95" w14:textId="77777777" w:rsidR="00250463" w:rsidRPr="00CC673A" w:rsidRDefault="00250463" w:rsidP="00431166">
      <w:pPr>
        <w:keepNext/>
        <w:spacing w:line="276" w:lineRule="auto"/>
        <w:ind w:left="284" w:right="51" w:hanging="284"/>
        <w:jc w:val="center"/>
        <w:rPr>
          <w:color w:val="303030"/>
        </w:rPr>
      </w:pPr>
    </w:p>
    <w:p w14:paraId="7F8E5005" w14:textId="490456AC" w:rsidR="00431166" w:rsidRPr="00CF7FBF" w:rsidRDefault="00431166" w:rsidP="00CF7FBF">
      <w:pPr>
        <w:pStyle w:val="Descripcin"/>
        <w:spacing w:line="240" w:lineRule="auto"/>
        <w:jc w:val="center"/>
        <w:rPr>
          <w:rFonts w:cstheme="minorHAnsi"/>
          <w:color w:val="303030"/>
          <w:sz w:val="20"/>
        </w:rPr>
      </w:pPr>
      <w:bookmarkStart w:id="569" w:name="_Ref99805066"/>
      <w:bookmarkStart w:id="570" w:name="_Toc99806150"/>
      <w:bookmarkStart w:id="571" w:name="_Toc209264549"/>
      <w:r w:rsidRPr="00CF7FBF">
        <w:rPr>
          <w:rFonts w:cstheme="minorHAnsi"/>
          <w:color w:val="303030"/>
          <w:sz w:val="20"/>
        </w:rPr>
        <w:t>Figura </w:t>
      </w:r>
      <w:r w:rsidRPr="00CF7FBF">
        <w:rPr>
          <w:rFonts w:cstheme="minorHAnsi"/>
          <w:color w:val="303030"/>
          <w:sz w:val="20"/>
        </w:rPr>
        <w:fldChar w:fldCharType="begin"/>
      </w:r>
      <w:r w:rsidRPr="00CF7FBF">
        <w:rPr>
          <w:rFonts w:cstheme="minorHAnsi"/>
          <w:color w:val="303030"/>
          <w:sz w:val="20"/>
        </w:rPr>
        <w:instrText xml:space="preserve"> SEQ Figura \* ARABIC </w:instrText>
      </w:r>
      <w:r w:rsidRPr="00CF7FBF">
        <w:rPr>
          <w:rFonts w:cstheme="minorHAnsi"/>
          <w:color w:val="303030"/>
          <w:sz w:val="20"/>
        </w:rPr>
        <w:fldChar w:fldCharType="separate"/>
      </w:r>
      <w:r w:rsidR="00D05704">
        <w:rPr>
          <w:rFonts w:cstheme="minorHAnsi"/>
          <w:noProof/>
          <w:color w:val="303030"/>
          <w:sz w:val="20"/>
        </w:rPr>
        <w:t>12</w:t>
      </w:r>
      <w:r w:rsidRPr="00CF7FBF">
        <w:rPr>
          <w:rFonts w:cstheme="minorHAnsi"/>
          <w:color w:val="303030"/>
          <w:sz w:val="20"/>
        </w:rPr>
        <w:fldChar w:fldCharType="end"/>
      </w:r>
      <w:bookmarkEnd w:id="569"/>
      <w:r w:rsidRPr="00CF7FBF">
        <w:rPr>
          <w:rFonts w:cstheme="minorHAnsi"/>
          <w:color w:val="303030"/>
          <w:sz w:val="20"/>
        </w:rPr>
        <w:t>. Rosa de vientos consolidada</w:t>
      </w:r>
      <w:bookmarkEnd w:id="570"/>
      <w:bookmarkEnd w:id="571"/>
    </w:p>
    <w:p w14:paraId="6856A0E0" w14:textId="643B0A55" w:rsidR="00250463" w:rsidRPr="00CC673A" w:rsidRDefault="00D05704" w:rsidP="00CF7FBF">
      <w:pPr>
        <w:spacing w:after="240" w:line="240" w:lineRule="auto"/>
        <w:jc w:val="center"/>
        <w:rPr>
          <w:rFonts w:cstheme="minorHAnsi"/>
          <w:i/>
          <w:color w:val="303030"/>
        </w:rPr>
      </w:pPr>
      <w:r w:rsidRPr="00267945">
        <w:rPr>
          <w:rFonts w:cstheme="minorHAnsi"/>
          <w:i/>
          <w:sz w:val="20"/>
        </w:rPr>
        <w:t>Fuente: Tomado y modificado de WRPLOT View - Freeware</w:t>
      </w:r>
      <w:r w:rsidR="00250463" w:rsidRPr="00CF7FBF">
        <w:rPr>
          <w:rFonts w:cstheme="minorHAnsi"/>
          <w:i/>
          <w:color w:val="303030"/>
          <w:sz w:val="20"/>
        </w:rPr>
        <w:t>, </w:t>
      </w:r>
      <w:r w:rsidR="00250463" w:rsidRPr="00C23D73">
        <w:rPr>
          <w:rFonts w:cstheme="minorHAnsi"/>
          <w:i/>
          <w:color w:val="303030"/>
          <w:sz w:val="20"/>
        </w:rPr>
        <w:t>{fuente_serambiente_s_a_s_2}</w:t>
      </w:r>
      <w:r w:rsidR="00250463" w:rsidRPr="00CC673A">
        <w:rPr>
          <w:rFonts w:cstheme="minorHAnsi"/>
          <w:i/>
          <w:color w:val="303030"/>
        </w:rPr>
        <w:br w:type="page"/>
      </w:r>
    </w:p>
    <w:p w14:paraId="714AA14A" w14:textId="01E6F7BC" w:rsidR="00DF1FA2" w:rsidRDefault="00DF1FA2" w:rsidP="00DE2FC3">
      <w:pPr>
        <w:pStyle w:val="Ttulo1"/>
      </w:pPr>
      <w:bookmarkStart w:id="572" w:name="_Toc208846715"/>
      <w:bookmarkStart w:id="573" w:name="_Toc211440718"/>
      <w:r w:rsidRPr="00CC673A">
        <w:lastRenderedPageBreak/>
        <w:t>CONCLUSIONES</w:t>
      </w:r>
      <w:bookmarkEnd w:id="572"/>
      <w:bookmarkEnd w:id="573"/>
    </w:p>
    <w:p w14:paraId="4E80DCCC" w14:textId="77777777" w:rsidR="00C23D73" w:rsidRPr="00C23D73" w:rsidRDefault="00C23D73" w:rsidP="00C23D73">
      <w:pPr>
        <w:rPr>
          <w:lang w:val="es-ES"/>
        </w:rPr>
      </w:pPr>
    </w:p>
    <w:p w14:paraId="0063E346" w14:textId="4A7ED798" w:rsidR="00724B39" w:rsidRPr="00724B39" w:rsidRDefault="00724B39" w:rsidP="00724B39">
      <w:pPr>
        <w:rPr>
          <w:rFonts w:cstheme="minorHAnsi"/>
          <w:color w:val="303030"/>
          <w:szCs w:val="22"/>
        </w:rPr>
      </w:pPr>
      <w:r w:rsidRPr="00C23D73">
        <w:rPr>
          <w:rFonts w:cs="Calibri"/>
          <w:b/>
          <w:color w:val="303030"/>
          <w:szCs w:val="22"/>
        </w:rPr>
        <w:t>{realizo_la_evaluacion_de_la_calidad_del_aire_en_el_1}</w:t>
      </w:r>
      <w:r w:rsidRPr="00724B39">
        <w:rPr>
          <w:rFonts w:cs="Calibri"/>
          <w:b/>
          <w:color w:val="303030"/>
          <w:szCs w:val="22"/>
        </w:rPr>
        <w:t> </w:t>
      </w:r>
      <w:r w:rsidRPr="00724B39">
        <w:rPr>
          <w:rFonts w:cstheme="minorHAnsi"/>
          <w:color w:val="303030"/>
          <w:szCs w:val="22"/>
        </w:rPr>
        <w:t>realizó la evaluación de la calidad del aire </w:t>
      </w:r>
      <w:r w:rsidRPr="00724B39">
        <w:rPr>
          <w:rFonts w:cstheme="minorHAnsi"/>
          <w:color w:val="303030"/>
          <w:szCs w:val="22"/>
          <w:lang w:val="es-CO"/>
        </w:rPr>
        <w:t>en el área de estudio del proyecto</w:t>
      </w:r>
      <w:r w:rsidRPr="00724B39">
        <w:rPr>
          <w:rFonts w:cs="Calibri"/>
          <w:color w:val="303030"/>
          <w:szCs w:val="22"/>
        </w:rPr>
        <w:t> </w:t>
      </w:r>
      <w:r w:rsidRPr="00C23D73">
        <w:rPr>
          <w:rFonts w:cs="Calibri"/>
          <w:color w:val="303030"/>
          <w:szCs w:val="22"/>
        </w:rPr>
        <w:t>{realizo_la_evaluacion_de_la_calidad_del_aire_en_el_2}</w:t>
      </w:r>
      <w:r w:rsidRPr="00C23D73">
        <w:rPr>
          <w:rFonts w:cstheme="minorHAnsi"/>
          <w:color w:val="303030"/>
          <w:szCs w:val="22"/>
          <w:lang w:val="es-CO"/>
        </w:rPr>
      </w:r>
      <w:r w:rsidRPr="00C23D73">
        <w:rPr>
          <w:rFonts w:cstheme="minorHAnsi"/>
          <w:color w:val="303030"/>
          <w:szCs w:val="22"/>
        </w:rPr>
      </w:r>
      <w:r w:rsidRPr="00724B39">
        <w:rPr>
          <w:rFonts w:cstheme="minorHAnsi"/>
          <w:color w:val="303030"/>
          <w:szCs w:val="22"/>
        </w:rPr>
        <w:t> a través del monitoreo realizado del </w:t>
      </w:r>
      <w:r w:rsidRPr="00C23D73">
        <w:rPr>
          <w:rFonts w:cstheme="minorHAnsi"/>
          <w:color w:val="303030"/>
          <w:szCs w:val="22"/>
        </w:rPr>
        <w:t>{a_traves_del_monitoreo_realizado_del_1}</w:t>
      </w:r>
      <w:r w:rsidRPr="00724B39">
        <w:rPr>
          <w:rFonts w:cstheme="minorHAnsi"/>
          <w:color w:val="303030"/>
          <w:szCs w:val="22"/>
        </w:rPr>
        <w:t>, de la cual se permite concluir lo siguiente:</w:t>
      </w:r>
    </w:p>
    <w:p w14:paraId="1312A7C2" w14:textId="77777777" w:rsidR="00724B39" w:rsidRPr="00724B39" w:rsidRDefault="00724B39" w:rsidP="00724B39">
      <w:pPr>
        <w:rPr>
          <w:rFonts w:cstheme="minorHAnsi"/>
          <w:color w:val="303030"/>
          <w:szCs w:val="22"/>
        </w:rPr>
      </w:pPr>
    </w:p>
    <w:p w14:paraId="07424A3A" w14:textId="77777777" w:rsidR="005916BE" w:rsidRPr="005916BE" w:rsidRDefault="005916BE" w:rsidP="005916BE">
      <w:pPr>
        <w:pStyle w:val="Prrafodelista"/>
        <w:numPr>
          <w:ilvl w:val="0"/>
          <w:numId w:val="34"/>
        </w:numPr>
        <w:rPr>
          <w:lang w:val="es-ES"/>
        </w:rPr>
      </w:pPr>
      <w:commentRangeStart w:id="574"/>
      <w:r w:rsidRPr="005916BE">
        <w:rPr>
          <w:lang w:val="es-ES"/>
        </w:rPr>
        <w:t>Durante el periodo de monitoreo, las concentraciones de partículas respirables PM10 registradas en las X estaciones de monitoreo evidencian conformidad con los límites máximos permisibles establecidos en la Resolución 2254 de 2017 para tiempos de exposición de 24 horas (75 µg/m³). El Índice de Calidad del Aire (ICA) diario para PM10 durante este periodo indica que el X % de las muestras se clasifican como calidad del aire Buena, mientras que el X % restante corresponde a calidad del aire Aceptable.</w:t>
      </w:r>
    </w:p>
    <w:p w14:paraId="7A4D44EE" w14:textId="77777777" w:rsidR="005916BE" w:rsidRDefault="005916BE" w:rsidP="005916BE">
      <w:pPr>
        <w:rPr>
          <w:lang w:val="es-ES"/>
        </w:rPr>
      </w:pPr>
    </w:p>
    <w:p w14:paraId="03364E33" w14:textId="4908DBF8" w:rsidR="005916BE" w:rsidRPr="005916BE" w:rsidRDefault="005916BE" w:rsidP="005916BE">
      <w:pPr>
        <w:pStyle w:val="Prrafodelista"/>
        <w:numPr>
          <w:ilvl w:val="0"/>
          <w:numId w:val="34"/>
        </w:numPr>
        <w:rPr>
          <w:lang w:val="es-ES"/>
        </w:rPr>
      </w:pPr>
      <w:r w:rsidRPr="005916BE">
        <w:rPr>
          <w:lang w:val="es-ES"/>
        </w:rPr>
        <w:t>Durante el periodo de monitoreo, las concentraciones de partículas respirables PM2.5 registradas en las X estaciones de monitoreo evidencian conformidad con los límites máximos permisibles establecidos en la Resolución 2254 de 2017 para tiempos de exposición de 24 horas (37 µg/m³). El análisis del comportamiento de los datos muestra que el Índice de Calidad del Aire (ICA) para PM2.5 clasifica el X % de las muestras con calidad del aire Buena.</w:t>
      </w:r>
    </w:p>
    <w:p w14:paraId="4777C57D" w14:textId="77777777" w:rsidR="005916BE" w:rsidRDefault="005916BE" w:rsidP="005916BE">
      <w:pPr>
        <w:rPr>
          <w:lang w:val="es-ES"/>
        </w:rPr>
      </w:pPr>
    </w:p>
    <w:p w14:paraId="2E233B80" w14:textId="4CF3BF44" w:rsidR="005916BE" w:rsidRPr="005916BE" w:rsidRDefault="005916BE" w:rsidP="005916BE">
      <w:pPr>
        <w:pStyle w:val="Prrafodelista"/>
        <w:numPr>
          <w:ilvl w:val="0"/>
          <w:numId w:val="34"/>
        </w:numPr>
        <w:rPr>
          <w:lang w:val="es-ES"/>
        </w:rPr>
      </w:pPr>
      <w:r w:rsidRPr="005916BE">
        <w:rPr>
          <w:lang w:val="es-ES"/>
        </w:rPr>
        <w:t>Durante el periodo de monitoreo, los resultados promedio de Dióxido de Azufre (SO</w:t>
      </w:r>
      <w:r w:rsidRPr="005916BE">
        <w:rPr>
          <w:rFonts w:ascii="Cambria Math" w:hAnsi="Cambria Math" w:cs="Cambria Math"/>
          <w:lang w:val="es-ES"/>
        </w:rPr>
        <w:t>₂</w:t>
      </w:r>
      <w:r w:rsidRPr="005916BE">
        <w:rPr>
          <w:lang w:val="es-ES"/>
        </w:rPr>
        <w:t>) obtenidos en las X estaciones de monitoreo evidencian conformidad con el límite máximo permisible de 100 µg/m³ para un periodo de exposición de 1 hora, según lo establece la Resolución 2254 de 2017 del Ministerio de Ambiente y Desarrollo Sostenible (MADS). El análisis del Índice de Calidad del Aire (ICA) indica que el X % de los datos presentan calidad del aire Buena, evidenciando un bajo riesgo para la salud asociado a este contaminante.</w:t>
      </w:r>
    </w:p>
    <w:p w14:paraId="75003A7C" w14:textId="77777777" w:rsidR="005916BE" w:rsidRDefault="005916BE" w:rsidP="005916BE">
      <w:pPr>
        <w:rPr>
          <w:lang w:val="es-ES"/>
        </w:rPr>
      </w:pPr>
    </w:p>
    <w:p w14:paraId="740ECF99" w14:textId="62F367E6" w:rsidR="005916BE" w:rsidRPr="005916BE" w:rsidRDefault="005916BE" w:rsidP="005916BE">
      <w:pPr>
        <w:pStyle w:val="Prrafodelista"/>
        <w:numPr>
          <w:ilvl w:val="0"/>
          <w:numId w:val="34"/>
        </w:numPr>
        <w:rPr>
          <w:lang w:val="es-ES"/>
        </w:rPr>
      </w:pPr>
      <w:r w:rsidRPr="005916BE">
        <w:rPr>
          <w:lang w:val="es-ES"/>
        </w:rPr>
        <w:t>Durante el periodo de monitoreo, las concentraciones de Dióxido de Nitrógeno (NO</w:t>
      </w:r>
      <w:r w:rsidRPr="005916BE">
        <w:rPr>
          <w:rFonts w:ascii="Cambria Math" w:hAnsi="Cambria Math" w:cs="Cambria Math"/>
          <w:lang w:val="es-ES"/>
        </w:rPr>
        <w:t>₂</w:t>
      </w:r>
      <w:r w:rsidRPr="005916BE">
        <w:rPr>
          <w:lang w:val="es-ES"/>
        </w:rPr>
        <w:t>) registradas en las X estaciones de monitoreo evidencian conformidad con </w:t>
      </w:r>
      <w:r w:rsidRPr="005916BE">
        <w:rPr>
          <w:lang w:val="es-ES"/>
        </w:rPr>
        <w:lastRenderedPageBreak/>
        <w:t>el l</w:t>
      </w:r>
      <w:r w:rsidRPr="005916BE">
        <w:rPr>
          <w:rFonts w:cs="Avenir Next LT Pro"/>
          <w:lang w:val="es-ES"/>
        </w:rPr>
        <w:t>í</w:t>
      </w:r>
      <w:r w:rsidRPr="005916BE">
        <w:rPr>
          <w:lang w:val="es-ES"/>
        </w:rPr>
        <w:t>mite m</w:t>
      </w:r>
      <w:r w:rsidRPr="005916BE">
        <w:rPr>
          <w:rFonts w:cs="Avenir Next LT Pro"/>
          <w:lang w:val="es-ES"/>
        </w:rPr>
        <w:t>á</w:t>
      </w:r>
      <w:r w:rsidRPr="005916BE">
        <w:rPr>
          <w:lang w:val="es-ES"/>
        </w:rPr>
        <w:t>ximo permisible de 200 µg/m³ para periodos de exposición de 1 hora, establecido en la Resolución 2254 de 2017. El análisis del Índice de Calidad del Aire (ICA) refleja que el X % de los datos evaluados corresponden a calidad del aire Buena, indicando un bajo riesgo para la salud pública.</w:t>
      </w:r>
    </w:p>
    <w:p w14:paraId="4061EA61" w14:textId="77777777" w:rsidR="005916BE" w:rsidRDefault="005916BE" w:rsidP="005916BE">
      <w:pPr>
        <w:rPr>
          <w:lang w:val="es-ES"/>
        </w:rPr>
      </w:pPr>
    </w:p>
    <w:p w14:paraId="6FC5140A" w14:textId="1A3EA487" w:rsidR="005916BE" w:rsidRPr="005916BE" w:rsidRDefault="005916BE" w:rsidP="005916BE">
      <w:pPr>
        <w:pStyle w:val="Prrafodelista"/>
        <w:numPr>
          <w:ilvl w:val="0"/>
          <w:numId w:val="34"/>
        </w:numPr>
        <w:rPr>
          <w:lang w:val="es-ES"/>
        </w:rPr>
      </w:pPr>
      <w:r w:rsidRPr="005916BE">
        <w:rPr>
          <w:lang w:val="es-ES"/>
        </w:rPr>
        <w:t>Durante el periodo de monitoreo, las concentraciones de Monóxido de Carbono (CO) registradas en las X estaciones de monitoreo evidencian conformidad con los límites máximos permisibles establecidos en la Resolución 2254 de 2017 para tiempos de exposición de 1 y 8 horas. El análisis del Índice de Calidad del Aire (ICA) indica que el X % de los datos evaluados presentan calidad del aire Buena, evidenciando un bajo riesgo para la salud.</w:t>
      </w:r>
    </w:p>
    <w:p w14:paraId="100715FB" w14:textId="77777777" w:rsidR="005916BE" w:rsidRDefault="005916BE" w:rsidP="005916BE">
      <w:pPr>
        <w:rPr>
          <w:lang w:val="es-ES"/>
        </w:rPr>
      </w:pPr>
    </w:p>
    <w:p w14:paraId="7329465A" w14:textId="5137057B" w:rsidR="005916BE" w:rsidRPr="005916BE" w:rsidRDefault="005916BE" w:rsidP="005916BE">
      <w:pPr>
        <w:pStyle w:val="Prrafodelista"/>
        <w:numPr>
          <w:ilvl w:val="0"/>
          <w:numId w:val="34"/>
        </w:numPr>
        <w:rPr>
          <w:lang w:val="es-ES"/>
        </w:rPr>
      </w:pPr>
      <w:r w:rsidRPr="005916BE">
        <w:rPr>
          <w:lang w:val="es-ES"/>
        </w:rPr>
        <w:t>Durante el periodo de monitoreo, las concentraciones de Ozono (O</w:t>
      </w:r>
      <w:r w:rsidRPr="005916BE">
        <w:rPr>
          <w:rFonts w:ascii="Cambria Math" w:hAnsi="Cambria Math" w:cs="Cambria Math"/>
          <w:lang w:val="es-ES"/>
        </w:rPr>
        <w:t>₃</w:t>
      </w:r>
      <w:r w:rsidRPr="005916BE">
        <w:rPr>
          <w:lang w:val="es-ES"/>
        </w:rPr>
        <w:t>) registradas en las X estaciones de monitoreo evidencian conformidad con el l</w:t>
      </w:r>
      <w:r w:rsidRPr="005916BE">
        <w:rPr>
          <w:rFonts w:cs="Avenir Next LT Pro"/>
          <w:lang w:val="es-ES"/>
        </w:rPr>
        <w:t>í</w:t>
      </w:r>
      <w:r w:rsidRPr="005916BE">
        <w:rPr>
          <w:lang w:val="es-ES"/>
        </w:rPr>
        <w:t>mite m</w:t>
      </w:r>
      <w:r w:rsidRPr="005916BE">
        <w:rPr>
          <w:rFonts w:cs="Avenir Next LT Pro"/>
          <w:lang w:val="es-ES"/>
        </w:rPr>
        <w:t>á</w:t>
      </w:r>
      <w:r w:rsidRPr="005916BE">
        <w:rPr>
          <w:lang w:val="es-ES"/>
        </w:rPr>
        <w:t>ximo permisible para periodos de exposición de 8 horas, establecido en la Resolución 2254 de 2017 del Ministerio de Ambiente y Desarrollo Sostenible (MADS). El análisis del Índice de Calidad del Aire (ICA) demuestra que el X % de los datos evaluados presentan calidad del aire Buena, lo cual representa un bajo riesgo para la salud.</w:t>
      </w:r>
    </w:p>
    <w:p w14:paraId="43F3F8AE" w14:textId="77777777" w:rsidR="005916BE" w:rsidRDefault="005916BE" w:rsidP="005916BE">
      <w:pPr>
        <w:rPr>
          <w:lang w:val="es-ES"/>
        </w:rPr>
      </w:pPr>
    </w:p>
    <w:p w14:paraId="18B0F340" w14:textId="2745A9E6" w:rsidR="005916BE" w:rsidRDefault="005916BE" w:rsidP="005916BE">
      <w:pPr>
        <w:pStyle w:val="Prrafodelista"/>
        <w:numPr>
          <w:ilvl w:val="0"/>
          <w:numId w:val="34"/>
        </w:numPr>
        <w:rPr>
          <w:lang w:val="es-ES"/>
        </w:rPr>
      </w:pPr>
      <w:r w:rsidRPr="005916BE">
        <w:rPr>
          <w:lang w:val="es-ES"/>
        </w:rPr>
        <w:t>Con base en lo anterior y conforme a los criterios establecidos en la norma ISO/IEC 17025, se declara que los resultados obtenidos evidencian conformidad con los requisitos normativos aplicables establecidos en la Resolución 2254 de 2017.</w:t>
      </w:r>
      <w:commentRangeEnd w:id="574"/>
      <w:r>
        <w:rPr>
          <w:rStyle w:val="Refdecomentario"/>
        </w:rPr>
        <w:commentReference w:id="574"/>
      </w:r>
      <w:r>
        <w:rPr>
          <w:lang w:val="es-ES"/>
        </w:rPr>
        <w:br w:type="page"/>
      </w:r>
    </w:p>
    <w:p w14:paraId="3693A47D" w14:textId="77777777" w:rsidR="00724B39" w:rsidRPr="005916BE" w:rsidRDefault="00724B39" w:rsidP="005916BE">
      <w:pPr>
        <w:rPr>
          <w:lang w:val="es-ES"/>
        </w:rPr>
      </w:pPr>
    </w:p>
    <w:p w14:paraId="007EA6D8" w14:textId="77777777" w:rsidR="00724B39" w:rsidRPr="00724B39" w:rsidRDefault="00724B39" w:rsidP="00724B39">
      <w:pPr>
        <w:rPr>
          <w:lang w:val="es-ES"/>
        </w:rPr>
      </w:pPr>
    </w:p>
    <w:p w14:paraId="29C17EB3" w14:textId="78E95E9A" w:rsidR="00DF1FA2" w:rsidRPr="00CC673A" w:rsidRDefault="00DF1FA2" w:rsidP="00240D0A">
      <w:pPr>
        <w:jc w:val="right"/>
        <w:rPr>
          <w:rFonts w:cstheme="minorHAnsi"/>
          <w:color w:val="303030"/>
          <w:szCs w:val="22"/>
        </w:rPr>
      </w:pPr>
      <w:r w:rsidRPr="00CC673A">
        <w:rPr>
          <w:rFonts w:cstheme="minorHAnsi"/>
          <w:color w:val="303030"/>
          <w:szCs w:val="22"/>
        </w:rPr>
        <w:t>ALS ENVIRONMENTAL S.A.S.</w:t>
      </w:r>
    </w:p>
    <w:p w14:paraId="6D6409CA" w14:textId="77777777" w:rsidR="00D05704" w:rsidRDefault="00A356F8" w:rsidP="00D05704">
      <w:pPr>
        <w:jc w:val="right"/>
        <w:rPr>
          <w:rFonts w:cstheme="minorHAnsi"/>
          <w:color w:val="303030"/>
          <w:szCs w:val="22"/>
        </w:rPr>
      </w:pPr>
      <w:bookmarkStart w:id="575" w:name="_Toc212541069"/>
      <w:r w:rsidRPr="00CC673A">
        <w:rPr>
          <w:rFonts w:cstheme="minorHAnsi"/>
          <w:color w:val="303030"/>
          <w:szCs w:val="22"/>
        </w:rPr>
        <w:t>Barranquilla</w:t>
      </w:r>
      <w:r w:rsidR="00DF1FA2" w:rsidRPr="00CC673A">
        <w:rPr>
          <w:rFonts w:cstheme="minorHAnsi"/>
          <w:color w:val="303030"/>
          <w:szCs w:val="22"/>
        </w:rPr>
        <w:t>, Colombia</w:t>
      </w:r>
      <w:bookmarkStart w:id="576" w:name="_Toc177368307"/>
      <w:bookmarkStart w:id="577" w:name="_Toc183579340"/>
      <w:bookmarkEnd w:id="198"/>
      <w:bookmarkEnd w:id="199"/>
      <w:bookmarkEnd w:id="575"/>
    </w:p>
    <w:p w14:paraId="16C3C278" w14:textId="4F50E4BD" w:rsidR="00250463" w:rsidRPr="00D05704" w:rsidRDefault="00250463" w:rsidP="00D05704">
      <w:pPr>
        <w:jc w:val="right"/>
        <w:rPr>
          <w:rFonts w:cstheme="minorHAnsi"/>
          <w:color w:val="303030"/>
          <w:szCs w:val="22"/>
        </w:rPr>
      </w:pPr>
      <w:r w:rsidRPr="00CC673A">
        <w:rPr>
          <w:rFonts w:cstheme="minorHAnsi"/>
          <w:noProof/>
          <w:color w:val="303030"/>
          <w:szCs w:val="22"/>
          <w:lang w:val="es-CO" w:eastAsia="es-CO"/>
        </w:rPr>
        <mc:AlternateContent>
          <mc:Choice Requires="wps">
            <w:drawing>
              <wp:anchor distT="0" distB="0" distL="114300" distR="114300" simplePos="0" relativeHeight="251628032" behindDoc="0" locked="0" layoutInCell="1" allowOverlap="1" wp14:anchorId="290CD9C1" wp14:editId="63B7DBF5">
                <wp:simplePos x="0" y="0"/>
                <wp:positionH relativeFrom="column">
                  <wp:posOffset>-32385</wp:posOffset>
                </wp:positionH>
                <wp:positionV relativeFrom="paragraph">
                  <wp:posOffset>223330</wp:posOffset>
                </wp:positionV>
                <wp:extent cx="5658485" cy="0"/>
                <wp:effectExtent l="0" t="0" r="0" b="0"/>
                <wp:wrapNone/>
                <wp:docPr id="32" name="5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06175AD" id="52 Conector recto"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7.6pt" to="443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" strokecolor="#004cab"/>
            </w:pict>
          </mc:Fallback>
        </mc:AlternateContent>
      </w:r>
    </w:p>
    <w:p w14:paraId="4A3DCC64" w14:textId="076DB15B" w:rsidR="001B4624" w:rsidRDefault="00DB518C" w:rsidP="002744EB">
      <w:pPr>
        <w:spacing w:line="276" w:lineRule="auto"/>
        <w:rPr>
          <w:rFonts w:cstheme="minorHAnsi"/>
          <w:color w:val="303030"/>
          <w:sz w:val="16"/>
          <w:szCs w:val="16"/>
        </w:rPr>
      </w:pPr>
      <w:r w:rsidRPr="002E4089">
        <w:rPr>
          <w:rFonts w:cstheme="minorHAnsi"/>
          <w:color w:val="303030"/>
          <w:sz w:val="16"/>
          <w:szCs w:val="16"/>
        </w:rPr>
        <w:t>INFORME VÁLIDO ÚNICAMENTE PARA LA(S) MUESTRA(S) ANALIZADA(S). LA REPRODUCCIÓN PARCIAL O TOTAL DEL PRESENTE INFORME DEBE HACERSE CON AUTORIZACIÓN EXPRESA DE ALS ENVIRONMENTAL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354E7F33" w14:textId="60E621DE" w:rsidR="001B4624" w:rsidRDefault="001B4624" w:rsidP="002744EB">
      <w:pPr>
        <w:spacing w:line="276" w:lineRule="auto"/>
        <w:rPr>
          <w:rFonts w:cstheme="minorHAnsi"/>
          <w:color w:val="303030"/>
          <w:sz w:val="16"/>
          <w:szCs w:val="16"/>
        </w:rPr>
      </w:pPr>
    </w:p>
    <w:p w14:paraId="0780B48C" w14:textId="0B8E1C90" w:rsidR="001B4624" w:rsidRDefault="00AD3137" w:rsidP="002744EB">
      <w:pPr>
        <w:spacing w:line="276" w:lineRule="auto"/>
        <w:rPr>
          <w:rFonts w:cstheme="minorHAnsi"/>
          <w:color w:val="303030"/>
          <w:sz w:val="16"/>
          <w:szCs w:val="16"/>
        </w:rPr>
      </w:pPr>
      <w:r w:rsidRPr="00AD3137">
        <w:rPr>
          <w:rFonts w:cstheme="minorHAns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p>
    <w:p w14:paraId="75E29B99" w14:textId="65EA719D" w:rsidR="00DF1FA2" w:rsidRPr="002E4089" w:rsidRDefault="00AD3137" w:rsidP="002744EB">
      <w:pPr>
        <w:spacing w:line="276" w:lineRule="auto"/>
        <w:rPr>
          <w:rFonts w:cstheme="minorHAnsi"/>
          <w:color w:val="303030"/>
          <w:sz w:val="16"/>
          <w:szCs w:val="16"/>
        </w:rPr>
      </w:pPr>
      <w:r w:rsidRPr="002E4089">
        <w:rPr>
          <w:rFonts w:cstheme="minorHAnsi"/>
          <w:noProof/>
          <w:color w:val="303030"/>
          <w:sz w:val="16"/>
          <w:szCs w:val="16"/>
          <w:lang w:val="es-CO" w:eastAsia="es-CO"/>
        </w:rPr>
        <mc:AlternateContent>
          <mc:Choice Requires="wps">
            <w:drawing>
              <wp:anchor distT="0" distB="0" distL="114300" distR="114300" simplePos="0" relativeHeight="251624960" behindDoc="0" locked="0" layoutInCell="1" allowOverlap="1" wp14:anchorId="4A299CD9" wp14:editId="2E27EABA">
                <wp:simplePos x="0" y="0"/>
                <wp:positionH relativeFrom="margin">
                  <wp:posOffset>-45085</wp:posOffset>
                </wp:positionH>
                <wp:positionV relativeFrom="paragraph">
                  <wp:posOffset>8939</wp:posOffset>
                </wp:positionV>
                <wp:extent cx="5658485" cy="0"/>
                <wp:effectExtent l="0" t="0" r="0" b="0"/>
                <wp:wrapNone/>
                <wp:docPr id="31" name="6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669D682" id="64 Conector recto" o:spid="_x0000_s1026" style="position:absolute;z-index:25162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5pt,.7pt" to="442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" strokecolor="#004cab">
                <w10:wrap anchorx="margin"/>
              </v:line>
            </w:pict>
          </mc:Fallback>
        </mc:AlternateContent>
      </w:r>
      <w:r w:rsidR="00DF1FA2" w:rsidRPr="002E4089">
        <w:rPr>
          <w:rFonts w:cstheme="minorHAnsi"/>
          <w:color w:val="303030"/>
          <w:sz w:val="16"/>
          <w:szCs w:val="16"/>
        </w:rPr>
        <w:br w:type="page"/>
      </w:r>
    </w:p>
    <w:p w14:paraId="11783ED0" w14:textId="6DCAD0B8" w:rsidR="00DF1FA2" w:rsidRDefault="001471F3" w:rsidP="00DE2FC3">
      <w:pPr>
        <w:pStyle w:val="Ttulo1"/>
      </w:pPr>
      <w:bookmarkStart w:id="578" w:name="_Toc211421614"/>
      <w:bookmarkStart w:id="579" w:name="_Toc211440719"/>
      <w:bookmarkEnd w:id="576"/>
      <w:bookmarkEnd w:id="577"/>
      <w:commentRangeStart w:id="580"/>
      <w:r w:rsidRPr="00D30A70">
        <w:rPr>
          <w:rFonts w:cstheme="minorHAnsi"/>
          <w:bCs w:val="0"/>
          <w:szCs w:val="20"/>
        </w:rPr>
        <w:lastRenderedPageBreak/>
        <w:t>BIBLIOGRAFÍA</w:t>
      </w:r>
      <w:commentRangeEnd w:id="580"/>
      <w:r>
        <w:rPr>
          <w:rStyle w:val="Refdecomentario"/>
          <w:rFonts w:ascii="Tahoma" w:hAnsi="Tahoma"/>
          <w:b w:val="0"/>
          <w:bCs w:val="0"/>
          <w:szCs w:val="20"/>
          <w:lang w:val="es-MX" w:eastAsia="es-MX"/>
        </w:rPr>
        <w:commentReference w:id="580"/>
      </w:r>
      <w:bookmarkEnd w:id="578"/>
      <w:bookmarkEnd w:id="579"/>
    </w:p>
    <w:p w14:paraId="6AEEC46A" w14:textId="77777777" w:rsidR="0052627C" w:rsidRPr="0052627C" w:rsidRDefault="0052627C" w:rsidP="0052627C">
      <w:pPr>
        <w:rPr>
          <w:lang w:val="es-ES"/>
        </w:rPr>
      </w:pPr>
    </w:p>
    <w:p w14:paraId="546BF29F" w14:textId="77777777" w:rsidR="002D4DCD" w:rsidRPr="002D4DCD" w:rsidRDefault="002D4DCD">
      <w:pPr>
        <w:pStyle w:val="Prrafodelista"/>
        <w:numPr>
          <w:ilvl w:val="0"/>
          <w:numId w:val="16"/>
        </w:numPr>
        <w:spacing w:after="240"/>
        <w:rPr>
          <w:szCs w:val="22"/>
          <w:lang w:val="es-CO"/>
        </w:rPr>
      </w:pPr>
      <w:bookmarkStart w:id="581" w:name="_Hlk144198760"/>
      <w:r w:rsidRPr="002D4DCD">
        <w:rPr>
          <w:szCs w:val="22"/>
          <w:lang w:val="es-CO"/>
        </w:rPr>
        <w:t>EDOMEX (2021). Red Automática de Monitoreo Atmosférico de la ZMVT. Características de los Contaminantes. Obtenido de:  https://rama.edomex.gob.mx/caracteristicas.</w:t>
      </w:r>
    </w:p>
    <w:p w14:paraId="6A04C08A" w14:textId="6C148339" w:rsidR="00C97940" w:rsidRPr="00C97940" w:rsidRDefault="00C97940">
      <w:pPr>
        <w:pStyle w:val="Prrafodelista"/>
        <w:numPr>
          <w:ilvl w:val="0"/>
          <w:numId w:val="16"/>
        </w:numPr>
        <w:spacing w:after="240"/>
        <w:rPr>
          <w:szCs w:val="22"/>
          <w:lang w:val="es-CO"/>
        </w:rPr>
      </w:pPr>
      <w:r w:rsidRPr="00C97940">
        <w:rPr>
          <w:szCs w:val="22"/>
          <w:lang w:val="es-CO"/>
        </w:rPr>
        <w:t>ESTRUCPLAN. (30 de enero de 2015). Transporte Y Dispersión De Contaminantes En El Aire Ambiental. Obtenido de https://estrucplan.com.ar/transporte-y-dispersion-de-contaminantes-en-el-aire-ambiental/</w:t>
      </w:r>
    </w:p>
    <w:bookmarkEnd w:id="581"/>
    <w:p w14:paraId="39A4DBC0" w14:textId="778C2440" w:rsidR="00C97940" w:rsidRPr="00636EBD" w:rsidRDefault="00C97940">
      <w:pPr>
        <w:pStyle w:val="Prrafodelista"/>
        <w:numPr>
          <w:ilvl w:val="0"/>
          <w:numId w:val="16"/>
        </w:numPr>
        <w:spacing w:after="240"/>
        <w:rPr>
          <w:szCs w:val="22"/>
          <w:lang w:val="es-CO"/>
        </w:rPr>
      </w:pPr>
      <w:r w:rsidRPr="00C97940">
        <w:rPr>
          <w:szCs w:val="22"/>
          <w:lang w:val="es-CO"/>
        </w:rPr>
        <w:t>Instituto de Hidrología, Meteorología y Estudios Ambientales. </w:t>
      </w:r>
      <w:r w:rsidRPr="00636EBD">
        <w:rPr>
          <w:szCs w:val="22"/>
          <w:lang w:val="es-CO"/>
        </w:rPr>
        <w:t>Guía para el monitoreo de vertimientos, aguas superficiales y subterráneas, 2021.</w:t>
      </w:r>
    </w:p>
    <w:p w14:paraId="415D59C2" w14:textId="77777777" w:rsidR="00C97940" w:rsidRDefault="00C97940">
      <w:pPr>
        <w:pStyle w:val="Prrafodelista"/>
        <w:numPr>
          <w:ilvl w:val="0"/>
          <w:numId w:val="16"/>
        </w:numPr>
        <w:spacing w:after="240"/>
        <w:rPr>
          <w:szCs w:val="22"/>
          <w:lang w:val="en-US"/>
        </w:rPr>
      </w:pPr>
      <w:r w:rsidRPr="00C97940">
        <w:rPr>
          <w:szCs w:val="22"/>
          <w:lang w:val="en-US"/>
        </w:rPr>
        <w:t>ISO/IEC 17025:2017, General requirements for the competence of testing and calibration laboratories</w:t>
      </w:r>
    </w:p>
    <w:p w14:paraId="0A3A7CAA" w14:textId="6445DE68" w:rsidR="001471F3" w:rsidRDefault="001471F3" w:rsidP="001471F3">
      <w:pPr>
        <w:numPr>
          <w:ilvl w:val="0"/>
          <w:numId w:val="16"/>
        </w:numPr>
        <w:rPr>
          <w:rFonts w:cstheme="minorHAnsi"/>
          <w:color w:val="303030"/>
          <w:szCs w:val="22"/>
          <w:lang w:val="en-US"/>
        </w:rPr>
      </w:pPr>
      <w:bookmarkStart w:id="582" w:name="_Hlk211418311"/>
      <w:r w:rsidRPr="00D30A70">
        <w:rPr>
          <w:rFonts w:cstheme="minorHAnsi"/>
          <w:color w:val="303030"/>
          <w:szCs w:val="22"/>
          <w:lang w:val="en-US"/>
        </w:rPr>
        <w:t>ILAC - Cooperación Internacional de Acreditación de Laboratorios (2019). </w:t>
      </w:r>
      <w:proofErr w:type="spellStart"/>
      <w:r w:rsidRPr="00D30A70">
        <w:rPr>
          <w:rFonts w:cstheme="minorHAnsi"/>
          <w:color w:val="303030"/>
          <w:szCs w:val="22"/>
          <w:lang w:val="en-US"/>
        </w:rPr>
        <w:t>Guía</w:t>
      </w:r>
      <w:proofErr w:type="spellEnd"/>
      <w:r w:rsidRPr="00D30A70">
        <w:rPr>
          <w:rFonts w:cstheme="minorHAnsi"/>
          <w:color w:val="303030"/>
          <w:szCs w:val="22"/>
          <w:lang w:val="en-US"/>
        </w:rPr>
        <w:t> para </w:t>
      </w:r>
      <w:proofErr w:type="spellStart"/>
      <w:r w:rsidRPr="00D30A70">
        <w:rPr>
          <w:rFonts w:cstheme="minorHAnsi"/>
          <w:color w:val="303030"/>
          <w:szCs w:val="22"/>
          <w:lang w:val="en-US"/>
        </w:rPr>
        <w:t>establecer</w:t>
      </w:r>
      <w:proofErr w:type="spellEnd"/>
      <w:r w:rsidRPr="00D30A70">
        <w:rPr>
          <w:rFonts w:cstheme="minorHAnsi"/>
          <w:color w:val="303030"/>
          <w:szCs w:val="22"/>
          <w:lang w:val="en-US"/>
        </w:rPr>
        <w:t> </w:t>
      </w:r>
      <w:proofErr w:type="spellStart"/>
      <w:r w:rsidRPr="00D30A70">
        <w:rPr>
          <w:rFonts w:cstheme="minorHAnsi"/>
          <w:color w:val="303030"/>
          <w:szCs w:val="22"/>
          <w:lang w:val="en-US"/>
        </w:rPr>
        <w:t>reglas</w:t>
      </w:r>
      <w:proofErr w:type="spellEnd"/>
      <w:r w:rsidRPr="00D30A70">
        <w:rPr>
          <w:rFonts w:cstheme="minorHAnsi"/>
          <w:color w:val="303030"/>
          <w:szCs w:val="22"/>
          <w:lang w:val="en-US"/>
        </w:rPr>
        <w:t> de </w:t>
      </w:r>
      <w:proofErr w:type="spellStart"/>
      <w:r w:rsidRPr="00D30A70">
        <w:rPr>
          <w:rFonts w:cstheme="minorHAnsi"/>
          <w:color w:val="303030"/>
          <w:szCs w:val="22"/>
          <w:lang w:val="en-US"/>
        </w:rPr>
        <w:t>decisión</w:t>
      </w:r>
      <w:proofErr w:type="spellEnd"/>
      <w:r w:rsidRPr="00D30A70">
        <w:rPr>
          <w:rFonts w:cstheme="minorHAnsi"/>
          <w:color w:val="303030"/>
          <w:szCs w:val="22"/>
          <w:lang w:val="en-US"/>
        </w:rPr>
        <w:t> </w:t>
      </w:r>
      <w:proofErr w:type="spellStart"/>
      <w:r w:rsidRPr="00D30A70">
        <w:rPr>
          <w:rFonts w:cstheme="minorHAnsi"/>
          <w:color w:val="303030"/>
          <w:szCs w:val="22"/>
          <w:lang w:val="en-US"/>
        </w:rPr>
        <w:t>en</w:t>
      </w:r>
      <w:proofErr w:type="spellEnd"/>
      <w:r w:rsidRPr="00D30A70">
        <w:rPr>
          <w:rFonts w:cstheme="minorHAnsi"/>
          <w:color w:val="303030"/>
          <w:szCs w:val="22"/>
          <w:lang w:val="en-US"/>
        </w:rPr>
        <w:t> la </w:t>
      </w:r>
      <w:proofErr w:type="spellStart"/>
      <w:r w:rsidRPr="00D30A70">
        <w:rPr>
          <w:rFonts w:cstheme="minorHAnsi"/>
          <w:color w:val="303030"/>
          <w:szCs w:val="22"/>
          <w:lang w:val="en-US"/>
        </w:rPr>
        <w:t>declaración</w:t>
      </w:r>
      <w:proofErr w:type="spellEnd"/>
      <w:r w:rsidRPr="00D30A70">
        <w:rPr>
          <w:rFonts w:cstheme="minorHAnsi"/>
          <w:color w:val="303030"/>
          <w:szCs w:val="22"/>
          <w:lang w:val="en-US"/>
        </w:rPr>
        <w:t> de </w:t>
      </w:r>
      <w:proofErr w:type="spellStart"/>
      <w:r w:rsidRPr="00D30A70">
        <w:rPr>
          <w:rFonts w:cstheme="minorHAnsi"/>
          <w:color w:val="303030"/>
          <w:szCs w:val="22"/>
          <w:lang w:val="en-US"/>
        </w:rPr>
        <w:t>conformidad</w:t>
      </w:r>
      <w:proofErr w:type="spellEnd"/>
      <w:r w:rsidRPr="00D30A70">
        <w:rPr>
          <w:rFonts w:cstheme="minorHAnsi"/>
          <w:color w:val="303030"/>
          <w:szCs w:val="22"/>
          <w:lang w:val="en-US"/>
        </w:rPr>
        <w:t>. Copyright. Australia</w:t>
      </w:r>
      <w:bookmarkEnd w:id="582"/>
    </w:p>
    <w:p w14:paraId="23D8CB34" w14:textId="77777777" w:rsidR="001471F3" w:rsidRPr="001471F3" w:rsidRDefault="001471F3" w:rsidP="001471F3">
      <w:pPr>
        <w:ind w:left="720"/>
        <w:rPr>
          <w:rFonts w:cstheme="minorHAnsi"/>
          <w:color w:val="303030"/>
          <w:szCs w:val="22"/>
          <w:lang w:val="en-US"/>
        </w:rPr>
      </w:pPr>
    </w:p>
    <w:p w14:paraId="65ED3D99" w14:textId="5243C9A0" w:rsidR="00AB1D78" w:rsidRDefault="00AB1D78" w:rsidP="00AB1D78">
      <w:pPr>
        <w:pStyle w:val="Prrafodelista"/>
        <w:numPr>
          <w:ilvl w:val="0"/>
          <w:numId w:val="16"/>
        </w:numPr>
        <w:rPr>
          <w:szCs w:val="22"/>
        </w:rPr>
      </w:pPr>
      <w:bookmarkStart w:id="583" w:name="_Hlk144198791"/>
      <w:r w:rsidRPr="00AB1D78">
        <w:rPr>
          <w:szCs w:val="22"/>
        </w:rPr>
        <w:t>Ministerio de Medio Ambiente y Desarrollo Territorial. Niveles permisibles de calidad de aire. Resolución 2254 de 2017.</w:t>
      </w:r>
    </w:p>
    <w:p w14:paraId="0D9AD0E0" w14:textId="77777777" w:rsidR="00AB1D78" w:rsidRPr="00AB1D78" w:rsidRDefault="00AB1D78" w:rsidP="00AB1D78">
      <w:pPr>
        <w:pStyle w:val="Prrafodelista"/>
        <w:ind w:left="720"/>
        <w:rPr>
          <w:szCs w:val="22"/>
        </w:rPr>
      </w:pPr>
    </w:p>
    <w:p w14:paraId="02F90AAB" w14:textId="6A787277" w:rsidR="00AB1D78" w:rsidRPr="00AB1D78" w:rsidRDefault="00AB1D78" w:rsidP="00AB1D78">
      <w:pPr>
        <w:pStyle w:val="Prrafodelista"/>
        <w:numPr>
          <w:ilvl w:val="0"/>
          <w:numId w:val="16"/>
        </w:numPr>
        <w:spacing w:after="240"/>
        <w:rPr>
          <w:szCs w:val="22"/>
        </w:rPr>
      </w:pPr>
      <w:r w:rsidRPr="00AB1D78">
        <w:rPr>
          <w:szCs w:val="22"/>
        </w:rPr>
        <w:t>Protocolo para el Monitoreo y Seguimiento de la Calidad del Aire, Manual de Diseño de Sistemas de Vigilancia de la Calidad del Aire.</w:t>
      </w:r>
    </w:p>
    <w:p w14:paraId="271B02B6" w14:textId="77777777" w:rsidR="00AB1D78" w:rsidRDefault="00AB1D78" w:rsidP="00AB1D78">
      <w:pPr>
        <w:pStyle w:val="Prrafodelista"/>
        <w:numPr>
          <w:ilvl w:val="0"/>
          <w:numId w:val="16"/>
        </w:numPr>
        <w:spacing w:after="240"/>
        <w:rPr>
          <w:szCs w:val="22"/>
        </w:rPr>
      </w:pPr>
      <w:r w:rsidRPr="00AB1D78">
        <w:rPr>
          <w:szCs w:val="22"/>
        </w:rPr>
        <w:t>Protocolo para el Monitoreo y Seguimiento de la Calidad del Aire, Manual de Operación de Sistemas de Vigilancia de la Calidad del Aire.</w:t>
      </w:r>
    </w:p>
    <w:p w14:paraId="6A9A0514" w14:textId="7B3EC69C" w:rsidR="00496710" w:rsidRPr="00AB1D78" w:rsidRDefault="00496710" w:rsidP="00AB1D78">
      <w:pPr>
        <w:pStyle w:val="Prrafodelista"/>
        <w:numPr>
          <w:ilvl w:val="0"/>
          <w:numId w:val="16"/>
        </w:numPr>
        <w:spacing w:after="240"/>
        <w:rPr>
          <w:szCs w:val="22"/>
        </w:rPr>
      </w:pPr>
      <w:r w:rsidRPr="00496710">
        <w:rPr>
          <w:szCs w:val="22"/>
        </w:rPr>
        <w:t>Tyler, N. Et Al. (2013). Marco Teórico de Contaminación atmosférica en Colombia. </w:t>
      </w:r>
      <w:proofErr w:type="spellStart"/>
      <w:r w:rsidRPr="00496710">
        <w:rPr>
          <w:szCs w:val="22"/>
        </w:rPr>
        <w:t>University</w:t>
      </w:r>
      <w:proofErr w:type="spellEnd"/>
      <w:r w:rsidRPr="00496710">
        <w:rPr>
          <w:szCs w:val="22"/>
        </w:rPr>
        <w:t> </w:t>
      </w:r>
      <w:proofErr w:type="spellStart"/>
      <w:r w:rsidRPr="00496710">
        <w:rPr>
          <w:szCs w:val="22"/>
        </w:rPr>
        <w:t>College</w:t>
      </w:r>
      <w:proofErr w:type="spellEnd"/>
      <w:r w:rsidRPr="00496710">
        <w:rPr>
          <w:szCs w:val="22"/>
        </w:rPr>
        <w:t> London – Universidad de los Andes. Bogotá</w:t>
      </w:r>
    </w:p>
    <w:p w14:paraId="18853BF3" w14:textId="77777777" w:rsidR="00B3709A" w:rsidRPr="007D5F84" w:rsidRDefault="00B3709A" w:rsidP="00B3709A">
      <w:pPr>
        <w:pStyle w:val="Prrafodelista"/>
        <w:numPr>
          <w:ilvl w:val="0"/>
          <w:numId w:val="16"/>
        </w:numPr>
        <w:spacing w:after="240"/>
        <w:rPr>
          <w:color w:val="303030"/>
          <w:szCs w:val="22"/>
        </w:rPr>
      </w:pPr>
      <w:r w:rsidRPr="007D5F84">
        <w:rPr>
          <w:color w:val="303030"/>
          <w:szCs w:val="22"/>
        </w:rPr>
        <w:lastRenderedPageBreak/>
        <w:t>Rubio, M. Angelica, </w:t>
      </w:r>
      <w:proofErr w:type="spellStart"/>
      <w:r w:rsidRPr="007D5F84">
        <w:rPr>
          <w:color w:val="303030"/>
          <w:szCs w:val="22"/>
        </w:rPr>
        <w:t>Lissi</w:t>
      </w:r>
      <w:proofErr w:type="spellEnd"/>
      <w:r w:rsidRPr="007D5F84">
        <w:rPr>
          <w:color w:val="303030"/>
          <w:szCs w:val="22"/>
        </w:rPr>
        <w:t>, Eduardo, Riveros, Viviana, &amp; Paez, Maritza A. (2001). </w:t>
      </w:r>
      <w:proofErr w:type="spellStart"/>
      <w:r w:rsidRPr="007D5F84">
        <w:rPr>
          <w:color w:val="303030"/>
          <w:szCs w:val="22"/>
        </w:rPr>
        <w:t>Remocion</w:t>
      </w:r>
      <w:proofErr w:type="spellEnd"/>
      <w:r w:rsidRPr="007D5F84">
        <w:rPr>
          <w:color w:val="303030"/>
          <w:szCs w:val="22"/>
        </w:rPr>
        <w:t> De Contaminantes Por Lluvias Y </w:t>
      </w:r>
      <w:proofErr w:type="spellStart"/>
      <w:r w:rsidRPr="007D5F84">
        <w:rPr>
          <w:color w:val="303030"/>
          <w:szCs w:val="22"/>
        </w:rPr>
        <w:t>Rocios</w:t>
      </w:r>
      <w:proofErr w:type="spellEnd"/>
      <w:r w:rsidRPr="007D5F84">
        <w:rPr>
          <w:color w:val="303030"/>
          <w:szCs w:val="22"/>
        </w:rPr>
        <w:t> En La </w:t>
      </w:r>
      <w:proofErr w:type="spellStart"/>
      <w:r w:rsidRPr="007D5F84">
        <w:rPr>
          <w:color w:val="303030"/>
          <w:szCs w:val="22"/>
        </w:rPr>
        <w:t>Region</w:t>
      </w:r>
      <w:proofErr w:type="spellEnd"/>
      <w:r w:rsidRPr="007D5F84">
        <w:rPr>
          <w:color w:val="303030"/>
          <w:szCs w:val="22"/>
        </w:rPr>
        <w:t> Metropolitana. Boletín de la Sociedad Chilena de Química, 46(3), 353-361. https://dx.doi.org/10.4067/S0366-16442001000300014 </w:t>
      </w:r>
    </w:p>
    <w:bookmarkEnd w:id="583"/>
    <w:p w14:paraId="0736B742" w14:textId="77777777" w:rsidR="00DF1FA2" w:rsidRPr="00CC673A" w:rsidRDefault="00DF1FA2" w:rsidP="00DF1FA2">
      <w:pPr>
        <w:rPr>
          <w:rFonts w:cstheme="minorHAnsi"/>
          <w:color w:val="303030"/>
          <w:szCs w:val="22"/>
        </w:rPr>
      </w:pPr>
      <w:r w:rsidRPr="00CC673A">
        <w:rPr>
          <w:rFonts w:cstheme="minorHAnsi"/>
          <w:color w:val="303030"/>
          <w:szCs w:val="22"/>
        </w:rPr>
        <w:br w:type="page"/>
      </w:r>
    </w:p>
    <w:p w14:paraId="35782036" w14:textId="08CDD6A4" w:rsidR="0052627C" w:rsidRPr="00D05704" w:rsidRDefault="00100569" w:rsidP="0052627C">
      <w:pPr>
        <w:pStyle w:val="Ttulo1"/>
        <w:rPr>
          <w:lang w:val="es-MX"/>
        </w:rPr>
      </w:pPr>
      <w:bookmarkStart w:id="584" w:name="_Toc535844611"/>
      <w:bookmarkStart w:id="585" w:name="_Toc208846717"/>
      <w:bookmarkStart w:id="586" w:name="_Toc211440720"/>
      <w:r w:rsidRPr="00CC673A">
        <w:lastRenderedPageBreak/>
        <w:t>ANEXOS</w:t>
      </w:r>
      <w:bookmarkEnd w:id="584"/>
      <w:bookmarkEnd w:id="585"/>
      <w:bookmarkEnd w:id="586"/>
      <w:r w:rsidRPr="00CC673A">
        <w:rPr>
          <w:lang w:val="es-MX"/>
        </w:rPr>
        <w:t> </w:t>
      </w:r>
    </w:p>
    <w:p w14:paraId="156D1707" w14:textId="2C00D1E7" w:rsidR="00100569" w:rsidRPr="00CC673A" w:rsidRDefault="00100569" w:rsidP="00100569">
      <w:pPr>
        <w:rPr>
          <w:color w:val="303030"/>
        </w:rPr>
      </w:pPr>
      <w:r w:rsidRPr="00CC673A">
        <w:rPr>
          <w:color w:val="303030"/>
        </w:rPr>
        <w:t>A continuación, </w:t>
      </w:r>
      <w:r w:rsidRPr="00CC673A">
        <w:rPr>
          <w:color w:val="303030"/>
          <w:szCs w:val="22"/>
        </w:rPr>
        <w:t>en la </w:t>
      </w:r>
      <w:r w:rsidRPr="000F0047">
        <w:rPr>
          <w:b/>
          <w:color w:val="303030"/>
          <w:szCs w:val="22"/>
        </w:rPr>
        <w:fldChar w:fldCharType="begin"/>
      </w:r>
      <w:r w:rsidRPr="000F0047">
        <w:rPr>
          <w:b/>
          <w:color w:val="303030"/>
          <w:szCs w:val="22"/>
        </w:rPr>
        <w:instrText xml:space="preserve"> REF _Ref534650928 \h  \* MERGEFORMAT </w:instrText>
      </w:r>
      <w:r w:rsidRPr="000F0047">
        <w:rPr>
          <w:b/>
          <w:color w:val="303030"/>
          <w:szCs w:val="22"/>
        </w:rPr>
      </w:r>
      <w:r w:rsidRPr="000F0047">
        <w:rPr>
          <w:b/>
          <w:color w:val="303030"/>
          <w:szCs w:val="22"/>
        </w:rPr>
        <w:fldChar w:fldCharType="separate"/>
      </w:r>
      <w:r w:rsidR="00D05704" w:rsidRPr="00D05704">
        <w:rPr>
          <w:b/>
          <w:color w:val="303030"/>
          <w:szCs w:val="22"/>
        </w:rPr>
        <w:t>Tabla </w:t>
      </w:r>
      <w:r w:rsidR="00D05704" w:rsidRPr="00D05704">
        <w:rPr>
          <w:b/>
          <w:noProof/>
          <w:color w:val="303030"/>
          <w:szCs w:val="22"/>
        </w:rPr>
        <w:t>40</w:t>
      </w:r>
      <w:r w:rsidRPr="000F0047">
        <w:rPr>
          <w:b/>
          <w:color w:val="303030"/>
          <w:szCs w:val="22"/>
        </w:rPr>
        <w:fldChar w:fldCharType="end"/>
      </w:r>
      <w:r w:rsidRPr="00CC673A">
        <w:rPr>
          <w:color w:val="303030"/>
          <w:szCs w:val="22"/>
        </w:rPr>
        <w:t> se</w:t>
      </w:r>
      <w:r w:rsidRPr="00CC673A">
        <w:rPr>
          <w:color w:val="303030"/>
        </w:rPr>
        <w:t> relacionan los anexos del presente informe técnico.</w:t>
      </w:r>
    </w:p>
    <w:p w14:paraId="7E5C89ED" w14:textId="2A31D5CA" w:rsidR="00100569" w:rsidRPr="00AB1D78" w:rsidRDefault="00100569" w:rsidP="000D0553">
      <w:pPr>
        <w:pStyle w:val="Descripcin"/>
        <w:keepNext/>
        <w:spacing w:before="240" w:line="240" w:lineRule="auto"/>
        <w:jc w:val="center"/>
        <w:rPr>
          <w:color w:val="303030"/>
          <w:sz w:val="20"/>
        </w:rPr>
      </w:pPr>
      <w:bookmarkStart w:id="587" w:name="_Ref534650928"/>
      <w:bookmarkStart w:id="588" w:name="_Toc535844642"/>
      <w:bookmarkStart w:id="589" w:name="_Toc99806100"/>
      <w:bookmarkStart w:id="590" w:name="_Toc197071511"/>
      <w:bookmarkStart w:id="591" w:name="_Toc209264524"/>
      <w:r w:rsidRPr="00AB1D78">
        <w:rPr>
          <w:color w:val="303030"/>
          <w:sz w:val="20"/>
        </w:rPr>
        <w:t>Tabla </w:t>
      </w:r>
      <w:r w:rsidRPr="00AB1D78">
        <w:rPr>
          <w:color w:val="303030"/>
          <w:sz w:val="20"/>
        </w:rPr>
        <w:fldChar w:fldCharType="begin"/>
      </w:r>
      <w:r w:rsidRPr="00AB1D78">
        <w:rPr>
          <w:color w:val="303030"/>
          <w:sz w:val="20"/>
        </w:rPr>
        <w:instrText xml:space="preserve"> SEQ Tabla \* ARABIC </w:instrText>
      </w:r>
      <w:r w:rsidRPr="00AB1D78">
        <w:rPr>
          <w:color w:val="303030"/>
          <w:sz w:val="20"/>
        </w:rPr>
        <w:fldChar w:fldCharType="separate"/>
      </w:r>
      <w:r w:rsidR="00D05704">
        <w:rPr>
          <w:noProof/>
          <w:color w:val="303030"/>
          <w:sz w:val="20"/>
        </w:rPr>
        <w:t>40</w:t>
      </w:r>
      <w:r w:rsidRPr="00AB1D78">
        <w:rPr>
          <w:color w:val="303030"/>
          <w:sz w:val="20"/>
        </w:rPr>
        <w:fldChar w:fldCharType="end"/>
      </w:r>
      <w:bookmarkEnd w:id="587"/>
      <w:r w:rsidRPr="00AB1D78">
        <w:rPr>
          <w:color w:val="303030"/>
          <w:sz w:val="20"/>
        </w:rPr>
        <w:t>. Anexos del informe técnico</w:t>
      </w:r>
      <w:bookmarkEnd w:id="588"/>
      <w:bookmarkEnd w:id="589"/>
      <w:bookmarkEnd w:id="590"/>
      <w:bookmarkEnd w:id="59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707"/>
        <w:gridCol w:w="1781"/>
        <w:gridCol w:w="2926"/>
        <w:gridCol w:w="1416"/>
      </w:tblGrid>
      <w:tr w:rsidR="00CC673A" w:rsidRPr="00AB1D78" w14:paraId="79B48EC6" w14:textId="77777777" w:rsidTr="00056DE0">
        <w:trPr>
          <w:trHeight w:val="20"/>
          <w:jc w:val="center"/>
        </w:trPr>
        <w:tc>
          <w:tcPr>
            <w:tcW w:w="1548" w:type="pct"/>
            <w:tcMar>
              <w:top w:w="0" w:type="dxa"/>
              <w:left w:w="70" w:type="dxa"/>
              <w:bottom w:w="0" w:type="dxa"/>
              <w:right w:w="70" w:type="dxa"/>
            </w:tcMar>
            <w:vAlign w:val="center"/>
            <w:hideMark/>
          </w:tcPr>
          <w:p w14:paraId="1C9BAB71" w14:textId="77777777" w:rsidR="00F377B9" w:rsidRPr="00AB1D78" w:rsidRDefault="00F377B9" w:rsidP="000D0553">
            <w:pPr>
              <w:spacing w:line="240" w:lineRule="auto"/>
              <w:jc w:val="center"/>
              <w:rPr>
                <w:rFonts w:cs="Calibri"/>
                <w:b/>
                <w:bCs/>
                <w:color w:val="F2F2F2" w:themeColor="background1" w:themeShade="F2"/>
                <w:sz w:val="20"/>
                <w:lang w:val="es-CO" w:eastAsia="es-CO"/>
              </w:rPr>
            </w:pPr>
            <w:r w:rsidRPr="00AB1D78">
              <w:rPr>
                <w:rFonts w:cs="Calibri"/>
                <w:b/>
                <w:bCs/>
                <w:color w:val="F2F2F2" w:themeColor="background1" w:themeShade="F2"/>
                <w:sz w:val="20"/>
              </w:rPr>
              <w:t>Anexo</w:t>
            </w:r>
          </w:p>
        </w:tc>
        <w:tc>
          <w:tcPr>
            <w:tcW w:w="963" w:type="pct"/>
            <w:tcMar>
              <w:top w:w="0" w:type="dxa"/>
              <w:left w:w="70" w:type="dxa"/>
              <w:bottom w:w="0" w:type="dxa"/>
              <w:right w:w="70" w:type="dxa"/>
            </w:tcMar>
            <w:vAlign w:val="center"/>
            <w:hideMark/>
          </w:tcPr>
          <w:p w14:paraId="1B0CE066" w14:textId="77777777" w:rsidR="00F377B9" w:rsidRPr="00AB1D78" w:rsidRDefault="00F377B9" w:rsidP="000D0553">
            <w:pPr>
              <w:spacing w:line="240" w:lineRule="auto"/>
              <w:jc w:val="center"/>
              <w:rPr>
                <w:rFonts w:cs="Calibri"/>
                <w:b/>
                <w:bCs/>
                <w:color w:val="F2F2F2" w:themeColor="background1" w:themeShade="F2"/>
                <w:sz w:val="20"/>
              </w:rPr>
            </w:pPr>
            <w:commentRangeStart w:id="592"/>
            <w:r w:rsidRPr="00AB1D78">
              <w:rPr>
                <w:rFonts w:cs="Calibri"/>
                <w:b/>
                <w:bCs/>
                <w:color w:val="F2F2F2" w:themeColor="background1" w:themeShade="F2"/>
                <w:sz w:val="20"/>
              </w:rPr>
              <w:t>Laboratorio</w:t>
            </w:r>
            <w:commentRangeEnd w:id="592"/>
            <w:r w:rsidR="008F39F3">
              <w:rPr>
                <w:rStyle w:val="Refdecomentario"/>
              </w:rPr>
              <w:commentReference w:id="592"/>
            </w:r>
          </w:p>
        </w:tc>
        <w:tc>
          <w:tcPr>
            <w:tcW w:w="1672" w:type="pct"/>
            <w:vAlign w:val="center"/>
            <w:hideMark/>
          </w:tcPr>
          <w:p w14:paraId="5809746E" w14:textId="77777777" w:rsidR="00F377B9" w:rsidRPr="00AB1D78" w:rsidRDefault="00F377B9" w:rsidP="000D0553">
            <w:pPr>
              <w:spacing w:line="240" w:lineRule="auto"/>
              <w:jc w:val="center"/>
              <w:rPr>
                <w:rFonts w:cs="Calibri"/>
                <w:b/>
                <w:bCs/>
                <w:color w:val="F2F2F2" w:themeColor="background1" w:themeShade="F2"/>
                <w:sz w:val="20"/>
              </w:rPr>
            </w:pPr>
            <w:commentRangeStart w:id="593"/>
            <w:r w:rsidRPr="00AB1D78">
              <w:rPr>
                <w:rFonts w:cs="Calibri"/>
                <w:b/>
                <w:bCs/>
                <w:color w:val="F2F2F2" w:themeColor="background1" w:themeShade="F2"/>
                <w:sz w:val="20"/>
              </w:rPr>
              <w:t>Archivos</w:t>
            </w:r>
            <w:commentRangeEnd w:id="593"/>
            <w:r w:rsidR="008F39F3">
              <w:rPr>
                <w:rStyle w:val="Refdecomentario"/>
              </w:rPr>
              <w:commentReference w:id="593"/>
            </w:r>
          </w:p>
        </w:tc>
        <w:tc>
          <w:tcPr>
            <w:tcW w:w="817" w:type="pct"/>
            <w:vAlign w:val="center"/>
            <w:hideMark/>
          </w:tcPr>
          <w:p w14:paraId="7DC495D2" w14:textId="77777777" w:rsidR="00F377B9" w:rsidRPr="00AB1D78" w:rsidRDefault="00F377B9" w:rsidP="000D0553">
            <w:pPr>
              <w:spacing w:line="240" w:lineRule="auto"/>
              <w:jc w:val="center"/>
              <w:rPr>
                <w:rFonts w:cs="Calibri"/>
                <w:b/>
                <w:bCs/>
                <w:color w:val="F2F2F2" w:themeColor="background1" w:themeShade="F2"/>
                <w:sz w:val="20"/>
              </w:rPr>
            </w:pPr>
            <w:commentRangeStart w:id="594"/>
            <w:r w:rsidRPr="00AB1D78">
              <w:rPr>
                <w:rFonts w:cs="Calibri"/>
                <w:b/>
                <w:bCs/>
                <w:color w:val="F2F2F2" w:themeColor="background1" w:themeShade="F2"/>
                <w:sz w:val="20"/>
              </w:rPr>
              <w:t>Páginas</w:t>
            </w:r>
            <w:commentRangeEnd w:id="594"/>
            <w:r w:rsidR="008F39F3">
              <w:rPr>
                <w:rStyle w:val="Refdecomentario"/>
              </w:rPr>
              <w:commentReference w:id="594"/>
            </w:r>
          </w:p>
        </w:tc>
      </w:tr>
      <w:tr w:rsidR="00CC673A" w:rsidRPr="00AB1D78" w14:paraId="0E17873D" w14:textId="77777777" w:rsidTr="00056DE0">
        <w:trPr>
          <w:trHeight w:val="20"/>
          <w:jc w:val="center"/>
        </w:trPr>
        <w:tc>
          <w:tcPr>
            <w:tcW w:w="1548" w:type="pct"/>
            <w:vMerge w:val="restart"/>
            <w:tcMar>
              <w:top w:w="0" w:type="dxa"/>
              <w:left w:w="70" w:type="dxa"/>
              <w:bottom w:w="0" w:type="dxa"/>
              <w:right w:w="70" w:type="dxa"/>
            </w:tcMar>
            <w:vAlign w:val="center"/>
            <w:hideMark/>
          </w:tcPr>
          <w:p w14:paraId="1ED63AF1" w14:textId="77777777" w:rsidR="00431DDC" w:rsidRPr="00AB1D78" w:rsidRDefault="00431DDC" w:rsidP="000D0553">
            <w:pPr>
              <w:spacing w:line="240" w:lineRule="auto"/>
              <w:jc w:val="center"/>
              <w:rPr>
                <w:rFonts w:cs="Calibri"/>
                <w:color w:val="303030"/>
                <w:sz w:val="20"/>
              </w:rPr>
            </w:pPr>
            <w:commentRangeStart w:id="595"/>
            <w:r w:rsidRPr="00AB1D78">
              <w:rPr>
                <w:rFonts w:cs="Calibri"/>
                <w:b/>
                <w:color w:val="303030"/>
                <w:sz w:val="20"/>
              </w:rPr>
              <w:t>Anexo 1.</w:t>
            </w:r>
            <w:r w:rsidRPr="00AB1D78">
              <w:rPr>
                <w:rFonts w:cs="Calibri"/>
                <w:color w:val="303030"/>
                <w:sz w:val="20"/>
              </w:rPr>
              <w:t> Soporte del registro de calibraciones</w:t>
            </w:r>
            <w:commentRangeEnd w:id="595"/>
            <w:r w:rsidR="001471F3">
              <w:rPr>
                <w:rStyle w:val="Refdecomentario"/>
              </w:rPr>
              <w:commentReference w:id="595"/>
            </w:r>
          </w:p>
        </w:tc>
        <w:tc>
          <w:tcPr>
            <w:tcW w:w="963" w:type="pct"/>
            <w:tcMar>
              <w:top w:w="0" w:type="dxa"/>
              <w:left w:w="70" w:type="dxa"/>
              <w:bottom w:w="0" w:type="dxa"/>
              <w:right w:w="70" w:type="dxa"/>
            </w:tcMar>
            <w:vAlign w:val="center"/>
          </w:tcPr>
          <w:p w14:paraId="1B9FF084" w14:textId="67527FEB" w:rsidR="00431DDC" w:rsidRPr="00AB1D78" w:rsidRDefault="00431DDC" w:rsidP="000D0553">
            <w:pPr>
              <w:spacing w:line="240" w:lineRule="auto"/>
              <w:jc w:val="center"/>
              <w:rPr>
                <w:rFonts w:cs="Calibri"/>
                <w:color w:val="303030"/>
                <w:sz w:val="20"/>
              </w:rPr>
            </w:pPr>
          </w:p>
        </w:tc>
        <w:tc>
          <w:tcPr>
            <w:tcW w:w="1672" w:type="pct"/>
            <w:vAlign w:val="center"/>
          </w:tcPr>
          <w:p w14:paraId="61DABDEF" w14:textId="5E5B1571" w:rsidR="00431DDC" w:rsidRPr="00AB1D78" w:rsidRDefault="00431DDC" w:rsidP="000D0553">
            <w:pPr>
              <w:spacing w:line="240" w:lineRule="auto"/>
              <w:jc w:val="center"/>
              <w:rPr>
                <w:rFonts w:cs="Calibri"/>
                <w:color w:val="303030"/>
                <w:sz w:val="20"/>
              </w:rPr>
            </w:pPr>
          </w:p>
        </w:tc>
        <w:tc>
          <w:tcPr>
            <w:tcW w:w="817" w:type="pct"/>
            <w:vAlign w:val="center"/>
          </w:tcPr>
          <w:p w14:paraId="1FB56CB1" w14:textId="1EB34497" w:rsidR="00431DDC" w:rsidRPr="00AB1D78" w:rsidRDefault="00431DDC" w:rsidP="000D0553">
            <w:pPr>
              <w:spacing w:line="240" w:lineRule="auto"/>
              <w:jc w:val="center"/>
              <w:rPr>
                <w:rFonts w:cs="Calibri"/>
                <w:color w:val="303030"/>
                <w:sz w:val="20"/>
              </w:rPr>
            </w:pPr>
          </w:p>
        </w:tc>
      </w:tr>
      <w:tr w:rsidR="00CC673A" w:rsidRPr="00AB1D78" w14:paraId="1CE70770" w14:textId="77777777" w:rsidTr="00056DE0">
        <w:trPr>
          <w:trHeight w:val="20"/>
          <w:jc w:val="center"/>
        </w:trPr>
        <w:tc>
          <w:tcPr>
            <w:tcW w:w="0" w:type="auto"/>
            <w:vMerge/>
            <w:vAlign w:val="center"/>
            <w:hideMark/>
          </w:tcPr>
          <w:p w14:paraId="37ABE6D5" w14:textId="77777777" w:rsidR="00431DDC" w:rsidRPr="00AB1D78" w:rsidRDefault="00431DDC" w:rsidP="000D0553">
            <w:pPr>
              <w:spacing w:line="240" w:lineRule="auto"/>
              <w:rPr>
                <w:rFonts w:cs="Calibri"/>
                <w:color w:val="303030"/>
                <w:sz w:val="20"/>
              </w:rPr>
            </w:pPr>
          </w:p>
        </w:tc>
        <w:tc>
          <w:tcPr>
            <w:tcW w:w="0" w:type="auto"/>
            <w:vAlign w:val="center"/>
          </w:tcPr>
          <w:p w14:paraId="58C351A5" w14:textId="77777777" w:rsidR="00431DDC" w:rsidRPr="00AB1D78" w:rsidRDefault="00431DDC" w:rsidP="000D0553">
            <w:pPr>
              <w:spacing w:line="240" w:lineRule="auto"/>
              <w:jc w:val="center"/>
              <w:rPr>
                <w:rFonts w:cs="Calibri"/>
                <w:color w:val="303030"/>
                <w:sz w:val="20"/>
              </w:rPr>
            </w:pPr>
          </w:p>
        </w:tc>
        <w:tc>
          <w:tcPr>
            <w:tcW w:w="1672" w:type="pct"/>
            <w:vAlign w:val="center"/>
          </w:tcPr>
          <w:p w14:paraId="581FFFBB" w14:textId="67B0A0BE" w:rsidR="00431DDC" w:rsidRPr="00AB1D78" w:rsidRDefault="00431DDC" w:rsidP="000D0553">
            <w:pPr>
              <w:spacing w:line="240" w:lineRule="auto"/>
              <w:jc w:val="center"/>
              <w:rPr>
                <w:rFonts w:cs="Calibri"/>
                <w:color w:val="303030"/>
                <w:sz w:val="20"/>
              </w:rPr>
            </w:pPr>
          </w:p>
        </w:tc>
        <w:tc>
          <w:tcPr>
            <w:tcW w:w="817" w:type="pct"/>
            <w:vAlign w:val="center"/>
          </w:tcPr>
          <w:p w14:paraId="5EA28C23" w14:textId="63023B7A" w:rsidR="00431DDC" w:rsidRPr="00AB1D78" w:rsidRDefault="00431DDC" w:rsidP="000D0553">
            <w:pPr>
              <w:spacing w:line="240" w:lineRule="auto"/>
              <w:jc w:val="center"/>
              <w:rPr>
                <w:rFonts w:cs="Calibri"/>
                <w:color w:val="303030"/>
                <w:sz w:val="20"/>
              </w:rPr>
            </w:pPr>
          </w:p>
        </w:tc>
      </w:tr>
      <w:tr w:rsidR="00CC673A" w:rsidRPr="00AB1D78" w14:paraId="45F280E3" w14:textId="77777777" w:rsidTr="00056DE0">
        <w:trPr>
          <w:trHeight w:val="20"/>
          <w:jc w:val="center"/>
        </w:trPr>
        <w:tc>
          <w:tcPr>
            <w:tcW w:w="0" w:type="auto"/>
            <w:vMerge/>
            <w:vAlign w:val="center"/>
            <w:hideMark/>
          </w:tcPr>
          <w:p w14:paraId="66151CAA" w14:textId="77777777" w:rsidR="00431DDC" w:rsidRPr="00AB1D78" w:rsidRDefault="00431DDC" w:rsidP="000D0553">
            <w:pPr>
              <w:spacing w:line="240" w:lineRule="auto"/>
              <w:rPr>
                <w:rFonts w:cs="Calibri"/>
                <w:color w:val="303030"/>
                <w:sz w:val="20"/>
              </w:rPr>
            </w:pPr>
          </w:p>
        </w:tc>
        <w:tc>
          <w:tcPr>
            <w:tcW w:w="0" w:type="auto"/>
            <w:vAlign w:val="center"/>
          </w:tcPr>
          <w:p w14:paraId="52F9A2D0" w14:textId="77777777" w:rsidR="00431DDC" w:rsidRPr="00AB1D78" w:rsidRDefault="00431DDC" w:rsidP="000D0553">
            <w:pPr>
              <w:spacing w:line="240" w:lineRule="auto"/>
              <w:jc w:val="center"/>
              <w:rPr>
                <w:rFonts w:cs="Calibri"/>
                <w:color w:val="303030"/>
                <w:sz w:val="20"/>
              </w:rPr>
            </w:pPr>
          </w:p>
        </w:tc>
        <w:tc>
          <w:tcPr>
            <w:tcW w:w="1672" w:type="pct"/>
            <w:vAlign w:val="center"/>
          </w:tcPr>
          <w:p w14:paraId="4DE7E578" w14:textId="4E6ED453" w:rsidR="00431DDC" w:rsidRPr="00AB1D78" w:rsidRDefault="00431DDC" w:rsidP="000D0553">
            <w:pPr>
              <w:spacing w:line="240" w:lineRule="auto"/>
              <w:jc w:val="center"/>
              <w:rPr>
                <w:rFonts w:cs="Calibri"/>
                <w:color w:val="303030"/>
                <w:sz w:val="20"/>
              </w:rPr>
            </w:pPr>
          </w:p>
        </w:tc>
        <w:tc>
          <w:tcPr>
            <w:tcW w:w="817" w:type="pct"/>
            <w:vAlign w:val="center"/>
          </w:tcPr>
          <w:p w14:paraId="545B199D" w14:textId="7E1388AA" w:rsidR="00431DDC" w:rsidRPr="00AB1D78" w:rsidRDefault="00431DDC" w:rsidP="000D0553">
            <w:pPr>
              <w:spacing w:line="240" w:lineRule="auto"/>
              <w:jc w:val="center"/>
              <w:rPr>
                <w:rFonts w:cs="Calibri"/>
                <w:color w:val="303030"/>
                <w:sz w:val="20"/>
              </w:rPr>
            </w:pPr>
          </w:p>
        </w:tc>
      </w:tr>
      <w:tr w:rsidR="00CC673A" w:rsidRPr="00AB1D78" w14:paraId="0B41E787" w14:textId="77777777" w:rsidTr="00056DE0">
        <w:trPr>
          <w:trHeight w:val="20"/>
          <w:jc w:val="center"/>
        </w:trPr>
        <w:tc>
          <w:tcPr>
            <w:tcW w:w="0" w:type="auto"/>
            <w:vMerge/>
            <w:vAlign w:val="center"/>
          </w:tcPr>
          <w:p w14:paraId="2E9AFF7E" w14:textId="77777777" w:rsidR="00431DDC" w:rsidRPr="00AB1D78" w:rsidRDefault="00431DDC" w:rsidP="000D0553">
            <w:pPr>
              <w:spacing w:line="240" w:lineRule="auto"/>
              <w:rPr>
                <w:rFonts w:cs="Calibri"/>
                <w:color w:val="303030"/>
                <w:sz w:val="20"/>
              </w:rPr>
            </w:pPr>
          </w:p>
        </w:tc>
        <w:tc>
          <w:tcPr>
            <w:tcW w:w="0" w:type="auto"/>
            <w:vAlign w:val="center"/>
          </w:tcPr>
          <w:p w14:paraId="0B484511" w14:textId="77777777" w:rsidR="00431DDC" w:rsidRPr="00AB1D78" w:rsidRDefault="00431DDC" w:rsidP="000D0553">
            <w:pPr>
              <w:spacing w:line="240" w:lineRule="auto"/>
              <w:jc w:val="center"/>
              <w:rPr>
                <w:rFonts w:cs="Calibri"/>
                <w:color w:val="303030"/>
                <w:sz w:val="20"/>
              </w:rPr>
            </w:pPr>
          </w:p>
        </w:tc>
        <w:tc>
          <w:tcPr>
            <w:tcW w:w="1672" w:type="pct"/>
            <w:vAlign w:val="center"/>
          </w:tcPr>
          <w:p w14:paraId="6E8E4ACE" w14:textId="46342CCB" w:rsidR="00431DDC" w:rsidRPr="00AB1D78" w:rsidRDefault="00431DDC" w:rsidP="000D0553">
            <w:pPr>
              <w:spacing w:line="240" w:lineRule="auto"/>
              <w:jc w:val="center"/>
              <w:rPr>
                <w:rFonts w:cs="Calibri"/>
                <w:color w:val="303030"/>
                <w:sz w:val="20"/>
              </w:rPr>
            </w:pPr>
          </w:p>
        </w:tc>
        <w:tc>
          <w:tcPr>
            <w:tcW w:w="817" w:type="pct"/>
            <w:vAlign w:val="center"/>
          </w:tcPr>
          <w:p w14:paraId="63D8B26D" w14:textId="0CD443A8" w:rsidR="00431DDC" w:rsidRPr="00AB1D78" w:rsidRDefault="00431DDC" w:rsidP="000D0553">
            <w:pPr>
              <w:spacing w:line="240" w:lineRule="auto"/>
              <w:jc w:val="center"/>
              <w:rPr>
                <w:rFonts w:cs="Calibri"/>
                <w:color w:val="303030"/>
                <w:sz w:val="20"/>
              </w:rPr>
            </w:pPr>
          </w:p>
        </w:tc>
      </w:tr>
      <w:tr w:rsidR="00CC673A" w:rsidRPr="00AB1D78" w14:paraId="3A1F298E" w14:textId="77777777" w:rsidTr="00056DE0">
        <w:trPr>
          <w:trHeight w:val="20"/>
          <w:jc w:val="center"/>
        </w:trPr>
        <w:tc>
          <w:tcPr>
            <w:tcW w:w="0" w:type="auto"/>
            <w:vMerge/>
            <w:vAlign w:val="center"/>
          </w:tcPr>
          <w:p w14:paraId="1DBCA227" w14:textId="77777777" w:rsidR="00431DDC" w:rsidRPr="00AB1D78" w:rsidRDefault="00431DDC" w:rsidP="000D0553">
            <w:pPr>
              <w:spacing w:line="240" w:lineRule="auto"/>
              <w:rPr>
                <w:rFonts w:cs="Calibri"/>
                <w:color w:val="303030"/>
                <w:sz w:val="20"/>
              </w:rPr>
            </w:pPr>
          </w:p>
        </w:tc>
        <w:tc>
          <w:tcPr>
            <w:tcW w:w="0" w:type="auto"/>
            <w:vAlign w:val="center"/>
          </w:tcPr>
          <w:p w14:paraId="68A5693D" w14:textId="77777777" w:rsidR="00431DDC" w:rsidRPr="00AB1D78" w:rsidRDefault="00431DDC" w:rsidP="000D0553">
            <w:pPr>
              <w:spacing w:line="240" w:lineRule="auto"/>
              <w:jc w:val="center"/>
              <w:rPr>
                <w:rFonts w:cs="Calibri"/>
                <w:color w:val="303030"/>
                <w:sz w:val="20"/>
              </w:rPr>
            </w:pPr>
          </w:p>
        </w:tc>
        <w:tc>
          <w:tcPr>
            <w:tcW w:w="1672" w:type="pct"/>
            <w:vAlign w:val="center"/>
          </w:tcPr>
          <w:p w14:paraId="2CC33668" w14:textId="5C77F594" w:rsidR="00431DDC" w:rsidRPr="00AB1D78" w:rsidRDefault="00431DDC" w:rsidP="000D0553">
            <w:pPr>
              <w:spacing w:line="240" w:lineRule="auto"/>
              <w:jc w:val="center"/>
              <w:rPr>
                <w:rFonts w:cs="Calibri"/>
                <w:color w:val="303030"/>
                <w:sz w:val="20"/>
              </w:rPr>
            </w:pPr>
          </w:p>
        </w:tc>
        <w:tc>
          <w:tcPr>
            <w:tcW w:w="817" w:type="pct"/>
            <w:vAlign w:val="center"/>
          </w:tcPr>
          <w:p w14:paraId="580B072D" w14:textId="5AA73A64" w:rsidR="00431DDC" w:rsidRPr="00AB1D78" w:rsidRDefault="00431DDC" w:rsidP="000D0553">
            <w:pPr>
              <w:spacing w:line="240" w:lineRule="auto"/>
              <w:jc w:val="center"/>
              <w:rPr>
                <w:rFonts w:cs="Calibri"/>
                <w:color w:val="303030"/>
                <w:sz w:val="20"/>
              </w:rPr>
            </w:pPr>
          </w:p>
        </w:tc>
      </w:tr>
      <w:tr w:rsidR="00CC673A" w:rsidRPr="00AB1D78" w14:paraId="6BC64E15" w14:textId="77777777" w:rsidTr="00056DE0">
        <w:trPr>
          <w:trHeight w:val="20"/>
          <w:jc w:val="center"/>
        </w:trPr>
        <w:tc>
          <w:tcPr>
            <w:tcW w:w="0" w:type="auto"/>
            <w:vMerge/>
            <w:vAlign w:val="center"/>
          </w:tcPr>
          <w:p w14:paraId="27E05DA0" w14:textId="77777777" w:rsidR="00431DDC" w:rsidRPr="00AB1D78" w:rsidRDefault="00431DDC" w:rsidP="000D0553">
            <w:pPr>
              <w:spacing w:line="240" w:lineRule="auto"/>
              <w:rPr>
                <w:rFonts w:cs="Calibri"/>
                <w:color w:val="303030"/>
                <w:sz w:val="20"/>
              </w:rPr>
            </w:pPr>
          </w:p>
        </w:tc>
        <w:tc>
          <w:tcPr>
            <w:tcW w:w="0" w:type="auto"/>
            <w:vAlign w:val="center"/>
          </w:tcPr>
          <w:p w14:paraId="657488E2" w14:textId="77777777" w:rsidR="00431DDC" w:rsidRPr="00AB1D78" w:rsidRDefault="00431DDC" w:rsidP="000D0553">
            <w:pPr>
              <w:spacing w:line="240" w:lineRule="auto"/>
              <w:jc w:val="center"/>
              <w:rPr>
                <w:rFonts w:cs="Calibri"/>
                <w:color w:val="303030"/>
                <w:sz w:val="20"/>
              </w:rPr>
            </w:pPr>
          </w:p>
        </w:tc>
        <w:tc>
          <w:tcPr>
            <w:tcW w:w="1672" w:type="pct"/>
            <w:vAlign w:val="center"/>
          </w:tcPr>
          <w:p w14:paraId="42B42410" w14:textId="20B2A011" w:rsidR="00431DDC" w:rsidRPr="00AB1D78" w:rsidRDefault="00431DDC" w:rsidP="000D0553">
            <w:pPr>
              <w:spacing w:line="240" w:lineRule="auto"/>
              <w:jc w:val="center"/>
              <w:rPr>
                <w:rFonts w:cs="Calibri"/>
                <w:color w:val="303030"/>
                <w:sz w:val="20"/>
              </w:rPr>
            </w:pPr>
          </w:p>
        </w:tc>
        <w:tc>
          <w:tcPr>
            <w:tcW w:w="817" w:type="pct"/>
            <w:vAlign w:val="center"/>
          </w:tcPr>
          <w:p w14:paraId="13D84B1D" w14:textId="01151426" w:rsidR="00431DDC" w:rsidRPr="00AB1D78" w:rsidRDefault="00431DDC" w:rsidP="000D0553">
            <w:pPr>
              <w:spacing w:line="240" w:lineRule="auto"/>
              <w:jc w:val="center"/>
              <w:rPr>
                <w:rFonts w:cs="Calibri"/>
                <w:color w:val="303030"/>
                <w:sz w:val="20"/>
              </w:rPr>
            </w:pPr>
          </w:p>
        </w:tc>
      </w:tr>
      <w:tr w:rsidR="00CC673A" w:rsidRPr="00AB1D78" w14:paraId="41CE78EC" w14:textId="77777777" w:rsidTr="00056DE0">
        <w:trPr>
          <w:trHeight w:val="20"/>
          <w:jc w:val="center"/>
        </w:trPr>
        <w:tc>
          <w:tcPr>
            <w:tcW w:w="1548" w:type="pct"/>
            <w:vAlign w:val="center"/>
            <w:hideMark/>
          </w:tcPr>
          <w:p w14:paraId="0347710A" w14:textId="77777777" w:rsidR="009E168F" w:rsidRPr="00AB1D78" w:rsidRDefault="009E168F" w:rsidP="000D0553">
            <w:pPr>
              <w:spacing w:line="240" w:lineRule="auto"/>
              <w:jc w:val="center"/>
              <w:rPr>
                <w:rFonts w:eastAsiaTheme="minorHAnsi" w:cs="Calibri"/>
                <w:color w:val="303030"/>
                <w:sz w:val="20"/>
              </w:rPr>
            </w:pPr>
            <w:r w:rsidRPr="00AB1D78">
              <w:rPr>
                <w:rFonts w:eastAsiaTheme="minorHAnsi" w:cs="Calibri"/>
                <w:b/>
                <w:color w:val="303030"/>
                <w:sz w:val="20"/>
              </w:rPr>
              <w:t>Anexo 2.</w:t>
            </w:r>
            <w:r w:rsidRPr="00AB1D78">
              <w:rPr>
                <w:rFonts w:eastAsiaTheme="minorHAnsi" w:cs="Calibri"/>
                <w:color w:val="303030"/>
                <w:sz w:val="20"/>
              </w:rPr>
              <w:t> Bitácora de muestreo</w:t>
            </w:r>
          </w:p>
        </w:tc>
        <w:tc>
          <w:tcPr>
            <w:tcW w:w="0" w:type="auto"/>
            <w:vAlign w:val="center"/>
          </w:tcPr>
          <w:p w14:paraId="66C847AD" w14:textId="77777777" w:rsidR="009E168F" w:rsidRPr="00AB1D78" w:rsidRDefault="009E168F" w:rsidP="000D0553">
            <w:pPr>
              <w:spacing w:line="240" w:lineRule="auto"/>
              <w:jc w:val="center"/>
              <w:rPr>
                <w:rFonts w:cs="Calibri"/>
                <w:color w:val="303030"/>
                <w:sz w:val="20"/>
              </w:rPr>
            </w:pPr>
          </w:p>
        </w:tc>
        <w:tc>
          <w:tcPr>
            <w:tcW w:w="1672" w:type="pct"/>
            <w:vAlign w:val="center"/>
          </w:tcPr>
          <w:p w14:paraId="2C7296C9" w14:textId="21F8C95B" w:rsidR="009E168F" w:rsidRPr="00AB1D78" w:rsidRDefault="009E168F" w:rsidP="000D0553">
            <w:pPr>
              <w:spacing w:line="240" w:lineRule="auto"/>
              <w:jc w:val="center"/>
              <w:rPr>
                <w:rFonts w:cs="Calibri"/>
                <w:color w:val="303030"/>
                <w:sz w:val="20"/>
              </w:rPr>
            </w:pPr>
          </w:p>
        </w:tc>
        <w:tc>
          <w:tcPr>
            <w:tcW w:w="817" w:type="pct"/>
            <w:vAlign w:val="center"/>
          </w:tcPr>
          <w:p w14:paraId="430F6CD1" w14:textId="7FB370BC" w:rsidR="009E168F" w:rsidRPr="00AB1D78" w:rsidRDefault="009E168F" w:rsidP="000D0553">
            <w:pPr>
              <w:spacing w:line="240" w:lineRule="auto"/>
              <w:jc w:val="center"/>
              <w:rPr>
                <w:rFonts w:cs="Calibri"/>
                <w:color w:val="303030"/>
                <w:sz w:val="20"/>
              </w:rPr>
            </w:pPr>
          </w:p>
        </w:tc>
      </w:tr>
      <w:tr w:rsidR="00CC673A" w:rsidRPr="00AB1D78" w14:paraId="6C57CF08" w14:textId="77777777" w:rsidTr="00056DE0">
        <w:trPr>
          <w:trHeight w:val="20"/>
          <w:jc w:val="center"/>
        </w:trPr>
        <w:tc>
          <w:tcPr>
            <w:tcW w:w="1548" w:type="pct"/>
            <w:vMerge w:val="restart"/>
            <w:tcMar>
              <w:top w:w="0" w:type="dxa"/>
              <w:left w:w="70" w:type="dxa"/>
              <w:bottom w:w="0" w:type="dxa"/>
              <w:right w:w="70" w:type="dxa"/>
            </w:tcMar>
            <w:vAlign w:val="center"/>
            <w:hideMark/>
          </w:tcPr>
          <w:p w14:paraId="2901DE43" w14:textId="77777777" w:rsidR="009E168F" w:rsidRPr="00AB1D78" w:rsidRDefault="009E168F" w:rsidP="000D0553">
            <w:pPr>
              <w:spacing w:line="240" w:lineRule="auto"/>
              <w:jc w:val="center"/>
              <w:rPr>
                <w:rFonts w:cs="Calibri"/>
                <w:color w:val="303030"/>
                <w:sz w:val="20"/>
              </w:rPr>
            </w:pPr>
            <w:r w:rsidRPr="00AB1D78">
              <w:rPr>
                <w:rFonts w:cs="Calibri"/>
                <w:b/>
                <w:color w:val="303030"/>
                <w:sz w:val="20"/>
              </w:rPr>
              <w:t>Anexo 3.</w:t>
            </w:r>
            <w:r w:rsidRPr="00AB1D78">
              <w:rPr>
                <w:rFonts w:cs="Calibri"/>
                <w:color w:val="303030"/>
                <w:sz w:val="20"/>
              </w:rPr>
              <w:t> Reportes de laboratorio</w:t>
            </w:r>
          </w:p>
        </w:tc>
        <w:tc>
          <w:tcPr>
            <w:tcW w:w="0" w:type="auto"/>
            <w:vAlign w:val="center"/>
          </w:tcPr>
          <w:p w14:paraId="47B872BA" w14:textId="77777777" w:rsidR="009E168F" w:rsidRPr="00AB1D78" w:rsidRDefault="009E168F" w:rsidP="000D0553">
            <w:pPr>
              <w:spacing w:line="240" w:lineRule="auto"/>
              <w:jc w:val="center"/>
              <w:rPr>
                <w:rFonts w:cs="Calibri"/>
                <w:color w:val="303030"/>
                <w:sz w:val="20"/>
              </w:rPr>
            </w:pPr>
          </w:p>
        </w:tc>
        <w:tc>
          <w:tcPr>
            <w:tcW w:w="1672" w:type="pct"/>
            <w:vAlign w:val="center"/>
          </w:tcPr>
          <w:p w14:paraId="0A1620DE" w14:textId="313EEE3F" w:rsidR="009E168F" w:rsidRPr="00AB1D78" w:rsidRDefault="009E168F" w:rsidP="000D0553">
            <w:pPr>
              <w:spacing w:line="240" w:lineRule="auto"/>
              <w:jc w:val="center"/>
              <w:rPr>
                <w:rFonts w:cs="Calibri"/>
                <w:color w:val="303030"/>
                <w:sz w:val="20"/>
              </w:rPr>
            </w:pPr>
          </w:p>
        </w:tc>
        <w:tc>
          <w:tcPr>
            <w:tcW w:w="817" w:type="pct"/>
            <w:vAlign w:val="center"/>
          </w:tcPr>
          <w:p w14:paraId="0DF78938" w14:textId="60517D40" w:rsidR="009E168F" w:rsidRPr="00AB1D78" w:rsidRDefault="009E168F" w:rsidP="000D0553">
            <w:pPr>
              <w:spacing w:line="240" w:lineRule="auto"/>
              <w:jc w:val="center"/>
              <w:rPr>
                <w:rFonts w:cs="Calibri"/>
                <w:color w:val="303030"/>
                <w:sz w:val="20"/>
              </w:rPr>
            </w:pPr>
          </w:p>
        </w:tc>
      </w:tr>
      <w:tr w:rsidR="00CC673A" w:rsidRPr="00AB1D78" w14:paraId="1376278A" w14:textId="77777777" w:rsidTr="00056DE0">
        <w:trPr>
          <w:trHeight w:val="20"/>
          <w:jc w:val="center"/>
        </w:trPr>
        <w:tc>
          <w:tcPr>
            <w:tcW w:w="1548" w:type="pct"/>
            <w:vMerge/>
            <w:tcMar>
              <w:top w:w="0" w:type="dxa"/>
              <w:left w:w="70" w:type="dxa"/>
              <w:bottom w:w="0" w:type="dxa"/>
              <w:right w:w="70" w:type="dxa"/>
            </w:tcMar>
            <w:vAlign w:val="center"/>
          </w:tcPr>
          <w:p w14:paraId="605AB3DA" w14:textId="77777777" w:rsidR="009E168F" w:rsidRPr="00AB1D78" w:rsidRDefault="009E168F" w:rsidP="000D0553">
            <w:pPr>
              <w:spacing w:line="240" w:lineRule="auto"/>
              <w:jc w:val="center"/>
              <w:rPr>
                <w:rFonts w:cs="Calibri"/>
                <w:b/>
                <w:color w:val="303030"/>
                <w:sz w:val="20"/>
              </w:rPr>
            </w:pPr>
          </w:p>
        </w:tc>
        <w:tc>
          <w:tcPr>
            <w:tcW w:w="0" w:type="auto"/>
            <w:vAlign w:val="center"/>
          </w:tcPr>
          <w:p w14:paraId="12B2A0A5" w14:textId="32EEBC98" w:rsidR="009E168F" w:rsidRPr="00AB1D78" w:rsidRDefault="009E168F" w:rsidP="000D0553">
            <w:pPr>
              <w:spacing w:line="240" w:lineRule="auto"/>
              <w:jc w:val="center"/>
              <w:rPr>
                <w:rFonts w:cs="Calibri"/>
                <w:color w:val="303030"/>
                <w:sz w:val="20"/>
              </w:rPr>
            </w:pPr>
          </w:p>
        </w:tc>
        <w:tc>
          <w:tcPr>
            <w:tcW w:w="1672" w:type="pct"/>
            <w:vAlign w:val="center"/>
          </w:tcPr>
          <w:p w14:paraId="69C98360" w14:textId="71570885" w:rsidR="009E168F" w:rsidRPr="00AB1D78" w:rsidRDefault="009E168F" w:rsidP="000D0553">
            <w:pPr>
              <w:spacing w:line="240" w:lineRule="auto"/>
              <w:jc w:val="center"/>
              <w:rPr>
                <w:rFonts w:cs="Calibri"/>
                <w:color w:val="303030"/>
                <w:sz w:val="20"/>
              </w:rPr>
            </w:pPr>
          </w:p>
        </w:tc>
        <w:tc>
          <w:tcPr>
            <w:tcW w:w="817" w:type="pct"/>
            <w:vAlign w:val="center"/>
          </w:tcPr>
          <w:p w14:paraId="72C1E4DF" w14:textId="5646B33D" w:rsidR="009E168F" w:rsidRPr="00AB1D78" w:rsidRDefault="009E168F" w:rsidP="000D0553">
            <w:pPr>
              <w:spacing w:line="240" w:lineRule="auto"/>
              <w:jc w:val="center"/>
              <w:rPr>
                <w:rFonts w:cs="Calibri"/>
                <w:color w:val="303030"/>
                <w:sz w:val="20"/>
              </w:rPr>
            </w:pPr>
          </w:p>
        </w:tc>
      </w:tr>
      <w:tr w:rsidR="00CC673A" w:rsidRPr="00AB1D78" w14:paraId="04F88EEF" w14:textId="77777777" w:rsidTr="00056DE0">
        <w:trPr>
          <w:trHeight w:val="20"/>
          <w:jc w:val="center"/>
        </w:trPr>
        <w:tc>
          <w:tcPr>
            <w:tcW w:w="1548" w:type="pct"/>
            <w:vMerge w:val="restart"/>
            <w:tcMar>
              <w:top w:w="0" w:type="dxa"/>
              <w:left w:w="70" w:type="dxa"/>
              <w:bottom w:w="0" w:type="dxa"/>
              <w:right w:w="70" w:type="dxa"/>
            </w:tcMar>
            <w:vAlign w:val="center"/>
            <w:hideMark/>
          </w:tcPr>
          <w:p w14:paraId="7FAE4DC1" w14:textId="77777777" w:rsidR="009E168F" w:rsidRPr="00AB1D78" w:rsidRDefault="009E168F" w:rsidP="000D0553">
            <w:pPr>
              <w:spacing w:line="240" w:lineRule="auto"/>
              <w:jc w:val="center"/>
              <w:rPr>
                <w:rFonts w:cs="Calibri"/>
                <w:color w:val="303030"/>
                <w:sz w:val="20"/>
              </w:rPr>
            </w:pPr>
            <w:r w:rsidRPr="00AB1D78">
              <w:rPr>
                <w:rFonts w:cs="Calibri"/>
                <w:b/>
                <w:color w:val="303030"/>
                <w:sz w:val="20"/>
              </w:rPr>
              <w:t>Anexo 4.</w:t>
            </w:r>
            <w:r w:rsidRPr="00AB1D78">
              <w:rPr>
                <w:rFonts w:cs="Calibri"/>
                <w:color w:val="303030"/>
                <w:sz w:val="20"/>
              </w:rPr>
              <w:t> Memorias de cálculo de datos</w:t>
            </w:r>
          </w:p>
        </w:tc>
        <w:tc>
          <w:tcPr>
            <w:tcW w:w="0" w:type="auto"/>
            <w:vAlign w:val="center"/>
          </w:tcPr>
          <w:p w14:paraId="5CE9DC06" w14:textId="713057EE" w:rsidR="009E168F" w:rsidRPr="00AB1D78" w:rsidRDefault="009E168F" w:rsidP="000D0553">
            <w:pPr>
              <w:spacing w:line="240" w:lineRule="auto"/>
              <w:jc w:val="center"/>
              <w:rPr>
                <w:rFonts w:cs="Calibri"/>
                <w:color w:val="303030"/>
                <w:sz w:val="20"/>
              </w:rPr>
            </w:pPr>
          </w:p>
        </w:tc>
        <w:tc>
          <w:tcPr>
            <w:tcW w:w="1672" w:type="pct"/>
            <w:vAlign w:val="center"/>
          </w:tcPr>
          <w:p w14:paraId="12AAB636" w14:textId="42CDEE00" w:rsidR="009E168F" w:rsidRPr="00AB1D78" w:rsidRDefault="009E168F" w:rsidP="000D0553">
            <w:pPr>
              <w:spacing w:line="240" w:lineRule="auto"/>
              <w:jc w:val="center"/>
              <w:rPr>
                <w:rFonts w:cs="Calibri"/>
                <w:color w:val="303030"/>
                <w:sz w:val="20"/>
              </w:rPr>
            </w:pPr>
          </w:p>
        </w:tc>
        <w:tc>
          <w:tcPr>
            <w:tcW w:w="817" w:type="pct"/>
            <w:vAlign w:val="center"/>
          </w:tcPr>
          <w:p w14:paraId="3A1CFBE7" w14:textId="0BC5EAD0" w:rsidR="009E168F" w:rsidRPr="00AB1D78" w:rsidRDefault="009E168F" w:rsidP="000D0553">
            <w:pPr>
              <w:spacing w:line="240" w:lineRule="auto"/>
              <w:jc w:val="center"/>
              <w:rPr>
                <w:rFonts w:cs="Calibri"/>
                <w:color w:val="303030"/>
                <w:sz w:val="20"/>
              </w:rPr>
            </w:pPr>
          </w:p>
        </w:tc>
      </w:tr>
      <w:tr w:rsidR="00CC673A" w:rsidRPr="00AB1D78" w14:paraId="02A1B01A" w14:textId="77777777" w:rsidTr="00056DE0">
        <w:trPr>
          <w:trHeight w:val="20"/>
          <w:jc w:val="center"/>
        </w:trPr>
        <w:tc>
          <w:tcPr>
            <w:tcW w:w="1548" w:type="pct"/>
            <w:vMerge/>
            <w:tcMar>
              <w:top w:w="0" w:type="dxa"/>
              <w:left w:w="70" w:type="dxa"/>
              <w:bottom w:w="0" w:type="dxa"/>
              <w:right w:w="70" w:type="dxa"/>
            </w:tcMar>
            <w:vAlign w:val="center"/>
          </w:tcPr>
          <w:p w14:paraId="1ACB3E28" w14:textId="77777777" w:rsidR="009E168F" w:rsidRPr="00AB1D78" w:rsidRDefault="009E168F" w:rsidP="000D0553">
            <w:pPr>
              <w:spacing w:line="240" w:lineRule="auto"/>
              <w:jc w:val="center"/>
              <w:rPr>
                <w:rFonts w:cs="Calibri"/>
                <w:b/>
                <w:color w:val="303030"/>
                <w:sz w:val="20"/>
              </w:rPr>
            </w:pPr>
          </w:p>
        </w:tc>
        <w:tc>
          <w:tcPr>
            <w:tcW w:w="0" w:type="auto"/>
            <w:vAlign w:val="center"/>
          </w:tcPr>
          <w:p w14:paraId="021C341D" w14:textId="77777777" w:rsidR="009E168F" w:rsidRPr="00AB1D78" w:rsidRDefault="009E168F" w:rsidP="000D0553">
            <w:pPr>
              <w:spacing w:line="240" w:lineRule="auto"/>
              <w:jc w:val="center"/>
              <w:rPr>
                <w:rFonts w:cs="Calibri"/>
                <w:color w:val="303030"/>
                <w:sz w:val="20"/>
              </w:rPr>
            </w:pPr>
          </w:p>
        </w:tc>
        <w:tc>
          <w:tcPr>
            <w:tcW w:w="1672" w:type="pct"/>
            <w:vAlign w:val="center"/>
          </w:tcPr>
          <w:p w14:paraId="0F07FD20" w14:textId="29D2A407" w:rsidR="009E168F" w:rsidRPr="00AB1D78" w:rsidRDefault="009E168F" w:rsidP="000D0553">
            <w:pPr>
              <w:spacing w:line="240" w:lineRule="auto"/>
              <w:jc w:val="center"/>
              <w:rPr>
                <w:rFonts w:cs="Calibri"/>
                <w:color w:val="303030"/>
                <w:sz w:val="20"/>
              </w:rPr>
            </w:pPr>
          </w:p>
        </w:tc>
        <w:tc>
          <w:tcPr>
            <w:tcW w:w="817" w:type="pct"/>
            <w:vAlign w:val="center"/>
          </w:tcPr>
          <w:p w14:paraId="40867E22" w14:textId="66AA2ECF" w:rsidR="009E168F" w:rsidRPr="00AB1D78" w:rsidRDefault="009E168F" w:rsidP="000D0553">
            <w:pPr>
              <w:spacing w:line="240" w:lineRule="auto"/>
              <w:jc w:val="center"/>
              <w:rPr>
                <w:rFonts w:cs="Calibri"/>
                <w:color w:val="303030"/>
                <w:sz w:val="20"/>
              </w:rPr>
            </w:pPr>
          </w:p>
        </w:tc>
      </w:tr>
      <w:tr w:rsidR="00CC673A" w:rsidRPr="00AB1D78" w14:paraId="710A4FDE" w14:textId="77777777" w:rsidTr="00056DE0">
        <w:trPr>
          <w:trHeight w:val="20"/>
          <w:jc w:val="center"/>
        </w:trPr>
        <w:tc>
          <w:tcPr>
            <w:tcW w:w="1548" w:type="pct"/>
            <w:vMerge/>
            <w:tcMar>
              <w:top w:w="0" w:type="dxa"/>
              <w:left w:w="70" w:type="dxa"/>
              <w:bottom w:w="0" w:type="dxa"/>
              <w:right w:w="70" w:type="dxa"/>
            </w:tcMar>
            <w:vAlign w:val="center"/>
          </w:tcPr>
          <w:p w14:paraId="5E814B5B" w14:textId="77777777" w:rsidR="009E168F" w:rsidRPr="00AB1D78" w:rsidRDefault="009E168F" w:rsidP="000D0553">
            <w:pPr>
              <w:spacing w:line="240" w:lineRule="auto"/>
              <w:jc w:val="center"/>
              <w:rPr>
                <w:rFonts w:cs="Calibri"/>
                <w:b/>
                <w:color w:val="303030"/>
                <w:sz w:val="20"/>
              </w:rPr>
            </w:pPr>
          </w:p>
        </w:tc>
        <w:tc>
          <w:tcPr>
            <w:tcW w:w="0" w:type="auto"/>
            <w:vAlign w:val="center"/>
          </w:tcPr>
          <w:p w14:paraId="2134D0E1" w14:textId="77777777" w:rsidR="009E168F" w:rsidRPr="00AB1D78" w:rsidRDefault="009E168F" w:rsidP="000D0553">
            <w:pPr>
              <w:spacing w:line="240" w:lineRule="auto"/>
              <w:jc w:val="center"/>
              <w:rPr>
                <w:rFonts w:cs="Calibri"/>
                <w:color w:val="303030"/>
                <w:sz w:val="20"/>
              </w:rPr>
            </w:pPr>
          </w:p>
        </w:tc>
        <w:tc>
          <w:tcPr>
            <w:tcW w:w="1672" w:type="pct"/>
            <w:vAlign w:val="center"/>
          </w:tcPr>
          <w:p w14:paraId="023E1405" w14:textId="2FACADDC" w:rsidR="009E168F" w:rsidRPr="00AB1D78" w:rsidRDefault="009E168F" w:rsidP="000D0553">
            <w:pPr>
              <w:spacing w:line="240" w:lineRule="auto"/>
              <w:jc w:val="center"/>
              <w:rPr>
                <w:rFonts w:cs="Calibri"/>
                <w:color w:val="303030"/>
                <w:sz w:val="20"/>
              </w:rPr>
            </w:pPr>
          </w:p>
        </w:tc>
        <w:tc>
          <w:tcPr>
            <w:tcW w:w="817" w:type="pct"/>
            <w:vAlign w:val="center"/>
          </w:tcPr>
          <w:p w14:paraId="2292B3D9" w14:textId="10EB5871" w:rsidR="009E168F" w:rsidRPr="00AB1D78" w:rsidRDefault="009E168F" w:rsidP="000D0553">
            <w:pPr>
              <w:spacing w:line="240" w:lineRule="auto"/>
              <w:jc w:val="center"/>
              <w:rPr>
                <w:rFonts w:cs="Calibri"/>
                <w:color w:val="303030"/>
                <w:sz w:val="20"/>
              </w:rPr>
            </w:pPr>
          </w:p>
        </w:tc>
      </w:tr>
      <w:tr w:rsidR="00CC673A" w:rsidRPr="00AB1D78" w14:paraId="0EAB1FD6" w14:textId="77777777" w:rsidTr="00056DE0">
        <w:trPr>
          <w:trHeight w:val="20"/>
          <w:jc w:val="center"/>
        </w:trPr>
        <w:tc>
          <w:tcPr>
            <w:tcW w:w="1548" w:type="pct"/>
            <w:vMerge/>
            <w:tcMar>
              <w:top w:w="0" w:type="dxa"/>
              <w:left w:w="70" w:type="dxa"/>
              <w:bottom w:w="0" w:type="dxa"/>
              <w:right w:w="70" w:type="dxa"/>
            </w:tcMar>
            <w:vAlign w:val="center"/>
          </w:tcPr>
          <w:p w14:paraId="6B87EA19" w14:textId="77777777" w:rsidR="009E168F" w:rsidRPr="00AB1D78" w:rsidRDefault="009E168F" w:rsidP="000D0553">
            <w:pPr>
              <w:spacing w:line="240" w:lineRule="auto"/>
              <w:jc w:val="center"/>
              <w:rPr>
                <w:rFonts w:cs="Calibri"/>
                <w:b/>
                <w:color w:val="303030"/>
                <w:sz w:val="20"/>
              </w:rPr>
            </w:pPr>
          </w:p>
        </w:tc>
        <w:tc>
          <w:tcPr>
            <w:tcW w:w="0" w:type="auto"/>
            <w:vAlign w:val="center"/>
          </w:tcPr>
          <w:p w14:paraId="582CABC7" w14:textId="77777777" w:rsidR="009E168F" w:rsidRPr="00AB1D78" w:rsidRDefault="009E168F" w:rsidP="000D0553">
            <w:pPr>
              <w:spacing w:line="240" w:lineRule="auto"/>
              <w:jc w:val="center"/>
              <w:rPr>
                <w:rFonts w:cs="Calibri"/>
                <w:color w:val="303030"/>
                <w:sz w:val="20"/>
              </w:rPr>
            </w:pPr>
          </w:p>
        </w:tc>
        <w:tc>
          <w:tcPr>
            <w:tcW w:w="1672" w:type="pct"/>
            <w:vAlign w:val="center"/>
          </w:tcPr>
          <w:p w14:paraId="44C6E44F" w14:textId="431F43A9" w:rsidR="009E168F" w:rsidRPr="00AB1D78" w:rsidRDefault="009E168F" w:rsidP="000D0553">
            <w:pPr>
              <w:spacing w:line="240" w:lineRule="auto"/>
              <w:jc w:val="center"/>
              <w:rPr>
                <w:rFonts w:cs="Calibri"/>
                <w:color w:val="303030"/>
                <w:sz w:val="20"/>
              </w:rPr>
            </w:pPr>
          </w:p>
        </w:tc>
        <w:tc>
          <w:tcPr>
            <w:tcW w:w="817" w:type="pct"/>
            <w:vAlign w:val="center"/>
          </w:tcPr>
          <w:p w14:paraId="1D317D93" w14:textId="0E969D5A" w:rsidR="009E168F" w:rsidRPr="00AB1D78" w:rsidRDefault="009E168F" w:rsidP="000D0553">
            <w:pPr>
              <w:spacing w:line="240" w:lineRule="auto"/>
              <w:jc w:val="center"/>
              <w:rPr>
                <w:rFonts w:cs="Calibri"/>
                <w:color w:val="303030"/>
                <w:sz w:val="20"/>
              </w:rPr>
            </w:pPr>
          </w:p>
        </w:tc>
      </w:tr>
      <w:tr w:rsidR="00CC673A" w:rsidRPr="00AB1D78" w14:paraId="3CD9B25C" w14:textId="77777777" w:rsidTr="00056DE0">
        <w:trPr>
          <w:trHeight w:val="20"/>
          <w:jc w:val="center"/>
        </w:trPr>
        <w:tc>
          <w:tcPr>
            <w:tcW w:w="1548" w:type="pct"/>
            <w:vAlign w:val="center"/>
            <w:hideMark/>
          </w:tcPr>
          <w:p w14:paraId="4E901B46" w14:textId="77777777" w:rsidR="009E168F" w:rsidRPr="00AB1D78" w:rsidRDefault="009E168F" w:rsidP="000D0553">
            <w:pPr>
              <w:spacing w:line="240" w:lineRule="auto"/>
              <w:jc w:val="center"/>
              <w:rPr>
                <w:rFonts w:eastAsiaTheme="minorHAnsi" w:cs="Calibri"/>
                <w:color w:val="303030"/>
                <w:sz w:val="20"/>
              </w:rPr>
            </w:pPr>
            <w:r w:rsidRPr="00AB1D78">
              <w:rPr>
                <w:rFonts w:eastAsiaTheme="minorHAnsi" w:cs="Calibri"/>
                <w:b/>
                <w:color w:val="303030"/>
                <w:sz w:val="20"/>
              </w:rPr>
              <w:t>Anexo 5.</w:t>
            </w:r>
            <w:r w:rsidRPr="00AB1D78">
              <w:rPr>
                <w:rFonts w:eastAsiaTheme="minorHAnsi" w:cs="Calibri"/>
                <w:color w:val="303030"/>
                <w:sz w:val="20"/>
              </w:rPr>
              <w:t> Registros de plan de calidad (plan de monitoreo)</w:t>
            </w:r>
          </w:p>
        </w:tc>
        <w:tc>
          <w:tcPr>
            <w:tcW w:w="0" w:type="auto"/>
            <w:vAlign w:val="center"/>
          </w:tcPr>
          <w:p w14:paraId="09732BF8" w14:textId="77777777" w:rsidR="009E168F" w:rsidRPr="00AB1D78" w:rsidRDefault="009E168F" w:rsidP="000D0553">
            <w:pPr>
              <w:spacing w:line="240" w:lineRule="auto"/>
              <w:jc w:val="center"/>
              <w:rPr>
                <w:rFonts w:cs="Calibri"/>
                <w:color w:val="303030"/>
                <w:sz w:val="20"/>
              </w:rPr>
            </w:pPr>
          </w:p>
        </w:tc>
        <w:tc>
          <w:tcPr>
            <w:tcW w:w="1672" w:type="pct"/>
            <w:vAlign w:val="center"/>
          </w:tcPr>
          <w:p w14:paraId="226A6CE9" w14:textId="68E3D51D" w:rsidR="009E168F" w:rsidRPr="00AB1D78" w:rsidRDefault="009E168F" w:rsidP="000D0553">
            <w:pPr>
              <w:spacing w:line="240" w:lineRule="auto"/>
              <w:jc w:val="center"/>
              <w:rPr>
                <w:rFonts w:cs="Calibri"/>
                <w:color w:val="303030"/>
                <w:sz w:val="20"/>
              </w:rPr>
            </w:pPr>
          </w:p>
        </w:tc>
        <w:tc>
          <w:tcPr>
            <w:tcW w:w="817" w:type="pct"/>
            <w:vAlign w:val="center"/>
          </w:tcPr>
          <w:p w14:paraId="67E0F9BD" w14:textId="21738C8E" w:rsidR="009E168F" w:rsidRPr="00AB1D78" w:rsidRDefault="009E168F" w:rsidP="000D0553">
            <w:pPr>
              <w:spacing w:line="240" w:lineRule="auto"/>
              <w:jc w:val="center"/>
              <w:rPr>
                <w:rFonts w:cs="Calibri"/>
                <w:color w:val="303030"/>
                <w:sz w:val="20"/>
              </w:rPr>
            </w:pPr>
          </w:p>
        </w:tc>
      </w:tr>
      <w:tr w:rsidR="00CC673A" w:rsidRPr="00AB1D78" w14:paraId="6C514674" w14:textId="77777777" w:rsidTr="00056DE0">
        <w:trPr>
          <w:trHeight w:val="20"/>
          <w:jc w:val="center"/>
        </w:trPr>
        <w:tc>
          <w:tcPr>
            <w:tcW w:w="1548" w:type="pct"/>
            <w:vMerge w:val="restart"/>
            <w:vAlign w:val="center"/>
            <w:hideMark/>
          </w:tcPr>
          <w:p w14:paraId="069C4014" w14:textId="77777777" w:rsidR="009E168F" w:rsidRPr="00AB1D78" w:rsidRDefault="009E168F" w:rsidP="000D0553">
            <w:pPr>
              <w:spacing w:line="240" w:lineRule="auto"/>
              <w:jc w:val="center"/>
              <w:rPr>
                <w:rFonts w:eastAsiaTheme="minorHAnsi" w:cs="Calibri"/>
                <w:color w:val="303030"/>
                <w:sz w:val="20"/>
              </w:rPr>
            </w:pPr>
            <w:r w:rsidRPr="00AB1D78">
              <w:rPr>
                <w:rFonts w:eastAsiaTheme="minorHAnsi" w:cs="Calibri"/>
                <w:b/>
                <w:color w:val="303030"/>
                <w:sz w:val="20"/>
              </w:rPr>
              <w:t>Anexo 6.</w:t>
            </w:r>
            <w:r w:rsidRPr="00AB1D78">
              <w:rPr>
                <w:rFonts w:eastAsiaTheme="minorHAnsi" w:cs="Calibri"/>
                <w:color w:val="303030"/>
                <w:sz w:val="20"/>
              </w:rPr>
              <w:t> Cadena de custodia</w:t>
            </w:r>
          </w:p>
        </w:tc>
        <w:tc>
          <w:tcPr>
            <w:tcW w:w="0" w:type="auto"/>
            <w:vAlign w:val="center"/>
          </w:tcPr>
          <w:p w14:paraId="3352EBC6" w14:textId="77777777" w:rsidR="009E168F" w:rsidRPr="00AB1D78" w:rsidRDefault="009E168F" w:rsidP="000D0553">
            <w:pPr>
              <w:spacing w:line="240" w:lineRule="auto"/>
              <w:jc w:val="center"/>
              <w:rPr>
                <w:rFonts w:cs="Calibri"/>
                <w:color w:val="303030"/>
                <w:sz w:val="20"/>
              </w:rPr>
            </w:pPr>
          </w:p>
        </w:tc>
        <w:tc>
          <w:tcPr>
            <w:tcW w:w="1672" w:type="pct"/>
            <w:vAlign w:val="center"/>
          </w:tcPr>
          <w:p w14:paraId="0F2BE0BA" w14:textId="78487747" w:rsidR="009E168F" w:rsidRPr="00AB1D78" w:rsidRDefault="009E168F" w:rsidP="000D0553">
            <w:pPr>
              <w:spacing w:line="240" w:lineRule="auto"/>
              <w:jc w:val="center"/>
              <w:rPr>
                <w:rFonts w:cs="Calibri"/>
                <w:color w:val="303030"/>
                <w:sz w:val="20"/>
              </w:rPr>
            </w:pPr>
          </w:p>
        </w:tc>
        <w:tc>
          <w:tcPr>
            <w:tcW w:w="817" w:type="pct"/>
            <w:vAlign w:val="center"/>
          </w:tcPr>
          <w:p w14:paraId="2158F239" w14:textId="077395DA" w:rsidR="009E168F" w:rsidRPr="00AB1D78" w:rsidRDefault="009E168F" w:rsidP="000D0553">
            <w:pPr>
              <w:spacing w:line="240" w:lineRule="auto"/>
              <w:jc w:val="center"/>
              <w:rPr>
                <w:rFonts w:cs="Calibri"/>
                <w:color w:val="303030"/>
                <w:sz w:val="20"/>
              </w:rPr>
            </w:pPr>
          </w:p>
        </w:tc>
      </w:tr>
      <w:tr w:rsidR="00CC673A" w:rsidRPr="00AB1D78" w14:paraId="2822BAE5" w14:textId="77777777" w:rsidTr="00056DE0">
        <w:trPr>
          <w:trHeight w:val="20"/>
          <w:jc w:val="center"/>
        </w:trPr>
        <w:tc>
          <w:tcPr>
            <w:tcW w:w="1548" w:type="pct"/>
            <w:vMerge/>
            <w:vAlign w:val="center"/>
          </w:tcPr>
          <w:p w14:paraId="4C51CC8E" w14:textId="77777777" w:rsidR="006A2957" w:rsidRPr="00AB1D78" w:rsidRDefault="006A2957" w:rsidP="000D0553">
            <w:pPr>
              <w:spacing w:line="240" w:lineRule="auto"/>
              <w:jc w:val="center"/>
              <w:rPr>
                <w:rFonts w:eastAsiaTheme="minorHAnsi" w:cs="Calibri"/>
                <w:b/>
                <w:color w:val="303030"/>
                <w:sz w:val="20"/>
              </w:rPr>
            </w:pPr>
          </w:p>
        </w:tc>
        <w:tc>
          <w:tcPr>
            <w:tcW w:w="0" w:type="auto"/>
            <w:vAlign w:val="center"/>
          </w:tcPr>
          <w:p w14:paraId="7921333B" w14:textId="2CBCC2FE" w:rsidR="006A2957" w:rsidRPr="00AB1D78" w:rsidRDefault="006A2957" w:rsidP="000D0553">
            <w:pPr>
              <w:spacing w:line="240" w:lineRule="auto"/>
              <w:jc w:val="center"/>
              <w:rPr>
                <w:rFonts w:cs="Calibri"/>
                <w:color w:val="303030"/>
                <w:sz w:val="20"/>
              </w:rPr>
            </w:pPr>
          </w:p>
        </w:tc>
        <w:tc>
          <w:tcPr>
            <w:tcW w:w="1672" w:type="pct"/>
            <w:vAlign w:val="center"/>
          </w:tcPr>
          <w:p w14:paraId="09B761DD" w14:textId="2B887351" w:rsidR="006A2957" w:rsidRPr="00AB1D78" w:rsidRDefault="006A2957" w:rsidP="000D0553">
            <w:pPr>
              <w:spacing w:line="240" w:lineRule="auto"/>
              <w:jc w:val="center"/>
              <w:rPr>
                <w:rFonts w:cs="Calibri"/>
                <w:color w:val="303030"/>
                <w:sz w:val="20"/>
              </w:rPr>
            </w:pPr>
          </w:p>
        </w:tc>
        <w:tc>
          <w:tcPr>
            <w:tcW w:w="817" w:type="pct"/>
            <w:vAlign w:val="center"/>
          </w:tcPr>
          <w:p w14:paraId="5B31FF79" w14:textId="0F14C9A5" w:rsidR="006A2957" w:rsidRPr="00AB1D78" w:rsidRDefault="006A2957" w:rsidP="000D0553">
            <w:pPr>
              <w:spacing w:line="240" w:lineRule="auto"/>
              <w:jc w:val="center"/>
              <w:rPr>
                <w:rFonts w:cs="Calibri"/>
                <w:color w:val="303030"/>
                <w:sz w:val="20"/>
              </w:rPr>
            </w:pPr>
          </w:p>
        </w:tc>
      </w:tr>
      <w:tr w:rsidR="00CC673A" w:rsidRPr="00AB1D78" w14:paraId="44ECE320" w14:textId="77777777" w:rsidTr="00056DE0">
        <w:trPr>
          <w:trHeight w:val="20"/>
          <w:jc w:val="center"/>
        </w:trPr>
        <w:tc>
          <w:tcPr>
            <w:tcW w:w="1548" w:type="pct"/>
            <w:vMerge w:val="restart"/>
            <w:vAlign w:val="center"/>
            <w:hideMark/>
          </w:tcPr>
          <w:p w14:paraId="0508B081" w14:textId="77777777" w:rsidR="005D611A" w:rsidRPr="00AB1D78" w:rsidRDefault="005D611A" w:rsidP="000D0553">
            <w:pPr>
              <w:spacing w:line="240" w:lineRule="auto"/>
              <w:jc w:val="center"/>
              <w:rPr>
                <w:rFonts w:eastAsiaTheme="minorHAnsi" w:cs="Calibri"/>
                <w:color w:val="303030"/>
                <w:sz w:val="20"/>
              </w:rPr>
            </w:pPr>
            <w:r w:rsidRPr="00AB1D78">
              <w:rPr>
                <w:rFonts w:eastAsiaTheme="minorHAnsi" w:cs="Calibri"/>
                <w:b/>
                <w:color w:val="303030"/>
                <w:sz w:val="20"/>
              </w:rPr>
              <w:t>Anexo 7.</w:t>
            </w:r>
            <w:r w:rsidRPr="00AB1D78">
              <w:rPr>
                <w:rFonts w:eastAsiaTheme="minorHAnsi" w:cs="Calibri"/>
                <w:color w:val="303030"/>
                <w:sz w:val="20"/>
              </w:rPr>
              <w:t> Resolución de acreditación</w:t>
            </w:r>
          </w:p>
        </w:tc>
        <w:tc>
          <w:tcPr>
            <w:tcW w:w="0" w:type="auto"/>
            <w:vAlign w:val="center"/>
          </w:tcPr>
          <w:p w14:paraId="3967E8C1" w14:textId="6B2CDD7B" w:rsidR="005D611A" w:rsidRPr="00AB1D78" w:rsidRDefault="005D611A" w:rsidP="000D0553">
            <w:pPr>
              <w:spacing w:line="240" w:lineRule="auto"/>
              <w:jc w:val="center"/>
              <w:rPr>
                <w:rFonts w:cs="Calibri"/>
                <w:color w:val="303030"/>
                <w:sz w:val="20"/>
              </w:rPr>
            </w:pPr>
          </w:p>
        </w:tc>
        <w:tc>
          <w:tcPr>
            <w:tcW w:w="1672" w:type="pct"/>
            <w:vAlign w:val="center"/>
          </w:tcPr>
          <w:p w14:paraId="62590E2D" w14:textId="42FFD220" w:rsidR="005D611A" w:rsidRPr="00AB1D78" w:rsidRDefault="005D611A" w:rsidP="000D0553">
            <w:pPr>
              <w:spacing w:line="240" w:lineRule="auto"/>
              <w:jc w:val="center"/>
              <w:rPr>
                <w:rFonts w:cs="Calibri"/>
                <w:color w:val="303030"/>
                <w:sz w:val="20"/>
              </w:rPr>
            </w:pPr>
          </w:p>
        </w:tc>
        <w:tc>
          <w:tcPr>
            <w:tcW w:w="817" w:type="pct"/>
            <w:vAlign w:val="center"/>
          </w:tcPr>
          <w:p w14:paraId="0D81BAEE" w14:textId="60915892" w:rsidR="005D611A" w:rsidRPr="00AB1D78" w:rsidRDefault="005D611A" w:rsidP="000D0553">
            <w:pPr>
              <w:spacing w:line="240" w:lineRule="auto"/>
              <w:jc w:val="center"/>
              <w:rPr>
                <w:rFonts w:cs="Calibri"/>
                <w:color w:val="303030"/>
                <w:sz w:val="20"/>
              </w:rPr>
            </w:pPr>
          </w:p>
        </w:tc>
      </w:tr>
      <w:tr w:rsidR="00CC673A" w:rsidRPr="00AB1D78" w14:paraId="3C6BFC80" w14:textId="77777777" w:rsidTr="00056DE0">
        <w:trPr>
          <w:trHeight w:val="20"/>
          <w:jc w:val="center"/>
        </w:trPr>
        <w:tc>
          <w:tcPr>
            <w:tcW w:w="1548" w:type="pct"/>
            <w:vMerge/>
            <w:vAlign w:val="center"/>
          </w:tcPr>
          <w:p w14:paraId="1E2775A2" w14:textId="77777777" w:rsidR="005D611A" w:rsidRPr="00AB1D78" w:rsidRDefault="005D611A" w:rsidP="000D0553">
            <w:pPr>
              <w:spacing w:line="240" w:lineRule="auto"/>
              <w:jc w:val="center"/>
              <w:rPr>
                <w:rFonts w:eastAsiaTheme="minorHAnsi" w:cs="Calibri"/>
                <w:b/>
                <w:color w:val="303030"/>
                <w:sz w:val="20"/>
              </w:rPr>
            </w:pPr>
          </w:p>
        </w:tc>
        <w:tc>
          <w:tcPr>
            <w:tcW w:w="0" w:type="auto"/>
            <w:vAlign w:val="center"/>
          </w:tcPr>
          <w:p w14:paraId="6AD89613" w14:textId="64B27000" w:rsidR="005D611A" w:rsidRPr="00AB1D78" w:rsidRDefault="005D611A" w:rsidP="000D0553">
            <w:pPr>
              <w:spacing w:line="240" w:lineRule="auto"/>
              <w:jc w:val="center"/>
              <w:rPr>
                <w:rFonts w:cs="Calibri"/>
                <w:color w:val="303030"/>
                <w:sz w:val="20"/>
              </w:rPr>
            </w:pPr>
          </w:p>
        </w:tc>
        <w:tc>
          <w:tcPr>
            <w:tcW w:w="1672" w:type="pct"/>
            <w:vAlign w:val="center"/>
          </w:tcPr>
          <w:p w14:paraId="12024905" w14:textId="43AD26B3" w:rsidR="005D611A" w:rsidRPr="00AB1D78" w:rsidRDefault="005D611A" w:rsidP="000D0553">
            <w:pPr>
              <w:spacing w:line="240" w:lineRule="auto"/>
              <w:jc w:val="center"/>
              <w:rPr>
                <w:rFonts w:cs="Calibri"/>
                <w:color w:val="303030"/>
                <w:sz w:val="20"/>
              </w:rPr>
            </w:pPr>
          </w:p>
        </w:tc>
        <w:tc>
          <w:tcPr>
            <w:tcW w:w="817" w:type="pct"/>
            <w:vAlign w:val="center"/>
          </w:tcPr>
          <w:p w14:paraId="7CB810DE" w14:textId="333998F1" w:rsidR="005D611A" w:rsidRPr="00AB1D78" w:rsidRDefault="005D611A" w:rsidP="000D0553">
            <w:pPr>
              <w:spacing w:line="240" w:lineRule="auto"/>
              <w:jc w:val="center"/>
              <w:rPr>
                <w:rFonts w:cs="Calibri"/>
                <w:color w:val="303030"/>
                <w:sz w:val="20"/>
              </w:rPr>
            </w:pPr>
          </w:p>
        </w:tc>
      </w:tr>
      <w:tr w:rsidR="00CC673A" w:rsidRPr="00AB1D78" w14:paraId="55BE850F" w14:textId="77777777" w:rsidTr="00056DE0">
        <w:trPr>
          <w:trHeight w:val="20"/>
          <w:jc w:val="center"/>
        </w:trPr>
        <w:tc>
          <w:tcPr>
            <w:tcW w:w="1548" w:type="pct"/>
            <w:vAlign w:val="center"/>
            <w:hideMark/>
          </w:tcPr>
          <w:p w14:paraId="4ED211F9" w14:textId="77777777" w:rsidR="005D611A" w:rsidRPr="00AB1D78" w:rsidRDefault="005D611A" w:rsidP="000D0553">
            <w:pPr>
              <w:spacing w:line="240" w:lineRule="auto"/>
              <w:jc w:val="center"/>
              <w:rPr>
                <w:rFonts w:eastAsiaTheme="minorHAnsi" w:cs="Calibri"/>
                <w:color w:val="303030"/>
                <w:sz w:val="20"/>
              </w:rPr>
            </w:pPr>
            <w:r w:rsidRPr="00AB1D78">
              <w:rPr>
                <w:rFonts w:eastAsiaTheme="minorHAnsi" w:cs="Calibri"/>
                <w:b/>
                <w:color w:val="303030"/>
                <w:sz w:val="20"/>
              </w:rPr>
              <w:t>Anexo 8.</w:t>
            </w:r>
            <w:r w:rsidRPr="00AB1D78">
              <w:rPr>
                <w:rFonts w:eastAsiaTheme="minorHAnsi" w:cs="Calibri"/>
                <w:color w:val="303030"/>
                <w:sz w:val="20"/>
              </w:rPr>
              <w:t> Terminología y abreviaturas usadas en este informe</w:t>
            </w:r>
          </w:p>
        </w:tc>
        <w:tc>
          <w:tcPr>
            <w:tcW w:w="0" w:type="auto"/>
            <w:vAlign w:val="center"/>
          </w:tcPr>
          <w:p w14:paraId="6C086501" w14:textId="0C67A48A" w:rsidR="005D611A" w:rsidRPr="00AB1D78" w:rsidRDefault="005D611A" w:rsidP="000D0553">
            <w:pPr>
              <w:spacing w:line="240" w:lineRule="auto"/>
              <w:jc w:val="center"/>
              <w:rPr>
                <w:rFonts w:cs="Calibri"/>
                <w:color w:val="303030"/>
                <w:sz w:val="20"/>
              </w:rPr>
            </w:pPr>
          </w:p>
        </w:tc>
        <w:tc>
          <w:tcPr>
            <w:tcW w:w="1672" w:type="pct"/>
            <w:vAlign w:val="center"/>
          </w:tcPr>
          <w:p w14:paraId="1917D89E" w14:textId="366CF109" w:rsidR="005D611A" w:rsidRPr="00AB1D78" w:rsidRDefault="005D611A" w:rsidP="000D0553">
            <w:pPr>
              <w:spacing w:line="240" w:lineRule="auto"/>
              <w:jc w:val="center"/>
              <w:rPr>
                <w:rFonts w:cs="Calibri"/>
                <w:color w:val="303030"/>
                <w:sz w:val="20"/>
              </w:rPr>
            </w:pPr>
          </w:p>
        </w:tc>
        <w:tc>
          <w:tcPr>
            <w:tcW w:w="817" w:type="pct"/>
            <w:vAlign w:val="center"/>
          </w:tcPr>
          <w:p w14:paraId="42DDE59D" w14:textId="2C7F9B13" w:rsidR="005D611A" w:rsidRPr="00AB1D78" w:rsidRDefault="005D611A" w:rsidP="000D0553">
            <w:pPr>
              <w:spacing w:line="240" w:lineRule="auto"/>
              <w:jc w:val="center"/>
              <w:rPr>
                <w:rFonts w:cs="Calibri"/>
                <w:color w:val="303030"/>
                <w:sz w:val="20"/>
              </w:rPr>
            </w:pPr>
          </w:p>
        </w:tc>
      </w:tr>
      <w:tr w:rsidR="00CC673A" w:rsidRPr="00AB1D78" w14:paraId="5BDAD060" w14:textId="77777777" w:rsidTr="00056DE0">
        <w:trPr>
          <w:trHeight w:val="20"/>
          <w:jc w:val="center"/>
        </w:trPr>
        <w:tc>
          <w:tcPr>
            <w:tcW w:w="1548" w:type="pct"/>
            <w:vAlign w:val="center"/>
            <w:hideMark/>
          </w:tcPr>
          <w:p w14:paraId="0903862A" w14:textId="77777777" w:rsidR="005D611A" w:rsidRPr="00AB1D78" w:rsidRDefault="005D611A" w:rsidP="000D0553">
            <w:pPr>
              <w:spacing w:line="240" w:lineRule="auto"/>
              <w:jc w:val="center"/>
              <w:rPr>
                <w:rFonts w:eastAsiaTheme="minorHAnsi" w:cs="Calibri"/>
                <w:color w:val="303030"/>
                <w:sz w:val="20"/>
              </w:rPr>
            </w:pPr>
            <w:r w:rsidRPr="00AB1D78">
              <w:rPr>
                <w:rFonts w:eastAsiaTheme="minorHAnsi" w:cs="Calibri"/>
                <w:b/>
                <w:color w:val="303030"/>
                <w:sz w:val="20"/>
              </w:rPr>
              <w:t>Anexo 9.</w:t>
            </w:r>
            <w:r w:rsidRPr="00AB1D78">
              <w:rPr>
                <w:rFonts w:eastAsiaTheme="minorHAnsi" w:cs="Calibri"/>
                <w:color w:val="303030"/>
                <w:sz w:val="20"/>
              </w:rPr>
              <w:t> Cartas flujo</w:t>
            </w:r>
          </w:p>
        </w:tc>
        <w:tc>
          <w:tcPr>
            <w:tcW w:w="0" w:type="auto"/>
            <w:vAlign w:val="center"/>
          </w:tcPr>
          <w:p w14:paraId="673EBA72" w14:textId="77777777" w:rsidR="005D611A" w:rsidRPr="00AB1D78" w:rsidRDefault="005D611A" w:rsidP="000D0553">
            <w:pPr>
              <w:spacing w:line="240" w:lineRule="auto"/>
              <w:jc w:val="center"/>
              <w:rPr>
                <w:rFonts w:cs="Calibri"/>
                <w:color w:val="303030"/>
                <w:sz w:val="20"/>
              </w:rPr>
            </w:pPr>
          </w:p>
        </w:tc>
        <w:tc>
          <w:tcPr>
            <w:tcW w:w="1672" w:type="pct"/>
            <w:vAlign w:val="center"/>
          </w:tcPr>
          <w:p w14:paraId="6C83824D" w14:textId="07CAD719" w:rsidR="005D611A" w:rsidRPr="00AB1D78" w:rsidRDefault="005D611A" w:rsidP="000D0553">
            <w:pPr>
              <w:spacing w:line="240" w:lineRule="auto"/>
              <w:jc w:val="center"/>
              <w:rPr>
                <w:rFonts w:cs="Calibri"/>
                <w:color w:val="303030"/>
                <w:sz w:val="20"/>
              </w:rPr>
            </w:pPr>
          </w:p>
        </w:tc>
        <w:tc>
          <w:tcPr>
            <w:tcW w:w="817" w:type="pct"/>
            <w:vAlign w:val="center"/>
          </w:tcPr>
          <w:p w14:paraId="0C2AAA7A" w14:textId="7F1FF36F" w:rsidR="005D611A" w:rsidRPr="00AB1D78" w:rsidRDefault="005D611A" w:rsidP="000D0553">
            <w:pPr>
              <w:spacing w:line="240" w:lineRule="auto"/>
              <w:jc w:val="center"/>
              <w:rPr>
                <w:rFonts w:cs="Calibri"/>
                <w:color w:val="303030"/>
                <w:sz w:val="20"/>
              </w:rPr>
            </w:pPr>
          </w:p>
        </w:tc>
      </w:tr>
      <w:tr w:rsidR="00CC673A" w:rsidRPr="00AB1D78" w14:paraId="111D6D7B" w14:textId="77777777" w:rsidTr="00056DE0">
        <w:trPr>
          <w:trHeight w:val="20"/>
          <w:jc w:val="center"/>
        </w:trPr>
        <w:tc>
          <w:tcPr>
            <w:tcW w:w="5000" w:type="pct"/>
            <w:gridSpan w:val="4"/>
            <w:vAlign w:val="center"/>
          </w:tcPr>
          <w:p w14:paraId="75A33461" w14:textId="0141DD52" w:rsidR="00250463" w:rsidRPr="00AB1D78" w:rsidRDefault="00250463" w:rsidP="000D0553">
            <w:pPr>
              <w:spacing w:line="240" w:lineRule="auto"/>
              <w:jc w:val="center"/>
              <w:rPr>
                <w:rFonts w:cs="Calibri"/>
                <w:color w:val="303030"/>
                <w:sz w:val="20"/>
              </w:rPr>
            </w:pPr>
            <w:r w:rsidRPr="00AB1D78">
              <w:rPr>
                <w:rFonts w:eastAsiaTheme="minorHAnsi" w:cs="Calibri"/>
                <w:b/>
                <w:color w:val="303030"/>
                <w:sz w:val="20"/>
              </w:rPr>
              <w:t>Anexo 10.</w:t>
            </w:r>
            <w:r w:rsidRPr="00AB1D78">
              <w:rPr>
                <w:rFonts w:eastAsiaTheme="minorHAnsi" w:cs="Calibri"/>
                <w:color w:val="303030"/>
                <w:sz w:val="20"/>
              </w:rPr>
              <w:t> Registro fotográfico</w:t>
            </w:r>
          </w:p>
        </w:tc>
      </w:tr>
      <w:tr w:rsidR="00075C63" w:rsidRPr="00AB1D78" w14:paraId="0B5AC71B" w14:textId="77777777" w:rsidTr="00056DE0">
        <w:trPr>
          <w:trHeight w:val="20"/>
          <w:jc w:val="center"/>
        </w:trPr>
        <w:tc>
          <w:tcPr>
            <w:tcW w:w="5000" w:type="pct"/>
            <w:gridSpan w:val="4"/>
            <w:vAlign w:val="center"/>
          </w:tcPr>
          <w:p w14:paraId="5B23E6D1" w14:textId="4E9BD64D" w:rsidR="00075C63" w:rsidRPr="00AB1D78" w:rsidRDefault="00075C63" w:rsidP="000D0553">
            <w:pPr>
              <w:spacing w:line="240" w:lineRule="auto"/>
              <w:jc w:val="center"/>
              <w:rPr>
                <w:rFonts w:eastAsiaTheme="minorHAnsi" w:cs="Calibri"/>
                <w:b/>
                <w:color w:val="303030"/>
                <w:sz w:val="20"/>
              </w:rPr>
            </w:pPr>
            <w:r w:rsidRPr="00AB1D78">
              <w:rPr>
                <w:rFonts w:eastAsiaTheme="minorHAnsi" w:cs="Calibri"/>
                <w:b/>
                <w:color w:val="303030"/>
                <w:sz w:val="20"/>
              </w:rPr>
              <w:t>Anexo 11. </w:t>
            </w:r>
            <w:r w:rsidR="007E460E" w:rsidRPr="00AB1D78">
              <w:rPr>
                <w:rFonts w:eastAsiaTheme="minorHAnsi" w:cs="Calibri"/>
                <w:bCs/>
                <w:color w:val="303030"/>
                <w:sz w:val="20"/>
              </w:rPr>
              <w:t>Incertidumbre de resultados</w:t>
            </w:r>
          </w:p>
        </w:tc>
      </w:tr>
    </w:tbl>
    <w:p w14:paraId="7B26D87D" w14:textId="02724582" w:rsidR="00100569" w:rsidRPr="00AB1D78" w:rsidRDefault="003D20CD" w:rsidP="00276B51">
      <w:pPr>
        <w:pStyle w:val="Textoindependiente"/>
        <w:jc w:val="center"/>
        <w:rPr>
          <w:rFonts w:ascii="Avenir Next LT Pro" w:hAnsi="Avenir Next LT Pro"/>
          <w:i/>
          <w:color w:val="303030"/>
          <w:sz w:val="20"/>
        </w:rPr>
      </w:pPr>
      <w:r w:rsidRPr="00AB1D78">
        <w:rPr>
          <w:rFonts w:ascii="Avenir Next LT Pro" w:hAnsi="Avenir Next LT Pro"/>
          <w:i/>
          <w:color w:val="303030"/>
          <w:sz w:val="20"/>
        </w:rPr>
        <w:t>Fuente: ALS ENVIRONMENTAL S.A.S., </w:t>
      </w:r>
      <w:r w:rsidRPr="0052627C">
        <w:rPr>
          <w:rFonts w:ascii="Avenir Next LT Pro" w:hAnsi="Avenir Next LT Pro"/>
          <w:i/>
          <w:color w:val="303030"/>
          <w:sz w:val="20"/>
        </w:rPr>
        <w:t>{fuente_serambiente_s_a_s_2}</w:t>
      </w:r>
    </w:p>
    <w:p w14:paraId="4006B421" w14:textId="45888D01" w:rsidR="00056DE0" w:rsidRPr="00CC673A" w:rsidRDefault="00056DE0">
      <w:pPr>
        <w:spacing w:after="200" w:line="276" w:lineRule="auto"/>
        <w:rPr>
          <w:rFonts w:cstheme="minorHAnsi"/>
          <w:b/>
          <w:i/>
          <w:color w:val="303030"/>
          <w:szCs w:val="22"/>
        </w:rPr>
      </w:pPr>
      <w:r w:rsidRPr="00CC673A">
        <w:rPr>
          <w:rFonts w:cstheme="minorHAnsi"/>
          <w:b/>
          <w:i/>
          <w:color w:val="303030"/>
          <w:szCs w:val="22"/>
        </w:rPr>
        <w:br w:type="page"/>
      </w:r>
    </w:p>
    <w:p w14:paraId="441C02D1" w14:textId="25ED63A6" w:rsidR="0052627C" w:rsidRPr="00D05704" w:rsidRDefault="00D05704" w:rsidP="0052627C">
      <w:pPr>
        <w:pStyle w:val="Ttulo1"/>
      </w:pPr>
      <w:bookmarkStart w:id="596" w:name="_Toc208846718"/>
      <w:bookmarkStart w:id="597" w:name="_Toc211440721"/>
      <w:bookmarkStart w:id="598" w:name="_Hlk209276847"/>
      <w:r w:rsidRPr="00D05704">
        <w:lastRenderedPageBreak/>
        <w:t>HISTORIAL</w:t>
      </w:r>
      <w:r w:rsidR="00114837" w:rsidRPr="00CC673A">
        <w:t> DE CAMBIOS</w:t>
      </w:r>
      <w:bookmarkEnd w:id="596"/>
      <w:bookmarkEnd w:id="597"/>
    </w:p>
    <w:p w14:paraId="6E2CC15E" w14:textId="2B8D2553" w:rsidR="00056DE0" w:rsidRPr="00414CC4" w:rsidRDefault="00114837" w:rsidP="000D0553">
      <w:pPr>
        <w:pStyle w:val="Descripcin"/>
        <w:spacing w:line="240" w:lineRule="auto"/>
        <w:jc w:val="center"/>
        <w:rPr>
          <w:rFonts w:cstheme="minorHAnsi"/>
          <w:b w:val="0"/>
          <w:i/>
          <w:color w:val="303030"/>
          <w:sz w:val="20"/>
        </w:rPr>
      </w:pPr>
      <w:bookmarkStart w:id="599" w:name="_Toc197071512"/>
      <w:bookmarkStart w:id="600" w:name="_Toc209264525"/>
      <w:bookmarkStart w:id="601" w:name="_Hlk209276863"/>
      <w:bookmarkEnd w:id="598"/>
      <w:r w:rsidRPr="00414CC4">
        <w:rPr>
          <w:color w:val="303030"/>
          <w:sz w:val="20"/>
        </w:rPr>
        <w:t>Tabla </w:t>
      </w:r>
      <w:r w:rsidRPr="00414CC4">
        <w:rPr>
          <w:color w:val="303030"/>
          <w:sz w:val="20"/>
        </w:rPr>
        <w:fldChar w:fldCharType="begin"/>
      </w:r>
      <w:r w:rsidRPr="00414CC4">
        <w:rPr>
          <w:color w:val="303030"/>
          <w:sz w:val="20"/>
        </w:rPr>
        <w:instrText xml:space="preserve"> SEQ Tabla \* ARABIC </w:instrText>
      </w:r>
      <w:r w:rsidRPr="00414CC4">
        <w:rPr>
          <w:color w:val="303030"/>
          <w:sz w:val="20"/>
        </w:rPr>
        <w:fldChar w:fldCharType="separate"/>
      </w:r>
      <w:r w:rsidR="00D05704">
        <w:rPr>
          <w:noProof/>
          <w:color w:val="303030"/>
          <w:sz w:val="20"/>
        </w:rPr>
        <w:t>41</w:t>
      </w:r>
      <w:r w:rsidRPr="00414CC4">
        <w:rPr>
          <w:color w:val="303030"/>
          <w:sz w:val="20"/>
        </w:rPr>
        <w:fldChar w:fldCharType="end"/>
      </w:r>
      <w:r w:rsidRPr="00414CC4">
        <w:rPr>
          <w:color w:val="303030"/>
          <w:sz w:val="20"/>
        </w:rPr>
        <w:t>. </w:t>
      </w:r>
      <w:r w:rsidR="00321C1D" w:rsidRPr="00414CC4">
        <w:rPr>
          <w:rFonts w:cs="Calibri"/>
          <w:color w:val="303030"/>
          <w:sz w:val="20"/>
        </w:rPr>
        <w:t>Historial de cambios</w:t>
      </w:r>
      <w:r w:rsidRPr="00414CC4">
        <w:rPr>
          <w:rFonts w:cs="Calibri"/>
          <w:color w:val="303030"/>
          <w:sz w:val="20"/>
        </w:rPr>
        <w:t>.</w:t>
      </w:r>
      <w:bookmarkEnd w:id="599"/>
      <w:bookmarkEnd w:id="60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5"/>
        <w:gridCol w:w="1518"/>
        <w:gridCol w:w="1897"/>
        <w:gridCol w:w="1325"/>
        <w:gridCol w:w="1325"/>
        <w:gridCol w:w="1330"/>
      </w:tblGrid>
      <w:tr w:rsidR="00321C1D" w:rsidRPr="00414CC4" w14:paraId="0842E49B" w14:textId="77777777" w:rsidTr="00321C1D">
        <w:trPr>
          <w:trHeight w:val="20"/>
          <w:jc w:val="center"/>
        </w:trPr>
        <w:tc>
          <w:tcPr>
            <w:tcW w:w="813" w:type="pct"/>
            <w:vAlign w:val="center"/>
            <w:hideMark/>
          </w:tcPr>
          <w:p w14:paraId="1AB3A162"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Versión</w:t>
            </w:r>
          </w:p>
        </w:tc>
        <w:tc>
          <w:tcPr>
            <w:tcW w:w="860" w:type="pct"/>
            <w:vAlign w:val="center"/>
            <w:hideMark/>
          </w:tcPr>
          <w:p w14:paraId="7842E83E"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Identificación única del informe</w:t>
            </w:r>
          </w:p>
        </w:tc>
        <w:tc>
          <w:tcPr>
            <w:tcW w:w="1074" w:type="pct"/>
            <w:vAlign w:val="center"/>
            <w:hideMark/>
          </w:tcPr>
          <w:p w14:paraId="39D482D7"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Fecha de emisión</w:t>
            </w:r>
          </w:p>
        </w:tc>
        <w:tc>
          <w:tcPr>
            <w:tcW w:w="750" w:type="pct"/>
            <w:vAlign w:val="center"/>
            <w:hideMark/>
          </w:tcPr>
          <w:p w14:paraId="28AC56BC"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Elaborado por</w:t>
            </w:r>
          </w:p>
        </w:tc>
        <w:tc>
          <w:tcPr>
            <w:tcW w:w="750" w:type="pct"/>
            <w:vAlign w:val="center"/>
            <w:hideMark/>
          </w:tcPr>
          <w:p w14:paraId="768841F6"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Revisado por</w:t>
            </w:r>
          </w:p>
        </w:tc>
        <w:tc>
          <w:tcPr>
            <w:tcW w:w="753" w:type="pct"/>
            <w:vAlign w:val="center"/>
            <w:hideMark/>
          </w:tcPr>
          <w:p w14:paraId="64576823"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Aprobado por</w:t>
            </w:r>
          </w:p>
        </w:tc>
      </w:tr>
      <w:tr w:rsidR="00321C1D" w:rsidRPr="00414CC4" w14:paraId="0506E4E8" w14:textId="77777777" w:rsidTr="00321C1D">
        <w:trPr>
          <w:trHeight w:val="20"/>
          <w:jc w:val="center"/>
        </w:trPr>
        <w:tc>
          <w:tcPr>
            <w:tcW w:w="813" w:type="pct"/>
            <w:vMerge w:val="restart"/>
            <w:vAlign w:val="center"/>
            <w:hideMark/>
          </w:tcPr>
          <w:p w14:paraId="0948B247"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00</w:t>
            </w:r>
          </w:p>
        </w:tc>
        <w:tc>
          <w:tcPr>
            <w:tcW w:w="860" w:type="pct"/>
            <w:vMerge w:val="restart"/>
            <w:vAlign w:val="center"/>
            <w:hideMark/>
          </w:tcPr>
          <w:p w14:paraId="44EC0876"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1074" w:type="pct"/>
            <w:vMerge w:val="restart"/>
            <w:vAlign w:val="center"/>
            <w:hideMark/>
          </w:tcPr>
          <w:p w14:paraId="2E0D7953"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750" w:type="pct"/>
            <w:vAlign w:val="center"/>
            <w:hideMark/>
          </w:tcPr>
          <w:p w14:paraId="55F4328D"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0" w:type="pct"/>
            <w:vAlign w:val="center"/>
            <w:hideMark/>
          </w:tcPr>
          <w:p w14:paraId="14443D6B"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3" w:type="pct"/>
            <w:vAlign w:val="center"/>
            <w:hideMark/>
          </w:tcPr>
          <w:p w14:paraId="18F4DE75"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r>
      <w:tr w:rsidR="00321C1D" w:rsidRPr="00414CC4" w14:paraId="03208400" w14:textId="77777777" w:rsidTr="00321C1D">
        <w:trPr>
          <w:trHeight w:val="20"/>
          <w:jc w:val="center"/>
        </w:trPr>
        <w:tc>
          <w:tcPr>
            <w:tcW w:w="813" w:type="pct"/>
            <w:vMerge/>
            <w:vAlign w:val="center"/>
          </w:tcPr>
          <w:p w14:paraId="748846CF" w14:textId="77777777" w:rsidR="00321C1D" w:rsidRPr="00414CC4" w:rsidRDefault="00321C1D" w:rsidP="00321C1D">
            <w:pPr>
              <w:spacing w:line="240" w:lineRule="auto"/>
              <w:jc w:val="center"/>
              <w:rPr>
                <w:color w:val="484848"/>
                <w:sz w:val="20"/>
                <w:lang w:eastAsia="es-CO"/>
              </w:rPr>
            </w:pPr>
          </w:p>
        </w:tc>
        <w:tc>
          <w:tcPr>
            <w:tcW w:w="860" w:type="pct"/>
            <w:vMerge/>
            <w:vAlign w:val="center"/>
          </w:tcPr>
          <w:p w14:paraId="2B116BAF" w14:textId="77777777" w:rsidR="00321C1D" w:rsidRPr="00414CC4" w:rsidRDefault="00321C1D" w:rsidP="00321C1D">
            <w:pPr>
              <w:spacing w:line="240" w:lineRule="auto"/>
              <w:jc w:val="center"/>
              <w:rPr>
                <w:color w:val="484848"/>
                <w:sz w:val="20"/>
                <w:lang w:eastAsia="es-CO"/>
              </w:rPr>
            </w:pPr>
          </w:p>
        </w:tc>
        <w:tc>
          <w:tcPr>
            <w:tcW w:w="1074" w:type="pct"/>
            <w:vMerge/>
            <w:vAlign w:val="center"/>
          </w:tcPr>
          <w:p w14:paraId="565CF569" w14:textId="77777777" w:rsidR="00321C1D" w:rsidRPr="00414CC4" w:rsidRDefault="00321C1D" w:rsidP="00321C1D">
            <w:pPr>
              <w:spacing w:line="240" w:lineRule="auto"/>
              <w:jc w:val="center"/>
              <w:rPr>
                <w:color w:val="484848"/>
                <w:sz w:val="20"/>
                <w:lang w:eastAsia="es-CO"/>
              </w:rPr>
            </w:pPr>
          </w:p>
        </w:tc>
        <w:tc>
          <w:tcPr>
            <w:tcW w:w="750" w:type="pct"/>
            <w:vAlign w:val="center"/>
          </w:tcPr>
          <w:p w14:paraId="473F9902"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0" w:type="pct"/>
            <w:vAlign w:val="center"/>
          </w:tcPr>
          <w:p w14:paraId="6DDDAFB9"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3" w:type="pct"/>
            <w:vAlign w:val="center"/>
          </w:tcPr>
          <w:p w14:paraId="6CAB4FC7"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r>
      <w:tr w:rsidR="00321C1D" w:rsidRPr="00414CC4" w14:paraId="442FBAA6" w14:textId="77777777" w:rsidTr="00321C1D">
        <w:trPr>
          <w:trHeight w:val="20"/>
          <w:jc w:val="center"/>
        </w:trPr>
        <w:tc>
          <w:tcPr>
            <w:tcW w:w="5000" w:type="pct"/>
            <w:gridSpan w:val="6"/>
            <w:vAlign w:val="center"/>
            <w:hideMark/>
          </w:tcPr>
          <w:p w14:paraId="1174AD79"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Descripción</w:t>
            </w:r>
          </w:p>
        </w:tc>
      </w:tr>
      <w:tr w:rsidR="00321C1D" w:rsidRPr="00414CC4" w14:paraId="1D255981" w14:textId="77777777" w:rsidTr="00321C1D">
        <w:trPr>
          <w:trHeight w:val="20"/>
          <w:jc w:val="center"/>
        </w:trPr>
        <w:tc>
          <w:tcPr>
            <w:tcW w:w="5000" w:type="pct"/>
            <w:gridSpan w:val="6"/>
            <w:vAlign w:val="center"/>
            <w:hideMark/>
          </w:tcPr>
          <w:p w14:paraId="76184BEA"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Versión inicial</w:t>
            </w:r>
          </w:p>
        </w:tc>
      </w:tr>
      <w:tr w:rsidR="00321C1D" w:rsidRPr="00414CC4" w14:paraId="596CEE74" w14:textId="77777777" w:rsidTr="00321C1D">
        <w:trPr>
          <w:trHeight w:val="20"/>
          <w:jc w:val="center"/>
        </w:trPr>
        <w:tc>
          <w:tcPr>
            <w:tcW w:w="813" w:type="pct"/>
            <w:vAlign w:val="center"/>
            <w:hideMark/>
          </w:tcPr>
          <w:p w14:paraId="3CE76954"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Versión</w:t>
            </w:r>
          </w:p>
        </w:tc>
        <w:tc>
          <w:tcPr>
            <w:tcW w:w="860" w:type="pct"/>
            <w:vAlign w:val="center"/>
            <w:hideMark/>
          </w:tcPr>
          <w:p w14:paraId="14C08F97"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 Identificación única del informe</w:t>
            </w:r>
          </w:p>
        </w:tc>
        <w:tc>
          <w:tcPr>
            <w:tcW w:w="1074" w:type="pct"/>
            <w:vAlign w:val="center"/>
            <w:hideMark/>
          </w:tcPr>
          <w:p w14:paraId="3A513FB0"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Fecha de emisión</w:t>
            </w:r>
          </w:p>
        </w:tc>
        <w:tc>
          <w:tcPr>
            <w:tcW w:w="750" w:type="pct"/>
            <w:vAlign w:val="center"/>
            <w:hideMark/>
          </w:tcPr>
          <w:p w14:paraId="5A0526BE"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Elaborado </w:t>
            </w:r>
            <w:commentRangeStart w:id="602"/>
            <w:r w:rsidRPr="00414CC4">
              <w:rPr>
                <w:b/>
                <w:bCs/>
                <w:color w:val="FFFFFF"/>
                <w:sz w:val="20"/>
                <w:lang w:eastAsia="es-CO"/>
              </w:rPr>
              <w:t>por</w:t>
            </w:r>
            <w:commentRangeEnd w:id="602"/>
            <w:r w:rsidRPr="00414CC4">
              <w:rPr>
                <w:rStyle w:val="Refdecomentario"/>
                <w:sz w:val="20"/>
                <w:szCs w:val="20"/>
                <w:lang w:val="es-MX" w:eastAsia="es-MX"/>
              </w:rPr>
              <w:commentReference w:id="602"/>
            </w:r>
          </w:p>
        </w:tc>
        <w:tc>
          <w:tcPr>
            <w:tcW w:w="750" w:type="pct"/>
            <w:vAlign w:val="center"/>
            <w:hideMark/>
          </w:tcPr>
          <w:p w14:paraId="12AC1EC4"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Revisado por</w:t>
            </w:r>
          </w:p>
        </w:tc>
        <w:tc>
          <w:tcPr>
            <w:tcW w:w="753" w:type="pct"/>
            <w:vAlign w:val="center"/>
            <w:hideMark/>
          </w:tcPr>
          <w:p w14:paraId="70251393"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Aprobado por</w:t>
            </w:r>
          </w:p>
        </w:tc>
      </w:tr>
      <w:tr w:rsidR="00321C1D" w:rsidRPr="00414CC4" w14:paraId="52F6FB6E" w14:textId="77777777" w:rsidTr="00321C1D">
        <w:trPr>
          <w:trHeight w:val="20"/>
          <w:jc w:val="center"/>
        </w:trPr>
        <w:tc>
          <w:tcPr>
            <w:tcW w:w="813" w:type="pct"/>
            <w:vMerge w:val="restart"/>
            <w:vAlign w:val="center"/>
            <w:hideMark/>
          </w:tcPr>
          <w:p w14:paraId="4304C250"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01</w:t>
            </w:r>
          </w:p>
        </w:tc>
        <w:tc>
          <w:tcPr>
            <w:tcW w:w="860" w:type="pct"/>
            <w:vMerge w:val="restart"/>
            <w:vAlign w:val="center"/>
            <w:hideMark/>
          </w:tcPr>
          <w:p w14:paraId="289F5FAA"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1074" w:type="pct"/>
            <w:vMerge w:val="restart"/>
            <w:vAlign w:val="center"/>
            <w:hideMark/>
          </w:tcPr>
          <w:p w14:paraId="0525C61E"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750" w:type="pct"/>
            <w:vAlign w:val="center"/>
            <w:hideMark/>
          </w:tcPr>
          <w:p w14:paraId="152E19B5"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0" w:type="pct"/>
            <w:vAlign w:val="center"/>
            <w:hideMark/>
          </w:tcPr>
          <w:p w14:paraId="249D000F"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3" w:type="pct"/>
            <w:vAlign w:val="center"/>
            <w:hideMark/>
          </w:tcPr>
          <w:p w14:paraId="361807FB"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r>
      <w:tr w:rsidR="00321C1D" w:rsidRPr="00414CC4" w14:paraId="0D6FC0AB" w14:textId="77777777" w:rsidTr="00321C1D">
        <w:trPr>
          <w:trHeight w:val="20"/>
          <w:jc w:val="center"/>
        </w:trPr>
        <w:tc>
          <w:tcPr>
            <w:tcW w:w="813" w:type="pct"/>
            <w:vMerge/>
            <w:vAlign w:val="center"/>
          </w:tcPr>
          <w:p w14:paraId="68187D3B" w14:textId="77777777" w:rsidR="00321C1D" w:rsidRPr="00414CC4" w:rsidRDefault="00321C1D" w:rsidP="00321C1D">
            <w:pPr>
              <w:spacing w:line="240" w:lineRule="auto"/>
              <w:jc w:val="center"/>
              <w:rPr>
                <w:color w:val="484848"/>
                <w:sz w:val="20"/>
                <w:lang w:eastAsia="es-CO"/>
              </w:rPr>
            </w:pPr>
          </w:p>
        </w:tc>
        <w:tc>
          <w:tcPr>
            <w:tcW w:w="860" w:type="pct"/>
            <w:vMerge/>
            <w:vAlign w:val="center"/>
          </w:tcPr>
          <w:p w14:paraId="0E892B36" w14:textId="77777777" w:rsidR="00321C1D" w:rsidRPr="00414CC4" w:rsidRDefault="00321C1D" w:rsidP="00321C1D">
            <w:pPr>
              <w:spacing w:line="240" w:lineRule="auto"/>
              <w:jc w:val="center"/>
              <w:rPr>
                <w:color w:val="484848"/>
                <w:sz w:val="20"/>
                <w:lang w:eastAsia="es-CO"/>
              </w:rPr>
            </w:pPr>
          </w:p>
        </w:tc>
        <w:tc>
          <w:tcPr>
            <w:tcW w:w="1074" w:type="pct"/>
            <w:vMerge/>
            <w:vAlign w:val="center"/>
          </w:tcPr>
          <w:p w14:paraId="3F4B63E0" w14:textId="77777777" w:rsidR="00321C1D" w:rsidRPr="00414CC4" w:rsidRDefault="00321C1D" w:rsidP="00321C1D">
            <w:pPr>
              <w:spacing w:line="240" w:lineRule="auto"/>
              <w:jc w:val="center"/>
              <w:rPr>
                <w:color w:val="484848"/>
                <w:sz w:val="20"/>
                <w:lang w:eastAsia="es-CO"/>
              </w:rPr>
            </w:pPr>
          </w:p>
        </w:tc>
        <w:tc>
          <w:tcPr>
            <w:tcW w:w="750" w:type="pct"/>
            <w:vAlign w:val="center"/>
          </w:tcPr>
          <w:p w14:paraId="4A435720"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0" w:type="pct"/>
            <w:vAlign w:val="center"/>
          </w:tcPr>
          <w:p w14:paraId="14723CCC"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3" w:type="pct"/>
            <w:vAlign w:val="center"/>
          </w:tcPr>
          <w:p w14:paraId="7D930D3C"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r>
      <w:tr w:rsidR="00321C1D" w:rsidRPr="00414CC4" w14:paraId="772197C4" w14:textId="77777777" w:rsidTr="00321C1D">
        <w:trPr>
          <w:trHeight w:val="20"/>
          <w:jc w:val="center"/>
        </w:trPr>
        <w:tc>
          <w:tcPr>
            <w:tcW w:w="5000" w:type="pct"/>
            <w:gridSpan w:val="6"/>
            <w:vAlign w:val="center"/>
            <w:hideMark/>
          </w:tcPr>
          <w:p w14:paraId="133F1BFE"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Descripción de la modificación</w:t>
            </w:r>
          </w:p>
        </w:tc>
      </w:tr>
      <w:tr w:rsidR="00321C1D" w:rsidRPr="00414CC4" w14:paraId="42363C60" w14:textId="77777777" w:rsidTr="00321C1D">
        <w:trPr>
          <w:trHeight w:val="20"/>
          <w:jc w:val="center"/>
        </w:trPr>
        <w:tc>
          <w:tcPr>
            <w:tcW w:w="5000" w:type="pct"/>
            <w:gridSpan w:val="6"/>
            <w:vAlign w:val="center"/>
            <w:hideMark/>
          </w:tcPr>
          <w:p w14:paraId="5EC838C1"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Se debe relacionar el motivo del porque se realiza el ajusta, quien lo solicita y específicamente que es lo ajustado.</w:t>
            </w:r>
          </w:p>
        </w:tc>
      </w:tr>
    </w:tbl>
    <w:p w14:paraId="14DD6045" w14:textId="77777777" w:rsidR="0052627C" w:rsidRPr="00414CC4" w:rsidRDefault="0052627C" w:rsidP="0052627C">
      <w:pPr>
        <w:pStyle w:val="Sinespaciado"/>
        <w:jc w:val="center"/>
        <w:rPr>
          <w:rFonts w:ascii="Avenir Next LT Pro" w:hAnsi="Avenir Next LT Pro"/>
          <w:i/>
          <w:color w:val="303030"/>
          <w:lang w:val="es-CO"/>
        </w:rPr>
      </w:pPr>
      <w:r w:rsidRPr="00414CC4">
        <w:rPr>
          <w:rFonts w:ascii="Avenir Next LT Pro" w:hAnsi="Avenir Next LT Pro"/>
          <w:i/>
          <w:color w:val="303030"/>
          <w:lang w:val="es-CO"/>
        </w:rPr>
        <w:t>Fuente: ALS ENVIRONMENTAL S.A.S., </w:t>
      </w:r>
      <w:commentRangeStart w:id="603"/>
      <w:r w:rsidRPr="00414CC4">
        <w:rPr>
          <w:rFonts w:ascii="Avenir Next LT Pro" w:hAnsi="Avenir Next LT Pro"/>
          <w:i/>
          <w:color w:val="303030"/>
          <w:lang w:val="es-CO"/>
        </w:rPr>
        <w:t>XXXX</w:t>
      </w:r>
      <w:commentRangeEnd w:id="603"/>
      <w:r w:rsidRPr="00414CC4">
        <w:rPr>
          <w:rStyle w:val="Refdecomentario"/>
          <w:rFonts w:ascii="Avenir Next LT Pro" w:hAnsi="Avenir Next LT Pro"/>
          <w:sz w:val="20"/>
          <w:szCs w:val="20"/>
          <w:lang w:val="es-MX" w:eastAsia="es-MX"/>
        </w:rPr>
        <w:commentReference w:id="603"/>
      </w:r>
      <w:r w:rsidRPr="00414CC4">
        <w:rPr>
          <w:rFonts w:ascii="Avenir Next LT Pro" w:hAnsi="Avenir Next LT Pro"/>
          <w:i/>
          <w:color w:val="303030"/>
          <w:lang w:val="es-CO"/>
        </w:rPr>
        <w:t>. </w:t>
      </w:r>
    </w:p>
    <w:p w14:paraId="27B042EA" w14:textId="77777777" w:rsidR="00114837" w:rsidRPr="00CC673A" w:rsidRDefault="00114837" w:rsidP="00114837">
      <w:pPr>
        <w:jc w:val="center"/>
        <w:rPr>
          <w:rFonts w:cstheme="minorHAnsi"/>
          <w:b/>
          <w:i/>
          <w:color w:val="303030"/>
          <w:szCs w:val="24"/>
        </w:rPr>
      </w:pPr>
    </w:p>
    <w:p w14:paraId="679ECF76" w14:textId="77777777" w:rsidR="00013359" w:rsidRPr="00D534B4" w:rsidRDefault="00013359" w:rsidP="00013359">
      <w:pPr>
        <w:widowControl w:val="0"/>
        <w:tabs>
          <w:tab w:val="left" w:pos="530"/>
        </w:tabs>
        <w:autoSpaceDE w:val="0"/>
        <w:autoSpaceDN w:val="0"/>
        <w:ind w:right="228"/>
        <w:rPr>
          <w:i/>
          <w:iCs/>
          <w:sz w:val="20"/>
        </w:rPr>
      </w:pPr>
    </w:p>
    <w:p w14:paraId="1D13B12D" w14:textId="77777777" w:rsidR="00114837" w:rsidRDefault="00114837" w:rsidP="00EF4395">
      <w:pPr>
        <w:jc w:val="right"/>
        <w:rPr>
          <w:rFonts w:cstheme="minorHAnsi"/>
          <w:b/>
          <w:i/>
          <w:color w:val="303030"/>
          <w:szCs w:val="24"/>
        </w:rPr>
      </w:pPr>
    </w:p>
    <w:p w14:paraId="6C6D0643" w14:textId="77777777" w:rsidR="00114837" w:rsidRDefault="00114837" w:rsidP="00EF4395">
      <w:pPr>
        <w:jc w:val="right"/>
        <w:rPr>
          <w:rFonts w:cstheme="minorHAnsi"/>
          <w:b/>
          <w:i/>
          <w:color w:val="303030"/>
          <w:szCs w:val="24"/>
        </w:rPr>
      </w:pPr>
    </w:p>
    <w:p w14:paraId="2DB7E5B5" w14:textId="77777777" w:rsidR="00EF4395" w:rsidRDefault="00EF4395" w:rsidP="00EF4395">
      <w:pPr>
        <w:jc w:val="right"/>
        <w:rPr>
          <w:rFonts w:cstheme="minorHAnsi"/>
          <w:b/>
          <w:i/>
          <w:color w:val="303030"/>
          <w:szCs w:val="24"/>
        </w:rPr>
      </w:pPr>
    </w:p>
    <w:bookmarkEnd w:id="601"/>
    <w:p w14:paraId="68052993" w14:textId="77777777" w:rsidR="00EF4395" w:rsidRDefault="00EF4395" w:rsidP="00EF4395">
      <w:pPr>
        <w:jc w:val="right"/>
        <w:rPr>
          <w:rFonts w:cstheme="minorHAnsi"/>
          <w:b/>
          <w:i/>
          <w:color w:val="303030"/>
          <w:szCs w:val="24"/>
        </w:rPr>
      </w:pPr>
    </w:p>
    <w:p w14:paraId="3AE3CE60" w14:textId="77777777" w:rsidR="00EF4395" w:rsidRDefault="00EF4395" w:rsidP="00EF4395">
      <w:pPr>
        <w:jc w:val="right"/>
        <w:rPr>
          <w:rFonts w:cstheme="minorHAnsi"/>
          <w:b/>
          <w:i/>
          <w:color w:val="303030"/>
          <w:szCs w:val="24"/>
        </w:rPr>
      </w:pPr>
    </w:p>
    <w:p w14:paraId="1A3BA6EF" w14:textId="77777777" w:rsidR="00EF4395" w:rsidRDefault="00EF4395" w:rsidP="00EF4395">
      <w:pPr>
        <w:jc w:val="right"/>
        <w:rPr>
          <w:rFonts w:cstheme="minorHAnsi"/>
          <w:b/>
          <w:i/>
          <w:color w:val="303030"/>
          <w:szCs w:val="24"/>
        </w:rPr>
      </w:pPr>
    </w:p>
    <w:p w14:paraId="2EE400EB" w14:textId="77777777" w:rsidR="00EF4395" w:rsidRDefault="00EF4395" w:rsidP="00EF4395">
      <w:pPr>
        <w:jc w:val="right"/>
        <w:rPr>
          <w:rFonts w:cstheme="minorHAnsi"/>
          <w:b/>
          <w:i/>
          <w:color w:val="303030"/>
          <w:szCs w:val="24"/>
        </w:rPr>
      </w:pPr>
    </w:p>
    <w:p w14:paraId="401E386E" w14:textId="77777777" w:rsidR="00EF4395" w:rsidRPr="00CC673A" w:rsidRDefault="00EF4395" w:rsidP="00EF4395">
      <w:pPr>
        <w:jc w:val="right"/>
        <w:rPr>
          <w:rFonts w:cstheme="minorHAnsi"/>
          <w:b/>
          <w:i/>
          <w:color w:val="303030"/>
          <w:szCs w:val="24"/>
        </w:rPr>
      </w:pPr>
    </w:p>
    <w:p w14:paraId="7251C338" w14:textId="7B5E5197" w:rsidR="00DF1FA2" w:rsidRPr="00CC673A" w:rsidRDefault="00100569" w:rsidP="00EF4395">
      <w:pPr>
        <w:jc w:val="right"/>
        <w:rPr>
          <w:rFonts w:cstheme="minorHAnsi"/>
          <w:b/>
          <w:i/>
          <w:color w:val="303030"/>
          <w:szCs w:val="24"/>
        </w:rPr>
      </w:pPr>
      <w:r w:rsidRPr="00CC673A">
        <w:rPr>
          <w:rFonts w:cstheme="minorHAnsi"/>
          <w:b/>
          <w:i/>
          <w:color w:val="303030"/>
          <w:szCs w:val="24"/>
        </w:rPr>
        <w:t>(FIN DEL INFORME)</w:t>
      </w:r>
    </w:p>
    <w:sectPr w:rsidR="00DF1FA2" w:rsidRPr="00CC673A" w:rsidSect="000A428F">
      <w:headerReference w:type="even" r:id="rId30"/>
      <w:headerReference w:type="default" r:id="rId31"/>
      <w:footerReference w:type="even" r:id="rId32"/>
      <w:footerReference w:type="default" r:id="rId33"/>
      <w:headerReference w:type="first" r:id="rId34"/>
      <w:footerReference w:type="first" r:id="rId35"/>
      <w:pgSz w:w="12242" w:h="15842" w:code="1"/>
      <w:pgMar w:top="1347" w:right="1701" w:bottom="1297" w:left="1701" w:header="709" w:footer="227" w:gutter="0"/>
      <w:paperSrc w:first="7" w:other="7"/>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a Blanco Aponte" w:date="2025-09-20T12:17:00Z" w:initials="ABA">
    <w:p w14:paraId="0E037FBE" w14:textId="77777777" w:rsidR="00CD53C3" w:rsidRDefault="00CD53C3" w:rsidP="00F1055A">
      <w:pPr>
        <w:pStyle w:val="Textocomentario"/>
        <w:jc w:val="left"/>
      </w:pPr>
      <w:r>
        <w:rPr>
          <w:rStyle w:val="Refdecomentario"/>
        </w:rPr>
        <w:annotationRef/>
      </w:r>
      <w: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XXXX-X-CA-XXXX-V01.</w:t>
      </w:r>
    </w:p>
  </w:comment>
  <w:comment w:id="1" w:author="Xiomara Quintero" w:date="2023-08-31T15:48:00Z" w:initials="XQ">
    <w:p w14:paraId="37021F13" w14:textId="3BC9A302" w:rsidR="009B79B9" w:rsidRDefault="009B79B9">
      <w:pPr>
        <w:pStyle w:val="Textocomentario"/>
      </w:pPr>
      <w:r>
        <w:rPr>
          <w:rStyle w:val="Refdecomentario"/>
        </w:rPr>
        <w:annotationRef/>
      </w:r>
      <w:r>
        <w:t>Esto es solo a modo de ejemplo, se deja lo que este en el alcance del servicio</w:t>
      </w:r>
    </w:p>
  </w:comment>
  <w:comment w:id="2" w:author="Xiomara Quintero" w:date="2023-08-31T15:48:00Z" w:initials="XQ">
    <w:p w14:paraId="6C7AE560" w14:textId="5A14BD18" w:rsidR="00D95CE4" w:rsidRDefault="00D95CE4">
      <w:pPr>
        <w:pStyle w:val="Textocomentario"/>
      </w:pPr>
      <w:r>
        <w:rPr>
          <w:rStyle w:val="Refdecomentario"/>
        </w:rPr>
        <w:annotationRef/>
      </w:r>
      <w:r>
        <w:t xml:space="preserve">Solo en caso de que aplique </w:t>
      </w:r>
    </w:p>
  </w:comment>
  <w:comment w:id="3" w:author="Ana Ariza" w:date="2025-04-30T10:57:00Z" w:initials="AA">
    <w:p w14:paraId="0B362256" w14:textId="77777777" w:rsidR="00873ED8" w:rsidRDefault="00873ED8" w:rsidP="00873ED8">
      <w:pPr>
        <w:pStyle w:val="Textocomentario"/>
        <w:jc w:val="left"/>
      </w:pPr>
      <w:r>
        <w:rPr>
          <w:rStyle w:val="Refdecomentario"/>
        </w:rPr>
        <w:annotationRef/>
      </w:r>
      <w:r>
        <w:t>Se debe relacionar el lugar donde fue ejecutado el monitoreo.</w:t>
      </w:r>
    </w:p>
  </w:comment>
  <w:comment w:id="4" w:author="Ana Ariza" w:date="2025-05-02T09:43:00Z" w:initials="AA">
    <w:p w14:paraId="2178B626" w14:textId="77777777" w:rsidR="00F74A85" w:rsidRDefault="00F74A85" w:rsidP="00F74A85">
      <w:pPr>
        <w:pStyle w:val="Textocomentario"/>
        <w:jc w:val="left"/>
      </w:pPr>
      <w:r>
        <w:rPr>
          <w:rStyle w:val="Refdecomentario"/>
        </w:rPr>
        <w:annotationRef/>
      </w:r>
      <w:r>
        <w:t>Actualizar tabla de contenido, tablas, figuras, graficas y fotografias.</w:t>
      </w:r>
    </w:p>
  </w:comment>
  <w:comment w:id="5" w:author="Ana Ariza" w:date="2025-05-02T09:43:00Z" w:initials="AA">
    <w:p w14:paraId="1D203762" w14:textId="77777777" w:rsidR="00F74A85" w:rsidRDefault="00F74A85" w:rsidP="00F74A85">
      <w:pPr>
        <w:pStyle w:val="Textocomentario"/>
        <w:jc w:val="left"/>
      </w:pPr>
      <w:r>
        <w:rPr>
          <w:rStyle w:val="Refdecomentario"/>
        </w:rPr>
        <w:annotationRef/>
      </w:r>
      <w:r>
        <w:t xml:space="preserve">El texto debe estar en 11 ptos. Con negrilla en los capítulos 1 y Sin negrilla el resto y con un interlineado de 1,5. </w:t>
      </w:r>
    </w:p>
  </w:comment>
  <w:comment w:id="6" w:author="Ana Ariza" w:date="2025-05-02T09:43:00Z" w:initials="AA">
    <w:p w14:paraId="29870A1E"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7" w:author="Ana Ariza" w:date="2025-05-02T09:44:00Z" w:initials="AA">
    <w:p w14:paraId="059B6BDC"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8" w:author="Ana Ariza" w:date="2025-05-02T09:44:00Z" w:initials="AA">
    <w:p w14:paraId="3A688D95"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9" w:author="Ana Ariza" w:date="2025-05-02T09:45:00Z" w:initials="AA">
    <w:p w14:paraId="2F8D8759"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12" w:author="Maria Licona" w:date="2023-08-26T16:15:00Z" w:initials="ML">
    <w:p w14:paraId="2A25932A" w14:textId="5AD0E17A" w:rsidR="0000045C" w:rsidRDefault="0000045C">
      <w:pPr>
        <w:pStyle w:val="Textocomentario"/>
      </w:pPr>
      <w:r>
        <w:rPr>
          <w:rStyle w:val="Refdecomentario"/>
        </w:rPr>
        <w:annotationRef/>
      </w:r>
      <w:r>
        <w:t>Agregar parámetros.</w:t>
      </w:r>
    </w:p>
  </w:comment>
  <w:comment w:id="13" w:author="Xiomara Quintero" w:date="2023-08-31T15:59:00Z" w:initials="XQ">
    <w:p w14:paraId="08974D3A" w14:textId="03144BC2" w:rsidR="00BA2DD4" w:rsidRDefault="00BA2DD4">
      <w:pPr>
        <w:pStyle w:val="Textocomentario"/>
      </w:pPr>
      <w:r>
        <w:rPr>
          <w:rStyle w:val="Refdecomentario"/>
        </w:rPr>
        <w:annotationRef/>
      </w:r>
      <w:r>
        <w:t xml:space="preserve">Esto aplica únicamente cuando el monitoreo se realice en época húmeda, de lo contrario eliminar </w:t>
      </w:r>
    </w:p>
  </w:comment>
  <w:comment w:id="40" w:author="Ana Ariza" w:date="2025-04-30T11:07:00Z" w:initials="AA">
    <w:p w14:paraId="63351F79" w14:textId="77777777" w:rsidR="007B28EE" w:rsidRDefault="007B28EE" w:rsidP="007B28EE">
      <w:pPr>
        <w:pStyle w:val="Textocomentario"/>
        <w:jc w:val="left"/>
      </w:pPr>
      <w:r>
        <w:rPr>
          <w:rStyle w:val="Refdecomentario"/>
        </w:rPr>
        <w:annotationRef/>
      </w:r>
      <w:r>
        <w:t xml:space="preserve">La información se diligencia con lo establecido en la Orden Interna de Trabajo (OIT). </w:t>
      </w:r>
    </w:p>
  </w:comment>
  <w:comment w:id="41" w:author="Ana Ariza" w:date="2025-04-30T11:08:00Z" w:initials="AA">
    <w:p w14:paraId="130CC51B" w14:textId="77777777" w:rsidR="007B28EE" w:rsidRDefault="007B28EE" w:rsidP="007B28EE">
      <w:pPr>
        <w:pStyle w:val="Textocomentario"/>
        <w:jc w:val="left"/>
      </w:pPr>
      <w:r>
        <w:rPr>
          <w:rStyle w:val="Refdecomentario"/>
        </w:rPr>
        <w:annotationRef/>
      </w:r>
      <w:r>
        <w:t>Esto es una tabla, activar color de bordes en caso de que se necesite</w:t>
      </w:r>
    </w:p>
  </w:comment>
  <w:comment w:id="48" w:author="AnaMaria Caicedo" w:date="2023-08-29T12:55:00Z" w:initials="AC">
    <w:p w14:paraId="7D78500C" w14:textId="4C241D3D" w:rsidR="002D4DCD" w:rsidRDefault="002D4DCD" w:rsidP="001714B6">
      <w:pPr>
        <w:pStyle w:val="Textocomentario"/>
        <w:jc w:val="left"/>
      </w:pPr>
      <w:r>
        <w:rPr>
          <w:rStyle w:val="Refdecomentario"/>
        </w:rPr>
        <w:annotationRef/>
      </w:r>
      <w:r>
        <w:t>Si se miden parámetros con subcontratados se debe relacionar el parámetro, laboratorio y su respectiva resolución de acreditación</w:t>
      </w:r>
    </w:p>
  </w:comment>
  <w:comment w:id="55" w:author="Ana Blanco Aponte" w:date="2025-09-15T16:49:00Z" w:initials="ABA">
    <w:p w14:paraId="408C8822" w14:textId="77777777" w:rsidR="00BC6653" w:rsidRDefault="00BC6653" w:rsidP="00F66C7D">
      <w:pPr>
        <w:pStyle w:val="Textocomentario"/>
        <w:jc w:val="left"/>
      </w:pPr>
      <w:r>
        <w:rPr>
          <w:rStyle w:val="Refdecomentario"/>
        </w:rPr>
        <w:annotationRef/>
      </w:r>
      <w:r>
        <w:t>Se menciona solo los parámetros que fueron medidos, adicionalmente, para el método y la referencia debe realizarse trazabilidad entre documentos de campo, reporte de laboratorio y resolución de acreditación</w:t>
      </w:r>
    </w:p>
  </w:comment>
  <w:comment w:id="64" w:author="Ana Ariza" w:date="2025-04-30T11:08:00Z" w:initials="AA">
    <w:p w14:paraId="55C9787B" w14:textId="056073AC" w:rsidR="00D007F4" w:rsidRDefault="00D007F4" w:rsidP="00D007F4">
      <w:pPr>
        <w:pStyle w:val="Textocomentario"/>
        <w:jc w:val="left"/>
      </w:pPr>
      <w:r>
        <w:rPr>
          <w:rStyle w:val="Refdecomentario"/>
        </w:rPr>
        <w:annotationRef/>
      </w:r>
      <w:r>
        <w:t>Año de ejecución del monitoreo.</w:t>
      </w:r>
    </w:p>
  </w:comment>
  <w:comment w:id="87" w:author="Ana Ariza" w:date="2025-04-30T11:11:00Z" w:initials="AA">
    <w:p w14:paraId="1921B53F" w14:textId="77777777" w:rsidR="00C713FE" w:rsidRDefault="00C713FE" w:rsidP="00C713FE">
      <w:pPr>
        <w:pStyle w:val="Textocomentario"/>
        <w:jc w:val="left"/>
      </w:pPr>
      <w:r>
        <w:rPr>
          <w:rStyle w:val="Refdecomentario"/>
        </w:rPr>
        <w:annotationRef/>
      </w:r>
      <w:r>
        <w:t>Año de ejecución del monitoreo.</w:t>
      </w:r>
    </w:p>
  </w:comment>
  <w:comment w:id="94" w:author="Ana Ariza" w:date="2025-04-30T11:13:00Z" w:initials="AA">
    <w:p w14:paraId="5D1AD33F" w14:textId="77777777" w:rsidR="00F44EA9" w:rsidRDefault="00F44EA9" w:rsidP="00F44EA9">
      <w:pPr>
        <w:pStyle w:val="Textocomentario"/>
        <w:jc w:val="left"/>
      </w:pPr>
      <w:r>
        <w:rPr>
          <w:rStyle w:val="Refdecomentario"/>
        </w:rPr>
        <w:annotationRef/>
      </w:r>
      <w:r>
        <w:t xml:space="preserve">Año de elaboración del mapa. Tener en cuenta el año que indica la imagen generada. </w:t>
      </w:r>
    </w:p>
  </w:comment>
  <w:comment w:id="103" w:author="Xiomara Quintero" w:date="2023-08-31T16:35:00Z" w:initials="XQ">
    <w:p w14:paraId="13B0A601" w14:textId="58E75FC5" w:rsidR="009A21F9" w:rsidRDefault="009A21F9">
      <w:pPr>
        <w:pStyle w:val="Textocomentario"/>
      </w:pPr>
      <w:r>
        <w:rPr>
          <w:rStyle w:val="Refdecomentario"/>
        </w:rPr>
        <w:annotationRef/>
      </w:r>
      <w:r>
        <w:t xml:space="preserve">Relacionar según los parámetros </w:t>
      </w:r>
    </w:p>
  </w:comment>
  <w:comment w:id="107" w:author="Ana Ariza" w:date="2025-04-30T11:13:00Z" w:initials="AA">
    <w:p w14:paraId="771571A8" w14:textId="77777777" w:rsidR="00F44EA9" w:rsidRDefault="00F44EA9" w:rsidP="00F44EA9">
      <w:pPr>
        <w:pStyle w:val="Textocomentario"/>
        <w:jc w:val="left"/>
      </w:pPr>
      <w:r>
        <w:rPr>
          <w:rStyle w:val="Refdecomentario"/>
        </w:rPr>
        <w:annotationRef/>
      </w:r>
      <w:r>
        <w:t>Año de ejecución del monitoreo.</w:t>
      </w:r>
    </w:p>
  </w:comment>
  <w:comment w:id="121" w:author="Ana Ariza" w:date="2025-04-30T11:22:00Z" w:initials="AA">
    <w:p w14:paraId="6B3A5FE0" w14:textId="77777777" w:rsidR="00866C92" w:rsidRDefault="00866C92" w:rsidP="00866C92">
      <w:pPr>
        <w:pStyle w:val="Textocomentario"/>
        <w:jc w:val="left"/>
      </w:pPr>
      <w:r>
        <w:rPr>
          <w:rStyle w:val="Refdecomentario"/>
        </w:rPr>
        <w:annotationRef/>
      </w:r>
      <w:r>
        <w:t>Se deben relacionar los parámetros objetos de estudio.</w:t>
      </w:r>
    </w:p>
  </w:comment>
  <w:comment w:id="125" w:author="Ana Blanco Aponte" w:date="2025-09-15T16:56:00Z" w:initials="ABA">
    <w:p w14:paraId="09568733" w14:textId="77777777" w:rsidR="00496710" w:rsidRDefault="00496710" w:rsidP="00AE1469">
      <w:pPr>
        <w:pStyle w:val="Textocomentario"/>
        <w:jc w:val="left"/>
      </w:pPr>
      <w:r>
        <w:rPr>
          <w:rStyle w:val="Refdecomentario"/>
        </w:rPr>
        <w:annotationRef/>
      </w:r>
      <w:r>
        <w:t>Nombre de la estación y la identificación de la muestra.</w:t>
      </w:r>
    </w:p>
  </w:comment>
  <w:comment w:id="126" w:author="Ana Ariza" w:date="2025-04-30T11:22:00Z" w:initials="AA">
    <w:p w14:paraId="2000ACA2" w14:textId="15C19ADC" w:rsidR="003A2E62" w:rsidRDefault="003A2E62" w:rsidP="003A2E62">
      <w:pPr>
        <w:pStyle w:val="Textocomentario"/>
        <w:jc w:val="left"/>
      </w:pPr>
      <w:r>
        <w:rPr>
          <w:rStyle w:val="Refdecomentario"/>
        </w:rPr>
        <w:annotationRef/>
      </w:r>
      <w:r>
        <w:t xml:space="preserve">Año de ejecución del monitoreo. </w:t>
      </w:r>
    </w:p>
  </w:comment>
  <w:comment w:id="131" w:author="Xiomara Quintero" w:date="2023-08-31T16:24:00Z" w:initials="XQ">
    <w:p w14:paraId="51002857" w14:textId="343D62BE" w:rsidR="003668AE" w:rsidRDefault="003668AE">
      <w:pPr>
        <w:pStyle w:val="Textocomentario"/>
      </w:pPr>
      <w:r>
        <w:rPr>
          <w:rStyle w:val="Refdecomentario"/>
        </w:rPr>
        <w:annotationRef/>
      </w:r>
      <w:r>
        <w:t>Dejar únicamente las tablas de los parámetros que estén en el alcance</w:t>
      </w:r>
    </w:p>
  </w:comment>
  <w:comment w:id="148" w:author="Ana Blanco Aponte" w:date="2025-09-15T17:03:00Z" w:initials="ABA">
    <w:p w14:paraId="1A5A5E4C" w14:textId="77777777" w:rsidR="00C746CD" w:rsidRDefault="00C746CD" w:rsidP="00CE0148">
      <w:pPr>
        <w:pStyle w:val="Textocomentario"/>
        <w:jc w:val="left"/>
      </w:pPr>
      <w:r>
        <w:rPr>
          <w:rStyle w:val="Refdecomentario"/>
        </w:rPr>
        <w:annotationRef/>
      </w:r>
      <w:r>
        <w:t xml:space="preserve">Relacionar las fuentes de emisión que apliquen según la descripción de las estaciones relacionada en las fichas técnicas </w:t>
      </w:r>
    </w:p>
  </w:comment>
  <w:comment w:id="158" w:author="Xiomara Quintero" w:date="2023-08-31T16:29:00Z" w:initials="XQ">
    <w:p w14:paraId="7909D48C" w14:textId="49EEEA5B" w:rsidR="00EA2F96" w:rsidRDefault="00EA2F96">
      <w:pPr>
        <w:pStyle w:val="Textocomentario"/>
      </w:pPr>
      <w:r>
        <w:rPr>
          <w:rStyle w:val="Refdecomentario"/>
        </w:rPr>
        <w:annotationRef/>
      </w:r>
      <w:r>
        <w:t>Ajustar según información de planilla de descripción de puntos</w:t>
      </w:r>
    </w:p>
  </w:comment>
  <w:comment w:id="159" w:author="Ana Blanco Aponte" w:date="2025-09-15T17:04:00Z" w:initials="ABA">
    <w:p w14:paraId="654C4938" w14:textId="77777777" w:rsidR="00C746CD" w:rsidRDefault="00C746CD" w:rsidP="00643089">
      <w:pPr>
        <w:pStyle w:val="Textocomentario"/>
        <w:jc w:val="left"/>
      </w:pPr>
      <w:r>
        <w:rPr>
          <w:rStyle w:val="Refdecomentario"/>
        </w:rPr>
        <w:annotationRef/>
      </w:r>
      <w:r>
        <w:t>Tambien debe coincider con la descripción de las estaciones relacionada en las fichas técnicas</w:t>
      </w:r>
    </w:p>
  </w:comment>
  <w:comment w:id="178" w:author="Ana Blanco Aponte" w:date="2025-09-15T17:05:00Z" w:initials="ABA">
    <w:p w14:paraId="4D45A8E8" w14:textId="77777777" w:rsidR="00C746CD" w:rsidRDefault="00C746CD" w:rsidP="00950910">
      <w:pPr>
        <w:pStyle w:val="Textocomentario"/>
        <w:jc w:val="left"/>
      </w:pPr>
      <w:r>
        <w:rPr>
          <w:rStyle w:val="Refdecomentario"/>
        </w:rPr>
        <w:annotationRef/>
      </w:r>
      <w:r>
        <w:t xml:space="preserve">Debe coincidir con la información descripta en el ítem 3.3 </w:t>
      </w:r>
    </w:p>
  </w:comment>
  <w:comment w:id="186" w:author="Ana Blanco Aponte" w:date="2025-09-15T17:05:00Z" w:initials="ABA">
    <w:p w14:paraId="621F175A" w14:textId="77777777" w:rsidR="00C746CD" w:rsidRDefault="00C746CD" w:rsidP="00A90E75">
      <w:pPr>
        <w:pStyle w:val="Textocomentario"/>
        <w:jc w:val="left"/>
      </w:pPr>
      <w:r>
        <w:rPr>
          <w:rStyle w:val="Refdecomentario"/>
        </w:rPr>
        <w:annotationRef/>
      </w:r>
      <w:r>
        <w:t xml:space="preserve">Debe coincidir con la información descripta en el ítem 3.3 </w:t>
      </w:r>
    </w:p>
  </w:comment>
  <w:comment w:id="230" w:author="AnaMaria Caicedo" w:date="2023-08-22T12:14:00Z" w:initials="AC">
    <w:p w14:paraId="6B038764" w14:textId="4ADA7D51" w:rsidR="00C93584" w:rsidRDefault="00C93584" w:rsidP="00C93584">
      <w:pPr>
        <w:pStyle w:val="Textocomentario"/>
      </w:pPr>
      <w:r>
        <w:rPr>
          <w:rStyle w:val="Refdecomentario"/>
        </w:rPr>
        <w:annotationRef/>
      </w:r>
      <w:r>
        <w:t>Se debe ajustar teniendo en cuenta el ítem 3.7</w:t>
      </w:r>
    </w:p>
  </w:comment>
  <w:comment w:id="240" w:author="AnaMaria Caicedo" w:date="2023-08-22T12:14:00Z" w:initials="AC">
    <w:p w14:paraId="016E0AD5" w14:textId="77777777" w:rsidR="00C93584" w:rsidRDefault="00C93584" w:rsidP="00C93584">
      <w:pPr>
        <w:pStyle w:val="Textocomentario"/>
      </w:pPr>
      <w:r>
        <w:rPr>
          <w:rStyle w:val="Refdecomentario"/>
        </w:rPr>
        <w:annotationRef/>
      </w:r>
      <w:r>
        <w:t>Se debe ajustar teniendo en cuenta el ítem 3.7</w:t>
      </w:r>
    </w:p>
  </w:comment>
  <w:comment w:id="247" w:author="AnaMaria Caicedo" w:date="2023-08-22T12:14:00Z" w:initials="AC">
    <w:p w14:paraId="75A23876" w14:textId="77777777" w:rsidR="00C93584" w:rsidRDefault="00C93584" w:rsidP="00C93584">
      <w:pPr>
        <w:pStyle w:val="Textocomentario"/>
      </w:pPr>
      <w:r>
        <w:rPr>
          <w:rStyle w:val="Refdecomentario"/>
        </w:rPr>
        <w:annotationRef/>
      </w:r>
      <w:r>
        <w:t>Se debe ajustar teniendo en cuenta el ítem 3.7</w:t>
      </w:r>
    </w:p>
  </w:comment>
  <w:comment w:id="261" w:author="Ana Blanco Aponte" w:date="2025-09-20T15:53:00Z" w:initials="ABA">
    <w:p w14:paraId="6DD54F66" w14:textId="77777777" w:rsidR="008B5BDC" w:rsidRDefault="008B5BDC" w:rsidP="00C56B23">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262" w:author="Ana Blanco Aponte" w:date="2025-09-20T15:53:00Z" w:initials="ABA">
    <w:p w14:paraId="4BB8CC00" w14:textId="77777777" w:rsidR="008B5BDC" w:rsidRDefault="008B5BDC" w:rsidP="00EC782A">
      <w:pPr>
        <w:pStyle w:val="Textocomentario"/>
        <w:jc w:val="left"/>
      </w:pPr>
      <w:r>
        <w:rPr>
          <w:rStyle w:val="Refdecomentario"/>
        </w:rPr>
        <w:annotationRef/>
      </w:r>
      <w:r>
        <w:rPr>
          <w:lang w:val="es-CO"/>
        </w:rPr>
        <w:t xml:space="preserve">Este ítem se debe eliminar cuando no se realiza comparación normativa. SOLO APLICA EL ITEM 6.3. INCERTIDUMBRE DEL RESULTADO PARA TODOS LOS INFORMES, independientemente si se realiza comparación normativa o no. </w:t>
      </w:r>
    </w:p>
  </w:comment>
  <w:comment w:id="269" w:author="Ana Blanco Aponte" w:date="2025-09-20T12:23:00Z" w:initials="ABA">
    <w:p w14:paraId="2208AC5F" w14:textId="0181C931" w:rsidR="00F16835" w:rsidRDefault="00F16835" w:rsidP="009E6150">
      <w:pPr>
        <w:pStyle w:val="Textocomentario"/>
        <w:jc w:val="left"/>
      </w:pPr>
      <w:r>
        <w:rPr>
          <w:rStyle w:val="Refdecomentario"/>
        </w:rPr>
        <w:annotationRef/>
      </w:r>
      <w:r>
        <w:t>Esto aplica solo en aquellos casos donde se genera declaración de conformidad.</w:t>
      </w:r>
    </w:p>
  </w:comment>
  <w:comment w:id="277" w:author="Ana Ariza" w:date="2025-04-30T11:32:00Z" w:initials="AA">
    <w:p w14:paraId="7EE97A83" w14:textId="2BE2F828" w:rsidR="00473228" w:rsidRDefault="00473228" w:rsidP="00473228">
      <w:pPr>
        <w:pStyle w:val="Textocomentario"/>
        <w:jc w:val="left"/>
      </w:pPr>
      <w:r>
        <w:rPr>
          <w:rStyle w:val="Refdecomentario"/>
        </w:rPr>
        <w:annotationRef/>
      </w:r>
      <w:r>
        <w:t xml:space="preserve">Año de ejecución del monitoreo. </w:t>
      </w:r>
    </w:p>
  </w:comment>
  <w:comment w:id="278" w:author="AnaMaria Caicedo" w:date="2023-08-29T14:13:00Z" w:initials="AC">
    <w:p w14:paraId="0A7F75B5" w14:textId="42D2C6A6" w:rsidR="002240E4" w:rsidRDefault="002240E4" w:rsidP="001D08F7">
      <w:pPr>
        <w:pStyle w:val="Textocomentario"/>
        <w:jc w:val="left"/>
      </w:pPr>
      <w:r>
        <w:rPr>
          <w:rStyle w:val="Refdecomentario"/>
        </w:rPr>
        <w:annotationRef/>
      </w:r>
      <w:r>
        <w:t>En caso de que aplique, ajustar</w:t>
      </w:r>
    </w:p>
  </w:comment>
  <w:comment w:id="343" w:author="AnaMaria Caicedo" w:date="2023-08-29T10:30:00Z" w:initials="AC">
    <w:p w14:paraId="02DED2B2" w14:textId="2FD6443F" w:rsidR="001B2166" w:rsidRDefault="001B2166" w:rsidP="00DF6539">
      <w:pPr>
        <w:pStyle w:val="Textocomentario"/>
        <w:jc w:val="left"/>
      </w:pPr>
      <w:r>
        <w:rPr>
          <w:rStyle w:val="Refdecomentario"/>
        </w:rPr>
        <w:annotationRef/>
      </w:r>
      <w:r>
        <w:t>Estos parámetros pueden ser manuales o automáticos, verificar, igualmente tener en cuenta en el ítem 5</w:t>
      </w:r>
    </w:p>
  </w:comment>
  <w:comment w:id="348" w:author="AnaMaria Caicedo" w:date="2023-08-29T14:45:00Z" w:initials="AC">
    <w:p w14:paraId="0553A474" w14:textId="77777777" w:rsidR="00E159A2" w:rsidRDefault="00E159A2" w:rsidP="00AA0816">
      <w:pPr>
        <w:pStyle w:val="Textocomentario"/>
        <w:jc w:val="left"/>
      </w:pPr>
      <w:r>
        <w:rPr>
          <w:rStyle w:val="Refdecomentario"/>
        </w:rPr>
        <w:annotationRef/>
      </w:r>
      <w:r>
        <w:t xml:space="preserve">Parámetros medidos con equipos automáticos </w:t>
      </w:r>
    </w:p>
  </w:comment>
  <w:comment w:id="349" w:author="Ana Blanco Aponte" w:date="2025-10-15T13:06:00Z" w:initials="ABA">
    <w:p w14:paraId="46AAA769" w14:textId="77777777" w:rsidR="001B4624" w:rsidRDefault="001B4624" w:rsidP="002C141A">
      <w:pPr>
        <w:pStyle w:val="Textocomentario"/>
        <w:jc w:val="left"/>
      </w:pPr>
      <w:r>
        <w:rPr>
          <w:rStyle w:val="Refdecomentario"/>
        </w:rPr>
        <w:annotationRef/>
      </w:r>
      <w:r>
        <w:t xml:space="preserve">Lo más adecuado es comparar los promedios diarios con los valores establecidos en la norma de 24 horas, y los máximos diarios con los límites de la norma horaria (1 hora). No obstante, esta comparación puede variar dependiendo de la metodología utilizada previamente por el cliente en monitoreos anteriores. En caso de tratarse del primer monitoreo, se recomienda aplicar el enfoque metodológico ideal </w:t>
      </w:r>
    </w:p>
  </w:comment>
  <w:comment w:id="353" w:author="Ana Blanco Aponte" w:date="2025-09-20T16:13:00Z" w:initials="ABA">
    <w:p w14:paraId="1F9C1E3B" w14:textId="15757F74" w:rsidR="00B3709A" w:rsidRDefault="00B3709A" w:rsidP="0002375C">
      <w:pPr>
        <w:pStyle w:val="Textocomentario"/>
        <w:jc w:val="left"/>
      </w:pPr>
      <w:r>
        <w:rPr>
          <w:rStyle w:val="Refdecomentario"/>
        </w:rPr>
        <w:annotationRef/>
      </w:r>
      <w:r>
        <w:t xml:space="preserve">En el informe de monitoreo, se debe especificar qué parámetros fueron medidos automáticamente, y se debe incluir un análisis técnico del comportamiento y relación entre esos parámetros, con el fin de validar los datos, identificar tendencias, correlaciones esperadas o inconsistencias. </w:t>
      </w:r>
    </w:p>
  </w:comment>
  <w:comment w:id="357" w:author="AnaMaria Caicedo" w:date="2023-08-29T14:49:00Z" w:initials="AC">
    <w:p w14:paraId="25AC7326" w14:textId="66CB5BB3" w:rsidR="00CB35B7" w:rsidRDefault="00CB35B7" w:rsidP="00A13463">
      <w:pPr>
        <w:pStyle w:val="Textocomentario"/>
        <w:jc w:val="left"/>
      </w:pPr>
      <w:r>
        <w:rPr>
          <w:rStyle w:val="Refdecomentario"/>
        </w:rPr>
        <w:annotationRef/>
      </w:r>
      <w:r>
        <w:t>En caso de que aplique, ajustar</w:t>
      </w:r>
    </w:p>
  </w:comment>
  <w:comment w:id="358" w:author="Ana Blanco Aponte" w:date="2025-10-15T13:08:00Z" w:initials="ABA">
    <w:p w14:paraId="349899ED" w14:textId="77777777" w:rsidR="001B4624" w:rsidRDefault="001B4624" w:rsidP="00A1385A">
      <w:pPr>
        <w:pStyle w:val="Textocomentario"/>
        <w:jc w:val="left"/>
      </w:pPr>
      <w:r>
        <w:rPr>
          <w:rStyle w:val="Refdecomentario"/>
        </w:rPr>
        <w:annotationRef/>
      </w:r>
      <w:r>
        <w:t>El nombre debe coincidir tal cual como esta en tabla de anexos.</w:t>
      </w:r>
    </w:p>
  </w:comment>
  <w:comment w:id="364" w:author="AnaMaria Caicedo" w:date="2023-08-29T14:45:00Z" w:initials="AC">
    <w:p w14:paraId="3185E874" w14:textId="425E9752" w:rsidR="00E159A2" w:rsidRDefault="00E159A2" w:rsidP="00545986">
      <w:pPr>
        <w:pStyle w:val="Textocomentario"/>
        <w:jc w:val="left"/>
      </w:pPr>
      <w:r>
        <w:rPr>
          <w:rStyle w:val="Refdecomentario"/>
        </w:rPr>
        <w:annotationRef/>
      </w:r>
      <w:r>
        <w:t xml:space="preserve">Parámetros medidos con equipos automáticos </w:t>
      </w:r>
    </w:p>
  </w:comment>
  <w:comment w:id="373" w:author="AnaMaria Caicedo" w:date="2023-08-29T10:29:00Z" w:initials="AC">
    <w:p w14:paraId="3652060E" w14:textId="742609CD" w:rsidR="005D0DE6" w:rsidRDefault="005D0DE6" w:rsidP="00E02D27">
      <w:pPr>
        <w:pStyle w:val="Textocomentario"/>
        <w:jc w:val="left"/>
      </w:pPr>
      <w:r>
        <w:rPr>
          <w:rStyle w:val="Refdecomentario"/>
        </w:rPr>
        <w:annotationRef/>
      </w:r>
      <w:r>
        <w:t>Se debe agregar un titulo nuevo para cada uno (mercurio inorgánico, cadmio, níquel, plomo)</w:t>
      </w:r>
    </w:p>
  </w:comment>
  <w:comment w:id="441" w:author="AnaMaria Caicedo" w:date="2023-08-18T10:01:00Z" w:initials="AC">
    <w:p w14:paraId="35A35DA0" w14:textId="77777777" w:rsidR="00911AAC" w:rsidRDefault="00911AAC" w:rsidP="00F7098F">
      <w:pPr>
        <w:pStyle w:val="Textocomentario"/>
        <w:jc w:val="left"/>
      </w:pPr>
      <w:r>
        <w:rPr>
          <w:rStyle w:val="Refdecomentario"/>
        </w:rPr>
        <w:annotationRef/>
      </w:r>
      <w:r>
        <w:t xml:space="preserve">Aplica cuando se mide con equipos automáticos </w:t>
      </w:r>
    </w:p>
  </w:comment>
  <w:comment w:id="458" w:author="AnaMaria Caicedo" w:date="2023-08-18T10:01:00Z" w:initials="AC">
    <w:p w14:paraId="2E9644BC" w14:textId="77777777" w:rsidR="004525F8" w:rsidRDefault="004525F8" w:rsidP="004525F8">
      <w:pPr>
        <w:pStyle w:val="Textocomentario"/>
        <w:jc w:val="left"/>
      </w:pPr>
      <w:r>
        <w:rPr>
          <w:rStyle w:val="Refdecomentario"/>
        </w:rPr>
        <w:annotationRef/>
      </w:r>
      <w:r>
        <w:t xml:space="preserve">Aplica cuando se mide con equipos automáticos </w:t>
      </w:r>
    </w:p>
  </w:comment>
  <w:comment w:id="536" w:author="Ana Blanco Aponte" w:date="2025-09-20T12:30:00Z" w:initials="ABA">
    <w:p w14:paraId="66A245DD" w14:textId="77777777" w:rsidR="00975481" w:rsidRDefault="00975481" w:rsidP="00170A69">
      <w:pPr>
        <w:pStyle w:val="Textocomentario"/>
        <w:jc w:val="left"/>
      </w:pPr>
      <w:r>
        <w:rPr>
          <w:rStyle w:val="Refdecomentario"/>
        </w:rPr>
        <w:annotationRef/>
      </w:r>
      <w:r>
        <w:t>Ajustar imagen de referencia según la MET empleada</w:t>
      </w:r>
    </w:p>
  </w:comment>
  <w:comment w:id="574" w:author="Ana Blanco Aponte" w:date="2025-09-20T16:39:00Z" w:initials="ABA">
    <w:p w14:paraId="5A8B8331" w14:textId="77777777" w:rsidR="005916BE" w:rsidRDefault="005916BE" w:rsidP="00627B55">
      <w:pPr>
        <w:pStyle w:val="Textocomentario"/>
        <w:jc w:val="left"/>
      </w:pPr>
      <w:r>
        <w:rPr>
          <w:rStyle w:val="Refdecomentario"/>
        </w:rPr>
        <w:annotationRef/>
      </w:r>
      <w:r>
        <w:t>Actualizar según el alcance y resultados del servicio.</w:t>
      </w:r>
    </w:p>
  </w:comment>
  <w:comment w:id="580" w:author="Ana Blanco Aponte" w:date="2025-10-15T10:58:00Z" w:initials="ABA">
    <w:p w14:paraId="18B62213" w14:textId="77777777" w:rsidR="001471F3" w:rsidRDefault="001471F3" w:rsidP="001471F3">
      <w:pPr>
        <w:pStyle w:val="Textocomentario"/>
        <w:jc w:val="left"/>
      </w:pPr>
      <w:r>
        <w:rPr>
          <w:rStyle w:val="Refdecomentario"/>
        </w:rPr>
        <w:annotationRef/>
      </w:r>
      <w:r>
        <w:t>Completar ítem agregando o eliminando las referencias empleadas.</w:t>
      </w:r>
    </w:p>
  </w:comment>
  <w:comment w:id="592" w:author="Ana Ariza" w:date="2025-04-30T15:51:00Z" w:initials="AA">
    <w:p w14:paraId="0A50D3AA" w14:textId="77777777" w:rsidR="008F39F3" w:rsidRDefault="008F39F3" w:rsidP="008F39F3">
      <w:pPr>
        <w:pStyle w:val="Textocomentario"/>
        <w:jc w:val="left"/>
      </w:pPr>
      <w:r>
        <w:rPr>
          <w:rStyle w:val="Refdecomentario"/>
        </w:rPr>
        <w:annotationRef/>
      </w:r>
      <w:r>
        <w:t xml:space="preserve">Se debe relacionar el nombre del laboratorio a quien corresponda el archivo. </w:t>
      </w:r>
    </w:p>
  </w:comment>
  <w:comment w:id="593" w:author="Ana Ariza" w:date="2025-04-30T15:52:00Z" w:initials="AA">
    <w:p w14:paraId="22D9B3CF" w14:textId="77777777" w:rsidR="008F39F3" w:rsidRDefault="008F39F3" w:rsidP="008F39F3">
      <w:pPr>
        <w:pStyle w:val="Textocomentario"/>
        <w:jc w:val="left"/>
      </w:pPr>
      <w:r>
        <w:rPr>
          <w:rStyle w:val="Refdecomentario"/>
        </w:rPr>
        <w:annotationRef/>
      </w:r>
      <w:r>
        <w:t xml:space="preserve">Relacionar el nombre del archivo, tal como este nombrado en la carpeta de anexos. </w:t>
      </w:r>
    </w:p>
  </w:comment>
  <w:comment w:id="594" w:author="Ana Ariza" w:date="2025-04-30T15:52:00Z" w:initials="AA">
    <w:p w14:paraId="428B72BA" w14:textId="77777777" w:rsidR="008F39F3" w:rsidRDefault="008F39F3" w:rsidP="008F39F3">
      <w:pPr>
        <w:pStyle w:val="Textocomentario"/>
        <w:jc w:val="left"/>
      </w:pPr>
      <w:r>
        <w:rPr>
          <w:rStyle w:val="Refdecomentario"/>
        </w:rPr>
        <w:annotationRef/>
      </w:r>
      <w:r>
        <w:t>Se indica la cantidad de paginas que tenga el documento anexado</w:t>
      </w:r>
    </w:p>
  </w:comment>
  <w:comment w:id="595" w:author="Ana Blanco Aponte" w:date="2025-10-15T13:15:00Z" w:initials="ABA">
    <w:p w14:paraId="424C3D82" w14:textId="77777777" w:rsidR="001471F3" w:rsidRDefault="001471F3" w:rsidP="0082246C">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602" w:author="Xiomara Quintero Gamez" w:date="2025-09-08T10:33:00Z" w:initials="XQ">
    <w:p w14:paraId="35B6F6CF" w14:textId="51BE3C43" w:rsidR="00321C1D" w:rsidRDefault="00321C1D" w:rsidP="00321C1D">
      <w:pPr>
        <w:pStyle w:val="Textocomentario"/>
      </w:pPr>
      <w:r>
        <w:rPr>
          <w:rStyle w:val="Refdecomentario"/>
        </w:rPr>
        <w:annotationRef/>
      </w:r>
      <w:r>
        <w:t xml:space="preserve">Lo resaltado en morado aplica únicamente para cuando se genere nueva versión del documento, la descripción de la modificación debe ser clara y especifica. </w:t>
      </w:r>
    </w:p>
  </w:comment>
  <w:comment w:id="603" w:author="Ana Ariza" w:date="2025-04-30T08:48:00Z" w:initials="AA">
    <w:p w14:paraId="0BC306CB" w14:textId="77777777" w:rsidR="0052627C" w:rsidRDefault="0052627C" w:rsidP="0052627C">
      <w:pPr>
        <w:pStyle w:val="Textocomentario"/>
        <w:jc w:val="left"/>
      </w:pPr>
      <w:r>
        <w:rPr>
          <w:rStyle w:val="Refdecomentario"/>
        </w:rPr>
        <w:annotationRef/>
      </w:r>
      <w:r>
        <w:t>Año del diligenciamiento de la tabla</w:t>
      </w:r>
    </w:p>
  </w:comment>
  <w:comment w:id="604" w:author="Xiomara Quintero" w:date="2023-08-28T11:57:00Z" w:initials="XQ">
    <w:p w14:paraId="77EECC9A" w14:textId="77777777" w:rsidR="00013359" w:rsidRDefault="00013359" w:rsidP="00013359">
      <w:pPr>
        <w:pStyle w:val="Textocomentario"/>
      </w:pPr>
      <w:r>
        <w:rPr>
          <w:rStyle w:val="Refdecomentario"/>
        </w:rPr>
        <w:annotationRef/>
      </w:r>
      <w:r>
        <w:t>La nota de descargo de responsabilidad se emplea únicamente cuando se presente información proporcionado por el cliente.</w:t>
      </w:r>
    </w:p>
  </w:comment>
  <w:comment w:id="605" w:author="Ana Blanco Aponte" w:date="2025-09-15T14:57:00Z" w:initials="ABA">
    <w:p w14:paraId="09959F3A" w14:textId="77777777" w:rsidR="00D534B4" w:rsidRDefault="00D534B4" w:rsidP="008754B1">
      <w:pPr>
        <w:pStyle w:val="Textocomentario"/>
        <w:jc w:val="left"/>
      </w:pPr>
      <w:r>
        <w:rPr>
          <w:rStyle w:val="Refdecomentario"/>
        </w:rPr>
        <w:annotationRef/>
      </w:r>
      <w:r>
        <w:t>Agregar titulo completo del informe</w:t>
      </w:r>
    </w:p>
  </w:comment>
  <w:comment w:id="606" w:author="Ana Blanco Aponte" w:date="2025-09-15T14:57:00Z" w:initials="ABA">
    <w:p w14:paraId="55E3A791" w14:textId="77777777" w:rsidR="00D534B4" w:rsidRDefault="00D534B4" w:rsidP="000E76C4">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037FBE" w15:done="0"/>
  <w15:commentEx w15:paraId="37021F13" w15:done="0"/>
  <w15:commentEx w15:paraId="6C7AE560" w15:done="0"/>
  <w15:commentEx w15:paraId="0B362256" w15:done="0"/>
  <w15:commentEx w15:paraId="2178B626" w15:done="0"/>
  <w15:commentEx w15:paraId="1D203762" w15:paraIdParent="2178B626" w15:done="0"/>
  <w15:commentEx w15:paraId="29870A1E" w15:done="0"/>
  <w15:commentEx w15:paraId="059B6BDC" w15:done="0"/>
  <w15:commentEx w15:paraId="3A688D95" w15:done="0"/>
  <w15:commentEx w15:paraId="2F8D8759" w15:done="0"/>
  <w15:commentEx w15:paraId="2A25932A" w15:done="0"/>
  <w15:commentEx w15:paraId="08974D3A" w15:done="0"/>
  <w15:commentEx w15:paraId="63351F79" w15:done="0"/>
  <w15:commentEx w15:paraId="130CC51B" w15:done="0"/>
  <w15:commentEx w15:paraId="7D78500C" w15:done="0"/>
  <w15:commentEx w15:paraId="408C8822" w15:done="0"/>
  <w15:commentEx w15:paraId="55C9787B" w15:done="0"/>
  <w15:commentEx w15:paraId="1921B53F" w15:done="0"/>
  <w15:commentEx w15:paraId="5D1AD33F" w15:done="0"/>
  <w15:commentEx w15:paraId="13B0A601" w15:done="0"/>
  <w15:commentEx w15:paraId="771571A8" w15:done="0"/>
  <w15:commentEx w15:paraId="6B3A5FE0" w15:done="0"/>
  <w15:commentEx w15:paraId="09568733" w15:done="0"/>
  <w15:commentEx w15:paraId="2000ACA2" w15:done="0"/>
  <w15:commentEx w15:paraId="51002857" w15:done="0"/>
  <w15:commentEx w15:paraId="1A5A5E4C" w15:done="0"/>
  <w15:commentEx w15:paraId="7909D48C" w15:done="0"/>
  <w15:commentEx w15:paraId="654C4938" w15:paraIdParent="7909D48C" w15:done="0"/>
  <w15:commentEx w15:paraId="4D45A8E8" w15:done="0"/>
  <w15:commentEx w15:paraId="621F175A" w15:done="0"/>
  <w15:commentEx w15:paraId="6B038764" w15:done="0"/>
  <w15:commentEx w15:paraId="016E0AD5" w15:done="0"/>
  <w15:commentEx w15:paraId="75A23876" w15:done="0"/>
  <w15:commentEx w15:paraId="6DD54F66" w15:done="0"/>
  <w15:commentEx w15:paraId="4BB8CC00" w15:paraIdParent="6DD54F66" w15:done="0"/>
  <w15:commentEx w15:paraId="2208AC5F" w15:done="0"/>
  <w15:commentEx w15:paraId="7EE97A83" w15:done="0"/>
  <w15:commentEx w15:paraId="0A7F75B5" w15:done="0"/>
  <w15:commentEx w15:paraId="02DED2B2" w15:done="0"/>
  <w15:commentEx w15:paraId="0553A474" w15:done="0"/>
  <w15:commentEx w15:paraId="46AAA769" w15:done="0"/>
  <w15:commentEx w15:paraId="1F9C1E3B" w15:done="0"/>
  <w15:commentEx w15:paraId="25AC7326" w15:done="0"/>
  <w15:commentEx w15:paraId="349899ED" w15:done="0"/>
  <w15:commentEx w15:paraId="3185E874" w15:done="0"/>
  <w15:commentEx w15:paraId="3652060E" w15:done="0"/>
  <w15:commentEx w15:paraId="35A35DA0" w15:done="0"/>
  <w15:commentEx w15:paraId="2E9644BC" w15:done="0"/>
  <w15:commentEx w15:paraId="66A245DD" w15:done="0"/>
  <w15:commentEx w15:paraId="5A8B8331" w15:done="0"/>
  <w15:commentEx w15:paraId="18B62213" w15:done="0"/>
  <w15:commentEx w15:paraId="0A50D3AA" w15:done="0"/>
  <w15:commentEx w15:paraId="22D9B3CF" w15:done="0"/>
  <w15:commentEx w15:paraId="428B72BA" w15:done="0"/>
  <w15:commentEx w15:paraId="424C3D82" w15:done="0"/>
  <w15:commentEx w15:paraId="35B6F6CF" w15:done="0"/>
  <w15:commentEx w15:paraId="0BC306CB" w15:done="0"/>
  <w15:commentEx w15:paraId="77EECC9A" w15:done="0"/>
  <w15:commentEx w15:paraId="09959F3A" w15:done="0"/>
  <w15:commentEx w15:paraId="55E3A7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7919C3" w16cex:dateUtc="2025-09-20T17:17:00Z"/>
  <w16cex:commentExtensible w16cex:durableId="289B34DF" w16cex:dateUtc="2023-08-31T20:48:00Z"/>
  <w16cex:commentExtensible w16cex:durableId="289B34B0" w16cex:dateUtc="2023-08-31T20:48:00Z"/>
  <w16cex:commentExtensible w16cex:durableId="77291114" w16cex:dateUtc="2025-04-30T15:57:00Z"/>
  <w16cex:commentExtensible w16cex:durableId="226F826A" w16cex:dateUtc="2025-05-02T14:43:00Z"/>
  <w16cex:commentExtensible w16cex:durableId="0B3DC285" w16cex:dateUtc="2025-05-02T14:43:00Z"/>
  <w16cex:commentExtensible w16cex:durableId="35ACA33A" w16cex:dateUtc="2025-05-02T14:43:00Z"/>
  <w16cex:commentExtensible w16cex:durableId="3B6CA34F" w16cex:dateUtc="2025-05-02T14:44:00Z"/>
  <w16cex:commentExtensible w16cex:durableId="4D7B2A9E" w16cex:dateUtc="2025-05-02T14:44:00Z"/>
  <w16cex:commentExtensible w16cex:durableId="2B475023" w16cex:dateUtc="2025-05-02T14:45:00Z"/>
  <w16cex:commentExtensible w16cex:durableId="2894A384" w16cex:dateUtc="2023-08-26T21:15:00Z"/>
  <w16cex:commentExtensible w16cex:durableId="289B3770" w16cex:dateUtc="2023-08-31T20:59:00Z"/>
  <w16cex:commentExtensible w16cex:durableId="19593138" w16cex:dateUtc="2025-04-30T16:07:00Z"/>
  <w16cex:commentExtensible w16cex:durableId="40751C04" w16cex:dateUtc="2025-04-30T16:08:00Z"/>
  <w16cex:commentExtensible w16cex:durableId="28986926" w16cex:dateUtc="2023-08-29T17:55:00Z"/>
  <w16cex:commentExtensible w16cex:durableId="2C72C22A" w16cex:dateUtc="2025-09-15T21:49:00Z"/>
  <w16cex:commentExtensible w16cex:durableId="09E485FB" w16cex:dateUtc="2025-04-30T16:08:00Z"/>
  <w16cex:commentExtensible w16cex:durableId="59E5739A" w16cex:dateUtc="2025-04-30T16:11:00Z"/>
  <w16cex:commentExtensible w16cex:durableId="0AAD7230" w16cex:dateUtc="2025-04-30T16:13:00Z"/>
  <w16cex:commentExtensible w16cex:durableId="289B3FE0" w16cex:dateUtc="2023-08-31T21:35:00Z"/>
  <w16cex:commentExtensible w16cex:durableId="239149EA" w16cex:dateUtc="2025-04-30T16:13:00Z"/>
  <w16cex:commentExtensible w16cex:durableId="4608BA89" w16cex:dateUtc="2025-04-30T16:22:00Z"/>
  <w16cex:commentExtensible w16cex:durableId="2C72C3AF" w16cex:dateUtc="2025-09-15T21:56:00Z"/>
  <w16cex:commentExtensible w16cex:durableId="36AFB7DB" w16cex:dateUtc="2025-04-30T16:22:00Z"/>
  <w16cex:commentExtensible w16cex:durableId="289B3D4F" w16cex:dateUtc="2023-08-31T21:24:00Z"/>
  <w16cex:commentExtensible w16cex:durableId="2C72C556" w16cex:dateUtc="2025-09-15T22:03:00Z"/>
  <w16cex:commentExtensible w16cex:durableId="289B3E5A" w16cex:dateUtc="2023-08-31T21:29:00Z"/>
  <w16cex:commentExtensible w16cex:durableId="2C72C58A" w16cex:dateUtc="2025-09-15T22:04:00Z"/>
  <w16cex:commentExtensible w16cex:durableId="2C72C5C0" w16cex:dateUtc="2025-09-15T22:05:00Z"/>
  <w16cex:commentExtensible w16cex:durableId="2C72C5D2" w16cex:dateUtc="2025-09-15T22:05:00Z"/>
  <w16cex:commentExtensible w16cex:durableId="288F2529" w16cex:dateUtc="2023-08-22T17:14:00Z"/>
  <w16cex:commentExtensible w16cex:durableId="288F253A" w16cex:dateUtc="2023-08-22T17:14:00Z"/>
  <w16cex:commentExtensible w16cex:durableId="288F2543" w16cex:dateUtc="2023-08-22T17:14:00Z"/>
  <w16cex:commentExtensible w16cex:durableId="2C794C72" w16cex:dateUtc="2025-09-20T20:53:00Z"/>
  <w16cex:commentExtensible w16cex:durableId="2C794C82" w16cex:dateUtc="2025-09-20T20:53:00Z"/>
  <w16cex:commentExtensible w16cex:durableId="2C791B48" w16cex:dateUtc="2025-09-20T17:23:00Z"/>
  <w16cex:commentExtensible w16cex:durableId="4D35C1EE" w16cex:dateUtc="2025-04-30T16:32:00Z"/>
  <w16cex:commentExtensible w16cex:durableId="28987B7C" w16cex:dateUtc="2023-08-29T19:13:00Z"/>
  <w16cex:commentExtensible w16cex:durableId="2898472D" w16cex:dateUtc="2023-08-29T15:30:00Z"/>
  <w16cex:commentExtensible w16cex:durableId="28988310" w16cex:dateUtc="2023-08-29T19:45:00Z"/>
  <w16cex:commentExtensible w16cex:durableId="2C9A1AC1" w16cex:dateUtc="2025-10-15T18:06:00Z"/>
  <w16cex:commentExtensible w16cex:durableId="2C795123" w16cex:dateUtc="2025-09-20T21:13:00Z"/>
  <w16cex:commentExtensible w16cex:durableId="28988405" w16cex:dateUtc="2023-08-29T19:49:00Z"/>
  <w16cex:commentExtensible w16cex:durableId="2C9A1B40" w16cex:dateUtc="2025-10-15T18:08:00Z"/>
  <w16cex:commentExtensible w16cex:durableId="28988315" w16cex:dateUtc="2023-08-29T19:45:00Z"/>
  <w16cex:commentExtensible w16cex:durableId="289846F5" w16cex:dateUtc="2023-08-29T15:29:00Z"/>
  <w16cex:commentExtensible w16cex:durableId="2889C007" w16cex:dateUtc="2023-08-18T15:01:00Z"/>
  <w16cex:commentExtensible w16cex:durableId="28987354" w16cex:dateUtc="2023-08-18T15:01:00Z"/>
  <w16cex:commentExtensible w16cex:durableId="2C791D02" w16cex:dateUtc="2025-09-20T17:30:00Z"/>
  <w16cex:commentExtensible w16cex:durableId="2C795757" w16cex:dateUtc="2025-09-20T21:39:00Z"/>
  <w16cex:commentExtensible w16cex:durableId="2C99FCDB" w16cex:dateUtc="2025-10-15T15:58:00Z"/>
  <w16cex:commentExtensible w16cex:durableId="4FDF13F1" w16cex:dateUtc="2025-04-30T20:51:00Z"/>
  <w16cex:commentExtensible w16cex:durableId="60960EC5" w16cex:dateUtc="2025-04-30T20:52:00Z"/>
  <w16cex:commentExtensible w16cex:durableId="4595318D" w16cex:dateUtc="2025-04-30T20:52:00Z"/>
  <w16cex:commentExtensible w16cex:durableId="2C9A1CF6" w16cex:dateUtc="2025-10-15T18:15:00Z"/>
  <w16cex:commentExtensible w16cex:durableId="6A51650B" w16cex:dateUtc="2025-09-08T15:33:00Z"/>
  <w16cex:commentExtensible w16cex:durableId="12848102" w16cex:dateUtc="2025-04-30T13:48:00Z"/>
  <w16cex:commentExtensible w16cex:durableId="28970A12" w16cex:dateUtc="2023-08-28T16:57:00Z"/>
  <w16cex:commentExtensible w16cex:durableId="2C72A7DA" w16cex:dateUtc="2025-09-15T19:57:00Z"/>
  <w16cex:commentExtensible w16cex:durableId="2C72A7E5" w16cex:dateUtc="2025-09-15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037FBE" w16cid:durableId="2C7919C3"/>
  <w16cid:commentId w16cid:paraId="37021F13" w16cid:durableId="289B34DF"/>
  <w16cid:commentId w16cid:paraId="6C7AE560" w16cid:durableId="289B34B0"/>
  <w16cid:commentId w16cid:paraId="0B362256" w16cid:durableId="77291114"/>
  <w16cid:commentId w16cid:paraId="2178B626" w16cid:durableId="226F826A"/>
  <w16cid:commentId w16cid:paraId="1D203762" w16cid:durableId="0B3DC285"/>
  <w16cid:commentId w16cid:paraId="29870A1E" w16cid:durableId="35ACA33A"/>
  <w16cid:commentId w16cid:paraId="059B6BDC" w16cid:durableId="3B6CA34F"/>
  <w16cid:commentId w16cid:paraId="3A688D95" w16cid:durableId="4D7B2A9E"/>
  <w16cid:commentId w16cid:paraId="2F8D8759" w16cid:durableId="2B475023"/>
  <w16cid:commentId w16cid:paraId="2A25932A" w16cid:durableId="2894A384"/>
  <w16cid:commentId w16cid:paraId="08974D3A" w16cid:durableId="289B3770"/>
  <w16cid:commentId w16cid:paraId="63351F79" w16cid:durableId="19593138"/>
  <w16cid:commentId w16cid:paraId="130CC51B" w16cid:durableId="40751C04"/>
  <w16cid:commentId w16cid:paraId="7D78500C" w16cid:durableId="28986926"/>
  <w16cid:commentId w16cid:paraId="408C8822" w16cid:durableId="2C72C22A"/>
  <w16cid:commentId w16cid:paraId="55C9787B" w16cid:durableId="09E485FB"/>
  <w16cid:commentId w16cid:paraId="1921B53F" w16cid:durableId="59E5739A"/>
  <w16cid:commentId w16cid:paraId="5D1AD33F" w16cid:durableId="0AAD7230"/>
  <w16cid:commentId w16cid:paraId="13B0A601" w16cid:durableId="289B3FE0"/>
  <w16cid:commentId w16cid:paraId="771571A8" w16cid:durableId="239149EA"/>
  <w16cid:commentId w16cid:paraId="6B3A5FE0" w16cid:durableId="4608BA89"/>
  <w16cid:commentId w16cid:paraId="09568733" w16cid:durableId="2C72C3AF"/>
  <w16cid:commentId w16cid:paraId="2000ACA2" w16cid:durableId="36AFB7DB"/>
  <w16cid:commentId w16cid:paraId="51002857" w16cid:durableId="289B3D4F"/>
  <w16cid:commentId w16cid:paraId="1A5A5E4C" w16cid:durableId="2C72C556"/>
  <w16cid:commentId w16cid:paraId="7909D48C" w16cid:durableId="289B3E5A"/>
  <w16cid:commentId w16cid:paraId="654C4938" w16cid:durableId="2C72C58A"/>
  <w16cid:commentId w16cid:paraId="4D45A8E8" w16cid:durableId="2C72C5C0"/>
  <w16cid:commentId w16cid:paraId="621F175A" w16cid:durableId="2C72C5D2"/>
  <w16cid:commentId w16cid:paraId="6B038764" w16cid:durableId="288F2529"/>
  <w16cid:commentId w16cid:paraId="016E0AD5" w16cid:durableId="288F253A"/>
  <w16cid:commentId w16cid:paraId="75A23876" w16cid:durableId="288F2543"/>
  <w16cid:commentId w16cid:paraId="6DD54F66" w16cid:durableId="2C794C72"/>
  <w16cid:commentId w16cid:paraId="4BB8CC00" w16cid:durableId="2C794C82"/>
  <w16cid:commentId w16cid:paraId="2208AC5F" w16cid:durableId="2C791B48"/>
  <w16cid:commentId w16cid:paraId="7EE97A83" w16cid:durableId="4D35C1EE"/>
  <w16cid:commentId w16cid:paraId="0A7F75B5" w16cid:durableId="28987B7C"/>
  <w16cid:commentId w16cid:paraId="02DED2B2" w16cid:durableId="2898472D"/>
  <w16cid:commentId w16cid:paraId="0553A474" w16cid:durableId="28988310"/>
  <w16cid:commentId w16cid:paraId="46AAA769" w16cid:durableId="2C9A1AC1"/>
  <w16cid:commentId w16cid:paraId="1F9C1E3B" w16cid:durableId="2C795123"/>
  <w16cid:commentId w16cid:paraId="25AC7326" w16cid:durableId="28988405"/>
  <w16cid:commentId w16cid:paraId="349899ED" w16cid:durableId="2C9A1B40"/>
  <w16cid:commentId w16cid:paraId="3185E874" w16cid:durableId="28988315"/>
  <w16cid:commentId w16cid:paraId="3652060E" w16cid:durableId="289846F5"/>
  <w16cid:commentId w16cid:paraId="35A35DA0" w16cid:durableId="2889C007"/>
  <w16cid:commentId w16cid:paraId="2E9644BC" w16cid:durableId="28987354"/>
  <w16cid:commentId w16cid:paraId="66A245DD" w16cid:durableId="2C791D02"/>
  <w16cid:commentId w16cid:paraId="5A8B8331" w16cid:durableId="2C795757"/>
  <w16cid:commentId w16cid:paraId="18B62213" w16cid:durableId="2C99FCDB"/>
  <w16cid:commentId w16cid:paraId="0A50D3AA" w16cid:durableId="4FDF13F1"/>
  <w16cid:commentId w16cid:paraId="22D9B3CF" w16cid:durableId="60960EC5"/>
  <w16cid:commentId w16cid:paraId="428B72BA" w16cid:durableId="4595318D"/>
  <w16cid:commentId w16cid:paraId="424C3D82" w16cid:durableId="2C9A1CF6"/>
  <w16cid:commentId w16cid:paraId="35B6F6CF" w16cid:durableId="6A51650B"/>
  <w16cid:commentId w16cid:paraId="0BC306CB" w16cid:durableId="12848102"/>
  <w16cid:commentId w16cid:paraId="77EECC9A" w16cid:durableId="28970A12"/>
  <w16cid:commentId w16cid:paraId="09959F3A" w16cid:durableId="2C72A7DA"/>
  <w16cid:commentId w16cid:paraId="55E3A791" w16cid:durableId="2C72A7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9F1F1" w14:textId="77777777" w:rsidR="00E857FC" w:rsidRDefault="00E857FC" w:rsidP="00DF1FA2">
      <w:r>
        <w:separator/>
      </w:r>
    </w:p>
  </w:endnote>
  <w:endnote w:type="continuationSeparator" w:id="0">
    <w:p w14:paraId="0681D7AD" w14:textId="77777777" w:rsidR="00E857FC" w:rsidRDefault="00E857FC" w:rsidP="00DF1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48873" w14:textId="77777777" w:rsidR="00F763D1" w:rsidRDefault="00F763D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11</w:t>
    </w:r>
    <w:r>
      <w:rPr>
        <w:rStyle w:val="Nmerodepgina"/>
      </w:rPr>
      <w:fldChar w:fldCharType="end"/>
    </w:r>
  </w:p>
  <w:p w14:paraId="13B3803E" w14:textId="77777777" w:rsidR="00F763D1" w:rsidRDefault="00F763D1">
    <w:pPr>
      <w:pStyle w:val="Piedepgina"/>
      <w:ind w:right="360"/>
    </w:pPr>
  </w:p>
  <w:p w14:paraId="684B838B" w14:textId="77777777" w:rsidR="00F763D1" w:rsidRDefault="00F763D1"/>
  <w:p w14:paraId="34024E1A" w14:textId="77777777" w:rsidR="00F763D1" w:rsidRDefault="00F763D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A5FC0" w14:textId="7F9C0685" w:rsidR="00F763D1" w:rsidRPr="005157ED" w:rsidRDefault="00B04EB4" w:rsidP="005157ED">
    <w:pPr>
      <w:pStyle w:val="Piedepgina"/>
    </w:pPr>
    <w:r w:rsidRPr="00E62224">
      <w:rPr>
        <w:rFonts w:eastAsia="Avenir Next LT Pro"/>
        <w:noProof/>
        <w:sz w:val="12"/>
      </w:rPr>
      <w:drawing>
        <wp:anchor distT="0" distB="0" distL="114300" distR="114300" simplePos="0" relativeHeight="251658752" behindDoc="0" locked="0" layoutInCell="1" allowOverlap="1" wp14:anchorId="1FB30691" wp14:editId="564A142B">
          <wp:simplePos x="0" y="0"/>
          <wp:positionH relativeFrom="margin">
            <wp:align>right</wp:align>
          </wp:positionH>
          <wp:positionV relativeFrom="page">
            <wp:posOffset>9402321</wp:posOffset>
          </wp:positionV>
          <wp:extent cx="2560671" cy="368212"/>
          <wp:effectExtent l="0" t="0" r="0" b="0"/>
          <wp:wrapNone/>
          <wp:docPr id="1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563FB" w14:textId="5176EF0C" w:rsidR="00F763D1" w:rsidRPr="00414E7D" w:rsidRDefault="00000000" w:rsidP="00DF1FA2">
    <w:pPr>
      <w:pStyle w:val="Piedepgina"/>
      <w:ind w:left="851"/>
      <w:rPr>
        <w:rFonts w:ascii="Arial" w:hAnsi="Arial" w:cs="Arial"/>
        <w:b/>
        <w:i/>
        <w:color w:val="548DD4"/>
        <w:sz w:val="14"/>
        <w:szCs w:val="14"/>
      </w:rPr>
    </w:pPr>
    <w:proofErr w:type="spellStart"/>
    <w:r w:rsidR="00F763D1" w:rsidRPr="00414E7D">
      <w:rPr>
        <w:rFonts w:ascii="Arial" w:hAnsi="Arial"/>
        <w:b/>
        <w:color w:val="548DD4"/>
        <w:sz w:val="16"/>
        <w:szCs w:val="16"/>
        <w:lang w:val="fr-FR"/>
      </w:rPr>
      <w:t>Pág</w:t>
    </w:r>
    <w:proofErr w:type="spellEnd"/>
    <w:r w:rsidR="00F763D1" w:rsidRPr="00414E7D">
      <w:rPr>
        <w:rFonts w:ascii="Arial" w:hAnsi="Arial"/>
        <w:b/>
        <w:color w:val="548DD4"/>
        <w:sz w:val="16"/>
        <w:szCs w:val="16"/>
        <w:lang w:val="fr-FR"/>
      </w:rPr>
      <w:t>.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lang w:val="fr-FR"/>
      </w:rPr>
      <w:instrText xml:space="preserve"> PAGE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lang w:val="fr-FR"/>
      </w:rPr>
      <w:t>11</w:t>
    </w:r>
    <w:r w:rsidR="00F763D1" w:rsidRPr="00414E7D">
      <w:rPr>
        <w:rStyle w:val="Nmerodepgina"/>
        <w:rFonts w:ascii="Arial" w:hAnsi="Arial"/>
        <w:b/>
        <w:color w:val="548DD4"/>
        <w:sz w:val="16"/>
        <w:szCs w:val="16"/>
      </w:rPr>
      <w:fldChar w:fldCharType="end"/>
    </w:r>
    <w:r w:rsidR="00F763D1" w:rsidRPr="00414E7D">
      <w:rPr>
        <w:rStyle w:val="Nmerodepgina"/>
        <w:rFonts w:ascii="Arial" w:hAnsi="Arial"/>
        <w:color w:val="548DD4"/>
        <w:sz w:val="16"/>
        <w:szCs w:val="16"/>
        <w:lang w:val="fr-FR"/>
      </w:rPr>
      <w:t> de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rPr>
      <w:instrText xml:space="preserve"> NUMPAGES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rPr>
      <w:t>104</w:t>
    </w:r>
    <w:r w:rsidR="00F763D1" w:rsidRPr="00414E7D">
      <w:rPr>
        <w:rStyle w:val="Nmerodepgina"/>
        <w:rFonts w:ascii="Arial" w:hAnsi="Arial"/>
        <w:b/>
        <w:color w:val="548DD4"/>
        <w:sz w:val="16"/>
        <w:szCs w:val="16"/>
      </w:rPr>
      <w:fldChar w:fldCharType="end"/>
    </w:r>
  </w:p>
  <w:p w14:paraId="0B096A6E" w14:textId="77777777" w:rsidR="00F763D1" w:rsidRPr="00414E7D" w:rsidRDefault="00F763D1" w:rsidP="00DF1FA2">
    <w:pPr>
      <w:pStyle w:val="Piedepgina"/>
      <w:ind w:left="851"/>
      <w:rPr>
        <w:rFonts w:ascii="Arial" w:hAnsi="Arial" w:cs="Arial"/>
        <w:b/>
        <w:color w:val="548DD4"/>
        <w:sz w:val="14"/>
        <w:szCs w:val="14"/>
      </w:rPr>
    </w:pPr>
    <w:r w:rsidRPr="00414E7D">
      <w:rPr>
        <w:rFonts w:ascii="Arial" w:hAnsi="Arial" w:cs="Arial"/>
        <w:b/>
        <w:color w:val="548DD4"/>
        <w:sz w:val="14"/>
        <w:szCs w:val="14"/>
      </w:rPr>
      <w:t>Barranquilla – Colombia</w:t>
    </w:r>
    <w:r>
      <w:tab/>
    </w:r>
    <w:r>
      <w:tab/>
    </w:r>
    <w:r>
      <w:tab/>
    </w:r>
    <w:r>
      <w:tab/>
    </w:r>
  </w:p>
  <w:p w14:paraId="0344B410" w14:textId="77777777" w:rsidR="00F763D1" w:rsidRDefault="00F763D1"/>
  <w:p w14:paraId="7DBC82D4" w14:textId="77777777" w:rsidR="00F763D1" w:rsidRDefault="00F763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05F66" w14:textId="77777777" w:rsidR="00E857FC" w:rsidRDefault="00E857FC" w:rsidP="00DF1FA2">
      <w:r>
        <w:separator/>
      </w:r>
    </w:p>
  </w:footnote>
  <w:footnote w:type="continuationSeparator" w:id="0">
    <w:p w14:paraId="48E6C4F3" w14:textId="77777777" w:rsidR="00E857FC" w:rsidRDefault="00E857FC" w:rsidP="00DF1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1858B" w14:textId="23287BFB" w:rsidR="0088370E" w:rsidRDefault="00000000">
    <w:pPr>
      <w:pStyle w:val="Encabezado"/>
    </w:pPr>
    <w:r>
      <w:rPr>
        <w:noProof/>
      </w:rPr>
      <w:pict w14:anchorId="63290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38110" o:spid="_x0000_s1027" type="#_x0000_t75" style="position:absolute;left:0;text-align:left;margin-left:0;margin-top:0;width:441.7pt;height:441.7pt;z-index:-251655680;mso-position-horizontal:center;mso-position-horizontal-relative:margin;mso-position-vertical:center;mso-position-vertical-relative:margin" o:allowincell="f">
          <v:imagedata r:id="rId1" o:title="ALS 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D742F1" w:rsidRPr="00B16415" w14:paraId="0FCC6168" w14:textId="77777777" w:rsidTr="00DF088B">
      <w:trPr>
        <w:trHeight w:val="419"/>
        <w:jc w:val="center"/>
      </w:trPr>
      <w:tc>
        <w:tcPr>
          <w:tcW w:w="1341" w:type="pct"/>
          <w:vMerge w:val="restart"/>
          <w:vAlign w:val="center"/>
        </w:tcPr>
        <w:p w14:paraId="15EA796E" w14:textId="470093D1" w:rsidR="00D742F1" w:rsidRPr="00D26468" w:rsidRDefault="00D742F1" w:rsidP="00D742F1">
          <w:pPr>
            <w:spacing w:line="240" w:lineRule="auto"/>
            <w:jc w:val="center"/>
            <w:rPr>
              <w:rFonts w:cs="Calibri"/>
              <w:noProof/>
              <w:color w:val="303030"/>
              <w:sz w:val="20"/>
            </w:rPr>
          </w:pPr>
          <w:r w:rsidRPr="00D26468">
            <w:rPr>
              <w:rFonts w:cs="Calibri"/>
              <w:noProof/>
              <w:color w:val="303030"/>
              <w:sz w:val="20"/>
            </w:rPr>
            <w:drawing>
              <wp:inline distT="0" distB="0" distL="0" distR="0" wp14:anchorId="6C66E9B0" wp14:editId="431FFD33">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5F41397D" w14:textId="355F9E2D" w:rsidR="00D742F1" w:rsidRPr="00D26468" w:rsidRDefault="00D742F1" w:rsidP="00D742F1">
          <w:pPr>
            <w:tabs>
              <w:tab w:val="center" w:pos="4419"/>
              <w:tab w:val="right" w:pos="8838"/>
            </w:tabs>
            <w:spacing w:line="240" w:lineRule="auto"/>
            <w:jc w:val="center"/>
            <w:rPr>
              <w:rFonts w:cs="Calibri"/>
              <w:b/>
              <w:color w:val="303030"/>
              <w:sz w:val="20"/>
            </w:rPr>
          </w:pPr>
          <w:r w:rsidRPr="00D26468">
            <w:rPr>
              <w:rFonts w:cs="Calibri"/>
              <w:b/>
              <w:color w:val="303030"/>
              <w:sz w:val="20"/>
            </w:rPr>
            <w:t>INFORME TÉCNICO DE ESTUDIO DE CALIDAD DE AIRE</w:t>
          </w:r>
        </w:p>
      </w:tc>
      <w:tc>
        <w:tcPr>
          <w:tcW w:w="1493" w:type="pct"/>
          <w:vMerge w:val="restart"/>
          <w:vAlign w:val="center"/>
        </w:tcPr>
        <w:p w14:paraId="64476A04" w14:textId="6EB5BEB8" w:rsidR="00D742F1" w:rsidRPr="00455247" w:rsidRDefault="00D742F1" w:rsidP="00D742F1">
          <w:pPr>
            <w:spacing w:line="240" w:lineRule="auto"/>
            <w:rPr>
              <w:rFonts w:cs="Calibri"/>
              <w:color w:val="303030"/>
              <w:sz w:val="20"/>
              <w:lang w:val="es-CO"/>
            </w:rPr>
          </w:pPr>
          <w:r w:rsidRPr="00455247">
            <w:rPr>
              <w:rFonts w:cs="Calibri"/>
              <w:color w:val="303030"/>
              <w:sz w:val="20"/>
              <w:lang w:val="es-CO"/>
            </w:rPr>
            <w:t>Código:FO-PO-PSM-66-18</w:t>
          </w:r>
        </w:p>
        <w:p w14:paraId="729F88A9" w14:textId="77777777" w:rsidR="00895551" w:rsidRPr="00455247" w:rsidRDefault="00895551" w:rsidP="00895551">
          <w:pPr>
            <w:spacing w:line="240" w:lineRule="auto"/>
            <w:rPr>
              <w:rFonts w:cs="Calibri"/>
              <w:color w:val="303030"/>
              <w:sz w:val="20"/>
              <w:lang w:val="es-CO"/>
            </w:rPr>
          </w:pPr>
          <w:r w:rsidRPr="00455247">
            <w:rPr>
              <w:rFonts w:cs="Calibri"/>
              <w:color w:val="303030"/>
              <w:sz w:val="20"/>
              <w:lang w:val="es-CO"/>
            </w:rPr>
            <w:t>Versión formato:02</w:t>
          </w:r>
        </w:p>
        <w:p w14:paraId="524FB3F9" w14:textId="6D3843EC" w:rsidR="00895551" w:rsidRPr="00455247" w:rsidRDefault="00895551" w:rsidP="00895551">
          <w:pPr>
            <w:spacing w:line="240" w:lineRule="auto"/>
            <w:jc w:val="left"/>
            <w:rPr>
              <w:rFonts w:cs="Calibri"/>
              <w:color w:val="303030"/>
              <w:sz w:val="20"/>
              <w:lang w:val="es-CO"/>
            </w:rPr>
          </w:pPr>
          <w:r w:rsidRPr="00455247">
            <w:rPr>
              <w:rFonts w:cs="Calibri"/>
              <w:color w:val="303030"/>
              <w:sz w:val="20"/>
              <w:lang w:val="es-CO"/>
            </w:rPr>
            <w:t>Fecha: </w:t>
          </w:r>
          <w:r w:rsidR="00B95BE7">
            <w:rPr>
              <w:rFonts w:cs="Calibri"/>
              <w:color w:val="303030"/>
              <w:sz w:val="20"/>
              <w:lang w:val="es-CO"/>
            </w:rPr>
            <w:t>28</w:t>
          </w:r>
          <w:r w:rsidRPr="00455247">
            <w:rPr>
              <w:rFonts w:cs="Calibri"/>
              <w:color w:val="303030"/>
              <w:sz w:val="20"/>
              <w:lang w:val="es-CO"/>
            </w:rPr>
            <w:t>/10/2025</w:t>
          </w:r>
        </w:p>
        <w:p w14:paraId="26B884D3" w14:textId="651784D4" w:rsidR="00D742F1" w:rsidRPr="00D26468" w:rsidRDefault="00D742F1" w:rsidP="00895551">
          <w:pPr>
            <w:spacing w:line="240" w:lineRule="auto"/>
            <w:jc w:val="left"/>
            <w:rPr>
              <w:rFonts w:cs="Calibri"/>
              <w:color w:val="303030"/>
              <w:sz w:val="20"/>
              <w:lang w:val="en-US"/>
            </w:rPr>
          </w:pPr>
          <w:r w:rsidRPr="00455247">
            <w:rPr>
              <w:rFonts w:cs="Calibri"/>
              <w:color w:val="303030"/>
              <w:sz w:val="20"/>
            </w:rPr>
            <w:t>Página </w:t>
          </w:r>
          <w:r w:rsidRPr="00455247">
            <w:rPr>
              <w:rFonts w:cs="Calibri"/>
              <w:color w:val="303030"/>
              <w:sz w:val="20"/>
            </w:rPr>
            <w:fldChar w:fldCharType="begin"/>
          </w:r>
          <w:r w:rsidRPr="00455247">
            <w:rPr>
              <w:rFonts w:cs="Calibri"/>
              <w:color w:val="303030"/>
              <w:sz w:val="20"/>
            </w:rPr>
            <w:instrText>PAGE</w:instrText>
          </w:r>
          <w:r w:rsidRPr="00455247">
            <w:rPr>
              <w:rFonts w:cs="Calibri"/>
              <w:color w:val="303030"/>
              <w:sz w:val="20"/>
            </w:rPr>
            <w:fldChar w:fldCharType="separate"/>
          </w:r>
          <w:r w:rsidRPr="00455247">
            <w:rPr>
              <w:rFonts w:cs="Calibri"/>
              <w:noProof/>
              <w:color w:val="303030"/>
              <w:sz w:val="20"/>
            </w:rPr>
            <w:t>33</w:t>
          </w:r>
          <w:r w:rsidRPr="00455247">
            <w:rPr>
              <w:rFonts w:cs="Calibri"/>
              <w:color w:val="303030"/>
              <w:sz w:val="20"/>
            </w:rPr>
            <w:fldChar w:fldCharType="end"/>
          </w:r>
          <w:r w:rsidRPr="00455247">
            <w:rPr>
              <w:rFonts w:cs="Calibri"/>
              <w:color w:val="303030"/>
              <w:sz w:val="20"/>
            </w:rPr>
            <w:t> de </w:t>
          </w:r>
          <w:r w:rsidRPr="00455247">
            <w:rPr>
              <w:rFonts w:cs="Calibri"/>
              <w:color w:val="303030"/>
              <w:sz w:val="20"/>
            </w:rPr>
            <w:fldChar w:fldCharType="begin"/>
          </w:r>
          <w:r w:rsidRPr="00455247">
            <w:rPr>
              <w:rFonts w:cs="Calibri"/>
              <w:color w:val="303030"/>
              <w:sz w:val="20"/>
            </w:rPr>
            <w:instrText>NUMPAGES</w:instrText>
          </w:r>
          <w:r w:rsidRPr="00455247">
            <w:rPr>
              <w:rFonts w:cs="Calibri"/>
              <w:color w:val="303030"/>
              <w:sz w:val="20"/>
            </w:rPr>
            <w:fldChar w:fldCharType="separate"/>
          </w:r>
          <w:r w:rsidRPr="00455247">
            <w:rPr>
              <w:rFonts w:cs="Calibri"/>
              <w:noProof/>
              <w:color w:val="303030"/>
              <w:sz w:val="20"/>
            </w:rPr>
            <w:t>38</w:t>
          </w:r>
          <w:r w:rsidRPr="00455247">
            <w:rPr>
              <w:rFonts w:cs="Calibri"/>
              <w:color w:val="303030"/>
              <w:sz w:val="20"/>
            </w:rPr>
            <w:fldChar w:fldCharType="end"/>
          </w:r>
        </w:p>
      </w:tc>
    </w:tr>
    <w:tr w:rsidR="00D742F1" w:rsidRPr="00E304EB" w14:paraId="7DCE3F7F" w14:textId="77777777" w:rsidTr="00DF088B">
      <w:tblPrEx>
        <w:tblCellMar>
          <w:left w:w="108" w:type="dxa"/>
          <w:right w:w="108" w:type="dxa"/>
        </w:tblCellMar>
      </w:tblPrEx>
      <w:trPr>
        <w:trHeight w:val="50"/>
        <w:jc w:val="center"/>
      </w:trPr>
      <w:tc>
        <w:tcPr>
          <w:tcW w:w="1341" w:type="pct"/>
          <w:vMerge/>
          <w:vAlign w:val="center"/>
        </w:tcPr>
        <w:p w14:paraId="2EC18296" w14:textId="77777777" w:rsidR="00D742F1" w:rsidRPr="00E304EB" w:rsidRDefault="00D742F1" w:rsidP="00D742F1">
          <w:pPr>
            <w:spacing w:line="240" w:lineRule="auto"/>
            <w:jc w:val="center"/>
            <w:rPr>
              <w:rFonts w:cs="Calibri"/>
              <w:color w:val="303030"/>
              <w:sz w:val="20"/>
            </w:rPr>
          </w:pPr>
        </w:p>
      </w:tc>
      <w:tc>
        <w:tcPr>
          <w:tcW w:w="2166" w:type="pct"/>
          <w:vAlign w:val="center"/>
        </w:tcPr>
        <w:p w14:paraId="45A96C0D" w14:textId="6A9B6A9A" w:rsidR="00D742F1" w:rsidRPr="001D69C5" w:rsidRDefault="00D742F1" w:rsidP="00231C10">
          <w:pPr>
            <w:spacing w:line="240" w:lineRule="auto"/>
            <w:jc w:val="center"/>
            <w:rPr>
              <w:rFonts w:cs="Calibri"/>
              <w:color w:val="303030"/>
              <w:sz w:val="20"/>
            </w:rPr>
          </w:pPr>
          <w:r w:rsidRPr="00FE5AB5">
            <w:rPr>
              <w:rFonts w:cs="Calibri"/>
              <w:b/>
              <w:bCs/>
              <w:color w:val="303030"/>
              <w:sz w:val="20"/>
            </w:rPr>
            <w:t>{var_74}</w:t>
          </w:r>
          <w:r w:rsidRPr="00FE5AB5">
            <w:rPr>
              <w:rFonts w:cs="Calibri"/>
              <w:color w:val="303030"/>
              <w:sz w:val="20"/>
            </w:rPr>
          </w:r>
          <w:r w:rsidRPr="00FE5AB5">
            <w:rPr>
              <w:rFonts w:cs="Calibri"/>
              <w:b/>
              <w:bCs/>
              <w:color w:val="303030"/>
              <w:sz w:val="20"/>
            </w:rPr>
          </w:r>
          <w:r w:rsidRPr="00FE5AB5">
            <w:rPr>
              <w:rFonts w:cs="Calibri"/>
              <w:color w:val="303030"/>
              <w:sz w:val="20"/>
            </w:rPr>
          </w:r>
          <w:r w:rsidR="00231C10" w:rsidRPr="00FE5AB5">
            <w:rPr>
              <w:rFonts w:cs="Calibri"/>
              <w:color w:val="303030"/>
              <w:sz w:val="20"/>
            </w:rPr>
          </w:r>
        </w:p>
      </w:tc>
      <w:tc>
        <w:tcPr>
          <w:tcW w:w="1493" w:type="pct"/>
          <w:vMerge/>
          <w:vAlign w:val="center"/>
        </w:tcPr>
        <w:p w14:paraId="0FA310F5" w14:textId="77777777" w:rsidR="00D742F1" w:rsidRPr="0054605A" w:rsidRDefault="00D742F1" w:rsidP="00D742F1">
          <w:pPr>
            <w:spacing w:line="240" w:lineRule="auto"/>
            <w:jc w:val="left"/>
            <w:rPr>
              <w:rFonts w:cs="Calibri"/>
              <w:color w:val="303030"/>
              <w:sz w:val="20"/>
            </w:rPr>
          </w:pPr>
        </w:p>
      </w:tc>
    </w:tr>
  </w:tbl>
  <w:p w14:paraId="2E88AE09" w14:textId="3788A0B2" w:rsidR="00724B39" w:rsidRDefault="00000000" w:rsidP="005157ED">
    <w:pPr>
      <w:pStyle w:val="Encabezado"/>
      <w:spacing w:line="276" w:lineRule="auto"/>
      <w:rPr>
        <w:rFonts w:ascii="Calibri" w:hAnsi="Calibri" w:cs="Calibri"/>
        <w:b/>
        <w:color w:val="548DD4"/>
        <w:sz w:val="6"/>
        <w:szCs w:val="18"/>
        <w:lang w:val="es-ES"/>
      </w:rPr>
    </w:pPr>
    <w:r>
      <w:rPr>
        <w:rFonts w:ascii="Calibri" w:hAnsi="Calibri" w:cs="Calibri"/>
        <w:b/>
        <w:noProof/>
        <w:color w:val="548DD4"/>
        <w:sz w:val="6"/>
        <w:szCs w:val="18"/>
        <w:lang w:val="es-ES"/>
      </w:rPr>
      <w:pict w14:anchorId="0F89A1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38111" o:spid="_x0000_s1028" type="#_x0000_t75" style="position:absolute;left:0;text-align:left;margin-left:0;margin-top:0;width:441.7pt;height:441.7pt;z-index:-251654656;mso-position-horizontal:center;mso-position-horizontal-relative:margin;mso-position-vertical:center;mso-position-vertical-relative:margin" o:allowincell="f">
          <v:imagedata r:id="rId2" o:title="ALS LOGO"/>
          <w10:wrap anchorx="margin" anchory="margin"/>
        </v:shape>
      </w:pict>
    </w:r>
  </w:p>
  <w:p w14:paraId="373F8819" w14:textId="77777777" w:rsidR="000617DA" w:rsidRDefault="000617DA" w:rsidP="005157ED">
    <w:pPr>
      <w:pStyle w:val="Encabezado"/>
      <w:spacing w:line="276" w:lineRule="auto"/>
      <w:rPr>
        <w:rFonts w:ascii="Calibri" w:hAnsi="Calibri" w:cs="Calibri"/>
        <w:b/>
        <w:color w:val="548DD4"/>
        <w:sz w:val="6"/>
        <w:szCs w:val="18"/>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AE232" w14:textId="1E2D2135" w:rsidR="00F763D1" w:rsidRPr="005F1062" w:rsidRDefault="00000000" w:rsidP="00DF1FA2">
    <w:pPr>
      <w:pStyle w:val="Encabezado"/>
      <w:rPr>
        <w:rFonts w:ascii="Arial" w:hAnsi="Arial"/>
        <w:b/>
        <w:color w:val="548DD4"/>
        <w:sz w:val="28"/>
        <w:szCs w:val="28"/>
        <w:lang w:val="es-ES"/>
      </w:rPr>
    </w:pPr>
    <w:r>
      <w:rPr>
        <w:rFonts w:ascii="Arial" w:hAnsi="Arial"/>
        <w:b/>
        <w:noProof/>
        <w:color w:val="548DD4"/>
        <w:sz w:val="28"/>
        <w:szCs w:val="28"/>
        <w:lang w:val="es-ES"/>
      </w:rPr>
      <w:pict w14:anchorId="445F9D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38109" o:spid="_x0000_s1026" type="#_x0000_t75" style="position:absolute;left:0;text-align:left;margin-left:0;margin-top:0;width:441.7pt;height:441.7pt;z-index:-251656704;mso-position-horizontal:center;mso-position-horizontal-relative:margin;mso-position-vertical:center;mso-position-vertical-relative:margin" o:allowincell="f">
          <v:imagedata r:id="rId1" o:title="ALS LOGO"/>
          <w10:wrap anchorx="margin" anchory="margin"/>
        </v:shape>
      </w:pict>
    </w:r>
    <w:r w:rsidR="00F763D1" w:rsidRPr="005F1062">
      <w:rPr>
        <w:rFonts w:ascii="Arial" w:hAnsi="Arial"/>
        <w:b/>
        <w:color w:val="548DD4"/>
        <w:sz w:val="28"/>
        <w:szCs w:val="28"/>
        <w:lang w:val="es-ES"/>
      </w:rPr>
      <w:t>MONITOREO </w:t>
    </w:r>
    <w:r w:rsidR="00F763D1">
      <w:rPr>
        <w:rFonts w:ascii="Arial" w:hAnsi="Arial"/>
        <w:b/>
        <w:color w:val="548DD4"/>
        <w:sz w:val="28"/>
        <w:szCs w:val="28"/>
        <w:lang w:val="es-ES"/>
      </w:rPr>
      <w:t>EMISIONES EN FUENTES FIJAS</w:t>
    </w:r>
  </w:p>
  <w:p w14:paraId="3E1487E2" w14:textId="77777777" w:rsidR="00F763D1" w:rsidRPr="005F1062" w:rsidRDefault="00F763D1" w:rsidP="00DF1FA2">
    <w:pPr>
      <w:pStyle w:val="Encabezado"/>
      <w:tabs>
        <w:tab w:val="clear" w:pos="8504"/>
        <w:tab w:val="right" w:pos="8789"/>
      </w:tabs>
      <w:rPr>
        <w:rFonts w:ascii="Arial" w:hAnsi="Arial"/>
        <w:b/>
        <w:color w:val="548DD4"/>
        <w:sz w:val="18"/>
        <w:szCs w:val="18"/>
        <w:lang w:val="es-ES"/>
      </w:rPr>
    </w:pPr>
    <w:r>
      <w:rPr>
        <w:noProof/>
        <w:lang w:val="es-CO" w:eastAsia="es-CO"/>
      </w:rPr>
      <mc:AlternateContent>
        <mc:Choice Requires="wps">
          <w:drawing>
            <wp:anchor distT="4294967294" distB="4294967294" distL="114300" distR="114300" simplePos="0" relativeHeight="251655680" behindDoc="0" locked="0" layoutInCell="1" allowOverlap="1" wp14:anchorId="29C76CC4" wp14:editId="62A46348">
              <wp:simplePos x="0" y="0"/>
              <wp:positionH relativeFrom="column">
                <wp:posOffset>-37465</wp:posOffset>
              </wp:positionH>
              <wp:positionV relativeFrom="paragraph">
                <wp:posOffset>79374</wp:posOffset>
              </wp:positionV>
              <wp:extent cx="5658485" cy="0"/>
              <wp:effectExtent l="57150" t="57150" r="56515" b="57150"/>
              <wp:wrapTight wrapText="bothSides">
                <wp:wrapPolygon edited="0">
                  <wp:start x="-218" y="-1"/>
                  <wp:lineTo x="-218" y="-1"/>
                  <wp:lineTo x="21743" y="-1"/>
                  <wp:lineTo x="21743" y="-1"/>
                  <wp:lineTo x="-218" y="-1"/>
                </wp:wrapPolygon>
              </wp:wrapTight>
              <wp:docPr id="2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28575">
                        <a:solidFill>
                          <a:srgbClr val="1F497D">
                            <a:lumMod val="40000"/>
                            <a:lumOff val="60000"/>
                          </a:srgbClr>
                        </a:solidFill>
                        <a:round/>
                        <a:headEnd/>
                        <a:tailEnd/>
                      </a:ln>
                      <a:scene3d>
                        <a:camera prst="orthographicFront"/>
                        <a:lightRig rig="threePt" dir="t"/>
                      </a:scene3d>
                      <a:sp3d>
                        <a:bevelT/>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8C144" id="Line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6.25pt" to="442.6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" strokecolor="#8eb4e3" strokeweight="2.25pt">
              <w10:wrap type="tight"/>
            </v:line>
          </w:pict>
        </mc:Fallback>
      </mc:AlternateContent>
    </w:r>
    <w:r w:rsidRPr="005F1062">
      <w:rPr>
        <w:rFonts w:ascii="Arial" w:hAnsi="Arial"/>
        <w:b/>
        <w:color w:val="548DD4"/>
        <w:sz w:val="18"/>
        <w:szCs w:val="18"/>
        <w:lang w:val="es-ES"/>
      </w:rPr>
      <w:tab/>
    </w:r>
  </w:p>
  <w:p w14:paraId="34ADBC59" w14:textId="77777777" w:rsidR="00F763D1" w:rsidRPr="005F1062" w:rsidRDefault="00F763D1" w:rsidP="00DF1FA2">
    <w:pPr>
      <w:pStyle w:val="Encabezado"/>
      <w:rPr>
        <w:rFonts w:ascii="Arial" w:hAnsi="Arial"/>
        <w:b/>
        <w:color w:val="548DD4"/>
        <w:sz w:val="18"/>
        <w:szCs w:val="18"/>
        <w:lang w:val="es-ES"/>
      </w:rPr>
    </w:pPr>
    <w:r>
      <w:rPr>
        <w:noProof/>
        <w:lang w:val="es-CO" w:eastAsia="es-CO"/>
      </w:rPr>
      <mc:AlternateContent>
        <mc:Choice Requires="wpg">
          <w:drawing>
            <wp:anchor distT="0" distB="0" distL="114300" distR="114300" simplePos="0" relativeHeight="251656704" behindDoc="0" locked="0" layoutInCell="1" allowOverlap="1" wp14:anchorId="5781B751" wp14:editId="2662896D">
              <wp:simplePos x="0" y="0"/>
              <wp:positionH relativeFrom="column">
                <wp:posOffset>-759460</wp:posOffset>
              </wp:positionH>
              <wp:positionV relativeFrom="paragraph">
                <wp:posOffset>2058035</wp:posOffset>
              </wp:positionV>
              <wp:extent cx="6946900" cy="4845050"/>
              <wp:effectExtent l="0" t="0" r="6350" b="0"/>
              <wp:wrapNone/>
              <wp:docPr id="23" name="11 Grup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6900" cy="4845050"/>
                        <a:chOff x="0" y="0"/>
                        <a:chExt cx="6946900" cy="4845133"/>
                      </a:xfrm>
                    </wpg:grpSpPr>
                    <pic:pic xmlns:pic="http://schemas.openxmlformats.org/drawingml/2006/picture">
                      <pic:nvPicPr>
                        <pic:cNvPr id="2" name="2 Imagen" descr="C:\Documents and Settings\Marilyn\Mis documentos\Downloads\logo azul (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341912" y="0"/>
                          <a:ext cx="4417620" cy="4512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 name="Cuadro de texto 2"/>
                      <wps:cNvSpPr txBox="1">
                        <a:spLocks noChangeArrowheads="1"/>
                      </wps:cNvSpPr>
                      <wps:spPr bwMode="auto">
                        <a:xfrm>
                          <a:off x="0" y="3871356"/>
                          <a:ext cx="6946900" cy="9737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DE8D72" w14:textId="77777777" w:rsidR="00F763D1" w:rsidRDefault="00F763D1" w:rsidP="00DF1FA2"/>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81B751" id="11 Grupo" o:spid="_x0000_s1026" style="position:absolute;left:0;text-align:left;margin-left:-59.8pt;margin-top:162.05pt;width:547pt;height:381.5pt;z-index:251656704" coordsize="69469,484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6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kJCgkkADkk0ALRWbc6/pt&#10;sDm4WRsZCxfNn8Rx+tZFz4vPzC1tfo0p/oP8aAOpqC4vLa0GbieOPjIDNgn6DvXD3Ou6lck7rl0X&#10;OQsfy4/Ln86zSc0Adpc+K7GLIgWSdscEDav5nn9KybnxXey5EKxwLnggbmH4nj9KwKKALFxeXN0c&#10;zzySYOQGbIH0Haq9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V+21jULQYiun2gY2t8wA+h6fhVCigDqLbxe4IF1bKRnlojjA+h6/nWvbeINNuQMXAjYjO2X5&#10;cfj0/WuAooA9RBDAEEEHkEUteawXdxatm3nkjzydrYB+o71r23iu9iwJ0jnXucbWP4jj9KAOzorD&#10;tvFVhMAJhJA2Odw3DPoCP8BWvDcwXKloJo5QOpRgcUAS0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SO6xoXdgqgZJJwBWZc+IdNtt&#10;w8/zWH8MQ3Z/Hp+tAGpRXK3Pi9ySLW2UAHhpTnI+g6fnWRc63qN19+6dV5+VPkGPTjr+NAHc3N9a&#10;2YJuLiOM4zgtyR7DqayLrxZZRZEEck7DofuqfxPP6VxlFAG7c+Kr+UkQiOBc8bRuOPQk8fpWRPdT&#10;3JBnmklx03sTj86h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no7RuHRirA5BBwRTKKANW18Q6lbYHn+ao/h&#10;lG7P49f1rYtvF0RGLm2dTj70ZyCfocY/M1yVFAHo1tq1hdtthukZicBT8pJ9getXK8tq5a6nfWYA&#10;gupFUDhScqPwPFAHo1FclbeLp14ubdJBwNyHafrjnP6VsW3iLTbnAMxhYnG2UY/Xp+tAGrRTUkSV&#10;A8bq6NyGU5Bp1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G8UTeXorJjPmuqf1/pXDV13jCYra20OOHcv&#10;n6DH/s1cjQAUUUUAFFFFABRRRQAUUUUAFFFFABRRRQAUUUUAFFFFABRRRQAUUUUAFFaNlo19fosk&#10;MOImON7EAfX1P4Vs23hAcG6ue3KxD+p/woA5Wrdtp15eEfZ7d3B/ixhfzPFdxbaLp9pgx2yM3HzP&#10;8xz689Pwq/QByFt4SuZBm4nji46KNx/HoP51sW3hvTrYhjG0zA5BlOR+Q4P41r0UANjjSKMJGiog&#10;6KowB+F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qF1oun3eTJbKrHPzR/Kc+vHX8av0UActde&#10;EDkm0ue/Cyj+o/wrGutGv7QEy2z7QM7l+YY/Dp+NehUUAeW0V6PdaZZXhJnto2YnJbGGP4jmsW68&#10;IxEZtbhlOPuyDIJ+o6fkaAOSorTvtEvrBGkljDRLgGRGyOf1/SsygAooooAKKKKACiiigAooooAK&#10;KKKACiiigAooooAKKKKACiiigAooooAK7jwvN5mjKmMeVIyfX+L/ANmrh66nwfNg3UBb+66r+YJ/&#10;lQB1N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IeL5S17bw9kjLD8Tj/ANlFc5Wx4mlaTW5VPSNVVfpjP8yax6ACiiig&#10;AooooAKKKKACiiigAooooAKKKKACiiigAooooAKKKKACiiigD0PRIfI0W0TOcx7/APvrn+tX6jgi&#10;EFvHCv3Y1Cj6AYqS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hu4Tc2c8AIBkjZQT2JGK8zr1KvOtXgNtq11FgACQsAOgB5H6EUAUqKKKACiiigAooooAKKKKA&#10;CiiigAooooAKKKKACiiigAooooAKKKKACtrwvN5WtKmM+ajJ9P4v6Vi1c0ub7PqlrJu2gSKCT2BO&#10;D+maAPRq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O9XkaXV7tmOSJWX8AcD+VUafI7SSNI5yzEsT6k0ygAooooAKKKK&#10;ACiiigAooooAKKKKACiiigAooooAKKKKACiiigAqxYxrNqFtE4yjyqpHsTiq9anh5A+uWwYZALH8&#10;lJFAHf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G+&#10;LIPL1KOYLhZY+T6sOv6Yrsq5/wAWwhrCGbB3RybfbBH+IFAHG0UUUAFFFFABRRRQAUUUUAFFFFAB&#10;RRRQAUUUUAFFFFABRRRQAUUUUAFFFFAHp1vMLi2imAwJEDgfUZqSs7QZWm0S1ZjkhSv4AkD9AK0a&#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r6g7R6bdOpwywuQffBqxWZ4hYroVyQeSFH5sBQBwFFFFABRRRQAUUUUAFFFFABRRRQA&#10;UUUUAFFFFABRRRQAUUUUAFFFFABXQeElzqkrEcLCfwORXP11fg9GEd3IR8pKAH3Gc/zFAHT0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VDW4fP0W7TOMR7&#10;/wDvn5v6VfpGUMpVhkEYINAHl1FSTRNBPJC/342KnHqOKjoAKKKKACiiigAooooAKKKKACiiigAo&#10;oooAKKKKACiiigAooooAKKKKAOx8Iyq2nzxZ+ZJdxHoCBj+Rroa5HwhMVvLmHHDxh8/Q4/8AZq66&#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sHxYxGkxgH70wB/I1vVy/jFv+PNc/3yR/3zQBytFFFABRRRQAUUUUAFFFFABRRRQAUU&#10;UUAFFFFABRRRQAUUUUAFFFFABXbeFI2j0csw4klZl+mAP6GuJr0HQomh0S1VupUt+BJI/nQBo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wPiCAQa&#10;1cAKQrkOM98jJ/XNZddJ4vh23dtPn78ZTHpg5/8AZv0rm6ACiiigAooooAKKKKACiiigAooooAKK&#10;KKACiiigAooooAKKKKACiiigDX8NymPW4QGwHDK3vwT/ADAru681sZVgv7eVzhElVm+gNel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xni1s6rEM9IR+eTXZ1wXiJt2u3POQNo/wDHRQBlUUUUAFFFFABRRRQAUUUUAFFFFABRRRQA&#10;UUUUAFFFFABRRRQAUUUUAFemWkJt7KCFuscaofwGK85tYftF3DDnHmOqZ+pxXpl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GF4rg8zS0lC5MUgJ&#10;PoCMfzxXFV6JrMIn0a7QkjEZbj/Z5/pXndABRRRQAUUUUAFFFFABRRRQAUUUUAFFFFABRRRQAUUU&#10;UAFFFFABRRRQAV6bazG4s4JiMGSNXx9RmvMq9A0CVpdEtWc5IUr+AJA/QCgDS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ONSbdql&#10;2wOQZnwfbJr0ZmCqWJwAMk15eTmgBKKKKACiiigAooooAKKKKACiiigAooooAKKKKACiiigAoooo&#10;AKKKKANHRIRPrVomcYfd/wB88/0r0GuI8LRCTWQxP+rjZx/L+tdv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WP4nhEuiuxJzE6uPfnH9a2KgvYTcWNxCuN0kb&#10;KM+pHFAHmlFFFABRRRQAUUUUAFFFFABRRRQAUUUUAFFFFABRRRQAV1vg+Zmt7qH+FGVh9SCP/ZRX&#10;JV0HhKQrqcybsK0ROPUgjH8zQB2VFFFABRRRQAUUUUAFFFFABRRRQAUUUUAFFFFABRRRQAUUUUAF&#10;FFFABRRRQAUUUUAFFFFABRRRQAUUUUAeXEFSQRgjrSVb1IAareADAEz4H4mqlABRRRQAUUUUAFFF&#10;FABRRRQAUUUUAFFFFABRRRQAUUUUAFFFFABWr4dONets/wC1/wCgmsqrmlsV1azI/wCeyD9RQB6N&#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GT4kcLoU4J5YqB9dwP9K4Ou08W/8AIKi/67j/&#10;ANBauLoAKKKKACiiigAooooAKKKKACiiigAooooAKKKKACiiigAooooAKKKKAO+8OgjQbbP+1/6E&#10;a1KqaWAuk2YAx+5Q/oKt0AFFFFABRRRQAUUUUAFFFFABRRRQAUUUUAFFFFABRRRQAUUUUAFFFFAB&#10;RRRQAUUUUAFFFFABRRTJZVhheVvuopY/QCgDze7mE97cTDpJIzD8TUFFFABRRRQAUUUUAFFFFABR&#10;RRQAUUUUAFFFFABRRRQAV3HhaIx6MGPSSRmH6D+lcPXfeHQRoNtn/a/9CNAGp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8vZizFjyScmvTZpBDBJKeiKWP4CvM&#10;KACiiigAooooAKKKKACiiigAooooAKKKKACiiigAooooAKKKKACiiigDqvBynbeN2JQfzrqKwPCI&#10;H9lynuZj/wCgrW/QAUUUUAFFFFABRRRQAUUUUAFFFFABRRRQAUUUUAFFFFABRRRQAUUUUAFFFFAB&#10;RRRQAUUUUAFFFQXspgsbiVfvJEzD6gZoA81JycnrSUUUAFFFFABRRRQAUUUUAFFFFABRRRQAUUUU&#10;AFFFFABV7R4zLrFoo7SBvy5/pVGtXw5/yHrb/gX/AKAaAO9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gvEYxrtz2ztP8A46Kyq3/FoA1aMgdYRn/v&#10;o1gUAFFFFABRRRQAUUUUAFFFFABRRRQAUUUUAFFFFABXpdjI02n20rfeeJWP1IFeaV6Jo8om0e0Y&#10;dBEF/Lj+lAF6iiigAooooAKKKKACiiigAooooAKKKKACiiigAooooAKKKKACiiigAooooAKKKKAC&#10;iiigAooooAyvEihtCuCexUj/AL6FcFXf+IEL6FdAdcKfyYGuAoAKKKKACiiigAooooAKKKKACiii&#10;gAooooAKKKKACiiigAooooAKKKKAO/8ADzF9CtSTzhh+TEVp1leGyDoNuB23A/8AfRrV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Of8XMBpsKdzMCPwB/xrja6rxiSBZemX/9lrla&#10;ACiiigAooooAKKKKACiiigAooooAKKKKACiiigAooooAKKKKACiipbeMz3EUQ6u4X8zigD03pRRR&#10;QAUUUUAFFFFABRRRQAUUUUAFFFFABRRRQAUUUUAFFFFABRRRQAUUUUAFFFFABRRRQAUUUUAFct4x&#10;IJshnn5z/wCg11Ncb4uJOqQjsIQf/HmoA5+iiigAooooAKKKKACiiigAooooAKKKKACiiigAoooo&#10;AK6vwepEd4/YlB+Wf8a5Suz8Igf2XKe/nn/0FaAN+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FbUgW0u7AGSYXA/75NebV6kQCCD0&#10;NeW0AFFFFABRRRQAUUUUAFFFFABRRRQAUUUUAFFFFABXReEZCNQnj/haLd+RH+Nc7W94TYLq7g/x&#10;QsB+YP8ASgDtKKKKACiiigAooooAKKKKACiiigAooooAKKKKACiiigAooooAKKKKACiiigAooooA&#10;KKKKACiiigArzjU/+Qref9d3/wDQjXo9edauhj1e7B7ys35nP9aAKVFFFABRRRQAUUUUAFFFFABR&#10;RRQAUUUUAFFFFABRRRQAUUUUAFFFFAHR+EJNt7cRf3ow35HH9a6+uM8I/wDIVl/64H/0Ja7O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891uXzdau29H2/lx/Ss+rep/8ha8/67v/&#10;AOhGqlABRRRQAUUUUAFFFFABRRRQAUUUUAFFFFABRRRQAUUUUAFFFFABXQeEVP8AaczdhCR/48P8&#10;K5+up8HAFrxscgIP/QqAOpooooAKKKKACiiigAooooAKKKKACiiigAooooAKKKKACiiigAooooAK&#10;KKKACiiigAooooAKKKKACvLa9Kv5DFp9zIv3liZh+ANea0AFFFFABRRRQAUUUUAFFFFABRRRQAUU&#10;UUAFFFFABRRRQAV6Rpn/ACCrP/rgn/oIrzevSdPUpptqh6rCgP5CgCz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5ndS+&#10;ddzS/wB+Rm/M5qGiigAooooAKKKKACiiigAooooAKKKKACiiigAooooAKKKKACiiigArq/BykJeP&#10;2JQfln/GuUrs/CIH9lynv5x/9BWgDfooooAKKKKACiiigAooooAKKKKACiiigAooooAKKKKACiii&#10;gAooooAKKKKACiiigAooooAKKKKAKerOI9IuyehhYfmMf1rzmu+8RnGg3P8AwH/0IVwNABRRRQAU&#10;UUUAFFFFABRRRQAUUUUAFFFFABRRRQAUUUUAFeoqoVQo6AYFeXV6l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YPi7/kFRf9dx/wCgtW9WR4ljD6HK&#10;x6oysPrkD+tAHCUUUUAFFFFABRRRQAUUUUAFFFFABRRRQAUUUUAFFFFAHo+lnOk2eP8Angn/AKCK&#10;t1meH2L6Fak9cMPyYitOgAooooAKKKKACiiigAooooAKKKKACiiigAooooAKKKKACiiigAooooAK&#10;KKKACiiigAooooAK5rxhHm3tZP7rsv5gH+ldLWB4u/5BUX/Xcf8AoLUAcZRRRQAUUUUAFFFFABRR&#10;RQAUUUUAFFFFABRRRQAUUUUAFFFFABRRRQAoJUgjtXqNeW16l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YHi4/8AEqi/67j/ANBat+ua8YSYgtY/7zM3&#10;5AD+tAHJUUUUAFFFFABRRRQAUUUUAFFFFABRRRQAUUUUAFFFFABRRRQAUUUUAKBk4HevUa82sEEu&#10;oW0Z6NKoP4kV6TQAUUUUAFFFFABRRRQAUUUUAFFFFABRRRQAUUUUAFFFFABRRRQAUUUUAFFFFABR&#10;RRQAUUUUAFFFFAHB+JCTrtxnsFx/3yKya0/EDh9duiOxA/JQKzKACiiigAooooAKKKKACiiigAoo&#10;ooAKKKKACiiigAooooA2/CybtZVv7kbH+n9a7euM8I/8hWX/AK4H/wBCWuz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OM8Xf8hWL/rgP/Qm&#10;rAro/F8ZF9by9mj2/kc/1rnKACiiigAooooAKKKKACiiigAooooAKKKKACiiigDY8Mvt1yEf3lYf&#10;oT/Su6rgvDn/ACHrb/gX/oBrvaACiiigAooooAKKKKACiiigAooooAKKKKACiiigAooooAKKKKAC&#10;iiigAooooAKKKKACiiigAooooA8topcYpKACiiigAooooAKKKKACiiigAooooAKKKKACiiigAooo&#10;oAKKKKACu08Jf8gqX/ruf/QVri67Twl/yCpf+u5/9BWgDe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LeMf+XL/gf/st&#10;ctXWeMEJhtJOyswP44/wrk6ACiiigAooooAKKKKACiiigAooooAKKKKACiiigDU8PNt121J9WH5q&#10;a76vOtJfZq9ofWZR+ZxXotABRRRQAUUUUAFFFFABRRRQAUUUUAFFFFABRRRQAUUUUAFFFFABRRRQ&#10;AUUUUAFFFFABRRRQAUUUUAeZ3SeXdzJ/ddh+RqGrepjGq3n/AF3f/wBCNVKACiiigAooooAKKKKA&#10;CiiigAooooAKKKKACiiigAooooAKKKKACuz8In/iVzDuJif/AB0Vxldd4PfNtcp6OD+Y/wDrUAdJ&#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nGp/wDIVvP+u7/+hGvR6831I51S7I6Gd/8A&#10;0I0AVaKKKACiiigAooooAKKKKACiiigAooooAKKKKACiiigAooooAKKKKAOq8HA4vT2+T/2auorn&#10;fCCYsJ5PWXb+QH+NdFQAUUUUAFFFFABRRRQAUUUUAFFFFABRRRQAUUUUAFFFFABRRRQAUUUUAFFF&#10;FABRRRQAUUUUAFY3ieTZorr/AM9HVf1z/StmsHxb/wAgqL/ruP8A0FqAOLooooAKKKKACiiigAoo&#10;ooAKKKKACiiigAooooAKKKKACiiigDtPCP8AyCpf+u5/9BWt6sLwmMaS59Zif0Fbt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eYyv5k0j/3mJ/M1&#10;6dXltABRRRQAUUUUAFFFFABRRRQAUUUUAFFFFABRRRQAUUUUAFFFFABRRRQB2nhL/kFS/wDXc/8A&#10;oK1vVg+EgRpMnvMf5LW9QAUUUUAFFFFABRRRQAUUUUAFFFFABRRRQAUUUUAFFFFABRRRQAUUUUAF&#10;FFFABRRRQAUUUUAFYHi4j+y4R3MwP/jprfrmfGDkRWidizH8sf40AcnRRRQAUUUUAFFFFABRRRQA&#10;UUUUAFFFFABRRRQAUUUUAFFFFAHc+GF26Kh/vOx/XH9K2ayvDYxoNv77v/QjW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Ec8ogt5Zm+7GhY/QDNeY16Frkxg0W6cDOU2&#10;f99HH9a89oAKKKKACiiigAooooAKKKKACiiigAooooAKKKKACu+8ODGg23HXd/6Ea4GvR9KUJpNm&#10;FGB5Kn8xmgC3RRRQAUUUUAFFFFABRRRQAUUUUAFFFFABRRRQAUUUUAFFFFABRRRQAUUUUAFFFFAB&#10;RRRQAUUUUABOBk9K8tr0nUGKabdOvBWFyPyNebUAFFFFABRRRQAUUUUAFFFFABRRRQAUUUUAFFFF&#10;ABRRRQAUUUUAFFFFAHoukRiLR7RV6GJW/EjP9au1XsEMenWqN95YUB/IVY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qepabDqdsYpflYco4HKn/AA9quUUA&#10;eaXdtLZ3L28ww6HBx0PuKgrv9Z0iPVIMjC3CD5H9fY+38v58JJG8MjRyKVdThgexoAjooooAKKKK&#10;ACiiigAooooAKKKKACiiigAooooAKKKKACiiigAooooAKKKKACiiigDT0nVpNLuARloWP7xM/qPe&#10;u6trmK7gWaFw0bDg15lWnpWrS6XOCCWhY/PHnr7j3oA7+iora5iu4FmgfcjdDUt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WLrmurp6mCA&#10;hrph9RGPU+/t/kx65rwsg1takNcEYZuoT/69cazM7FmJLE5JJzk0AK7tI7O7FmYklickmmUUUAFF&#10;FFABRRRQAUUUUAFFFFABRRRQAUUUUAFFFFABRRRQAUUUUAFFFFABRRRQAUUUUAOALEAAknoAOtdt&#10;oWiDT4xPOAbpx+CD0+vqf8mt4f0LyQt7dL+9PMcZ/h9z7/y+vTo6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xde0QX8ZuIABcoOn/PQen19D+H02qKAPLiCDg8H0pK6/wAQaF54&#10;e9tF/e9ZIx/H7j39u/168hQAUUUUAFFFFABRRRQAUUUUAFFFFABRRRQAUUUUAFFFFABRRRQAUUUU&#10;AFFFFABRRRQBo6VqsumThlJaJj88fY+/1ru7W6hvbdZ4H3I36exrzOtDTNTm0y4DxndGfvx54Yf4&#10;+9AHoVFQWd5DfWyzwNuRvXqD6H3qe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53Xtf8As+60s3/fdHkH8HsPf+X16N17xAIg1pZPmQ8SSqfu+w9/ft9e&#10;nI0AKSScnk0lFFABRRRQAUUUUAFFFFABRRRQAUUUUAFFFFABRRRQAUUUUAFFFFABRRRQAUUUUAFF&#10;FFABXTeH9CMpS9u1/djmJD/F7n2/n9OtfQNFN9ILm4XFsp4B/wCWh9Pp6/l612gGBgd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lPEOhmMvfWq5Q8yoB93/AGh7&#10;ev8AnHV0UAeW0V0PiDRDau13bJ/o7HLqP4D/AIfyrnqACiiigAooooAKKKKACiiigAooooAKKKKA&#10;CiiigAooooAKKKKACiiigAooooAKKKKAL+m6nNplyJIjuQ8PGTww/wAff/8AVXeWd5Df2yzwNuQ9&#10;R3U+h9680q9p2oz6bP5sLfKfvoejD3oA9Eoqpp2owalb+bCeRw6Hqpq3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IzKilmIVQMkk4AFAC1yeueIPMLWlk/7vo8o/i9h7e/&#10;f+cWt+IGut9raErAeGfoX/8ArfzrnqACiiigAooooAKKKKACiiigAooooAKKKKACiiigAooooAKK&#10;KKACiiigAooooAKKKKACiiigArY0PR21KfzJQRbIfm/2j6D+tM0fR5NUnycpbIfnf19h7/y/n3MM&#10;MdvCkMKBI0GFUdqAHqqoioihVUYAAwAKW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M1HQ7PUQzsvlzH/log6n3Hf+fvWnRQ&#10;BwGo6Ld6dlnTfD/z1Tkfj6VmV6lWHqPhm2usvbYt5fQD5D+Hb8PyoA4mirl7p11p8u24j2jJww5V&#10;vof8mqdABRRRQAUUUUAFFFFABRRRQAUUUUAFFFFABRRRQAUUUUAFFFFABRRRQAUUUUAFFFLQAlOV&#10;SzAKCSTwBWzYeGry7w0w+zRf7Y+Y/wDAf8cfjXU2GkWenDMMeZO8j8sf8PwoA5vTvDFzcbZLs+RH&#10;wduMufw7fj+VdRZaba6em23iCkjBc8s31P8AkVa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Cvd2NtfReXcRK4HQnqPoe1cvqHhaeDMlmxmjHOw8OP8a7CigDzB0aNyjqVZTggjBFMr0e9021&#10;1BNtxEC2MBxww+h/p0rmNR8MXFtmS1P2iIc7cYcfh3/D8qAOfopzKVYqQQQeQRTaACiiigAooooA&#10;KKKKACiinojSOERSzMcAKMkmgBlKBmt6w8LXU+17lhBH129XP4dv88V01jpNnp4BghG//no3Lfn2&#10;/CgDlbDw1e3QDTD7PH6uPm/75/xxXUWOjWWn4aGLdIP+Wj8t/wDW69qv0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FK/0mz1Ff38Xz44kXhh+P+Ncvf8Ahm7tSXgzcRf7I+Yfh3/Cu1ooA8uIIOD2pK9Ev9Is9RyZosSf&#10;89E4b/6/41y9/wCGry1y0P8ApEX+wPmH4f4Z/CgDDopSMcVatNOu75sW8DuM/e6KPxPFAFSpYIJb&#10;iQRwxtI/ooya6iy8JRoQ97NvP9yPgfn1/lXQW9tDaxCOCJY0HZR19z6mgDl7HwpLJh72QRL/AM80&#10;OW/PoO3rXR2enWlguLeFUOMFurH8at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Vn02&#10;yuplmmto3kX+Ijr9fX8asqqooVQAoGAAMACl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yrzxDY&#10;2dy0DmR3X7xjAIB9OvWgDVorC/4SzT/7lx/3yP8AGpbfxJaXM6Qww3DSOcABB/jQBs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VPUtRh021Mspyx4RB1Y0AVNe1f+zYBHFg3EgO3/ZHr/hX&#10;Ck5qW4uJLm4eaVy7uckmrGm6ZPqc/lxDCDl3PRR/j7UAR2VjNf3KwQLljyT2UeprutN0q20yLES7&#10;pCMPIRyf8B7U/TtNg0238qEcnl3PVjVu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">
              <v:shape id="2 Imagen" o:spid="_x0000_s1027" type="#_x0000_t75" style="position:absolute;left:13419;width:44176;height:45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">
                <v:imagedata r:id="rId3" o:title="logo azul (1)"/>
              </v:shape>
              <v:shapetype id="_x0000_t202" coordsize="21600,21600" o:spt="202" path="m,l,21600r21600,l21600,xe">
                <v:stroke joinstyle="miter"/>
                <v:path gradientshapeok="t" o:connecttype="rect"/>
              </v:shapetype>
              <v:shape id="Cuadro de texto 2" o:spid="_x0000_s1028" type="#_x0000_t202" style="position:absolute;top:38713;width:69469;height:9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09DE8D72" w14:textId="77777777" w:rsidR="00F763D1" w:rsidRDefault="00F763D1" w:rsidP="00DF1FA2"/>
                  </w:txbxContent>
                </v:textbox>
              </v:shape>
            </v:group>
          </w:pict>
        </mc:Fallback>
      </mc:AlternateContent>
    </w:r>
    <w:r>
      <w:rPr>
        <w:rFonts w:ascii="Arial" w:hAnsi="Arial"/>
        <w:b/>
        <w:color w:val="548DD4"/>
        <w:sz w:val="18"/>
        <w:szCs w:val="18"/>
        <w:lang w:val="es-ES"/>
      </w:rPr>
      <w:t>INFORME FF-0023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6BC1C82"/>
    <w:multiLevelType w:val="multilevel"/>
    <w:tmpl w:val="FA808BCC"/>
    <w:lvl w:ilvl="0">
      <w:start w:val="1"/>
      <w:numFmt w:val="decimal"/>
      <w:pStyle w:val="Ttulo1"/>
      <w:lvlText w:val="%1."/>
      <w:lvlJc w:val="left"/>
      <w:pPr>
        <w:ind w:left="720" w:hanging="360"/>
      </w:pPr>
    </w:lvl>
    <w:lvl w:ilvl="1">
      <w:start w:val="1"/>
      <w:numFmt w:val="decimal"/>
      <w:pStyle w:val="Ttulo2"/>
      <w:isLgl/>
      <w:lvlText w:val="%1.%2"/>
      <w:lvlJc w:val="left"/>
      <w:pPr>
        <w:ind w:left="1146" w:hanging="720"/>
      </w:pPr>
      <w:rPr>
        <w:rFonts w:hint="default"/>
        <w:sz w:val="28"/>
        <w:szCs w:val="28"/>
      </w:rPr>
    </w:lvl>
    <w:lvl w:ilvl="2">
      <w:start w:val="1"/>
      <w:numFmt w:val="decimal"/>
      <w:isLgl/>
      <w:lvlText w:val="%1.%2.%3"/>
      <w:lvlJc w:val="left"/>
      <w:pPr>
        <w:ind w:left="1440" w:hanging="1080"/>
      </w:pPr>
      <w:rPr>
        <w:rFonts w:hint="default"/>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6544"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95A6DCC"/>
    <w:multiLevelType w:val="hybridMultilevel"/>
    <w:tmpl w:val="E65ACEA4"/>
    <w:lvl w:ilvl="0" w:tplc="46C2D59A">
      <w:start w:val="1"/>
      <w:numFmt w:val="bullet"/>
      <w:lvlText w:val=""/>
      <w:lvlJc w:val="left"/>
      <w:pPr>
        <w:ind w:left="720" w:hanging="360"/>
      </w:pPr>
      <w:rPr>
        <w:rFonts w:ascii="Wingdings" w:hAnsi="Wingdings" w:cs="Symbol" w:hint="default"/>
        <w:color w:val="004CA3"/>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23798F"/>
    <w:multiLevelType w:val="hybridMultilevel"/>
    <w:tmpl w:val="A38CA6BA"/>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752B9A"/>
    <w:multiLevelType w:val="multilevel"/>
    <w:tmpl w:val="F77C0D1C"/>
    <w:lvl w:ilvl="0">
      <w:start w:val="2"/>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CDA13C9"/>
    <w:multiLevelType w:val="hybridMultilevel"/>
    <w:tmpl w:val="956E0A2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D905B9E"/>
    <w:multiLevelType w:val="hybridMultilevel"/>
    <w:tmpl w:val="0B064FA8"/>
    <w:lvl w:ilvl="0" w:tplc="46C2D59A">
      <w:start w:val="1"/>
      <w:numFmt w:val="bullet"/>
      <w:lvlText w:val=""/>
      <w:lvlJc w:val="left"/>
      <w:pPr>
        <w:ind w:left="720" w:hanging="360"/>
      </w:pPr>
      <w:rPr>
        <w:rFonts w:ascii="Wingdings" w:hAnsi="Wingdings" w:cs="Symbol" w:hint="default"/>
        <w:b/>
        <w:color w:val="004CA3"/>
        <w:sz w:val="24"/>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4865FD"/>
    <w:multiLevelType w:val="hybridMultilevel"/>
    <w:tmpl w:val="61789D8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5B834A9"/>
    <w:multiLevelType w:val="hybridMultilevel"/>
    <w:tmpl w:val="C090CE7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D47D85"/>
    <w:multiLevelType w:val="hybridMultilevel"/>
    <w:tmpl w:val="647A2B9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6B9384D"/>
    <w:multiLevelType w:val="hybridMultilevel"/>
    <w:tmpl w:val="1BEEC74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7D84D4A"/>
    <w:multiLevelType w:val="hybridMultilevel"/>
    <w:tmpl w:val="A9942A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254A37"/>
    <w:multiLevelType w:val="hybridMultilevel"/>
    <w:tmpl w:val="BFBE892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0BD7D34"/>
    <w:multiLevelType w:val="multilevel"/>
    <w:tmpl w:val="865E4B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sz w:val="22"/>
      </w:rPr>
    </w:lvl>
    <w:lvl w:ilvl="2">
      <w:start w:val="1"/>
      <w:numFmt w:val="decimal"/>
      <w:isLgl/>
      <w:lvlText w:val="%1.%2.%3."/>
      <w:lvlJc w:val="left"/>
      <w:pPr>
        <w:ind w:left="1080" w:hanging="720"/>
      </w:pPr>
      <w:rPr>
        <w:rFonts w:ascii="Avenir Next LT Pro" w:hAnsi="Avenir Next LT Pro" w:cstheme="minorHAnsi" w:hint="default"/>
        <w:b/>
        <w:bCs/>
        <w:sz w:val="22"/>
        <w:szCs w:val="22"/>
      </w:rPr>
    </w:lvl>
    <w:lvl w:ilvl="3">
      <w:start w:val="1"/>
      <w:numFmt w:val="decimal"/>
      <w:isLgl/>
      <w:lvlText w:val="%1.%2.%3.%4."/>
      <w:lvlJc w:val="left"/>
      <w:pPr>
        <w:ind w:left="1440" w:hanging="1080"/>
      </w:pPr>
      <w:rPr>
        <w:rFonts w:ascii="Avenir Next LT Pro" w:hAnsi="Avenir Next LT Pro" w:cs="Calibri" w:hint="default"/>
        <w:b/>
      </w:rPr>
    </w:lvl>
    <w:lvl w:ilvl="4">
      <w:start w:val="1"/>
      <w:numFmt w:val="decimal"/>
      <w:isLgl/>
      <w:lvlText w:val="%1.%2.%3.%4.%5."/>
      <w:lvlJc w:val="left"/>
      <w:pPr>
        <w:ind w:left="1440" w:hanging="1080"/>
      </w:pPr>
      <w:rPr>
        <w:rFonts w:asciiTheme="minorHAnsi" w:hAnsiTheme="minorHAnsi" w:cstheme="minorHAnsi" w:hint="default"/>
        <w:b/>
        <w:bCs w:val="0"/>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32830737"/>
    <w:multiLevelType w:val="hybridMultilevel"/>
    <w:tmpl w:val="64E2A97E"/>
    <w:lvl w:ilvl="0" w:tplc="46C2D59A">
      <w:start w:val="1"/>
      <w:numFmt w:val="bullet"/>
      <w:lvlText w:val=""/>
      <w:lvlJc w:val="left"/>
      <w:pPr>
        <w:ind w:left="720" w:hanging="360"/>
      </w:pPr>
      <w:rPr>
        <w:rFonts w:ascii="Wingdings" w:hAnsi="Wingdings" w:cs="Symbol" w:hint="default"/>
        <w:b/>
        <w:color w:val="004CA3"/>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58F005F"/>
    <w:multiLevelType w:val="hybridMultilevel"/>
    <w:tmpl w:val="F2122742"/>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AD428B8"/>
    <w:multiLevelType w:val="hybridMultilevel"/>
    <w:tmpl w:val="AD40DF1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6C6E79"/>
    <w:multiLevelType w:val="hybridMultilevel"/>
    <w:tmpl w:val="CADA80A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E5B5993"/>
    <w:multiLevelType w:val="hybridMultilevel"/>
    <w:tmpl w:val="0844852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3AF400B"/>
    <w:multiLevelType w:val="hybridMultilevel"/>
    <w:tmpl w:val="2F3EBF52"/>
    <w:lvl w:ilvl="0" w:tplc="ED349862">
      <w:start w:val="1"/>
      <w:numFmt w:val="bullet"/>
      <w:lvlText w:val=""/>
      <w:lvlJc w:val="left"/>
      <w:pPr>
        <w:ind w:left="720" w:hanging="360"/>
      </w:pPr>
      <w:rPr>
        <w:rFonts w:ascii="Wingdings" w:hAnsi="Wingdings" w:hint="default"/>
        <w:b/>
        <w:color w:val="76923C" w:themeColor="accent3" w:themeShade="BF"/>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57EC4A58"/>
    <w:multiLevelType w:val="multilevel"/>
    <w:tmpl w:val="D88ACAB8"/>
    <w:styleLink w:val="Listaactual1"/>
    <w:lvl w:ilvl="0">
      <w:start w:val="5"/>
      <w:numFmt w:val="decimal"/>
      <w:lvlText w:val="%1."/>
      <w:lvlJc w:val="left"/>
      <w:pPr>
        <w:ind w:left="420" w:hanging="42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0968" w:hanging="1800"/>
      </w:pPr>
      <w:rPr>
        <w:rFonts w:hint="default"/>
      </w:rPr>
    </w:lvl>
  </w:abstractNum>
  <w:abstractNum w:abstractNumId="24" w15:restartNumberingAfterBreak="0">
    <w:nsid w:val="5DCC22CC"/>
    <w:multiLevelType w:val="hybridMultilevel"/>
    <w:tmpl w:val="5DCCF13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FC01D23"/>
    <w:multiLevelType w:val="hybridMultilevel"/>
    <w:tmpl w:val="19C2887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FD95078"/>
    <w:multiLevelType w:val="hybridMultilevel"/>
    <w:tmpl w:val="9E2A24FA"/>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47A776D"/>
    <w:multiLevelType w:val="hybridMultilevel"/>
    <w:tmpl w:val="20721266"/>
    <w:lvl w:ilvl="0" w:tplc="2536EFB8">
      <w:start w:val="1"/>
      <w:numFmt w:val="bullet"/>
      <w:lvlText w:val=""/>
      <w:lvlJc w:val="left"/>
      <w:pPr>
        <w:ind w:left="720" w:hanging="360"/>
      </w:pPr>
      <w:rPr>
        <w:rFonts w:ascii="Wingdings" w:hAnsi="Wingdings" w:hint="default"/>
        <w:color w:val="9BBB59" w:themeColor="accent3"/>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4C77C73"/>
    <w:multiLevelType w:val="hybridMultilevel"/>
    <w:tmpl w:val="3E2C9690"/>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6686936"/>
    <w:multiLevelType w:val="hybridMultilevel"/>
    <w:tmpl w:val="0CA0ACA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49A0CC0"/>
    <w:multiLevelType w:val="hybridMultilevel"/>
    <w:tmpl w:val="C1508C5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B5B2F6F"/>
    <w:multiLevelType w:val="hybridMultilevel"/>
    <w:tmpl w:val="C1B2487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E4B4ABF"/>
    <w:multiLevelType w:val="hybridMultilevel"/>
    <w:tmpl w:val="824AB94E"/>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58606969">
    <w:abstractNumId w:val="14"/>
  </w:num>
  <w:num w:numId="2" w16cid:durableId="1557859384">
    <w:abstractNumId w:val="0"/>
  </w:num>
  <w:num w:numId="3" w16cid:durableId="449130638">
    <w:abstractNumId w:val="1"/>
  </w:num>
  <w:num w:numId="4" w16cid:durableId="1897549275">
    <w:abstractNumId w:val="16"/>
  </w:num>
  <w:num w:numId="5" w16cid:durableId="2023969576">
    <w:abstractNumId w:val="30"/>
  </w:num>
  <w:num w:numId="6" w16cid:durableId="2009669854">
    <w:abstractNumId w:val="13"/>
  </w:num>
  <w:num w:numId="7" w16cid:durableId="1636443097">
    <w:abstractNumId w:val="23"/>
  </w:num>
  <w:num w:numId="8" w16cid:durableId="87386310">
    <w:abstractNumId w:val="12"/>
  </w:num>
  <w:num w:numId="9" w16cid:durableId="470831039">
    <w:abstractNumId w:val="8"/>
  </w:num>
  <w:num w:numId="10" w16cid:durableId="1804038046">
    <w:abstractNumId w:val="1"/>
    <w:lvlOverride w:ilvl="0">
      <w:startOverride w:val="5"/>
    </w:lvlOverride>
    <w:lvlOverride w:ilvl="1">
      <w:startOverride w:val="2"/>
    </w:lvlOverride>
    <w:lvlOverride w:ilvl="2">
      <w:startOverride w:val="5"/>
    </w:lvlOverride>
  </w:num>
  <w:num w:numId="11" w16cid:durableId="1018966938">
    <w:abstractNumId w:val="1"/>
    <w:lvlOverride w:ilvl="0">
      <w:startOverride w:val="5"/>
    </w:lvlOverride>
    <w:lvlOverride w:ilvl="1">
      <w:startOverride w:val="2"/>
    </w:lvlOverride>
    <w:lvlOverride w:ilvl="2">
      <w:startOverride w:val="5"/>
    </w:lvlOverride>
    <w:lvlOverride w:ilvl="3">
      <w:startOverride w:val="2"/>
    </w:lvlOverride>
  </w:num>
  <w:num w:numId="12" w16cid:durableId="1038549396">
    <w:abstractNumId w:val="20"/>
  </w:num>
  <w:num w:numId="13" w16cid:durableId="889456290">
    <w:abstractNumId w:val="7"/>
  </w:num>
  <w:num w:numId="14" w16cid:durableId="528031047">
    <w:abstractNumId w:val="29"/>
  </w:num>
  <w:num w:numId="15" w16cid:durableId="1768964922">
    <w:abstractNumId w:val="21"/>
  </w:num>
  <w:num w:numId="16" w16cid:durableId="1140457898">
    <w:abstractNumId w:val="32"/>
  </w:num>
  <w:num w:numId="17" w16cid:durableId="1440947542">
    <w:abstractNumId w:val="5"/>
  </w:num>
  <w:num w:numId="18" w16cid:durableId="909265445">
    <w:abstractNumId w:val="19"/>
  </w:num>
  <w:num w:numId="19" w16cid:durableId="1671906921">
    <w:abstractNumId w:val="24"/>
  </w:num>
  <w:num w:numId="20" w16cid:durableId="1781490555">
    <w:abstractNumId w:val="10"/>
  </w:num>
  <w:num w:numId="21" w16cid:durableId="438447546">
    <w:abstractNumId w:val="31"/>
  </w:num>
  <w:num w:numId="22" w16cid:durableId="726802275">
    <w:abstractNumId w:val="4"/>
  </w:num>
  <w:num w:numId="23" w16cid:durableId="2057856090">
    <w:abstractNumId w:val="28"/>
  </w:num>
  <w:num w:numId="24" w16cid:durableId="1255241931">
    <w:abstractNumId w:val="11"/>
  </w:num>
  <w:num w:numId="25" w16cid:durableId="258028968">
    <w:abstractNumId w:val="25"/>
  </w:num>
  <w:num w:numId="26" w16cid:durableId="1994988368">
    <w:abstractNumId w:val="2"/>
  </w:num>
  <w:num w:numId="27" w16cid:durableId="634604391">
    <w:abstractNumId w:val="22"/>
  </w:num>
  <w:num w:numId="28" w16cid:durableId="167719353">
    <w:abstractNumId w:val="15"/>
  </w:num>
  <w:num w:numId="29" w16cid:durableId="1842355041">
    <w:abstractNumId w:val="3"/>
  </w:num>
  <w:num w:numId="30" w16cid:durableId="408846304">
    <w:abstractNumId w:val="27"/>
  </w:num>
  <w:num w:numId="31" w16cid:durableId="884634698">
    <w:abstractNumId w:val="6"/>
  </w:num>
  <w:num w:numId="32" w16cid:durableId="811675628">
    <w:abstractNumId w:val="18"/>
  </w:num>
  <w:num w:numId="33" w16cid:durableId="1728450928">
    <w:abstractNumId w:val="9"/>
  </w:num>
  <w:num w:numId="34" w16cid:durableId="1527602024">
    <w:abstractNumId w:val="26"/>
  </w:num>
  <w:num w:numId="35" w16cid:durableId="1396464240">
    <w:abstractNumId w:val="17"/>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 Blanco Aponte">
    <w15:presenceInfo w15:providerId="AD" w15:userId="S::Ana.Blanco@ALSGlobal.com::001a2a53-2525-47d2-81a6-6f63283c81d8"/>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Maria Licona">
    <w15:presenceInfo w15:providerId="AD" w15:userId="S::Maria.Licona@ALSGlobal.com::d18eb919-bf3d-45ce-8c3c-c411f78d69b8"/>
  </w15:person>
  <w15:person w15:author="AnaMaria Caicedo">
    <w15:presenceInfo w15:providerId="AD" w15:userId="S::AnaMaria.Caicedo@ALSGlobal.com::4ff63100-bf6c-4838-8087-f403350c4d4e"/>
  </w15:person>
  <w15:person w15:author="Xiomara Quintero Gamez">
    <w15:presenceInfo w15:providerId="AD" w15:userId="S::Xiomara.Quintero@ALSGlobal.com::45d1987b-e95f-47d6-b1ec-f5c100adf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CO" w:vendorID="64" w:dllVersion="6" w:nlCheck="1" w:checkStyle="0"/>
  <w:activeWritingStyle w:appName="MSWord" w:lang="en-US" w:vendorID="64" w:dllVersion="6" w:nlCheck="1" w:checkStyle="0"/>
  <w:activeWritingStyle w:appName="MSWord" w:lang="es-MX" w:vendorID="64" w:dllVersion="6" w:nlCheck="1" w:checkStyle="0"/>
  <w:activeWritingStyle w:appName="MSWord" w:lang="es-ES_tradnl" w:vendorID="64" w:dllVersion="4096" w:nlCheck="1" w:checkStyle="0"/>
  <w:activeWritingStyle w:appName="MSWord" w:lang="en-US" w:vendorID="64" w:dllVersion="4096" w:nlCheck="1" w:checkStyle="0"/>
  <w:activeWritingStyle w:appName="MSWord" w:lang="es-CO"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US" w:vendorID="64" w:dllVersion="0" w:nlCheck="1" w:checkStyle="0"/>
  <w:activeWritingStyle w:appName="MSWord" w:lang="es-MX"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FA2"/>
    <w:rsid w:val="0000045C"/>
    <w:rsid w:val="00001DB7"/>
    <w:rsid w:val="000030E6"/>
    <w:rsid w:val="000038D6"/>
    <w:rsid w:val="00004929"/>
    <w:rsid w:val="000050DE"/>
    <w:rsid w:val="0000512C"/>
    <w:rsid w:val="00006BA3"/>
    <w:rsid w:val="000079E5"/>
    <w:rsid w:val="00010AE7"/>
    <w:rsid w:val="00010B15"/>
    <w:rsid w:val="000119D4"/>
    <w:rsid w:val="00011E8C"/>
    <w:rsid w:val="00011EDC"/>
    <w:rsid w:val="000124A7"/>
    <w:rsid w:val="00013359"/>
    <w:rsid w:val="0001368F"/>
    <w:rsid w:val="00013AFE"/>
    <w:rsid w:val="000148EE"/>
    <w:rsid w:val="00015A04"/>
    <w:rsid w:val="00015B20"/>
    <w:rsid w:val="000166E9"/>
    <w:rsid w:val="0002065E"/>
    <w:rsid w:val="000227AA"/>
    <w:rsid w:val="000229CB"/>
    <w:rsid w:val="000231E8"/>
    <w:rsid w:val="000255B3"/>
    <w:rsid w:val="00025F22"/>
    <w:rsid w:val="0002649E"/>
    <w:rsid w:val="0002694C"/>
    <w:rsid w:val="00027223"/>
    <w:rsid w:val="00030B97"/>
    <w:rsid w:val="00031479"/>
    <w:rsid w:val="00031E8F"/>
    <w:rsid w:val="000321AB"/>
    <w:rsid w:val="00032B00"/>
    <w:rsid w:val="000339F5"/>
    <w:rsid w:val="00034196"/>
    <w:rsid w:val="0003420A"/>
    <w:rsid w:val="0003709F"/>
    <w:rsid w:val="00037D81"/>
    <w:rsid w:val="000412A0"/>
    <w:rsid w:val="00041A3D"/>
    <w:rsid w:val="0004319A"/>
    <w:rsid w:val="00043358"/>
    <w:rsid w:val="000440BE"/>
    <w:rsid w:val="00045B9A"/>
    <w:rsid w:val="00050C93"/>
    <w:rsid w:val="000523F2"/>
    <w:rsid w:val="00052585"/>
    <w:rsid w:val="000528D3"/>
    <w:rsid w:val="00053429"/>
    <w:rsid w:val="00053A70"/>
    <w:rsid w:val="0005406F"/>
    <w:rsid w:val="000568C5"/>
    <w:rsid w:val="00056DE0"/>
    <w:rsid w:val="0005730A"/>
    <w:rsid w:val="00057CFC"/>
    <w:rsid w:val="00060BB4"/>
    <w:rsid w:val="000617DA"/>
    <w:rsid w:val="00062CED"/>
    <w:rsid w:val="00063579"/>
    <w:rsid w:val="00064243"/>
    <w:rsid w:val="00064A0D"/>
    <w:rsid w:val="00064EE8"/>
    <w:rsid w:val="0006691A"/>
    <w:rsid w:val="00067804"/>
    <w:rsid w:val="0007009C"/>
    <w:rsid w:val="00071AE3"/>
    <w:rsid w:val="00071E31"/>
    <w:rsid w:val="00073454"/>
    <w:rsid w:val="00073650"/>
    <w:rsid w:val="00073E34"/>
    <w:rsid w:val="000741D7"/>
    <w:rsid w:val="000742E2"/>
    <w:rsid w:val="00074532"/>
    <w:rsid w:val="000747BB"/>
    <w:rsid w:val="000750E3"/>
    <w:rsid w:val="000753C7"/>
    <w:rsid w:val="000757AF"/>
    <w:rsid w:val="00075C63"/>
    <w:rsid w:val="00076078"/>
    <w:rsid w:val="00076A3B"/>
    <w:rsid w:val="00077AD4"/>
    <w:rsid w:val="00077ED3"/>
    <w:rsid w:val="0008288D"/>
    <w:rsid w:val="00082D0F"/>
    <w:rsid w:val="00083EDD"/>
    <w:rsid w:val="0008408A"/>
    <w:rsid w:val="00084D3B"/>
    <w:rsid w:val="0008651F"/>
    <w:rsid w:val="00087F50"/>
    <w:rsid w:val="000916B3"/>
    <w:rsid w:val="00091D27"/>
    <w:rsid w:val="00092652"/>
    <w:rsid w:val="00092C1A"/>
    <w:rsid w:val="0009573A"/>
    <w:rsid w:val="0009629D"/>
    <w:rsid w:val="000975AC"/>
    <w:rsid w:val="000A055F"/>
    <w:rsid w:val="000A0656"/>
    <w:rsid w:val="000A091B"/>
    <w:rsid w:val="000A3289"/>
    <w:rsid w:val="000A3B5C"/>
    <w:rsid w:val="000A428F"/>
    <w:rsid w:val="000A4843"/>
    <w:rsid w:val="000A4A12"/>
    <w:rsid w:val="000A64C4"/>
    <w:rsid w:val="000A71F8"/>
    <w:rsid w:val="000B242C"/>
    <w:rsid w:val="000B258A"/>
    <w:rsid w:val="000B41B1"/>
    <w:rsid w:val="000B51C1"/>
    <w:rsid w:val="000B546D"/>
    <w:rsid w:val="000B5D15"/>
    <w:rsid w:val="000B693E"/>
    <w:rsid w:val="000B7A71"/>
    <w:rsid w:val="000B7C53"/>
    <w:rsid w:val="000C1B51"/>
    <w:rsid w:val="000C1C77"/>
    <w:rsid w:val="000C329D"/>
    <w:rsid w:val="000C3599"/>
    <w:rsid w:val="000C46E5"/>
    <w:rsid w:val="000C4F28"/>
    <w:rsid w:val="000C5FA4"/>
    <w:rsid w:val="000D0293"/>
    <w:rsid w:val="000D03DB"/>
    <w:rsid w:val="000D0553"/>
    <w:rsid w:val="000D1A43"/>
    <w:rsid w:val="000D21D4"/>
    <w:rsid w:val="000D2912"/>
    <w:rsid w:val="000D2AA0"/>
    <w:rsid w:val="000D2EA4"/>
    <w:rsid w:val="000D2F42"/>
    <w:rsid w:val="000D355A"/>
    <w:rsid w:val="000D35DC"/>
    <w:rsid w:val="000D464A"/>
    <w:rsid w:val="000D494F"/>
    <w:rsid w:val="000D6634"/>
    <w:rsid w:val="000D777E"/>
    <w:rsid w:val="000E0441"/>
    <w:rsid w:val="000E0FF9"/>
    <w:rsid w:val="000E1843"/>
    <w:rsid w:val="000E202E"/>
    <w:rsid w:val="000E600A"/>
    <w:rsid w:val="000E72A7"/>
    <w:rsid w:val="000E7F5B"/>
    <w:rsid w:val="000F0047"/>
    <w:rsid w:val="000F078B"/>
    <w:rsid w:val="000F0E0F"/>
    <w:rsid w:val="000F1A67"/>
    <w:rsid w:val="000F1F48"/>
    <w:rsid w:val="000F2262"/>
    <w:rsid w:val="000F3B0A"/>
    <w:rsid w:val="000F400F"/>
    <w:rsid w:val="000F485C"/>
    <w:rsid w:val="000F62FC"/>
    <w:rsid w:val="000F64A8"/>
    <w:rsid w:val="0010021C"/>
    <w:rsid w:val="00100569"/>
    <w:rsid w:val="00100CDC"/>
    <w:rsid w:val="00103E3D"/>
    <w:rsid w:val="00105133"/>
    <w:rsid w:val="0010555E"/>
    <w:rsid w:val="001059BE"/>
    <w:rsid w:val="00105CE7"/>
    <w:rsid w:val="00106BFE"/>
    <w:rsid w:val="00106C97"/>
    <w:rsid w:val="00111466"/>
    <w:rsid w:val="00112E16"/>
    <w:rsid w:val="00113CC3"/>
    <w:rsid w:val="00114015"/>
    <w:rsid w:val="00114837"/>
    <w:rsid w:val="001153CF"/>
    <w:rsid w:val="00116388"/>
    <w:rsid w:val="001174DC"/>
    <w:rsid w:val="0011757A"/>
    <w:rsid w:val="0011759D"/>
    <w:rsid w:val="00117EC7"/>
    <w:rsid w:val="001238BF"/>
    <w:rsid w:val="0012417F"/>
    <w:rsid w:val="00124A7F"/>
    <w:rsid w:val="0012551A"/>
    <w:rsid w:val="001255D1"/>
    <w:rsid w:val="0012610E"/>
    <w:rsid w:val="0012668C"/>
    <w:rsid w:val="0013036E"/>
    <w:rsid w:val="001304FC"/>
    <w:rsid w:val="001310B9"/>
    <w:rsid w:val="001317D6"/>
    <w:rsid w:val="00133663"/>
    <w:rsid w:val="00133BF2"/>
    <w:rsid w:val="0013428D"/>
    <w:rsid w:val="001350B4"/>
    <w:rsid w:val="00135355"/>
    <w:rsid w:val="00135C42"/>
    <w:rsid w:val="00135CA0"/>
    <w:rsid w:val="0014107C"/>
    <w:rsid w:val="0014151E"/>
    <w:rsid w:val="001418AD"/>
    <w:rsid w:val="00141C3E"/>
    <w:rsid w:val="00141E43"/>
    <w:rsid w:val="00143D60"/>
    <w:rsid w:val="0014440A"/>
    <w:rsid w:val="0014451E"/>
    <w:rsid w:val="001449CE"/>
    <w:rsid w:val="00144DF2"/>
    <w:rsid w:val="00144F7E"/>
    <w:rsid w:val="0014649E"/>
    <w:rsid w:val="001471F3"/>
    <w:rsid w:val="00151872"/>
    <w:rsid w:val="00152320"/>
    <w:rsid w:val="001531F5"/>
    <w:rsid w:val="00155DC6"/>
    <w:rsid w:val="00157508"/>
    <w:rsid w:val="00161808"/>
    <w:rsid w:val="001634DE"/>
    <w:rsid w:val="00163911"/>
    <w:rsid w:val="00172428"/>
    <w:rsid w:val="001726AB"/>
    <w:rsid w:val="00173DED"/>
    <w:rsid w:val="001746AA"/>
    <w:rsid w:val="0017525D"/>
    <w:rsid w:val="00176026"/>
    <w:rsid w:val="00176BA5"/>
    <w:rsid w:val="00176BF4"/>
    <w:rsid w:val="00177CBF"/>
    <w:rsid w:val="00177E51"/>
    <w:rsid w:val="00180C30"/>
    <w:rsid w:val="001817B6"/>
    <w:rsid w:val="00182945"/>
    <w:rsid w:val="00182C18"/>
    <w:rsid w:val="00183220"/>
    <w:rsid w:val="001845D3"/>
    <w:rsid w:val="00184CA8"/>
    <w:rsid w:val="00186147"/>
    <w:rsid w:val="001865C3"/>
    <w:rsid w:val="00187AC9"/>
    <w:rsid w:val="00190611"/>
    <w:rsid w:val="00191662"/>
    <w:rsid w:val="00191924"/>
    <w:rsid w:val="001921BC"/>
    <w:rsid w:val="001927E3"/>
    <w:rsid w:val="0019299D"/>
    <w:rsid w:val="00194397"/>
    <w:rsid w:val="00194470"/>
    <w:rsid w:val="00194E41"/>
    <w:rsid w:val="001A0F70"/>
    <w:rsid w:val="001A107C"/>
    <w:rsid w:val="001A1D28"/>
    <w:rsid w:val="001A2F94"/>
    <w:rsid w:val="001A41FD"/>
    <w:rsid w:val="001A49F8"/>
    <w:rsid w:val="001A4D69"/>
    <w:rsid w:val="001B0562"/>
    <w:rsid w:val="001B2018"/>
    <w:rsid w:val="001B2166"/>
    <w:rsid w:val="001B27E4"/>
    <w:rsid w:val="001B29DE"/>
    <w:rsid w:val="001B3CC7"/>
    <w:rsid w:val="001B4624"/>
    <w:rsid w:val="001C040B"/>
    <w:rsid w:val="001C230E"/>
    <w:rsid w:val="001C293F"/>
    <w:rsid w:val="001C2FA9"/>
    <w:rsid w:val="001C30F4"/>
    <w:rsid w:val="001C342E"/>
    <w:rsid w:val="001C50D1"/>
    <w:rsid w:val="001C51F5"/>
    <w:rsid w:val="001C529D"/>
    <w:rsid w:val="001C60B8"/>
    <w:rsid w:val="001C7D41"/>
    <w:rsid w:val="001D64E5"/>
    <w:rsid w:val="001D6C69"/>
    <w:rsid w:val="001D7A66"/>
    <w:rsid w:val="001D7DF6"/>
    <w:rsid w:val="001E0EC7"/>
    <w:rsid w:val="001E275F"/>
    <w:rsid w:val="001E3405"/>
    <w:rsid w:val="001E3BA5"/>
    <w:rsid w:val="001E4A6F"/>
    <w:rsid w:val="001E4C6E"/>
    <w:rsid w:val="001E4D03"/>
    <w:rsid w:val="001E6BFA"/>
    <w:rsid w:val="001E7010"/>
    <w:rsid w:val="001E7A0F"/>
    <w:rsid w:val="001E7C7B"/>
    <w:rsid w:val="001F034C"/>
    <w:rsid w:val="001F1FC7"/>
    <w:rsid w:val="001F3CB1"/>
    <w:rsid w:val="001F51BC"/>
    <w:rsid w:val="001F6066"/>
    <w:rsid w:val="001F6701"/>
    <w:rsid w:val="001F679C"/>
    <w:rsid w:val="001F70ED"/>
    <w:rsid w:val="001F739E"/>
    <w:rsid w:val="001F764C"/>
    <w:rsid w:val="00200860"/>
    <w:rsid w:val="00201A2B"/>
    <w:rsid w:val="002028B9"/>
    <w:rsid w:val="002047E4"/>
    <w:rsid w:val="00206606"/>
    <w:rsid w:val="0021236C"/>
    <w:rsid w:val="00212849"/>
    <w:rsid w:val="00212B0B"/>
    <w:rsid w:val="00212B43"/>
    <w:rsid w:val="0021449A"/>
    <w:rsid w:val="0021456D"/>
    <w:rsid w:val="00214DFB"/>
    <w:rsid w:val="00216D9F"/>
    <w:rsid w:val="00216ECE"/>
    <w:rsid w:val="00217443"/>
    <w:rsid w:val="00221687"/>
    <w:rsid w:val="00222700"/>
    <w:rsid w:val="00222E60"/>
    <w:rsid w:val="002240E4"/>
    <w:rsid w:val="00224709"/>
    <w:rsid w:val="0022472D"/>
    <w:rsid w:val="00225141"/>
    <w:rsid w:val="00227E82"/>
    <w:rsid w:val="00227FC0"/>
    <w:rsid w:val="00230F43"/>
    <w:rsid w:val="00231C10"/>
    <w:rsid w:val="00234022"/>
    <w:rsid w:val="0023433C"/>
    <w:rsid w:val="00235174"/>
    <w:rsid w:val="0023524E"/>
    <w:rsid w:val="002362A3"/>
    <w:rsid w:val="002365FE"/>
    <w:rsid w:val="002374F0"/>
    <w:rsid w:val="00240AA9"/>
    <w:rsid w:val="00240D0A"/>
    <w:rsid w:val="00243734"/>
    <w:rsid w:val="002447F2"/>
    <w:rsid w:val="00245290"/>
    <w:rsid w:val="00245AC3"/>
    <w:rsid w:val="002460CA"/>
    <w:rsid w:val="00246B94"/>
    <w:rsid w:val="00250463"/>
    <w:rsid w:val="00251461"/>
    <w:rsid w:val="002526B7"/>
    <w:rsid w:val="00252E19"/>
    <w:rsid w:val="00253C67"/>
    <w:rsid w:val="00255801"/>
    <w:rsid w:val="002561AB"/>
    <w:rsid w:val="00260105"/>
    <w:rsid w:val="00262251"/>
    <w:rsid w:val="00262553"/>
    <w:rsid w:val="00262B3E"/>
    <w:rsid w:val="0026360C"/>
    <w:rsid w:val="00265D3E"/>
    <w:rsid w:val="00267C81"/>
    <w:rsid w:val="002707FE"/>
    <w:rsid w:val="002708FB"/>
    <w:rsid w:val="0027157F"/>
    <w:rsid w:val="0027188A"/>
    <w:rsid w:val="00272DF5"/>
    <w:rsid w:val="00273F79"/>
    <w:rsid w:val="00274117"/>
    <w:rsid w:val="002744EB"/>
    <w:rsid w:val="0027486A"/>
    <w:rsid w:val="00274E2E"/>
    <w:rsid w:val="00274E78"/>
    <w:rsid w:val="00274F3F"/>
    <w:rsid w:val="00274F7F"/>
    <w:rsid w:val="00276345"/>
    <w:rsid w:val="002766C8"/>
    <w:rsid w:val="00276B51"/>
    <w:rsid w:val="00276EB4"/>
    <w:rsid w:val="002772E9"/>
    <w:rsid w:val="0028123C"/>
    <w:rsid w:val="00281531"/>
    <w:rsid w:val="0028157F"/>
    <w:rsid w:val="00282F87"/>
    <w:rsid w:val="0028352D"/>
    <w:rsid w:val="00283F68"/>
    <w:rsid w:val="00284F80"/>
    <w:rsid w:val="0028502D"/>
    <w:rsid w:val="00290764"/>
    <w:rsid w:val="002919C3"/>
    <w:rsid w:val="00291B29"/>
    <w:rsid w:val="00293AA8"/>
    <w:rsid w:val="002943CB"/>
    <w:rsid w:val="00296281"/>
    <w:rsid w:val="00297C29"/>
    <w:rsid w:val="002A03A1"/>
    <w:rsid w:val="002A15FA"/>
    <w:rsid w:val="002A1727"/>
    <w:rsid w:val="002A1881"/>
    <w:rsid w:val="002A229C"/>
    <w:rsid w:val="002A288B"/>
    <w:rsid w:val="002A3A09"/>
    <w:rsid w:val="002A443D"/>
    <w:rsid w:val="002A6969"/>
    <w:rsid w:val="002A6BFC"/>
    <w:rsid w:val="002A793F"/>
    <w:rsid w:val="002A7949"/>
    <w:rsid w:val="002B1067"/>
    <w:rsid w:val="002B1441"/>
    <w:rsid w:val="002B1C5F"/>
    <w:rsid w:val="002B2267"/>
    <w:rsid w:val="002B289B"/>
    <w:rsid w:val="002B38C4"/>
    <w:rsid w:val="002B44B5"/>
    <w:rsid w:val="002B53D3"/>
    <w:rsid w:val="002B580C"/>
    <w:rsid w:val="002B60B1"/>
    <w:rsid w:val="002B7146"/>
    <w:rsid w:val="002C06BE"/>
    <w:rsid w:val="002C142B"/>
    <w:rsid w:val="002C24F5"/>
    <w:rsid w:val="002C2B51"/>
    <w:rsid w:val="002C4763"/>
    <w:rsid w:val="002D0963"/>
    <w:rsid w:val="002D2419"/>
    <w:rsid w:val="002D48D1"/>
    <w:rsid w:val="002D4A9E"/>
    <w:rsid w:val="002D4D00"/>
    <w:rsid w:val="002D4DCD"/>
    <w:rsid w:val="002D4E46"/>
    <w:rsid w:val="002D5C02"/>
    <w:rsid w:val="002D68FE"/>
    <w:rsid w:val="002D6EED"/>
    <w:rsid w:val="002D6FAF"/>
    <w:rsid w:val="002D7475"/>
    <w:rsid w:val="002D74A7"/>
    <w:rsid w:val="002D76E4"/>
    <w:rsid w:val="002D78CF"/>
    <w:rsid w:val="002E06C6"/>
    <w:rsid w:val="002E117D"/>
    <w:rsid w:val="002E12C0"/>
    <w:rsid w:val="002E174C"/>
    <w:rsid w:val="002E24E3"/>
    <w:rsid w:val="002E2D84"/>
    <w:rsid w:val="002E4089"/>
    <w:rsid w:val="002E4095"/>
    <w:rsid w:val="002E4C96"/>
    <w:rsid w:val="002E4F3B"/>
    <w:rsid w:val="002E6482"/>
    <w:rsid w:val="002E7031"/>
    <w:rsid w:val="002F0659"/>
    <w:rsid w:val="002F18D0"/>
    <w:rsid w:val="002F2EB0"/>
    <w:rsid w:val="002F39F0"/>
    <w:rsid w:val="002F7459"/>
    <w:rsid w:val="003006C6"/>
    <w:rsid w:val="003011AD"/>
    <w:rsid w:val="00301697"/>
    <w:rsid w:val="0030437D"/>
    <w:rsid w:val="00304AA6"/>
    <w:rsid w:val="00305826"/>
    <w:rsid w:val="0030591F"/>
    <w:rsid w:val="00306EF4"/>
    <w:rsid w:val="0031346C"/>
    <w:rsid w:val="00314662"/>
    <w:rsid w:val="00315A88"/>
    <w:rsid w:val="00316180"/>
    <w:rsid w:val="00316DA5"/>
    <w:rsid w:val="00317FAC"/>
    <w:rsid w:val="00321C1D"/>
    <w:rsid w:val="00321FC0"/>
    <w:rsid w:val="00322250"/>
    <w:rsid w:val="003228A4"/>
    <w:rsid w:val="00322A3E"/>
    <w:rsid w:val="00323229"/>
    <w:rsid w:val="0032362E"/>
    <w:rsid w:val="003242DD"/>
    <w:rsid w:val="00324B8B"/>
    <w:rsid w:val="00324CB6"/>
    <w:rsid w:val="00326687"/>
    <w:rsid w:val="00326D29"/>
    <w:rsid w:val="003308E5"/>
    <w:rsid w:val="00331CE5"/>
    <w:rsid w:val="003333F7"/>
    <w:rsid w:val="003334DE"/>
    <w:rsid w:val="00334110"/>
    <w:rsid w:val="003347FC"/>
    <w:rsid w:val="0033542E"/>
    <w:rsid w:val="003355F4"/>
    <w:rsid w:val="00335DE5"/>
    <w:rsid w:val="003364CE"/>
    <w:rsid w:val="0033678C"/>
    <w:rsid w:val="0033746D"/>
    <w:rsid w:val="0034035E"/>
    <w:rsid w:val="003405EC"/>
    <w:rsid w:val="00341920"/>
    <w:rsid w:val="00341A24"/>
    <w:rsid w:val="00341F7E"/>
    <w:rsid w:val="00344196"/>
    <w:rsid w:val="00344528"/>
    <w:rsid w:val="00345C41"/>
    <w:rsid w:val="0034777C"/>
    <w:rsid w:val="00347E73"/>
    <w:rsid w:val="0035243B"/>
    <w:rsid w:val="00352B21"/>
    <w:rsid w:val="00355991"/>
    <w:rsid w:val="00355F0A"/>
    <w:rsid w:val="003565C5"/>
    <w:rsid w:val="00360447"/>
    <w:rsid w:val="003607BD"/>
    <w:rsid w:val="00360EA0"/>
    <w:rsid w:val="003610C1"/>
    <w:rsid w:val="00361817"/>
    <w:rsid w:val="00361853"/>
    <w:rsid w:val="00361B21"/>
    <w:rsid w:val="00361FFD"/>
    <w:rsid w:val="00362352"/>
    <w:rsid w:val="003626AC"/>
    <w:rsid w:val="00363500"/>
    <w:rsid w:val="00363AE8"/>
    <w:rsid w:val="00363D3C"/>
    <w:rsid w:val="00363D4D"/>
    <w:rsid w:val="003641CD"/>
    <w:rsid w:val="003649F1"/>
    <w:rsid w:val="003668AE"/>
    <w:rsid w:val="003702D0"/>
    <w:rsid w:val="00370717"/>
    <w:rsid w:val="00370C69"/>
    <w:rsid w:val="00370CBC"/>
    <w:rsid w:val="003715D9"/>
    <w:rsid w:val="0037287D"/>
    <w:rsid w:val="0037333E"/>
    <w:rsid w:val="00375CC0"/>
    <w:rsid w:val="00377834"/>
    <w:rsid w:val="003800B2"/>
    <w:rsid w:val="00380FB8"/>
    <w:rsid w:val="003824F4"/>
    <w:rsid w:val="00382CAC"/>
    <w:rsid w:val="00382FB0"/>
    <w:rsid w:val="00383729"/>
    <w:rsid w:val="003839FA"/>
    <w:rsid w:val="003849DC"/>
    <w:rsid w:val="00385037"/>
    <w:rsid w:val="00385D94"/>
    <w:rsid w:val="00385F28"/>
    <w:rsid w:val="00387F0F"/>
    <w:rsid w:val="00390179"/>
    <w:rsid w:val="003910F3"/>
    <w:rsid w:val="00392C0D"/>
    <w:rsid w:val="00394976"/>
    <w:rsid w:val="00396518"/>
    <w:rsid w:val="00396F58"/>
    <w:rsid w:val="0039766D"/>
    <w:rsid w:val="003978E2"/>
    <w:rsid w:val="003A1894"/>
    <w:rsid w:val="003A2E62"/>
    <w:rsid w:val="003A47FA"/>
    <w:rsid w:val="003A48D3"/>
    <w:rsid w:val="003B0EB4"/>
    <w:rsid w:val="003B1781"/>
    <w:rsid w:val="003B1E91"/>
    <w:rsid w:val="003B1EFB"/>
    <w:rsid w:val="003B1F76"/>
    <w:rsid w:val="003B4626"/>
    <w:rsid w:val="003B477E"/>
    <w:rsid w:val="003B4E64"/>
    <w:rsid w:val="003B50A4"/>
    <w:rsid w:val="003B5465"/>
    <w:rsid w:val="003B6A8D"/>
    <w:rsid w:val="003C0F35"/>
    <w:rsid w:val="003C2375"/>
    <w:rsid w:val="003C4126"/>
    <w:rsid w:val="003C4598"/>
    <w:rsid w:val="003C517C"/>
    <w:rsid w:val="003C700C"/>
    <w:rsid w:val="003C73E6"/>
    <w:rsid w:val="003C74AA"/>
    <w:rsid w:val="003C74FD"/>
    <w:rsid w:val="003D0557"/>
    <w:rsid w:val="003D05F1"/>
    <w:rsid w:val="003D062C"/>
    <w:rsid w:val="003D0685"/>
    <w:rsid w:val="003D1129"/>
    <w:rsid w:val="003D1C79"/>
    <w:rsid w:val="003D1E6D"/>
    <w:rsid w:val="003D20CD"/>
    <w:rsid w:val="003D2C37"/>
    <w:rsid w:val="003D32A1"/>
    <w:rsid w:val="003D4246"/>
    <w:rsid w:val="003D428F"/>
    <w:rsid w:val="003D4527"/>
    <w:rsid w:val="003D4AAA"/>
    <w:rsid w:val="003D5554"/>
    <w:rsid w:val="003D59C4"/>
    <w:rsid w:val="003D6C7A"/>
    <w:rsid w:val="003D7233"/>
    <w:rsid w:val="003D7492"/>
    <w:rsid w:val="003E0728"/>
    <w:rsid w:val="003E0754"/>
    <w:rsid w:val="003E0EE0"/>
    <w:rsid w:val="003E1F94"/>
    <w:rsid w:val="003E362A"/>
    <w:rsid w:val="003E58E9"/>
    <w:rsid w:val="003E5E20"/>
    <w:rsid w:val="003E69DC"/>
    <w:rsid w:val="003E713A"/>
    <w:rsid w:val="003E7244"/>
    <w:rsid w:val="003F037C"/>
    <w:rsid w:val="003F072E"/>
    <w:rsid w:val="003F3F85"/>
    <w:rsid w:val="003F42F8"/>
    <w:rsid w:val="003F5C68"/>
    <w:rsid w:val="003F6E6B"/>
    <w:rsid w:val="003F7505"/>
    <w:rsid w:val="004004FD"/>
    <w:rsid w:val="00400AFD"/>
    <w:rsid w:val="00401E79"/>
    <w:rsid w:val="004029F9"/>
    <w:rsid w:val="00403D68"/>
    <w:rsid w:val="00405B01"/>
    <w:rsid w:val="00405B73"/>
    <w:rsid w:val="00406092"/>
    <w:rsid w:val="00406459"/>
    <w:rsid w:val="0040770C"/>
    <w:rsid w:val="00410FF4"/>
    <w:rsid w:val="004119F2"/>
    <w:rsid w:val="004136D7"/>
    <w:rsid w:val="00413D29"/>
    <w:rsid w:val="00414C52"/>
    <w:rsid w:val="00414CC4"/>
    <w:rsid w:val="0041588D"/>
    <w:rsid w:val="00415D8B"/>
    <w:rsid w:val="00417EEF"/>
    <w:rsid w:val="00421C03"/>
    <w:rsid w:val="00422BA8"/>
    <w:rsid w:val="00423763"/>
    <w:rsid w:val="0042398A"/>
    <w:rsid w:val="00423B8F"/>
    <w:rsid w:val="00423EA6"/>
    <w:rsid w:val="00423F95"/>
    <w:rsid w:val="0042411B"/>
    <w:rsid w:val="00424517"/>
    <w:rsid w:val="00425B1D"/>
    <w:rsid w:val="00425E45"/>
    <w:rsid w:val="00425F4F"/>
    <w:rsid w:val="00426BC6"/>
    <w:rsid w:val="00427011"/>
    <w:rsid w:val="00427226"/>
    <w:rsid w:val="00427D12"/>
    <w:rsid w:val="00430F52"/>
    <w:rsid w:val="00431166"/>
    <w:rsid w:val="00431DDC"/>
    <w:rsid w:val="00432924"/>
    <w:rsid w:val="0043341C"/>
    <w:rsid w:val="00433D4A"/>
    <w:rsid w:val="00434A31"/>
    <w:rsid w:val="0043579E"/>
    <w:rsid w:val="00435C50"/>
    <w:rsid w:val="00436115"/>
    <w:rsid w:val="00442362"/>
    <w:rsid w:val="004423E5"/>
    <w:rsid w:val="00443973"/>
    <w:rsid w:val="00444154"/>
    <w:rsid w:val="00445140"/>
    <w:rsid w:val="004455CB"/>
    <w:rsid w:val="00447DAD"/>
    <w:rsid w:val="00447E1D"/>
    <w:rsid w:val="00451316"/>
    <w:rsid w:val="004525F8"/>
    <w:rsid w:val="0045297F"/>
    <w:rsid w:val="00454242"/>
    <w:rsid w:val="004547EA"/>
    <w:rsid w:val="004549D4"/>
    <w:rsid w:val="00455247"/>
    <w:rsid w:val="004566E1"/>
    <w:rsid w:val="004570B8"/>
    <w:rsid w:val="0046013B"/>
    <w:rsid w:val="00460BC5"/>
    <w:rsid w:val="00461428"/>
    <w:rsid w:val="004618E4"/>
    <w:rsid w:val="00461977"/>
    <w:rsid w:val="00461CCC"/>
    <w:rsid w:val="00461D6F"/>
    <w:rsid w:val="004622B9"/>
    <w:rsid w:val="0046232C"/>
    <w:rsid w:val="0046367D"/>
    <w:rsid w:val="00463E73"/>
    <w:rsid w:val="00464165"/>
    <w:rsid w:val="00464278"/>
    <w:rsid w:val="0046614E"/>
    <w:rsid w:val="00466505"/>
    <w:rsid w:val="00466EDB"/>
    <w:rsid w:val="004673DB"/>
    <w:rsid w:val="00470EE6"/>
    <w:rsid w:val="00473228"/>
    <w:rsid w:val="00473F2F"/>
    <w:rsid w:val="0047413A"/>
    <w:rsid w:val="00475BB6"/>
    <w:rsid w:val="00477030"/>
    <w:rsid w:val="004771D1"/>
    <w:rsid w:val="004801ED"/>
    <w:rsid w:val="004853ED"/>
    <w:rsid w:val="00485417"/>
    <w:rsid w:val="00486C12"/>
    <w:rsid w:val="00487142"/>
    <w:rsid w:val="004876E4"/>
    <w:rsid w:val="004907CB"/>
    <w:rsid w:val="00490934"/>
    <w:rsid w:val="00491B7F"/>
    <w:rsid w:val="00492A50"/>
    <w:rsid w:val="004935F2"/>
    <w:rsid w:val="004949BE"/>
    <w:rsid w:val="00494F68"/>
    <w:rsid w:val="00495BFB"/>
    <w:rsid w:val="00495CC3"/>
    <w:rsid w:val="00496624"/>
    <w:rsid w:val="00496710"/>
    <w:rsid w:val="00497D11"/>
    <w:rsid w:val="004A075B"/>
    <w:rsid w:val="004A0F42"/>
    <w:rsid w:val="004A11BD"/>
    <w:rsid w:val="004A3C42"/>
    <w:rsid w:val="004A586F"/>
    <w:rsid w:val="004A5CA3"/>
    <w:rsid w:val="004A7310"/>
    <w:rsid w:val="004A7423"/>
    <w:rsid w:val="004B0C4B"/>
    <w:rsid w:val="004B158F"/>
    <w:rsid w:val="004B22A3"/>
    <w:rsid w:val="004B2973"/>
    <w:rsid w:val="004B2EAB"/>
    <w:rsid w:val="004B2FE5"/>
    <w:rsid w:val="004B3156"/>
    <w:rsid w:val="004B4BBB"/>
    <w:rsid w:val="004B4EA3"/>
    <w:rsid w:val="004B5246"/>
    <w:rsid w:val="004B6353"/>
    <w:rsid w:val="004B657D"/>
    <w:rsid w:val="004B6948"/>
    <w:rsid w:val="004B699D"/>
    <w:rsid w:val="004C1498"/>
    <w:rsid w:val="004C1556"/>
    <w:rsid w:val="004C2F69"/>
    <w:rsid w:val="004C674F"/>
    <w:rsid w:val="004C67C7"/>
    <w:rsid w:val="004C6DB9"/>
    <w:rsid w:val="004D07E0"/>
    <w:rsid w:val="004D1482"/>
    <w:rsid w:val="004D14B7"/>
    <w:rsid w:val="004D24A9"/>
    <w:rsid w:val="004D2D8C"/>
    <w:rsid w:val="004D2DC0"/>
    <w:rsid w:val="004D38A0"/>
    <w:rsid w:val="004D43A2"/>
    <w:rsid w:val="004D58E2"/>
    <w:rsid w:val="004D61E8"/>
    <w:rsid w:val="004E0164"/>
    <w:rsid w:val="004E132A"/>
    <w:rsid w:val="004E1A2B"/>
    <w:rsid w:val="004E1ADA"/>
    <w:rsid w:val="004E2666"/>
    <w:rsid w:val="004E26D1"/>
    <w:rsid w:val="004E3936"/>
    <w:rsid w:val="004E4A95"/>
    <w:rsid w:val="004E66E0"/>
    <w:rsid w:val="004E6A47"/>
    <w:rsid w:val="004E77B1"/>
    <w:rsid w:val="004F0435"/>
    <w:rsid w:val="004F224A"/>
    <w:rsid w:val="004F337F"/>
    <w:rsid w:val="004F4863"/>
    <w:rsid w:val="004F4DAF"/>
    <w:rsid w:val="004F5612"/>
    <w:rsid w:val="004F5A66"/>
    <w:rsid w:val="004F6B5B"/>
    <w:rsid w:val="004F78C4"/>
    <w:rsid w:val="00501E90"/>
    <w:rsid w:val="005021D4"/>
    <w:rsid w:val="005031BD"/>
    <w:rsid w:val="00503DC9"/>
    <w:rsid w:val="00503ECC"/>
    <w:rsid w:val="00504D84"/>
    <w:rsid w:val="00506277"/>
    <w:rsid w:val="005071A5"/>
    <w:rsid w:val="005073D0"/>
    <w:rsid w:val="00507592"/>
    <w:rsid w:val="005101F0"/>
    <w:rsid w:val="005114E3"/>
    <w:rsid w:val="005126A7"/>
    <w:rsid w:val="00514CB8"/>
    <w:rsid w:val="0051559D"/>
    <w:rsid w:val="005157ED"/>
    <w:rsid w:val="005170AA"/>
    <w:rsid w:val="00517EAD"/>
    <w:rsid w:val="00520AC4"/>
    <w:rsid w:val="00521C19"/>
    <w:rsid w:val="00522599"/>
    <w:rsid w:val="00522719"/>
    <w:rsid w:val="00523949"/>
    <w:rsid w:val="00524463"/>
    <w:rsid w:val="00524A6F"/>
    <w:rsid w:val="00524AA5"/>
    <w:rsid w:val="00525080"/>
    <w:rsid w:val="0052627C"/>
    <w:rsid w:val="00530BA4"/>
    <w:rsid w:val="005329AE"/>
    <w:rsid w:val="00532A3A"/>
    <w:rsid w:val="00535872"/>
    <w:rsid w:val="00535A9E"/>
    <w:rsid w:val="00535CDD"/>
    <w:rsid w:val="00536016"/>
    <w:rsid w:val="00536E3F"/>
    <w:rsid w:val="00537443"/>
    <w:rsid w:val="00537768"/>
    <w:rsid w:val="005400ED"/>
    <w:rsid w:val="005403EF"/>
    <w:rsid w:val="00540ACE"/>
    <w:rsid w:val="005415E5"/>
    <w:rsid w:val="0054481F"/>
    <w:rsid w:val="0054579B"/>
    <w:rsid w:val="00546948"/>
    <w:rsid w:val="00547178"/>
    <w:rsid w:val="005473D6"/>
    <w:rsid w:val="005479A3"/>
    <w:rsid w:val="00550292"/>
    <w:rsid w:val="005507A5"/>
    <w:rsid w:val="005508DA"/>
    <w:rsid w:val="005512E8"/>
    <w:rsid w:val="00551B84"/>
    <w:rsid w:val="00552327"/>
    <w:rsid w:val="005530BD"/>
    <w:rsid w:val="0055396A"/>
    <w:rsid w:val="0055631E"/>
    <w:rsid w:val="00556696"/>
    <w:rsid w:val="005569E7"/>
    <w:rsid w:val="00557368"/>
    <w:rsid w:val="00557774"/>
    <w:rsid w:val="00557A1F"/>
    <w:rsid w:val="00557FB5"/>
    <w:rsid w:val="00560623"/>
    <w:rsid w:val="005616DE"/>
    <w:rsid w:val="005626D9"/>
    <w:rsid w:val="005646E1"/>
    <w:rsid w:val="005650F6"/>
    <w:rsid w:val="005674FC"/>
    <w:rsid w:val="00567F6C"/>
    <w:rsid w:val="0057059F"/>
    <w:rsid w:val="005706AA"/>
    <w:rsid w:val="0057172E"/>
    <w:rsid w:val="0057183F"/>
    <w:rsid w:val="005800F5"/>
    <w:rsid w:val="0058068F"/>
    <w:rsid w:val="00580F30"/>
    <w:rsid w:val="00581B21"/>
    <w:rsid w:val="00582187"/>
    <w:rsid w:val="00582C51"/>
    <w:rsid w:val="005838D7"/>
    <w:rsid w:val="005844C1"/>
    <w:rsid w:val="00585A85"/>
    <w:rsid w:val="00586D1E"/>
    <w:rsid w:val="00586F2D"/>
    <w:rsid w:val="0058732A"/>
    <w:rsid w:val="005904BC"/>
    <w:rsid w:val="005907CD"/>
    <w:rsid w:val="005916BE"/>
    <w:rsid w:val="00592084"/>
    <w:rsid w:val="005920D5"/>
    <w:rsid w:val="00592650"/>
    <w:rsid w:val="00592F39"/>
    <w:rsid w:val="00593085"/>
    <w:rsid w:val="00593D4A"/>
    <w:rsid w:val="00594D88"/>
    <w:rsid w:val="005954C9"/>
    <w:rsid w:val="00596313"/>
    <w:rsid w:val="0059703F"/>
    <w:rsid w:val="005A0E94"/>
    <w:rsid w:val="005A2646"/>
    <w:rsid w:val="005A3797"/>
    <w:rsid w:val="005A5162"/>
    <w:rsid w:val="005A5F8B"/>
    <w:rsid w:val="005A67DF"/>
    <w:rsid w:val="005A6811"/>
    <w:rsid w:val="005A6D5D"/>
    <w:rsid w:val="005A6E71"/>
    <w:rsid w:val="005A6EAE"/>
    <w:rsid w:val="005A6F15"/>
    <w:rsid w:val="005A720F"/>
    <w:rsid w:val="005A7FE9"/>
    <w:rsid w:val="005B0078"/>
    <w:rsid w:val="005B101C"/>
    <w:rsid w:val="005B1171"/>
    <w:rsid w:val="005B2F2B"/>
    <w:rsid w:val="005B4A57"/>
    <w:rsid w:val="005B536C"/>
    <w:rsid w:val="005C3894"/>
    <w:rsid w:val="005C5C31"/>
    <w:rsid w:val="005C6623"/>
    <w:rsid w:val="005C7E2D"/>
    <w:rsid w:val="005D0DE6"/>
    <w:rsid w:val="005D1BF2"/>
    <w:rsid w:val="005D2A54"/>
    <w:rsid w:val="005D2CB6"/>
    <w:rsid w:val="005D4772"/>
    <w:rsid w:val="005D49FA"/>
    <w:rsid w:val="005D611A"/>
    <w:rsid w:val="005D6640"/>
    <w:rsid w:val="005D68A2"/>
    <w:rsid w:val="005D75DA"/>
    <w:rsid w:val="005D77B9"/>
    <w:rsid w:val="005D7B93"/>
    <w:rsid w:val="005D7D82"/>
    <w:rsid w:val="005E0075"/>
    <w:rsid w:val="005E11AA"/>
    <w:rsid w:val="005E132B"/>
    <w:rsid w:val="005E170E"/>
    <w:rsid w:val="005E2889"/>
    <w:rsid w:val="005E31C2"/>
    <w:rsid w:val="005E44CC"/>
    <w:rsid w:val="005E5B0B"/>
    <w:rsid w:val="005F2D8E"/>
    <w:rsid w:val="005F41F6"/>
    <w:rsid w:val="005F42C6"/>
    <w:rsid w:val="005F4746"/>
    <w:rsid w:val="005F5B8A"/>
    <w:rsid w:val="005F5F8C"/>
    <w:rsid w:val="005F602C"/>
    <w:rsid w:val="005F7DE3"/>
    <w:rsid w:val="005F7F5D"/>
    <w:rsid w:val="006003FD"/>
    <w:rsid w:val="00600D12"/>
    <w:rsid w:val="0060192D"/>
    <w:rsid w:val="00601B83"/>
    <w:rsid w:val="00603DEA"/>
    <w:rsid w:val="00605ABF"/>
    <w:rsid w:val="00605B48"/>
    <w:rsid w:val="00606D90"/>
    <w:rsid w:val="00607060"/>
    <w:rsid w:val="006071C2"/>
    <w:rsid w:val="00607281"/>
    <w:rsid w:val="00607454"/>
    <w:rsid w:val="006074BF"/>
    <w:rsid w:val="00610B1E"/>
    <w:rsid w:val="00610F5F"/>
    <w:rsid w:val="00611086"/>
    <w:rsid w:val="00614A0B"/>
    <w:rsid w:val="006153BC"/>
    <w:rsid w:val="00616630"/>
    <w:rsid w:val="0061679C"/>
    <w:rsid w:val="0061696C"/>
    <w:rsid w:val="00616A67"/>
    <w:rsid w:val="00617A3C"/>
    <w:rsid w:val="00620561"/>
    <w:rsid w:val="006228EB"/>
    <w:rsid w:val="00623C3F"/>
    <w:rsid w:val="00623D48"/>
    <w:rsid w:val="006242EF"/>
    <w:rsid w:val="00625329"/>
    <w:rsid w:val="006258D2"/>
    <w:rsid w:val="00625F88"/>
    <w:rsid w:val="00626E3D"/>
    <w:rsid w:val="0062740C"/>
    <w:rsid w:val="00627556"/>
    <w:rsid w:val="0062766B"/>
    <w:rsid w:val="00627E63"/>
    <w:rsid w:val="00627F91"/>
    <w:rsid w:val="0063096D"/>
    <w:rsid w:val="00631A29"/>
    <w:rsid w:val="00632862"/>
    <w:rsid w:val="00632CE1"/>
    <w:rsid w:val="00633828"/>
    <w:rsid w:val="00634EE3"/>
    <w:rsid w:val="00635078"/>
    <w:rsid w:val="006358AB"/>
    <w:rsid w:val="00636CE4"/>
    <w:rsid w:val="00636E46"/>
    <w:rsid w:val="00636EBD"/>
    <w:rsid w:val="00637842"/>
    <w:rsid w:val="006379A9"/>
    <w:rsid w:val="006413D4"/>
    <w:rsid w:val="006421A4"/>
    <w:rsid w:val="006424BB"/>
    <w:rsid w:val="006425D9"/>
    <w:rsid w:val="0064268B"/>
    <w:rsid w:val="00642C3E"/>
    <w:rsid w:val="006434A9"/>
    <w:rsid w:val="00643993"/>
    <w:rsid w:val="00643F73"/>
    <w:rsid w:val="00644E7A"/>
    <w:rsid w:val="00644FF3"/>
    <w:rsid w:val="00645C66"/>
    <w:rsid w:val="00646570"/>
    <w:rsid w:val="00650445"/>
    <w:rsid w:val="006508E9"/>
    <w:rsid w:val="00652DA0"/>
    <w:rsid w:val="006551E1"/>
    <w:rsid w:val="00660308"/>
    <w:rsid w:val="00660323"/>
    <w:rsid w:val="006617D0"/>
    <w:rsid w:val="0066226B"/>
    <w:rsid w:val="0066389B"/>
    <w:rsid w:val="00671510"/>
    <w:rsid w:val="00671887"/>
    <w:rsid w:val="006726ED"/>
    <w:rsid w:val="00673A5F"/>
    <w:rsid w:val="00680C29"/>
    <w:rsid w:val="0068134A"/>
    <w:rsid w:val="006815B2"/>
    <w:rsid w:val="00682024"/>
    <w:rsid w:val="00683716"/>
    <w:rsid w:val="0068419D"/>
    <w:rsid w:val="006843B1"/>
    <w:rsid w:val="00686058"/>
    <w:rsid w:val="00686B0E"/>
    <w:rsid w:val="00687307"/>
    <w:rsid w:val="00687606"/>
    <w:rsid w:val="006918BC"/>
    <w:rsid w:val="0069397C"/>
    <w:rsid w:val="00695ED2"/>
    <w:rsid w:val="00696B94"/>
    <w:rsid w:val="00696FD5"/>
    <w:rsid w:val="006A1345"/>
    <w:rsid w:val="006A2957"/>
    <w:rsid w:val="006A2B1F"/>
    <w:rsid w:val="006A325A"/>
    <w:rsid w:val="006A43F6"/>
    <w:rsid w:val="006A6124"/>
    <w:rsid w:val="006A79CF"/>
    <w:rsid w:val="006A7FCC"/>
    <w:rsid w:val="006B0AF0"/>
    <w:rsid w:val="006B2BBE"/>
    <w:rsid w:val="006B4066"/>
    <w:rsid w:val="006B529C"/>
    <w:rsid w:val="006B5FDD"/>
    <w:rsid w:val="006B6E34"/>
    <w:rsid w:val="006C0432"/>
    <w:rsid w:val="006C05C9"/>
    <w:rsid w:val="006C3B49"/>
    <w:rsid w:val="006C5988"/>
    <w:rsid w:val="006C5D92"/>
    <w:rsid w:val="006C722F"/>
    <w:rsid w:val="006D00CB"/>
    <w:rsid w:val="006D08CF"/>
    <w:rsid w:val="006D0B6E"/>
    <w:rsid w:val="006D153E"/>
    <w:rsid w:val="006D39DA"/>
    <w:rsid w:val="006D4131"/>
    <w:rsid w:val="006D66C6"/>
    <w:rsid w:val="006E0C0B"/>
    <w:rsid w:val="006E4405"/>
    <w:rsid w:val="006E47F6"/>
    <w:rsid w:val="006E4BB5"/>
    <w:rsid w:val="006E5AF6"/>
    <w:rsid w:val="006E5E49"/>
    <w:rsid w:val="006E5EDE"/>
    <w:rsid w:val="006E5F4A"/>
    <w:rsid w:val="006E60B0"/>
    <w:rsid w:val="006E6389"/>
    <w:rsid w:val="006E6A94"/>
    <w:rsid w:val="006E715B"/>
    <w:rsid w:val="006E7DE8"/>
    <w:rsid w:val="006E7F3B"/>
    <w:rsid w:val="006F1DD3"/>
    <w:rsid w:val="006F2793"/>
    <w:rsid w:val="006F2C2A"/>
    <w:rsid w:val="006F2D4C"/>
    <w:rsid w:val="006F408E"/>
    <w:rsid w:val="006F5F80"/>
    <w:rsid w:val="006F78E8"/>
    <w:rsid w:val="006F7C4F"/>
    <w:rsid w:val="0070077F"/>
    <w:rsid w:val="00704A3F"/>
    <w:rsid w:val="0070542F"/>
    <w:rsid w:val="00705752"/>
    <w:rsid w:val="0070618D"/>
    <w:rsid w:val="00706E00"/>
    <w:rsid w:val="00710569"/>
    <w:rsid w:val="00711191"/>
    <w:rsid w:val="007118D5"/>
    <w:rsid w:val="00712B3F"/>
    <w:rsid w:val="00715527"/>
    <w:rsid w:val="00720E30"/>
    <w:rsid w:val="00722636"/>
    <w:rsid w:val="0072327C"/>
    <w:rsid w:val="007234DD"/>
    <w:rsid w:val="00724344"/>
    <w:rsid w:val="00724B39"/>
    <w:rsid w:val="00726B1C"/>
    <w:rsid w:val="00730AD7"/>
    <w:rsid w:val="007312BA"/>
    <w:rsid w:val="007312EC"/>
    <w:rsid w:val="007327D9"/>
    <w:rsid w:val="00732AEE"/>
    <w:rsid w:val="00732CA4"/>
    <w:rsid w:val="00732FA6"/>
    <w:rsid w:val="00733A10"/>
    <w:rsid w:val="00733BF4"/>
    <w:rsid w:val="0073455F"/>
    <w:rsid w:val="00735039"/>
    <w:rsid w:val="00735F08"/>
    <w:rsid w:val="00736EDD"/>
    <w:rsid w:val="007374D6"/>
    <w:rsid w:val="00737C7E"/>
    <w:rsid w:val="007410D3"/>
    <w:rsid w:val="00745404"/>
    <w:rsid w:val="00745CF9"/>
    <w:rsid w:val="00746E0F"/>
    <w:rsid w:val="0074708D"/>
    <w:rsid w:val="00750D7C"/>
    <w:rsid w:val="00750F56"/>
    <w:rsid w:val="00753B32"/>
    <w:rsid w:val="007545D7"/>
    <w:rsid w:val="00754A85"/>
    <w:rsid w:val="00754C56"/>
    <w:rsid w:val="00756472"/>
    <w:rsid w:val="00757E63"/>
    <w:rsid w:val="00757F3C"/>
    <w:rsid w:val="0076121D"/>
    <w:rsid w:val="007617F8"/>
    <w:rsid w:val="00761C13"/>
    <w:rsid w:val="007626E5"/>
    <w:rsid w:val="0076377B"/>
    <w:rsid w:val="00764230"/>
    <w:rsid w:val="00764DA6"/>
    <w:rsid w:val="0076579B"/>
    <w:rsid w:val="007661E4"/>
    <w:rsid w:val="007664E4"/>
    <w:rsid w:val="00767292"/>
    <w:rsid w:val="0076795D"/>
    <w:rsid w:val="00767B4B"/>
    <w:rsid w:val="00770E66"/>
    <w:rsid w:val="007716E7"/>
    <w:rsid w:val="007716F1"/>
    <w:rsid w:val="00772297"/>
    <w:rsid w:val="0077354E"/>
    <w:rsid w:val="007749D4"/>
    <w:rsid w:val="00775324"/>
    <w:rsid w:val="007755FE"/>
    <w:rsid w:val="00776B04"/>
    <w:rsid w:val="00776D91"/>
    <w:rsid w:val="00777773"/>
    <w:rsid w:val="00780A64"/>
    <w:rsid w:val="0078136C"/>
    <w:rsid w:val="00782944"/>
    <w:rsid w:val="0079107A"/>
    <w:rsid w:val="007910D2"/>
    <w:rsid w:val="00791E98"/>
    <w:rsid w:val="007921A6"/>
    <w:rsid w:val="0079422A"/>
    <w:rsid w:val="00794686"/>
    <w:rsid w:val="00794708"/>
    <w:rsid w:val="00795C3A"/>
    <w:rsid w:val="007969C7"/>
    <w:rsid w:val="00797494"/>
    <w:rsid w:val="007977C3"/>
    <w:rsid w:val="007977DA"/>
    <w:rsid w:val="00797B97"/>
    <w:rsid w:val="007A05CA"/>
    <w:rsid w:val="007A1A99"/>
    <w:rsid w:val="007A1ABC"/>
    <w:rsid w:val="007A3B37"/>
    <w:rsid w:val="007A4825"/>
    <w:rsid w:val="007A6548"/>
    <w:rsid w:val="007A779B"/>
    <w:rsid w:val="007B122E"/>
    <w:rsid w:val="007B1283"/>
    <w:rsid w:val="007B2096"/>
    <w:rsid w:val="007B28EE"/>
    <w:rsid w:val="007B46EF"/>
    <w:rsid w:val="007B555F"/>
    <w:rsid w:val="007B60C8"/>
    <w:rsid w:val="007B6C8C"/>
    <w:rsid w:val="007C02A0"/>
    <w:rsid w:val="007C1B55"/>
    <w:rsid w:val="007C3BBE"/>
    <w:rsid w:val="007C3C45"/>
    <w:rsid w:val="007C4CD4"/>
    <w:rsid w:val="007C4FF8"/>
    <w:rsid w:val="007C503E"/>
    <w:rsid w:val="007C6281"/>
    <w:rsid w:val="007C72FF"/>
    <w:rsid w:val="007C77F4"/>
    <w:rsid w:val="007C78A0"/>
    <w:rsid w:val="007C7C59"/>
    <w:rsid w:val="007D14B0"/>
    <w:rsid w:val="007D2286"/>
    <w:rsid w:val="007D2E11"/>
    <w:rsid w:val="007D315A"/>
    <w:rsid w:val="007D44BA"/>
    <w:rsid w:val="007D4959"/>
    <w:rsid w:val="007D4D7E"/>
    <w:rsid w:val="007D570D"/>
    <w:rsid w:val="007D5D00"/>
    <w:rsid w:val="007D73E4"/>
    <w:rsid w:val="007D78D8"/>
    <w:rsid w:val="007D78EB"/>
    <w:rsid w:val="007E2764"/>
    <w:rsid w:val="007E342B"/>
    <w:rsid w:val="007E38A5"/>
    <w:rsid w:val="007E3C1D"/>
    <w:rsid w:val="007E460E"/>
    <w:rsid w:val="007E5200"/>
    <w:rsid w:val="007E548B"/>
    <w:rsid w:val="007E67E1"/>
    <w:rsid w:val="007F10BE"/>
    <w:rsid w:val="007F1351"/>
    <w:rsid w:val="007F3634"/>
    <w:rsid w:val="007F46A1"/>
    <w:rsid w:val="007F4E4C"/>
    <w:rsid w:val="007F5308"/>
    <w:rsid w:val="007F5639"/>
    <w:rsid w:val="007F5A1A"/>
    <w:rsid w:val="007F5F15"/>
    <w:rsid w:val="007F67F9"/>
    <w:rsid w:val="007F7322"/>
    <w:rsid w:val="0080030F"/>
    <w:rsid w:val="008005A0"/>
    <w:rsid w:val="00800D00"/>
    <w:rsid w:val="00801424"/>
    <w:rsid w:val="008020CA"/>
    <w:rsid w:val="008029DE"/>
    <w:rsid w:val="00803183"/>
    <w:rsid w:val="00803C90"/>
    <w:rsid w:val="008057F1"/>
    <w:rsid w:val="00806131"/>
    <w:rsid w:val="008063F6"/>
    <w:rsid w:val="0080710D"/>
    <w:rsid w:val="008078F8"/>
    <w:rsid w:val="0081048D"/>
    <w:rsid w:val="00811107"/>
    <w:rsid w:val="00811510"/>
    <w:rsid w:val="008125AE"/>
    <w:rsid w:val="008148B7"/>
    <w:rsid w:val="00816238"/>
    <w:rsid w:val="008200F8"/>
    <w:rsid w:val="0082173E"/>
    <w:rsid w:val="00826B63"/>
    <w:rsid w:val="0082702D"/>
    <w:rsid w:val="00827DAD"/>
    <w:rsid w:val="00831727"/>
    <w:rsid w:val="00832059"/>
    <w:rsid w:val="00832763"/>
    <w:rsid w:val="00832BBC"/>
    <w:rsid w:val="00832CF7"/>
    <w:rsid w:val="00833848"/>
    <w:rsid w:val="008341C8"/>
    <w:rsid w:val="008350DE"/>
    <w:rsid w:val="0083666C"/>
    <w:rsid w:val="0083760E"/>
    <w:rsid w:val="00837C30"/>
    <w:rsid w:val="00840016"/>
    <w:rsid w:val="00842631"/>
    <w:rsid w:val="00842A5F"/>
    <w:rsid w:val="008430FD"/>
    <w:rsid w:val="00843C94"/>
    <w:rsid w:val="00844557"/>
    <w:rsid w:val="00845EAE"/>
    <w:rsid w:val="008470B0"/>
    <w:rsid w:val="008471E2"/>
    <w:rsid w:val="00847A73"/>
    <w:rsid w:val="008503E8"/>
    <w:rsid w:val="00850941"/>
    <w:rsid w:val="00852049"/>
    <w:rsid w:val="008537A2"/>
    <w:rsid w:val="00853FCE"/>
    <w:rsid w:val="0085461F"/>
    <w:rsid w:val="00855C20"/>
    <w:rsid w:val="0085640D"/>
    <w:rsid w:val="0085682B"/>
    <w:rsid w:val="00860054"/>
    <w:rsid w:val="00860F0F"/>
    <w:rsid w:val="008613DD"/>
    <w:rsid w:val="00861A58"/>
    <w:rsid w:val="00862A14"/>
    <w:rsid w:val="00863568"/>
    <w:rsid w:val="0086358E"/>
    <w:rsid w:val="00864382"/>
    <w:rsid w:val="008652D3"/>
    <w:rsid w:val="00866C92"/>
    <w:rsid w:val="00867225"/>
    <w:rsid w:val="0087065F"/>
    <w:rsid w:val="00870D5B"/>
    <w:rsid w:val="00870EC9"/>
    <w:rsid w:val="008718BF"/>
    <w:rsid w:val="00871D1C"/>
    <w:rsid w:val="008722B2"/>
    <w:rsid w:val="00873ED8"/>
    <w:rsid w:val="00874C2A"/>
    <w:rsid w:val="008752B6"/>
    <w:rsid w:val="00876D25"/>
    <w:rsid w:val="00876F2D"/>
    <w:rsid w:val="00877EC0"/>
    <w:rsid w:val="008801C5"/>
    <w:rsid w:val="00881275"/>
    <w:rsid w:val="008828DC"/>
    <w:rsid w:val="00882A59"/>
    <w:rsid w:val="0088358D"/>
    <w:rsid w:val="0088370E"/>
    <w:rsid w:val="00883BDB"/>
    <w:rsid w:val="00884AE1"/>
    <w:rsid w:val="0088570B"/>
    <w:rsid w:val="0088593A"/>
    <w:rsid w:val="00885F5B"/>
    <w:rsid w:val="0088602C"/>
    <w:rsid w:val="00886320"/>
    <w:rsid w:val="008866C4"/>
    <w:rsid w:val="0088697E"/>
    <w:rsid w:val="00887196"/>
    <w:rsid w:val="00887E7E"/>
    <w:rsid w:val="00891022"/>
    <w:rsid w:val="00891E21"/>
    <w:rsid w:val="00893FC3"/>
    <w:rsid w:val="00894753"/>
    <w:rsid w:val="00894CE0"/>
    <w:rsid w:val="00895551"/>
    <w:rsid w:val="00895C7C"/>
    <w:rsid w:val="00895DAD"/>
    <w:rsid w:val="00897BFA"/>
    <w:rsid w:val="008A0ECB"/>
    <w:rsid w:val="008A25D9"/>
    <w:rsid w:val="008A4EA7"/>
    <w:rsid w:val="008A59F8"/>
    <w:rsid w:val="008A60AF"/>
    <w:rsid w:val="008A6462"/>
    <w:rsid w:val="008B0914"/>
    <w:rsid w:val="008B0A6D"/>
    <w:rsid w:val="008B0D79"/>
    <w:rsid w:val="008B24BA"/>
    <w:rsid w:val="008B29D3"/>
    <w:rsid w:val="008B2FD5"/>
    <w:rsid w:val="008B36C5"/>
    <w:rsid w:val="008B3920"/>
    <w:rsid w:val="008B44B6"/>
    <w:rsid w:val="008B5BDC"/>
    <w:rsid w:val="008B5D55"/>
    <w:rsid w:val="008B6BCF"/>
    <w:rsid w:val="008B76F0"/>
    <w:rsid w:val="008C1807"/>
    <w:rsid w:val="008C2AF0"/>
    <w:rsid w:val="008C2CFC"/>
    <w:rsid w:val="008C433D"/>
    <w:rsid w:val="008C436E"/>
    <w:rsid w:val="008C513B"/>
    <w:rsid w:val="008C6820"/>
    <w:rsid w:val="008C690C"/>
    <w:rsid w:val="008C6C8E"/>
    <w:rsid w:val="008C7155"/>
    <w:rsid w:val="008D019E"/>
    <w:rsid w:val="008D1CB3"/>
    <w:rsid w:val="008D35F7"/>
    <w:rsid w:val="008D4F0F"/>
    <w:rsid w:val="008D5BEB"/>
    <w:rsid w:val="008D6530"/>
    <w:rsid w:val="008E0DE9"/>
    <w:rsid w:val="008E0FDB"/>
    <w:rsid w:val="008E1B68"/>
    <w:rsid w:val="008E22C2"/>
    <w:rsid w:val="008E38D9"/>
    <w:rsid w:val="008E567D"/>
    <w:rsid w:val="008E6B83"/>
    <w:rsid w:val="008E7802"/>
    <w:rsid w:val="008E78D1"/>
    <w:rsid w:val="008E7AAC"/>
    <w:rsid w:val="008E7E08"/>
    <w:rsid w:val="008F09E6"/>
    <w:rsid w:val="008F0E88"/>
    <w:rsid w:val="008F155B"/>
    <w:rsid w:val="008F279B"/>
    <w:rsid w:val="008F321B"/>
    <w:rsid w:val="008F39F3"/>
    <w:rsid w:val="008F3EFD"/>
    <w:rsid w:val="008F4910"/>
    <w:rsid w:val="008F53DF"/>
    <w:rsid w:val="008F6F3A"/>
    <w:rsid w:val="008F75E0"/>
    <w:rsid w:val="008F7A63"/>
    <w:rsid w:val="009013AB"/>
    <w:rsid w:val="0090227E"/>
    <w:rsid w:val="009023A9"/>
    <w:rsid w:val="00903139"/>
    <w:rsid w:val="00903598"/>
    <w:rsid w:val="00903F59"/>
    <w:rsid w:val="0090450E"/>
    <w:rsid w:val="00911AAC"/>
    <w:rsid w:val="009137A4"/>
    <w:rsid w:val="00914143"/>
    <w:rsid w:val="0091426E"/>
    <w:rsid w:val="00914817"/>
    <w:rsid w:val="0091515C"/>
    <w:rsid w:val="00915FA1"/>
    <w:rsid w:val="0091757B"/>
    <w:rsid w:val="009201DB"/>
    <w:rsid w:val="009207EE"/>
    <w:rsid w:val="00920AB1"/>
    <w:rsid w:val="009215F6"/>
    <w:rsid w:val="009250BF"/>
    <w:rsid w:val="00925884"/>
    <w:rsid w:val="00925C20"/>
    <w:rsid w:val="00926456"/>
    <w:rsid w:val="00926678"/>
    <w:rsid w:val="0092676C"/>
    <w:rsid w:val="00926932"/>
    <w:rsid w:val="00926E49"/>
    <w:rsid w:val="00930A04"/>
    <w:rsid w:val="00930DE3"/>
    <w:rsid w:val="0093166B"/>
    <w:rsid w:val="00932312"/>
    <w:rsid w:val="009323D1"/>
    <w:rsid w:val="0093320B"/>
    <w:rsid w:val="00933FA7"/>
    <w:rsid w:val="00934289"/>
    <w:rsid w:val="0093463F"/>
    <w:rsid w:val="009355C9"/>
    <w:rsid w:val="009367FB"/>
    <w:rsid w:val="009376FF"/>
    <w:rsid w:val="0094053F"/>
    <w:rsid w:val="00941206"/>
    <w:rsid w:val="00943167"/>
    <w:rsid w:val="00943DD4"/>
    <w:rsid w:val="00944398"/>
    <w:rsid w:val="00945244"/>
    <w:rsid w:val="0094599A"/>
    <w:rsid w:val="00945C5A"/>
    <w:rsid w:val="00945DD8"/>
    <w:rsid w:val="00946E60"/>
    <w:rsid w:val="00947996"/>
    <w:rsid w:val="00950B7E"/>
    <w:rsid w:val="00951F8C"/>
    <w:rsid w:val="0095205F"/>
    <w:rsid w:val="00953B46"/>
    <w:rsid w:val="009544C8"/>
    <w:rsid w:val="00955E0B"/>
    <w:rsid w:val="0095762D"/>
    <w:rsid w:val="0096067B"/>
    <w:rsid w:val="009614F1"/>
    <w:rsid w:val="009631F0"/>
    <w:rsid w:val="009634D3"/>
    <w:rsid w:val="009636ED"/>
    <w:rsid w:val="00963A1D"/>
    <w:rsid w:val="009663E7"/>
    <w:rsid w:val="00966C07"/>
    <w:rsid w:val="009702B6"/>
    <w:rsid w:val="00970C87"/>
    <w:rsid w:val="00970ECC"/>
    <w:rsid w:val="009720A6"/>
    <w:rsid w:val="009732C2"/>
    <w:rsid w:val="00973F58"/>
    <w:rsid w:val="00975481"/>
    <w:rsid w:val="0097695B"/>
    <w:rsid w:val="00976AD3"/>
    <w:rsid w:val="009772CF"/>
    <w:rsid w:val="00977A48"/>
    <w:rsid w:val="00980526"/>
    <w:rsid w:val="00980E5F"/>
    <w:rsid w:val="00981B32"/>
    <w:rsid w:val="009826A1"/>
    <w:rsid w:val="00982ECA"/>
    <w:rsid w:val="0098499A"/>
    <w:rsid w:val="009857EA"/>
    <w:rsid w:val="009864F5"/>
    <w:rsid w:val="00986864"/>
    <w:rsid w:val="00991364"/>
    <w:rsid w:val="00991657"/>
    <w:rsid w:val="00991D16"/>
    <w:rsid w:val="00991D22"/>
    <w:rsid w:val="00991F34"/>
    <w:rsid w:val="009928A7"/>
    <w:rsid w:val="00992976"/>
    <w:rsid w:val="00994DF8"/>
    <w:rsid w:val="00995211"/>
    <w:rsid w:val="009952EE"/>
    <w:rsid w:val="00995B1A"/>
    <w:rsid w:val="00996629"/>
    <w:rsid w:val="0099695E"/>
    <w:rsid w:val="009970B8"/>
    <w:rsid w:val="00997826"/>
    <w:rsid w:val="009A0DAB"/>
    <w:rsid w:val="009A146C"/>
    <w:rsid w:val="009A1DD7"/>
    <w:rsid w:val="009A21F9"/>
    <w:rsid w:val="009A3706"/>
    <w:rsid w:val="009A3A02"/>
    <w:rsid w:val="009A5B01"/>
    <w:rsid w:val="009A643E"/>
    <w:rsid w:val="009B0983"/>
    <w:rsid w:val="009B217D"/>
    <w:rsid w:val="009B46BB"/>
    <w:rsid w:val="009B4957"/>
    <w:rsid w:val="009B4DCC"/>
    <w:rsid w:val="009B4F93"/>
    <w:rsid w:val="009B541B"/>
    <w:rsid w:val="009B79B9"/>
    <w:rsid w:val="009C121A"/>
    <w:rsid w:val="009C20FC"/>
    <w:rsid w:val="009C211D"/>
    <w:rsid w:val="009C28FC"/>
    <w:rsid w:val="009C34A2"/>
    <w:rsid w:val="009C457A"/>
    <w:rsid w:val="009C49F4"/>
    <w:rsid w:val="009C4D36"/>
    <w:rsid w:val="009C5B0F"/>
    <w:rsid w:val="009C5DEE"/>
    <w:rsid w:val="009C6E62"/>
    <w:rsid w:val="009C7696"/>
    <w:rsid w:val="009C7D99"/>
    <w:rsid w:val="009D1F32"/>
    <w:rsid w:val="009D43AF"/>
    <w:rsid w:val="009D4624"/>
    <w:rsid w:val="009D4C55"/>
    <w:rsid w:val="009D4C8D"/>
    <w:rsid w:val="009D5D66"/>
    <w:rsid w:val="009D5EEE"/>
    <w:rsid w:val="009D5F16"/>
    <w:rsid w:val="009D5FB3"/>
    <w:rsid w:val="009D640D"/>
    <w:rsid w:val="009D7AD4"/>
    <w:rsid w:val="009D7EEE"/>
    <w:rsid w:val="009E168F"/>
    <w:rsid w:val="009E2D16"/>
    <w:rsid w:val="009E3F35"/>
    <w:rsid w:val="009E45C3"/>
    <w:rsid w:val="009E5AA2"/>
    <w:rsid w:val="009E6A2D"/>
    <w:rsid w:val="009E6F6D"/>
    <w:rsid w:val="009E7C85"/>
    <w:rsid w:val="009F090C"/>
    <w:rsid w:val="009F094E"/>
    <w:rsid w:val="009F10E8"/>
    <w:rsid w:val="009F2F12"/>
    <w:rsid w:val="009F3092"/>
    <w:rsid w:val="009F40D3"/>
    <w:rsid w:val="009F4BAB"/>
    <w:rsid w:val="009F54EE"/>
    <w:rsid w:val="009F5E0A"/>
    <w:rsid w:val="009F64B2"/>
    <w:rsid w:val="009F799B"/>
    <w:rsid w:val="00A000F4"/>
    <w:rsid w:val="00A00445"/>
    <w:rsid w:val="00A01B34"/>
    <w:rsid w:val="00A01ECD"/>
    <w:rsid w:val="00A023B7"/>
    <w:rsid w:val="00A027C7"/>
    <w:rsid w:val="00A03A8F"/>
    <w:rsid w:val="00A03D88"/>
    <w:rsid w:val="00A043C8"/>
    <w:rsid w:val="00A0461A"/>
    <w:rsid w:val="00A0509D"/>
    <w:rsid w:val="00A0692D"/>
    <w:rsid w:val="00A06D08"/>
    <w:rsid w:val="00A074D8"/>
    <w:rsid w:val="00A109AF"/>
    <w:rsid w:val="00A1156D"/>
    <w:rsid w:val="00A11CC9"/>
    <w:rsid w:val="00A12DB2"/>
    <w:rsid w:val="00A138F6"/>
    <w:rsid w:val="00A13CBC"/>
    <w:rsid w:val="00A14A3A"/>
    <w:rsid w:val="00A1563E"/>
    <w:rsid w:val="00A16987"/>
    <w:rsid w:val="00A1763C"/>
    <w:rsid w:val="00A21399"/>
    <w:rsid w:val="00A22009"/>
    <w:rsid w:val="00A23409"/>
    <w:rsid w:val="00A23AD8"/>
    <w:rsid w:val="00A23B0F"/>
    <w:rsid w:val="00A251AA"/>
    <w:rsid w:val="00A25AA6"/>
    <w:rsid w:val="00A262AA"/>
    <w:rsid w:val="00A26BC4"/>
    <w:rsid w:val="00A26F25"/>
    <w:rsid w:val="00A27339"/>
    <w:rsid w:val="00A30FBC"/>
    <w:rsid w:val="00A34735"/>
    <w:rsid w:val="00A356EB"/>
    <w:rsid w:val="00A356F8"/>
    <w:rsid w:val="00A35DF8"/>
    <w:rsid w:val="00A35E3B"/>
    <w:rsid w:val="00A375A7"/>
    <w:rsid w:val="00A40555"/>
    <w:rsid w:val="00A40AA4"/>
    <w:rsid w:val="00A40FC9"/>
    <w:rsid w:val="00A41ABB"/>
    <w:rsid w:val="00A41BD2"/>
    <w:rsid w:val="00A41E5C"/>
    <w:rsid w:val="00A420DB"/>
    <w:rsid w:val="00A422D4"/>
    <w:rsid w:val="00A42515"/>
    <w:rsid w:val="00A42EFB"/>
    <w:rsid w:val="00A458BD"/>
    <w:rsid w:val="00A46B80"/>
    <w:rsid w:val="00A51E21"/>
    <w:rsid w:val="00A5210B"/>
    <w:rsid w:val="00A52B72"/>
    <w:rsid w:val="00A561A9"/>
    <w:rsid w:val="00A5774C"/>
    <w:rsid w:val="00A60BE4"/>
    <w:rsid w:val="00A60C10"/>
    <w:rsid w:val="00A62004"/>
    <w:rsid w:val="00A62A4D"/>
    <w:rsid w:val="00A63336"/>
    <w:rsid w:val="00A6349D"/>
    <w:rsid w:val="00A6373F"/>
    <w:rsid w:val="00A6387B"/>
    <w:rsid w:val="00A64463"/>
    <w:rsid w:val="00A65244"/>
    <w:rsid w:val="00A65C4F"/>
    <w:rsid w:val="00A66035"/>
    <w:rsid w:val="00A67097"/>
    <w:rsid w:val="00A67FC1"/>
    <w:rsid w:val="00A705AC"/>
    <w:rsid w:val="00A711E7"/>
    <w:rsid w:val="00A71775"/>
    <w:rsid w:val="00A71C54"/>
    <w:rsid w:val="00A72E94"/>
    <w:rsid w:val="00A7364F"/>
    <w:rsid w:val="00A747FB"/>
    <w:rsid w:val="00A748A2"/>
    <w:rsid w:val="00A74AB4"/>
    <w:rsid w:val="00A75280"/>
    <w:rsid w:val="00A7569A"/>
    <w:rsid w:val="00A75F02"/>
    <w:rsid w:val="00A761CF"/>
    <w:rsid w:val="00A76BB6"/>
    <w:rsid w:val="00A77285"/>
    <w:rsid w:val="00A77602"/>
    <w:rsid w:val="00A779E3"/>
    <w:rsid w:val="00A802F1"/>
    <w:rsid w:val="00A8059A"/>
    <w:rsid w:val="00A80793"/>
    <w:rsid w:val="00A80A97"/>
    <w:rsid w:val="00A82481"/>
    <w:rsid w:val="00A8477C"/>
    <w:rsid w:val="00A84FDD"/>
    <w:rsid w:val="00A857A6"/>
    <w:rsid w:val="00A86F8D"/>
    <w:rsid w:val="00A9049D"/>
    <w:rsid w:val="00A9078B"/>
    <w:rsid w:val="00A90D03"/>
    <w:rsid w:val="00A9225C"/>
    <w:rsid w:val="00A927A0"/>
    <w:rsid w:val="00A93F2D"/>
    <w:rsid w:val="00A964D0"/>
    <w:rsid w:val="00A97CB0"/>
    <w:rsid w:val="00A97D88"/>
    <w:rsid w:val="00AA09A9"/>
    <w:rsid w:val="00AA0E49"/>
    <w:rsid w:val="00AA2170"/>
    <w:rsid w:val="00AA2AE4"/>
    <w:rsid w:val="00AA35BD"/>
    <w:rsid w:val="00AA440B"/>
    <w:rsid w:val="00AA50ED"/>
    <w:rsid w:val="00AA5AC2"/>
    <w:rsid w:val="00AA6248"/>
    <w:rsid w:val="00AA6341"/>
    <w:rsid w:val="00AA7103"/>
    <w:rsid w:val="00AA7614"/>
    <w:rsid w:val="00AB0A98"/>
    <w:rsid w:val="00AB0E3D"/>
    <w:rsid w:val="00AB0E53"/>
    <w:rsid w:val="00AB173B"/>
    <w:rsid w:val="00AB1D78"/>
    <w:rsid w:val="00AB2AC7"/>
    <w:rsid w:val="00AB2EC1"/>
    <w:rsid w:val="00AB35F2"/>
    <w:rsid w:val="00AB42D1"/>
    <w:rsid w:val="00AB4471"/>
    <w:rsid w:val="00AB58C6"/>
    <w:rsid w:val="00AB5BEC"/>
    <w:rsid w:val="00AB794B"/>
    <w:rsid w:val="00AC12DA"/>
    <w:rsid w:val="00AC1746"/>
    <w:rsid w:val="00AC2430"/>
    <w:rsid w:val="00AC3FA7"/>
    <w:rsid w:val="00AC4271"/>
    <w:rsid w:val="00AC42E7"/>
    <w:rsid w:val="00AC4A4B"/>
    <w:rsid w:val="00AC4B10"/>
    <w:rsid w:val="00AC4F89"/>
    <w:rsid w:val="00AC5717"/>
    <w:rsid w:val="00AD14AF"/>
    <w:rsid w:val="00AD2019"/>
    <w:rsid w:val="00AD3137"/>
    <w:rsid w:val="00AD772D"/>
    <w:rsid w:val="00AD7E21"/>
    <w:rsid w:val="00AD7EE9"/>
    <w:rsid w:val="00AE0390"/>
    <w:rsid w:val="00AE0C69"/>
    <w:rsid w:val="00AE2023"/>
    <w:rsid w:val="00AE2CFC"/>
    <w:rsid w:val="00AE5804"/>
    <w:rsid w:val="00AE5B78"/>
    <w:rsid w:val="00AE6A00"/>
    <w:rsid w:val="00AE6B3A"/>
    <w:rsid w:val="00AE6E5D"/>
    <w:rsid w:val="00AE719E"/>
    <w:rsid w:val="00AF03C9"/>
    <w:rsid w:val="00AF2D2B"/>
    <w:rsid w:val="00AF329F"/>
    <w:rsid w:val="00AF32EC"/>
    <w:rsid w:val="00AF3BF5"/>
    <w:rsid w:val="00AF45D2"/>
    <w:rsid w:val="00AF57B0"/>
    <w:rsid w:val="00AF64AB"/>
    <w:rsid w:val="00B00FA2"/>
    <w:rsid w:val="00B0236F"/>
    <w:rsid w:val="00B02929"/>
    <w:rsid w:val="00B02B0F"/>
    <w:rsid w:val="00B02C9A"/>
    <w:rsid w:val="00B0333D"/>
    <w:rsid w:val="00B03866"/>
    <w:rsid w:val="00B03F2A"/>
    <w:rsid w:val="00B04EB4"/>
    <w:rsid w:val="00B0516C"/>
    <w:rsid w:val="00B0519F"/>
    <w:rsid w:val="00B05953"/>
    <w:rsid w:val="00B05AAD"/>
    <w:rsid w:val="00B05C60"/>
    <w:rsid w:val="00B05EC6"/>
    <w:rsid w:val="00B06633"/>
    <w:rsid w:val="00B06642"/>
    <w:rsid w:val="00B103BB"/>
    <w:rsid w:val="00B10615"/>
    <w:rsid w:val="00B10A47"/>
    <w:rsid w:val="00B10B41"/>
    <w:rsid w:val="00B10F3D"/>
    <w:rsid w:val="00B1165B"/>
    <w:rsid w:val="00B11BE7"/>
    <w:rsid w:val="00B133C1"/>
    <w:rsid w:val="00B13710"/>
    <w:rsid w:val="00B138EA"/>
    <w:rsid w:val="00B15157"/>
    <w:rsid w:val="00B15517"/>
    <w:rsid w:val="00B15A3F"/>
    <w:rsid w:val="00B165B5"/>
    <w:rsid w:val="00B17AE1"/>
    <w:rsid w:val="00B20EBD"/>
    <w:rsid w:val="00B220E5"/>
    <w:rsid w:val="00B233DF"/>
    <w:rsid w:val="00B23A42"/>
    <w:rsid w:val="00B23C11"/>
    <w:rsid w:val="00B23DFF"/>
    <w:rsid w:val="00B25B6E"/>
    <w:rsid w:val="00B3022E"/>
    <w:rsid w:val="00B32348"/>
    <w:rsid w:val="00B32B52"/>
    <w:rsid w:val="00B35DC7"/>
    <w:rsid w:val="00B3709A"/>
    <w:rsid w:val="00B371E0"/>
    <w:rsid w:val="00B371ED"/>
    <w:rsid w:val="00B37A49"/>
    <w:rsid w:val="00B42371"/>
    <w:rsid w:val="00B427CB"/>
    <w:rsid w:val="00B43A6E"/>
    <w:rsid w:val="00B43AF5"/>
    <w:rsid w:val="00B43C7D"/>
    <w:rsid w:val="00B4420F"/>
    <w:rsid w:val="00B45138"/>
    <w:rsid w:val="00B45D45"/>
    <w:rsid w:val="00B46ECE"/>
    <w:rsid w:val="00B51532"/>
    <w:rsid w:val="00B525CD"/>
    <w:rsid w:val="00B566BC"/>
    <w:rsid w:val="00B575B9"/>
    <w:rsid w:val="00B57C4F"/>
    <w:rsid w:val="00B60067"/>
    <w:rsid w:val="00B6154F"/>
    <w:rsid w:val="00B61EC3"/>
    <w:rsid w:val="00B6214F"/>
    <w:rsid w:val="00B63C63"/>
    <w:rsid w:val="00B64923"/>
    <w:rsid w:val="00B64980"/>
    <w:rsid w:val="00B715ED"/>
    <w:rsid w:val="00B71747"/>
    <w:rsid w:val="00B72E37"/>
    <w:rsid w:val="00B73364"/>
    <w:rsid w:val="00B73733"/>
    <w:rsid w:val="00B73FE5"/>
    <w:rsid w:val="00B75093"/>
    <w:rsid w:val="00B7527D"/>
    <w:rsid w:val="00B7571D"/>
    <w:rsid w:val="00B76EDA"/>
    <w:rsid w:val="00B76EED"/>
    <w:rsid w:val="00B814C7"/>
    <w:rsid w:val="00B822DF"/>
    <w:rsid w:val="00B84B2D"/>
    <w:rsid w:val="00B8572D"/>
    <w:rsid w:val="00B861CA"/>
    <w:rsid w:val="00B86682"/>
    <w:rsid w:val="00B86AF0"/>
    <w:rsid w:val="00B870A9"/>
    <w:rsid w:val="00B90006"/>
    <w:rsid w:val="00B9075B"/>
    <w:rsid w:val="00B91659"/>
    <w:rsid w:val="00B929B7"/>
    <w:rsid w:val="00B93237"/>
    <w:rsid w:val="00B93B13"/>
    <w:rsid w:val="00B94FC9"/>
    <w:rsid w:val="00B952F8"/>
    <w:rsid w:val="00B95BE7"/>
    <w:rsid w:val="00BA0177"/>
    <w:rsid w:val="00BA0707"/>
    <w:rsid w:val="00BA1EBB"/>
    <w:rsid w:val="00BA2DD4"/>
    <w:rsid w:val="00BA53D5"/>
    <w:rsid w:val="00BA559A"/>
    <w:rsid w:val="00BA6451"/>
    <w:rsid w:val="00BA6FAE"/>
    <w:rsid w:val="00BB0B64"/>
    <w:rsid w:val="00BB0E60"/>
    <w:rsid w:val="00BB1384"/>
    <w:rsid w:val="00BB1B34"/>
    <w:rsid w:val="00BB49F4"/>
    <w:rsid w:val="00BB4E72"/>
    <w:rsid w:val="00BB6710"/>
    <w:rsid w:val="00BB6DCF"/>
    <w:rsid w:val="00BB71AF"/>
    <w:rsid w:val="00BB77AB"/>
    <w:rsid w:val="00BB7ED6"/>
    <w:rsid w:val="00BC04F7"/>
    <w:rsid w:val="00BC0606"/>
    <w:rsid w:val="00BC12E8"/>
    <w:rsid w:val="00BC18F8"/>
    <w:rsid w:val="00BC209B"/>
    <w:rsid w:val="00BC29A4"/>
    <w:rsid w:val="00BC4912"/>
    <w:rsid w:val="00BC653E"/>
    <w:rsid w:val="00BC6653"/>
    <w:rsid w:val="00BC7BBE"/>
    <w:rsid w:val="00BD2F22"/>
    <w:rsid w:val="00BD305C"/>
    <w:rsid w:val="00BD3386"/>
    <w:rsid w:val="00BD389C"/>
    <w:rsid w:val="00BD4BF9"/>
    <w:rsid w:val="00BD61D5"/>
    <w:rsid w:val="00BD757E"/>
    <w:rsid w:val="00BE19D1"/>
    <w:rsid w:val="00BE3297"/>
    <w:rsid w:val="00BE40DD"/>
    <w:rsid w:val="00BE672D"/>
    <w:rsid w:val="00BE7274"/>
    <w:rsid w:val="00BE7D64"/>
    <w:rsid w:val="00BF04A2"/>
    <w:rsid w:val="00BF0FD1"/>
    <w:rsid w:val="00BF18D8"/>
    <w:rsid w:val="00BF5778"/>
    <w:rsid w:val="00BF5832"/>
    <w:rsid w:val="00BF5A92"/>
    <w:rsid w:val="00BF5AAE"/>
    <w:rsid w:val="00BF61BA"/>
    <w:rsid w:val="00BF6714"/>
    <w:rsid w:val="00BF6A39"/>
    <w:rsid w:val="00BF74A0"/>
    <w:rsid w:val="00C0056D"/>
    <w:rsid w:val="00C006EB"/>
    <w:rsid w:val="00C00972"/>
    <w:rsid w:val="00C03AF1"/>
    <w:rsid w:val="00C03E2F"/>
    <w:rsid w:val="00C046CB"/>
    <w:rsid w:val="00C05D76"/>
    <w:rsid w:val="00C05D7D"/>
    <w:rsid w:val="00C05F75"/>
    <w:rsid w:val="00C06B9D"/>
    <w:rsid w:val="00C106BE"/>
    <w:rsid w:val="00C111AB"/>
    <w:rsid w:val="00C1339A"/>
    <w:rsid w:val="00C13431"/>
    <w:rsid w:val="00C16012"/>
    <w:rsid w:val="00C16DB2"/>
    <w:rsid w:val="00C17F50"/>
    <w:rsid w:val="00C2004B"/>
    <w:rsid w:val="00C21350"/>
    <w:rsid w:val="00C21EF7"/>
    <w:rsid w:val="00C2340E"/>
    <w:rsid w:val="00C23C8E"/>
    <w:rsid w:val="00C23D73"/>
    <w:rsid w:val="00C25062"/>
    <w:rsid w:val="00C25C90"/>
    <w:rsid w:val="00C2682C"/>
    <w:rsid w:val="00C314FD"/>
    <w:rsid w:val="00C3213D"/>
    <w:rsid w:val="00C32320"/>
    <w:rsid w:val="00C32DC3"/>
    <w:rsid w:val="00C33F1F"/>
    <w:rsid w:val="00C36469"/>
    <w:rsid w:val="00C367D7"/>
    <w:rsid w:val="00C367FC"/>
    <w:rsid w:val="00C37D7F"/>
    <w:rsid w:val="00C42BFC"/>
    <w:rsid w:val="00C43E01"/>
    <w:rsid w:val="00C43E1E"/>
    <w:rsid w:val="00C4494C"/>
    <w:rsid w:val="00C46DB1"/>
    <w:rsid w:val="00C47492"/>
    <w:rsid w:val="00C475A9"/>
    <w:rsid w:val="00C4775E"/>
    <w:rsid w:val="00C50213"/>
    <w:rsid w:val="00C51DBB"/>
    <w:rsid w:val="00C52A3B"/>
    <w:rsid w:val="00C52AAB"/>
    <w:rsid w:val="00C53713"/>
    <w:rsid w:val="00C539A9"/>
    <w:rsid w:val="00C54C38"/>
    <w:rsid w:val="00C5563C"/>
    <w:rsid w:val="00C56D60"/>
    <w:rsid w:val="00C575A4"/>
    <w:rsid w:val="00C57D2B"/>
    <w:rsid w:val="00C60EDC"/>
    <w:rsid w:val="00C612F4"/>
    <w:rsid w:val="00C62851"/>
    <w:rsid w:val="00C63046"/>
    <w:rsid w:val="00C63547"/>
    <w:rsid w:val="00C6415B"/>
    <w:rsid w:val="00C64C6F"/>
    <w:rsid w:val="00C6508D"/>
    <w:rsid w:val="00C65E5B"/>
    <w:rsid w:val="00C66A9A"/>
    <w:rsid w:val="00C70413"/>
    <w:rsid w:val="00C713FE"/>
    <w:rsid w:val="00C71425"/>
    <w:rsid w:val="00C73244"/>
    <w:rsid w:val="00C73296"/>
    <w:rsid w:val="00C733B6"/>
    <w:rsid w:val="00C746CD"/>
    <w:rsid w:val="00C761AE"/>
    <w:rsid w:val="00C80108"/>
    <w:rsid w:val="00C81C85"/>
    <w:rsid w:val="00C81F5F"/>
    <w:rsid w:val="00C8246E"/>
    <w:rsid w:val="00C83358"/>
    <w:rsid w:val="00C8382F"/>
    <w:rsid w:val="00C85CEE"/>
    <w:rsid w:val="00C86FBD"/>
    <w:rsid w:val="00C87EC9"/>
    <w:rsid w:val="00C90EA8"/>
    <w:rsid w:val="00C91EC6"/>
    <w:rsid w:val="00C93584"/>
    <w:rsid w:val="00C93ED7"/>
    <w:rsid w:val="00C94E9F"/>
    <w:rsid w:val="00C95AC6"/>
    <w:rsid w:val="00C96726"/>
    <w:rsid w:val="00C969AA"/>
    <w:rsid w:val="00C96D79"/>
    <w:rsid w:val="00C96FFC"/>
    <w:rsid w:val="00C97940"/>
    <w:rsid w:val="00CA2085"/>
    <w:rsid w:val="00CA336B"/>
    <w:rsid w:val="00CA3502"/>
    <w:rsid w:val="00CA4280"/>
    <w:rsid w:val="00CA4A0B"/>
    <w:rsid w:val="00CA5275"/>
    <w:rsid w:val="00CA76F2"/>
    <w:rsid w:val="00CB0011"/>
    <w:rsid w:val="00CB133F"/>
    <w:rsid w:val="00CB17A3"/>
    <w:rsid w:val="00CB2DD8"/>
    <w:rsid w:val="00CB3000"/>
    <w:rsid w:val="00CB35B7"/>
    <w:rsid w:val="00CB3DF6"/>
    <w:rsid w:val="00CB420C"/>
    <w:rsid w:val="00CB4760"/>
    <w:rsid w:val="00CB4D7B"/>
    <w:rsid w:val="00CB50A5"/>
    <w:rsid w:val="00CB5F15"/>
    <w:rsid w:val="00CB6E25"/>
    <w:rsid w:val="00CB7B4F"/>
    <w:rsid w:val="00CC1354"/>
    <w:rsid w:val="00CC2882"/>
    <w:rsid w:val="00CC2D51"/>
    <w:rsid w:val="00CC40E0"/>
    <w:rsid w:val="00CC4DC2"/>
    <w:rsid w:val="00CC4E28"/>
    <w:rsid w:val="00CC523D"/>
    <w:rsid w:val="00CC5781"/>
    <w:rsid w:val="00CC608E"/>
    <w:rsid w:val="00CC6583"/>
    <w:rsid w:val="00CC673A"/>
    <w:rsid w:val="00CD0A3C"/>
    <w:rsid w:val="00CD1A70"/>
    <w:rsid w:val="00CD2101"/>
    <w:rsid w:val="00CD24EA"/>
    <w:rsid w:val="00CD3A91"/>
    <w:rsid w:val="00CD3E58"/>
    <w:rsid w:val="00CD4286"/>
    <w:rsid w:val="00CD4A8F"/>
    <w:rsid w:val="00CD4CE2"/>
    <w:rsid w:val="00CD53C3"/>
    <w:rsid w:val="00CD614F"/>
    <w:rsid w:val="00CD6572"/>
    <w:rsid w:val="00CD78CA"/>
    <w:rsid w:val="00CD7A96"/>
    <w:rsid w:val="00CD7B94"/>
    <w:rsid w:val="00CE0124"/>
    <w:rsid w:val="00CE1389"/>
    <w:rsid w:val="00CE2AA6"/>
    <w:rsid w:val="00CE49E6"/>
    <w:rsid w:val="00CF02A0"/>
    <w:rsid w:val="00CF0969"/>
    <w:rsid w:val="00CF0C49"/>
    <w:rsid w:val="00CF337E"/>
    <w:rsid w:val="00CF35C6"/>
    <w:rsid w:val="00CF3C78"/>
    <w:rsid w:val="00CF4D0F"/>
    <w:rsid w:val="00CF5017"/>
    <w:rsid w:val="00CF51EC"/>
    <w:rsid w:val="00CF7710"/>
    <w:rsid w:val="00CF7A9D"/>
    <w:rsid w:val="00CF7DC5"/>
    <w:rsid w:val="00CF7FBF"/>
    <w:rsid w:val="00D007F4"/>
    <w:rsid w:val="00D0398D"/>
    <w:rsid w:val="00D039AE"/>
    <w:rsid w:val="00D042F1"/>
    <w:rsid w:val="00D04B6C"/>
    <w:rsid w:val="00D0521F"/>
    <w:rsid w:val="00D05704"/>
    <w:rsid w:val="00D06354"/>
    <w:rsid w:val="00D064F9"/>
    <w:rsid w:val="00D074C4"/>
    <w:rsid w:val="00D07A50"/>
    <w:rsid w:val="00D135CA"/>
    <w:rsid w:val="00D13909"/>
    <w:rsid w:val="00D143FC"/>
    <w:rsid w:val="00D15A6A"/>
    <w:rsid w:val="00D1657C"/>
    <w:rsid w:val="00D17E7B"/>
    <w:rsid w:val="00D17E89"/>
    <w:rsid w:val="00D20E01"/>
    <w:rsid w:val="00D21134"/>
    <w:rsid w:val="00D24270"/>
    <w:rsid w:val="00D25797"/>
    <w:rsid w:val="00D26468"/>
    <w:rsid w:val="00D27419"/>
    <w:rsid w:val="00D305AF"/>
    <w:rsid w:val="00D311B8"/>
    <w:rsid w:val="00D3130C"/>
    <w:rsid w:val="00D31470"/>
    <w:rsid w:val="00D31B25"/>
    <w:rsid w:val="00D31BA9"/>
    <w:rsid w:val="00D3261D"/>
    <w:rsid w:val="00D32C7B"/>
    <w:rsid w:val="00D32D5A"/>
    <w:rsid w:val="00D33478"/>
    <w:rsid w:val="00D3401D"/>
    <w:rsid w:val="00D360F1"/>
    <w:rsid w:val="00D368A8"/>
    <w:rsid w:val="00D370AD"/>
    <w:rsid w:val="00D37A3C"/>
    <w:rsid w:val="00D37FB5"/>
    <w:rsid w:val="00D410FC"/>
    <w:rsid w:val="00D413B0"/>
    <w:rsid w:val="00D41A46"/>
    <w:rsid w:val="00D42590"/>
    <w:rsid w:val="00D43685"/>
    <w:rsid w:val="00D43E4D"/>
    <w:rsid w:val="00D43E6F"/>
    <w:rsid w:val="00D450A3"/>
    <w:rsid w:val="00D4571D"/>
    <w:rsid w:val="00D459EF"/>
    <w:rsid w:val="00D50430"/>
    <w:rsid w:val="00D50549"/>
    <w:rsid w:val="00D50B86"/>
    <w:rsid w:val="00D534B4"/>
    <w:rsid w:val="00D545FE"/>
    <w:rsid w:val="00D549A8"/>
    <w:rsid w:val="00D5505C"/>
    <w:rsid w:val="00D57FB7"/>
    <w:rsid w:val="00D60EE4"/>
    <w:rsid w:val="00D614E7"/>
    <w:rsid w:val="00D65543"/>
    <w:rsid w:val="00D65C0C"/>
    <w:rsid w:val="00D66276"/>
    <w:rsid w:val="00D67B7A"/>
    <w:rsid w:val="00D67D5B"/>
    <w:rsid w:val="00D71A51"/>
    <w:rsid w:val="00D723E7"/>
    <w:rsid w:val="00D72D67"/>
    <w:rsid w:val="00D742F1"/>
    <w:rsid w:val="00D74FE5"/>
    <w:rsid w:val="00D75AB6"/>
    <w:rsid w:val="00D75C40"/>
    <w:rsid w:val="00D775A5"/>
    <w:rsid w:val="00D7786B"/>
    <w:rsid w:val="00D8088B"/>
    <w:rsid w:val="00D80B67"/>
    <w:rsid w:val="00D81B85"/>
    <w:rsid w:val="00D83D05"/>
    <w:rsid w:val="00D83E6D"/>
    <w:rsid w:val="00D84174"/>
    <w:rsid w:val="00D8606F"/>
    <w:rsid w:val="00D8738F"/>
    <w:rsid w:val="00D87B35"/>
    <w:rsid w:val="00D911BA"/>
    <w:rsid w:val="00D919EE"/>
    <w:rsid w:val="00D93776"/>
    <w:rsid w:val="00D93818"/>
    <w:rsid w:val="00D94F55"/>
    <w:rsid w:val="00D95CE4"/>
    <w:rsid w:val="00D96AA6"/>
    <w:rsid w:val="00D9770B"/>
    <w:rsid w:val="00D97A28"/>
    <w:rsid w:val="00DA0872"/>
    <w:rsid w:val="00DA0A68"/>
    <w:rsid w:val="00DA0D3D"/>
    <w:rsid w:val="00DA18F1"/>
    <w:rsid w:val="00DA1FFC"/>
    <w:rsid w:val="00DA2684"/>
    <w:rsid w:val="00DA28DD"/>
    <w:rsid w:val="00DA2FA3"/>
    <w:rsid w:val="00DA3177"/>
    <w:rsid w:val="00DA3FBD"/>
    <w:rsid w:val="00DA6F5C"/>
    <w:rsid w:val="00DA77CF"/>
    <w:rsid w:val="00DB002A"/>
    <w:rsid w:val="00DB094F"/>
    <w:rsid w:val="00DB2450"/>
    <w:rsid w:val="00DB2468"/>
    <w:rsid w:val="00DB2479"/>
    <w:rsid w:val="00DB35B4"/>
    <w:rsid w:val="00DB3E07"/>
    <w:rsid w:val="00DB4FBE"/>
    <w:rsid w:val="00DB4FDA"/>
    <w:rsid w:val="00DB518C"/>
    <w:rsid w:val="00DB628C"/>
    <w:rsid w:val="00DB7541"/>
    <w:rsid w:val="00DB7E17"/>
    <w:rsid w:val="00DB7F31"/>
    <w:rsid w:val="00DC04B6"/>
    <w:rsid w:val="00DC1778"/>
    <w:rsid w:val="00DC247B"/>
    <w:rsid w:val="00DC3C10"/>
    <w:rsid w:val="00DC4303"/>
    <w:rsid w:val="00DC4E60"/>
    <w:rsid w:val="00DC4FE4"/>
    <w:rsid w:val="00DC55BA"/>
    <w:rsid w:val="00DC6037"/>
    <w:rsid w:val="00DC7749"/>
    <w:rsid w:val="00DC7AAE"/>
    <w:rsid w:val="00DC7F46"/>
    <w:rsid w:val="00DC7FBF"/>
    <w:rsid w:val="00DD085E"/>
    <w:rsid w:val="00DD17C6"/>
    <w:rsid w:val="00DD2092"/>
    <w:rsid w:val="00DD5640"/>
    <w:rsid w:val="00DD748A"/>
    <w:rsid w:val="00DD76A6"/>
    <w:rsid w:val="00DD7800"/>
    <w:rsid w:val="00DD7C57"/>
    <w:rsid w:val="00DD7DC2"/>
    <w:rsid w:val="00DE020C"/>
    <w:rsid w:val="00DE2FC3"/>
    <w:rsid w:val="00DE3C7B"/>
    <w:rsid w:val="00DE43B3"/>
    <w:rsid w:val="00DE4BB7"/>
    <w:rsid w:val="00DE5CC3"/>
    <w:rsid w:val="00DE5D62"/>
    <w:rsid w:val="00DE5E5A"/>
    <w:rsid w:val="00DE633D"/>
    <w:rsid w:val="00DE6391"/>
    <w:rsid w:val="00DE6E69"/>
    <w:rsid w:val="00DE75D2"/>
    <w:rsid w:val="00DF0359"/>
    <w:rsid w:val="00DF1834"/>
    <w:rsid w:val="00DF1FA2"/>
    <w:rsid w:val="00DF57B6"/>
    <w:rsid w:val="00DF6DA1"/>
    <w:rsid w:val="00E007BB"/>
    <w:rsid w:val="00E0091E"/>
    <w:rsid w:val="00E0199E"/>
    <w:rsid w:val="00E01A9F"/>
    <w:rsid w:val="00E0223D"/>
    <w:rsid w:val="00E02538"/>
    <w:rsid w:val="00E0420B"/>
    <w:rsid w:val="00E04A47"/>
    <w:rsid w:val="00E0660B"/>
    <w:rsid w:val="00E10861"/>
    <w:rsid w:val="00E1090A"/>
    <w:rsid w:val="00E10A4E"/>
    <w:rsid w:val="00E12E38"/>
    <w:rsid w:val="00E13298"/>
    <w:rsid w:val="00E14293"/>
    <w:rsid w:val="00E146A5"/>
    <w:rsid w:val="00E1531F"/>
    <w:rsid w:val="00E15389"/>
    <w:rsid w:val="00E159A2"/>
    <w:rsid w:val="00E15B86"/>
    <w:rsid w:val="00E16407"/>
    <w:rsid w:val="00E23778"/>
    <w:rsid w:val="00E23CF8"/>
    <w:rsid w:val="00E24D28"/>
    <w:rsid w:val="00E311A3"/>
    <w:rsid w:val="00E3173D"/>
    <w:rsid w:val="00E33894"/>
    <w:rsid w:val="00E33B8B"/>
    <w:rsid w:val="00E33CF4"/>
    <w:rsid w:val="00E354D5"/>
    <w:rsid w:val="00E36F8B"/>
    <w:rsid w:val="00E37638"/>
    <w:rsid w:val="00E377D7"/>
    <w:rsid w:val="00E37C17"/>
    <w:rsid w:val="00E37DC6"/>
    <w:rsid w:val="00E4052C"/>
    <w:rsid w:val="00E40EA9"/>
    <w:rsid w:val="00E4119D"/>
    <w:rsid w:val="00E415BB"/>
    <w:rsid w:val="00E41A8C"/>
    <w:rsid w:val="00E425A1"/>
    <w:rsid w:val="00E426E3"/>
    <w:rsid w:val="00E43AB0"/>
    <w:rsid w:val="00E44FF9"/>
    <w:rsid w:val="00E4561C"/>
    <w:rsid w:val="00E45AF9"/>
    <w:rsid w:val="00E5004E"/>
    <w:rsid w:val="00E50C4F"/>
    <w:rsid w:val="00E518AF"/>
    <w:rsid w:val="00E530F2"/>
    <w:rsid w:val="00E54BF8"/>
    <w:rsid w:val="00E54CAF"/>
    <w:rsid w:val="00E56224"/>
    <w:rsid w:val="00E57E62"/>
    <w:rsid w:val="00E603C7"/>
    <w:rsid w:val="00E61529"/>
    <w:rsid w:val="00E61969"/>
    <w:rsid w:val="00E62667"/>
    <w:rsid w:val="00E62B15"/>
    <w:rsid w:val="00E62D73"/>
    <w:rsid w:val="00E64474"/>
    <w:rsid w:val="00E647AA"/>
    <w:rsid w:val="00E6518A"/>
    <w:rsid w:val="00E65458"/>
    <w:rsid w:val="00E662C6"/>
    <w:rsid w:val="00E66AA9"/>
    <w:rsid w:val="00E66FD2"/>
    <w:rsid w:val="00E70DE0"/>
    <w:rsid w:val="00E713B7"/>
    <w:rsid w:val="00E71F87"/>
    <w:rsid w:val="00E7279D"/>
    <w:rsid w:val="00E74674"/>
    <w:rsid w:val="00E74F03"/>
    <w:rsid w:val="00E74F07"/>
    <w:rsid w:val="00E75101"/>
    <w:rsid w:val="00E76DF3"/>
    <w:rsid w:val="00E7718F"/>
    <w:rsid w:val="00E77471"/>
    <w:rsid w:val="00E77F49"/>
    <w:rsid w:val="00E8065C"/>
    <w:rsid w:val="00E81241"/>
    <w:rsid w:val="00E82249"/>
    <w:rsid w:val="00E8281F"/>
    <w:rsid w:val="00E82EE4"/>
    <w:rsid w:val="00E83563"/>
    <w:rsid w:val="00E83694"/>
    <w:rsid w:val="00E83864"/>
    <w:rsid w:val="00E857FC"/>
    <w:rsid w:val="00E85CC7"/>
    <w:rsid w:val="00E85E27"/>
    <w:rsid w:val="00E864DB"/>
    <w:rsid w:val="00E867F1"/>
    <w:rsid w:val="00E86F1D"/>
    <w:rsid w:val="00E90938"/>
    <w:rsid w:val="00E90FB9"/>
    <w:rsid w:val="00E91DB5"/>
    <w:rsid w:val="00E92A33"/>
    <w:rsid w:val="00E92CE1"/>
    <w:rsid w:val="00E93584"/>
    <w:rsid w:val="00E94DF0"/>
    <w:rsid w:val="00E94F16"/>
    <w:rsid w:val="00E95743"/>
    <w:rsid w:val="00EA06CD"/>
    <w:rsid w:val="00EA2F96"/>
    <w:rsid w:val="00EA36B1"/>
    <w:rsid w:val="00EA3D0F"/>
    <w:rsid w:val="00EA3D4F"/>
    <w:rsid w:val="00EA42FE"/>
    <w:rsid w:val="00EA4399"/>
    <w:rsid w:val="00EA4A34"/>
    <w:rsid w:val="00EA5056"/>
    <w:rsid w:val="00EA6027"/>
    <w:rsid w:val="00EA7FFE"/>
    <w:rsid w:val="00EB03BD"/>
    <w:rsid w:val="00EB1185"/>
    <w:rsid w:val="00EB23EC"/>
    <w:rsid w:val="00EB2EE2"/>
    <w:rsid w:val="00EB30A8"/>
    <w:rsid w:val="00EB32ED"/>
    <w:rsid w:val="00EB38B9"/>
    <w:rsid w:val="00EB412F"/>
    <w:rsid w:val="00EB5942"/>
    <w:rsid w:val="00EC142E"/>
    <w:rsid w:val="00EC1970"/>
    <w:rsid w:val="00EC353A"/>
    <w:rsid w:val="00EC358C"/>
    <w:rsid w:val="00EC3746"/>
    <w:rsid w:val="00EC56B6"/>
    <w:rsid w:val="00EC5CD9"/>
    <w:rsid w:val="00EC5D25"/>
    <w:rsid w:val="00EC6B21"/>
    <w:rsid w:val="00EC73B5"/>
    <w:rsid w:val="00EC79A0"/>
    <w:rsid w:val="00ED07CF"/>
    <w:rsid w:val="00ED169E"/>
    <w:rsid w:val="00ED1BA3"/>
    <w:rsid w:val="00ED1EF3"/>
    <w:rsid w:val="00ED2B24"/>
    <w:rsid w:val="00ED2D96"/>
    <w:rsid w:val="00ED3D0E"/>
    <w:rsid w:val="00ED40EA"/>
    <w:rsid w:val="00ED59BE"/>
    <w:rsid w:val="00ED7D30"/>
    <w:rsid w:val="00ED7D46"/>
    <w:rsid w:val="00EE4224"/>
    <w:rsid w:val="00EE4AEC"/>
    <w:rsid w:val="00EE4B0C"/>
    <w:rsid w:val="00EE4D46"/>
    <w:rsid w:val="00EF0F35"/>
    <w:rsid w:val="00EF360B"/>
    <w:rsid w:val="00EF392D"/>
    <w:rsid w:val="00EF4395"/>
    <w:rsid w:val="00EF4AB2"/>
    <w:rsid w:val="00EF5C01"/>
    <w:rsid w:val="00EF624A"/>
    <w:rsid w:val="00EF643F"/>
    <w:rsid w:val="00EF6F45"/>
    <w:rsid w:val="00EF74B5"/>
    <w:rsid w:val="00EF7523"/>
    <w:rsid w:val="00F01109"/>
    <w:rsid w:val="00F01AC3"/>
    <w:rsid w:val="00F049D0"/>
    <w:rsid w:val="00F06A07"/>
    <w:rsid w:val="00F06C76"/>
    <w:rsid w:val="00F07DBD"/>
    <w:rsid w:val="00F11954"/>
    <w:rsid w:val="00F139B6"/>
    <w:rsid w:val="00F14679"/>
    <w:rsid w:val="00F14756"/>
    <w:rsid w:val="00F14C78"/>
    <w:rsid w:val="00F159BA"/>
    <w:rsid w:val="00F15DE8"/>
    <w:rsid w:val="00F16835"/>
    <w:rsid w:val="00F16A98"/>
    <w:rsid w:val="00F16D31"/>
    <w:rsid w:val="00F177C1"/>
    <w:rsid w:val="00F17CD2"/>
    <w:rsid w:val="00F23503"/>
    <w:rsid w:val="00F239E6"/>
    <w:rsid w:val="00F23F50"/>
    <w:rsid w:val="00F241DA"/>
    <w:rsid w:val="00F24BE4"/>
    <w:rsid w:val="00F2502C"/>
    <w:rsid w:val="00F252CA"/>
    <w:rsid w:val="00F257A0"/>
    <w:rsid w:val="00F25A70"/>
    <w:rsid w:val="00F25CC1"/>
    <w:rsid w:val="00F2714E"/>
    <w:rsid w:val="00F27364"/>
    <w:rsid w:val="00F311E7"/>
    <w:rsid w:val="00F31F75"/>
    <w:rsid w:val="00F32991"/>
    <w:rsid w:val="00F32ADC"/>
    <w:rsid w:val="00F32BBC"/>
    <w:rsid w:val="00F33475"/>
    <w:rsid w:val="00F34C31"/>
    <w:rsid w:val="00F36F2D"/>
    <w:rsid w:val="00F377B9"/>
    <w:rsid w:val="00F40CAD"/>
    <w:rsid w:val="00F40F2F"/>
    <w:rsid w:val="00F4161A"/>
    <w:rsid w:val="00F4173B"/>
    <w:rsid w:val="00F41CAB"/>
    <w:rsid w:val="00F41F1F"/>
    <w:rsid w:val="00F42425"/>
    <w:rsid w:val="00F43C52"/>
    <w:rsid w:val="00F44EA9"/>
    <w:rsid w:val="00F45168"/>
    <w:rsid w:val="00F4529B"/>
    <w:rsid w:val="00F47A5F"/>
    <w:rsid w:val="00F50075"/>
    <w:rsid w:val="00F50EDB"/>
    <w:rsid w:val="00F52131"/>
    <w:rsid w:val="00F5224C"/>
    <w:rsid w:val="00F528A6"/>
    <w:rsid w:val="00F52FED"/>
    <w:rsid w:val="00F549EB"/>
    <w:rsid w:val="00F54D11"/>
    <w:rsid w:val="00F55931"/>
    <w:rsid w:val="00F55A70"/>
    <w:rsid w:val="00F55F6F"/>
    <w:rsid w:val="00F5786F"/>
    <w:rsid w:val="00F637F9"/>
    <w:rsid w:val="00F6445D"/>
    <w:rsid w:val="00F6541C"/>
    <w:rsid w:val="00F65E65"/>
    <w:rsid w:val="00F66363"/>
    <w:rsid w:val="00F67C65"/>
    <w:rsid w:val="00F70949"/>
    <w:rsid w:val="00F70960"/>
    <w:rsid w:val="00F71D1F"/>
    <w:rsid w:val="00F72063"/>
    <w:rsid w:val="00F72439"/>
    <w:rsid w:val="00F72FB7"/>
    <w:rsid w:val="00F7351C"/>
    <w:rsid w:val="00F73596"/>
    <w:rsid w:val="00F74A85"/>
    <w:rsid w:val="00F75430"/>
    <w:rsid w:val="00F7576F"/>
    <w:rsid w:val="00F763D1"/>
    <w:rsid w:val="00F80E14"/>
    <w:rsid w:val="00F8132E"/>
    <w:rsid w:val="00F83778"/>
    <w:rsid w:val="00F83B51"/>
    <w:rsid w:val="00F83C46"/>
    <w:rsid w:val="00F83D2E"/>
    <w:rsid w:val="00F84768"/>
    <w:rsid w:val="00F86106"/>
    <w:rsid w:val="00F87F66"/>
    <w:rsid w:val="00F90C15"/>
    <w:rsid w:val="00F91ABA"/>
    <w:rsid w:val="00F92B64"/>
    <w:rsid w:val="00F9301D"/>
    <w:rsid w:val="00F9393D"/>
    <w:rsid w:val="00F945CE"/>
    <w:rsid w:val="00F94C6E"/>
    <w:rsid w:val="00F95459"/>
    <w:rsid w:val="00F95896"/>
    <w:rsid w:val="00F96BAC"/>
    <w:rsid w:val="00F96C3C"/>
    <w:rsid w:val="00FA047A"/>
    <w:rsid w:val="00FA1420"/>
    <w:rsid w:val="00FA1A04"/>
    <w:rsid w:val="00FA22B3"/>
    <w:rsid w:val="00FA2C16"/>
    <w:rsid w:val="00FA4254"/>
    <w:rsid w:val="00FA44B3"/>
    <w:rsid w:val="00FA4DB0"/>
    <w:rsid w:val="00FA5DE1"/>
    <w:rsid w:val="00FA757A"/>
    <w:rsid w:val="00FA7A69"/>
    <w:rsid w:val="00FA7C4F"/>
    <w:rsid w:val="00FB1E42"/>
    <w:rsid w:val="00FB1ECA"/>
    <w:rsid w:val="00FB32BC"/>
    <w:rsid w:val="00FB47C7"/>
    <w:rsid w:val="00FB4E4F"/>
    <w:rsid w:val="00FB525A"/>
    <w:rsid w:val="00FB5669"/>
    <w:rsid w:val="00FB566C"/>
    <w:rsid w:val="00FB60B5"/>
    <w:rsid w:val="00FB6824"/>
    <w:rsid w:val="00FB7278"/>
    <w:rsid w:val="00FB72C2"/>
    <w:rsid w:val="00FB7494"/>
    <w:rsid w:val="00FC1D2A"/>
    <w:rsid w:val="00FC2449"/>
    <w:rsid w:val="00FC33E4"/>
    <w:rsid w:val="00FC5139"/>
    <w:rsid w:val="00FC537B"/>
    <w:rsid w:val="00FC7362"/>
    <w:rsid w:val="00FC74C8"/>
    <w:rsid w:val="00FD11C4"/>
    <w:rsid w:val="00FD173D"/>
    <w:rsid w:val="00FD1801"/>
    <w:rsid w:val="00FD63AF"/>
    <w:rsid w:val="00FD6738"/>
    <w:rsid w:val="00FD6CEA"/>
    <w:rsid w:val="00FD77F3"/>
    <w:rsid w:val="00FD7873"/>
    <w:rsid w:val="00FD7886"/>
    <w:rsid w:val="00FD7EF1"/>
    <w:rsid w:val="00FD7F37"/>
    <w:rsid w:val="00FE03AB"/>
    <w:rsid w:val="00FE0453"/>
    <w:rsid w:val="00FE0C1D"/>
    <w:rsid w:val="00FE172D"/>
    <w:rsid w:val="00FE1A8E"/>
    <w:rsid w:val="00FE2088"/>
    <w:rsid w:val="00FE5580"/>
    <w:rsid w:val="00FE5785"/>
    <w:rsid w:val="00FE5823"/>
    <w:rsid w:val="00FE5AB5"/>
    <w:rsid w:val="00FE6044"/>
    <w:rsid w:val="00FE65A8"/>
    <w:rsid w:val="00FE7191"/>
    <w:rsid w:val="00FF00E5"/>
    <w:rsid w:val="00FF240A"/>
    <w:rsid w:val="00FF35A7"/>
    <w:rsid w:val="00FF4161"/>
    <w:rsid w:val="00FF45F7"/>
    <w:rsid w:val="00FF6E5A"/>
    <w:rsid w:val="00FF70BA"/>
    <w:rsid w:val="00FF71E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BDDA1"/>
  <w15:docId w15:val="{9AAECA0D-5580-411A-AE24-8368ABB53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DB2"/>
    <w:pPr>
      <w:spacing w:after="0" w:line="360" w:lineRule="auto"/>
      <w:jc w:val="both"/>
    </w:pPr>
    <w:rPr>
      <w:rFonts w:ascii="Avenir Next LT Pro" w:eastAsia="Times New Roman" w:hAnsi="Avenir Next LT Pro" w:cs="Times New Roman"/>
      <w:szCs w:val="20"/>
      <w:lang w:val="es-ES_tradnl" w:eastAsia="es-ES"/>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9"/>
    <w:qFormat/>
    <w:rsid w:val="00DE2FC3"/>
    <w:pPr>
      <w:keepNext/>
      <w:numPr>
        <w:numId w:val="3"/>
      </w:numPr>
      <w:spacing w:after="240" w:line="240" w:lineRule="auto"/>
      <w:ind w:left="0" w:firstLine="0"/>
      <w:outlineLvl w:val="0"/>
    </w:pPr>
    <w:rPr>
      <w:rFonts w:cs="Arial"/>
      <w:b/>
      <w:bCs/>
      <w:color w:val="303030"/>
      <w:sz w:val="40"/>
      <w:szCs w:val="40"/>
      <w:lang w:val="es-ES"/>
    </w:rPr>
  </w:style>
  <w:style w:type="paragraph" w:styleId="Ttulo2">
    <w:name w:val="heading 2"/>
    <w:aliases w:val="título 2"/>
    <w:basedOn w:val="Normal"/>
    <w:next w:val="Normal"/>
    <w:link w:val="Ttulo2Car"/>
    <w:autoRedefine/>
    <w:uiPriority w:val="99"/>
    <w:qFormat/>
    <w:rsid w:val="00A42515"/>
    <w:pPr>
      <w:keepNext/>
      <w:numPr>
        <w:ilvl w:val="1"/>
        <w:numId w:val="3"/>
      </w:numPr>
      <w:spacing w:after="240" w:line="276" w:lineRule="auto"/>
      <w:outlineLvl w:val="1"/>
    </w:pPr>
    <w:rPr>
      <w:rFonts w:cs="Calibri"/>
      <w:b/>
      <w:color w:val="303030"/>
      <w:sz w:val="28"/>
      <w:szCs w:val="22"/>
      <w:lang w:val="es-ES"/>
    </w:rPr>
  </w:style>
  <w:style w:type="paragraph" w:styleId="Ttulo3">
    <w:name w:val="heading 3"/>
    <w:basedOn w:val="Normal"/>
    <w:next w:val="Normal"/>
    <w:link w:val="Ttulo3Car"/>
    <w:autoRedefine/>
    <w:uiPriority w:val="99"/>
    <w:qFormat/>
    <w:rsid w:val="00466505"/>
    <w:pPr>
      <w:keepNext/>
      <w:widowControl w:val="0"/>
      <w:autoSpaceDE w:val="0"/>
      <w:autoSpaceDN w:val="0"/>
      <w:adjustRightInd w:val="0"/>
      <w:spacing w:after="240"/>
      <w:outlineLvl w:val="2"/>
    </w:pPr>
    <w:rPr>
      <w:rFonts w:cs="Calibri"/>
      <w:b/>
      <w:bCs/>
      <w:color w:val="303030"/>
      <w:sz w:val="24"/>
      <w:szCs w:val="24"/>
    </w:rPr>
  </w:style>
  <w:style w:type="paragraph" w:styleId="Ttulo4">
    <w:name w:val="heading 4"/>
    <w:basedOn w:val="Normal"/>
    <w:next w:val="Normal"/>
    <w:link w:val="Ttulo4Car"/>
    <w:autoRedefine/>
    <w:uiPriority w:val="99"/>
    <w:qFormat/>
    <w:rsid w:val="00466505"/>
    <w:pPr>
      <w:keepNext/>
      <w:widowControl w:val="0"/>
      <w:autoSpaceDE w:val="0"/>
      <w:autoSpaceDN w:val="0"/>
      <w:adjustRightInd w:val="0"/>
      <w:spacing w:after="240"/>
      <w:outlineLvl w:val="3"/>
    </w:pPr>
    <w:rPr>
      <w:rFonts w:cs="Calibri"/>
      <w:b/>
      <w:color w:val="303030"/>
      <w:sz w:val="24"/>
      <w:szCs w:val="24"/>
    </w:rPr>
  </w:style>
  <w:style w:type="paragraph" w:styleId="Ttulo5">
    <w:name w:val="heading 5"/>
    <w:basedOn w:val="Normal"/>
    <w:next w:val="Normal"/>
    <w:link w:val="Ttulo5Car"/>
    <w:uiPriority w:val="99"/>
    <w:qFormat/>
    <w:rsid w:val="00DF1FA2"/>
    <w:pPr>
      <w:keepNext/>
      <w:outlineLvl w:val="4"/>
    </w:pPr>
    <w:rPr>
      <w:rFonts w:ascii="Arial" w:hAnsi="Arial"/>
      <w:sz w:val="24"/>
    </w:rPr>
  </w:style>
  <w:style w:type="paragraph" w:styleId="Ttulo6">
    <w:name w:val="heading 6"/>
    <w:basedOn w:val="Normal"/>
    <w:next w:val="Normal"/>
    <w:link w:val="Ttulo6Car"/>
    <w:uiPriority w:val="99"/>
    <w:qFormat/>
    <w:rsid w:val="00DF1FA2"/>
    <w:pPr>
      <w:keepNext/>
      <w:outlineLvl w:val="5"/>
    </w:pPr>
    <w:rPr>
      <w:rFonts w:ascii="Century Gothic" w:hAnsi="Century Gothic" w:cs="Arial"/>
      <w:b/>
      <w:bCs/>
      <w:sz w:val="24"/>
    </w:rPr>
  </w:style>
  <w:style w:type="paragraph" w:styleId="Ttulo7">
    <w:name w:val="heading 7"/>
    <w:basedOn w:val="Normal"/>
    <w:next w:val="Normal"/>
    <w:link w:val="Ttulo7Car"/>
    <w:uiPriority w:val="99"/>
    <w:qFormat/>
    <w:rsid w:val="00DF1FA2"/>
    <w:pPr>
      <w:keepNext/>
      <w:outlineLvl w:val="6"/>
    </w:pPr>
    <w:rPr>
      <w:rFonts w:ascii="Arial" w:hAnsi="Arial"/>
      <w:b/>
      <w:bCs/>
      <w:sz w:val="24"/>
    </w:rPr>
  </w:style>
  <w:style w:type="paragraph" w:styleId="Ttulo8">
    <w:name w:val="heading 8"/>
    <w:basedOn w:val="Normal"/>
    <w:next w:val="Normal"/>
    <w:link w:val="Ttulo8Car"/>
    <w:uiPriority w:val="99"/>
    <w:qFormat/>
    <w:rsid w:val="00DF1FA2"/>
    <w:pPr>
      <w:keepNext/>
      <w:jc w:val="center"/>
      <w:outlineLvl w:val="7"/>
    </w:pPr>
    <w:rPr>
      <w:rFonts w:ascii="Arial" w:hAnsi="Arial" w:cs="Arial"/>
      <w:b/>
      <w:bCs/>
    </w:rPr>
  </w:style>
  <w:style w:type="paragraph" w:styleId="Ttulo9">
    <w:name w:val="heading 9"/>
    <w:basedOn w:val="Normal"/>
    <w:next w:val="Normal"/>
    <w:link w:val="Ttulo9Car"/>
    <w:uiPriority w:val="99"/>
    <w:qFormat/>
    <w:rsid w:val="00DF1FA2"/>
    <w:pPr>
      <w:keepNext/>
      <w:numPr>
        <w:ilvl w:val="8"/>
      </w:numPr>
      <w:jc w:val="center"/>
      <w:outlineLvl w:val="8"/>
    </w:pPr>
    <w:rPr>
      <w:b/>
      <w:bCs/>
      <w:sz w:val="28"/>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9"/>
    <w:rsid w:val="00DE2FC3"/>
    <w:rPr>
      <w:rFonts w:ascii="Avenir Next LT Pro" w:eastAsia="Times New Roman" w:hAnsi="Avenir Next LT Pro" w:cs="Arial"/>
      <w:b/>
      <w:bCs/>
      <w:color w:val="303030"/>
      <w:sz w:val="40"/>
      <w:szCs w:val="40"/>
      <w:lang w:eastAsia="es-ES"/>
    </w:rPr>
  </w:style>
  <w:style w:type="character" w:customStyle="1" w:styleId="Ttulo2Car">
    <w:name w:val="Título 2 Car"/>
    <w:aliases w:val="título 2 Car"/>
    <w:basedOn w:val="Fuentedeprrafopredeter"/>
    <w:link w:val="Ttulo2"/>
    <w:uiPriority w:val="99"/>
    <w:rsid w:val="00A42515"/>
    <w:rPr>
      <w:rFonts w:ascii="Avenir Next LT Pro" w:eastAsia="Times New Roman" w:hAnsi="Avenir Next LT Pro" w:cs="Calibri"/>
      <w:b/>
      <w:color w:val="303030"/>
      <w:sz w:val="28"/>
      <w:lang w:eastAsia="es-ES"/>
    </w:rPr>
  </w:style>
  <w:style w:type="character" w:customStyle="1" w:styleId="Ttulo3Car">
    <w:name w:val="Título 3 Car"/>
    <w:basedOn w:val="Fuentedeprrafopredeter"/>
    <w:link w:val="Ttulo3"/>
    <w:uiPriority w:val="99"/>
    <w:rsid w:val="00466505"/>
    <w:rPr>
      <w:rFonts w:ascii="Avenir Next LT Pro" w:eastAsia="Times New Roman" w:hAnsi="Avenir Next LT Pro" w:cs="Calibri"/>
      <w:b/>
      <w:bCs/>
      <w:color w:val="303030"/>
      <w:sz w:val="24"/>
      <w:szCs w:val="24"/>
      <w:lang w:val="es-ES_tradnl" w:eastAsia="es-ES"/>
    </w:rPr>
  </w:style>
  <w:style w:type="character" w:customStyle="1" w:styleId="Ttulo4Car">
    <w:name w:val="Título 4 Car"/>
    <w:basedOn w:val="Fuentedeprrafopredeter"/>
    <w:link w:val="Ttulo4"/>
    <w:uiPriority w:val="99"/>
    <w:rsid w:val="00466505"/>
    <w:rPr>
      <w:rFonts w:ascii="Avenir Next LT Pro" w:eastAsia="Times New Roman" w:hAnsi="Avenir Next LT Pro" w:cs="Calibri"/>
      <w:b/>
      <w:color w:val="303030"/>
      <w:sz w:val="24"/>
      <w:szCs w:val="24"/>
      <w:lang w:val="es-ES_tradnl" w:eastAsia="es-ES"/>
    </w:rPr>
  </w:style>
  <w:style w:type="character" w:customStyle="1" w:styleId="Ttulo5Car">
    <w:name w:val="Título 5 Car"/>
    <w:basedOn w:val="Fuentedeprrafopredeter"/>
    <w:link w:val="Ttulo5"/>
    <w:uiPriority w:val="99"/>
    <w:rsid w:val="00DF1FA2"/>
    <w:rPr>
      <w:rFonts w:ascii="Arial" w:eastAsia="Times New Roman" w:hAnsi="Arial" w:cs="Times New Roman"/>
      <w:sz w:val="24"/>
      <w:szCs w:val="20"/>
      <w:lang w:val="es-ES_tradnl" w:eastAsia="es-ES"/>
    </w:rPr>
  </w:style>
  <w:style w:type="character" w:customStyle="1" w:styleId="Ttulo6Car">
    <w:name w:val="Título 6 Car"/>
    <w:basedOn w:val="Fuentedeprrafopredeter"/>
    <w:link w:val="Ttulo6"/>
    <w:uiPriority w:val="99"/>
    <w:rsid w:val="00DF1FA2"/>
    <w:rPr>
      <w:rFonts w:ascii="Century Gothic" w:eastAsia="Times New Roman" w:hAnsi="Century Gothic" w:cs="Arial"/>
      <w:b/>
      <w:bCs/>
      <w:sz w:val="24"/>
      <w:szCs w:val="20"/>
      <w:lang w:val="es-ES_tradnl" w:eastAsia="es-ES"/>
    </w:rPr>
  </w:style>
  <w:style w:type="character" w:customStyle="1" w:styleId="Ttulo7Car">
    <w:name w:val="Título 7 Car"/>
    <w:basedOn w:val="Fuentedeprrafopredeter"/>
    <w:link w:val="Ttulo7"/>
    <w:uiPriority w:val="99"/>
    <w:rsid w:val="00DF1FA2"/>
    <w:rPr>
      <w:rFonts w:ascii="Arial" w:eastAsia="Times New Roman" w:hAnsi="Arial" w:cs="Times New Roman"/>
      <w:b/>
      <w:bCs/>
      <w:sz w:val="24"/>
      <w:szCs w:val="20"/>
      <w:lang w:val="es-ES_tradnl" w:eastAsia="es-ES"/>
    </w:rPr>
  </w:style>
  <w:style w:type="character" w:customStyle="1" w:styleId="Ttulo8Car">
    <w:name w:val="Título 8 Car"/>
    <w:basedOn w:val="Fuentedeprrafopredeter"/>
    <w:link w:val="Ttulo8"/>
    <w:uiPriority w:val="99"/>
    <w:rsid w:val="00DF1FA2"/>
    <w:rPr>
      <w:rFonts w:ascii="Arial" w:eastAsia="Times New Roman" w:hAnsi="Arial" w:cs="Arial"/>
      <w:b/>
      <w:bCs/>
      <w:szCs w:val="20"/>
      <w:lang w:val="es-ES_tradnl" w:eastAsia="es-ES"/>
    </w:rPr>
  </w:style>
  <w:style w:type="character" w:customStyle="1" w:styleId="Ttulo9Car">
    <w:name w:val="Título 9 Car"/>
    <w:basedOn w:val="Fuentedeprrafopredeter"/>
    <w:link w:val="Ttulo9"/>
    <w:uiPriority w:val="99"/>
    <w:rsid w:val="00DF1FA2"/>
    <w:rPr>
      <w:rFonts w:ascii="Times New Roman" w:eastAsia="Times New Roman" w:hAnsi="Times New Roman" w:cs="Times New Roman"/>
      <w:b/>
      <w:bCs/>
      <w:sz w:val="28"/>
      <w:szCs w:val="24"/>
      <w:lang w:eastAsia="es-ES"/>
    </w:rPr>
  </w:style>
  <w:style w:type="paragraph" w:styleId="Encabezado">
    <w:name w:val="header"/>
    <w:basedOn w:val="Normal"/>
    <w:link w:val="EncabezadoCar"/>
    <w:uiPriority w:val="99"/>
    <w:rsid w:val="00DF1FA2"/>
    <w:pPr>
      <w:tabs>
        <w:tab w:val="center" w:pos="4252"/>
        <w:tab w:val="right" w:pos="8504"/>
      </w:tabs>
    </w:pPr>
  </w:style>
  <w:style w:type="character" w:customStyle="1" w:styleId="EncabezadoCar">
    <w:name w:val="Encabezado Car"/>
    <w:basedOn w:val="Fuentedeprrafopredeter"/>
    <w:link w:val="Encabezado"/>
    <w:uiPriority w:val="99"/>
    <w:rsid w:val="00DF1FA2"/>
    <w:rPr>
      <w:rFonts w:ascii="Times New Roman" w:eastAsia="Times New Roman" w:hAnsi="Times New Roman" w:cs="Times New Roman"/>
      <w:sz w:val="20"/>
      <w:szCs w:val="20"/>
      <w:lang w:val="es-ES_tradnl" w:eastAsia="es-ES"/>
    </w:rPr>
  </w:style>
  <w:style w:type="paragraph" w:styleId="Piedepgina">
    <w:name w:val="footer"/>
    <w:basedOn w:val="Normal"/>
    <w:link w:val="PiedepginaCar"/>
    <w:uiPriority w:val="99"/>
    <w:rsid w:val="00DF1FA2"/>
    <w:pPr>
      <w:tabs>
        <w:tab w:val="center" w:pos="4252"/>
        <w:tab w:val="right" w:pos="8504"/>
      </w:tabs>
    </w:pPr>
  </w:style>
  <w:style w:type="character" w:customStyle="1" w:styleId="PiedepginaCar">
    <w:name w:val="Pie de página Car"/>
    <w:basedOn w:val="Fuentedeprrafopredeter"/>
    <w:link w:val="Piedepgina"/>
    <w:uiPriority w:val="99"/>
    <w:rsid w:val="00DF1FA2"/>
    <w:rPr>
      <w:rFonts w:ascii="Times New Roman" w:eastAsia="Times New Roman" w:hAnsi="Times New Roman" w:cs="Times New Roman"/>
      <w:sz w:val="20"/>
      <w:szCs w:val="20"/>
      <w:lang w:val="es-ES_tradnl" w:eastAsia="es-ES"/>
    </w:rPr>
  </w:style>
  <w:style w:type="character" w:styleId="Nmerodepgina">
    <w:name w:val="page number"/>
    <w:basedOn w:val="Fuentedeprrafopredeter"/>
    <w:uiPriority w:val="99"/>
    <w:rsid w:val="00DF1FA2"/>
  </w:style>
  <w:style w:type="paragraph" w:styleId="Textoindependiente">
    <w:name w:val="Body Text"/>
    <w:basedOn w:val="Normal"/>
    <w:link w:val="TextoindependienteCar"/>
    <w:uiPriority w:val="99"/>
    <w:rsid w:val="00DF1FA2"/>
    <w:rPr>
      <w:rFonts w:ascii="Arial" w:hAnsi="Arial"/>
      <w:sz w:val="28"/>
    </w:rPr>
  </w:style>
  <w:style w:type="character" w:customStyle="1" w:styleId="TextoindependienteCar">
    <w:name w:val="Texto independiente Car"/>
    <w:basedOn w:val="Fuentedeprrafopredeter"/>
    <w:link w:val="Textoindependiente"/>
    <w:uiPriority w:val="99"/>
    <w:rsid w:val="00DF1FA2"/>
    <w:rPr>
      <w:rFonts w:ascii="Arial" w:eastAsia="Times New Roman" w:hAnsi="Arial" w:cs="Times New Roman"/>
      <w:sz w:val="28"/>
      <w:szCs w:val="20"/>
      <w:lang w:val="es-ES_tradnl" w:eastAsia="es-ES"/>
    </w:rPr>
  </w:style>
  <w:style w:type="paragraph" w:styleId="Textoindependiente2">
    <w:name w:val="Body Text 2"/>
    <w:basedOn w:val="Normal"/>
    <w:link w:val="Textoindependiente2Car"/>
    <w:uiPriority w:val="99"/>
    <w:rsid w:val="00DF1FA2"/>
    <w:rPr>
      <w:rFonts w:ascii="Arial" w:hAnsi="Arial"/>
      <w:sz w:val="24"/>
    </w:rPr>
  </w:style>
  <w:style w:type="character" w:customStyle="1" w:styleId="Textoindependiente2Car">
    <w:name w:val="Texto independiente 2 Car"/>
    <w:basedOn w:val="Fuentedeprrafopredeter"/>
    <w:link w:val="Textoindependiente2"/>
    <w:uiPriority w:val="99"/>
    <w:rsid w:val="00DF1FA2"/>
    <w:rPr>
      <w:rFonts w:ascii="Arial" w:eastAsia="Times New Roman" w:hAnsi="Arial" w:cs="Times New Roman"/>
      <w:sz w:val="24"/>
      <w:szCs w:val="20"/>
      <w:lang w:val="es-ES_tradnl" w:eastAsia="es-ES"/>
    </w:rPr>
  </w:style>
  <w:style w:type="paragraph" w:styleId="Textoindependiente3">
    <w:name w:val="Body Text 3"/>
    <w:basedOn w:val="Normal"/>
    <w:link w:val="Textoindependiente3Car"/>
    <w:uiPriority w:val="99"/>
    <w:rsid w:val="00DF1FA2"/>
    <w:rPr>
      <w:rFonts w:ascii="Arial" w:hAnsi="Arial"/>
    </w:rPr>
  </w:style>
  <w:style w:type="character" w:customStyle="1" w:styleId="Textoindependiente3Car">
    <w:name w:val="Texto independiente 3 Car"/>
    <w:basedOn w:val="Fuentedeprrafopredeter"/>
    <w:link w:val="Textoindependiente3"/>
    <w:uiPriority w:val="99"/>
    <w:rsid w:val="00DF1FA2"/>
    <w:rPr>
      <w:rFonts w:ascii="Arial" w:eastAsia="Times New Roman" w:hAnsi="Arial" w:cs="Times New Roman"/>
      <w:szCs w:val="20"/>
      <w:lang w:val="es-ES_tradnl" w:eastAsia="es-ES"/>
    </w:rPr>
  </w:style>
  <w:style w:type="paragraph" w:styleId="TDC1">
    <w:name w:val="toc 1"/>
    <w:basedOn w:val="Normal"/>
    <w:next w:val="Normal"/>
    <w:autoRedefine/>
    <w:uiPriority w:val="39"/>
    <w:rsid w:val="0088370E"/>
    <w:pPr>
      <w:tabs>
        <w:tab w:val="left" w:pos="600"/>
        <w:tab w:val="right" w:leader="dot" w:pos="8830"/>
      </w:tabs>
    </w:pPr>
    <w:rPr>
      <w:rFonts w:cstheme="minorHAnsi"/>
      <w:b/>
      <w:bCs/>
      <w:noProof/>
      <w:color w:val="303030"/>
      <w:szCs w:val="22"/>
      <w:lang w:val="en-US"/>
    </w:rPr>
  </w:style>
  <w:style w:type="paragraph" w:styleId="TDC2">
    <w:name w:val="toc 2"/>
    <w:basedOn w:val="Normal"/>
    <w:next w:val="Normal"/>
    <w:autoRedefine/>
    <w:uiPriority w:val="39"/>
    <w:rsid w:val="0088370E"/>
    <w:pPr>
      <w:tabs>
        <w:tab w:val="right" w:pos="8830"/>
      </w:tabs>
      <w:ind w:firstLine="284"/>
    </w:pPr>
    <w:rPr>
      <w:rFonts w:cs="Calibri"/>
      <w:noProof/>
      <w:color w:val="303030"/>
      <w:szCs w:val="22"/>
    </w:rPr>
  </w:style>
  <w:style w:type="paragraph" w:styleId="TDC3">
    <w:name w:val="toc 3"/>
    <w:basedOn w:val="Normal"/>
    <w:next w:val="Normal"/>
    <w:autoRedefine/>
    <w:uiPriority w:val="39"/>
    <w:rsid w:val="00DF1FA2"/>
    <w:pPr>
      <w:tabs>
        <w:tab w:val="left" w:pos="284"/>
        <w:tab w:val="left" w:pos="720"/>
        <w:tab w:val="right" w:pos="8830"/>
        <w:tab w:val="right" w:leader="dot" w:pos="8931"/>
      </w:tabs>
      <w:ind w:firstLine="284"/>
    </w:pPr>
    <w:rPr>
      <w:rFonts w:ascii="Calibri" w:hAnsi="Calibri"/>
      <w:i/>
      <w:noProof/>
    </w:rPr>
  </w:style>
  <w:style w:type="paragraph" w:styleId="TDC4">
    <w:name w:val="toc 4"/>
    <w:basedOn w:val="Normal"/>
    <w:next w:val="Normal"/>
    <w:autoRedefine/>
    <w:uiPriority w:val="39"/>
    <w:rsid w:val="00DF1FA2"/>
    <w:pPr>
      <w:ind w:left="600"/>
    </w:pPr>
  </w:style>
  <w:style w:type="paragraph" w:styleId="TDC5">
    <w:name w:val="toc 5"/>
    <w:basedOn w:val="Normal"/>
    <w:next w:val="Normal"/>
    <w:autoRedefine/>
    <w:uiPriority w:val="39"/>
    <w:rsid w:val="00DF1FA2"/>
    <w:pPr>
      <w:ind w:left="800"/>
    </w:pPr>
  </w:style>
  <w:style w:type="paragraph" w:styleId="TDC6">
    <w:name w:val="toc 6"/>
    <w:basedOn w:val="Normal"/>
    <w:next w:val="Normal"/>
    <w:autoRedefine/>
    <w:uiPriority w:val="39"/>
    <w:rsid w:val="00DF1FA2"/>
    <w:pPr>
      <w:ind w:left="1000"/>
    </w:pPr>
  </w:style>
  <w:style w:type="paragraph" w:styleId="TDC7">
    <w:name w:val="toc 7"/>
    <w:basedOn w:val="Normal"/>
    <w:next w:val="Normal"/>
    <w:autoRedefine/>
    <w:uiPriority w:val="39"/>
    <w:rsid w:val="00DF1FA2"/>
    <w:pPr>
      <w:ind w:left="1200"/>
    </w:pPr>
  </w:style>
  <w:style w:type="paragraph" w:styleId="TDC8">
    <w:name w:val="toc 8"/>
    <w:basedOn w:val="Normal"/>
    <w:next w:val="Normal"/>
    <w:autoRedefine/>
    <w:uiPriority w:val="39"/>
    <w:rsid w:val="00DF1FA2"/>
    <w:pPr>
      <w:ind w:left="1400"/>
    </w:pPr>
  </w:style>
  <w:style w:type="paragraph" w:styleId="TDC9">
    <w:name w:val="toc 9"/>
    <w:basedOn w:val="Normal"/>
    <w:next w:val="Normal"/>
    <w:autoRedefine/>
    <w:uiPriority w:val="39"/>
    <w:rsid w:val="00DF1FA2"/>
    <w:pPr>
      <w:ind w:left="1600"/>
    </w:pPr>
  </w:style>
  <w:style w:type="character" w:styleId="Hipervnculo">
    <w:name w:val="Hyperlink"/>
    <w:uiPriority w:val="99"/>
    <w:rsid w:val="00DF1FA2"/>
    <w:rPr>
      <w:color w:val="0000FF"/>
      <w:u w:val="single"/>
    </w:rPr>
  </w:style>
  <w:style w:type="character" w:styleId="Refdecomentario">
    <w:name w:val="annotation reference"/>
    <w:uiPriority w:val="99"/>
    <w:rsid w:val="00DF1FA2"/>
    <w:rPr>
      <w:sz w:val="16"/>
      <w:szCs w:val="16"/>
    </w:rPr>
  </w:style>
  <w:style w:type="paragraph" w:styleId="Textocomentario">
    <w:name w:val="annotation text"/>
    <w:basedOn w:val="Normal"/>
    <w:link w:val="TextocomentarioCar"/>
    <w:rsid w:val="00DF1FA2"/>
  </w:style>
  <w:style w:type="character" w:customStyle="1" w:styleId="TextocomentarioCar">
    <w:name w:val="Texto comentario Car"/>
    <w:basedOn w:val="Fuentedeprrafopredeter"/>
    <w:link w:val="Textocomentario"/>
    <w:rsid w:val="00DF1FA2"/>
    <w:rPr>
      <w:rFonts w:ascii="Times New Roman" w:eastAsia="Times New Roman" w:hAnsi="Times New Roman" w:cs="Times New Roman"/>
      <w:sz w:val="20"/>
      <w:szCs w:val="20"/>
      <w:lang w:val="es-ES_tradnl" w:eastAsia="es-ES"/>
    </w:rPr>
  </w:style>
  <w:style w:type="paragraph" w:styleId="Ttulo">
    <w:name w:val="Title"/>
    <w:basedOn w:val="Normal"/>
    <w:link w:val="TtuloCar"/>
    <w:uiPriority w:val="99"/>
    <w:qFormat/>
    <w:rsid w:val="00DF1FA2"/>
    <w:pPr>
      <w:pBdr>
        <w:bottom w:val="single" w:sz="4" w:space="1" w:color="auto"/>
      </w:pBdr>
      <w:jc w:val="center"/>
    </w:pPr>
    <w:rPr>
      <w:rFonts w:ascii="Arial" w:hAnsi="Arial"/>
      <w:b/>
      <w:sz w:val="32"/>
    </w:rPr>
  </w:style>
  <w:style w:type="character" w:customStyle="1" w:styleId="TtuloCar">
    <w:name w:val="Título Car"/>
    <w:basedOn w:val="Fuentedeprrafopredeter"/>
    <w:link w:val="Ttulo"/>
    <w:uiPriority w:val="99"/>
    <w:rsid w:val="00DF1FA2"/>
    <w:rPr>
      <w:rFonts w:ascii="Arial" w:eastAsia="Times New Roman" w:hAnsi="Arial" w:cs="Times New Roman"/>
      <w:b/>
      <w:sz w:val="32"/>
      <w:szCs w:val="20"/>
      <w:lang w:val="es-ES_tradnl" w:eastAsia="es-ES"/>
    </w:rPr>
  </w:style>
  <w:style w:type="paragraph" w:customStyle="1" w:styleId="textmoyenjd">
    <w:name w:val="textmoyenjd"/>
    <w:basedOn w:val="Normal"/>
    <w:rsid w:val="00DF1FA2"/>
    <w:pPr>
      <w:spacing w:before="100" w:beforeAutospacing="1" w:after="100" w:afterAutospacing="1"/>
      <w:ind w:firstLine="360"/>
    </w:pPr>
    <w:rPr>
      <w:rFonts w:ascii="Arial" w:eastAsia="Arial Unicode MS" w:hAnsi="Arial" w:cs="Arial"/>
      <w:color w:val="000000"/>
      <w:lang w:val="es-ES"/>
    </w:rPr>
  </w:style>
  <w:style w:type="paragraph" w:styleId="Textodeglobo">
    <w:name w:val="Balloon Text"/>
    <w:basedOn w:val="Normal"/>
    <w:link w:val="TextodegloboCar"/>
    <w:uiPriority w:val="99"/>
    <w:semiHidden/>
    <w:rsid w:val="00DF1FA2"/>
    <w:rPr>
      <w:rFonts w:ascii="Tahoma" w:hAnsi="Tahoma" w:cs="Tahoma"/>
      <w:sz w:val="16"/>
      <w:szCs w:val="16"/>
    </w:rPr>
  </w:style>
  <w:style w:type="character" w:customStyle="1" w:styleId="TextodegloboCar">
    <w:name w:val="Texto de globo Car"/>
    <w:basedOn w:val="Fuentedeprrafopredeter"/>
    <w:link w:val="Textodeglobo"/>
    <w:uiPriority w:val="99"/>
    <w:semiHidden/>
    <w:rsid w:val="00DF1FA2"/>
    <w:rPr>
      <w:rFonts w:ascii="Tahoma" w:eastAsia="Times New Roman" w:hAnsi="Tahoma" w:cs="Tahoma"/>
      <w:sz w:val="16"/>
      <w:szCs w:val="16"/>
      <w:lang w:val="es-ES_tradnl" w:eastAsia="es-ES"/>
    </w:rPr>
  </w:style>
  <w:style w:type="paragraph" w:styleId="NormalWeb">
    <w:name w:val="Normal (Web)"/>
    <w:basedOn w:val="Normal"/>
    <w:uiPriority w:val="99"/>
    <w:rsid w:val="00DF1FA2"/>
    <w:pPr>
      <w:spacing w:before="100" w:beforeAutospacing="1" w:after="100" w:afterAutospacing="1"/>
    </w:pPr>
    <w:rPr>
      <w:sz w:val="24"/>
      <w:szCs w:val="24"/>
      <w:lang w:val="es-ES"/>
    </w:rPr>
  </w:style>
  <w:style w:type="paragraph" w:styleId="Asuntodelcomentario">
    <w:name w:val="annotation subject"/>
    <w:basedOn w:val="Textocomentario"/>
    <w:next w:val="Textocomentario"/>
    <w:link w:val="AsuntodelcomentarioCar"/>
    <w:uiPriority w:val="99"/>
    <w:rsid w:val="00DF1FA2"/>
    <w:rPr>
      <w:b/>
      <w:bCs/>
    </w:rPr>
  </w:style>
  <w:style w:type="character" w:customStyle="1" w:styleId="AsuntodelcomentarioCar">
    <w:name w:val="Asunto del comentario Car"/>
    <w:basedOn w:val="TextocomentarioCar"/>
    <w:link w:val="Asuntodelcomentario"/>
    <w:uiPriority w:val="99"/>
    <w:rsid w:val="00DF1FA2"/>
    <w:rPr>
      <w:rFonts w:ascii="Times New Roman" w:eastAsia="Times New Roman" w:hAnsi="Times New Roman" w:cs="Times New Roman"/>
      <w:b/>
      <w:bCs/>
      <w:sz w:val="20"/>
      <w:szCs w:val="20"/>
      <w:lang w:val="es-ES_tradnl" w:eastAsia="es-ES"/>
    </w:rPr>
  </w:style>
  <w:style w:type="character" w:customStyle="1" w:styleId="CommentSubjectChar">
    <w:name w:val="Comment Subject Char"/>
    <w:basedOn w:val="TextocomentarioCar"/>
    <w:rsid w:val="00DF1FA2"/>
    <w:rPr>
      <w:rFonts w:ascii="Times New Roman" w:eastAsia="Times New Roman" w:hAnsi="Times New Roman" w:cs="Times New Roman"/>
      <w:sz w:val="20"/>
      <w:szCs w:val="20"/>
      <w:lang w:val="es-ES_tradnl" w:eastAsia="es-ES"/>
    </w:rPr>
  </w:style>
  <w:style w:type="paragraph" w:styleId="Textonotapie">
    <w:name w:val="footnote text"/>
    <w:basedOn w:val="Normal"/>
    <w:link w:val="TextonotapieCar"/>
    <w:rsid w:val="00DF1FA2"/>
  </w:style>
  <w:style w:type="character" w:customStyle="1" w:styleId="TextonotapieCar">
    <w:name w:val="Texto nota pie Car"/>
    <w:basedOn w:val="Fuentedeprrafopredeter"/>
    <w:link w:val="Textonotapie"/>
    <w:rsid w:val="00DF1FA2"/>
    <w:rPr>
      <w:rFonts w:ascii="Times New Roman" w:eastAsia="Times New Roman" w:hAnsi="Times New Roman" w:cs="Times New Roman"/>
      <w:sz w:val="20"/>
      <w:szCs w:val="20"/>
      <w:lang w:val="es-ES_tradnl" w:eastAsia="es-ES"/>
    </w:rPr>
  </w:style>
  <w:style w:type="character" w:styleId="Refdenotaalpie">
    <w:name w:val="footnote reference"/>
    <w:aliases w:val="Nota de pie,Ref. de nota al pieREF1"/>
    <w:qFormat/>
    <w:rsid w:val="00DF1FA2"/>
    <w:rPr>
      <w:vertAlign w:val="superscript"/>
    </w:rPr>
  </w:style>
  <w:style w:type="paragraph" w:customStyle="1" w:styleId="Prrafodelista1">
    <w:name w:val="Párrafo de lista1"/>
    <w:basedOn w:val="Normal"/>
    <w:uiPriority w:val="34"/>
    <w:qFormat/>
    <w:rsid w:val="00DF1FA2"/>
    <w:pPr>
      <w:ind w:left="720"/>
    </w:pPr>
  </w:style>
  <w:style w:type="paragraph" w:customStyle="1" w:styleId="Estilo2">
    <w:name w:val="Estilo2"/>
    <w:basedOn w:val="Ttulo2"/>
    <w:link w:val="Estilo2Car"/>
    <w:autoRedefine/>
    <w:uiPriority w:val="99"/>
    <w:rsid w:val="00DF1FA2"/>
    <w:pPr>
      <w:spacing w:before="240"/>
      <w:jc w:val="left"/>
    </w:pPr>
    <w:rPr>
      <w:rFonts w:ascii="Calibri" w:hAnsi="Calibri"/>
      <w:bCs/>
      <w:sz w:val="24"/>
      <w:lang w:val="x-none"/>
    </w:rPr>
  </w:style>
  <w:style w:type="character" w:customStyle="1" w:styleId="Estilo2Car">
    <w:name w:val="Estilo2 Car"/>
    <w:link w:val="Estilo2"/>
    <w:uiPriority w:val="99"/>
    <w:locked/>
    <w:rsid w:val="00DF1FA2"/>
    <w:rPr>
      <w:rFonts w:ascii="Calibri" w:eastAsia="Times New Roman" w:hAnsi="Calibri" w:cs="Calibri"/>
      <w:b/>
      <w:bCs/>
      <w:color w:val="303030"/>
      <w:sz w:val="24"/>
      <w:lang w:val="x-none" w:eastAsia="es-E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DF1FA2"/>
    <w:rPr>
      <w:b/>
      <w:bCs/>
    </w:rPr>
  </w:style>
  <w:style w:type="character" w:customStyle="1" w:styleId="longtext">
    <w:name w:val="long_text"/>
    <w:basedOn w:val="Fuentedeprrafopredeter"/>
    <w:rsid w:val="00DF1FA2"/>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titulo 5,Bola"/>
    <w:basedOn w:val="Normal"/>
    <w:link w:val="PrrafodelistaCar"/>
    <w:uiPriority w:val="34"/>
    <w:qFormat/>
    <w:rsid w:val="00DF1FA2"/>
    <w:pPr>
      <w:ind w:left="708"/>
    </w:pPr>
  </w:style>
  <w:style w:type="paragraph" w:customStyle="1" w:styleId="Estilo3">
    <w:name w:val="Estilo3"/>
    <w:basedOn w:val="Ttulo2"/>
    <w:autoRedefine/>
    <w:uiPriority w:val="99"/>
    <w:rsid w:val="00DF1FA2"/>
    <w:pPr>
      <w:spacing w:before="240" w:after="60"/>
      <w:jc w:val="left"/>
    </w:pPr>
    <w:rPr>
      <w:bCs/>
      <w:sz w:val="22"/>
      <w:szCs w:val="20"/>
      <w:lang w:val="es-CO"/>
    </w:rPr>
  </w:style>
  <w:style w:type="paragraph" w:customStyle="1" w:styleId="Default">
    <w:name w:val="Default"/>
    <w:rsid w:val="00DF1FA2"/>
    <w:pPr>
      <w:autoSpaceDE w:val="0"/>
      <w:autoSpaceDN w:val="0"/>
      <w:adjustRightInd w:val="0"/>
      <w:spacing w:after="0" w:line="240" w:lineRule="auto"/>
    </w:pPr>
    <w:rPr>
      <w:rFonts w:ascii="Arial" w:eastAsia="Times New Roman" w:hAnsi="Arial" w:cs="Arial"/>
      <w:color w:val="000000"/>
      <w:sz w:val="24"/>
      <w:szCs w:val="24"/>
      <w:lang w:eastAsia="es-ES"/>
    </w:rPr>
  </w:style>
  <w:style w:type="paragraph" w:styleId="Tabladeilustraciones">
    <w:name w:val="table of figures"/>
    <w:basedOn w:val="Normal"/>
    <w:next w:val="Normal"/>
    <w:uiPriority w:val="99"/>
    <w:rsid w:val="0088370E"/>
    <w:rPr>
      <w:color w:val="303030"/>
      <w:sz w:val="20"/>
    </w:rPr>
  </w:style>
  <w:style w:type="paragraph" w:styleId="Sangradetextonormal">
    <w:name w:val="Body Text Indent"/>
    <w:basedOn w:val="Normal"/>
    <w:link w:val="SangradetextonormalCar"/>
    <w:uiPriority w:val="99"/>
    <w:rsid w:val="00DF1FA2"/>
    <w:pPr>
      <w:ind w:left="1080"/>
      <w:jc w:val="center"/>
    </w:pPr>
    <w:rPr>
      <w:sz w:val="24"/>
      <w:szCs w:val="24"/>
      <w:lang w:val="es-ES"/>
    </w:rPr>
  </w:style>
  <w:style w:type="character" w:customStyle="1" w:styleId="SangradetextonormalCar">
    <w:name w:val="Sangría de texto normal Car"/>
    <w:basedOn w:val="Fuentedeprrafopredeter"/>
    <w:link w:val="Sangradetextonormal"/>
    <w:uiPriority w:val="99"/>
    <w:rsid w:val="00DF1FA2"/>
    <w:rPr>
      <w:rFonts w:ascii="Times New Roman" w:eastAsia="Times New Roman" w:hAnsi="Times New Roman" w:cs="Times New Roman"/>
      <w:sz w:val="24"/>
      <w:szCs w:val="24"/>
      <w:lang w:eastAsia="es-ES"/>
    </w:rPr>
  </w:style>
  <w:style w:type="paragraph" w:customStyle="1" w:styleId="Estilo1">
    <w:name w:val="Estilo1"/>
    <w:basedOn w:val="Ttulo1"/>
    <w:autoRedefine/>
    <w:uiPriority w:val="99"/>
    <w:rsid w:val="00DF1FA2"/>
    <w:rPr>
      <w:rFonts w:cs="Times New Roman"/>
      <w:bCs w:val="0"/>
      <w:kern w:val="28"/>
      <w:sz w:val="24"/>
      <w:szCs w:val="24"/>
      <w:lang w:val="en-US"/>
    </w:rPr>
  </w:style>
  <w:style w:type="paragraph" w:customStyle="1" w:styleId="Estilo20">
    <w:name w:val="Estilo 2"/>
    <w:basedOn w:val="Ttulo2"/>
    <w:autoRedefine/>
    <w:uiPriority w:val="99"/>
    <w:rsid w:val="00DF1FA2"/>
    <w:pPr>
      <w:spacing w:before="240" w:after="60"/>
      <w:jc w:val="left"/>
    </w:pPr>
    <w:rPr>
      <w:bCs/>
      <w:sz w:val="22"/>
      <w:szCs w:val="20"/>
      <w:lang w:val="en-US"/>
    </w:rPr>
  </w:style>
  <w:style w:type="paragraph" w:customStyle="1" w:styleId="xl24">
    <w:name w:val="xl24"/>
    <w:basedOn w:val="Normal"/>
    <w:uiPriority w:val="99"/>
    <w:rsid w:val="00DF1FA2"/>
    <w:pPr>
      <w:spacing w:before="100" w:beforeAutospacing="1" w:after="100" w:afterAutospacing="1"/>
      <w:jc w:val="center"/>
    </w:pPr>
    <w:rPr>
      <w:rFonts w:ascii="Arial" w:eastAsia="Arial Unicode MS" w:hAnsi="Arial" w:cs="Arial"/>
      <w:szCs w:val="22"/>
      <w:lang w:val="es-ES"/>
    </w:rPr>
  </w:style>
  <w:style w:type="paragraph" w:styleId="Textosinformato">
    <w:name w:val="Plain Text"/>
    <w:basedOn w:val="Normal"/>
    <w:link w:val="TextosinformatoCar"/>
    <w:uiPriority w:val="99"/>
    <w:rsid w:val="00DF1FA2"/>
    <w:rPr>
      <w:rFonts w:ascii="Courier New" w:hAnsi="Courier New" w:cs="Courier New"/>
      <w:lang w:val="es-MX" w:eastAsia="es-MX"/>
    </w:rPr>
  </w:style>
  <w:style w:type="character" w:customStyle="1" w:styleId="TextosinformatoCar">
    <w:name w:val="Texto sin formato Car"/>
    <w:basedOn w:val="Fuentedeprrafopredeter"/>
    <w:link w:val="Textosinformato"/>
    <w:uiPriority w:val="99"/>
    <w:rsid w:val="00DF1FA2"/>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DF1FA2"/>
    <w:rPr>
      <w:rFonts w:cs="Times New Roman"/>
      <w:bCs w:val="0"/>
      <w:kern w:val="28"/>
      <w:sz w:val="24"/>
      <w:szCs w:val="24"/>
      <w:lang w:val="en-US"/>
    </w:rPr>
  </w:style>
  <w:style w:type="character" w:customStyle="1" w:styleId="apple-style-span">
    <w:name w:val="apple-style-span"/>
    <w:uiPriority w:val="99"/>
    <w:rsid w:val="00DF1FA2"/>
    <w:rPr>
      <w:rFonts w:cs="Times New Roman"/>
    </w:rPr>
  </w:style>
  <w:style w:type="character" w:customStyle="1" w:styleId="apple-converted-space">
    <w:name w:val="apple-converted-space"/>
    <w:rsid w:val="00DF1FA2"/>
    <w:rPr>
      <w:rFonts w:cs="Times New Roman"/>
    </w:rPr>
  </w:style>
  <w:style w:type="paragraph" w:customStyle="1" w:styleId="Textonormal">
    <w:name w:val="Texto normal"/>
    <w:basedOn w:val="Normal"/>
    <w:uiPriority w:val="99"/>
    <w:rsid w:val="00DF1FA2"/>
    <w:pPr>
      <w:widowControl w:val="0"/>
      <w:spacing w:before="240"/>
    </w:pPr>
    <w:rPr>
      <w:rFonts w:ascii="Arial" w:hAnsi="Arial"/>
      <w:sz w:val="24"/>
      <w:lang w:eastAsia="es-CL"/>
    </w:rPr>
  </w:style>
  <w:style w:type="paragraph" w:customStyle="1" w:styleId="FON">
    <w:name w:val="FON"/>
    <w:basedOn w:val="Normal"/>
    <w:link w:val="FONCar"/>
    <w:uiPriority w:val="99"/>
    <w:rsid w:val="00DF1FA2"/>
    <w:pPr>
      <w:widowControl w:val="0"/>
      <w:autoSpaceDE w:val="0"/>
      <w:autoSpaceDN w:val="0"/>
      <w:adjustRightInd w:val="0"/>
      <w:ind w:left="1304"/>
    </w:pPr>
    <w:rPr>
      <w:rFonts w:ascii="Trebuchet MS" w:hAnsi="Trebuchet MS"/>
      <w:color w:val="808080"/>
      <w:lang w:eastAsia="es-ES_tradnl"/>
    </w:rPr>
  </w:style>
  <w:style w:type="character" w:customStyle="1" w:styleId="FONCar">
    <w:name w:val="FON Car"/>
    <w:link w:val="FON"/>
    <w:uiPriority w:val="99"/>
    <w:locked/>
    <w:rsid w:val="00DF1FA2"/>
    <w:rPr>
      <w:rFonts w:ascii="Trebuchet MS" w:eastAsia="Times New Roman" w:hAnsi="Trebuchet MS" w:cs="Times New Roman"/>
      <w:color w:val="808080"/>
      <w:sz w:val="20"/>
      <w:szCs w:val="20"/>
      <w:lang w:val="es-ES_tradnl" w:eastAsia="es-ES_tradnl"/>
    </w:rPr>
  </w:style>
  <w:style w:type="character" w:customStyle="1" w:styleId="style31">
    <w:name w:val="style31"/>
    <w:uiPriority w:val="99"/>
    <w:rsid w:val="00DF1FA2"/>
    <w:rPr>
      <w:rFonts w:ascii="Verdana" w:hAnsi="Verdana"/>
      <w:sz w:val="18"/>
    </w:rPr>
  </w:style>
  <w:style w:type="character" w:styleId="Textoennegrita">
    <w:name w:val="Strong"/>
    <w:uiPriority w:val="99"/>
    <w:qFormat/>
    <w:rsid w:val="00DF1FA2"/>
    <w:rPr>
      <w:rFonts w:cs="Times New Roman"/>
      <w:b/>
    </w:rPr>
  </w:style>
  <w:style w:type="paragraph" w:styleId="Cita">
    <w:name w:val="Quote"/>
    <w:basedOn w:val="Normal"/>
    <w:next w:val="Normal"/>
    <w:link w:val="CitaCar"/>
    <w:uiPriority w:val="99"/>
    <w:qFormat/>
    <w:rsid w:val="00DF1FA2"/>
    <w:rPr>
      <w:i/>
      <w:iCs/>
      <w:color w:val="000000"/>
      <w:lang w:val="es-CO"/>
    </w:rPr>
  </w:style>
  <w:style w:type="character" w:customStyle="1" w:styleId="CitaCar">
    <w:name w:val="Cita Car"/>
    <w:basedOn w:val="Fuentedeprrafopredeter"/>
    <w:link w:val="Cita"/>
    <w:uiPriority w:val="99"/>
    <w:rsid w:val="00DF1FA2"/>
    <w:rPr>
      <w:rFonts w:ascii="Times New Roman" w:eastAsia="Times New Roman" w:hAnsi="Times New Roman" w:cs="Times New Roman"/>
      <w:i/>
      <w:iCs/>
      <w:color w:val="000000"/>
      <w:sz w:val="20"/>
      <w:szCs w:val="20"/>
      <w:lang w:val="es-CO" w:eastAsia="es-ES"/>
    </w:rPr>
  </w:style>
  <w:style w:type="paragraph" w:customStyle="1" w:styleId="ecxmsonormal">
    <w:name w:val="ecxmsonormal"/>
    <w:basedOn w:val="Normal"/>
    <w:rsid w:val="00DF1FA2"/>
    <w:pPr>
      <w:spacing w:after="324"/>
    </w:pPr>
    <w:rPr>
      <w:sz w:val="24"/>
      <w:szCs w:val="24"/>
      <w:lang w:val="es-CO" w:eastAsia="es-CO"/>
    </w:rPr>
  </w:style>
  <w:style w:type="character" w:styleId="Hipervnculovisitado">
    <w:name w:val="FollowedHyperlink"/>
    <w:uiPriority w:val="99"/>
    <w:unhideWhenUsed/>
    <w:rsid w:val="00DF1FA2"/>
    <w:rPr>
      <w:color w:val="800080"/>
      <w:u w:val="single"/>
    </w:rPr>
  </w:style>
  <w:style w:type="paragraph" w:customStyle="1" w:styleId="estilo10">
    <w:name w:val="estilo1"/>
    <w:basedOn w:val="Normal"/>
    <w:rsid w:val="00DF1FA2"/>
    <w:pPr>
      <w:spacing w:before="230" w:after="230" w:line="216" w:lineRule="atLeast"/>
      <w:ind w:left="230" w:right="230"/>
    </w:pPr>
    <w:rPr>
      <w:rFonts w:ascii="Verdana" w:hAnsi="Verdana"/>
      <w:color w:val="000000"/>
      <w:sz w:val="18"/>
      <w:szCs w:val="18"/>
      <w:lang w:val="en-GB" w:eastAsia="en-GB"/>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34"/>
    <w:locked/>
    <w:rsid w:val="005D2CB6"/>
    <w:rPr>
      <w:rFonts w:ascii="Times New Roman" w:eastAsia="Times New Roman" w:hAnsi="Times New Roman" w:cs="Times New Roman"/>
      <w:sz w:val="20"/>
      <w:szCs w:val="20"/>
      <w:lang w:val="es-ES_tradnl" w:eastAsia="es-ES"/>
    </w:rPr>
  </w:style>
  <w:style w:type="paragraph" w:styleId="Sinespaciado">
    <w:name w:val="No Spacing"/>
    <w:link w:val="SinespaciadoCar"/>
    <w:uiPriority w:val="1"/>
    <w:qFormat/>
    <w:rsid w:val="00473F2F"/>
    <w:pPr>
      <w:spacing w:after="0" w:line="240" w:lineRule="auto"/>
    </w:pPr>
    <w:rPr>
      <w:rFonts w:ascii="Times New Roman" w:eastAsia="Times New Roman" w:hAnsi="Times New Roman" w:cs="Times New Roman"/>
      <w:sz w:val="20"/>
      <w:szCs w:val="20"/>
      <w:lang w:val="es-ES_tradnl"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222700"/>
    <w:rPr>
      <w:rFonts w:ascii="Times New Roman" w:eastAsia="Times New Roman" w:hAnsi="Times New Roman" w:cs="Times New Roman"/>
      <w:b/>
      <w:bCs/>
      <w:sz w:val="20"/>
      <w:szCs w:val="20"/>
      <w:lang w:val="es-ES_tradnl" w:eastAsia="es-ES"/>
    </w:rPr>
  </w:style>
  <w:style w:type="character" w:styleId="Textodelmarcadordeposicin">
    <w:name w:val="Placeholder Text"/>
    <w:basedOn w:val="Fuentedeprrafopredeter"/>
    <w:uiPriority w:val="99"/>
    <w:semiHidden/>
    <w:rsid w:val="0005730A"/>
    <w:rPr>
      <w:color w:val="808080"/>
    </w:rPr>
  </w:style>
  <w:style w:type="paragraph" w:styleId="TtuloTDC">
    <w:name w:val="TOC Heading"/>
    <w:basedOn w:val="Ttulo1"/>
    <w:next w:val="Normal"/>
    <w:uiPriority w:val="39"/>
    <w:unhideWhenUsed/>
    <w:qFormat/>
    <w:rsid w:val="003B1781"/>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s-CO" w:eastAsia="es-CO"/>
    </w:rPr>
  </w:style>
  <w:style w:type="table" w:styleId="Tablaconcuadrcula">
    <w:name w:val="Table Grid"/>
    <w:aliases w:val="sin cuadricula,SGI,Tabla sin cuadrícula,Petrominerales,Tabla GEOCOL,petro,Tabla con cuadrícula-1"/>
    <w:basedOn w:val="Tablanormal"/>
    <w:uiPriority w:val="39"/>
    <w:qFormat/>
    <w:rsid w:val="00991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a">
    <w:name w:val="toa"/>
    <w:basedOn w:val="Normal"/>
    <w:rsid w:val="00991D16"/>
    <w:pPr>
      <w:tabs>
        <w:tab w:val="left" w:pos="9000"/>
        <w:tab w:val="right" w:pos="9360"/>
      </w:tabs>
      <w:suppressAutoHyphens/>
    </w:pPr>
    <w:rPr>
      <w:rFonts w:ascii="Arial" w:hAnsi="Arial"/>
      <w:lang w:val="en-US"/>
    </w:rPr>
  </w:style>
  <w:style w:type="paragraph" w:customStyle="1" w:styleId="Pieinferior">
    <w:name w:val="Pie inferior"/>
    <w:basedOn w:val="Normal"/>
    <w:link w:val="PieinferiorCar"/>
    <w:qFormat/>
    <w:rsid w:val="00991D16"/>
    <w:pPr>
      <w:spacing w:after="120"/>
      <w:jc w:val="center"/>
    </w:pPr>
    <w:rPr>
      <w:rFonts w:ascii="Century Gothic" w:hAnsi="Century Gothic"/>
      <w:i/>
      <w:sz w:val="16"/>
      <w:lang w:val="es-CO" w:eastAsia="es-CO"/>
    </w:rPr>
  </w:style>
  <w:style w:type="character" w:customStyle="1" w:styleId="PieinferiorCar">
    <w:name w:val="Pie inferior Car"/>
    <w:basedOn w:val="Fuentedeprrafopredeter"/>
    <w:link w:val="Pieinferior"/>
    <w:rsid w:val="00991D16"/>
    <w:rPr>
      <w:rFonts w:ascii="Century Gothic" w:eastAsia="Times New Roman" w:hAnsi="Century Gothic" w:cs="Times New Roman"/>
      <w:i/>
      <w:sz w:val="16"/>
      <w:szCs w:val="20"/>
      <w:lang w:val="es-CO" w:eastAsia="es-CO"/>
    </w:rPr>
  </w:style>
  <w:style w:type="paragraph" w:styleId="HTMLconformatoprevio">
    <w:name w:val="HTML Preformatted"/>
    <w:basedOn w:val="Normal"/>
    <w:link w:val="HTMLconformatoprevioCar"/>
    <w:uiPriority w:val="99"/>
    <w:unhideWhenUsed/>
    <w:rsid w:val="00991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rsid w:val="00991D16"/>
    <w:rPr>
      <w:rFonts w:ascii="Courier New" w:eastAsia="Times New Roman" w:hAnsi="Courier New" w:cs="Courier New"/>
      <w:sz w:val="20"/>
      <w:szCs w:val="20"/>
      <w:lang w:val="es-CO" w:eastAsia="es-CO"/>
    </w:rPr>
  </w:style>
  <w:style w:type="paragraph" w:styleId="Textonotaalfinal">
    <w:name w:val="endnote text"/>
    <w:basedOn w:val="Normal"/>
    <w:link w:val="TextonotaalfinalCar"/>
    <w:uiPriority w:val="99"/>
    <w:semiHidden/>
    <w:unhideWhenUsed/>
    <w:rsid w:val="00991D16"/>
    <w:rPr>
      <w:rFonts w:asciiTheme="minorHAnsi" w:eastAsiaTheme="minorHAnsi" w:hAnsiTheme="minorHAnsi" w:cstheme="minorBidi"/>
      <w:lang w:val="es-CO" w:eastAsia="en-US"/>
    </w:rPr>
  </w:style>
  <w:style w:type="character" w:customStyle="1" w:styleId="TextonotaalfinalCar">
    <w:name w:val="Texto nota al final Car"/>
    <w:basedOn w:val="Fuentedeprrafopredeter"/>
    <w:link w:val="Textonotaalfinal"/>
    <w:uiPriority w:val="99"/>
    <w:semiHidden/>
    <w:rsid w:val="00991D16"/>
    <w:rPr>
      <w:sz w:val="20"/>
      <w:szCs w:val="20"/>
      <w:lang w:val="es-CO"/>
    </w:rPr>
  </w:style>
  <w:style w:type="character" w:styleId="Refdenotaalfinal">
    <w:name w:val="endnote reference"/>
    <w:basedOn w:val="Fuentedeprrafopredeter"/>
    <w:uiPriority w:val="99"/>
    <w:semiHidden/>
    <w:unhideWhenUsed/>
    <w:rsid w:val="00991D16"/>
    <w:rPr>
      <w:vertAlign w:val="superscript"/>
    </w:rPr>
  </w:style>
  <w:style w:type="numbering" w:customStyle="1" w:styleId="LFO1813">
    <w:name w:val="LFO1813"/>
    <w:basedOn w:val="Sinlista"/>
    <w:rsid w:val="00991D16"/>
    <w:pPr>
      <w:numPr>
        <w:numId w:val="1"/>
      </w:numPr>
    </w:pPr>
  </w:style>
  <w:style w:type="character" w:styleId="nfasis">
    <w:name w:val="Emphasis"/>
    <w:basedOn w:val="Fuentedeprrafopredeter"/>
    <w:qFormat/>
    <w:rsid w:val="00991D16"/>
    <w:rPr>
      <w:i/>
      <w:iCs/>
    </w:rPr>
  </w:style>
  <w:style w:type="character" w:customStyle="1" w:styleId="tx">
    <w:name w:val="tx"/>
    <w:basedOn w:val="Fuentedeprrafopredeter"/>
    <w:rsid w:val="00991D16"/>
  </w:style>
  <w:style w:type="paragraph" w:customStyle="1" w:styleId="xl70">
    <w:name w:val="xl70"/>
    <w:basedOn w:val="Normal"/>
    <w:rsid w:val="00991D16"/>
    <w:pPr>
      <w:spacing w:before="100" w:beforeAutospacing="1" w:after="100" w:afterAutospacing="1"/>
    </w:pPr>
    <w:rPr>
      <w:rFonts w:ascii="Calibri" w:hAnsi="Calibri"/>
      <w:szCs w:val="22"/>
      <w:lang w:val="es-CO" w:eastAsia="es-CO"/>
    </w:rPr>
  </w:style>
  <w:style w:type="paragraph" w:customStyle="1" w:styleId="xl71">
    <w:name w:val="xl71"/>
    <w:basedOn w:val="Normal"/>
    <w:rsid w:val="00991D16"/>
    <w:pPr>
      <w:spacing w:before="100" w:beforeAutospacing="1" w:after="100" w:afterAutospacing="1"/>
    </w:pPr>
    <w:rPr>
      <w:rFonts w:ascii="Calibri" w:hAnsi="Calibri"/>
      <w:szCs w:val="24"/>
      <w:lang w:val="es-CO" w:eastAsia="es-CO"/>
    </w:rPr>
  </w:style>
  <w:style w:type="paragraph" w:customStyle="1" w:styleId="xl72">
    <w:name w:val="xl72"/>
    <w:basedOn w:val="Normal"/>
    <w:rsid w:val="00991D16"/>
    <w:pPr>
      <w:spacing w:before="100" w:beforeAutospacing="1" w:after="100" w:afterAutospacing="1"/>
      <w:jc w:val="center"/>
      <w:textAlignment w:val="center"/>
    </w:pPr>
    <w:rPr>
      <w:rFonts w:ascii="Calibri" w:hAnsi="Calibri"/>
      <w:szCs w:val="24"/>
      <w:lang w:val="es-CO" w:eastAsia="es-CO"/>
    </w:rPr>
  </w:style>
  <w:style w:type="paragraph" w:customStyle="1" w:styleId="xl73">
    <w:name w:val="xl73"/>
    <w:basedOn w:val="Normal"/>
    <w:rsid w:val="00991D16"/>
    <w:pPr>
      <w:spacing w:before="100" w:beforeAutospacing="1" w:after="100" w:afterAutospacing="1"/>
      <w:jc w:val="center"/>
    </w:pPr>
    <w:rPr>
      <w:rFonts w:ascii="Calibri" w:hAnsi="Calibri"/>
      <w:b/>
      <w:bCs/>
      <w:szCs w:val="24"/>
      <w:lang w:val="es-CO" w:eastAsia="es-CO"/>
    </w:rPr>
  </w:style>
  <w:style w:type="paragraph" w:customStyle="1" w:styleId="xl74">
    <w:name w:val="xl74"/>
    <w:basedOn w:val="Normal"/>
    <w:rsid w:val="00991D16"/>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5">
    <w:name w:val="xl75"/>
    <w:basedOn w:val="Normal"/>
    <w:rsid w:val="00991D16"/>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6">
    <w:name w:val="xl76"/>
    <w:basedOn w:val="Normal"/>
    <w:rsid w:val="00991D16"/>
    <w:pPr>
      <w:pBdr>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7">
    <w:name w:val="xl77"/>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78">
    <w:name w:val="xl78"/>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79">
    <w:name w:val="xl79"/>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0">
    <w:name w:val="xl80"/>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1">
    <w:name w:val="xl81"/>
    <w:basedOn w:val="Normal"/>
    <w:rsid w:val="00991D16"/>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2">
    <w:name w:val="xl82"/>
    <w:basedOn w:val="Normal"/>
    <w:rsid w:val="00991D16"/>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3">
    <w:name w:val="xl83"/>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4">
    <w:name w:val="xl84"/>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5">
    <w:name w:val="xl85"/>
    <w:basedOn w:val="Normal"/>
    <w:rsid w:val="00991D16"/>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6">
    <w:name w:val="xl86"/>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7">
    <w:name w:val="xl87"/>
    <w:basedOn w:val="Normal"/>
    <w:rsid w:val="00991D16"/>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8">
    <w:name w:val="xl88"/>
    <w:basedOn w:val="Normal"/>
    <w:rsid w:val="00991D16"/>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9">
    <w:name w:val="xl89"/>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90">
    <w:name w:val="xl90"/>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1">
    <w:name w:val="xl91"/>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2">
    <w:name w:val="xl92"/>
    <w:basedOn w:val="Normal"/>
    <w:rsid w:val="00991D16"/>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93">
    <w:name w:val="xl93"/>
    <w:basedOn w:val="Normal"/>
    <w:rsid w:val="00991D16"/>
    <w:pPr>
      <w:spacing w:before="100" w:beforeAutospacing="1" w:after="100" w:afterAutospacing="1"/>
      <w:jc w:val="center"/>
    </w:pPr>
    <w:rPr>
      <w:rFonts w:ascii="Calibri" w:hAnsi="Calibri"/>
      <w:szCs w:val="22"/>
      <w:lang w:val="es-CO" w:eastAsia="es-CO"/>
    </w:rPr>
  </w:style>
  <w:style w:type="paragraph" w:customStyle="1" w:styleId="xl94">
    <w:name w:val="xl94"/>
    <w:basedOn w:val="Normal"/>
    <w:rsid w:val="00991D16"/>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5">
    <w:name w:val="xl95"/>
    <w:basedOn w:val="Normal"/>
    <w:rsid w:val="00991D16"/>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6">
    <w:name w:val="xl96"/>
    <w:basedOn w:val="Normal"/>
    <w:rsid w:val="00991D16"/>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7">
    <w:name w:val="xl97"/>
    <w:basedOn w:val="Normal"/>
    <w:rsid w:val="00991D16"/>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8">
    <w:name w:val="xl98"/>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9">
    <w:name w:val="xl99"/>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100">
    <w:name w:val="xl100"/>
    <w:basedOn w:val="Normal"/>
    <w:rsid w:val="00991D16"/>
    <w:pPr>
      <w:pBdr>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1">
    <w:name w:val="xl101"/>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2">
    <w:name w:val="xl102"/>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3">
    <w:name w:val="xl103"/>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4">
    <w:name w:val="xl104"/>
    <w:basedOn w:val="Normal"/>
    <w:rsid w:val="00991D16"/>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5">
    <w:name w:val="xl105"/>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6">
    <w:name w:val="xl106"/>
    <w:basedOn w:val="Normal"/>
    <w:rsid w:val="00991D16"/>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7">
    <w:name w:val="xl107"/>
    <w:basedOn w:val="Normal"/>
    <w:rsid w:val="00991D16"/>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8">
    <w:name w:val="xl108"/>
    <w:basedOn w:val="Normal"/>
    <w:rsid w:val="00991D16"/>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9">
    <w:name w:val="xl109"/>
    <w:basedOn w:val="Normal"/>
    <w:rsid w:val="00991D16"/>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0">
    <w:name w:val="xl110"/>
    <w:basedOn w:val="Normal"/>
    <w:rsid w:val="00991D16"/>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1">
    <w:name w:val="xl111"/>
    <w:basedOn w:val="Normal"/>
    <w:rsid w:val="00991D16"/>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2">
    <w:name w:val="xl112"/>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font5">
    <w:name w:val="font5"/>
    <w:basedOn w:val="Normal"/>
    <w:rsid w:val="00991D16"/>
    <w:pPr>
      <w:spacing w:before="100" w:beforeAutospacing="1" w:after="100" w:afterAutospacing="1"/>
    </w:pPr>
    <w:rPr>
      <w:rFonts w:ascii="Calibri" w:hAnsi="Calibri"/>
      <w:b/>
      <w:bCs/>
      <w:lang w:val="es-CO" w:eastAsia="es-CO"/>
    </w:rPr>
  </w:style>
  <w:style w:type="paragraph" w:customStyle="1" w:styleId="xl113">
    <w:name w:val="xl113"/>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4">
    <w:name w:val="xl114"/>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font6">
    <w:name w:val="font6"/>
    <w:basedOn w:val="Normal"/>
    <w:rsid w:val="00991D16"/>
    <w:pPr>
      <w:spacing w:before="100" w:beforeAutospacing="1" w:after="100" w:afterAutospacing="1"/>
    </w:pPr>
    <w:rPr>
      <w:rFonts w:ascii="Calibri" w:hAnsi="Calibri"/>
      <w:b/>
      <w:bCs/>
      <w:lang w:val="es-CO" w:eastAsia="es-CO"/>
    </w:rPr>
  </w:style>
  <w:style w:type="paragraph" w:customStyle="1" w:styleId="xl69">
    <w:name w:val="xl69"/>
    <w:basedOn w:val="Normal"/>
    <w:rsid w:val="00991D16"/>
    <w:pPr>
      <w:spacing w:before="100" w:beforeAutospacing="1" w:after="100" w:afterAutospacing="1"/>
    </w:pPr>
    <w:rPr>
      <w:rFonts w:ascii="Calibri" w:hAnsi="Calibri"/>
      <w:szCs w:val="24"/>
      <w:lang w:val="es-CO" w:eastAsia="es-CO"/>
    </w:rPr>
  </w:style>
  <w:style w:type="paragraph" w:customStyle="1" w:styleId="xl115">
    <w:name w:val="xl115"/>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6">
    <w:name w:val="xl116"/>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7">
    <w:name w:val="xl117"/>
    <w:basedOn w:val="Normal"/>
    <w:rsid w:val="00991D16"/>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8">
    <w:name w:val="xl118"/>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9">
    <w:name w:val="xl119"/>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0">
    <w:name w:val="xl120"/>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1">
    <w:name w:val="xl121"/>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2">
    <w:name w:val="xl122"/>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3">
    <w:name w:val="xl123"/>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4">
    <w:name w:val="xl124"/>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5">
    <w:name w:val="xl125"/>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68">
    <w:name w:val="xl68"/>
    <w:basedOn w:val="Normal"/>
    <w:rsid w:val="00991D16"/>
    <w:pPr>
      <w:spacing w:before="100" w:beforeAutospacing="1" w:after="100" w:afterAutospacing="1"/>
    </w:pPr>
    <w:rPr>
      <w:rFonts w:ascii="Calibri" w:hAnsi="Calibri"/>
      <w:szCs w:val="24"/>
      <w:lang w:val="es-CO" w:eastAsia="es-CO"/>
    </w:rPr>
  </w:style>
  <w:style w:type="character" w:customStyle="1" w:styleId="st">
    <w:name w:val="st"/>
    <w:basedOn w:val="Fuentedeprrafopredeter"/>
    <w:rsid w:val="00991D16"/>
  </w:style>
  <w:style w:type="paragraph" w:styleId="Subttulo">
    <w:name w:val="Subtitle"/>
    <w:aliases w:val="SubEcopetrol S.A."/>
    <w:basedOn w:val="Normal"/>
    <w:next w:val="Normal"/>
    <w:link w:val="SubttuloCar"/>
    <w:qFormat/>
    <w:rsid w:val="00991D16"/>
    <w:pPr>
      <w:numPr>
        <w:ilvl w:val="1"/>
      </w:numPr>
      <w:spacing w:after="160"/>
    </w:pPr>
    <w:rPr>
      <w:rFonts w:asciiTheme="minorHAnsi" w:eastAsiaTheme="minorEastAsia" w:hAnsiTheme="minorHAnsi" w:cstheme="minorBidi"/>
      <w:color w:val="5A5A5A" w:themeColor="text1" w:themeTint="A5"/>
      <w:spacing w:val="15"/>
      <w:szCs w:val="22"/>
      <w:lang w:val="es-ES"/>
    </w:rPr>
  </w:style>
  <w:style w:type="character" w:customStyle="1" w:styleId="SubttuloCar">
    <w:name w:val="Subtítulo Car"/>
    <w:aliases w:val="SubEcopetrol S.A. Car"/>
    <w:basedOn w:val="Fuentedeprrafopredeter"/>
    <w:link w:val="Subttulo"/>
    <w:rsid w:val="00991D16"/>
    <w:rPr>
      <w:rFonts w:eastAsiaTheme="minorEastAsia"/>
      <w:color w:val="5A5A5A" w:themeColor="text1" w:themeTint="A5"/>
      <w:spacing w:val="15"/>
      <w:lang w:eastAsia="es-ES"/>
    </w:rPr>
  </w:style>
  <w:style w:type="paragraph" w:customStyle="1" w:styleId="xl65">
    <w:name w:val="xl65"/>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lang w:val="es-CO" w:eastAsia="es-CO"/>
    </w:rPr>
  </w:style>
  <w:style w:type="paragraph" w:customStyle="1" w:styleId="xl66">
    <w:name w:val="xl66"/>
    <w:basedOn w:val="Normal"/>
    <w:rsid w:val="00991D16"/>
    <w:pPr>
      <w:spacing w:before="100" w:beforeAutospacing="1" w:after="100" w:afterAutospacing="1"/>
    </w:pPr>
    <w:rPr>
      <w:sz w:val="24"/>
      <w:szCs w:val="24"/>
      <w:lang w:val="es-CO" w:eastAsia="es-CO"/>
    </w:rPr>
  </w:style>
  <w:style w:type="paragraph" w:customStyle="1" w:styleId="xl67">
    <w:name w:val="xl67"/>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s-CO" w:eastAsia="es-CO"/>
    </w:rPr>
  </w:style>
  <w:style w:type="character" w:styleId="nfasisintenso">
    <w:name w:val="Intense Emphasis"/>
    <w:uiPriority w:val="21"/>
    <w:qFormat/>
    <w:rsid w:val="00991D16"/>
    <w:rPr>
      <w:b/>
      <w:bCs/>
      <w:i/>
      <w:iCs/>
      <w:color w:val="4F81BD"/>
    </w:rPr>
  </w:style>
  <w:style w:type="paragraph" w:styleId="Continuarlista">
    <w:name w:val="List Continue"/>
    <w:basedOn w:val="Normal"/>
    <w:rsid w:val="00991D16"/>
    <w:pPr>
      <w:overflowPunct w:val="0"/>
      <w:autoSpaceDE w:val="0"/>
      <w:autoSpaceDN w:val="0"/>
      <w:adjustRightInd w:val="0"/>
      <w:spacing w:after="120"/>
      <w:ind w:left="283"/>
      <w:textAlignment w:val="baseline"/>
    </w:pPr>
    <w:rPr>
      <w:rFonts w:ascii="Arial" w:hAnsi="Arial"/>
      <w:lang w:val="es-ES"/>
    </w:rPr>
  </w:style>
  <w:style w:type="paragraph" w:styleId="Listaconvietas2">
    <w:name w:val="List Bullet 2"/>
    <w:basedOn w:val="Normal"/>
    <w:autoRedefine/>
    <w:rsid w:val="00991D16"/>
    <w:pPr>
      <w:numPr>
        <w:numId w:val="2"/>
      </w:numPr>
    </w:pPr>
    <w:rPr>
      <w:rFonts w:ascii="Tahoma" w:hAnsi="Tahoma"/>
      <w:szCs w:val="24"/>
      <w:lang w:val="es-ES"/>
    </w:rPr>
  </w:style>
  <w:style w:type="table" w:customStyle="1" w:styleId="Tablainformesinvemar">
    <w:name w:val="Tabla informes invemar"/>
    <w:basedOn w:val="Tablaconlista3"/>
    <w:rsid w:val="00991D16"/>
    <w:pPr>
      <w:jc w:val="both"/>
    </w:pPr>
    <w:rPr>
      <w:rFonts w:ascii="Tahoma" w:hAnsi="Tahoma"/>
      <w:lang w:val="es-CO" w:eastAsia="es-CO"/>
    </w:rPr>
    <w:tblPr/>
    <w:tcPr>
      <w:shd w:val="clear" w:color="auto" w:fill="auto"/>
    </w:tcPr>
    <w:tblStylePr w:type="firstRow">
      <w:rPr>
        <w:rFonts w:ascii="Century Gothic" w:hAnsi="Century Gothic"/>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91D16"/>
    <w:pPr>
      <w:spacing w:after="0" w:line="240" w:lineRule="auto"/>
    </w:pPr>
    <w:rPr>
      <w:rFonts w:ascii="Times New Roman" w:eastAsia="Times New Roman" w:hAnsi="Times New Roman" w:cs="Times New Roman"/>
      <w:sz w:val="20"/>
      <w:szCs w:val="20"/>
      <w:lang w:eastAsia="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91D16"/>
    <w:rPr>
      <w:sz w:val="24"/>
      <w:szCs w:val="24"/>
    </w:rPr>
  </w:style>
  <w:style w:type="paragraph" w:customStyle="1" w:styleId="Bibliografia">
    <w:name w:val="Bibliografia"/>
    <w:basedOn w:val="Normal"/>
    <w:link w:val="BibliografiaCar"/>
    <w:qFormat/>
    <w:rsid w:val="00991D16"/>
    <w:pPr>
      <w:spacing w:after="120"/>
      <w:ind w:left="709" w:hanging="709"/>
    </w:pPr>
    <w:rPr>
      <w:rFonts w:ascii="Tahoma" w:hAnsi="Tahoma"/>
      <w:lang w:val="es-CO"/>
    </w:rPr>
  </w:style>
  <w:style w:type="character" w:customStyle="1" w:styleId="BibliografiaCar">
    <w:name w:val="Bibliografia Car"/>
    <w:link w:val="Bibliografia"/>
    <w:rsid w:val="00991D16"/>
    <w:rPr>
      <w:rFonts w:ascii="Tahoma" w:eastAsia="Times New Roman" w:hAnsi="Tahoma" w:cs="Times New Roman"/>
      <w:szCs w:val="20"/>
      <w:lang w:val="es-CO" w:eastAsia="es-ES"/>
    </w:rPr>
  </w:style>
  <w:style w:type="paragraph" w:styleId="Revisin">
    <w:name w:val="Revision"/>
    <w:hidden/>
    <w:uiPriority w:val="99"/>
    <w:semiHidden/>
    <w:rsid w:val="00991D16"/>
    <w:pPr>
      <w:spacing w:after="0" w:line="240" w:lineRule="auto"/>
    </w:pPr>
    <w:rPr>
      <w:rFonts w:ascii="Times New Roman" w:eastAsia="Times New Roman" w:hAnsi="Times New Roman" w:cs="Times New Roman"/>
      <w:sz w:val="24"/>
      <w:szCs w:val="24"/>
      <w:lang w:eastAsia="es-ES"/>
    </w:rPr>
  </w:style>
  <w:style w:type="table" w:customStyle="1" w:styleId="Listaclara-nfasis31">
    <w:name w:val="Lista clara - Énfasis 31"/>
    <w:basedOn w:val="Tablanormal"/>
    <w:next w:val="Listaclara-nfasis3"/>
    <w:uiPriority w:val="61"/>
    <w:rsid w:val="00991D16"/>
    <w:pPr>
      <w:spacing w:after="0" w:line="240" w:lineRule="auto"/>
    </w:pPr>
    <w:rPr>
      <w:rFonts w:ascii="Times New Roman" w:eastAsia="Times New Roman" w:hAnsi="Times New Roman" w:cs="Times New Roman"/>
      <w:sz w:val="20"/>
      <w:szCs w:val="20"/>
      <w:lang w:eastAsia="es-E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xl63">
    <w:name w:val="xl63"/>
    <w:basedOn w:val="Normal"/>
    <w:rsid w:val="00991D16"/>
    <w:pPr>
      <w:pBdr>
        <w:top w:val="single" w:sz="8" w:space="0" w:color="9BBB59"/>
        <w:left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paragraph" w:customStyle="1" w:styleId="xl64">
    <w:name w:val="xl64"/>
    <w:basedOn w:val="Normal"/>
    <w:rsid w:val="00991D16"/>
    <w:pPr>
      <w:pBdr>
        <w:top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table" w:styleId="Listaclara-nfasis3">
    <w:name w:val="Light List Accent 3"/>
    <w:basedOn w:val="Tablanormal"/>
    <w:uiPriority w:val="61"/>
    <w:semiHidden/>
    <w:unhideWhenUsed/>
    <w:rsid w:val="00991D16"/>
    <w:pPr>
      <w:spacing w:after="0" w:line="240" w:lineRule="auto"/>
    </w:pPr>
    <w:rPr>
      <w:rFonts w:ascii="Times New Roman" w:eastAsia="Times New Roman" w:hAnsi="Times New Roman" w:cs="Times New Roman"/>
      <w:sz w:val="20"/>
      <w:szCs w:val="20"/>
      <w:lang w:val="es-CO" w:eastAsia="es-CO"/>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aconcuadrculaclara">
    <w:name w:val="Grid Table Light"/>
    <w:basedOn w:val="Tablanormal"/>
    <w:uiPriority w:val="40"/>
    <w:rsid w:val="00991D16"/>
    <w:pPr>
      <w:spacing w:after="0" w:line="240" w:lineRule="auto"/>
    </w:pPr>
    <w:rPr>
      <w:lang w:val="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F31F75"/>
    <w:pPr>
      <w:spacing w:before="100" w:beforeAutospacing="1" w:after="100" w:afterAutospacing="1"/>
    </w:pPr>
    <w:rPr>
      <w:sz w:val="24"/>
      <w:szCs w:val="24"/>
      <w:lang w:val="es-CO" w:eastAsia="es-CO"/>
    </w:rPr>
  </w:style>
  <w:style w:type="character" w:styleId="Mencinsinresolver">
    <w:name w:val="Unresolved Mention"/>
    <w:basedOn w:val="Fuentedeprrafopredeter"/>
    <w:uiPriority w:val="99"/>
    <w:semiHidden/>
    <w:unhideWhenUsed/>
    <w:rsid w:val="002744EB"/>
    <w:rPr>
      <w:color w:val="605E5C"/>
      <w:shd w:val="clear" w:color="auto" w:fill="E1DFDD"/>
    </w:rPr>
  </w:style>
  <w:style w:type="numbering" w:customStyle="1" w:styleId="Listaactual1">
    <w:name w:val="Lista actual1"/>
    <w:uiPriority w:val="99"/>
    <w:rsid w:val="00CF5017"/>
    <w:pPr>
      <w:numPr>
        <w:numId w:val="7"/>
      </w:numPr>
    </w:pPr>
  </w:style>
  <w:style w:type="table" w:customStyle="1" w:styleId="Tablaconcuadrcula111">
    <w:name w:val="Tabla con cuadrícula111"/>
    <w:basedOn w:val="Tablanormal"/>
    <w:next w:val="Tablaconcuadrcula"/>
    <w:rsid w:val="00A13CBC"/>
    <w:pPr>
      <w:spacing w:after="0" w:line="240" w:lineRule="auto"/>
    </w:pPr>
    <w:rPr>
      <w:rFonts w:ascii="Calibri" w:eastAsia="Calibri" w:hAnsi="Calibri" w:cs="Times New Roman"/>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0B41B1"/>
    <w:rPr>
      <w:rFonts w:ascii="Times New Roman" w:eastAsia="Times New Roman" w:hAnsi="Times New Roman" w:cs="Times New Roman"/>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246">
      <w:bodyDiv w:val="1"/>
      <w:marLeft w:val="0"/>
      <w:marRight w:val="0"/>
      <w:marTop w:val="0"/>
      <w:marBottom w:val="0"/>
      <w:divBdr>
        <w:top w:val="none" w:sz="0" w:space="0" w:color="auto"/>
        <w:left w:val="none" w:sz="0" w:space="0" w:color="auto"/>
        <w:bottom w:val="none" w:sz="0" w:space="0" w:color="auto"/>
        <w:right w:val="none" w:sz="0" w:space="0" w:color="auto"/>
      </w:divBdr>
    </w:div>
    <w:div w:id="11075610">
      <w:bodyDiv w:val="1"/>
      <w:marLeft w:val="0"/>
      <w:marRight w:val="0"/>
      <w:marTop w:val="0"/>
      <w:marBottom w:val="0"/>
      <w:divBdr>
        <w:top w:val="none" w:sz="0" w:space="0" w:color="auto"/>
        <w:left w:val="none" w:sz="0" w:space="0" w:color="auto"/>
        <w:bottom w:val="none" w:sz="0" w:space="0" w:color="auto"/>
        <w:right w:val="none" w:sz="0" w:space="0" w:color="auto"/>
      </w:divBdr>
    </w:div>
    <w:div w:id="13576883">
      <w:bodyDiv w:val="1"/>
      <w:marLeft w:val="0"/>
      <w:marRight w:val="0"/>
      <w:marTop w:val="0"/>
      <w:marBottom w:val="0"/>
      <w:divBdr>
        <w:top w:val="none" w:sz="0" w:space="0" w:color="auto"/>
        <w:left w:val="none" w:sz="0" w:space="0" w:color="auto"/>
        <w:bottom w:val="none" w:sz="0" w:space="0" w:color="auto"/>
        <w:right w:val="none" w:sz="0" w:space="0" w:color="auto"/>
      </w:divBdr>
    </w:div>
    <w:div w:id="21446835">
      <w:bodyDiv w:val="1"/>
      <w:marLeft w:val="0"/>
      <w:marRight w:val="0"/>
      <w:marTop w:val="0"/>
      <w:marBottom w:val="0"/>
      <w:divBdr>
        <w:top w:val="none" w:sz="0" w:space="0" w:color="auto"/>
        <w:left w:val="none" w:sz="0" w:space="0" w:color="auto"/>
        <w:bottom w:val="none" w:sz="0" w:space="0" w:color="auto"/>
        <w:right w:val="none" w:sz="0" w:space="0" w:color="auto"/>
      </w:divBdr>
    </w:div>
    <w:div w:id="48918449">
      <w:bodyDiv w:val="1"/>
      <w:marLeft w:val="0"/>
      <w:marRight w:val="0"/>
      <w:marTop w:val="0"/>
      <w:marBottom w:val="0"/>
      <w:divBdr>
        <w:top w:val="none" w:sz="0" w:space="0" w:color="auto"/>
        <w:left w:val="none" w:sz="0" w:space="0" w:color="auto"/>
        <w:bottom w:val="none" w:sz="0" w:space="0" w:color="auto"/>
        <w:right w:val="none" w:sz="0" w:space="0" w:color="auto"/>
      </w:divBdr>
    </w:div>
    <w:div w:id="53698028">
      <w:bodyDiv w:val="1"/>
      <w:marLeft w:val="0"/>
      <w:marRight w:val="0"/>
      <w:marTop w:val="0"/>
      <w:marBottom w:val="0"/>
      <w:divBdr>
        <w:top w:val="none" w:sz="0" w:space="0" w:color="auto"/>
        <w:left w:val="none" w:sz="0" w:space="0" w:color="auto"/>
        <w:bottom w:val="none" w:sz="0" w:space="0" w:color="auto"/>
        <w:right w:val="none" w:sz="0" w:space="0" w:color="auto"/>
      </w:divBdr>
    </w:div>
    <w:div w:id="70128561">
      <w:bodyDiv w:val="1"/>
      <w:marLeft w:val="0"/>
      <w:marRight w:val="0"/>
      <w:marTop w:val="0"/>
      <w:marBottom w:val="0"/>
      <w:divBdr>
        <w:top w:val="none" w:sz="0" w:space="0" w:color="auto"/>
        <w:left w:val="none" w:sz="0" w:space="0" w:color="auto"/>
        <w:bottom w:val="none" w:sz="0" w:space="0" w:color="auto"/>
        <w:right w:val="none" w:sz="0" w:space="0" w:color="auto"/>
      </w:divBdr>
    </w:div>
    <w:div w:id="73599421">
      <w:bodyDiv w:val="1"/>
      <w:marLeft w:val="0"/>
      <w:marRight w:val="0"/>
      <w:marTop w:val="0"/>
      <w:marBottom w:val="0"/>
      <w:divBdr>
        <w:top w:val="none" w:sz="0" w:space="0" w:color="auto"/>
        <w:left w:val="none" w:sz="0" w:space="0" w:color="auto"/>
        <w:bottom w:val="none" w:sz="0" w:space="0" w:color="auto"/>
        <w:right w:val="none" w:sz="0" w:space="0" w:color="auto"/>
      </w:divBdr>
    </w:div>
    <w:div w:id="84424707">
      <w:bodyDiv w:val="1"/>
      <w:marLeft w:val="0"/>
      <w:marRight w:val="0"/>
      <w:marTop w:val="0"/>
      <w:marBottom w:val="0"/>
      <w:divBdr>
        <w:top w:val="none" w:sz="0" w:space="0" w:color="auto"/>
        <w:left w:val="none" w:sz="0" w:space="0" w:color="auto"/>
        <w:bottom w:val="none" w:sz="0" w:space="0" w:color="auto"/>
        <w:right w:val="none" w:sz="0" w:space="0" w:color="auto"/>
      </w:divBdr>
    </w:div>
    <w:div w:id="92896869">
      <w:bodyDiv w:val="1"/>
      <w:marLeft w:val="0"/>
      <w:marRight w:val="0"/>
      <w:marTop w:val="0"/>
      <w:marBottom w:val="0"/>
      <w:divBdr>
        <w:top w:val="none" w:sz="0" w:space="0" w:color="auto"/>
        <w:left w:val="none" w:sz="0" w:space="0" w:color="auto"/>
        <w:bottom w:val="none" w:sz="0" w:space="0" w:color="auto"/>
        <w:right w:val="none" w:sz="0" w:space="0" w:color="auto"/>
      </w:divBdr>
    </w:div>
    <w:div w:id="96144847">
      <w:bodyDiv w:val="1"/>
      <w:marLeft w:val="0"/>
      <w:marRight w:val="0"/>
      <w:marTop w:val="0"/>
      <w:marBottom w:val="0"/>
      <w:divBdr>
        <w:top w:val="none" w:sz="0" w:space="0" w:color="auto"/>
        <w:left w:val="none" w:sz="0" w:space="0" w:color="auto"/>
        <w:bottom w:val="none" w:sz="0" w:space="0" w:color="auto"/>
        <w:right w:val="none" w:sz="0" w:space="0" w:color="auto"/>
      </w:divBdr>
    </w:div>
    <w:div w:id="106198161">
      <w:bodyDiv w:val="1"/>
      <w:marLeft w:val="0"/>
      <w:marRight w:val="0"/>
      <w:marTop w:val="0"/>
      <w:marBottom w:val="0"/>
      <w:divBdr>
        <w:top w:val="none" w:sz="0" w:space="0" w:color="auto"/>
        <w:left w:val="none" w:sz="0" w:space="0" w:color="auto"/>
        <w:bottom w:val="none" w:sz="0" w:space="0" w:color="auto"/>
        <w:right w:val="none" w:sz="0" w:space="0" w:color="auto"/>
      </w:divBdr>
    </w:div>
    <w:div w:id="107047104">
      <w:bodyDiv w:val="1"/>
      <w:marLeft w:val="0"/>
      <w:marRight w:val="0"/>
      <w:marTop w:val="0"/>
      <w:marBottom w:val="0"/>
      <w:divBdr>
        <w:top w:val="none" w:sz="0" w:space="0" w:color="auto"/>
        <w:left w:val="none" w:sz="0" w:space="0" w:color="auto"/>
        <w:bottom w:val="none" w:sz="0" w:space="0" w:color="auto"/>
        <w:right w:val="none" w:sz="0" w:space="0" w:color="auto"/>
      </w:divBdr>
    </w:div>
    <w:div w:id="116029768">
      <w:bodyDiv w:val="1"/>
      <w:marLeft w:val="0"/>
      <w:marRight w:val="0"/>
      <w:marTop w:val="0"/>
      <w:marBottom w:val="0"/>
      <w:divBdr>
        <w:top w:val="none" w:sz="0" w:space="0" w:color="auto"/>
        <w:left w:val="none" w:sz="0" w:space="0" w:color="auto"/>
        <w:bottom w:val="none" w:sz="0" w:space="0" w:color="auto"/>
        <w:right w:val="none" w:sz="0" w:space="0" w:color="auto"/>
      </w:divBdr>
    </w:div>
    <w:div w:id="128478371">
      <w:bodyDiv w:val="1"/>
      <w:marLeft w:val="0"/>
      <w:marRight w:val="0"/>
      <w:marTop w:val="0"/>
      <w:marBottom w:val="0"/>
      <w:divBdr>
        <w:top w:val="none" w:sz="0" w:space="0" w:color="auto"/>
        <w:left w:val="none" w:sz="0" w:space="0" w:color="auto"/>
        <w:bottom w:val="none" w:sz="0" w:space="0" w:color="auto"/>
        <w:right w:val="none" w:sz="0" w:space="0" w:color="auto"/>
      </w:divBdr>
    </w:div>
    <w:div w:id="132799252">
      <w:bodyDiv w:val="1"/>
      <w:marLeft w:val="0"/>
      <w:marRight w:val="0"/>
      <w:marTop w:val="0"/>
      <w:marBottom w:val="0"/>
      <w:divBdr>
        <w:top w:val="none" w:sz="0" w:space="0" w:color="auto"/>
        <w:left w:val="none" w:sz="0" w:space="0" w:color="auto"/>
        <w:bottom w:val="none" w:sz="0" w:space="0" w:color="auto"/>
        <w:right w:val="none" w:sz="0" w:space="0" w:color="auto"/>
      </w:divBdr>
    </w:div>
    <w:div w:id="143739773">
      <w:bodyDiv w:val="1"/>
      <w:marLeft w:val="0"/>
      <w:marRight w:val="0"/>
      <w:marTop w:val="0"/>
      <w:marBottom w:val="0"/>
      <w:divBdr>
        <w:top w:val="none" w:sz="0" w:space="0" w:color="auto"/>
        <w:left w:val="none" w:sz="0" w:space="0" w:color="auto"/>
        <w:bottom w:val="none" w:sz="0" w:space="0" w:color="auto"/>
        <w:right w:val="none" w:sz="0" w:space="0" w:color="auto"/>
      </w:divBdr>
    </w:div>
    <w:div w:id="152307323">
      <w:bodyDiv w:val="1"/>
      <w:marLeft w:val="0"/>
      <w:marRight w:val="0"/>
      <w:marTop w:val="0"/>
      <w:marBottom w:val="0"/>
      <w:divBdr>
        <w:top w:val="none" w:sz="0" w:space="0" w:color="auto"/>
        <w:left w:val="none" w:sz="0" w:space="0" w:color="auto"/>
        <w:bottom w:val="none" w:sz="0" w:space="0" w:color="auto"/>
        <w:right w:val="none" w:sz="0" w:space="0" w:color="auto"/>
      </w:divBdr>
    </w:div>
    <w:div w:id="157502157">
      <w:bodyDiv w:val="1"/>
      <w:marLeft w:val="0"/>
      <w:marRight w:val="0"/>
      <w:marTop w:val="0"/>
      <w:marBottom w:val="0"/>
      <w:divBdr>
        <w:top w:val="none" w:sz="0" w:space="0" w:color="auto"/>
        <w:left w:val="none" w:sz="0" w:space="0" w:color="auto"/>
        <w:bottom w:val="none" w:sz="0" w:space="0" w:color="auto"/>
        <w:right w:val="none" w:sz="0" w:space="0" w:color="auto"/>
      </w:divBdr>
    </w:div>
    <w:div w:id="161701733">
      <w:bodyDiv w:val="1"/>
      <w:marLeft w:val="0"/>
      <w:marRight w:val="0"/>
      <w:marTop w:val="0"/>
      <w:marBottom w:val="0"/>
      <w:divBdr>
        <w:top w:val="none" w:sz="0" w:space="0" w:color="auto"/>
        <w:left w:val="none" w:sz="0" w:space="0" w:color="auto"/>
        <w:bottom w:val="none" w:sz="0" w:space="0" w:color="auto"/>
        <w:right w:val="none" w:sz="0" w:space="0" w:color="auto"/>
      </w:divBdr>
    </w:div>
    <w:div w:id="162866562">
      <w:bodyDiv w:val="1"/>
      <w:marLeft w:val="0"/>
      <w:marRight w:val="0"/>
      <w:marTop w:val="0"/>
      <w:marBottom w:val="0"/>
      <w:divBdr>
        <w:top w:val="none" w:sz="0" w:space="0" w:color="auto"/>
        <w:left w:val="none" w:sz="0" w:space="0" w:color="auto"/>
        <w:bottom w:val="none" w:sz="0" w:space="0" w:color="auto"/>
        <w:right w:val="none" w:sz="0" w:space="0" w:color="auto"/>
      </w:divBdr>
    </w:div>
    <w:div w:id="165096704">
      <w:bodyDiv w:val="1"/>
      <w:marLeft w:val="0"/>
      <w:marRight w:val="0"/>
      <w:marTop w:val="0"/>
      <w:marBottom w:val="0"/>
      <w:divBdr>
        <w:top w:val="none" w:sz="0" w:space="0" w:color="auto"/>
        <w:left w:val="none" w:sz="0" w:space="0" w:color="auto"/>
        <w:bottom w:val="none" w:sz="0" w:space="0" w:color="auto"/>
        <w:right w:val="none" w:sz="0" w:space="0" w:color="auto"/>
      </w:divBdr>
    </w:div>
    <w:div w:id="166480863">
      <w:bodyDiv w:val="1"/>
      <w:marLeft w:val="0"/>
      <w:marRight w:val="0"/>
      <w:marTop w:val="0"/>
      <w:marBottom w:val="0"/>
      <w:divBdr>
        <w:top w:val="none" w:sz="0" w:space="0" w:color="auto"/>
        <w:left w:val="none" w:sz="0" w:space="0" w:color="auto"/>
        <w:bottom w:val="none" w:sz="0" w:space="0" w:color="auto"/>
        <w:right w:val="none" w:sz="0" w:space="0" w:color="auto"/>
      </w:divBdr>
    </w:div>
    <w:div w:id="173805572">
      <w:bodyDiv w:val="1"/>
      <w:marLeft w:val="0"/>
      <w:marRight w:val="0"/>
      <w:marTop w:val="0"/>
      <w:marBottom w:val="0"/>
      <w:divBdr>
        <w:top w:val="none" w:sz="0" w:space="0" w:color="auto"/>
        <w:left w:val="none" w:sz="0" w:space="0" w:color="auto"/>
        <w:bottom w:val="none" w:sz="0" w:space="0" w:color="auto"/>
        <w:right w:val="none" w:sz="0" w:space="0" w:color="auto"/>
      </w:divBdr>
    </w:div>
    <w:div w:id="178586524">
      <w:bodyDiv w:val="1"/>
      <w:marLeft w:val="0"/>
      <w:marRight w:val="0"/>
      <w:marTop w:val="0"/>
      <w:marBottom w:val="0"/>
      <w:divBdr>
        <w:top w:val="none" w:sz="0" w:space="0" w:color="auto"/>
        <w:left w:val="none" w:sz="0" w:space="0" w:color="auto"/>
        <w:bottom w:val="none" w:sz="0" w:space="0" w:color="auto"/>
        <w:right w:val="none" w:sz="0" w:space="0" w:color="auto"/>
      </w:divBdr>
    </w:div>
    <w:div w:id="178741999">
      <w:bodyDiv w:val="1"/>
      <w:marLeft w:val="0"/>
      <w:marRight w:val="0"/>
      <w:marTop w:val="0"/>
      <w:marBottom w:val="0"/>
      <w:divBdr>
        <w:top w:val="none" w:sz="0" w:space="0" w:color="auto"/>
        <w:left w:val="none" w:sz="0" w:space="0" w:color="auto"/>
        <w:bottom w:val="none" w:sz="0" w:space="0" w:color="auto"/>
        <w:right w:val="none" w:sz="0" w:space="0" w:color="auto"/>
      </w:divBdr>
    </w:div>
    <w:div w:id="183904069">
      <w:bodyDiv w:val="1"/>
      <w:marLeft w:val="0"/>
      <w:marRight w:val="0"/>
      <w:marTop w:val="0"/>
      <w:marBottom w:val="0"/>
      <w:divBdr>
        <w:top w:val="none" w:sz="0" w:space="0" w:color="auto"/>
        <w:left w:val="none" w:sz="0" w:space="0" w:color="auto"/>
        <w:bottom w:val="none" w:sz="0" w:space="0" w:color="auto"/>
        <w:right w:val="none" w:sz="0" w:space="0" w:color="auto"/>
      </w:divBdr>
    </w:div>
    <w:div w:id="189271082">
      <w:bodyDiv w:val="1"/>
      <w:marLeft w:val="0"/>
      <w:marRight w:val="0"/>
      <w:marTop w:val="0"/>
      <w:marBottom w:val="0"/>
      <w:divBdr>
        <w:top w:val="none" w:sz="0" w:space="0" w:color="auto"/>
        <w:left w:val="none" w:sz="0" w:space="0" w:color="auto"/>
        <w:bottom w:val="none" w:sz="0" w:space="0" w:color="auto"/>
        <w:right w:val="none" w:sz="0" w:space="0" w:color="auto"/>
      </w:divBdr>
    </w:div>
    <w:div w:id="199782980">
      <w:bodyDiv w:val="1"/>
      <w:marLeft w:val="0"/>
      <w:marRight w:val="0"/>
      <w:marTop w:val="0"/>
      <w:marBottom w:val="0"/>
      <w:divBdr>
        <w:top w:val="none" w:sz="0" w:space="0" w:color="auto"/>
        <w:left w:val="none" w:sz="0" w:space="0" w:color="auto"/>
        <w:bottom w:val="none" w:sz="0" w:space="0" w:color="auto"/>
        <w:right w:val="none" w:sz="0" w:space="0" w:color="auto"/>
      </w:divBdr>
    </w:div>
    <w:div w:id="205337192">
      <w:bodyDiv w:val="1"/>
      <w:marLeft w:val="0"/>
      <w:marRight w:val="0"/>
      <w:marTop w:val="0"/>
      <w:marBottom w:val="0"/>
      <w:divBdr>
        <w:top w:val="none" w:sz="0" w:space="0" w:color="auto"/>
        <w:left w:val="none" w:sz="0" w:space="0" w:color="auto"/>
        <w:bottom w:val="none" w:sz="0" w:space="0" w:color="auto"/>
        <w:right w:val="none" w:sz="0" w:space="0" w:color="auto"/>
      </w:divBdr>
    </w:div>
    <w:div w:id="209193176">
      <w:bodyDiv w:val="1"/>
      <w:marLeft w:val="0"/>
      <w:marRight w:val="0"/>
      <w:marTop w:val="0"/>
      <w:marBottom w:val="0"/>
      <w:divBdr>
        <w:top w:val="none" w:sz="0" w:space="0" w:color="auto"/>
        <w:left w:val="none" w:sz="0" w:space="0" w:color="auto"/>
        <w:bottom w:val="none" w:sz="0" w:space="0" w:color="auto"/>
        <w:right w:val="none" w:sz="0" w:space="0" w:color="auto"/>
      </w:divBdr>
    </w:div>
    <w:div w:id="209539948">
      <w:bodyDiv w:val="1"/>
      <w:marLeft w:val="0"/>
      <w:marRight w:val="0"/>
      <w:marTop w:val="0"/>
      <w:marBottom w:val="0"/>
      <w:divBdr>
        <w:top w:val="none" w:sz="0" w:space="0" w:color="auto"/>
        <w:left w:val="none" w:sz="0" w:space="0" w:color="auto"/>
        <w:bottom w:val="none" w:sz="0" w:space="0" w:color="auto"/>
        <w:right w:val="none" w:sz="0" w:space="0" w:color="auto"/>
      </w:divBdr>
    </w:div>
    <w:div w:id="211818674">
      <w:bodyDiv w:val="1"/>
      <w:marLeft w:val="0"/>
      <w:marRight w:val="0"/>
      <w:marTop w:val="0"/>
      <w:marBottom w:val="0"/>
      <w:divBdr>
        <w:top w:val="none" w:sz="0" w:space="0" w:color="auto"/>
        <w:left w:val="none" w:sz="0" w:space="0" w:color="auto"/>
        <w:bottom w:val="none" w:sz="0" w:space="0" w:color="auto"/>
        <w:right w:val="none" w:sz="0" w:space="0" w:color="auto"/>
      </w:divBdr>
    </w:div>
    <w:div w:id="212930774">
      <w:bodyDiv w:val="1"/>
      <w:marLeft w:val="0"/>
      <w:marRight w:val="0"/>
      <w:marTop w:val="0"/>
      <w:marBottom w:val="0"/>
      <w:divBdr>
        <w:top w:val="none" w:sz="0" w:space="0" w:color="auto"/>
        <w:left w:val="none" w:sz="0" w:space="0" w:color="auto"/>
        <w:bottom w:val="none" w:sz="0" w:space="0" w:color="auto"/>
        <w:right w:val="none" w:sz="0" w:space="0" w:color="auto"/>
      </w:divBdr>
    </w:div>
    <w:div w:id="225266085">
      <w:bodyDiv w:val="1"/>
      <w:marLeft w:val="0"/>
      <w:marRight w:val="0"/>
      <w:marTop w:val="0"/>
      <w:marBottom w:val="0"/>
      <w:divBdr>
        <w:top w:val="none" w:sz="0" w:space="0" w:color="auto"/>
        <w:left w:val="none" w:sz="0" w:space="0" w:color="auto"/>
        <w:bottom w:val="none" w:sz="0" w:space="0" w:color="auto"/>
        <w:right w:val="none" w:sz="0" w:space="0" w:color="auto"/>
      </w:divBdr>
    </w:div>
    <w:div w:id="227037984">
      <w:bodyDiv w:val="1"/>
      <w:marLeft w:val="0"/>
      <w:marRight w:val="0"/>
      <w:marTop w:val="0"/>
      <w:marBottom w:val="0"/>
      <w:divBdr>
        <w:top w:val="none" w:sz="0" w:space="0" w:color="auto"/>
        <w:left w:val="none" w:sz="0" w:space="0" w:color="auto"/>
        <w:bottom w:val="none" w:sz="0" w:space="0" w:color="auto"/>
        <w:right w:val="none" w:sz="0" w:space="0" w:color="auto"/>
      </w:divBdr>
    </w:div>
    <w:div w:id="227228090">
      <w:bodyDiv w:val="1"/>
      <w:marLeft w:val="0"/>
      <w:marRight w:val="0"/>
      <w:marTop w:val="0"/>
      <w:marBottom w:val="0"/>
      <w:divBdr>
        <w:top w:val="none" w:sz="0" w:space="0" w:color="auto"/>
        <w:left w:val="none" w:sz="0" w:space="0" w:color="auto"/>
        <w:bottom w:val="none" w:sz="0" w:space="0" w:color="auto"/>
        <w:right w:val="none" w:sz="0" w:space="0" w:color="auto"/>
      </w:divBdr>
    </w:div>
    <w:div w:id="233399866">
      <w:bodyDiv w:val="1"/>
      <w:marLeft w:val="0"/>
      <w:marRight w:val="0"/>
      <w:marTop w:val="0"/>
      <w:marBottom w:val="0"/>
      <w:divBdr>
        <w:top w:val="none" w:sz="0" w:space="0" w:color="auto"/>
        <w:left w:val="none" w:sz="0" w:space="0" w:color="auto"/>
        <w:bottom w:val="none" w:sz="0" w:space="0" w:color="auto"/>
        <w:right w:val="none" w:sz="0" w:space="0" w:color="auto"/>
      </w:divBdr>
    </w:div>
    <w:div w:id="245726981">
      <w:bodyDiv w:val="1"/>
      <w:marLeft w:val="0"/>
      <w:marRight w:val="0"/>
      <w:marTop w:val="0"/>
      <w:marBottom w:val="0"/>
      <w:divBdr>
        <w:top w:val="none" w:sz="0" w:space="0" w:color="auto"/>
        <w:left w:val="none" w:sz="0" w:space="0" w:color="auto"/>
        <w:bottom w:val="none" w:sz="0" w:space="0" w:color="auto"/>
        <w:right w:val="none" w:sz="0" w:space="0" w:color="auto"/>
      </w:divBdr>
    </w:div>
    <w:div w:id="252203196">
      <w:bodyDiv w:val="1"/>
      <w:marLeft w:val="0"/>
      <w:marRight w:val="0"/>
      <w:marTop w:val="0"/>
      <w:marBottom w:val="0"/>
      <w:divBdr>
        <w:top w:val="none" w:sz="0" w:space="0" w:color="auto"/>
        <w:left w:val="none" w:sz="0" w:space="0" w:color="auto"/>
        <w:bottom w:val="none" w:sz="0" w:space="0" w:color="auto"/>
        <w:right w:val="none" w:sz="0" w:space="0" w:color="auto"/>
      </w:divBdr>
    </w:div>
    <w:div w:id="253518764">
      <w:bodyDiv w:val="1"/>
      <w:marLeft w:val="0"/>
      <w:marRight w:val="0"/>
      <w:marTop w:val="0"/>
      <w:marBottom w:val="0"/>
      <w:divBdr>
        <w:top w:val="none" w:sz="0" w:space="0" w:color="auto"/>
        <w:left w:val="none" w:sz="0" w:space="0" w:color="auto"/>
        <w:bottom w:val="none" w:sz="0" w:space="0" w:color="auto"/>
        <w:right w:val="none" w:sz="0" w:space="0" w:color="auto"/>
      </w:divBdr>
    </w:div>
    <w:div w:id="265501473">
      <w:bodyDiv w:val="1"/>
      <w:marLeft w:val="0"/>
      <w:marRight w:val="0"/>
      <w:marTop w:val="0"/>
      <w:marBottom w:val="0"/>
      <w:divBdr>
        <w:top w:val="none" w:sz="0" w:space="0" w:color="auto"/>
        <w:left w:val="none" w:sz="0" w:space="0" w:color="auto"/>
        <w:bottom w:val="none" w:sz="0" w:space="0" w:color="auto"/>
        <w:right w:val="none" w:sz="0" w:space="0" w:color="auto"/>
      </w:divBdr>
    </w:div>
    <w:div w:id="270816970">
      <w:bodyDiv w:val="1"/>
      <w:marLeft w:val="0"/>
      <w:marRight w:val="0"/>
      <w:marTop w:val="0"/>
      <w:marBottom w:val="0"/>
      <w:divBdr>
        <w:top w:val="none" w:sz="0" w:space="0" w:color="auto"/>
        <w:left w:val="none" w:sz="0" w:space="0" w:color="auto"/>
        <w:bottom w:val="none" w:sz="0" w:space="0" w:color="auto"/>
        <w:right w:val="none" w:sz="0" w:space="0" w:color="auto"/>
      </w:divBdr>
    </w:div>
    <w:div w:id="270939739">
      <w:bodyDiv w:val="1"/>
      <w:marLeft w:val="0"/>
      <w:marRight w:val="0"/>
      <w:marTop w:val="0"/>
      <w:marBottom w:val="0"/>
      <w:divBdr>
        <w:top w:val="none" w:sz="0" w:space="0" w:color="auto"/>
        <w:left w:val="none" w:sz="0" w:space="0" w:color="auto"/>
        <w:bottom w:val="none" w:sz="0" w:space="0" w:color="auto"/>
        <w:right w:val="none" w:sz="0" w:space="0" w:color="auto"/>
      </w:divBdr>
    </w:div>
    <w:div w:id="280189003">
      <w:bodyDiv w:val="1"/>
      <w:marLeft w:val="0"/>
      <w:marRight w:val="0"/>
      <w:marTop w:val="0"/>
      <w:marBottom w:val="0"/>
      <w:divBdr>
        <w:top w:val="none" w:sz="0" w:space="0" w:color="auto"/>
        <w:left w:val="none" w:sz="0" w:space="0" w:color="auto"/>
        <w:bottom w:val="none" w:sz="0" w:space="0" w:color="auto"/>
        <w:right w:val="none" w:sz="0" w:space="0" w:color="auto"/>
      </w:divBdr>
    </w:div>
    <w:div w:id="287786343">
      <w:bodyDiv w:val="1"/>
      <w:marLeft w:val="0"/>
      <w:marRight w:val="0"/>
      <w:marTop w:val="0"/>
      <w:marBottom w:val="0"/>
      <w:divBdr>
        <w:top w:val="none" w:sz="0" w:space="0" w:color="auto"/>
        <w:left w:val="none" w:sz="0" w:space="0" w:color="auto"/>
        <w:bottom w:val="none" w:sz="0" w:space="0" w:color="auto"/>
        <w:right w:val="none" w:sz="0" w:space="0" w:color="auto"/>
      </w:divBdr>
    </w:div>
    <w:div w:id="298656825">
      <w:bodyDiv w:val="1"/>
      <w:marLeft w:val="0"/>
      <w:marRight w:val="0"/>
      <w:marTop w:val="0"/>
      <w:marBottom w:val="0"/>
      <w:divBdr>
        <w:top w:val="none" w:sz="0" w:space="0" w:color="auto"/>
        <w:left w:val="none" w:sz="0" w:space="0" w:color="auto"/>
        <w:bottom w:val="none" w:sz="0" w:space="0" w:color="auto"/>
        <w:right w:val="none" w:sz="0" w:space="0" w:color="auto"/>
      </w:divBdr>
    </w:div>
    <w:div w:id="301279455">
      <w:bodyDiv w:val="1"/>
      <w:marLeft w:val="0"/>
      <w:marRight w:val="0"/>
      <w:marTop w:val="0"/>
      <w:marBottom w:val="0"/>
      <w:divBdr>
        <w:top w:val="none" w:sz="0" w:space="0" w:color="auto"/>
        <w:left w:val="none" w:sz="0" w:space="0" w:color="auto"/>
        <w:bottom w:val="none" w:sz="0" w:space="0" w:color="auto"/>
        <w:right w:val="none" w:sz="0" w:space="0" w:color="auto"/>
      </w:divBdr>
    </w:div>
    <w:div w:id="302469504">
      <w:bodyDiv w:val="1"/>
      <w:marLeft w:val="0"/>
      <w:marRight w:val="0"/>
      <w:marTop w:val="0"/>
      <w:marBottom w:val="0"/>
      <w:divBdr>
        <w:top w:val="none" w:sz="0" w:space="0" w:color="auto"/>
        <w:left w:val="none" w:sz="0" w:space="0" w:color="auto"/>
        <w:bottom w:val="none" w:sz="0" w:space="0" w:color="auto"/>
        <w:right w:val="none" w:sz="0" w:space="0" w:color="auto"/>
      </w:divBdr>
    </w:div>
    <w:div w:id="306400517">
      <w:bodyDiv w:val="1"/>
      <w:marLeft w:val="0"/>
      <w:marRight w:val="0"/>
      <w:marTop w:val="0"/>
      <w:marBottom w:val="0"/>
      <w:divBdr>
        <w:top w:val="none" w:sz="0" w:space="0" w:color="auto"/>
        <w:left w:val="none" w:sz="0" w:space="0" w:color="auto"/>
        <w:bottom w:val="none" w:sz="0" w:space="0" w:color="auto"/>
        <w:right w:val="none" w:sz="0" w:space="0" w:color="auto"/>
      </w:divBdr>
    </w:div>
    <w:div w:id="313415285">
      <w:bodyDiv w:val="1"/>
      <w:marLeft w:val="0"/>
      <w:marRight w:val="0"/>
      <w:marTop w:val="0"/>
      <w:marBottom w:val="0"/>
      <w:divBdr>
        <w:top w:val="none" w:sz="0" w:space="0" w:color="auto"/>
        <w:left w:val="none" w:sz="0" w:space="0" w:color="auto"/>
        <w:bottom w:val="none" w:sz="0" w:space="0" w:color="auto"/>
        <w:right w:val="none" w:sz="0" w:space="0" w:color="auto"/>
      </w:divBdr>
    </w:div>
    <w:div w:id="321394137">
      <w:bodyDiv w:val="1"/>
      <w:marLeft w:val="0"/>
      <w:marRight w:val="0"/>
      <w:marTop w:val="0"/>
      <w:marBottom w:val="0"/>
      <w:divBdr>
        <w:top w:val="none" w:sz="0" w:space="0" w:color="auto"/>
        <w:left w:val="none" w:sz="0" w:space="0" w:color="auto"/>
        <w:bottom w:val="none" w:sz="0" w:space="0" w:color="auto"/>
        <w:right w:val="none" w:sz="0" w:space="0" w:color="auto"/>
      </w:divBdr>
    </w:div>
    <w:div w:id="333335803">
      <w:bodyDiv w:val="1"/>
      <w:marLeft w:val="0"/>
      <w:marRight w:val="0"/>
      <w:marTop w:val="0"/>
      <w:marBottom w:val="0"/>
      <w:divBdr>
        <w:top w:val="none" w:sz="0" w:space="0" w:color="auto"/>
        <w:left w:val="none" w:sz="0" w:space="0" w:color="auto"/>
        <w:bottom w:val="none" w:sz="0" w:space="0" w:color="auto"/>
        <w:right w:val="none" w:sz="0" w:space="0" w:color="auto"/>
      </w:divBdr>
    </w:div>
    <w:div w:id="342053702">
      <w:bodyDiv w:val="1"/>
      <w:marLeft w:val="0"/>
      <w:marRight w:val="0"/>
      <w:marTop w:val="0"/>
      <w:marBottom w:val="0"/>
      <w:divBdr>
        <w:top w:val="none" w:sz="0" w:space="0" w:color="auto"/>
        <w:left w:val="none" w:sz="0" w:space="0" w:color="auto"/>
        <w:bottom w:val="none" w:sz="0" w:space="0" w:color="auto"/>
        <w:right w:val="none" w:sz="0" w:space="0" w:color="auto"/>
      </w:divBdr>
    </w:div>
    <w:div w:id="349842168">
      <w:bodyDiv w:val="1"/>
      <w:marLeft w:val="0"/>
      <w:marRight w:val="0"/>
      <w:marTop w:val="0"/>
      <w:marBottom w:val="0"/>
      <w:divBdr>
        <w:top w:val="none" w:sz="0" w:space="0" w:color="auto"/>
        <w:left w:val="none" w:sz="0" w:space="0" w:color="auto"/>
        <w:bottom w:val="none" w:sz="0" w:space="0" w:color="auto"/>
        <w:right w:val="none" w:sz="0" w:space="0" w:color="auto"/>
      </w:divBdr>
    </w:div>
    <w:div w:id="362438209">
      <w:bodyDiv w:val="1"/>
      <w:marLeft w:val="0"/>
      <w:marRight w:val="0"/>
      <w:marTop w:val="0"/>
      <w:marBottom w:val="0"/>
      <w:divBdr>
        <w:top w:val="none" w:sz="0" w:space="0" w:color="auto"/>
        <w:left w:val="none" w:sz="0" w:space="0" w:color="auto"/>
        <w:bottom w:val="none" w:sz="0" w:space="0" w:color="auto"/>
        <w:right w:val="none" w:sz="0" w:space="0" w:color="auto"/>
      </w:divBdr>
    </w:div>
    <w:div w:id="375006308">
      <w:bodyDiv w:val="1"/>
      <w:marLeft w:val="0"/>
      <w:marRight w:val="0"/>
      <w:marTop w:val="0"/>
      <w:marBottom w:val="0"/>
      <w:divBdr>
        <w:top w:val="none" w:sz="0" w:space="0" w:color="auto"/>
        <w:left w:val="none" w:sz="0" w:space="0" w:color="auto"/>
        <w:bottom w:val="none" w:sz="0" w:space="0" w:color="auto"/>
        <w:right w:val="none" w:sz="0" w:space="0" w:color="auto"/>
      </w:divBdr>
    </w:div>
    <w:div w:id="389693556">
      <w:bodyDiv w:val="1"/>
      <w:marLeft w:val="0"/>
      <w:marRight w:val="0"/>
      <w:marTop w:val="0"/>
      <w:marBottom w:val="0"/>
      <w:divBdr>
        <w:top w:val="none" w:sz="0" w:space="0" w:color="auto"/>
        <w:left w:val="none" w:sz="0" w:space="0" w:color="auto"/>
        <w:bottom w:val="none" w:sz="0" w:space="0" w:color="auto"/>
        <w:right w:val="none" w:sz="0" w:space="0" w:color="auto"/>
      </w:divBdr>
    </w:div>
    <w:div w:id="390857037">
      <w:bodyDiv w:val="1"/>
      <w:marLeft w:val="0"/>
      <w:marRight w:val="0"/>
      <w:marTop w:val="0"/>
      <w:marBottom w:val="0"/>
      <w:divBdr>
        <w:top w:val="none" w:sz="0" w:space="0" w:color="auto"/>
        <w:left w:val="none" w:sz="0" w:space="0" w:color="auto"/>
        <w:bottom w:val="none" w:sz="0" w:space="0" w:color="auto"/>
        <w:right w:val="none" w:sz="0" w:space="0" w:color="auto"/>
      </w:divBdr>
    </w:div>
    <w:div w:id="391856024">
      <w:bodyDiv w:val="1"/>
      <w:marLeft w:val="0"/>
      <w:marRight w:val="0"/>
      <w:marTop w:val="0"/>
      <w:marBottom w:val="0"/>
      <w:divBdr>
        <w:top w:val="none" w:sz="0" w:space="0" w:color="auto"/>
        <w:left w:val="none" w:sz="0" w:space="0" w:color="auto"/>
        <w:bottom w:val="none" w:sz="0" w:space="0" w:color="auto"/>
        <w:right w:val="none" w:sz="0" w:space="0" w:color="auto"/>
      </w:divBdr>
    </w:div>
    <w:div w:id="393622629">
      <w:bodyDiv w:val="1"/>
      <w:marLeft w:val="0"/>
      <w:marRight w:val="0"/>
      <w:marTop w:val="0"/>
      <w:marBottom w:val="0"/>
      <w:divBdr>
        <w:top w:val="none" w:sz="0" w:space="0" w:color="auto"/>
        <w:left w:val="none" w:sz="0" w:space="0" w:color="auto"/>
        <w:bottom w:val="none" w:sz="0" w:space="0" w:color="auto"/>
        <w:right w:val="none" w:sz="0" w:space="0" w:color="auto"/>
      </w:divBdr>
    </w:div>
    <w:div w:id="412118933">
      <w:bodyDiv w:val="1"/>
      <w:marLeft w:val="0"/>
      <w:marRight w:val="0"/>
      <w:marTop w:val="0"/>
      <w:marBottom w:val="0"/>
      <w:divBdr>
        <w:top w:val="none" w:sz="0" w:space="0" w:color="auto"/>
        <w:left w:val="none" w:sz="0" w:space="0" w:color="auto"/>
        <w:bottom w:val="none" w:sz="0" w:space="0" w:color="auto"/>
        <w:right w:val="none" w:sz="0" w:space="0" w:color="auto"/>
      </w:divBdr>
    </w:div>
    <w:div w:id="413279032">
      <w:bodyDiv w:val="1"/>
      <w:marLeft w:val="0"/>
      <w:marRight w:val="0"/>
      <w:marTop w:val="0"/>
      <w:marBottom w:val="0"/>
      <w:divBdr>
        <w:top w:val="none" w:sz="0" w:space="0" w:color="auto"/>
        <w:left w:val="none" w:sz="0" w:space="0" w:color="auto"/>
        <w:bottom w:val="none" w:sz="0" w:space="0" w:color="auto"/>
        <w:right w:val="none" w:sz="0" w:space="0" w:color="auto"/>
      </w:divBdr>
    </w:div>
    <w:div w:id="430009123">
      <w:bodyDiv w:val="1"/>
      <w:marLeft w:val="0"/>
      <w:marRight w:val="0"/>
      <w:marTop w:val="0"/>
      <w:marBottom w:val="0"/>
      <w:divBdr>
        <w:top w:val="none" w:sz="0" w:space="0" w:color="auto"/>
        <w:left w:val="none" w:sz="0" w:space="0" w:color="auto"/>
        <w:bottom w:val="none" w:sz="0" w:space="0" w:color="auto"/>
        <w:right w:val="none" w:sz="0" w:space="0" w:color="auto"/>
      </w:divBdr>
    </w:div>
    <w:div w:id="443428173">
      <w:bodyDiv w:val="1"/>
      <w:marLeft w:val="0"/>
      <w:marRight w:val="0"/>
      <w:marTop w:val="0"/>
      <w:marBottom w:val="0"/>
      <w:divBdr>
        <w:top w:val="none" w:sz="0" w:space="0" w:color="auto"/>
        <w:left w:val="none" w:sz="0" w:space="0" w:color="auto"/>
        <w:bottom w:val="none" w:sz="0" w:space="0" w:color="auto"/>
        <w:right w:val="none" w:sz="0" w:space="0" w:color="auto"/>
      </w:divBdr>
    </w:div>
    <w:div w:id="449323531">
      <w:bodyDiv w:val="1"/>
      <w:marLeft w:val="0"/>
      <w:marRight w:val="0"/>
      <w:marTop w:val="0"/>
      <w:marBottom w:val="0"/>
      <w:divBdr>
        <w:top w:val="none" w:sz="0" w:space="0" w:color="auto"/>
        <w:left w:val="none" w:sz="0" w:space="0" w:color="auto"/>
        <w:bottom w:val="none" w:sz="0" w:space="0" w:color="auto"/>
        <w:right w:val="none" w:sz="0" w:space="0" w:color="auto"/>
      </w:divBdr>
    </w:div>
    <w:div w:id="453980815">
      <w:bodyDiv w:val="1"/>
      <w:marLeft w:val="0"/>
      <w:marRight w:val="0"/>
      <w:marTop w:val="0"/>
      <w:marBottom w:val="0"/>
      <w:divBdr>
        <w:top w:val="none" w:sz="0" w:space="0" w:color="auto"/>
        <w:left w:val="none" w:sz="0" w:space="0" w:color="auto"/>
        <w:bottom w:val="none" w:sz="0" w:space="0" w:color="auto"/>
        <w:right w:val="none" w:sz="0" w:space="0" w:color="auto"/>
      </w:divBdr>
    </w:div>
    <w:div w:id="465657533">
      <w:bodyDiv w:val="1"/>
      <w:marLeft w:val="0"/>
      <w:marRight w:val="0"/>
      <w:marTop w:val="0"/>
      <w:marBottom w:val="0"/>
      <w:divBdr>
        <w:top w:val="none" w:sz="0" w:space="0" w:color="auto"/>
        <w:left w:val="none" w:sz="0" w:space="0" w:color="auto"/>
        <w:bottom w:val="none" w:sz="0" w:space="0" w:color="auto"/>
        <w:right w:val="none" w:sz="0" w:space="0" w:color="auto"/>
      </w:divBdr>
    </w:div>
    <w:div w:id="466631860">
      <w:bodyDiv w:val="1"/>
      <w:marLeft w:val="0"/>
      <w:marRight w:val="0"/>
      <w:marTop w:val="0"/>
      <w:marBottom w:val="0"/>
      <w:divBdr>
        <w:top w:val="none" w:sz="0" w:space="0" w:color="auto"/>
        <w:left w:val="none" w:sz="0" w:space="0" w:color="auto"/>
        <w:bottom w:val="none" w:sz="0" w:space="0" w:color="auto"/>
        <w:right w:val="none" w:sz="0" w:space="0" w:color="auto"/>
      </w:divBdr>
    </w:div>
    <w:div w:id="468086019">
      <w:bodyDiv w:val="1"/>
      <w:marLeft w:val="0"/>
      <w:marRight w:val="0"/>
      <w:marTop w:val="0"/>
      <w:marBottom w:val="0"/>
      <w:divBdr>
        <w:top w:val="none" w:sz="0" w:space="0" w:color="auto"/>
        <w:left w:val="none" w:sz="0" w:space="0" w:color="auto"/>
        <w:bottom w:val="none" w:sz="0" w:space="0" w:color="auto"/>
        <w:right w:val="none" w:sz="0" w:space="0" w:color="auto"/>
      </w:divBdr>
    </w:div>
    <w:div w:id="470710780">
      <w:bodyDiv w:val="1"/>
      <w:marLeft w:val="0"/>
      <w:marRight w:val="0"/>
      <w:marTop w:val="0"/>
      <w:marBottom w:val="0"/>
      <w:divBdr>
        <w:top w:val="none" w:sz="0" w:space="0" w:color="auto"/>
        <w:left w:val="none" w:sz="0" w:space="0" w:color="auto"/>
        <w:bottom w:val="none" w:sz="0" w:space="0" w:color="auto"/>
        <w:right w:val="none" w:sz="0" w:space="0" w:color="auto"/>
      </w:divBdr>
    </w:div>
    <w:div w:id="476805786">
      <w:bodyDiv w:val="1"/>
      <w:marLeft w:val="0"/>
      <w:marRight w:val="0"/>
      <w:marTop w:val="0"/>
      <w:marBottom w:val="0"/>
      <w:divBdr>
        <w:top w:val="none" w:sz="0" w:space="0" w:color="auto"/>
        <w:left w:val="none" w:sz="0" w:space="0" w:color="auto"/>
        <w:bottom w:val="none" w:sz="0" w:space="0" w:color="auto"/>
        <w:right w:val="none" w:sz="0" w:space="0" w:color="auto"/>
      </w:divBdr>
    </w:div>
    <w:div w:id="478614138">
      <w:bodyDiv w:val="1"/>
      <w:marLeft w:val="0"/>
      <w:marRight w:val="0"/>
      <w:marTop w:val="0"/>
      <w:marBottom w:val="0"/>
      <w:divBdr>
        <w:top w:val="none" w:sz="0" w:space="0" w:color="auto"/>
        <w:left w:val="none" w:sz="0" w:space="0" w:color="auto"/>
        <w:bottom w:val="none" w:sz="0" w:space="0" w:color="auto"/>
        <w:right w:val="none" w:sz="0" w:space="0" w:color="auto"/>
      </w:divBdr>
    </w:div>
    <w:div w:id="486746746">
      <w:bodyDiv w:val="1"/>
      <w:marLeft w:val="0"/>
      <w:marRight w:val="0"/>
      <w:marTop w:val="0"/>
      <w:marBottom w:val="0"/>
      <w:divBdr>
        <w:top w:val="none" w:sz="0" w:space="0" w:color="auto"/>
        <w:left w:val="none" w:sz="0" w:space="0" w:color="auto"/>
        <w:bottom w:val="none" w:sz="0" w:space="0" w:color="auto"/>
        <w:right w:val="none" w:sz="0" w:space="0" w:color="auto"/>
      </w:divBdr>
    </w:div>
    <w:div w:id="496582808">
      <w:bodyDiv w:val="1"/>
      <w:marLeft w:val="0"/>
      <w:marRight w:val="0"/>
      <w:marTop w:val="0"/>
      <w:marBottom w:val="0"/>
      <w:divBdr>
        <w:top w:val="none" w:sz="0" w:space="0" w:color="auto"/>
        <w:left w:val="none" w:sz="0" w:space="0" w:color="auto"/>
        <w:bottom w:val="none" w:sz="0" w:space="0" w:color="auto"/>
        <w:right w:val="none" w:sz="0" w:space="0" w:color="auto"/>
      </w:divBdr>
    </w:div>
    <w:div w:id="507719569">
      <w:bodyDiv w:val="1"/>
      <w:marLeft w:val="0"/>
      <w:marRight w:val="0"/>
      <w:marTop w:val="0"/>
      <w:marBottom w:val="0"/>
      <w:divBdr>
        <w:top w:val="none" w:sz="0" w:space="0" w:color="auto"/>
        <w:left w:val="none" w:sz="0" w:space="0" w:color="auto"/>
        <w:bottom w:val="none" w:sz="0" w:space="0" w:color="auto"/>
        <w:right w:val="none" w:sz="0" w:space="0" w:color="auto"/>
      </w:divBdr>
    </w:div>
    <w:div w:id="508912072">
      <w:bodyDiv w:val="1"/>
      <w:marLeft w:val="0"/>
      <w:marRight w:val="0"/>
      <w:marTop w:val="0"/>
      <w:marBottom w:val="0"/>
      <w:divBdr>
        <w:top w:val="none" w:sz="0" w:space="0" w:color="auto"/>
        <w:left w:val="none" w:sz="0" w:space="0" w:color="auto"/>
        <w:bottom w:val="none" w:sz="0" w:space="0" w:color="auto"/>
        <w:right w:val="none" w:sz="0" w:space="0" w:color="auto"/>
      </w:divBdr>
    </w:div>
    <w:div w:id="508954126">
      <w:bodyDiv w:val="1"/>
      <w:marLeft w:val="0"/>
      <w:marRight w:val="0"/>
      <w:marTop w:val="0"/>
      <w:marBottom w:val="0"/>
      <w:divBdr>
        <w:top w:val="none" w:sz="0" w:space="0" w:color="auto"/>
        <w:left w:val="none" w:sz="0" w:space="0" w:color="auto"/>
        <w:bottom w:val="none" w:sz="0" w:space="0" w:color="auto"/>
        <w:right w:val="none" w:sz="0" w:space="0" w:color="auto"/>
      </w:divBdr>
    </w:div>
    <w:div w:id="509368941">
      <w:bodyDiv w:val="1"/>
      <w:marLeft w:val="0"/>
      <w:marRight w:val="0"/>
      <w:marTop w:val="0"/>
      <w:marBottom w:val="0"/>
      <w:divBdr>
        <w:top w:val="none" w:sz="0" w:space="0" w:color="auto"/>
        <w:left w:val="none" w:sz="0" w:space="0" w:color="auto"/>
        <w:bottom w:val="none" w:sz="0" w:space="0" w:color="auto"/>
        <w:right w:val="none" w:sz="0" w:space="0" w:color="auto"/>
      </w:divBdr>
    </w:div>
    <w:div w:id="515384702">
      <w:bodyDiv w:val="1"/>
      <w:marLeft w:val="0"/>
      <w:marRight w:val="0"/>
      <w:marTop w:val="0"/>
      <w:marBottom w:val="0"/>
      <w:divBdr>
        <w:top w:val="none" w:sz="0" w:space="0" w:color="auto"/>
        <w:left w:val="none" w:sz="0" w:space="0" w:color="auto"/>
        <w:bottom w:val="none" w:sz="0" w:space="0" w:color="auto"/>
        <w:right w:val="none" w:sz="0" w:space="0" w:color="auto"/>
      </w:divBdr>
    </w:div>
    <w:div w:id="526404246">
      <w:bodyDiv w:val="1"/>
      <w:marLeft w:val="0"/>
      <w:marRight w:val="0"/>
      <w:marTop w:val="0"/>
      <w:marBottom w:val="0"/>
      <w:divBdr>
        <w:top w:val="none" w:sz="0" w:space="0" w:color="auto"/>
        <w:left w:val="none" w:sz="0" w:space="0" w:color="auto"/>
        <w:bottom w:val="none" w:sz="0" w:space="0" w:color="auto"/>
        <w:right w:val="none" w:sz="0" w:space="0" w:color="auto"/>
      </w:divBdr>
    </w:div>
    <w:div w:id="527178258">
      <w:bodyDiv w:val="1"/>
      <w:marLeft w:val="0"/>
      <w:marRight w:val="0"/>
      <w:marTop w:val="0"/>
      <w:marBottom w:val="0"/>
      <w:divBdr>
        <w:top w:val="none" w:sz="0" w:space="0" w:color="auto"/>
        <w:left w:val="none" w:sz="0" w:space="0" w:color="auto"/>
        <w:bottom w:val="none" w:sz="0" w:space="0" w:color="auto"/>
        <w:right w:val="none" w:sz="0" w:space="0" w:color="auto"/>
      </w:divBdr>
    </w:div>
    <w:div w:id="527792067">
      <w:bodyDiv w:val="1"/>
      <w:marLeft w:val="0"/>
      <w:marRight w:val="0"/>
      <w:marTop w:val="0"/>
      <w:marBottom w:val="0"/>
      <w:divBdr>
        <w:top w:val="none" w:sz="0" w:space="0" w:color="auto"/>
        <w:left w:val="none" w:sz="0" w:space="0" w:color="auto"/>
        <w:bottom w:val="none" w:sz="0" w:space="0" w:color="auto"/>
        <w:right w:val="none" w:sz="0" w:space="0" w:color="auto"/>
      </w:divBdr>
    </w:div>
    <w:div w:id="530412349">
      <w:bodyDiv w:val="1"/>
      <w:marLeft w:val="0"/>
      <w:marRight w:val="0"/>
      <w:marTop w:val="0"/>
      <w:marBottom w:val="0"/>
      <w:divBdr>
        <w:top w:val="none" w:sz="0" w:space="0" w:color="auto"/>
        <w:left w:val="none" w:sz="0" w:space="0" w:color="auto"/>
        <w:bottom w:val="none" w:sz="0" w:space="0" w:color="auto"/>
        <w:right w:val="none" w:sz="0" w:space="0" w:color="auto"/>
      </w:divBdr>
    </w:div>
    <w:div w:id="535971659">
      <w:bodyDiv w:val="1"/>
      <w:marLeft w:val="0"/>
      <w:marRight w:val="0"/>
      <w:marTop w:val="0"/>
      <w:marBottom w:val="0"/>
      <w:divBdr>
        <w:top w:val="none" w:sz="0" w:space="0" w:color="auto"/>
        <w:left w:val="none" w:sz="0" w:space="0" w:color="auto"/>
        <w:bottom w:val="none" w:sz="0" w:space="0" w:color="auto"/>
        <w:right w:val="none" w:sz="0" w:space="0" w:color="auto"/>
      </w:divBdr>
    </w:div>
    <w:div w:id="539778919">
      <w:bodyDiv w:val="1"/>
      <w:marLeft w:val="0"/>
      <w:marRight w:val="0"/>
      <w:marTop w:val="0"/>
      <w:marBottom w:val="0"/>
      <w:divBdr>
        <w:top w:val="none" w:sz="0" w:space="0" w:color="auto"/>
        <w:left w:val="none" w:sz="0" w:space="0" w:color="auto"/>
        <w:bottom w:val="none" w:sz="0" w:space="0" w:color="auto"/>
        <w:right w:val="none" w:sz="0" w:space="0" w:color="auto"/>
      </w:divBdr>
    </w:div>
    <w:div w:id="541938989">
      <w:bodyDiv w:val="1"/>
      <w:marLeft w:val="0"/>
      <w:marRight w:val="0"/>
      <w:marTop w:val="0"/>
      <w:marBottom w:val="0"/>
      <w:divBdr>
        <w:top w:val="none" w:sz="0" w:space="0" w:color="auto"/>
        <w:left w:val="none" w:sz="0" w:space="0" w:color="auto"/>
        <w:bottom w:val="none" w:sz="0" w:space="0" w:color="auto"/>
        <w:right w:val="none" w:sz="0" w:space="0" w:color="auto"/>
      </w:divBdr>
    </w:div>
    <w:div w:id="555623209">
      <w:bodyDiv w:val="1"/>
      <w:marLeft w:val="0"/>
      <w:marRight w:val="0"/>
      <w:marTop w:val="0"/>
      <w:marBottom w:val="0"/>
      <w:divBdr>
        <w:top w:val="none" w:sz="0" w:space="0" w:color="auto"/>
        <w:left w:val="none" w:sz="0" w:space="0" w:color="auto"/>
        <w:bottom w:val="none" w:sz="0" w:space="0" w:color="auto"/>
        <w:right w:val="none" w:sz="0" w:space="0" w:color="auto"/>
      </w:divBdr>
    </w:div>
    <w:div w:id="558632213">
      <w:bodyDiv w:val="1"/>
      <w:marLeft w:val="0"/>
      <w:marRight w:val="0"/>
      <w:marTop w:val="0"/>
      <w:marBottom w:val="0"/>
      <w:divBdr>
        <w:top w:val="none" w:sz="0" w:space="0" w:color="auto"/>
        <w:left w:val="none" w:sz="0" w:space="0" w:color="auto"/>
        <w:bottom w:val="none" w:sz="0" w:space="0" w:color="auto"/>
        <w:right w:val="none" w:sz="0" w:space="0" w:color="auto"/>
      </w:divBdr>
    </w:div>
    <w:div w:id="563106715">
      <w:bodyDiv w:val="1"/>
      <w:marLeft w:val="0"/>
      <w:marRight w:val="0"/>
      <w:marTop w:val="0"/>
      <w:marBottom w:val="0"/>
      <w:divBdr>
        <w:top w:val="none" w:sz="0" w:space="0" w:color="auto"/>
        <w:left w:val="none" w:sz="0" w:space="0" w:color="auto"/>
        <w:bottom w:val="none" w:sz="0" w:space="0" w:color="auto"/>
        <w:right w:val="none" w:sz="0" w:space="0" w:color="auto"/>
      </w:divBdr>
    </w:div>
    <w:div w:id="564805752">
      <w:bodyDiv w:val="1"/>
      <w:marLeft w:val="0"/>
      <w:marRight w:val="0"/>
      <w:marTop w:val="0"/>
      <w:marBottom w:val="0"/>
      <w:divBdr>
        <w:top w:val="none" w:sz="0" w:space="0" w:color="auto"/>
        <w:left w:val="none" w:sz="0" w:space="0" w:color="auto"/>
        <w:bottom w:val="none" w:sz="0" w:space="0" w:color="auto"/>
        <w:right w:val="none" w:sz="0" w:space="0" w:color="auto"/>
      </w:divBdr>
    </w:div>
    <w:div w:id="578951578">
      <w:bodyDiv w:val="1"/>
      <w:marLeft w:val="0"/>
      <w:marRight w:val="0"/>
      <w:marTop w:val="0"/>
      <w:marBottom w:val="0"/>
      <w:divBdr>
        <w:top w:val="none" w:sz="0" w:space="0" w:color="auto"/>
        <w:left w:val="none" w:sz="0" w:space="0" w:color="auto"/>
        <w:bottom w:val="none" w:sz="0" w:space="0" w:color="auto"/>
        <w:right w:val="none" w:sz="0" w:space="0" w:color="auto"/>
      </w:divBdr>
    </w:div>
    <w:div w:id="582489712">
      <w:bodyDiv w:val="1"/>
      <w:marLeft w:val="0"/>
      <w:marRight w:val="0"/>
      <w:marTop w:val="0"/>
      <w:marBottom w:val="0"/>
      <w:divBdr>
        <w:top w:val="none" w:sz="0" w:space="0" w:color="auto"/>
        <w:left w:val="none" w:sz="0" w:space="0" w:color="auto"/>
        <w:bottom w:val="none" w:sz="0" w:space="0" w:color="auto"/>
        <w:right w:val="none" w:sz="0" w:space="0" w:color="auto"/>
      </w:divBdr>
    </w:div>
    <w:div w:id="587882073">
      <w:bodyDiv w:val="1"/>
      <w:marLeft w:val="0"/>
      <w:marRight w:val="0"/>
      <w:marTop w:val="0"/>
      <w:marBottom w:val="0"/>
      <w:divBdr>
        <w:top w:val="none" w:sz="0" w:space="0" w:color="auto"/>
        <w:left w:val="none" w:sz="0" w:space="0" w:color="auto"/>
        <w:bottom w:val="none" w:sz="0" w:space="0" w:color="auto"/>
        <w:right w:val="none" w:sz="0" w:space="0" w:color="auto"/>
      </w:divBdr>
    </w:div>
    <w:div w:id="592785242">
      <w:bodyDiv w:val="1"/>
      <w:marLeft w:val="0"/>
      <w:marRight w:val="0"/>
      <w:marTop w:val="0"/>
      <w:marBottom w:val="0"/>
      <w:divBdr>
        <w:top w:val="none" w:sz="0" w:space="0" w:color="auto"/>
        <w:left w:val="none" w:sz="0" w:space="0" w:color="auto"/>
        <w:bottom w:val="none" w:sz="0" w:space="0" w:color="auto"/>
        <w:right w:val="none" w:sz="0" w:space="0" w:color="auto"/>
      </w:divBdr>
    </w:div>
    <w:div w:id="601955873">
      <w:bodyDiv w:val="1"/>
      <w:marLeft w:val="0"/>
      <w:marRight w:val="0"/>
      <w:marTop w:val="0"/>
      <w:marBottom w:val="0"/>
      <w:divBdr>
        <w:top w:val="none" w:sz="0" w:space="0" w:color="auto"/>
        <w:left w:val="none" w:sz="0" w:space="0" w:color="auto"/>
        <w:bottom w:val="none" w:sz="0" w:space="0" w:color="auto"/>
        <w:right w:val="none" w:sz="0" w:space="0" w:color="auto"/>
      </w:divBdr>
    </w:div>
    <w:div w:id="603080348">
      <w:bodyDiv w:val="1"/>
      <w:marLeft w:val="0"/>
      <w:marRight w:val="0"/>
      <w:marTop w:val="0"/>
      <w:marBottom w:val="0"/>
      <w:divBdr>
        <w:top w:val="none" w:sz="0" w:space="0" w:color="auto"/>
        <w:left w:val="none" w:sz="0" w:space="0" w:color="auto"/>
        <w:bottom w:val="none" w:sz="0" w:space="0" w:color="auto"/>
        <w:right w:val="none" w:sz="0" w:space="0" w:color="auto"/>
      </w:divBdr>
    </w:div>
    <w:div w:id="603804898">
      <w:bodyDiv w:val="1"/>
      <w:marLeft w:val="0"/>
      <w:marRight w:val="0"/>
      <w:marTop w:val="0"/>
      <w:marBottom w:val="0"/>
      <w:divBdr>
        <w:top w:val="none" w:sz="0" w:space="0" w:color="auto"/>
        <w:left w:val="none" w:sz="0" w:space="0" w:color="auto"/>
        <w:bottom w:val="none" w:sz="0" w:space="0" w:color="auto"/>
        <w:right w:val="none" w:sz="0" w:space="0" w:color="auto"/>
      </w:divBdr>
    </w:div>
    <w:div w:id="604191807">
      <w:bodyDiv w:val="1"/>
      <w:marLeft w:val="0"/>
      <w:marRight w:val="0"/>
      <w:marTop w:val="0"/>
      <w:marBottom w:val="0"/>
      <w:divBdr>
        <w:top w:val="none" w:sz="0" w:space="0" w:color="auto"/>
        <w:left w:val="none" w:sz="0" w:space="0" w:color="auto"/>
        <w:bottom w:val="none" w:sz="0" w:space="0" w:color="auto"/>
        <w:right w:val="none" w:sz="0" w:space="0" w:color="auto"/>
      </w:divBdr>
    </w:div>
    <w:div w:id="609312573">
      <w:bodyDiv w:val="1"/>
      <w:marLeft w:val="0"/>
      <w:marRight w:val="0"/>
      <w:marTop w:val="0"/>
      <w:marBottom w:val="0"/>
      <w:divBdr>
        <w:top w:val="none" w:sz="0" w:space="0" w:color="auto"/>
        <w:left w:val="none" w:sz="0" w:space="0" w:color="auto"/>
        <w:bottom w:val="none" w:sz="0" w:space="0" w:color="auto"/>
        <w:right w:val="none" w:sz="0" w:space="0" w:color="auto"/>
      </w:divBdr>
    </w:div>
    <w:div w:id="614747915">
      <w:bodyDiv w:val="1"/>
      <w:marLeft w:val="0"/>
      <w:marRight w:val="0"/>
      <w:marTop w:val="0"/>
      <w:marBottom w:val="0"/>
      <w:divBdr>
        <w:top w:val="none" w:sz="0" w:space="0" w:color="auto"/>
        <w:left w:val="none" w:sz="0" w:space="0" w:color="auto"/>
        <w:bottom w:val="none" w:sz="0" w:space="0" w:color="auto"/>
        <w:right w:val="none" w:sz="0" w:space="0" w:color="auto"/>
      </w:divBdr>
    </w:div>
    <w:div w:id="615872852">
      <w:bodyDiv w:val="1"/>
      <w:marLeft w:val="0"/>
      <w:marRight w:val="0"/>
      <w:marTop w:val="0"/>
      <w:marBottom w:val="0"/>
      <w:divBdr>
        <w:top w:val="none" w:sz="0" w:space="0" w:color="auto"/>
        <w:left w:val="none" w:sz="0" w:space="0" w:color="auto"/>
        <w:bottom w:val="none" w:sz="0" w:space="0" w:color="auto"/>
        <w:right w:val="none" w:sz="0" w:space="0" w:color="auto"/>
      </w:divBdr>
    </w:div>
    <w:div w:id="618150814">
      <w:bodyDiv w:val="1"/>
      <w:marLeft w:val="0"/>
      <w:marRight w:val="0"/>
      <w:marTop w:val="0"/>
      <w:marBottom w:val="0"/>
      <w:divBdr>
        <w:top w:val="none" w:sz="0" w:space="0" w:color="auto"/>
        <w:left w:val="none" w:sz="0" w:space="0" w:color="auto"/>
        <w:bottom w:val="none" w:sz="0" w:space="0" w:color="auto"/>
        <w:right w:val="none" w:sz="0" w:space="0" w:color="auto"/>
      </w:divBdr>
    </w:div>
    <w:div w:id="627323752">
      <w:bodyDiv w:val="1"/>
      <w:marLeft w:val="0"/>
      <w:marRight w:val="0"/>
      <w:marTop w:val="0"/>
      <w:marBottom w:val="0"/>
      <w:divBdr>
        <w:top w:val="none" w:sz="0" w:space="0" w:color="auto"/>
        <w:left w:val="none" w:sz="0" w:space="0" w:color="auto"/>
        <w:bottom w:val="none" w:sz="0" w:space="0" w:color="auto"/>
        <w:right w:val="none" w:sz="0" w:space="0" w:color="auto"/>
      </w:divBdr>
    </w:div>
    <w:div w:id="639503629">
      <w:bodyDiv w:val="1"/>
      <w:marLeft w:val="0"/>
      <w:marRight w:val="0"/>
      <w:marTop w:val="0"/>
      <w:marBottom w:val="0"/>
      <w:divBdr>
        <w:top w:val="none" w:sz="0" w:space="0" w:color="auto"/>
        <w:left w:val="none" w:sz="0" w:space="0" w:color="auto"/>
        <w:bottom w:val="none" w:sz="0" w:space="0" w:color="auto"/>
        <w:right w:val="none" w:sz="0" w:space="0" w:color="auto"/>
      </w:divBdr>
    </w:div>
    <w:div w:id="645860915">
      <w:bodyDiv w:val="1"/>
      <w:marLeft w:val="0"/>
      <w:marRight w:val="0"/>
      <w:marTop w:val="0"/>
      <w:marBottom w:val="0"/>
      <w:divBdr>
        <w:top w:val="none" w:sz="0" w:space="0" w:color="auto"/>
        <w:left w:val="none" w:sz="0" w:space="0" w:color="auto"/>
        <w:bottom w:val="none" w:sz="0" w:space="0" w:color="auto"/>
        <w:right w:val="none" w:sz="0" w:space="0" w:color="auto"/>
      </w:divBdr>
    </w:div>
    <w:div w:id="648942071">
      <w:bodyDiv w:val="1"/>
      <w:marLeft w:val="0"/>
      <w:marRight w:val="0"/>
      <w:marTop w:val="0"/>
      <w:marBottom w:val="0"/>
      <w:divBdr>
        <w:top w:val="none" w:sz="0" w:space="0" w:color="auto"/>
        <w:left w:val="none" w:sz="0" w:space="0" w:color="auto"/>
        <w:bottom w:val="none" w:sz="0" w:space="0" w:color="auto"/>
        <w:right w:val="none" w:sz="0" w:space="0" w:color="auto"/>
      </w:divBdr>
    </w:div>
    <w:div w:id="653460234">
      <w:bodyDiv w:val="1"/>
      <w:marLeft w:val="0"/>
      <w:marRight w:val="0"/>
      <w:marTop w:val="0"/>
      <w:marBottom w:val="0"/>
      <w:divBdr>
        <w:top w:val="none" w:sz="0" w:space="0" w:color="auto"/>
        <w:left w:val="none" w:sz="0" w:space="0" w:color="auto"/>
        <w:bottom w:val="none" w:sz="0" w:space="0" w:color="auto"/>
        <w:right w:val="none" w:sz="0" w:space="0" w:color="auto"/>
      </w:divBdr>
    </w:div>
    <w:div w:id="655914137">
      <w:bodyDiv w:val="1"/>
      <w:marLeft w:val="0"/>
      <w:marRight w:val="0"/>
      <w:marTop w:val="0"/>
      <w:marBottom w:val="0"/>
      <w:divBdr>
        <w:top w:val="none" w:sz="0" w:space="0" w:color="auto"/>
        <w:left w:val="none" w:sz="0" w:space="0" w:color="auto"/>
        <w:bottom w:val="none" w:sz="0" w:space="0" w:color="auto"/>
        <w:right w:val="none" w:sz="0" w:space="0" w:color="auto"/>
      </w:divBdr>
    </w:div>
    <w:div w:id="666438706">
      <w:bodyDiv w:val="1"/>
      <w:marLeft w:val="0"/>
      <w:marRight w:val="0"/>
      <w:marTop w:val="0"/>
      <w:marBottom w:val="0"/>
      <w:divBdr>
        <w:top w:val="none" w:sz="0" w:space="0" w:color="auto"/>
        <w:left w:val="none" w:sz="0" w:space="0" w:color="auto"/>
        <w:bottom w:val="none" w:sz="0" w:space="0" w:color="auto"/>
        <w:right w:val="none" w:sz="0" w:space="0" w:color="auto"/>
      </w:divBdr>
    </w:div>
    <w:div w:id="666441281">
      <w:bodyDiv w:val="1"/>
      <w:marLeft w:val="0"/>
      <w:marRight w:val="0"/>
      <w:marTop w:val="0"/>
      <w:marBottom w:val="0"/>
      <w:divBdr>
        <w:top w:val="none" w:sz="0" w:space="0" w:color="auto"/>
        <w:left w:val="none" w:sz="0" w:space="0" w:color="auto"/>
        <w:bottom w:val="none" w:sz="0" w:space="0" w:color="auto"/>
        <w:right w:val="none" w:sz="0" w:space="0" w:color="auto"/>
      </w:divBdr>
    </w:div>
    <w:div w:id="668407240">
      <w:bodyDiv w:val="1"/>
      <w:marLeft w:val="0"/>
      <w:marRight w:val="0"/>
      <w:marTop w:val="0"/>
      <w:marBottom w:val="0"/>
      <w:divBdr>
        <w:top w:val="none" w:sz="0" w:space="0" w:color="auto"/>
        <w:left w:val="none" w:sz="0" w:space="0" w:color="auto"/>
        <w:bottom w:val="none" w:sz="0" w:space="0" w:color="auto"/>
        <w:right w:val="none" w:sz="0" w:space="0" w:color="auto"/>
      </w:divBdr>
    </w:div>
    <w:div w:id="671839174">
      <w:bodyDiv w:val="1"/>
      <w:marLeft w:val="0"/>
      <w:marRight w:val="0"/>
      <w:marTop w:val="0"/>
      <w:marBottom w:val="0"/>
      <w:divBdr>
        <w:top w:val="none" w:sz="0" w:space="0" w:color="auto"/>
        <w:left w:val="none" w:sz="0" w:space="0" w:color="auto"/>
        <w:bottom w:val="none" w:sz="0" w:space="0" w:color="auto"/>
        <w:right w:val="none" w:sz="0" w:space="0" w:color="auto"/>
      </w:divBdr>
    </w:div>
    <w:div w:id="677579200">
      <w:bodyDiv w:val="1"/>
      <w:marLeft w:val="0"/>
      <w:marRight w:val="0"/>
      <w:marTop w:val="0"/>
      <w:marBottom w:val="0"/>
      <w:divBdr>
        <w:top w:val="none" w:sz="0" w:space="0" w:color="auto"/>
        <w:left w:val="none" w:sz="0" w:space="0" w:color="auto"/>
        <w:bottom w:val="none" w:sz="0" w:space="0" w:color="auto"/>
        <w:right w:val="none" w:sz="0" w:space="0" w:color="auto"/>
      </w:divBdr>
    </w:div>
    <w:div w:id="678119447">
      <w:bodyDiv w:val="1"/>
      <w:marLeft w:val="0"/>
      <w:marRight w:val="0"/>
      <w:marTop w:val="0"/>
      <w:marBottom w:val="0"/>
      <w:divBdr>
        <w:top w:val="none" w:sz="0" w:space="0" w:color="auto"/>
        <w:left w:val="none" w:sz="0" w:space="0" w:color="auto"/>
        <w:bottom w:val="none" w:sz="0" w:space="0" w:color="auto"/>
        <w:right w:val="none" w:sz="0" w:space="0" w:color="auto"/>
      </w:divBdr>
    </w:div>
    <w:div w:id="678193603">
      <w:bodyDiv w:val="1"/>
      <w:marLeft w:val="0"/>
      <w:marRight w:val="0"/>
      <w:marTop w:val="0"/>
      <w:marBottom w:val="0"/>
      <w:divBdr>
        <w:top w:val="none" w:sz="0" w:space="0" w:color="auto"/>
        <w:left w:val="none" w:sz="0" w:space="0" w:color="auto"/>
        <w:bottom w:val="none" w:sz="0" w:space="0" w:color="auto"/>
        <w:right w:val="none" w:sz="0" w:space="0" w:color="auto"/>
      </w:divBdr>
    </w:div>
    <w:div w:id="678461041">
      <w:bodyDiv w:val="1"/>
      <w:marLeft w:val="0"/>
      <w:marRight w:val="0"/>
      <w:marTop w:val="0"/>
      <w:marBottom w:val="0"/>
      <w:divBdr>
        <w:top w:val="none" w:sz="0" w:space="0" w:color="auto"/>
        <w:left w:val="none" w:sz="0" w:space="0" w:color="auto"/>
        <w:bottom w:val="none" w:sz="0" w:space="0" w:color="auto"/>
        <w:right w:val="none" w:sz="0" w:space="0" w:color="auto"/>
      </w:divBdr>
    </w:div>
    <w:div w:id="681510055">
      <w:bodyDiv w:val="1"/>
      <w:marLeft w:val="0"/>
      <w:marRight w:val="0"/>
      <w:marTop w:val="0"/>
      <w:marBottom w:val="0"/>
      <w:divBdr>
        <w:top w:val="none" w:sz="0" w:space="0" w:color="auto"/>
        <w:left w:val="none" w:sz="0" w:space="0" w:color="auto"/>
        <w:bottom w:val="none" w:sz="0" w:space="0" w:color="auto"/>
        <w:right w:val="none" w:sz="0" w:space="0" w:color="auto"/>
      </w:divBdr>
    </w:div>
    <w:div w:id="683634057">
      <w:bodyDiv w:val="1"/>
      <w:marLeft w:val="0"/>
      <w:marRight w:val="0"/>
      <w:marTop w:val="0"/>
      <w:marBottom w:val="0"/>
      <w:divBdr>
        <w:top w:val="none" w:sz="0" w:space="0" w:color="auto"/>
        <w:left w:val="none" w:sz="0" w:space="0" w:color="auto"/>
        <w:bottom w:val="none" w:sz="0" w:space="0" w:color="auto"/>
        <w:right w:val="none" w:sz="0" w:space="0" w:color="auto"/>
      </w:divBdr>
    </w:div>
    <w:div w:id="698430756">
      <w:bodyDiv w:val="1"/>
      <w:marLeft w:val="0"/>
      <w:marRight w:val="0"/>
      <w:marTop w:val="0"/>
      <w:marBottom w:val="0"/>
      <w:divBdr>
        <w:top w:val="none" w:sz="0" w:space="0" w:color="auto"/>
        <w:left w:val="none" w:sz="0" w:space="0" w:color="auto"/>
        <w:bottom w:val="none" w:sz="0" w:space="0" w:color="auto"/>
        <w:right w:val="none" w:sz="0" w:space="0" w:color="auto"/>
      </w:divBdr>
    </w:div>
    <w:div w:id="715589470">
      <w:bodyDiv w:val="1"/>
      <w:marLeft w:val="0"/>
      <w:marRight w:val="0"/>
      <w:marTop w:val="0"/>
      <w:marBottom w:val="0"/>
      <w:divBdr>
        <w:top w:val="none" w:sz="0" w:space="0" w:color="auto"/>
        <w:left w:val="none" w:sz="0" w:space="0" w:color="auto"/>
        <w:bottom w:val="none" w:sz="0" w:space="0" w:color="auto"/>
        <w:right w:val="none" w:sz="0" w:space="0" w:color="auto"/>
      </w:divBdr>
    </w:div>
    <w:div w:id="718552798">
      <w:bodyDiv w:val="1"/>
      <w:marLeft w:val="0"/>
      <w:marRight w:val="0"/>
      <w:marTop w:val="0"/>
      <w:marBottom w:val="0"/>
      <w:divBdr>
        <w:top w:val="none" w:sz="0" w:space="0" w:color="auto"/>
        <w:left w:val="none" w:sz="0" w:space="0" w:color="auto"/>
        <w:bottom w:val="none" w:sz="0" w:space="0" w:color="auto"/>
        <w:right w:val="none" w:sz="0" w:space="0" w:color="auto"/>
      </w:divBdr>
    </w:div>
    <w:div w:id="721176134">
      <w:bodyDiv w:val="1"/>
      <w:marLeft w:val="0"/>
      <w:marRight w:val="0"/>
      <w:marTop w:val="0"/>
      <w:marBottom w:val="0"/>
      <w:divBdr>
        <w:top w:val="none" w:sz="0" w:space="0" w:color="auto"/>
        <w:left w:val="none" w:sz="0" w:space="0" w:color="auto"/>
        <w:bottom w:val="none" w:sz="0" w:space="0" w:color="auto"/>
        <w:right w:val="none" w:sz="0" w:space="0" w:color="auto"/>
      </w:divBdr>
    </w:div>
    <w:div w:id="723064429">
      <w:bodyDiv w:val="1"/>
      <w:marLeft w:val="0"/>
      <w:marRight w:val="0"/>
      <w:marTop w:val="0"/>
      <w:marBottom w:val="0"/>
      <w:divBdr>
        <w:top w:val="none" w:sz="0" w:space="0" w:color="auto"/>
        <w:left w:val="none" w:sz="0" w:space="0" w:color="auto"/>
        <w:bottom w:val="none" w:sz="0" w:space="0" w:color="auto"/>
        <w:right w:val="none" w:sz="0" w:space="0" w:color="auto"/>
      </w:divBdr>
    </w:div>
    <w:div w:id="727803811">
      <w:bodyDiv w:val="1"/>
      <w:marLeft w:val="0"/>
      <w:marRight w:val="0"/>
      <w:marTop w:val="0"/>
      <w:marBottom w:val="0"/>
      <w:divBdr>
        <w:top w:val="none" w:sz="0" w:space="0" w:color="auto"/>
        <w:left w:val="none" w:sz="0" w:space="0" w:color="auto"/>
        <w:bottom w:val="none" w:sz="0" w:space="0" w:color="auto"/>
        <w:right w:val="none" w:sz="0" w:space="0" w:color="auto"/>
      </w:divBdr>
    </w:div>
    <w:div w:id="736902761">
      <w:bodyDiv w:val="1"/>
      <w:marLeft w:val="0"/>
      <w:marRight w:val="0"/>
      <w:marTop w:val="0"/>
      <w:marBottom w:val="0"/>
      <w:divBdr>
        <w:top w:val="none" w:sz="0" w:space="0" w:color="auto"/>
        <w:left w:val="none" w:sz="0" w:space="0" w:color="auto"/>
        <w:bottom w:val="none" w:sz="0" w:space="0" w:color="auto"/>
        <w:right w:val="none" w:sz="0" w:space="0" w:color="auto"/>
      </w:divBdr>
    </w:div>
    <w:div w:id="741678178">
      <w:bodyDiv w:val="1"/>
      <w:marLeft w:val="0"/>
      <w:marRight w:val="0"/>
      <w:marTop w:val="0"/>
      <w:marBottom w:val="0"/>
      <w:divBdr>
        <w:top w:val="none" w:sz="0" w:space="0" w:color="auto"/>
        <w:left w:val="none" w:sz="0" w:space="0" w:color="auto"/>
        <w:bottom w:val="none" w:sz="0" w:space="0" w:color="auto"/>
        <w:right w:val="none" w:sz="0" w:space="0" w:color="auto"/>
      </w:divBdr>
    </w:div>
    <w:div w:id="742795791">
      <w:bodyDiv w:val="1"/>
      <w:marLeft w:val="0"/>
      <w:marRight w:val="0"/>
      <w:marTop w:val="0"/>
      <w:marBottom w:val="0"/>
      <w:divBdr>
        <w:top w:val="none" w:sz="0" w:space="0" w:color="auto"/>
        <w:left w:val="none" w:sz="0" w:space="0" w:color="auto"/>
        <w:bottom w:val="none" w:sz="0" w:space="0" w:color="auto"/>
        <w:right w:val="none" w:sz="0" w:space="0" w:color="auto"/>
      </w:divBdr>
    </w:div>
    <w:div w:id="745153821">
      <w:bodyDiv w:val="1"/>
      <w:marLeft w:val="0"/>
      <w:marRight w:val="0"/>
      <w:marTop w:val="0"/>
      <w:marBottom w:val="0"/>
      <w:divBdr>
        <w:top w:val="none" w:sz="0" w:space="0" w:color="auto"/>
        <w:left w:val="none" w:sz="0" w:space="0" w:color="auto"/>
        <w:bottom w:val="none" w:sz="0" w:space="0" w:color="auto"/>
        <w:right w:val="none" w:sz="0" w:space="0" w:color="auto"/>
      </w:divBdr>
    </w:div>
    <w:div w:id="771320683">
      <w:bodyDiv w:val="1"/>
      <w:marLeft w:val="0"/>
      <w:marRight w:val="0"/>
      <w:marTop w:val="0"/>
      <w:marBottom w:val="0"/>
      <w:divBdr>
        <w:top w:val="none" w:sz="0" w:space="0" w:color="auto"/>
        <w:left w:val="none" w:sz="0" w:space="0" w:color="auto"/>
        <w:bottom w:val="none" w:sz="0" w:space="0" w:color="auto"/>
        <w:right w:val="none" w:sz="0" w:space="0" w:color="auto"/>
      </w:divBdr>
    </w:div>
    <w:div w:id="773525752">
      <w:bodyDiv w:val="1"/>
      <w:marLeft w:val="0"/>
      <w:marRight w:val="0"/>
      <w:marTop w:val="0"/>
      <w:marBottom w:val="0"/>
      <w:divBdr>
        <w:top w:val="none" w:sz="0" w:space="0" w:color="auto"/>
        <w:left w:val="none" w:sz="0" w:space="0" w:color="auto"/>
        <w:bottom w:val="none" w:sz="0" w:space="0" w:color="auto"/>
        <w:right w:val="none" w:sz="0" w:space="0" w:color="auto"/>
      </w:divBdr>
    </w:div>
    <w:div w:id="775366395">
      <w:bodyDiv w:val="1"/>
      <w:marLeft w:val="0"/>
      <w:marRight w:val="0"/>
      <w:marTop w:val="0"/>
      <w:marBottom w:val="0"/>
      <w:divBdr>
        <w:top w:val="none" w:sz="0" w:space="0" w:color="auto"/>
        <w:left w:val="none" w:sz="0" w:space="0" w:color="auto"/>
        <w:bottom w:val="none" w:sz="0" w:space="0" w:color="auto"/>
        <w:right w:val="none" w:sz="0" w:space="0" w:color="auto"/>
      </w:divBdr>
    </w:div>
    <w:div w:id="776096582">
      <w:bodyDiv w:val="1"/>
      <w:marLeft w:val="0"/>
      <w:marRight w:val="0"/>
      <w:marTop w:val="0"/>
      <w:marBottom w:val="0"/>
      <w:divBdr>
        <w:top w:val="none" w:sz="0" w:space="0" w:color="auto"/>
        <w:left w:val="none" w:sz="0" w:space="0" w:color="auto"/>
        <w:bottom w:val="none" w:sz="0" w:space="0" w:color="auto"/>
        <w:right w:val="none" w:sz="0" w:space="0" w:color="auto"/>
      </w:divBdr>
    </w:div>
    <w:div w:id="779224504">
      <w:bodyDiv w:val="1"/>
      <w:marLeft w:val="0"/>
      <w:marRight w:val="0"/>
      <w:marTop w:val="0"/>
      <w:marBottom w:val="0"/>
      <w:divBdr>
        <w:top w:val="none" w:sz="0" w:space="0" w:color="auto"/>
        <w:left w:val="none" w:sz="0" w:space="0" w:color="auto"/>
        <w:bottom w:val="none" w:sz="0" w:space="0" w:color="auto"/>
        <w:right w:val="none" w:sz="0" w:space="0" w:color="auto"/>
      </w:divBdr>
    </w:div>
    <w:div w:id="779881077">
      <w:bodyDiv w:val="1"/>
      <w:marLeft w:val="0"/>
      <w:marRight w:val="0"/>
      <w:marTop w:val="0"/>
      <w:marBottom w:val="0"/>
      <w:divBdr>
        <w:top w:val="none" w:sz="0" w:space="0" w:color="auto"/>
        <w:left w:val="none" w:sz="0" w:space="0" w:color="auto"/>
        <w:bottom w:val="none" w:sz="0" w:space="0" w:color="auto"/>
        <w:right w:val="none" w:sz="0" w:space="0" w:color="auto"/>
      </w:divBdr>
    </w:div>
    <w:div w:id="787116504">
      <w:bodyDiv w:val="1"/>
      <w:marLeft w:val="0"/>
      <w:marRight w:val="0"/>
      <w:marTop w:val="0"/>
      <w:marBottom w:val="0"/>
      <w:divBdr>
        <w:top w:val="none" w:sz="0" w:space="0" w:color="auto"/>
        <w:left w:val="none" w:sz="0" w:space="0" w:color="auto"/>
        <w:bottom w:val="none" w:sz="0" w:space="0" w:color="auto"/>
        <w:right w:val="none" w:sz="0" w:space="0" w:color="auto"/>
      </w:divBdr>
    </w:div>
    <w:div w:id="792408547">
      <w:bodyDiv w:val="1"/>
      <w:marLeft w:val="0"/>
      <w:marRight w:val="0"/>
      <w:marTop w:val="0"/>
      <w:marBottom w:val="0"/>
      <w:divBdr>
        <w:top w:val="none" w:sz="0" w:space="0" w:color="auto"/>
        <w:left w:val="none" w:sz="0" w:space="0" w:color="auto"/>
        <w:bottom w:val="none" w:sz="0" w:space="0" w:color="auto"/>
        <w:right w:val="none" w:sz="0" w:space="0" w:color="auto"/>
      </w:divBdr>
    </w:div>
    <w:div w:id="802578338">
      <w:bodyDiv w:val="1"/>
      <w:marLeft w:val="0"/>
      <w:marRight w:val="0"/>
      <w:marTop w:val="0"/>
      <w:marBottom w:val="0"/>
      <w:divBdr>
        <w:top w:val="none" w:sz="0" w:space="0" w:color="auto"/>
        <w:left w:val="none" w:sz="0" w:space="0" w:color="auto"/>
        <w:bottom w:val="none" w:sz="0" w:space="0" w:color="auto"/>
        <w:right w:val="none" w:sz="0" w:space="0" w:color="auto"/>
      </w:divBdr>
    </w:div>
    <w:div w:id="812411700">
      <w:bodyDiv w:val="1"/>
      <w:marLeft w:val="0"/>
      <w:marRight w:val="0"/>
      <w:marTop w:val="0"/>
      <w:marBottom w:val="0"/>
      <w:divBdr>
        <w:top w:val="none" w:sz="0" w:space="0" w:color="auto"/>
        <w:left w:val="none" w:sz="0" w:space="0" w:color="auto"/>
        <w:bottom w:val="none" w:sz="0" w:space="0" w:color="auto"/>
        <w:right w:val="none" w:sz="0" w:space="0" w:color="auto"/>
      </w:divBdr>
    </w:div>
    <w:div w:id="816848811">
      <w:bodyDiv w:val="1"/>
      <w:marLeft w:val="0"/>
      <w:marRight w:val="0"/>
      <w:marTop w:val="0"/>
      <w:marBottom w:val="0"/>
      <w:divBdr>
        <w:top w:val="none" w:sz="0" w:space="0" w:color="auto"/>
        <w:left w:val="none" w:sz="0" w:space="0" w:color="auto"/>
        <w:bottom w:val="none" w:sz="0" w:space="0" w:color="auto"/>
        <w:right w:val="none" w:sz="0" w:space="0" w:color="auto"/>
      </w:divBdr>
    </w:div>
    <w:div w:id="822353406">
      <w:bodyDiv w:val="1"/>
      <w:marLeft w:val="0"/>
      <w:marRight w:val="0"/>
      <w:marTop w:val="0"/>
      <w:marBottom w:val="0"/>
      <w:divBdr>
        <w:top w:val="none" w:sz="0" w:space="0" w:color="auto"/>
        <w:left w:val="none" w:sz="0" w:space="0" w:color="auto"/>
        <w:bottom w:val="none" w:sz="0" w:space="0" w:color="auto"/>
        <w:right w:val="none" w:sz="0" w:space="0" w:color="auto"/>
      </w:divBdr>
    </w:div>
    <w:div w:id="828054515">
      <w:bodyDiv w:val="1"/>
      <w:marLeft w:val="0"/>
      <w:marRight w:val="0"/>
      <w:marTop w:val="0"/>
      <w:marBottom w:val="0"/>
      <w:divBdr>
        <w:top w:val="none" w:sz="0" w:space="0" w:color="auto"/>
        <w:left w:val="none" w:sz="0" w:space="0" w:color="auto"/>
        <w:bottom w:val="none" w:sz="0" w:space="0" w:color="auto"/>
        <w:right w:val="none" w:sz="0" w:space="0" w:color="auto"/>
      </w:divBdr>
    </w:div>
    <w:div w:id="834995622">
      <w:bodyDiv w:val="1"/>
      <w:marLeft w:val="0"/>
      <w:marRight w:val="0"/>
      <w:marTop w:val="0"/>
      <w:marBottom w:val="0"/>
      <w:divBdr>
        <w:top w:val="none" w:sz="0" w:space="0" w:color="auto"/>
        <w:left w:val="none" w:sz="0" w:space="0" w:color="auto"/>
        <w:bottom w:val="none" w:sz="0" w:space="0" w:color="auto"/>
        <w:right w:val="none" w:sz="0" w:space="0" w:color="auto"/>
      </w:divBdr>
    </w:div>
    <w:div w:id="861043828">
      <w:bodyDiv w:val="1"/>
      <w:marLeft w:val="0"/>
      <w:marRight w:val="0"/>
      <w:marTop w:val="0"/>
      <w:marBottom w:val="0"/>
      <w:divBdr>
        <w:top w:val="none" w:sz="0" w:space="0" w:color="auto"/>
        <w:left w:val="none" w:sz="0" w:space="0" w:color="auto"/>
        <w:bottom w:val="none" w:sz="0" w:space="0" w:color="auto"/>
        <w:right w:val="none" w:sz="0" w:space="0" w:color="auto"/>
      </w:divBdr>
    </w:div>
    <w:div w:id="877469347">
      <w:bodyDiv w:val="1"/>
      <w:marLeft w:val="0"/>
      <w:marRight w:val="0"/>
      <w:marTop w:val="0"/>
      <w:marBottom w:val="0"/>
      <w:divBdr>
        <w:top w:val="none" w:sz="0" w:space="0" w:color="auto"/>
        <w:left w:val="none" w:sz="0" w:space="0" w:color="auto"/>
        <w:bottom w:val="none" w:sz="0" w:space="0" w:color="auto"/>
        <w:right w:val="none" w:sz="0" w:space="0" w:color="auto"/>
      </w:divBdr>
    </w:div>
    <w:div w:id="877934646">
      <w:bodyDiv w:val="1"/>
      <w:marLeft w:val="0"/>
      <w:marRight w:val="0"/>
      <w:marTop w:val="0"/>
      <w:marBottom w:val="0"/>
      <w:divBdr>
        <w:top w:val="none" w:sz="0" w:space="0" w:color="auto"/>
        <w:left w:val="none" w:sz="0" w:space="0" w:color="auto"/>
        <w:bottom w:val="none" w:sz="0" w:space="0" w:color="auto"/>
        <w:right w:val="none" w:sz="0" w:space="0" w:color="auto"/>
      </w:divBdr>
    </w:div>
    <w:div w:id="879901672">
      <w:bodyDiv w:val="1"/>
      <w:marLeft w:val="0"/>
      <w:marRight w:val="0"/>
      <w:marTop w:val="0"/>
      <w:marBottom w:val="0"/>
      <w:divBdr>
        <w:top w:val="none" w:sz="0" w:space="0" w:color="auto"/>
        <w:left w:val="none" w:sz="0" w:space="0" w:color="auto"/>
        <w:bottom w:val="none" w:sz="0" w:space="0" w:color="auto"/>
        <w:right w:val="none" w:sz="0" w:space="0" w:color="auto"/>
      </w:divBdr>
    </w:div>
    <w:div w:id="888104076">
      <w:bodyDiv w:val="1"/>
      <w:marLeft w:val="0"/>
      <w:marRight w:val="0"/>
      <w:marTop w:val="0"/>
      <w:marBottom w:val="0"/>
      <w:divBdr>
        <w:top w:val="none" w:sz="0" w:space="0" w:color="auto"/>
        <w:left w:val="none" w:sz="0" w:space="0" w:color="auto"/>
        <w:bottom w:val="none" w:sz="0" w:space="0" w:color="auto"/>
        <w:right w:val="none" w:sz="0" w:space="0" w:color="auto"/>
      </w:divBdr>
    </w:div>
    <w:div w:id="915481662">
      <w:bodyDiv w:val="1"/>
      <w:marLeft w:val="0"/>
      <w:marRight w:val="0"/>
      <w:marTop w:val="0"/>
      <w:marBottom w:val="0"/>
      <w:divBdr>
        <w:top w:val="none" w:sz="0" w:space="0" w:color="auto"/>
        <w:left w:val="none" w:sz="0" w:space="0" w:color="auto"/>
        <w:bottom w:val="none" w:sz="0" w:space="0" w:color="auto"/>
        <w:right w:val="none" w:sz="0" w:space="0" w:color="auto"/>
      </w:divBdr>
    </w:div>
    <w:div w:id="919481237">
      <w:bodyDiv w:val="1"/>
      <w:marLeft w:val="0"/>
      <w:marRight w:val="0"/>
      <w:marTop w:val="0"/>
      <w:marBottom w:val="0"/>
      <w:divBdr>
        <w:top w:val="none" w:sz="0" w:space="0" w:color="auto"/>
        <w:left w:val="none" w:sz="0" w:space="0" w:color="auto"/>
        <w:bottom w:val="none" w:sz="0" w:space="0" w:color="auto"/>
        <w:right w:val="none" w:sz="0" w:space="0" w:color="auto"/>
      </w:divBdr>
    </w:div>
    <w:div w:id="937325088">
      <w:bodyDiv w:val="1"/>
      <w:marLeft w:val="0"/>
      <w:marRight w:val="0"/>
      <w:marTop w:val="0"/>
      <w:marBottom w:val="0"/>
      <w:divBdr>
        <w:top w:val="none" w:sz="0" w:space="0" w:color="auto"/>
        <w:left w:val="none" w:sz="0" w:space="0" w:color="auto"/>
        <w:bottom w:val="none" w:sz="0" w:space="0" w:color="auto"/>
        <w:right w:val="none" w:sz="0" w:space="0" w:color="auto"/>
      </w:divBdr>
    </w:div>
    <w:div w:id="938835199">
      <w:bodyDiv w:val="1"/>
      <w:marLeft w:val="0"/>
      <w:marRight w:val="0"/>
      <w:marTop w:val="0"/>
      <w:marBottom w:val="0"/>
      <w:divBdr>
        <w:top w:val="none" w:sz="0" w:space="0" w:color="auto"/>
        <w:left w:val="none" w:sz="0" w:space="0" w:color="auto"/>
        <w:bottom w:val="none" w:sz="0" w:space="0" w:color="auto"/>
        <w:right w:val="none" w:sz="0" w:space="0" w:color="auto"/>
      </w:divBdr>
    </w:div>
    <w:div w:id="942610016">
      <w:bodyDiv w:val="1"/>
      <w:marLeft w:val="0"/>
      <w:marRight w:val="0"/>
      <w:marTop w:val="0"/>
      <w:marBottom w:val="0"/>
      <w:divBdr>
        <w:top w:val="none" w:sz="0" w:space="0" w:color="auto"/>
        <w:left w:val="none" w:sz="0" w:space="0" w:color="auto"/>
        <w:bottom w:val="none" w:sz="0" w:space="0" w:color="auto"/>
        <w:right w:val="none" w:sz="0" w:space="0" w:color="auto"/>
      </w:divBdr>
    </w:div>
    <w:div w:id="945426851">
      <w:bodyDiv w:val="1"/>
      <w:marLeft w:val="0"/>
      <w:marRight w:val="0"/>
      <w:marTop w:val="0"/>
      <w:marBottom w:val="0"/>
      <w:divBdr>
        <w:top w:val="none" w:sz="0" w:space="0" w:color="auto"/>
        <w:left w:val="none" w:sz="0" w:space="0" w:color="auto"/>
        <w:bottom w:val="none" w:sz="0" w:space="0" w:color="auto"/>
        <w:right w:val="none" w:sz="0" w:space="0" w:color="auto"/>
      </w:divBdr>
    </w:div>
    <w:div w:id="947390922">
      <w:bodyDiv w:val="1"/>
      <w:marLeft w:val="0"/>
      <w:marRight w:val="0"/>
      <w:marTop w:val="0"/>
      <w:marBottom w:val="0"/>
      <w:divBdr>
        <w:top w:val="none" w:sz="0" w:space="0" w:color="auto"/>
        <w:left w:val="none" w:sz="0" w:space="0" w:color="auto"/>
        <w:bottom w:val="none" w:sz="0" w:space="0" w:color="auto"/>
        <w:right w:val="none" w:sz="0" w:space="0" w:color="auto"/>
      </w:divBdr>
    </w:div>
    <w:div w:id="947397216">
      <w:bodyDiv w:val="1"/>
      <w:marLeft w:val="0"/>
      <w:marRight w:val="0"/>
      <w:marTop w:val="0"/>
      <w:marBottom w:val="0"/>
      <w:divBdr>
        <w:top w:val="none" w:sz="0" w:space="0" w:color="auto"/>
        <w:left w:val="none" w:sz="0" w:space="0" w:color="auto"/>
        <w:bottom w:val="none" w:sz="0" w:space="0" w:color="auto"/>
        <w:right w:val="none" w:sz="0" w:space="0" w:color="auto"/>
      </w:divBdr>
    </w:div>
    <w:div w:id="956136012">
      <w:bodyDiv w:val="1"/>
      <w:marLeft w:val="0"/>
      <w:marRight w:val="0"/>
      <w:marTop w:val="0"/>
      <w:marBottom w:val="0"/>
      <w:divBdr>
        <w:top w:val="none" w:sz="0" w:space="0" w:color="auto"/>
        <w:left w:val="none" w:sz="0" w:space="0" w:color="auto"/>
        <w:bottom w:val="none" w:sz="0" w:space="0" w:color="auto"/>
        <w:right w:val="none" w:sz="0" w:space="0" w:color="auto"/>
      </w:divBdr>
    </w:div>
    <w:div w:id="956447147">
      <w:bodyDiv w:val="1"/>
      <w:marLeft w:val="0"/>
      <w:marRight w:val="0"/>
      <w:marTop w:val="0"/>
      <w:marBottom w:val="0"/>
      <w:divBdr>
        <w:top w:val="none" w:sz="0" w:space="0" w:color="auto"/>
        <w:left w:val="none" w:sz="0" w:space="0" w:color="auto"/>
        <w:bottom w:val="none" w:sz="0" w:space="0" w:color="auto"/>
        <w:right w:val="none" w:sz="0" w:space="0" w:color="auto"/>
      </w:divBdr>
    </w:div>
    <w:div w:id="962148297">
      <w:bodyDiv w:val="1"/>
      <w:marLeft w:val="0"/>
      <w:marRight w:val="0"/>
      <w:marTop w:val="0"/>
      <w:marBottom w:val="0"/>
      <w:divBdr>
        <w:top w:val="none" w:sz="0" w:space="0" w:color="auto"/>
        <w:left w:val="none" w:sz="0" w:space="0" w:color="auto"/>
        <w:bottom w:val="none" w:sz="0" w:space="0" w:color="auto"/>
        <w:right w:val="none" w:sz="0" w:space="0" w:color="auto"/>
      </w:divBdr>
    </w:div>
    <w:div w:id="966816031">
      <w:bodyDiv w:val="1"/>
      <w:marLeft w:val="0"/>
      <w:marRight w:val="0"/>
      <w:marTop w:val="0"/>
      <w:marBottom w:val="0"/>
      <w:divBdr>
        <w:top w:val="none" w:sz="0" w:space="0" w:color="auto"/>
        <w:left w:val="none" w:sz="0" w:space="0" w:color="auto"/>
        <w:bottom w:val="none" w:sz="0" w:space="0" w:color="auto"/>
        <w:right w:val="none" w:sz="0" w:space="0" w:color="auto"/>
      </w:divBdr>
    </w:div>
    <w:div w:id="986544579">
      <w:bodyDiv w:val="1"/>
      <w:marLeft w:val="0"/>
      <w:marRight w:val="0"/>
      <w:marTop w:val="0"/>
      <w:marBottom w:val="0"/>
      <w:divBdr>
        <w:top w:val="none" w:sz="0" w:space="0" w:color="auto"/>
        <w:left w:val="none" w:sz="0" w:space="0" w:color="auto"/>
        <w:bottom w:val="none" w:sz="0" w:space="0" w:color="auto"/>
        <w:right w:val="none" w:sz="0" w:space="0" w:color="auto"/>
      </w:divBdr>
    </w:div>
    <w:div w:id="991520502">
      <w:bodyDiv w:val="1"/>
      <w:marLeft w:val="0"/>
      <w:marRight w:val="0"/>
      <w:marTop w:val="0"/>
      <w:marBottom w:val="0"/>
      <w:divBdr>
        <w:top w:val="none" w:sz="0" w:space="0" w:color="auto"/>
        <w:left w:val="none" w:sz="0" w:space="0" w:color="auto"/>
        <w:bottom w:val="none" w:sz="0" w:space="0" w:color="auto"/>
        <w:right w:val="none" w:sz="0" w:space="0" w:color="auto"/>
      </w:divBdr>
    </w:div>
    <w:div w:id="1018502478">
      <w:bodyDiv w:val="1"/>
      <w:marLeft w:val="0"/>
      <w:marRight w:val="0"/>
      <w:marTop w:val="0"/>
      <w:marBottom w:val="0"/>
      <w:divBdr>
        <w:top w:val="none" w:sz="0" w:space="0" w:color="auto"/>
        <w:left w:val="none" w:sz="0" w:space="0" w:color="auto"/>
        <w:bottom w:val="none" w:sz="0" w:space="0" w:color="auto"/>
        <w:right w:val="none" w:sz="0" w:space="0" w:color="auto"/>
      </w:divBdr>
    </w:div>
    <w:div w:id="1021011901">
      <w:bodyDiv w:val="1"/>
      <w:marLeft w:val="0"/>
      <w:marRight w:val="0"/>
      <w:marTop w:val="0"/>
      <w:marBottom w:val="0"/>
      <w:divBdr>
        <w:top w:val="none" w:sz="0" w:space="0" w:color="auto"/>
        <w:left w:val="none" w:sz="0" w:space="0" w:color="auto"/>
        <w:bottom w:val="none" w:sz="0" w:space="0" w:color="auto"/>
        <w:right w:val="none" w:sz="0" w:space="0" w:color="auto"/>
      </w:divBdr>
    </w:div>
    <w:div w:id="1024743950">
      <w:bodyDiv w:val="1"/>
      <w:marLeft w:val="0"/>
      <w:marRight w:val="0"/>
      <w:marTop w:val="0"/>
      <w:marBottom w:val="0"/>
      <w:divBdr>
        <w:top w:val="none" w:sz="0" w:space="0" w:color="auto"/>
        <w:left w:val="none" w:sz="0" w:space="0" w:color="auto"/>
        <w:bottom w:val="none" w:sz="0" w:space="0" w:color="auto"/>
        <w:right w:val="none" w:sz="0" w:space="0" w:color="auto"/>
      </w:divBdr>
    </w:div>
    <w:div w:id="1027488754">
      <w:bodyDiv w:val="1"/>
      <w:marLeft w:val="0"/>
      <w:marRight w:val="0"/>
      <w:marTop w:val="0"/>
      <w:marBottom w:val="0"/>
      <w:divBdr>
        <w:top w:val="none" w:sz="0" w:space="0" w:color="auto"/>
        <w:left w:val="none" w:sz="0" w:space="0" w:color="auto"/>
        <w:bottom w:val="none" w:sz="0" w:space="0" w:color="auto"/>
        <w:right w:val="none" w:sz="0" w:space="0" w:color="auto"/>
      </w:divBdr>
    </w:div>
    <w:div w:id="1038164646">
      <w:bodyDiv w:val="1"/>
      <w:marLeft w:val="0"/>
      <w:marRight w:val="0"/>
      <w:marTop w:val="0"/>
      <w:marBottom w:val="0"/>
      <w:divBdr>
        <w:top w:val="none" w:sz="0" w:space="0" w:color="auto"/>
        <w:left w:val="none" w:sz="0" w:space="0" w:color="auto"/>
        <w:bottom w:val="none" w:sz="0" w:space="0" w:color="auto"/>
        <w:right w:val="none" w:sz="0" w:space="0" w:color="auto"/>
      </w:divBdr>
    </w:div>
    <w:div w:id="1051425348">
      <w:bodyDiv w:val="1"/>
      <w:marLeft w:val="0"/>
      <w:marRight w:val="0"/>
      <w:marTop w:val="0"/>
      <w:marBottom w:val="0"/>
      <w:divBdr>
        <w:top w:val="none" w:sz="0" w:space="0" w:color="auto"/>
        <w:left w:val="none" w:sz="0" w:space="0" w:color="auto"/>
        <w:bottom w:val="none" w:sz="0" w:space="0" w:color="auto"/>
        <w:right w:val="none" w:sz="0" w:space="0" w:color="auto"/>
      </w:divBdr>
    </w:div>
    <w:div w:id="1054501493">
      <w:bodyDiv w:val="1"/>
      <w:marLeft w:val="0"/>
      <w:marRight w:val="0"/>
      <w:marTop w:val="0"/>
      <w:marBottom w:val="0"/>
      <w:divBdr>
        <w:top w:val="none" w:sz="0" w:space="0" w:color="auto"/>
        <w:left w:val="none" w:sz="0" w:space="0" w:color="auto"/>
        <w:bottom w:val="none" w:sz="0" w:space="0" w:color="auto"/>
        <w:right w:val="none" w:sz="0" w:space="0" w:color="auto"/>
      </w:divBdr>
    </w:div>
    <w:div w:id="1058699118">
      <w:bodyDiv w:val="1"/>
      <w:marLeft w:val="0"/>
      <w:marRight w:val="0"/>
      <w:marTop w:val="0"/>
      <w:marBottom w:val="0"/>
      <w:divBdr>
        <w:top w:val="none" w:sz="0" w:space="0" w:color="auto"/>
        <w:left w:val="none" w:sz="0" w:space="0" w:color="auto"/>
        <w:bottom w:val="none" w:sz="0" w:space="0" w:color="auto"/>
        <w:right w:val="none" w:sz="0" w:space="0" w:color="auto"/>
      </w:divBdr>
    </w:div>
    <w:div w:id="1063219030">
      <w:bodyDiv w:val="1"/>
      <w:marLeft w:val="0"/>
      <w:marRight w:val="0"/>
      <w:marTop w:val="0"/>
      <w:marBottom w:val="0"/>
      <w:divBdr>
        <w:top w:val="none" w:sz="0" w:space="0" w:color="auto"/>
        <w:left w:val="none" w:sz="0" w:space="0" w:color="auto"/>
        <w:bottom w:val="none" w:sz="0" w:space="0" w:color="auto"/>
        <w:right w:val="none" w:sz="0" w:space="0" w:color="auto"/>
      </w:divBdr>
    </w:div>
    <w:div w:id="1071973326">
      <w:bodyDiv w:val="1"/>
      <w:marLeft w:val="0"/>
      <w:marRight w:val="0"/>
      <w:marTop w:val="0"/>
      <w:marBottom w:val="0"/>
      <w:divBdr>
        <w:top w:val="none" w:sz="0" w:space="0" w:color="auto"/>
        <w:left w:val="none" w:sz="0" w:space="0" w:color="auto"/>
        <w:bottom w:val="none" w:sz="0" w:space="0" w:color="auto"/>
        <w:right w:val="none" w:sz="0" w:space="0" w:color="auto"/>
      </w:divBdr>
    </w:div>
    <w:div w:id="1072313558">
      <w:bodyDiv w:val="1"/>
      <w:marLeft w:val="0"/>
      <w:marRight w:val="0"/>
      <w:marTop w:val="0"/>
      <w:marBottom w:val="0"/>
      <w:divBdr>
        <w:top w:val="none" w:sz="0" w:space="0" w:color="auto"/>
        <w:left w:val="none" w:sz="0" w:space="0" w:color="auto"/>
        <w:bottom w:val="none" w:sz="0" w:space="0" w:color="auto"/>
        <w:right w:val="none" w:sz="0" w:space="0" w:color="auto"/>
      </w:divBdr>
    </w:div>
    <w:div w:id="1078989184">
      <w:bodyDiv w:val="1"/>
      <w:marLeft w:val="0"/>
      <w:marRight w:val="0"/>
      <w:marTop w:val="0"/>
      <w:marBottom w:val="0"/>
      <w:divBdr>
        <w:top w:val="none" w:sz="0" w:space="0" w:color="auto"/>
        <w:left w:val="none" w:sz="0" w:space="0" w:color="auto"/>
        <w:bottom w:val="none" w:sz="0" w:space="0" w:color="auto"/>
        <w:right w:val="none" w:sz="0" w:space="0" w:color="auto"/>
      </w:divBdr>
    </w:div>
    <w:div w:id="1084381064">
      <w:bodyDiv w:val="1"/>
      <w:marLeft w:val="0"/>
      <w:marRight w:val="0"/>
      <w:marTop w:val="0"/>
      <w:marBottom w:val="0"/>
      <w:divBdr>
        <w:top w:val="none" w:sz="0" w:space="0" w:color="auto"/>
        <w:left w:val="none" w:sz="0" w:space="0" w:color="auto"/>
        <w:bottom w:val="none" w:sz="0" w:space="0" w:color="auto"/>
        <w:right w:val="none" w:sz="0" w:space="0" w:color="auto"/>
      </w:divBdr>
    </w:div>
    <w:div w:id="1085767538">
      <w:bodyDiv w:val="1"/>
      <w:marLeft w:val="0"/>
      <w:marRight w:val="0"/>
      <w:marTop w:val="0"/>
      <w:marBottom w:val="0"/>
      <w:divBdr>
        <w:top w:val="none" w:sz="0" w:space="0" w:color="auto"/>
        <w:left w:val="none" w:sz="0" w:space="0" w:color="auto"/>
        <w:bottom w:val="none" w:sz="0" w:space="0" w:color="auto"/>
        <w:right w:val="none" w:sz="0" w:space="0" w:color="auto"/>
      </w:divBdr>
    </w:div>
    <w:div w:id="1089473356">
      <w:bodyDiv w:val="1"/>
      <w:marLeft w:val="0"/>
      <w:marRight w:val="0"/>
      <w:marTop w:val="0"/>
      <w:marBottom w:val="0"/>
      <w:divBdr>
        <w:top w:val="none" w:sz="0" w:space="0" w:color="auto"/>
        <w:left w:val="none" w:sz="0" w:space="0" w:color="auto"/>
        <w:bottom w:val="none" w:sz="0" w:space="0" w:color="auto"/>
        <w:right w:val="none" w:sz="0" w:space="0" w:color="auto"/>
      </w:divBdr>
    </w:div>
    <w:div w:id="1103498917">
      <w:bodyDiv w:val="1"/>
      <w:marLeft w:val="0"/>
      <w:marRight w:val="0"/>
      <w:marTop w:val="0"/>
      <w:marBottom w:val="0"/>
      <w:divBdr>
        <w:top w:val="none" w:sz="0" w:space="0" w:color="auto"/>
        <w:left w:val="none" w:sz="0" w:space="0" w:color="auto"/>
        <w:bottom w:val="none" w:sz="0" w:space="0" w:color="auto"/>
        <w:right w:val="none" w:sz="0" w:space="0" w:color="auto"/>
      </w:divBdr>
    </w:div>
    <w:div w:id="1103569942">
      <w:bodyDiv w:val="1"/>
      <w:marLeft w:val="0"/>
      <w:marRight w:val="0"/>
      <w:marTop w:val="0"/>
      <w:marBottom w:val="0"/>
      <w:divBdr>
        <w:top w:val="none" w:sz="0" w:space="0" w:color="auto"/>
        <w:left w:val="none" w:sz="0" w:space="0" w:color="auto"/>
        <w:bottom w:val="none" w:sz="0" w:space="0" w:color="auto"/>
        <w:right w:val="none" w:sz="0" w:space="0" w:color="auto"/>
      </w:divBdr>
    </w:div>
    <w:div w:id="1107852674">
      <w:bodyDiv w:val="1"/>
      <w:marLeft w:val="0"/>
      <w:marRight w:val="0"/>
      <w:marTop w:val="0"/>
      <w:marBottom w:val="0"/>
      <w:divBdr>
        <w:top w:val="none" w:sz="0" w:space="0" w:color="auto"/>
        <w:left w:val="none" w:sz="0" w:space="0" w:color="auto"/>
        <w:bottom w:val="none" w:sz="0" w:space="0" w:color="auto"/>
        <w:right w:val="none" w:sz="0" w:space="0" w:color="auto"/>
      </w:divBdr>
    </w:div>
    <w:div w:id="1115709496">
      <w:bodyDiv w:val="1"/>
      <w:marLeft w:val="0"/>
      <w:marRight w:val="0"/>
      <w:marTop w:val="0"/>
      <w:marBottom w:val="0"/>
      <w:divBdr>
        <w:top w:val="none" w:sz="0" w:space="0" w:color="auto"/>
        <w:left w:val="none" w:sz="0" w:space="0" w:color="auto"/>
        <w:bottom w:val="none" w:sz="0" w:space="0" w:color="auto"/>
        <w:right w:val="none" w:sz="0" w:space="0" w:color="auto"/>
      </w:divBdr>
    </w:div>
    <w:div w:id="1120344818">
      <w:bodyDiv w:val="1"/>
      <w:marLeft w:val="0"/>
      <w:marRight w:val="0"/>
      <w:marTop w:val="0"/>
      <w:marBottom w:val="0"/>
      <w:divBdr>
        <w:top w:val="none" w:sz="0" w:space="0" w:color="auto"/>
        <w:left w:val="none" w:sz="0" w:space="0" w:color="auto"/>
        <w:bottom w:val="none" w:sz="0" w:space="0" w:color="auto"/>
        <w:right w:val="none" w:sz="0" w:space="0" w:color="auto"/>
      </w:divBdr>
    </w:div>
    <w:div w:id="1123035881">
      <w:bodyDiv w:val="1"/>
      <w:marLeft w:val="0"/>
      <w:marRight w:val="0"/>
      <w:marTop w:val="0"/>
      <w:marBottom w:val="0"/>
      <w:divBdr>
        <w:top w:val="none" w:sz="0" w:space="0" w:color="auto"/>
        <w:left w:val="none" w:sz="0" w:space="0" w:color="auto"/>
        <w:bottom w:val="none" w:sz="0" w:space="0" w:color="auto"/>
        <w:right w:val="none" w:sz="0" w:space="0" w:color="auto"/>
      </w:divBdr>
    </w:div>
    <w:div w:id="1125319110">
      <w:bodyDiv w:val="1"/>
      <w:marLeft w:val="0"/>
      <w:marRight w:val="0"/>
      <w:marTop w:val="0"/>
      <w:marBottom w:val="0"/>
      <w:divBdr>
        <w:top w:val="none" w:sz="0" w:space="0" w:color="auto"/>
        <w:left w:val="none" w:sz="0" w:space="0" w:color="auto"/>
        <w:bottom w:val="none" w:sz="0" w:space="0" w:color="auto"/>
        <w:right w:val="none" w:sz="0" w:space="0" w:color="auto"/>
      </w:divBdr>
    </w:div>
    <w:div w:id="1126970437">
      <w:bodyDiv w:val="1"/>
      <w:marLeft w:val="0"/>
      <w:marRight w:val="0"/>
      <w:marTop w:val="0"/>
      <w:marBottom w:val="0"/>
      <w:divBdr>
        <w:top w:val="none" w:sz="0" w:space="0" w:color="auto"/>
        <w:left w:val="none" w:sz="0" w:space="0" w:color="auto"/>
        <w:bottom w:val="none" w:sz="0" w:space="0" w:color="auto"/>
        <w:right w:val="none" w:sz="0" w:space="0" w:color="auto"/>
      </w:divBdr>
    </w:div>
    <w:div w:id="1128351497">
      <w:bodyDiv w:val="1"/>
      <w:marLeft w:val="0"/>
      <w:marRight w:val="0"/>
      <w:marTop w:val="0"/>
      <w:marBottom w:val="0"/>
      <w:divBdr>
        <w:top w:val="none" w:sz="0" w:space="0" w:color="auto"/>
        <w:left w:val="none" w:sz="0" w:space="0" w:color="auto"/>
        <w:bottom w:val="none" w:sz="0" w:space="0" w:color="auto"/>
        <w:right w:val="none" w:sz="0" w:space="0" w:color="auto"/>
      </w:divBdr>
    </w:div>
    <w:div w:id="1140921048">
      <w:bodyDiv w:val="1"/>
      <w:marLeft w:val="0"/>
      <w:marRight w:val="0"/>
      <w:marTop w:val="0"/>
      <w:marBottom w:val="0"/>
      <w:divBdr>
        <w:top w:val="none" w:sz="0" w:space="0" w:color="auto"/>
        <w:left w:val="none" w:sz="0" w:space="0" w:color="auto"/>
        <w:bottom w:val="none" w:sz="0" w:space="0" w:color="auto"/>
        <w:right w:val="none" w:sz="0" w:space="0" w:color="auto"/>
      </w:divBdr>
    </w:div>
    <w:div w:id="1151599739">
      <w:bodyDiv w:val="1"/>
      <w:marLeft w:val="0"/>
      <w:marRight w:val="0"/>
      <w:marTop w:val="0"/>
      <w:marBottom w:val="0"/>
      <w:divBdr>
        <w:top w:val="none" w:sz="0" w:space="0" w:color="auto"/>
        <w:left w:val="none" w:sz="0" w:space="0" w:color="auto"/>
        <w:bottom w:val="none" w:sz="0" w:space="0" w:color="auto"/>
        <w:right w:val="none" w:sz="0" w:space="0" w:color="auto"/>
      </w:divBdr>
    </w:div>
    <w:div w:id="1152402386">
      <w:bodyDiv w:val="1"/>
      <w:marLeft w:val="0"/>
      <w:marRight w:val="0"/>
      <w:marTop w:val="0"/>
      <w:marBottom w:val="0"/>
      <w:divBdr>
        <w:top w:val="none" w:sz="0" w:space="0" w:color="auto"/>
        <w:left w:val="none" w:sz="0" w:space="0" w:color="auto"/>
        <w:bottom w:val="none" w:sz="0" w:space="0" w:color="auto"/>
        <w:right w:val="none" w:sz="0" w:space="0" w:color="auto"/>
      </w:divBdr>
    </w:div>
    <w:div w:id="1166047583">
      <w:bodyDiv w:val="1"/>
      <w:marLeft w:val="0"/>
      <w:marRight w:val="0"/>
      <w:marTop w:val="0"/>
      <w:marBottom w:val="0"/>
      <w:divBdr>
        <w:top w:val="none" w:sz="0" w:space="0" w:color="auto"/>
        <w:left w:val="none" w:sz="0" w:space="0" w:color="auto"/>
        <w:bottom w:val="none" w:sz="0" w:space="0" w:color="auto"/>
        <w:right w:val="none" w:sz="0" w:space="0" w:color="auto"/>
      </w:divBdr>
    </w:div>
    <w:div w:id="1172530090">
      <w:bodyDiv w:val="1"/>
      <w:marLeft w:val="0"/>
      <w:marRight w:val="0"/>
      <w:marTop w:val="0"/>
      <w:marBottom w:val="0"/>
      <w:divBdr>
        <w:top w:val="none" w:sz="0" w:space="0" w:color="auto"/>
        <w:left w:val="none" w:sz="0" w:space="0" w:color="auto"/>
        <w:bottom w:val="none" w:sz="0" w:space="0" w:color="auto"/>
        <w:right w:val="none" w:sz="0" w:space="0" w:color="auto"/>
      </w:divBdr>
    </w:div>
    <w:div w:id="1193807591">
      <w:bodyDiv w:val="1"/>
      <w:marLeft w:val="0"/>
      <w:marRight w:val="0"/>
      <w:marTop w:val="0"/>
      <w:marBottom w:val="0"/>
      <w:divBdr>
        <w:top w:val="none" w:sz="0" w:space="0" w:color="auto"/>
        <w:left w:val="none" w:sz="0" w:space="0" w:color="auto"/>
        <w:bottom w:val="none" w:sz="0" w:space="0" w:color="auto"/>
        <w:right w:val="none" w:sz="0" w:space="0" w:color="auto"/>
      </w:divBdr>
    </w:div>
    <w:div w:id="1203782536">
      <w:bodyDiv w:val="1"/>
      <w:marLeft w:val="0"/>
      <w:marRight w:val="0"/>
      <w:marTop w:val="0"/>
      <w:marBottom w:val="0"/>
      <w:divBdr>
        <w:top w:val="none" w:sz="0" w:space="0" w:color="auto"/>
        <w:left w:val="none" w:sz="0" w:space="0" w:color="auto"/>
        <w:bottom w:val="none" w:sz="0" w:space="0" w:color="auto"/>
        <w:right w:val="none" w:sz="0" w:space="0" w:color="auto"/>
      </w:divBdr>
    </w:div>
    <w:div w:id="1206286507">
      <w:bodyDiv w:val="1"/>
      <w:marLeft w:val="0"/>
      <w:marRight w:val="0"/>
      <w:marTop w:val="0"/>
      <w:marBottom w:val="0"/>
      <w:divBdr>
        <w:top w:val="none" w:sz="0" w:space="0" w:color="auto"/>
        <w:left w:val="none" w:sz="0" w:space="0" w:color="auto"/>
        <w:bottom w:val="none" w:sz="0" w:space="0" w:color="auto"/>
        <w:right w:val="none" w:sz="0" w:space="0" w:color="auto"/>
      </w:divBdr>
    </w:div>
    <w:div w:id="1216552718">
      <w:bodyDiv w:val="1"/>
      <w:marLeft w:val="0"/>
      <w:marRight w:val="0"/>
      <w:marTop w:val="0"/>
      <w:marBottom w:val="0"/>
      <w:divBdr>
        <w:top w:val="none" w:sz="0" w:space="0" w:color="auto"/>
        <w:left w:val="none" w:sz="0" w:space="0" w:color="auto"/>
        <w:bottom w:val="none" w:sz="0" w:space="0" w:color="auto"/>
        <w:right w:val="none" w:sz="0" w:space="0" w:color="auto"/>
      </w:divBdr>
    </w:div>
    <w:div w:id="1230113287">
      <w:bodyDiv w:val="1"/>
      <w:marLeft w:val="0"/>
      <w:marRight w:val="0"/>
      <w:marTop w:val="0"/>
      <w:marBottom w:val="0"/>
      <w:divBdr>
        <w:top w:val="none" w:sz="0" w:space="0" w:color="auto"/>
        <w:left w:val="none" w:sz="0" w:space="0" w:color="auto"/>
        <w:bottom w:val="none" w:sz="0" w:space="0" w:color="auto"/>
        <w:right w:val="none" w:sz="0" w:space="0" w:color="auto"/>
      </w:divBdr>
    </w:div>
    <w:div w:id="1239556787">
      <w:bodyDiv w:val="1"/>
      <w:marLeft w:val="0"/>
      <w:marRight w:val="0"/>
      <w:marTop w:val="0"/>
      <w:marBottom w:val="0"/>
      <w:divBdr>
        <w:top w:val="none" w:sz="0" w:space="0" w:color="auto"/>
        <w:left w:val="none" w:sz="0" w:space="0" w:color="auto"/>
        <w:bottom w:val="none" w:sz="0" w:space="0" w:color="auto"/>
        <w:right w:val="none" w:sz="0" w:space="0" w:color="auto"/>
      </w:divBdr>
    </w:div>
    <w:div w:id="1245798441">
      <w:bodyDiv w:val="1"/>
      <w:marLeft w:val="0"/>
      <w:marRight w:val="0"/>
      <w:marTop w:val="0"/>
      <w:marBottom w:val="0"/>
      <w:divBdr>
        <w:top w:val="none" w:sz="0" w:space="0" w:color="auto"/>
        <w:left w:val="none" w:sz="0" w:space="0" w:color="auto"/>
        <w:bottom w:val="none" w:sz="0" w:space="0" w:color="auto"/>
        <w:right w:val="none" w:sz="0" w:space="0" w:color="auto"/>
      </w:divBdr>
    </w:div>
    <w:div w:id="1245993581">
      <w:bodyDiv w:val="1"/>
      <w:marLeft w:val="0"/>
      <w:marRight w:val="0"/>
      <w:marTop w:val="0"/>
      <w:marBottom w:val="0"/>
      <w:divBdr>
        <w:top w:val="none" w:sz="0" w:space="0" w:color="auto"/>
        <w:left w:val="none" w:sz="0" w:space="0" w:color="auto"/>
        <w:bottom w:val="none" w:sz="0" w:space="0" w:color="auto"/>
        <w:right w:val="none" w:sz="0" w:space="0" w:color="auto"/>
      </w:divBdr>
    </w:div>
    <w:div w:id="1250893480">
      <w:bodyDiv w:val="1"/>
      <w:marLeft w:val="0"/>
      <w:marRight w:val="0"/>
      <w:marTop w:val="0"/>
      <w:marBottom w:val="0"/>
      <w:divBdr>
        <w:top w:val="none" w:sz="0" w:space="0" w:color="auto"/>
        <w:left w:val="none" w:sz="0" w:space="0" w:color="auto"/>
        <w:bottom w:val="none" w:sz="0" w:space="0" w:color="auto"/>
        <w:right w:val="none" w:sz="0" w:space="0" w:color="auto"/>
      </w:divBdr>
    </w:div>
    <w:div w:id="1252472357">
      <w:bodyDiv w:val="1"/>
      <w:marLeft w:val="0"/>
      <w:marRight w:val="0"/>
      <w:marTop w:val="0"/>
      <w:marBottom w:val="0"/>
      <w:divBdr>
        <w:top w:val="none" w:sz="0" w:space="0" w:color="auto"/>
        <w:left w:val="none" w:sz="0" w:space="0" w:color="auto"/>
        <w:bottom w:val="none" w:sz="0" w:space="0" w:color="auto"/>
        <w:right w:val="none" w:sz="0" w:space="0" w:color="auto"/>
      </w:divBdr>
    </w:div>
    <w:div w:id="1259095673">
      <w:bodyDiv w:val="1"/>
      <w:marLeft w:val="0"/>
      <w:marRight w:val="0"/>
      <w:marTop w:val="0"/>
      <w:marBottom w:val="0"/>
      <w:divBdr>
        <w:top w:val="none" w:sz="0" w:space="0" w:color="auto"/>
        <w:left w:val="none" w:sz="0" w:space="0" w:color="auto"/>
        <w:bottom w:val="none" w:sz="0" w:space="0" w:color="auto"/>
        <w:right w:val="none" w:sz="0" w:space="0" w:color="auto"/>
      </w:divBdr>
    </w:div>
    <w:div w:id="1264652015">
      <w:bodyDiv w:val="1"/>
      <w:marLeft w:val="0"/>
      <w:marRight w:val="0"/>
      <w:marTop w:val="0"/>
      <w:marBottom w:val="0"/>
      <w:divBdr>
        <w:top w:val="none" w:sz="0" w:space="0" w:color="auto"/>
        <w:left w:val="none" w:sz="0" w:space="0" w:color="auto"/>
        <w:bottom w:val="none" w:sz="0" w:space="0" w:color="auto"/>
        <w:right w:val="none" w:sz="0" w:space="0" w:color="auto"/>
      </w:divBdr>
    </w:div>
    <w:div w:id="1265262196">
      <w:bodyDiv w:val="1"/>
      <w:marLeft w:val="0"/>
      <w:marRight w:val="0"/>
      <w:marTop w:val="0"/>
      <w:marBottom w:val="0"/>
      <w:divBdr>
        <w:top w:val="none" w:sz="0" w:space="0" w:color="auto"/>
        <w:left w:val="none" w:sz="0" w:space="0" w:color="auto"/>
        <w:bottom w:val="none" w:sz="0" w:space="0" w:color="auto"/>
        <w:right w:val="none" w:sz="0" w:space="0" w:color="auto"/>
      </w:divBdr>
    </w:div>
    <w:div w:id="1269196925">
      <w:bodyDiv w:val="1"/>
      <w:marLeft w:val="0"/>
      <w:marRight w:val="0"/>
      <w:marTop w:val="0"/>
      <w:marBottom w:val="0"/>
      <w:divBdr>
        <w:top w:val="none" w:sz="0" w:space="0" w:color="auto"/>
        <w:left w:val="none" w:sz="0" w:space="0" w:color="auto"/>
        <w:bottom w:val="none" w:sz="0" w:space="0" w:color="auto"/>
        <w:right w:val="none" w:sz="0" w:space="0" w:color="auto"/>
      </w:divBdr>
    </w:div>
    <w:div w:id="1273435023">
      <w:bodyDiv w:val="1"/>
      <w:marLeft w:val="0"/>
      <w:marRight w:val="0"/>
      <w:marTop w:val="0"/>
      <w:marBottom w:val="0"/>
      <w:divBdr>
        <w:top w:val="none" w:sz="0" w:space="0" w:color="auto"/>
        <w:left w:val="none" w:sz="0" w:space="0" w:color="auto"/>
        <w:bottom w:val="none" w:sz="0" w:space="0" w:color="auto"/>
        <w:right w:val="none" w:sz="0" w:space="0" w:color="auto"/>
      </w:divBdr>
    </w:div>
    <w:div w:id="1292401374">
      <w:bodyDiv w:val="1"/>
      <w:marLeft w:val="0"/>
      <w:marRight w:val="0"/>
      <w:marTop w:val="0"/>
      <w:marBottom w:val="0"/>
      <w:divBdr>
        <w:top w:val="none" w:sz="0" w:space="0" w:color="auto"/>
        <w:left w:val="none" w:sz="0" w:space="0" w:color="auto"/>
        <w:bottom w:val="none" w:sz="0" w:space="0" w:color="auto"/>
        <w:right w:val="none" w:sz="0" w:space="0" w:color="auto"/>
      </w:divBdr>
    </w:div>
    <w:div w:id="1301881063">
      <w:bodyDiv w:val="1"/>
      <w:marLeft w:val="0"/>
      <w:marRight w:val="0"/>
      <w:marTop w:val="0"/>
      <w:marBottom w:val="0"/>
      <w:divBdr>
        <w:top w:val="none" w:sz="0" w:space="0" w:color="auto"/>
        <w:left w:val="none" w:sz="0" w:space="0" w:color="auto"/>
        <w:bottom w:val="none" w:sz="0" w:space="0" w:color="auto"/>
        <w:right w:val="none" w:sz="0" w:space="0" w:color="auto"/>
      </w:divBdr>
    </w:div>
    <w:div w:id="1302224787">
      <w:bodyDiv w:val="1"/>
      <w:marLeft w:val="0"/>
      <w:marRight w:val="0"/>
      <w:marTop w:val="0"/>
      <w:marBottom w:val="0"/>
      <w:divBdr>
        <w:top w:val="none" w:sz="0" w:space="0" w:color="auto"/>
        <w:left w:val="none" w:sz="0" w:space="0" w:color="auto"/>
        <w:bottom w:val="none" w:sz="0" w:space="0" w:color="auto"/>
        <w:right w:val="none" w:sz="0" w:space="0" w:color="auto"/>
      </w:divBdr>
    </w:div>
    <w:div w:id="1307248233">
      <w:bodyDiv w:val="1"/>
      <w:marLeft w:val="0"/>
      <w:marRight w:val="0"/>
      <w:marTop w:val="0"/>
      <w:marBottom w:val="0"/>
      <w:divBdr>
        <w:top w:val="none" w:sz="0" w:space="0" w:color="auto"/>
        <w:left w:val="none" w:sz="0" w:space="0" w:color="auto"/>
        <w:bottom w:val="none" w:sz="0" w:space="0" w:color="auto"/>
        <w:right w:val="none" w:sz="0" w:space="0" w:color="auto"/>
      </w:divBdr>
    </w:div>
    <w:div w:id="1309633876">
      <w:bodyDiv w:val="1"/>
      <w:marLeft w:val="0"/>
      <w:marRight w:val="0"/>
      <w:marTop w:val="0"/>
      <w:marBottom w:val="0"/>
      <w:divBdr>
        <w:top w:val="none" w:sz="0" w:space="0" w:color="auto"/>
        <w:left w:val="none" w:sz="0" w:space="0" w:color="auto"/>
        <w:bottom w:val="none" w:sz="0" w:space="0" w:color="auto"/>
        <w:right w:val="none" w:sz="0" w:space="0" w:color="auto"/>
      </w:divBdr>
    </w:div>
    <w:div w:id="1324433447">
      <w:bodyDiv w:val="1"/>
      <w:marLeft w:val="0"/>
      <w:marRight w:val="0"/>
      <w:marTop w:val="0"/>
      <w:marBottom w:val="0"/>
      <w:divBdr>
        <w:top w:val="none" w:sz="0" w:space="0" w:color="auto"/>
        <w:left w:val="none" w:sz="0" w:space="0" w:color="auto"/>
        <w:bottom w:val="none" w:sz="0" w:space="0" w:color="auto"/>
        <w:right w:val="none" w:sz="0" w:space="0" w:color="auto"/>
      </w:divBdr>
    </w:div>
    <w:div w:id="1336767658">
      <w:bodyDiv w:val="1"/>
      <w:marLeft w:val="0"/>
      <w:marRight w:val="0"/>
      <w:marTop w:val="0"/>
      <w:marBottom w:val="0"/>
      <w:divBdr>
        <w:top w:val="none" w:sz="0" w:space="0" w:color="auto"/>
        <w:left w:val="none" w:sz="0" w:space="0" w:color="auto"/>
        <w:bottom w:val="none" w:sz="0" w:space="0" w:color="auto"/>
        <w:right w:val="none" w:sz="0" w:space="0" w:color="auto"/>
      </w:divBdr>
    </w:div>
    <w:div w:id="1344550785">
      <w:bodyDiv w:val="1"/>
      <w:marLeft w:val="0"/>
      <w:marRight w:val="0"/>
      <w:marTop w:val="0"/>
      <w:marBottom w:val="0"/>
      <w:divBdr>
        <w:top w:val="none" w:sz="0" w:space="0" w:color="auto"/>
        <w:left w:val="none" w:sz="0" w:space="0" w:color="auto"/>
        <w:bottom w:val="none" w:sz="0" w:space="0" w:color="auto"/>
        <w:right w:val="none" w:sz="0" w:space="0" w:color="auto"/>
      </w:divBdr>
    </w:div>
    <w:div w:id="1347170489">
      <w:bodyDiv w:val="1"/>
      <w:marLeft w:val="0"/>
      <w:marRight w:val="0"/>
      <w:marTop w:val="0"/>
      <w:marBottom w:val="0"/>
      <w:divBdr>
        <w:top w:val="none" w:sz="0" w:space="0" w:color="auto"/>
        <w:left w:val="none" w:sz="0" w:space="0" w:color="auto"/>
        <w:bottom w:val="none" w:sz="0" w:space="0" w:color="auto"/>
        <w:right w:val="none" w:sz="0" w:space="0" w:color="auto"/>
      </w:divBdr>
    </w:div>
    <w:div w:id="1362587921">
      <w:bodyDiv w:val="1"/>
      <w:marLeft w:val="0"/>
      <w:marRight w:val="0"/>
      <w:marTop w:val="0"/>
      <w:marBottom w:val="0"/>
      <w:divBdr>
        <w:top w:val="none" w:sz="0" w:space="0" w:color="auto"/>
        <w:left w:val="none" w:sz="0" w:space="0" w:color="auto"/>
        <w:bottom w:val="none" w:sz="0" w:space="0" w:color="auto"/>
        <w:right w:val="none" w:sz="0" w:space="0" w:color="auto"/>
      </w:divBdr>
    </w:div>
    <w:div w:id="1366175385">
      <w:bodyDiv w:val="1"/>
      <w:marLeft w:val="0"/>
      <w:marRight w:val="0"/>
      <w:marTop w:val="0"/>
      <w:marBottom w:val="0"/>
      <w:divBdr>
        <w:top w:val="none" w:sz="0" w:space="0" w:color="auto"/>
        <w:left w:val="none" w:sz="0" w:space="0" w:color="auto"/>
        <w:bottom w:val="none" w:sz="0" w:space="0" w:color="auto"/>
        <w:right w:val="none" w:sz="0" w:space="0" w:color="auto"/>
      </w:divBdr>
    </w:div>
    <w:div w:id="1366560283">
      <w:bodyDiv w:val="1"/>
      <w:marLeft w:val="0"/>
      <w:marRight w:val="0"/>
      <w:marTop w:val="0"/>
      <w:marBottom w:val="0"/>
      <w:divBdr>
        <w:top w:val="none" w:sz="0" w:space="0" w:color="auto"/>
        <w:left w:val="none" w:sz="0" w:space="0" w:color="auto"/>
        <w:bottom w:val="none" w:sz="0" w:space="0" w:color="auto"/>
        <w:right w:val="none" w:sz="0" w:space="0" w:color="auto"/>
      </w:divBdr>
    </w:div>
    <w:div w:id="1369379042">
      <w:bodyDiv w:val="1"/>
      <w:marLeft w:val="0"/>
      <w:marRight w:val="0"/>
      <w:marTop w:val="0"/>
      <w:marBottom w:val="0"/>
      <w:divBdr>
        <w:top w:val="none" w:sz="0" w:space="0" w:color="auto"/>
        <w:left w:val="none" w:sz="0" w:space="0" w:color="auto"/>
        <w:bottom w:val="none" w:sz="0" w:space="0" w:color="auto"/>
        <w:right w:val="none" w:sz="0" w:space="0" w:color="auto"/>
      </w:divBdr>
    </w:div>
    <w:div w:id="1374765621">
      <w:bodyDiv w:val="1"/>
      <w:marLeft w:val="0"/>
      <w:marRight w:val="0"/>
      <w:marTop w:val="0"/>
      <w:marBottom w:val="0"/>
      <w:divBdr>
        <w:top w:val="none" w:sz="0" w:space="0" w:color="auto"/>
        <w:left w:val="none" w:sz="0" w:space="0" w:color="auto"/>
        <w:bottom w:val="none" w:sz="0" w:space="0" w:color="auto"/>
        <w:right w:val="none" w:sz="0" w:space="0" w:color="auto"/>
      </w:divBdr>
    </w:div>
    <w:div w:id="1396708431">
      <w:bodyDiv w:val="1"/>
      <w:marLeft w:val="0"/>
      <w:marRight w:val="0"/>
      <w:marTop w:val="0"/>
      <w:marBottom w:val="0"/>
      <w:divBdr>
        <w:top w:val="none" w:sz="0" w:space="0" w:color="auto"/>
        <w:left w:val="none" w:sz="0" w:space="0" w:color="auto"/>
        <w:bottom w:val="none" w:sz="0" w:space="0" w:color="auto"/>
        <w:right w:val="none" w:sz="0" w:space="0" w:color="auto"/>
      </w:divBdr>
    </w:div>
    <w:div w:id="1402172777">
      <w:bodyDiv w:val="1"/>
      <w:marLeft w:val="0"/>
      <w:marRight w:val="0"/>
      <w:marTop w:val="0"/>
      <w:marBottom w:val="0"/>
      <w:divBdr>
        <w:top w:val="none" w:sz="0" w:space="0" w:color="auto"/>
        <w:left w:val="none" w:sz="0" w:space="0" w:color="auto"/>
        <w:bottom w:val="none" w:sz="0" w:space="0" w:color="auto"/>
        <w:right w:val="none" w:sz="0" w:space="0" w:color="auto"/>
      </w:divBdr>
    </w:div>
    <w:div w:id="1402944394">
      <w:bodyDiv w:val="1"/>
      <w:marLeft w:val="0"/>
      <w:marRight w:val="0"/>
      <w:marTop w:val="0"/>
      <w:marBottom w:val="0"/>
      <w:divBdr>
        <w:top w:val="none" w:sz="0" w:space="0" w:color="auto"/>
        <w:left w:val="none" w:sz="0" w:space="0" w:color="auto"/>
        <w:bottom w:val="none" w:sz="0" w:space="0" w:color="auto"/>
        <w:right w:val="none" w:sz="0" w:space="0" w:color="auto"/>
      </w:divBdr>
    </w:div>
    <w:div w:id="1417822121">
      <w:bodyDiv w:val="1"/>
      <w:marLeft w:val="0"/>
      <w:marRight w:val="0"/>
      <w:marTop w:val="0"/>
      <w:marBottom w:val="0"/>
      <w:divBdr>
        <w:top w:val="none" w:sz="0" w:space="0" w:color="auto"/>
        <w:left w:val="none" w:sz="0" w:space="0" w:color="auto"/>
        <w:bottom w:val="none" w:sz="0" w:space="0" w:color="auto"/>
        <w:right w:val="none" w:sz="0" w:space="0" w:color="auto"/>
      </w:divBdr>
    </w:div>
    <w:div w:id="1423722653">
      <w:bodyDiv w:val="1"/>
      <w:marLeft w:val="0"/>
      <w:marRight w:val="0"/>
      <w:marTop w:val="0"/>
      <w:marBottom w:val="0"/>
      <w:divBdr>
        <w:top w:val="none" w:sz="0" w:space="0" w:color="auto"/>
        <w:left w:val="none" w:sz="0" w:space="0" w:color="auto"/>
        <w:bottom w:val="none" w:sz="0" w:space="0" w:color="auto"/>
        <w:right w:val="none" w:sz="0" w:space="0" w:color="auto"/>
      </w:divBdr>
    </w:div>
    <w:div w:id="1424103946">
      <w:bodyDiv w:val="1"/>
      <w:marLeft w:val="0"/>
      <w:marRight w:val="0"/>
      <w:marTop w:val="0"/>
      <w:marBottom w:val="0"/>
      <w:divBdr>
        <w:top w:val="none" w:sz="0" w:space="0" w:color="auto"/>
        <w:left w:val="none" w:sz="0" w:space="0" w:color="auto"/>
        <w:bottom w:val="none" w:sz="0" w:space="0" w:color="auto"/>
        <w:right w:val="none" w:sz="0" w:space="0" w:color="auto"/>
      </w:divBdr>
    </w:div>
    <w:div w:id="1429232550">
      <w:bodyDiv w:val="1"/>
      <w:marLeft w:val="0"/>
      <w:marRight w:val="0"/>
      <w:marTop w:val="0"/>
      <w:marBottom w:val="0"/>
      <w:divBdr>
        <w:top w:val="none" w:sz="0" w:space="0" w:color="auto"/>
        <w:left w:val="none" w:sz="0" w:space="0" w:color="auto"/>
        <w:bottom w:val="none" w:sz="0" w:space="0" w:color="auto"/>
        <w:right w:val="none" w:sz="0" w:space="0" w:color="auto"/>
      </w:divBdr>
    </w:div>
    <w:div w:id="1431124269">
      <w:bodyDiv w:val="1"/>
      <w:marLeft w:val="0"/>
      <w:marRight w:val="0"/>
      <w:marTop w:val="0"/>
      <w:marBottom w:val="0"/>
      <w:divBdr>
        <w:top w:val="none" w:sz="0" w:space="0" w:color="auto"/>
        <w:left w:val="none" w:sz="0" w:space="0" w:color="auto"/>
        <w:bottom w:val="none" w:sz="0" w:space="0" w:color="auto"/>
        <w:right w:val="none" w:sz="0" w:space="0" w:color="auto"/>
      </w:divBdr>
    </w:div>
    <w:div w:id="1437167956">
      <w:bodyDiv w:val="1"/>
      <w:marLeft w:val="0"/>
      <w:marRight w:val="0"/>
      <w:marTop w:val="0"/>
      <w:marBottom w:val="0"/>
      <w:divBdr>
        <w:top w:val="none" w:sz="0" w:space="0" w:color="auto"/>
        <w:left w:val="none" w:sz="0" w:space="0" w:color="auto"/>
        <w:bottom w:val="none" w:sz="0" w:space="0" w:color="auto"/>
        <w:right w:val="none" w:sz="0" w:space="0" w:color="auto"/>
      </w:divBdr>
    </w:div>
    <w:div w:id="1442532212">
      <w:bodyDiv w:val="1"/>
      <w:marLeft w:val="0"/>
      <w:marRight w:val="0"/>
      <w:marTop w:val="0"/>
      <w:marBottom w:val="0"/>
      <w:divBdr>
        <w:top w:val="none" w:sz="0" w:space="0" w:color="auto"/>
        <w:left w:val="none" w:sz="0" w:space="0" w:color="auto"/>
        <w:bottom w:val="none" w:sz="0" w:space="0" w:color="auto"/>
        <w:right w:val="none" w:sz="0" w:space="0" w:color="auto"/>
      </w:divBdr>
    </w:div>
    <w:div w:id="1446462487">
      <w:bodyDiv w:val="1"/>
      <w:marLeft w:val="0"/>
      <w:marRight w:val="0"/>
      <w:marTop w:val="0"/>
      <w:marBottom w:val="0"/>
      <w:divBdr>
        <w:top w:val="none" w:sz="0" w:space="0" w:color="auto"/>
        <w:left w:val="none" w:sz="0" w:space="0" w:color="auto"/>
        <w:bottom w:val="none" w:sz="0" w:space="0" w:color="auto"/>
        <w:right w:val="none" w:sz="0" w:space="0" w:color="auto"/>
      </w:divBdr>
    </w:div>
    <w:div w:id="1448113542">
      <w:bodyDiv w:val="1"/>
      <w:marLeft w:val="0"/>
      <w:marRight w:val="0"/>
      <w:marTop w:val="0"/>
      <w:marBottom w:val="0"/>
      <w:divBdr>
        <w:top w:val="none" w:sz="0" w:space="0" w:color="auto"/>
        <w:left w:val="none" w:sz="0" w:space="0" w:color="auto"/>
        <w:bottom w:val="none" w:sz="0" w:space="0" w:color="auto"/>
        <w:right w:val="none" w:sz="0" w:space="0" w:color="auto"/>
      </w:divBdr>
    </w:div>
    <w:div w:id="1478570952">
      <w:bodyDiv w:val="1"/>
      <w:marLeft w:val="0"/>
      <w:marRight w:val="0"/>
      <w:marTop w:val="0"/>
      <w:marBottom w:val="0"/>
      <w:divBdr>
        <w:top w:val="none" w:sz="0" w:space="0" w:color="auto"/>
        <w:left w:val="none" w:sz="0" w:space="0" w:color="auto"/>
        <w:bottom w:val="none" w:sz="0" w:space="0" w:color="auto"/>
        <w:right w:val="none" w:sz="0" w:space="0" w:color="auto"/>
      </w:divBdr>
    </w:div>
    <w:div w:id="1478836904">
      <w:bodyDiv w:val="1"/>
      <w:marLeft w:val="0"/>
      <w:marRight w:val="0"/>
      <w:marTop w:val="0"/>
      <w:marBottom w:val="0"/>
      <w:divBdr>
        <w:top w:val="none" w:sz="0" w:space="0" w:color="auto"/>
        <w:left w:val="none" w:sz="0" w:space="0" w:color="auto"/>
        <w:bottom w:val="none" w:sz="0" w:space="0" w:color="auto"/>
        <w:right w:val="none" w:sz="0" w:space="0" w:color="auto"/>
      </w:divBdr>
    </w:div>
    <w:div w:id="1479034970">
      <w:bodyDiv w:val="1"/>
      <w:marLeft w:val="0"/>
      <w:marRight w:val="0"/>
      <w:marTop w:val="0"/>
      <w:marBottom w:val="0"/>
      <w:divBdr>
        <w:top w:val="none" w:sz="0" w:space="0" w:color="auto"/>
        <w:left w:val="none" w:sz="0" w:space="0" w:color="auto"/>
        <w:bottom w:val="none" w:sz="0" w:space="0" w:color="auto"/>
        <w:right w:val="none" w:sz="0" w:space="0" w:color="auto"/>
      </w:divBdr>
    </w:div>
    <w:div w:id="1480072728">
      <w:bodyDiv w:val="1"/>
      <w:marLeft w:val="0"/>
      <w:marRight w:val="0"/>
      <w:marTop w:val="0"/>
      <w:marBottom w:val="0"/>
      <w:divBdr>
        <w:top w:val="none" w:sz="0" w:space="0" w:color="auto"/>
        <w:left w:val="none" w:sz="0" w:space="0" w:color="auto"/>
        <w:bottom w:val="none" w:sz="0" w:space="0" w:color="auto"/>
        <w:right w:val="none" w:sz="0" w:space="0" w:color="auto"/>
      </w:divBdr>
    </w:div>
    <w:div w:id="1483935504">
      <w:bodyDiv w:val="1"/>
      <w:marLeft w:val="0"/>
      <w:marRight w:val="0"/>
      <w:marTop w:val="0"/>
      <w:marBottom w:val="0"/>
      <w:divBdr>
        <w:top w:val="none" w:sz="0" w:space="0" w:color="auto"/>
        <w:left w:val="none" w:sz="0" w:space="0" w:color="auto"/>
        <w:bottom w:val="none" w:sz="0" w:space="0" w:color="auto"/>
        <w:right w:val="none" w:sz="0" w:space="0" w:color="auto"/>
      </w:divBdr>
    </w:div>
    <w:div w:id="1488551154">
      <w:bodyDiv w:val="1"/>
      <w:marLeft w:val="0"/>
      <w:marRight w:val="0"/>
      <w:marTop w:val="0"/>
      <w:marBottom w:val="0"/>
      <w:divBdr>
        <w:top w:val="none" w:sz="0" w:space="0" w:color="auto"/>
        <w:left w:val="none" w:sz="0" w:space="0" w:color="auto"/>
        <w:bottom w:val="none" w:sz="0" w:space="0" w:color="auto"/>
        <w:right w:val="none" w:sz="0" w:space="0" w:color="auto"/>
      </w:divBdr>
    </w:div>
    <w:div w:id="1494831048">
      <w:bodyDiv w:val="1"/>
      <w:marLeft w:val="0"/>
      <w:marRight w:val="0"/>
      <w:marTop w:val="0"/>
      <w:marBottom w:val="0"/>
      <w:divBdr>
        <w:top w:val="none" w:sz="0" w:space="0" w:color="auto"/>
        <w:left w:val="none" w:sz="0" w:space="0" w:color="auto"/>
        <w:bottom w:val="none" w:sz="0" w:space="0" w:color="auto"/>
        <w:right w:val="none" w:sz="0" w:space="0" w:color="auto"/>
      </w:divBdr>
    </w:div>
    <w:div w:id="1502232782">
      <w:bodyDiv w:val="1"/>
      <w:marLeft w:val="0"/>
      <w:marRight w:val="0"/>
      <w:marTop w:val="0"/>
      <w:marBottom w:val="0"/>
      <w:divBdr>
        <w:top w:val="none" w:sz="0" w:space="0" w:color="auto"/>
        <w:left w:val="none" w:sz="0" w:space="0" w:color="auto"/>
        <w:bottom w:val="none" w:sz="0" w:space="0" w:color="auto"/>
        <w:right w:val="none" w:sz="0" w:space="0" w:color="auto"/>
      </w:divBdr>
    </w:div>
    <w:div w:id="1506900598">
      <w:bodyDiv w:val="1"/>
      <w:marLeft w:val="0"/>
      <w:marRight w:val="0"/>
      <w:marTop w:val="0"/>
      <w:marBottom w:val="0"/>
      <w:divBdr>
        <w:top w:val="none" w:sz="0" w:space="0" w:color="auto"/>
        <w:left w:val="none" w:sz="0" w:space="0" w:color="auto"/>
        <w:bottom w:val="none" w:sz="0" w:space="0" w:color="auto"/>
        <w:right w:val="none" w:sz="0" w:space="0" w:color="auto"/>
      </w:divBdr>
    </w:div>
    <w:div w:id="1506900799">
      <w:bodyDiv w:val="1"/>
      <w:marLeft w:val="0"/>
      <w:marRight w:val="0"/>
      <w:marTop w:val="0"/>
      <w:marBottom w:val="0"/>
      <w:divBdr>
        <w:top w:val="none" w:sz="0" w:space="0" w:color="auto"/>
        <w:left w:val="none" w:sz="0" w:space="0" w:color="auto"/>
        <w:bottom w:val="none" w:sz="0" w:space="0" w:color="auto"/>
        <w:right w:val="none" w:sz="0" w:space="0" w:color="auto"/>
      </w:divBdr>
    </w:div>
    <w:div w:id="1506936292">
      <w:bodyDiv w:val="1"/>
      <w:marLeft w:val="0"/>
      <w:marRight w:val="0"/>
      <w:marTop w:val="0"/>
      <w:marBottom w:val="0"/>
      <w:divBdr>
        <w:top w:val="none" w:sz="0" w:space="0" w:color="auto"/>
        <w:left w:val="none" w:sz="0" w:space="0" w:color="auto"/>
        <w:bottom w:val="none" w:sz="0" w:space="0" w:color="auto"/>
        <w:right w:val="none" w:sz="0" w:space="0" w:color="auto"/>
      </w:divBdr>
    </w:div>
    <w:div w:id="1510826665">
      <w:bodyDiv w:val="1"/>
      <w:marLeft w:val="0"/>
      <w:marRight w:val="0"/>
      <w:marTop w:val="0"/>
      <w:marBottom w:val="0"/>
      <w:divBdr>
        <w:top w:val="none" w:sz="0" w:space="0" w:color="auto"/>
        <w:left w:val="none" w:sz="0" w:space="0" w:color="auto"/>
        <w:bottom w:val="none" w:sz="0" w:space="0" w:color="auto"/>
        <w:right w:val="none" w:sz="0" w:space="0" w:color="auto"/>
      </w:divBdr>
    </w:div>
    <w:div w:id="1511598538">
      <w:bodyDiv w:val="1"/>
      <w:marLeft w:val="0"/>
      <w:marRight w:val="0"/>
      <w:marTop w:val="0"/>
      <w:marBottom w:val="0"/>
      <w:divBdr>
        <w:top w:val="none" w:sz="0" w:space="0" w:color="auto"/>
        <w:left w:val="none" w:sz="0" w:space="0" w:color="auto"/>
        <w:bottom w:val="none" w:sz="0" w:space="0" w:color="auto"/>
        <w:right w:val="none" w:sz="0" w:space="0" w:color="auto"/>
      </w:divBdr>
    </w:div>
    <w:div w:id="1513227736">
      <w:bodyDiv w:val="1"/>
      <w:marLeft w:val="0"/>
      <w:marRight w:val="0"/>
      <w:marTop w:val="0"/>
      <w:marBottom w:val="0"/>
      <w:divBdr>
        <w:top w:val="none" w:sz="0" w:space="0" w:color="auto"/>
        <w:left w:val="none" w:sz="0" w:space="0" w:color="auto"/>
        <w:bottom w:val="none" w:sz="0" w:space="0" w:color="auto"/>
        <w:right w:val="none" w:sz="0" w:space="0" w:color="auto"/>
      </w:divBdr>
    </w:div>
    <w:div w:id="1514108312">
      <w:bodyDiv w:val="1"/>
      <w:marLeft w:val="0"/>
      <w:marRight w:val="0"/>
      <w:marTop w:val="0"/>
      <w:marBottom w:val="0"/>
      <w:divBdr>
        <w:top w:val="none" w:sz="0" w:space="0" w:color="auto"/>
        <w:left w:val="none" w:sz="0" w:space="0" w:color="auto"/>
        <w:bottom w:val="none" w:sz="0" w:space="0" w:color="auto"/>
        <w:right w:val="none" w:sz="0" w:space="0" w:color="auto"/>
      </w:divBdr>
    </w:div>
    <w:div w:id="1521897500">
      <w:bodyDiv w:val="1"/>
      <w:marLeft w:val="0"/>
      <w:marRight w:val="0"/>
      <w:marTop w:val="0"/>
      <w:marBottom w:val="0"/>
      <w:divBdr>
        <w:top w:val="none" w:sz="0" w:space="0" w:color="auto"/>
        <w:left w:val="none" w:sz="0" w:space="0" w:color="auto"/>
        <w:bottom w:val="none" w:sz="0" w:space="0" w:color="auto"/>
        <w:right w:val="none" w:sz="0" w:space="0" w:color="auto"/>
      </w:divBdr>
    </w:div>
    <w:div w:id="1540362450">
      <w:bodyDiv w:val="1"/>
      <w:marLeft w:val="0"/>
      <w:marRight w:val="0"/>
      <w:marTop w:val="0"/>
      <w:marBottom w:val="0"/>
      <w:divBdr>
        <w:top w:val="none" w:sz="0" w:space="0" w:color="auto"/>
        <w:left w:val="none" w:sz="0" w:space="0" w:color="auto"/>
        <w:bottom w:val="none" w:sz="0" w:space="0" w:color="auto"/>
        <w:right w:val="none" w:sz="0" w:space="0" w:color="auto"/>
      </w:divBdr>
    </w:div>
    <w:div w:id="1545293351">
      <w:bodyDiv w:val="1"/>
      <w:marLeft w:val="0"/>
      <w:marRight w:val="0"/>
      <w:marTop w:val="0"/>
      <w:marBottom w:val="0"/>
      <w:divBdr>
        <w:top w:val="none" w:sz="0" w:space="0" w:color="auto"/>
        <w:left w:val="none" w:sz="0" w:space="0" w:color="auto"/>
        <w:bottom w:val="none" w:sz="0" w:space="0" w:color="auto"/>
        <w:right w:val="none" w:sz="0" w:space="0" w:color="auto"/>
      </w:divBdr>
    </w:div>
    <w:div w:id="1547637778">
      <w:bodyDiv w:val="1"/>
      <w:marLeft w:val="0"/>
      <w:marRight w:val="0"/>
      <w:marTop w:val="0"/>
      <w:marBottom w:val="0"/>
      <w:divBdr>
        <w:top w:val="none" w:sz="0" w:space="0" w:color="auto"/>
        <w:left w:val="none" w:sz="0" w:space="0" w:color="auto"/>
        <w:bottom w:val="none" w:sz="0" w:space="0" w:color="auto"/>
        <w:right w:val="none" w:sz="0" w:space="0" w:color="auto"/>
      </w:divBdr>
    </w:div>
    <w:div w:id="1565212305">
      <w:bodyDiv w:val="1"/>
      <w:marLeft w:val="0"/>
      <w:marRight w:val="0"/>
      <w:marTop w:val="0"/>
      <w:marBottom w:val="0"/>
      <w:divBdr>
        <w:top w:val="none" w:sz="0" w:space="0" w:color="auto"/>
        <w:left w:val="none" w:sz="0" w:space="0" w:color="auto"/>
        <w:bottom w:val="none" w:sz="0" w:space="0" w:color="auto"/>
        <w:right w:val="none" w:sz="0" w:space="0" w:color="auto"/>
      </w:divBdr>
    </w:div>
    <w:div w:id="1571571814">
      <w:bodyDiv w:val="1"/>
      <w:marLeft w:val="0"/>
      <w:marRight w:val="0"/>
      <w:marTop w:val="0"/>
      <w:marBottom w:val="0"/>
      <w:divBdr>
        <w:top w:val="none" w:sz="0" w:space="0" w:color="auto"/>
        <w:left w:val="none" w:sz="0" w:space="0" w:color="auto"/>
        <w:bottom w:val="none" w:sz="0" w:space="0" w:color="auto"/>
        <w:right w:val="none" w:sz="0" w:space="0" w:color="auto"/>
      </w:divBdr>
    </w:div>
    <w:div w:id="1573661552">
      <w:bodyDiv w:val="1"/>
      <w:marLeft w:val="0"/>
      <w:marRight w:val="0"/>
      <w:marTop w:val="0"/>
      <w:marBottom w:val="0"/>
      <w:divBdr>
        <w:top w:val="none" w:sz="0" w:space="0" w:color="auto"/>
        <w:left w:val="none" w:sz="0" w:space="0" w:color="auto"/>
        <w:bottom w:val="none" w:sz="0" w:space="0" w:color="auto"/>
        <w:right w:val="none" w:sz="0" w:space="0" w:color="auto"/>
      </w:divBdr>
    </w:div>
    <w:div w:id="1573999281">
      <w:bodyDiv w:val="1"/>
      <w:marLeft w:val="0"/>
      <w:marRight w:val="0"/>
      <w:marTop w:val="0"/>
      <w:marBottom w:val="0"/>
      <w:divBdr>
        <w:top w:val="none" w:sz="0" w:space="0" w:color="auto"/>
        <w:left w:val="none" w:sz="0" w:space="0" w:color="auto"/>
        <w:bottom w:val="none" w:sz="0" w:space="0" w:color="auto"/>
        <w:right w:val="none" w:sz="0" w:space="0" w:color="auto"/>
      </w:divBdr>
    </w:div>
    <w:div w:id="1575163155">
      <w:bodyDiv w:val="1"/>
      <w:marLeft w:val="0"/>
      <w:marRight w:val="0"/>
      <w:marTop w:val="0"/>
      <w:marBottom w:val="0"/>
      <w:divBdr>
        <w:top w:val="none" w:sz="0" w:space="0" w:color="auto"/>
        <w:left w:val="none" w:sz="0" w:space="0" w:color="auto"/>
        <w:bottom w:val="none" w:sz="0" w:space="0" w:color="auto"/>
        <w:right w:val="none" w:sz="0" w:space="0" w:color="auto"/>
      </w:divBdr>
    </w:div>
    <w:div w:id="1580599817">
      <w:bodyDiv w:val="1"/>
      <w:marLeft w:val="0"/>
      <w:marRight w:val="0"/>
      <w:marTop w:val="0"/>
      <w:marBottom w:val="0"/>
      <w:divBdr>
        <w:top w:val="none" w:sz="0" w:space="0" w:color="auto"/>
        <w:left w:val="none" w:sz="0" w:space="0" w:color="auto"/>
        <w:bottom w:val="none" w:sz="0" w:space="0" w:color="auto"/>
        <w:right w:val="none" w:sz="0" w:space="0" w:color="auto"/>
      </w:divBdr>
    </w:div>
    <w:div w:id="1584029099">
      <w:bodyDiv w:val="1"/>
      <w:marLeft w:val="0"/>
      <w:marRight w:val="0"/>
      <w:marTop w:val="0"/>
      <w:marBottom w:val="0"/>
      <w:divBdr>
        <w:top w:val="none" w:sz="0" w:space="0" w:color="auto"/>
        <w:left w:val="none" w:sz="0" w:space="0" w:color="auto"/>
        <w:bottom w:val="none" w:sz="0" w:space="0" w:color="auto"/>
        <w:right w:val="none" w:sz="0" w:space="0" w:color="auto"/>
      </w:divBdr>
    </w:div>
    <w:div w:id="1591885086">
      <w:bodyDiv w:val="1"/>
      <w:marLeft w:val="0"/>
      <w:marRight w:val="0"/>
      <w:marTop w:val="0"/>
      <w:marBottom w:val="0"/>
      <w:divBdr>
        <w:top w:val="none" w:sz="0" w:space="0" w:color="auto"/>
        <w:left w:val="none" w:sz="0" w:space="0" w:color="auto"/>
        <w:bottom w:val="none" w:sz="0" w:space="0" w:color="auto"/>
        <w:right w:val="none" w:sz="0" w:space="0" w:color="auto"/>
      </w:divBdr>
    </w:div>
    <w:div w:id="1594362774">
      <w:bodyDiv w:val="1"/>
      <w:marLeft w:val="0"/>
      <w:marRight w:val="0"/>
      <w:marTop w:val="0"/>
      <w:marBottom w:val="0"/>
      <w:divBdr>
        <w:top w:val="none" w:sz="0" w:space="0" w:color="auto"/>
        <w:left w:val="none" w:sz="0" w:space="0" w:color="auto"/>
        <w:bottom w:val="none" w:sz="0" w:space="0" w:color="auto"/>
        <w:right w:val="none" w:sz="0" w:space="0" w:color="auto"/>
      </w:divBdr>
    </w:div>
    <w:div w:id="1602447102">
      <w:bodyDiv w:val="1"/>
      <w:marLeft w:val="0"/>
      <w:marRight w:val="0"/>
      <w:marTop w:val="0"/>
      <w:marBottom w:val="0"/>
      <w:divBdr>
        <w:top w:val="none" w:sz="0" w:space="0" w:color="auto"/>
        <w:left w:val="none" w:sz="0" w:space="0" w:color="auto"/>
        <w:bottom w:val="none" w:sz="0" w:space="0" w:color="auto"/>
        <w:right w:val="none" w:sz="0" w:space="0" w:color="auto"/>
      </w:divBdr>
    </w:div>
    <w:div w:id="1603420126">
      <w:bodyDiv w:val="1"/>
      <w:marLeft w:val="0"/>
      <w:marRight w:val="0"/>
      <w:marTop w:val="0"/>
      <w:marBottom w:val="0"/>
      <w:divBdr>
        <w:top w:val="none" w:sz="0" w:space="0" w:color="auto"/>
        <w:left w:val="none" w:sz="0" w:space="0" w:color="auto"/>
        <w:bottom w:val="none" w:sz="0" w:space="0" w:color="auto"/>
        <w:right w:val="none" w:sz="0" w:space="0" w:color="auto"/>
      </w:divBdr>
    </w:div>
    <w:div w:id="1616209140">
      <w:bodyDiv w:val="1"/>
      <w:marLeft w:val="0"/>
      <w:marRight w:val="0"/>
      <w:marTop w:val="0"/>
      <w:marBottom w:val="0"/>
      <w:divBdr>
        <w:top w:val="none" w:sz="0" w:space="0" w:color="auto"/>
        <w:left w:val="none" w:sz="0" w:space="0" w:color="auto"/>
        <w:bottom w:val="none" w:sz="0" w:space="0" w:color="auto"/>
        <w:right w:val="none" w:sz="0" w:space="0" w:color="auto"/>
      </w:divBdr>
    </w:div>
    <w:div w:id="1630896027">
      <w:bodyDiv w:val="1"/>
      <w:marLeft w:val="0"/>
      <w:marRight w:val="0"/>
      <w:marTop w:val="0"/>
      <w:marBottom w:val="0"/>
      <w:divBdr>
        <w:top w:val="none" w:sz="0" w:space="0" w:color="auto"/>
        <w:left w:val="none" w:sz="0" w:space="0" w:color="auto"/>
        <w:bottom w:val="none" w:sz="0" w:space="0" w:color="auto"/>
        <w:right w:val="none" w:sz="0" w:space="0" w:color="auto"/>
      </w:divBdr>
    </w:div>
    <w:div w:id="1634212993">
      <w:bodyDiv w:val="1"/>
      <w:marLeft w:val="0"/>
      <w:marRight w:val="0"/>
      <w:marTop w:val="0"/>
      <w:marBottom w:val="0"/>
      <w:divBdr>
        <w:top w:val="none" w:sz="0" w:space="0" w:color="auto"/>
        <w:left w:val="none" w:sz="0" w:space="0" w:color="auto"/>
        <w:bottom w:val="none" w:sz="0" w:space="0" w:color="auto"/>
        <w:right w:val="none" w:sz="0" w:space="0" w:color="auto"/>
      </w:divBdr>
    </w:div>
    <w:div w:id="1640841002">
      <w:bodyDiv w:val="1"/>
      <w:marLeft w:val="0"/>
      <w:marRight w:val="0"/>
      <w:marTop w:val="0"/>
      <w:marBottom w:val="0"/>
      <w:divBdr>
        <w:top w:val="none" w:sz="0" w:space="0" w:color="auto"/>
        <w:left w:val="none" w:sz="0" w:space="0" w:color="auto"/>
        <w:bottom w:val="none" w:sz="0" w:space="0" w:color="auto"/>
        <w:right w:val="none" w:sz="0" w:space="0" w:color="auto"/>
      </w:divBdr>
    </w:div>
    <w:div w:id="1654985683">
      <w:bodyDiv w:val="1"/>
      <w:marLeft w:val="0"/>
      <w:marRight w:val="0"/>
      <w:marTop w:val="0"/>
      <w:marBottom w:val="0"/>
      <w:divBdr>
        <w:top w:val="none" w:sz="0" w:space="0" w:color="auto"/>
        <w:left w:val="none" w:sz="0" w:space="0" w:color="auto"/>
        <w:bottom w:val="none" w:sz="0" w:space="0" w:color="auto"/>
        <w:right w:val="none" w:sz="0" w:space="0" w:color="auto"/>
      </w:divBdr>
    </w:div>
    <w:div w:id="1658420524">
      <w:bodyDiv w:val="1"/>
      <w:marLeft w:val="0"/>
      <w:marRight w:val="0"/>
      <w:marTop w:val="0"/>
      <w:marBottom w:val="0"/>
      <w:divBdr>
        <w:top w:val="none" w:sz="0" w:space="0" w:color="auto"/>
        <w:left w:val="none" w:sz="0" w:space="0" w:color="auto"/>
        <w:bottom w:val="none" w:sz="0" w:space="0" w:color="auto"/>
        <w:right w:val="none" w:sz="0" w:space="0" w:color="auto"/>
      </w:divBdr>
    </w:div>
    <w:div w:id="1671057976">
      <w:bodyDiv w:val="1"/>
      <w:marLeft w:val="0"/>
      <w:marRight w:val="0"/>
      <w:marTop w:val="0"/>
      <w:marBottom w:val="0"/>
      <w:divBdr>
        <w:top w:val="none" w:sz="0" w:space="0" w:color="auto"/>
        <w:left w:val="none" w:sz="0" w:space="0" w:color="auto"/>
        <w:bottom w:val="none" w:sz="0" w:space="0" w:color="auto"/>
        <w:right w:val="none" w:sz="0" w:space="0" w:color="auto"/>
      </w:divBdr>
    </w:div>
    <w:div w:id="1688866808">
      <w:bodyDiv w:val="1"/>
      <w:marLeft w:val="0"/>
      <w:marRight w:val="0"/>
      <w:marTop w:val="0"/>
      <w:marBottom w:val="0"/>
      <w:divBdr>
        <w:top w:val="none" w:sz="0" w:space="0" w:color="auto"/>
        <w:left w:val="none" w:sz="0" w:space="0" w:color="auto"/>
        <w:bottom w:val="none" w:sz="0" w:space="0" w:color="auto"/>
        <w:right w:val="none" w:sz="0" w:space="0" w:color="auto"/>
      </w:divBdr>
    </w:div>
    <w:div w:id="1692755450">
      <w:bodyDiv w:val="1"/>
      <w:marLeft w:val="0"/>
      <w:marRight w:val="0"/>
      <w:marTop w:val="0"/>
      <w:marBottom w:val="0"/>
      <w:divBdr>
        <w:top w:val="none" w:sz="0" w:space="0" w:color="auto"/>
        <w:left w:val="none" w:sz="0" w:space="0" w:color="auto"/>
        <w:bottom w:val="none" w:sz="0" w:space="0" w:color="auto"/>
        <w:right w:val="none" w:sz="0" w:space="0" w:color="auto"/>
      </w:divBdr>
    </w:div>
    <w:div w:id="1694184530">
      <w:bodyDiv w:val="1"/>
      <w:marLeft w:val="0"/>
      <w:marRight w:val="0"/>
      <w:marTop w:val="0"/>
      <w:marBottom w:val="0"/>
      <w:divBdr>
        <w:top w:val="none" w:sz="0" w:space="0" w:color="auto"/>
        <w:left w:val="none" w:sz="0" w:space="0" w:color="auto"/>
        <w:bottom w:val="none" w:sz="0" w:space="0" w:color="auto"/>
        <w:right w:val="none" w:sz="0" w:space="0" w:color="auto"/>
      </w:divBdr>
    </w:div>
    <w:div w:id="1704398766">
      <w:bodyDiv w:val="1"/>
      <w:marLeft w:val="0"/>
      <w:marRight w:val="0"/>
      <w:marTop w:val="0"/>
      <w:marBottom w:val="0"/>
      <w:divBdr>
        <w:top w:val="none" w:sz="0" w:space="0" w:color="auto"/>
        <w:left w:val="none" w:sz="0" w:space="0" w:color="auto"/>
        <w:bottom w:val="none" w:sz="0" w:space="0" w:color="auto"/>
        <w:right w:val="none" w:sz="0" w:space="0" w:color="auto"/>
      </w:divBdr>
    </w:div>
    <w:div w:id="1708681298">
      <w:bodyDiv w:val="1"/>
      <w:marLeft w:val="0"/>
      <w:marRight w:val="0"/>
      <w:marTop w:val="0"/>
      <w:marBottom w:val="0"/>
      <w:divBdr>
        <w:top w:val="none" w:sz="0" w:space="0" w:color="auto"/>
        <w:left w:val="none" w:sz="0" w:space="0" w:color="auto"/>
        <w:bottom w:val="none" w:sz="0" w:space="0" w:color="auto"/>
        <w:right w:val="none" w:sz="0" w:space="0" w:color="auto"/>
      </w:divBdr>
    </w:div>
    <w:div w:id="1709529182">
      <w:bodyDiv w:val="1"/>
      <w:marLeft w:val="0"/>
      <w:marRight w:val="0"/>
      <w:marTop w:val="0"/>
      <w:marBottom w:val="0"/>
      <w:divBdr>
        <w:top w:val="none" w:sz="0" w:space="0" w:color="auto"/>
        <w:left w:val="none" w:sz="0" w:space="0" w:color="auto"/>
        <w:bottom w:val="none" w:sz="0" w:space="0" w:color="auto"/>
        <w:right w:val="none" w:sz="0" w:space="0" w:color="auto"/>
      </w:divBdr>
    </w:div>
    <w:div w:id="1717855899">
      <w:bodyDiv w:val="1"/>
      <w:marLeft w:val="0"/>
      <w:marRight w:val="0"/>
      <w:marTop w:val="0"/>
      <w:marBottom w:val="0"/>
      <w:divBdr>
        <w:top w:val="none" w:sz="0" w:space="0" w:color="auto"/>
        <w:left w:val="none" w:sz="0" w:space="0" w:color="auto"/>
        <w:bottom w:val="none" w:sz="0" w:space="0" w:color="auto"/>
        <w:right w:val="none" w:sz="0" w:space="0" w:color="auto"/>
      </w:divBdr>
    </w:div>
    <w:div w:id="1721705008">
      <w:bodyDiv w:val="1"/>
      <w:marLeft w:val="0"/>
      <w:marRight w:val="0"/>
      <w:marTop w:val="0"/>
      <w:marBottom w:val="0"/>
      <w:divBdr>
        <w:top w:val="none" w:sz="0" w:space="0" w:color="auto"/>
        <w:left w:val="none" w:sz="0" w:space="0" w:color="auto"/>
        <w:bottom w:val="none" w:sz="0" w:space="0" w:color="auto"/>
        <w:right w:val="none" w:sz="0" w:space="0" w:color="auto"/>
      </w:divBdr>
    </w:div>
    <w:div w:id="1730809328">
      <w:bodyDiv w:val="1"/>
      <w:marLeft w:val="0"/>
      <w:marRight w:val="0"/>
      <w:marTop w:val="0"/>
      <w:marBottom w:val="0"/>
      <w:divBdr>
        <w:top w:val="none" w:sz="0" w:space="0" w:color="auto"/>
        <w:left w:val="none" w:sz="0" w:space="0" w:color="auto"/>
        <w:bottom w:val="none" w:sz="0" w:space="0" w:color="auto"/>
        <w:right w:val="none" w:sz="0" w:space="0" w:color="auto"/>
      </w:divBdr>
    </w:div>
    <w:div w:id="1731920788">
      <w:bodyDiv w:val="1"/>
      <w:marLeft w:val="0"/>
      <w:marRight w:val="0"/>
      <w:marTop w:val="0"/>
      <w:marBottom w:val="0"/>
      <w:divBdr>
        <w:top w:val="none" w:sz="0" w:space="0" w:color="auto"/>
        <w:left w:val="none" w:sz="0" w:space="0" w:color="auto"/>
        <w:bottom w:val="none" w:sz="0" w:space="0" w:color="auto"/>
        <w:right w:val="none" w:sz="0" w:space="0" w:color="auto"/>
      </w:divBdr>
    </w:div>
    <w:div w:id="1735813719">
      <w:bodyDiv w:val="1"/>
      <w:marLeft w:val="0"/>
      <w:marRight w:val="0"/>
      <w:marTop w:val="0"/>
      <w:marBottom w:val="0"/>
      <w:divBdr>
        <w:top w:val="none" w:sz="0" w:space="0" w:color="auto"/>
        <w:left w:val="none" w:sz="0" w:space="0" w:color="auto"/>
        <w:bottom w:val="none" w:sz="0" w:space="0" w:color="auto"/>
        <w:right w:val="none" w:sz="0" w:space="0" w:color="auto"/>
      </w:divBdr>
    </w:div>
    <w:div w:id="1742170719">
      <w:bodyDiv w:val="1"/>
      <w:marLeft w:val="0"/>
      <w:marRight w:val="0"/>
      <w:marTop w:val="0"/>
      <w:marBottom w:val="0"/>
      <w:divBdr>
        <w:top w:val="none" w:sz="0" w:space="0" w:color="auto"/>
        <w:left w:val="none" w:sz="0" w:space="0" w:color="auto"/>
        <w:bottom w:val="none" w:sz="0" w:space="0" w:color="auto"/>
        <w:right w:val="none" w:sz="0" w:space="0" w:color="auto"/>
      </w:divBdr>
    </w:div>
    <w:div w:id="1754080214">
      <w:bodyDiv w:val="1"/>
      <w:marLeft w:val="0"/>
      <w:marRight w:val="0"/>
      <w:marTop w:val="0"/>
      <w:marBottom w:val="0"/>
      <w:divBdr>
        <w:top w:val="none" w:sz="0" w:space="0" w:color="auto"/>
        <w:left w:val="none" w:sz="0" w:space="0" w:color="auto"/>
        <w:bottom w:val="none" w:sz="0" w:space="0" w:color="auto"/>
        <w:right w:val="none" w:sz="0" w:space="0" w:color="auto"/>
      </w:divBdr>
    </w:div>
    <w:div w:id="1754744402">
      <w:bodyDiv w:val="1"/>
      <w:marLeft w:val="0"/>
      <w:marRight w:val="0"/>
      <w:marTop w:val="0"/>
      <w:marBottom w:val="0"/>
      <w:divBdr>
        <w:top w:val="none" w:sz="0" w:space="0" w:color="auto"/>
        <w:left w:val="none" w:sz="0" w:space="0" w:color="auto"/>
        <w:bottom w:val="none" w:sz="0" w:space="0" w:color="auto"/>
        <w:right w:val="none" w:sz="0" w:space="0" w:color="auto"/>
      </w:divBdr>
    </w:div>
    <w:div w:id="1755736855">
      <w:bodyDiv w:val="1"/>
      <w:marLeft w:val="0"/>
      <w:marRight w:val="0"/>
      <w:marTop w:val="0"/>
      <w:marBottom w:val="0"/>
      <w:divBdr>
        <w:top w:val="none" w:sz="0" w:space="0" w:color="auto"/>
        <w:left w:val="none" w:sz="0" w:space="0" w:color="auto"/>
        <w:bottom w:val="none" w:sz="0" w:space="0" w:color="auto"/>
        <w:right w:val="none" w:sz="0" w:space="0" w:color="auto"/>
      </w:divBdr>
    </w:div>
    <w:div w:id="1755860182">
      <w:bodyDiv w:val="1"/>
      <w:marLeft w:val="0"/>
      <w:marRight w:val="0"/>
      <w:marTop w:val="0"/>
      <w:marBottom w:val="0"/>
      <w:divBdr>
        <w:top w:val="none" w:sz="0" w:space="0" w:color="auto"/>
        <w:left w:val="none" w:sz="0" w:space="0" w:color="auto"/>
        <w:bottom w:val="none" w:sz="0" w:space="0" w:color="auto"/>
        <w:right w:val="none" w:sz="0" w:space="0" w:color="auto"/>
      </w:divBdr>
    </w:div>
    <w:div w:id="1759985350">
      <w:bodyDiv w:val="1"/>
      <w:marLeft w:val="0"/>
      <w:marRight w:val="0"/>
      <w:marTop w:val="0"/>
      <w:marBottom w:val="0"/>
      <w:divBdr>
        <w:top w:val="none" w:sz="0" w:space="0" w:color="auto"/>
        <w:left w:val="none" w:sz="0" w:space="0" w:color="auto"/>
        <w:bottom w:val="none" w:sz="0" w:space="0" w:color="auto"/>
        <w:right w:val="none" w:sz="0" w:space="0" w:color="auto"/>
      </w:divBdr>
    </w:div>
    <w:div w:id="1760712925">
      <w:bodyDiv w:val="1"/>
      <w:marLeft w:val="0"/>
      <w:marRight w:val="0"/>
      <w:marTop w:val="0"/>
      <w:marBottom w:val="0"/>
      <w:divBdr>
        <w:top w:val="none" w:sz="0" w:space="0" w:color="auto"/>
        <w:left w:val="none" w:sz="0" w:space="0" w:color="auto"/>
        <w:bottom w:val="none" w:sz="0" w:space="0" w:color="auto"/>
        <w:right w:val="none" w:sz="0" w:space="0" w:color="auto"/>
      </w:divBdr>
    </w:div>
    <w:div w:id="1770468564">
      <w:bodyDiv w:val="1"/>
      <w:marLeft w:val="0"/>
      <w:marRight w:val="0"/>
      <w:marTop w:val="0"/>
      <w:marBottom w:val="0"/>
      <w:divBdr>
        <w:top w:val="none" w:sz="0" w:space="0" w:color="auto"/>
        <w:left w:val="none" w:sz="0" w:space="0" w:color="auto"/>
        <w:bottom w:val="none" w:sz="0" w:space="0" w:color="auto"/>
        <w:right w:val="none" w:sz="0" w:space="0" w:color="auto"/>
      </w:divBdr>
    </w:div>
    <w:div w:id="1771000312">
      <w:bodyDiv w:val="1"/>
      <w:marLeft w:val="0"/>
      <w:marRight w:val="0"/>
      <w:marTop w:val="0"/>
      <w:marBottom w:val="0"/>
      <w:divBdr>
        <w:top w:val="none" w:sz="0" w:space="0" w:color="auto"/>
        <w:left w:val="none" w:sz="0" w:space="0" w:color="auto"/>
        <w:bottom w:val="none" w:sz="0" w:space="0" w:color="auto"/>
        <w:right w:val="none" w:sz="0" w:space="0" w:color="auto"/>
      </w:divBdr>
    </w:div>
    <w:div w:id="1773161712">
      <w:bodyDiv w:val="1"/>
      <w:marLeft w:val="0"/>
      <w:marRight w:val="0"/>
      <w:marTop w:val="0"/>
      <w:marBottom w:val="0"/>
      <w:divBdr>
        <w:top w:val="none" w:sz="0" w:space="0" w:color="auto"/>
        <w:left w:val="none" w:sz="0" w:space="0" w:color="auto"/>
        <w:bottom w:val="none" w:sz="0" w:space="0" w:color="auto"/>
        <w:right w:val="none" w:sz="0" w:space="0" w:color="auto"/>
      </w:divBdr>
    </w:div>
    <w:div w:id="1777016767">
      <w:bodyDiv w:val="1"/>
      <w:marLeft w:val="0"/>
      <w:marRight w:val="0"/>
      <w:marTop w:val="0"/>
      <w:marBottom w:val="0"/>
      <w:divBdr>
        <w:top w:val="none" w:sz="0" w:space="0" w:color="auto"/>
        <w:left w:val="none" w:sz="0" w:space="0" w:color="auto"/>
        <w:bottom w:val="none" w:sz="0" w:space="0" w:color="auto"/>
        <w:right w:val="none" w:sz="0" w:space="0" w:color="auto"/>
      </w:divBdr>
    </w:div>
    <w:div w:id="1784038339">
      <w:bodyDiv w:val="1"/>
      <w:marLeft w:val="0"/>
      <w:marRight w:val="0"/>
      <w:marTop w:val="0"/>
      <w:marBottom w:val="0"/>
      <w:divBdr>
        <w:top w:val="none" w:sz="0" w:space="0" w:color="auto"/>
        <w:left w:val="none" w:sz="0" w:space="0" w:color="auto"/>
        <w:bottom w:val="none" w:sz="0" w:space="0" w:color="auto"/>
        <w:right w:val="none" w:sz="0" w:space="0" w:color="auto"/>
      </w:divBdr>
    </w:div>
    <w:div w:id="1792506706">
      <w:bodyDiv w:val="1"/>
      <w:marLeft w:val="0"/>
      <w:marRight w:val="0"/>
      <w:marTop w:val="0"/>
      <w:marBottom w:val="0"/>
      <w:divBdr>
        <w:top w:val="none" w:sz="0" w:space="0" w:color="auto"/>
        <w:left w:val="none" w:sz="0" w:space="0" w:color="auto"/>
        <w:bottom w:val="none" w:sz="0" w:space="0" w:color="auto"/>
        <w:right w:val="none" w:sz="0" w:space="0" w:color="auto"/>
      </w:divBdr>
    </w:div>
    <w:div w:id="1805003655">
      <w:bodyDiv w:val="1"/>
      <w:marLeft w:val="0"/>
      <w:marRight w:val="0"/>
      <w:marTop w:val="0"/>
      <w:marBottom w:val="0"/>
      <w:divBdr>
        <w:top w:val="none" w:sz="0" w:space="0" w:color="auto"/>
        <w:left w:val="none" w:sz="0" w:space="0" w:color="auto"/>
        <w:bottom w:val="none" w:sz="0" w:space="0" w:color="auto"/>
        <w:right w:val="none" w:sz="0" w:space="0" w:color="auto"/>
      </w:divBdr>
    </w:div>
    <w:div w:id="1808622379">
      <w:bodyDiv w:val="1"/>
      <w:marLeft w:val="0"/>
      <w:marRight w:val="0"/>
      <w:marTop w:val="0"/>
      <w:marBottom w:val="0"/>
      <w:divBdr>
        <w:top w:val="none" w:sz="0" w:space="0" w:color="auto"/>
        <w:left w:val="none" w:sz="0" w:space="0" w:color="auto"/>
        <w:bottom w:val="none" w:sz="0" w:space="0" w:color="auto"/>
        <w:right w:val="none" w:sz="0" w:space="0" w:color="auto"/>
      </w:divBdr>
    </w:div>
    <w:div w:id="1823883647">
      <w:bodyDiv w:val="1"/>
      <w:marLeft w:val="0"/>
      <w:marRight w:val="0"/>
      <w:marTop w:val="0"/>
      <w:marBottom w:val="0"/>
      <w:divBdr>
        <w:top w:val="none" w:sz="0" w:space="0" w:color="auto"/>
        <w:left w:val="none" w:sz="0" w:space="0" w:color="auto"/>
        <w:bottom w:val="none" w:sz="0" w:space="0" w:color="auto"/>
        <w:right w:val="none" w:sz="0" w:space="0" w:color="auto"/>
      </w:divBdr>
    </w:div>
    <w:div w:id="1838691140">
      <w:bodyDiv w:val="1"/>
      <w:marLeft w:val="0"/>
      <w:marRight w:val="0"/>
      <w:marTop w:val="0"/>
      <w:marBottom w:val="0"/>
      <w:divBdr>
        <w:top w:val="none" w:sz="0" w:space="0" w:color="auto"/>
        <w:left w:val="none" w:sz="0" w:space="0" w:color="auto"/>
        <w:bottom w:val="none" w:sz="0" w:space="0" w:color="auto"/>
        <w:right w:val="none" w:sz="0" w:space="0" w:color="auto"/>
      </w:divBdr>
    </w:div>
    <w:div w:id="1843159009">
      <w:bodyDiv w:val="1"/>
      <w:marLeft w:val="0"/>
      <w:marRight w:val="0"/>
      <w:marTop w:val="0"/>
      <w:marBottom w:val="0"/>
      <w:divBdr>
        <w:top w:val="none" w:sz="0" w:space="0" w:color="auto"/>
        <w:left w:val="none" w:sz="0" w:space="0" w:color="auto"/>
        <w:bottom w:val="none" w:sz="0" w:space="0" w:color="auto"/>
        <w:right w:val="none" w:sz="0" w:space="0" w:color="auto"/>
      </w:divBdr>
    </w:div>
    <w:div w:id="1843817889">
      <w:bodyDiv w:val="1"/>
      <w:marLeft w:val="0"/>
      <w:marRight w:val="0"/>
      <w:marTop w:val="0"/>
      <w:marBottom w:val="0"/>
      <w:divBdr>
        <w:top w:val="none" w:sz="0" w:space="0" w:color="auto"/>
        <w:left w:val="none" w:sz="0" w:space="0" w:color="auto"/>
        <w:bottom w:val="none" w:sz="0" w:space="0" w:color="auto"/>
        <w:right w:val="none" w:sz="0" w:space="0" w:color="auto"/>
      </w:divBdr>
    </w:div>
    <w:div w:id="1846171483">
      <w:bodyDiv w:val="1"/>
      <w:marLeft w:val="0"/>
      <w:marRight w:val="0"/>
      <w:marTop w:val="0"/>
      <w:marBottom w:val="0"/>
      <w:divBdr>
        <w:top w:val="none" w:sz="0" w:space="0" w:color="auto"/>
        <w:left w:val="none" w:sz="0" w:space="0" w:color="auto"/>
        <w:bottom w:val="none" w:sz="0" w:space="0" w:color="auto"/>
        <w:right w:val="none" w:sz="0" w:space="0" w:color="auto"/>
      </w:divBdr>
    </w:div>
    <w:div w:id="1846557668">
      <w:bodyDiv w:val="1"/>
      <w:marLeft w:val="0"/>
      <w:marRight w:val="0"/>
      <w:marTop w:val="0"/>
      <w:marBottom w:val="0"/>
      <w:divBdr>
        <w:top w:val="none" w:sz="0" w:space="0" w:color="auto"/>
        <w:left w:val="none" w:sz="0" w:space="0" w:color="auto"/>
        <w:bottom w:val="none" w:sz="0" w:space="0" w:color="auto"/>
        <w:right w:val="none" w:sz="0" w:space="0" w:color="auto"/>
      </w:divBdr>
    </w:div>
    <w:div w:id="1879394280">
      <w:bodyDiv w:val="1"/>
      <w:marLeft w:val="0"/>
      <w:marRight w:val="0"/>
      <w:marTop w:val="0"/>
      <w:marBottom w:val="0"/>
      <w:divBdr>
        <w:top w:val="none" w:sz="0" w:space="0" w:color="auto"/>
        <w:left w:val="none" w:sz="0" w:space="0" w:color="auto"/>
        <w:bottom w:val="none" w:sz="0" w:space="0" w:color="auto"/>
        <w:right w:val="none" w:sz="0" w:space="0" w:color="auto"/>
      </w:divBdr>
    </w:div>
    <w:div w:id="1894386527">
      <w:bodyDiv w:val="1"/>
      <w:marLeft w:val="0"/>
      <w:marRight w:val="0"/>
      <w:marTop w:val="0"/>
      <w:marBottom w:val="0"/>
      <w:divBdr>
        <w:top w:val="none" w:sz="0" w:space="0" w:color="auto"/>
        <w:left w:val="none" w:sz="0" w:space="0" w:color="auto"/>
        <w:bottom w:val="none" w:sz="0" w:space="0" w:color="auto"/>
        <w:right w:val="none" w:sz="0" w:space="0" w:color="auto"/>
      </w:divBdr>
    </w:div>
    <w:div w:id="1894465278">
      <w:bodyDiv w:val="1"/>
      <w:marLeft w:val="0"/>
      <w:marRight w:val="0"/>
      <w:marTop w:val="0"/>
      <w:marBottom w:val="0"/>
      <w:divBdr>
        <w:top w:val="none" w:sz="0" w:space="0" w:color="auto"/>
        <w:left w:val="none" w:sz="0" w:space="0" w:color="auto"/>
        <w:bottom w:val="none" w:sz="0" w:space="0" w:color="auto"/>
        <w:right w:val="none" w:sz="0" w:space="0" w:color="auto"/>
      </w:divBdr>
    </w:div>
    <w:div w:id="1907958780">
      <w:bodyDiv w:val="1"/>
      <w:marLeft w:val="0"/>
      <w:marRight w:val="0"/>
      <w:marTop w:val="0"/>
      <w:marBottom w:val="0"/>
      <w:divBdr>
        <w:top w:val="none" w:sz="0" w:space="0" w:color="auto"/>
        <w:left w:val="none" w:sz="0" w:space="0" w:color="auto"/>
        <w:bottom w:val="none" w:sz="0" w:space="0" w:color="auto"/>
        <w:right w:val="none" w:sz="0" w:space="0" w:color="auto"/>
      </w:divBdr>
    </w:div>
    <w:div w:id="1918398694">
      <w:bodyDiv w:val="1"/>
      <w:marLeft w:val="0"/>
      <w:marRight w:val="0"/>
      <w:marTop w:val="0"/>
      <w:marBottom w:val="0"/>
      <w:divBdr>
        <w:top w:val="none" w:sz="0" w:space="0" w:color="auto"/>
        <w:left w:val="none" w:sz="0" w:space="0" w:color="auto"/>
        <w:bottom w:val="none" w:sz="0" w:space="0" w:color="auto"/>
        <w:right w:val="none" w:sz="0" w:space="0" w:color="auto"/>
      </w:divBdr>
    </w:div>
    <w:div w:id="1918783529">
      <w:bodyDiv w:val="1"/>
      <w:marLeft w:val="0"/>
      <w:marRight w:val="0"/>
      <w:marTop w:val="0"/>
      <w:marBottom w:val="0"/>
      <w:divBdr>
        <w:top w:val="none" w:sz="0" w:space="0" w:color="auto"/>
        <w:left w:val="none" w:sz="0" w:space="0" w:color="auto"/>
        <w:bottom w:val="none" w:sz="0" w:space="0" w:color="auto"/>
        <w:right w:val="none" w:sz="0" w:space="0" w:color="auto"/>
      </w:divBdr>
    </w:div>
    <w:div w:id="1920362553">
      <w:bodyDiv w:val="1"/>
      <w:marLeft w:val="0"/>
      <w:marRight w:val="0"/>
      <w:marTop w:val="0"/>
      <w:marBottom w:val="0"/>
      <w:divBdr>
        <w:top w:val="none" w:sz="0" w:space="0" w:color="auto"/>
        <w:left w:val="none" w:sz="0" w:space="0" w:color="auto"/>
        <w:bottom w:val="none" w:sz="0" w:space="0" w:color="auto"/>
        <w:right w:val="none" w:sz="0" w:space="0" w:color="auto"/>
      </w:divBdr>
    </w:div>
    <w:div w:id="1928226064">
      <w:bodyDiv w:val="1"/>
      <w:marLeft w:val="0"/>
      <w:marRight w:val="0"/>
      <w:marTop w:val="0"/>
      <w:marBottom w:val="0"/>
      <w:divBdr>
        <w:top w:val="none" w:sz="0" w:space="0" w:color="auto"/>
        <w:left w:val="none" w:sz="0" w:space="0" w:color="auto"/>
        <w:bottom w:val="none" w:sz="0" w:space="0" w:color="auto"/>
        <w:right w:val="none" w:sz="0" w:space="0" w:color="auto"/>
      </w:divBdr>
    </w:div>
    <w:div w:id="1931307480">
      <w:bodyDiv w:val="1"/>
      <w:marLeft w:val="0"/>
      <w:marRight w:val="0"/>
      <w:marTop w:val="0"/>
      <w:marBottom w:val="0"/>
      <w:divBdr>
        <w:top w:val="none" w:sz="0" w:space="0" w:color="auto"/>
        <w:left w:val="none" w:sz="0" w:space="0" w:color="auto"/>
        <w:bottom w:val="none" w:sz="0" w:space="0" w:color="auto"/>
        <w:right w:val="none" w:sz="0" w:space="0" w:color="auto"/>
      </w:divBdr>
    </w:div>
    <w:div w:id="1939170335">
      <w:bodyDiv w:val="1"/>
      <w:marLeft w:val="0"/>
      <w:marRight w:val="0"/>
      <w:marTop w:val="0"/>
      <w:marBottom w:val="0"/>
      <w:divBdr>
        <w:top w:val="none" w:sz="0" w:space="0" w:color="auto"/>
        <w:left w:val="none" w:sz="0" w:space="0" w:color="auto"/>
        <w:bottom w:val="none" w:sz="0" w:space="0" w:color="auto"/>
        <w:right w:val="none" w:sz="0" w:space="0" w:color="auto"/>
      </w:divBdr>
    </w:div>
    <w:div w:id="1948006655">
      <w:bodyDiv w:val="1"/>
      <w:marLeft w:val="0"/>
      <w:marRight w:val="0"/>
      <w:marTop w:val="0"/>
      <w:marBottom w:val="0"/>
      <w:divBdr>
        <w:top w:val="none" w:sz="0" w:space="0" w:color="auto"/>
        <w:left w:val="none" w:sz="0" w:space="0" w:color="auto"/>
        <w:bottom w:val="none" w:sz="0" w:space="0" w:color="auto"/>
        <w:right w:val="none" w:sz="0" w:space="0" w:color="auto"/>
      </w:divBdr>
    </w:div>
    <w:div w:id="1949265227">
      <w:bodyDiv w:val="1"/>
      <w:marLeft w:val="0"/>
      <w:marRight w:val="0"/>
      <w:marTop w:val="0"/>
      <w:marBottom w:val="0"/>
      <w:divBdr>
        <w:top w:val="none" w:sz="0" w:space="0" w:color="auto"/>
        <w:left w:val="none" w:sz="0" w:space="0" w:color="auto"/>
        <w:bottom w:val="none" w:sz="0" w:space="0" w:color="auto"/>
        <w:right w:val="none" w:sz="0" w:space="0" w:color="auto"/>
      </w:divBdr>
    </w:div>
    <w:div w:id="1954481526">
      <w:bodyDiv w:val="1"/>
      <w:marLeft w:val="0"/>
      <w:marRight w:val="0"/>
      <w:marTop w:val="0"/>
      <w:marBottom w:val="0"/>
      <w:divBdr>
        <w:top w:val="none" w:sz="0" w:space="0" w:color="auto"/>
        <w:left w:val="none" w:sz="0" w:space="0" w:color="auto"/>
        <w:bottom w:val="none" w:sz="0" w:space="0" w:color="auto"/>
        <w:right w:val="none" w:sz="0" w:space="0" w:color="auto"/>
      </w:divBdr>
    </w:div>
    <w:div w:id="1968243317">
      <w:bodyDiv w:val="1"/>
      <w:marLeft w:val="0"/>
      <w:marRight w:val="0"/>
      <w:marTop w:val="0"/>
      <w:marBottom w:val="0"/>
      <w:divBdr>
        <w:top w:val="none" w:sz="0" w:space="0" w:color="auto"/>
        <w:left w:val="none" w:sz="0" w:space="0" w:color="auto"/>
        <w:bottom w:val="none" w:sz="0" w:space="0" w:color="auto"/>
        <w:right w:val="none" w:sz="0" w:space="0" w:color="auto"/>
      </w:divBdr>
    </w:div>
    <w:div w:id="1976639941">
      <w:bodyDiv w:val="1"/>
      <w:marLeft w:val="0"/>
      <w:marRight w:val="0"/>
      <w:marTop w:val="0"/>
      <w:marBottom w:val="0"/>
      <w:divBdr>
        <w:top w:val="none" w:sz="0" w:space="0" w:color="auto"/>
        <w:left w:val="none" w:sz="0" w:space="0" w:color="auto"/>
        <w:bottom w:val="none" w:sz="0" w:space="0" w:color="auto"/>
        <w:right w:val="none" w:sz="0" w:space="0" w:color="auto"/>
      </w:divBdr>
    </w:div>
    <w:div w:id="1976715498">
      <w:bodyDiv w:val="1"/>
      <w:marLeft w:val="0"/>
      <w:marRight w:val="0"/>
      <w:marTop w:val="0"/>
      <w:marBottom w:val="0"/>
      <w:divBdr>
        <w:top w:val="none" w:sz="0" w:space="0" w:color="auto"/>
        <w:left w:val="none" w:sz="0" w:space="0" w:color="auto"/>
        <w:bottom w:val="none" w:sz="0" w:space="0" w:color="auto"/>
        <w:right w:val="none" w:sz="0" w:space="0" w:color="auto"/>
      </w:divBdr>
    </w:div>
    <w:div w:id="1984506669">
      <w:bodyDiv w:val="1"/>
      <w:marLeft w:val="0"/>
      <w:marRight w:val="0"/>
      <w:marTop w:val="0"/>
      <w:marBottom w:val="0"/>
      <w:divBdr>
        <w:top w:val="none" w:sz="0" w:space="0" w:color="auto"/>
        <w:left w:val="none" w:sz="0" w:space="0" w:color="auto"/>
        <w:bottom w:val="none" w:sz="0" w:space="0" w:color="auto"/>
        <w:right w:val="none" w:sz="0" w:space="0" w:color="auto"/>
      </w:divBdr>
    </w:div>
    <w:div w:id="1985575754">
      <w:bodyDiv w:val="1"/>
      <w:marLeft w:val="0"/>
      <w:marRight w:val="0"/>
      <w:marTop w:val="0"/>
      <w:marBottom w:val="0"/>
      <w:divBdr>
        <w:top w:val="none" w:sz="0" w:space="0" w:color="auto"/>
        <w:left w:val="none" w:sz="0" w:space="0" w:color="auto"/>
        <w:bottom w:val="none" w:sz="0" w:space="0" w:color="auto"/>
        <w:right w:val="none" w:sz="0" w:space="0" w:color="auto"/>
      </w:divBdr>
    </w:div>
    <w:div w:id="1988782347">
      <w:bodyDiv w:val="1"/>
      <w:marLeft w:val="0"/>
      <w:marRight w:val="0"/>
      <w:marTop w:val="0"/>
      <w:marBottom w:val="0"/>
      <w:divBdr>
        <w:top w:val="none" w:sz="0" w:space="0" w:color="auto"/>
        <w:left w:val="none" w:sz="0" w:space="0" w:color="auto"/>
        <w:bottom w:val="none" w:sz="0" w:space="0" w:color="auto"/>
        <w:right w:val="none" w:sz="0" w:space="0" w:color="auto"/>
      </w:divBdr>
    </w:div>
    <w:div w:id="1992127477">
      <w:bodyDiv w:val="1"/>
      <w:marLeft w:val="0"/>
      <w:marRight w:val="0"/>
      <w:marTop w:val="0"/>
      <w:marBottom w:val="0"/>
      <w:divBdr>
        <w:top w:val="none" w:sz="0" w:space="0" w:color="auto"/>
        <w:left w:val="none" w:sz="0" w:space="0" w:color="auto"/>
        <w:bottom w:val="none" w:sz="0" w:space="0" w:color="auto"/>
        <w:right w:val="none" w:sz="0" w:space="0" w:color="auto"/>
      </w:divBdr>
    </w:div>
    <w:div w:id="1995136439">
      <w:bodyDiv w:val="1"/>
      <w:marLeft w:val="0"/>
      <w:marRight w:val="0"/>
      <w:marTop w:val="0"/>
      <w:marBottom w:val="0"/>
      <w:divBdr>
        <w:top w:val="none" w:sz="0" w:space="0" w:color="auto"/>
        <w:left w:val="none" w:sz="0" w:space="0" w:color="auto"/>
        <w:bottom w:val="none" w:sz="0" w:space="0" w:color="auto"/>
        <w:right w:val="none" w:sz="0" w:space="0" w:color="auto"/>
      </w:divBdr>
    </w:div>
    <w:div w:id="2002156069">
      <w:bodyDiv w:val="1"/>
      <w:marLeft w:val="0"/>
      <w:marRight w:val="0"/>
      <w:marTop w:val="0"/>
      <w:marBottom w:val="0"/>
      <w:divBdr>
        <w:top w:val="none" w:sz="0" w:space="0" w:color="auto"/>
        <w:left w:val="none" w:sz="0" w:space="0" w:color="auto"/>
        <w:bottom w:val="none" w:sz="0" w:space="0" w:color="auto"/>
        <w:right w:val="none" w:sz="0" w:space="0" w:color="auto"/>
      </w:divBdr>
    </w:div>
    <w:div w:id="2014910807">
      <w:bodyDiv w:val="1"/>
      <w:marLeft w:val="0"/>
      <w:marRight w:val="0"/>
      <w:marTop w:val="0"/>
      <w:marBottom w:val="0"/>
      <w:divBdr>
        <w:top w:val="none" w:sz="0" w:space="0" w:color="auto"/>
        <w:left w:val="none" w:sz="0" w:space="0" w:color="auto"/>
        <w:bottom w:val="none" w:sz="0" w:space="0" w:color="auto"/>
        <w:right w:val="none" w:sz="0" w:space="0" w:color="auto"/>
      </w:divBdr>
    </w:div>
    <w:div w:id="2021270776">
      <w:bodyDiv w:val="1"/>
      <w:marLeft w:val="0"/>
      <w:marRight w:val="0"/>
      <w:marTop w:val="0"/>
      <w:marBottom w:val="0"/>
      <w:divBdr>
        <w:top w:val="none" w:sz="0" w:space="0" w:color="auto"/>
        <w:left w:val="none" w:sz="0" w:space="0" w:color="auto"/>
        <w:bottom w:val="none" w:sz="0" w:space="0" w:color="auto"/>
        <w:right w:val="none" w:sz="0" w:space="0" w:color="auto"/>
      </w:divBdr>
    </w:div>
    <w:div w:id="2028409624">
      <w:bodyDiv w:val="1"/>
      <w:marLeft w:val="0"/>
      <w:marRight w:val="0"/>
      <w:marTop w:val="0"/>
      <w:marBottom w:val="0"/>
      <w:divBdr>
        <w:top w:val="none" w:sz="0" w:space="0" w:color="auto"/>
        <w:left w:val="none" w:sz="0" w:space="0" w:color="auto"/>
        <w:bottom w:val="none" w:sz="0" w:space="0" w:color="auto"/>
        <w:right w:val="none" w:sz="0" w:space="0" w:color="auto"/>
      </w:divBdr>
    </w:div>
    <w:div w:id="2034840861">
      <w:bodyDiv w:val="1"/>
      <w:marLeft w:val="0"/>
      <w:marRight w:val="0"/>
      <w:marTop w:val="0"/>
      <w:marBottom w:val="0"/>
      <w:divBdr>
        <w:top w:val="none" w:sz="0" w:space="0" w:color="auto"/>
        <w:left w:val="none" w:sz="0" w:space="0" w:color="auto"/>
        <w:bottom w:val="none" w:sz="0" w:space="0" w:color="auto"/>
        <w:right w:val="none" w:sz="0" w:space="0" w:color="auto"/>
      </w:divBdr>
    </w:div>
    <w:div w:id="2039239777">
      <w:bodyDiv w:val="1"/>
      <w:marLeft w:val="0"/>
      <w:marRight w:val="0"/>
      <w:marTop w:val="0"/>
      <w:marBottom w:val="0"/>
      <w:divBdr>
        <w:top w:val="none" w:sz="0" w:space="0" w:color="auto"/>
        <w:left w:val="none" w:sz="0" w:space="0" w:color="auto"/>
        <w:bottom w:val="none" w:sz="0" w:space="0" w:color="auto"/>
        <w:right w:val="none" w:sz="0" w:space="0" w:color="auto"/>
      </w:divBdr>
    </w:div>
    <w:div w:id="2044862298">
      <w:bodyDiv w:val="1"/>
      <w:marLeft w:val="0"/>
      <w:marRight w:val="0"/>
      <w:marTop w:val="0"/>
      <w:marBottom w:val="0"/>
      <w:divBdr>
        <w:top w:val="none" w:sz="0" w:space="0" w:color="auto"/>
        <w:left w:val="none" w:sz="0" w:space="0" w:color="auto"/>
        <w:bottom w:val="none" w:sz="0" w:space="0" w:color="auto"/>
        <w:right w:val="none" w:sz="0" w:space="0" w:color="auto"/>
      </w:divBdr>
    </w:div>
    <w:div w:id="2046322800">
      <w:bodyDiv w:val="1"/>
      <w:marLeft w:val="0"/>
      <w:marRight w:val="0"/>
      <w:marTop w:val="0"/>
      <w:marBottom w:val="0"/>
      <w:divBdr>
        <w:top w:val="none" w:sz="0" w:space="0" w:color="auto"/>
        <w:left w:val="none" w:sz="0" w:space="0" w:color="auto"/>
        <w:bottom w:val="none" w:sz="0" w:space="0" w:color="auto"/>
        <w:right w:val="none" w:sz="0" w:space="0" w:color="auto"/>
      </w:divBdr>
    </w:div>
    <w:div w:id="2055153736">
      <w:bodyDiv w:val="1"/>
      <w:marLeft w:val="0"/>
      <w:marRight w:val="0"/>
      <w:marTop w:val="0"/>
      <w:marBottom w:val="0"/>
      <w:divBdr>
        <w:top w:val="none" w:sz="0" w:space="0" w:color="auto"/>
        <w:left w:val="none" w:sz="0" w:space="0" w:color="auto"/>
        <w:bottom w:val="none" w:sz="0" w:space="0" w:color="auto"/>
        <w:right w:val="none" w:sz="0" w:space="0" w:color="auto"/>
      </w:divBdr>
    </w:div>
    <w:div w:id="2066492111">
      <w:bodyDiv w:val="1"/>
      <w:marLeft w:val="0"/>
      <w:marRight w:val="0"/>
      <w:marTop w:val="0"/>
      <w:marBottom w:val="0"/>
      <w:divBdr>
        <w:top w:val="none" w:sz="0" w:space="0" w:color="auto"/>
        <w:left w:val="none" w:sz="0" w:space="0" w:color="auto"/>
        <w:bottom w:val="none" w:sz="0" w:space="0" w:color="auto"/>
        <w:right w:val="none" w:sz="0" w:space="0" w:color="auto"/>
      </w:divBdr>
    </w:div>
    <w:div w:id="2071421224">
      <w:bodyDiv w:val="1"/>
      <w:marLeft w:val="0"/>
      <w:marRight w:val="0"/>
      <w:marTop w:val="0"/>
      <w:marBottom w:val="0"/>
      <w:divBdr>
        <w:top w:val="none" w:sz="0" w:space="0" w:color="auto"/>
        <w:left w:val="none" w:sz="0" w:space="0" w:color="auto"/>
        <w:bottom w:val="none" w:sz="0" w:space="0" w:color="auto"/>
        <w:right w:val="none" w:sz="0" w:space="0" w:color="auto"/>
      </w:divBdr>
    </w:div>
    <w:div w:id="2079133784">
      <w:bodyDiv w:val="1"/>
      <w:marLeft w:val="0"/>
      <w:marRight w:val="0"/>
      <w:marTop w:val="0"/>
      <w:marBottom w:val="0"/>
      <w:divBdr>
        <w:top w:val="none" w:sz="0" w:space="0" w:color="auto"/>
        <w:left w:val="none" w:sz="0" w:space="0" w:color="auto"/>
        <w:bottom w:val="none" w:sz="0" w:space="0" w:color="auto"/>
        <w:right w:val="none" w:sz="0" w:space="0" w:color="auto"/>
      </w:divBdr>
    </w:div>
    <w:div w:id="2091194135">
      <w:bodyDiv w:val="1"/>
      <w:marLeft w:val="0"/>
      <w:marRight w:val="0"/>
      <w:marTop w:val="0"/>
      <w:marBottom w:val="0"/>
      <w:divBdr>
        <w:top w:val="none" w:sz="0" w:space="0" w:color="auto"/>
        <w:left w:val="none" w:sz="0" w:space="0" w:color="auto"/>
        <w:bottom w:val="none" w:sz="0" w:space="0" w:color="auto"/>
        <w:right w:val="none" w:sz="0" w:space="0" w:color="auto"/>
      </w:divBdr>
    </w:div>
    <w:div w:id="2093163644">
      <w:bodyDiv w:val="1"/>
      <w:marLeft w:val="0"/>
      <w:marRight w:val="0"/>
      <w:marTop w:val="0"/>
      <w:marBottom w:val="0"/>
      <w:divBdr>
        <w:top w:val="none" w:sz="0" w:space="0" w:color="auto"/>
        <w:left w:val="none" w:sz="0" w:space="0" w:color="auto"/>
        <w:bottom w:val="none" w:sz="0" w:space="0" w:color="auto"/>
        <w:right w:val="none" w:sz="0" w:space="0" w:color="auto"/>
      </w:divBdr>
    </w:div>
    <w:div w:id="2097943646">
      <w:bodyDiv w:val="1"/>
      <w:marLeft w:val="0"/>
      <w:marRight w:val="0"/>
      <w:marTop w:val="0"/>
      <w:marBottom w:val="0"/>
      <w:divBdr>
        <w:top w:val="none" w:sz="0" w:space="0" w:color="auto"/>
        <w:left w:val="none" w:sz="0" w:space="0" w:color="auto"/>
        <w:bottom w:val="none" w:sz="0" w:space="0" w:color="auto"/>
        <w:right w:val="none" w:sz="0" w:space="0" w:color="auto"/>
      </w:divBdr>
    </w:div>
    <w:div w:id="2099019431">
      <w:bodyDiv w:val="1"/>
      <w:marLeft w:val="0"/>
      <w:marRight w:val="0"/>
      <w:marTop w:val="0"/>
      <w:marBottom w:val="0"/>
      <w:divBdr>
        <w:top w:val="none" w:sz="0" w:space="0" w:color="auto"/>
        <w:left w:val="none" w:sz="0" w:space="0" w:color="auto"/>
        <w:bottom w:val="none" w:sz="0" w:space="0" w:color="auto"/>
        <w:right w:val="none" w:sz="0" w:space="0" w:color="auto"/>
      </w:divBdr>
    </w:div>
    <w:div w:id="2099402340">
      <w:bodyDiv w:val="1"/>
      <w:marLeft w:val="0"/>
      <w:marRight w:val="0"/>
      <w:marTop w:val="0"/>
      <w:marBottom w:val="0"/>
      <w:divBdr>
        <w:top w:val="none" w:sz="0" w:space="0" w:color="auto"/>
        <w:left w:val="none" w:sz="0" w:space="0" w:color="auto"/>
        <w:bottom w:val="none" w:sz="0" w:space="0" w:color="auto"/>
        <w:right w:val="none" w:sz="0" w:space="0" w:color="auto"/>
      </w:divBdr>
    </w:div>
    <w:div w:id="2102603926">
      <w:bodyDiv w:val="1"/>
      <w:marLeft w:val="0"/>
      <w:marRight w:val="0"/>
      <w:marTop w:val="0"/>
      <w:marBottom w:val="0"/>
      <w:divBdr>
        <w:top w:val="none" w:sz="0" w:space="0" w:color="auto"/>
        <w:left w:val="none" w:sz="0" w:space="0" w:color="auto"/>
        <w:bottom w:val="none" w:sz="0" w:space="0" w:color="auto"/>
        <w:right w:val="none" w:sz="0" w:space="0" w:color="auto"/>
      </w:divBdr>
    </w:div>
    <w:div w:id="2127851257">
      <w:bodyDiv w:val="1"/>
      <w:marLeft w:val="0"/>
      <w:marRight w:val="0"/>
      <w:marTop w:val="0"/>
      <w:marBottom w:val="0"/>
      <w:divBdr>
        <w:top w:val="none" w:sz="0" w:space="0" w:color="auto"/>
        <w:left w:val="none" w:sz="0" w:space="0" w:color="auto"/>
        <w:bottom w:val="none" w:sz="0" w:space="0" w:color="auto"/>
        <w:right w:val="none" w:sz="0" w:space="0" w:color="auto"/>
      </w:divBdr>
    </w:div>
    <w:div w:id="2128238254">
      <w:bodyDiv w:val="1"/>
      <w:marLeft w:val="0"/>
      <w:marRight w:val="0"/>
      <w:marTop w:val="0"/>
      <w:marBottom w:val="0"/>
      <w:divBdr>
        <w:top w:val="none" w:sz="0" w:space="0" w:color="auto"/>
        <w:left w:val="none" w:sz="0" w:space="0" w:color="auto"/>
        <w:bottom w:val="none" w:sz="0" w:space="0" w:color="auto"/>
        <w:right w:val="none" w:sz="0" w:space="0" w:color="auto"/>
      </w:divBdr>
    </w:div>
    <w:div w:id="2134712656">
      <w:bodyDiv w:val="1"/>
      <w:marLeft w:val="0"/>
      <w:marRight w:val="0"/>
      <w:marTop w:val="0"/>
      <w:marBottom w:val="0"/>
      <w:divBdr>
        <w:top w:val="none" w:sz="0" w:space="0" w:color="auto"/>
        <w:left w:val="none" w:sz="0" w:space="0" w:color="auto"/>
        <w:bottom w:val="none" w:sz="0" w:space="0" w:color="auto"/>
        <w:right w:val="none" w:sz="0" w:space="0" w:color="auto"/>
      </w:divBdr>
    </w:div>
    <w:div w:id="214430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oleObject" Target="embeddings/oleObject1.bin"/><Relationship Id="rId26" Type="http://schemas.openxmlformats.org/officeDocument/2006/relationships/image" Target="media/image8.png"/><Relationship Id="rId21" Type="http://schemas.openxmlformats.org/officeDocument/2006/relationships/image" Target="media/image4.png"/><Relationship Id="rId34" Type="http://schemas.openxmlformats.org/officeDocument/2006/relationships/header" Target="head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wmf"/><Relationship Id="rId25" Type="http://schemas.openxmlformats.org/officeDocument/2006/relationships/image" Target="media/image7.png"/><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oleObject" Target="embeddings/oleObject2.bin"/><Relationship Id="rId29"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6.jpeg"/><Relationship Id="rId32" Type="http://schemas.openxmlformats.org/officeDocument/2006/relationships/footer" Target="footer1.xml"/><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es.wikipedia.org/wiki/Ox%C3%ADgeno" TargetMode="External"/><Relationship Id="rId23" Type="http://schemas.openxmlformats.org/officeDocument/2006/relationships/oleObject" Target="embeddings/oleObject3.bin"/><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wmf"/><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5.wmf"/><Relationship Id="rId27" Type="http://schemas.openxmlformats.org/officeDocument/2006/relationships/image" Target="media/image9.jpe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footer3.xml.rels><?xml version='1.0' encoding='UTF-8' standalone='yes'?>
<Relationships xmlns="http://schemas.openxmlformats.org/package/2006/relationships"><Relationship Id="rId2" Type="http://schemas.openxmlformats.org/officeDocument/2006/relationships/hyperlink" Target="mailto:serambienteltda@hotmail.com" TargetMode="External"/><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3" Type="http://schemas.openxmlformats.org/officeDocument/2006/relationships/image" Target="media/image16.jpeg"/><Relationship Id="rId2" Type="http://schemas.openxmlformats.org/officeDocument/2006/relationships/image" Target="media/image15.jpeg"/><Relationship Id="rId1" Type="http://schemas.openxmlformats.org/officeDocument/2006/relationships/image" Target="media/image1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CAEAEE356FCF74F8EED857876527601" ma:contentTypeVersion="12" ma:contentTypeDescription="Crear nuevo documento." ma:contentTypeScope="" ma:versionID="51b5bb48aa03efc464611094c52abea7">
  <xsd:schema xmlns:xsd="http://www.w3.org/2001/XMLSchema" xmlns:xs="http://www.w3.org/2001/XMLSchema" xmlns:p="http://schemas.microsoft.com/office/2006/metadata/properties" xmlns:ns2="adef6d43-ad50-47db-b9b3-e8f6733365cc" xmlns:ns3="f36303ea-9551-47e9-a56d-f399cc59f746" targetNamespace="http://schemas.microsoft.com/office/2006/metadata/properties" ma:root="true" ma:fieldsID="734de62e4a23c701ae5c961843752fb5" ns2:_="" ns3:_="">
    <xsd:import namespace="adef6d43-ad50-47db-b9b3-e8f6733365cc"/>
    <xsd:import namespace="f36303ea-9551-47e9-a56d-f399cc59f7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f6d43-ad50-47db-b9b3-e8f6733365c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6303ea-9551-47e9-a56d-f399cc59f746"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b:Source>
    <b:Tag>Ram04</b:Tag>
    <b:SourceType>JournalArticle</b:SourceType>
    <b:Guid>{4DF38291-3027-41E9-80D5-150A46C59372}</b:Guid>
    <b:Title>UTILIZACIÓN DE LA ESCALA BEAUFORT EN LA DETERMINACIÓN DEL POTENCIAL EÓLICO</b:Title>
    <b:Year>2004</b:Year>
    <b:JournalName>energética</b:JournalName>
    <b:Pages>13-17</b:Pages>
    <b:Author>
      <b:Author>
        <b:NameList>
          <b:Person>
            <b:Last>Ramos</b:Last>
            <b:First>Jorge Arturo del Angel</b:First>
          </b:Person>
          <b:Person>
            <b:Last>Sarmiento Sera</b:Last>
            <b:First>Antonio</b:First>
          </b:Person>
        </b:NameList>
      </b:Author>
    </b:Author>
    <b:RefOrder>1</b:RefOrder>
  </b:Source>
  <b:Source>
    <b:Tag>EST15</b:Tag>
    <b:SourceType>InternetSite</b:SourceType>
    <b:Guid>{95352964-F6E0-430B-AFED-17A5B7257ECA}</b:Guid>
    <b:Title>Transporte Y Dispersión De Contaminantes En El Aire Ambiental</b:Title>
    <b:Year>2015</b:Year>
    <b:Author>
      <b:Author>
        <b:Corporate>ESTRUCPLAN</b:Corporate>
      </b:Author>
    </b:Author>
    <b:Month>enero</b:Month>
    <b:Day>30</b:Day>
    <b:URL>https://estrucplan.com.ar/transporte-y-dispersion-de-contaminantes-en-el-aire-ambiental/</b:URL>
    <b:RefOrder>2</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386B01-E6EC-4DB5-AF60-DF400083C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ef6d43-ad50-47db-b9b3-e8f6733365cc"/>
    <ds:schemaRef ds:uri="f36303ea-9551-47e9-a56d-f399cc59f7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AC185C-A00B-4568-8858-2D353FA9528A}">
  <ds:schemaRefs>
    <ds:schemaRef ds:uri="http://schemas.openxmlformats.org/officeDocument/2006/bibliography"/>
  </ds:schemaRefs>
</ds:datastoreItem>
</file>

<file path=customXml/itemProps3.xml><?xml version="1.0" encoding="utf-8"?>
<ds:datastoreItem xmlns:ds="http://schemas.openxmlformats.org/officeDocument/2006/customXml" ds:itemID="{906CF1B6-9539-493B-A09F-11C78F19EBC7}">
  <ds:schemaRefs>
    <ds:schemaRef ds:uri="http://schemas.microsoft.com/sharepoint/v3/contenttype/forms"/>
  </ds:schemaRefs>
</ds:datastoreItem>
</file>

<file path=customXml/itemProps4.xml><?xml version="1.0" encoding="utf-8"?>
<ds:datastoreItem xmlns:ds="http://schemas.openxmlformats.org/officeDocument/2006/customXml" ds:itemID="{DD01E59A-CD97-48A1-9557-DEF80E9622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1</Pages>
  <Words>15611</Words>
  <Characters>85864</Characters>
  <Application>Microsoft Office Word</Application>
  <DocSecurity>0</DocSecurity>
  <Lines>715</Lines>
  <Paragraphs>202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101273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SERAMBIENTE</dc:creator>
  <cp:keywords/>
  <dc:description/>
  <cp:lastModifiedBy>Jelsy Vasquez Rodriguez</cp:lastModifiedBy>
  <cp:revision>80</cp:revision>
  <cp:lastPrinted>2022-11-09T22:42:00Z</cp:lastPrinted>
  <dcterms:created xsi:type="dcterms:W3CDTF">2023-09-01T13:12:00Z</dcterms:created>
  <dcterms:modified xsi:type="dcterms:W3CDTF">2025-10-28T16:52:00Z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0x0101002CAEAEE356FCF74F8EED857876527601</vt:lpwstr>
  </property>
</Properties>
</file>