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 xml:space="preserve">INFORME TÉCNICO DE ESTUDIO DE </w:t>
      </w:r>
      <w:r w:rsidRPr="003933EA">
        <w:rPr>
          <w:rFonts w:ascii="Avenir Next LT Pro" w:eastAsia="Times New Roman" w:hAnsi="Avenir Next LT Pro" w:cs="Calibri"/>
          <w:b/>
          <w:color w:val="303030"/>
          <w:sz w:val="32"/>
          <w:szCs w:val="32"/>
          <w:lang w:val="es-CO"/>
        </w:rPr>
        <w:t>CARACTERIZACIÓN</w:t>
      </w:r>
      <w:r w:rsidRPr="003933EA">
        <w:rPr>
          <w:rFonts w:ascii="Avenir Next LT Pro" w:eastAsia="Times New Roman" w:hAnsi="Avenir Next LT Pro" w:cs="Calibri"/>
          <w:b/>
          <w:color w:val="303030"/>
          <w:sz w:val="32"/>
          <w:szCs w:val="32"/>
          <w:lang w:val="es-CO"/>
        </w:rPr>
        <w:t xml:space="preserve"> DE AGUA </w:t>
      </w:r>
      <w:r w:rsidR="00CB3D55" w:rsidRPr="00DC2613">
        <w:rPr>
          <w:rFonts w:ascii="Avenir Next LT Pro" w:eastAsia="Times New Roman" w:hAnsi="Avenir Next LT Pro" w:cs="Calibri"/>
          <w:b/>
          <w:color w:val="303030"/>
          <w:sz w:val="32"/>
          <w:szCs w:val="32"/>
          <w:highlight w:val="cyan"/>
          <w:lang w:val="es-CO"/>
        </w:rPr>
        <w:t>(</w:t>
      </w:r>
      <w:r w:rsidR="00643F96" w:rsidRPr="00DC2613">
        <w:rPr>
          <w:rFonts w:ascii="Avenir Next LT Pro" w:eastAsia="Times New Roman" w:hAnsi="Avenir Next LT Pro" w:cs="Calibri"/>
          <w:b/>
          <w:color w:val="303030"/>
          <w:sz w:val="32"/>
          <w:szCs w:val="32"/>
          <w:highlight w:val="cyan"/>
          <w:lang w:val="es-CO"/>
        </w:rPr>
        <w:t>{matriz_tipo_portada}</w:t>
      </w:r>
      <w:r w:rsidR="00CB3D55" w:rsidRPr="00DC2613">
        <w:rPr>
          <w:rFonts w:ascii="Avenir Next LT Pro" w:eastAsia="Times New Roman" w:hAnsi="Avenir Next LT Pro" w:cs="Calibri"/>
          <w:b/>
          <w:color w:val="303030"/>
          <w:sz w:val="32"/>
          <w:szCs w:val="32"/>
          <w:highlight w:val="cyan"/>
          <w:lang w:val="es-CO"/>
        </w:rPr>
        <w:t>)</w:t>
      </w:r>
    </w:p>
    <w:p w14:paraId="3374059D" w14:textId="6C510707" w:rsidR="00473D5A" w:rsidRPr="00E304EB" w:rsidRDefault="00473D5A" w:rsidP="009A3041">
      <w:pPr>
        <w:tabs>
          <w:tab w:val="left" w:pos="7590"/>
        </w:tabs>
        <w:rPr>
          <w:rFonts w:ascii="Avenir Next LT Pro" w:hAnsi="Avenir Next LT Pro" w:cs="Calibri"/>
          <w:color w:val="303030"/>
          <w:lang w:val="es-CO"/>
        </w:rPr>
      </w:pP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highlight w:val="cyan"/>
        </w:rPr>
        <w:t>{nombre_cliente_portada}</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xml:space="preserve"> </w:t>
      </w:r>
      <w:r w:rsidRPr="002B60C0">
        <w:rPr>
          <w:rFonts w:ascii="Avenir Next LT Pro" w:eastAsia="Times New Roman" w:hAnsi="Avenir Next LT Pro" w:cs="Calibri"/>
          <w:b/>
          <w:i/>
          <w:color w:val="303030"/>
          <w:sz w:val="28"/>
          <w:szCs w:val="28"/>
          <w:highlight w:val="cyan"/>
          <w:lang w:val="es-CO"/>
        </w:rPr>
        <w:t>fisicoquímica</w:t>
      </w:r>
      <w:r w:rsidR="00EB24C3" w:rsidRPr="002B60C0">
        <w:rPr>
          <w:rFonts w:ascii="Avenir Next LT Pro" w:eastAsia="Times New Roman" w:hAnsi="Avenir Next LT Pro" w:cs="Calibri"/>
          <w:b/>
          <w:i/>
          <w:color w:val="303030"/>
          <w:sz w:val="28"/>
          <w:szCs w:val="28"/>
          <w:highlight w:val="cyan"/>
          <w:lang w:val="es-CO"/>
        </w:rPr>
        <w:t xml:space="preserve"> y </w:t>
      </w:r>
      <w:r w:rsidR="00EB24C3" w:rsidRPr="002B60C0">
        <w:rPr>
          <w:rFonts w:ascii="Avenir Next LT Pro" w:eastAsia="Times New Roman" w:hAnsi="Avenir Next LT Pro" w:cs="Calibri"/>
          <w:b/>
          <w:i/>
          <w:color w:val="303030"/>
          <w:sz w:val="28"/>
          <w:szCs w:val="28"/>
          <w:highlight w:val="cyan"/>
          <w:lang w:val="es-CO"/>
        </w:rPr>
        <w:t>microbiológica</w:t>
      </w:r>
      <w:r w:rsidRPr="002B60C0">
        <w:rPr>
          <w:rFonts w:ascii="Avenir Next LT Pro" w:eastAsia="Times New Roman" w:hAnsi="Avenir Next LT Pro" w:cs="Calibri"/>
          <w:b/>
          <w:i/>
          <w:color w:val="303030"/>
          <w:sz w:val="28"/>
          <w:szCs w:val="28"/>
          <w:lang w:val="es-CO"/>
        </w:rPr>
        <w:t xml:space="preserve">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xml:space="preserve"> </w:t>
      </w:r>
      <w:r w:rsidR="0036562C" w:rsidRPr="0036562C">
        <w:rPr>
          <w:rFonts w:ascii="Avenir Next LT Pro" w:eastAsia="Times New Roman" w:hAnsi="Avenir Next LT Pro" w:cs="Calibri"/>
          <w:b/>
          <w:i/>
          <w:color w:val="303030"/>
          <w:sz w:val="28"/>
          <w:szCs w:val="28"/>
          <w:highlight w:val="cyan"/>
          <w:lang w:val="es-CO"/>
        </w:rPr>
        <w:t>(</w:t>
      </w:r>
      <w:r w:rsidR="00643F96" w:rsidRPr="002B60C0">
        <w:rPr>
          <w:rFonts w:ascii="Avenir Next LT Pro" w:eastAsia="Times New Roman" w:hAnsi="Avenir Next LT Pro" w:cs="Calibri"/>
          <w:b/>
          <w:i/>
          <w:color w:val="303030"/>
          <w:sz w:val="28"/>
          <w:szCs w:val="28"/>
          <w:highlight w:val="cyan"/>
          <w:lang w:val="es-CO"/>
        </w:rPr>
        <w:t>{matriz_tipo_objetivo_portada}</w:t>
      </w:r>
      <w:r w:rsidR="00473D5A" w:rsidRPr="002B60C0">
        <w:rPr>
          <w:rFonts w:ascii="Avenir Next LT Pro" w:eastAsia="Times New Roman" w:hAnsi="Avenir Next LT Pro" w:cs="Calibri"/>
          <w:b/>
          <w:i/>
          <w:color w:val="303030"/>
          <w:sz w:val="28"/>
          <w:szCs w:val="28"/>
          <w:lang w:val="es-CO"/>
        </w:rPr>
        <w:t xml:space="preserve">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xml:space="preserve"> día </w:t>
      </w:r>
      <w:r w:rsidR="00A23602" w:rsidRPr="002B60C0">
        <w:rPr>
          <w:rFonts w:ascii="Avenir Next LT Pro" w:hAnsi="Avenir Next LT Pro" w:cs="Calibri"/>
          <w:b/>
          <w:i/>
          <w:color w:val="303030"/>
          <w:sz w:val="28"/>
          <w:szCs w:val="28"/>
          <w:highlight w:val="cyan"/>
          <w:lang w:val="es-CO"/>
        </w:rPr>
        <w:t>{dia}</w:t>
      </w:r>
      <w:r w:rsidR="00B13E5D" w:rsidRPr="002B60C0">
        <w:rPr>
          <w:rFonts w:ascii="Avenir Next LT Pro" w:hAnsi="Avenir Next LT Pro" w:cs="Calibri"/>
          <w:b/>
          <w:i/>
          <w:color w:val="303030"/>
          <w:sz w:val="28"/>
          <w:szCs w:val="28"/>
          <w:lang w:val="es-CO"/>
        </w:rPr>
        <w:t xml:space="preserve"> de </w:t>
      </w:r>
      <w:r w:rsidR="00132E9B" w:rsidRPr="002B60C0">
        <w:rPr>
          <w:rFonts w:ascii="Avenir Next LT Pro" w:hAnsi="Avenir Next LT Pro" w:cs="Calibri"/>
          <w:b/>
          <w:i/>
          <w:color w:val="303030"/>
          <w:sz w:val="28"/>
          <w:szCs w:val="28"/>
          <w:highlight w:val="cyan"/>
          <w:lang w:val="es-CO"/>
        </w:rPr>
        <w:t>{mes_realizacion}</w:t>
      </w:r>
      <w:r w:rsidR="00B13E5D" w:rsidRPr="002B60C0">
        <w:rPr>
          <w:rFonts w:ascii="Avenir Next LT Pro" w:hAnsi="Avenir Next LT Pro" w:cs="Calibri"/>
          <w:b/>
          <w:i/>
          <w:color w:val="303030"/>
          <w:sz w:val="28"/>
          <w:szCs w:val="28"/>
          <w:lang w:val="es-CO"/>
        </w:rPr>
        <w:t xml:space="preserve"> del </w:t>
      </w:r>
      <w:r w:rsidR="00CB3D55" w:rsidRPr="002B60C0">
        <w:rPr>
          <w:rFonts w:ascii="Avenir Next LT Pro" w:hAnsi="Avenir Next LT Pro" w:cs="Calibri"/>
          <w:b/>
          <w:i/>
          <w:color w:val="303030"/>
          <w:sz w:val="28"/>
          <w:szCs w:val="28"/>
          <w:lang w:val="es-CO"/>
        </w:rPr>
        <w:t xml:space="preserve">año </w:t>
      </w:r>
      <w:r w:rsidR="00CB3D55" w:rsidRPr="002B60C0">
        <w:rPr>
          <w:rFonts w:ascii="Avenir Next LT Pro" w:hAnsi="Avenir Next LT Pro" w:cs="Calibri"/>
          <w:b/>
          <w:i/>
          <w:color w:val="303030"/>
          <w:sz w:val="28"/>
          <w:szCs w:val="28"/>
          <w:highlight w:val="cyan"/>
          <w:lang w:val="es-CO"/>
        </w:rPr>
        <w:t>{ano_parcial}</w:t>
      </w:r>
      <w:r w:rsidR="00A23602" w:rsidRPr="002B60C0">
        <w:rPr>
          <w:rFonts w:ascii="Avenir Next LT Pro" w:hAnsi="Avenir Next LT Pro" w:cs="Calibri"/>
          <w:b/>
          <w:i/>
          <w:color w:val="303030"/>
          <w:sz w:val="28"/>
          <w:szCs w:val="28"/>
          <w:highlight w:val="cyan"/>
          <w:lang w:val="es-CO"/>
        </w:rPr>
        <w:t>{numero_informe}</w:t>
      </w:r>
      <w:r w:rsidR="00EF0360" w:rsidRPr="002B60C0">
        <w:rPr>
          <w:rFonts w:ascii="Avenir Next LT Pro" w:hAnsi="Avenir Next LT Pro" w:cs="Calibri"/>
          <w:b/>
          <w:i/>
          <w:color w:val="303030"/>
          <w:sz w:val="28"/>
          <w:szCs w:val="28"/>
          <w:highlight w:val="cyan"/>
          <w:lang w:val="es-CO"/>
        </w:rPr>
        <w:t>.</w:t>
      </w:r>
      <w:r w:rsidR="00EF0360" w:rsidRPr="002B60C0">
        <w:rPr>
          <w:rFonts w:ascii="Avenir Next LT Pro" w:hAnsi="Avenir Next LT Pro" w:cs="Calibri"/>
          <w:b/>
          <w:i/>
          <w:color w:val="303030"/>
          <w:sz w:val="28"/>
          <w:szCs w:val="28"/>
          <w:lang w:val="es-CO"/>
        </w:rPr>
        <w:t xml:space="preserve">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highlight w:val="yellow"/>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highlight w:val="yellow"/>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highlight w:val="cyan"/>
          <w:lang w:val="es-CO"/>
        </w:rPr>
      </w:pPr>
      <w:r w:rsidRPr="002C63A7">
        <w:rPr>
          <w:rFonts w:ascii="Avenir Next LT Pro" w:eastAsia="Times New Roman" w:hAnsi="Avenir Next LT Pro" w:cs="Calibri"/>
          <w:b/>
          <w:color w:val="303030"/>
          <w:sz w:val="22"/>
          <w:szCs w:val="20"/>
          <w:highlight w:val="cyan"/>
          <w:lang w:val="es-CO"/>
        </w:rPr>
        <w:t>{ciudad}</w:t>
      </w:r>
      <w:r w:rsidR="002E040D" w:rsidRPr="002C63A7">
        <w:rPr>
          <w:rFonts w:ascii="Avenir Next LT Pro" w:eastAsia="Times New Roman" w:hAnsi="Avenir Next LT Pro" w:cs="Calibri"/>
          <w:b/>
          <w:color w:val="303030"/>
          <w:sz w:val="22"/>
          <w:szCs w:val="20"/>
          <w:highlight w:val="cyan"/>
          <w:lang w:val="es-CO"/>
        </w:rPr>
        <w:t xml:space="preserve">, </w:t>
      </w:r>
      <w:r w:rsidRPr="002C63A7">
        <w:rPr>
          <w:rFonts w:ascii="Avenir Next LT Pro" w:eastAsia="Times New Roman" w:hAnsi="Avenir Next LT Pro" w:cs="Calibri"/>
          <w:b/>
          <w:color w:val="303030"/>
          <w:sz w:val="22"/>
          <w:szCs w:val="20"/>
          <w:highlight w:val="cyan"/>
          <w:lang w:val="es-CO"/>
        </w:rPr>
        <w:t>{departamento}</w:t>
      </w:r>
    </w:p>
    <w:p w14:paraId="309E11A4" w14:textId="5655CFAF" w:rsidR="00EE359A" w:rsidRPr="00E304EB" w:rsidRDefault="00EE359A" w:rsidP="00220E96">
      <w:pPr>
        <w:spacing w:line="276" w:lineRule="auto"/>
        <w:jc w:val="right"/>
        <w:rPr>
          <w:rFonts w:ascii="Avenir Next LT Pro" w:hAnsi="Avenir Next LT Pro" w:cs="Calibri"/>
          <w:b/>
          <w:color w:val="303030"/>
          <w:sz w:val="22"/>
          <w:highlight w:val="yellow"/>
          <w:lang w:val="es-CO"/>
        </w:rPr>
      </w:pPr>
      <w:r w:rsidRPr="00E304EB">
        <w:rPr>
          <w:rFonts w:ascii="Avenir Next LT Pro" w:hAnsi="Avenir Next LT Pro" w:cs="Calibri"/>
          <w:b/>
          <w:color w:val="303030"/>
          <w:sz w:val="22"/>
          <w:highlight w:val="yellow"/>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 xml:space="preserve">TABLA DE </w:t>
      </w:r>
      <w:r w:rsidRPr="00452E2D">
        <w:rPr>
          <w:rFonts w:ascii="Avenir Next LT Pro" w:hAnsi="Avenir Next LT Pro" w:cs="Calibri"/>
          <w:b/>
          <w:color w:val="303030"/>
          <w:sz w:val="32"/>
          <w:szCs w:val="32"/>
          <w:lang w:val="es-CO"/>
        </w:rPr>
        <w:t>CONTENIDO</w:t>
      </w:r>
      <w:r w:rsidRPr="00452E2D">
        <w:rPr>
          <w:rFonts w:ascii="Avenir Next LT Pro" w:hAnsi="Avenir Next LT Pro" w:cs="Calibri"/>
          <w:b/>
          <w:color w:val="303030"/>
          <w:sz w:val="32"/>
          <w:szCs w:val="32"/>
          <w:lang w:val="es-CO"/>
        </w:rPr>
        <w:t xml:space="preserve"> </w:t>
      </w:r>
    </w:p>
    <w:p w14:paraId="3A164A3A" w14:textId="15859E40"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r>
        <w:rPr>
          <w:rFonts w:eastAsia="Arial Unicode MS"/>
          <w:noProof/>
          <w:szCs w:val="22"/>
          <w:highlight w:val="yellow"/>
          <w:lang w:eastAsia="es-MX"/>
        </w:rPr>
        <w:fldChar w:fldCharType="begin"/>
      </w:r>
      <w:r>
        <w:rPr>
          <w:rFonts w:eastAsia="Arial Unicode MS"/>
          <w:noProof/>
          <w:szCs w:val="22"/>
          <w:highlight w:val="yellow"/>
          <w:lang w:eastAsia="es-MX"/>
        </w:rPr>
        <w:instrText xml:space="preserve"> TOC \o "1-2" \h \z \u </w:instrText>
      </w:r>
      <w:r>
        <w:rPr>
          <w:rFonts w:eastAsia="Arial Unicode MS"/>
          <w:noProof/>
          <w:szCs w:val="22"/>
          <w:highlight w:val="yellow"/>
          <w:lang w:eastAsia="es-MX"/>
        </w:rPr>
        <w:fldChar w:fldCharType="separate"/>
      </w:r>
      <w:hyperlink w:anchor="_Toc230868154" w:history="1">
        <w:r w:rsidRPr="00552010">
          <w:rPr>
            <w:rStyle w:val="Hipervnculo"/>
            <w:noProof/>
          </w:rPr>
          <w:t>1.</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OBJETIVOS</w:t>
        </w:r>
        <w:r>
          <w:rPr>
            <w:noProof/>
            <w:webHidden/>
          </w:rPr>
          <w:tab/>
        </w:r>
        <w:r>
          <w:rPr>
            <w:noProof/>
            <w:webHidden/>
          </w:rPr>
          <w:fldChar w:fldCharType="begin"/>
        </w:r>
        <w:r>
          <w:rPr>
            <w:noProof/>
            <w:webHidden/>
          </w:rPr>
          <w:instrText xml:space="preserve"> PAGEREF _Toc230868154 \h </w:instrText>
        </w:r>
        <w:r>
          <w:rPr>
            <w:noProof/>
            <w:webHidden/>
          </w:rPr>
        </w:r>
        <w:r>
          <w:rPr>
            <w:noProof/>
            <w:webHidden/>
          </w:rPr>
          <w:fldChar w:fldCharType="separate"/>
        </w:r>
        <w:r>
          <w:rPr>
            <w:noProof/>
            <w:webHidden/>
          </w:rPr>
          <w:t>7</w:t>
        </w:r>
        <w:r>
          <w:rPr>
            <w:noProof/>
            <w:webHidden/>
          </w:rPr>
          <w:fldChar w:fldCharType="end"/>
        </w:r>
      </w:hyperlink>
    </w:p>
    <w:p w14:paraId="042A5FCD" w14:textId="00A9F5CA"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55" w:history="1">
        <w:r w:rsidRPr="00552010">
          <w:rPr>
            <w:rStyle w:val="Hipervnculo"/>
            <w:noProof/>
          </w:rPr>
          <w:t>1.1</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Objetivo general</w:t>
        </w:r>
        <w:r>
          <w:rPr>
            <w:noProof/>
            <w:webHidden/>
          </w:rPr>
          <w:tab/>
        </w:r>
        <w:r>
          <w:rPr>
            <w:noProof/>
            <w:webHidden/>
          </w:rPr>
          <w:fldChar w:fldCharType="begin"/>
        </w:r>
        <w:r>
          <w:rPr>
            <w:noProof/>
            <w:webHidden/>
          </w:rPr>
          <w:instrText xml:space="preserve"> PAGEREF _Toc230868155 \h </w:instrText>
        </w:r>
        <w:r>
          <w:rPr>
            <w:noProof/>
            <w:webHidden/>
          </w:rPr>
        </w:r>
        <w:r>
          <w:rPr>
            <w:noProof/>
            <w:webHidden/>
          </w:rPr>
          <w:fldChar w:fldCharType="separate"/>
        </w:r>
        <w:r>
          <w:rPr>
            <w:noProof/>
            <w:webHidden/>
          </w:rPr>
          <w:t>7</w:t>
        </w:r>
        <w:r>
          <w:rPr>
            <w:noProof/>
            <w:webHidden/>
          </w:rPr>
          <w:fldChar w:fldCharType="end"/>
        </w:r>
      </w:hyperlink>
    </w:p>
    <w:p w14:paraId="68A9EEF2" w14:textId="45C1655A"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56" w:history="1">
        <w:r w:rsidRPr="00552010">
          <w:rPr>
            <w:rStyle w:val="Hipervnculo"/>
            <w:noProof/>
          </w:rPr>
          <w:t>1.2</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Objetivos específicos</w:t>
        </w:r>
        <w:r>
          <w:rPr>
            <w:noProof/>
            <w:webHidden/>
          </w:rPr>
          <w:tab/>
        </w:r>
        <w:r>
          <w:rPr>
            <w:noProof/>
            <w:webHidden/>
          </w:rPr>
          <w:fldChar w:fldCharType="begin"/>
        </w:r>
        <w:r>
          <w:rPr>
            <w:noProof/>
            <w:webHidden/>
          </w:rPr>
          <w:instrText xml:space="preserve"> PAGEREF _Toc230868156 \h </w:instrText>
        </w:r>
        <w:r>
          <w:rPr>
            <w:noProof/>
            <w:webHidden/>
          </w:rPr>
        </w:r>
        <w:r>
          <w:rPr>
            <w:noProof/>
            <w:webHidden/>
          </w:rPr>
          <w:fldChar w:fldCharType="separate"/>
        </w:r>
        <w:r>
          <w:rPr>
            <w:noProof/>
            <w:webHidden/>
          </w:rPr>
          <w:t>7</w:t>
        </w:r>
        <w:r>
          <w:rPr>
            <w:noProof/>
            <w:webHidden/>
          </w:rPr>
          <w:fldChar w:fldCharType="end"/>
        </w:r>
      </w:hyperlink>
    </w:p>
    <w:p w14:paraId="5A40B1F3" w14:textId="79097D54"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57" w:history="1">
        <w:r w:rsidRPr="00552010">
          <w:rPr>
            <w:rStyle w:val="Hipervnculo"/>
            <w:noProof/>
          </w:rPr>
          <w:t>2.</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CONDICIONES GENERALES</w:t>
        </w:r>
        <w:r>
          <w:rPr>
            <w:noProof/>
            <w:webHidden/>
          </w:rPr>
          <w:tab/>
        </w:r>
        <w:r>
          <w:rPr>
            <w:noProof/>
            <w:webHidden/>
          </w:rPr>
          <w:fldChar w:fldCharType="begin"/>
        </w:r>
        <w:r>
          <w:rPr>
            <w:noProof/>
            <w:webHidden/>
          </w:rPr>
          <w:instrText xml:space="preserve"> PAGEREF _Toc230868157 \h </w:instrText>
        </w:r>
        <w:r>
          <w:rPr>
            <w:noProof/>
            <w:webHidden/>
          </w:rPr>
        </w:r>
        <w:r>
          <w:rPr>
            <w:noProof/>
            <w:webHidden/>
          </w:rPr>
          <w:fldChar w:fldCharType="separate"/>
        </w:r>
        <w:r>
          <w:rPr>
            <w:noProof/>
            <w:webHidden/>
          </w:rPr>
          <w:t>8</w:t>
        </w:r>
        <w:r>
          <w:rPr>
            <w:noProof/>
            <w:webHidden/>
          </w:rPr>
          <w:fldChar w:fldCharType="end"/>
        </w:r>
      </w:hyperlink>
    </w:p>
    <w:p w14:paraId="7EF790AA" w14:textId="7BC41734"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58" w:history="1">
        <w:r w:rsidRPr="00552010">
          <w:rPr>
            <w:rStyle w:val="Hipervnculo"/>
            <w:noProof/>
          </w:rPr>
          <w:t>2.1</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Normativa aplicable</w:t>
        </w:r>
        <w:r>
          <w:rPr>
            <w:noProof/>
            <w:webHidden/>
          </w:rPr>
          <w:tab/>
        </w:r>
        <w:r>
          <w:rPr>
            <w:noProof/>
            <w:webHidden/>
          </w:rPr>
          <w:fldChar w:fldCharType="begin"/>
        </w:r>
        <w:r>
          <w:rPr>
            <w:noProof/>
            <w:webHidden/>
          </w:rPr>
          <w:instrText xml:space="preserve"> PAGEREF _Toc230868158 \h </w:instrText>
        </w:r>
        <w:r>
          <w:rPr>
            <w:noProof/>
            <w:webHidden/>
          </w:rPr>
        </w:r>
        <w:r>
          <w:rPr>
            <w:noProof/>
            <w:webHidden/>
          </w:rPr>
          <w:fldChar w:fldCharType="separate"/>
        </w:r>
        <w:r>
          <w:rPr>
            <w:noProof/>
            <w:webHidden/>
          </w:rPr>
          <w:t>8</w:t>
        </w:r>
        <w:r>
          <w:rPr>
            <w:noProof/>
            <w:webHidden/>
          </w:rPr>
          <w:fldChar w:fldCharType="end"/>
        </w:r>
      </w:hyperlink>
    </w:p>
    <w:p w14:paraId="7A75BE58" w14:textId="13A59F82"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59" w:history="1">
        <w:r w:rsidRPr="00552010">
          <w:rPr>
            <w:rStyle w:val="Hipervnculo"/>
            <w:noProof/>
          </w:rPr>
          <w:t>2.2</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Información de la empresa</w:t>
        </w:r>
        <w:r>
          <w:rPr>
            <w:noProof/>
            <w:webHidden/>
          </w:rPr>
          <w:tab/>
        </w:r>
        <w:r>
          <w:rPr>
            <w:noProof/>
            <w:webHidden/>
          </w:rPr>
          <w:fldChar w:fldCharType="begin"/>
        </w:r>
        <w:r>
          <w:rPr>
            <w:noProof/>
            <w:webHidden/>
          </w:rPr>
          <w:instrText xml:space="preserve"> PAGEREF _Toc230868159 \h </w:instrText>
        </w:r>
        <w:r>
          <w:rPr>
            <w:noProof/>
            <w:webHidden/>
          </w:rPr>
        </w:r>
        <w:r>
          <w:rPr>
            <w:noProof/>
            <w:webHidden/>
          </w:rPr>
          <w:fldChar w:fldCharType="separate"/>
        </w:r>
        <w:r>
          <w:rPr>
            <w:noProof/>
            <w:webHidden/>
          </w:rPr>
          <w:t>8</w:t>
        </w:r>
        <w:r>
          <w:rPr>
            <w:noProof/>
            <w:webHidden/>
          </w:rPr>
          <w:fldChar w:fldCharType="end"/>
        </w:r>
      </w:hyperlink>
    </w:p>
    <w:p w14:paraId="12142816" w14:textId="4961DC6C"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0" w:history="1">
        <w:r w:rsidRPr="00552010">
          <w:rPr>
            <w:rStyle w:val="Hipervnculo"/>
            <w:noProof/>
          </w:rPr>
          <w:t>2.3</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Empresa responsable del estudio</w:t>
        </w:r>
        <w:r>
          <w:rPr>
            <w:noProof/>
            <w:webHidden/>
          </w:rPr>
          <w:tab/>
        </w:r>
        <w:r>
          <w:rPr>
            <w:noProof/>
            <w:webHidden/>
          </w:rPr>
          <w:fldChar w:fldCharType="begin"/>
        </w:r>
        <w:r>
          <w:rPr>
            <w:noProof/>
            <w:webHidden/>
          </w:rPr>
          <w:instrText xml:space="preserve"> PAGEREF _Toc230868160 \h </w:instrText>
        </w:r>
        <w:r>
          <w:rPr>
            <w:noProof/>
            <w:webHidden/>
          </w:rPr>
        </w:r>
        <w:r>
          <w:rPr>
            <w:noProof/>
            <w:webHidden/>
          </w:rPr>
          <w:fldChar w:fldCharType="separate"/>
        </w:r>
        <w:r>
          <w:rPr>
            <w:noProof/>
            <w:webHidden/>
          </w:rPr>
          <w:t>8</w:t>
        </w:r>
        <w:r>
          <w:rPr>
            <w:noProof/>
            <w:webHidden/>
          </w:rPr>
          <w:fldChar w:fldCharType="end"/>
        </w:r>
      </w:hyperlink>
    </w:p>
    <w:p w14:paraId="2A52A00C" w14:textId="2EEC1CD9"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61" w:history="1">
        <w:r w:rsidRPr="00552010">
          <w:rPr>
            <w:rStyle w:val="Hipervnculo"/>
            <w:noProof/>
          </w:rPr>
          <w:t>3.</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METODOLOGÍA DEL MONITOREO</w:t>
        </w:r>
        <w:r>
          <w:rPr>
            <w:noProof/>
            <w:webHidden/>
          </w:rPr>
          <w:tab/>
        </w:r>
        <w:r>
          <w:rPr>
            <w:noProof/>
            <w:webHidden/>
          </w:rPr>
          <w:fldChar w:fldCharType="begin"/>
        </w:r>
        <w:r>
          <w:rPr>
            <w:noProof/>
            <w:webHidden/>
          </w:rPr>
          <w:instrText xml:space="preserve"> PAGEREF _Toc230868161 \h </w:instrText>
        </w:r>
        <w:r>
          <w:rPr>
            <w:noProof/>
            <w:webHidden/>
          </w:rPr>
        </w:r>
        <w:r>
          <w:rPr>
            <w:noProof/>
            <w:webHidden/>
          </w:rPr>
          <w:fldChar w:fldCharType="separate"/>
        </w:r>
        <w:r>
          <w:rPr>
            <w:noProof/>
            <w:webHidden/>
          </w:rPr>
          <w:t>10</w:t>
        </w:r>
        <w:r>
          <w:rPr>
            <w:noProof/>
            <w:webHidden/>
          </w:rPr>
          <w:fldChar w:fldCharType="end"/>
        </w:r>
      </w:hyperlink>
    </w:p>
    <w:p w14:paraId="3ED2ADD9" w14:textId="170A4E18"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2" w:history="1">
        <w:r w:rsidRPr="00552010">
          <w:rPr>
            <w:rStyle w:val="Hipervnculo"/>
            <w:noProof/>
          </w:rPr>
          <w:t>3.1</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Características del muestreo</w:t>
        </w:r>
        <w:r>
          <w:rPr>
            <w:noProof/>
            <w:webHidden/>
          </w:rPr>
          <w:tab/>
        </w:r>
        <w:r>
          <w:rPr>
            <w:noProof/>
            <w:webHidden/>
          </w:rPr>
          <w:fldChar w:fldCharType="begin"/>
        </w:r>
        <w:r>
          <w:rPr>
            <w:noProof/>
            <w:webHidden/>
          </w:rPr>
          <w:instrText xml:space="preserve"> PAGEREF _Toc230868162 \h </w:instrText>
        </w:r>
        <w:r>
          <w:rPr>
            <w:noProof/>
            <w:webHidden/>
          </w:rPr>
        </w:r>
        <w:r>
          <w:rPr>
            <w:noProof/>
            <w:webHidden/>
          </w:rPr>
          <w:fldChar w:fldCharType="separate"/>
        </w:r>
        <w:r>
          <w:rPr>
            <w:noProof/>
            <w:webHidden/>
          </w:rPr>
          <w:t>10</w:t>
        </w:r>
        <w:r>
          <w:rPr>
            <w:noProof/>
            <w:webHidden/>
          </w:rPr>
          <w:fldChar w:fldCharType="end"/>
        </w:r>
      </w:hyperlink>
    </w:p>
    <w:p w14:paraId="33642E3B" w14:textId="1338100B"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3" w:history="1">
        <w:r w:rsidRPr="00552010">
          <w:rPr>
            <w:rStyle w:val="Hipervnculo"/>
            <w:noProof/>
          </w:rPr>
          <w:t>3.2</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Métodos analíticos</w:t>
        </w:r>
        <w:r>
          <w:rPr>
            <w:noProof/>
            <w:webHidden/>
          </w:rPr>
          <w:tab/>
        </w:r>
        <w:r>
          <w:rPr>
            <w:noProof/>
            <w:webHidden/>
          </w:rPr>
          <w:fldChar w:fldCharType="begin"/>
        </w:r>
        <w:r>
          <w:rPr>
            <w:noProof/>
            <w:webHidden/>
          </w:rPr>
          <w:instrText xml:space="preserve"> PAGEREF _Toc230868163 \h </w:instrText>
        </w:r>
        <w:r>
          <w:rPr>
            <w:noProof/>
            <w:webHidden/>
          </w:rPr>
        </w:r>
        <w:r>
          <w:rPr>
            <w:noProof/>
            <w:webHidden/>
          </w:rPr>
          <w:fldChar w:fldCharType="separate"/>
        </w:r>
        <w:r>
          <w:rPr>
            <w:noProof/>
            <w:webHidden/>
          </w:rPr>
          <w:t>21</w:t>
        </w:r>
        <w:r>
          <w:rPr>
            <w:noProof/>
            <w:webHidden/>
          </w:rPr>
          <w:fldChar w:fldCharType="end"/>
        </w:r>
      </w:hyperlink>
    </w:p>
    <w:p w14:paraId="254E6374" w14:textId="4EA4BD8B"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4" w:history="1">
        <w:r w:rsidRPr="00552010">
          <w:rPr>
            <w:rStyle w:val="Hipervnculo"/>
            <w:noProof/>
          </w:rPr>
          <w:t>3.3</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Regla de decisión y declaración de conformidad</w:t>
        </w:r>
        <w:r>
          <w:rPr>
            <w:noProof/>
            <w:webHidden/>
          </w:rPr>
          <w:tab/>
        </w:r>
        <w:r>
          <w:rPr>
            <w:noProof/>
            <w:webHidden/>
          </w:rPr>
          <w:fldChar w:fldCharType="begin"/>
        </w:r>
        <w:r>
          <w:rPr>
            <w:noProof/>
            <w:webHidden/>
          </w:rPr>
          <w:instrText xml:space="preserve"> PAGEREF _Toc230868164 \h </w:instrText>
        </w:r>
        <w:r>
          <w:rPr>
            <w:noProof/>
            <w:webHidden/>
          </w:rPr>
        </w:r>
        <w:r>
          <w:rPr>
            <w:noProof/>
            <w:webHidden/>
          </w:rPr>
          <w:fldChar w:fldCharType="separate"/>
        </w:r>
        <w:r>
          <w:rPr>
            <w:noProof/>
            <w:webHidden/>
          </w:rPr>
          <w:t>22</w:t>
        </w:r>
        <w:r>
          <w:rPr>
            <w:noProof/>
            <w:webHidden/>
          </w:rPr>
          <w:fldChar w:fldCharType="end"/>
        </w:r>
      </w:hyperlink>
    </w:p>
    <w:p w14:paraId="4B4A20B2" w14:textId="60228AB8"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5" w:history="1">
        <w:r w:rsidRPr="00552010">
          <w:rPr>
            <w:rStyle w:val="Hipervnculo"/>
            <w:noProof/>
          </w:rPr>
          <w:t>3.4</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Descripción del punto de muestreo</w:t>
        </w:r>
        <w:r>
          <w:rPr>
            <w:noProof/>
            <w:webHidden/>
          </w:rPr>
          <w:tab/>
        </w:r>
        <w:r>
          <w:rPr>
            <w:noProof/>
            <w:webHidden/>
          </w:rPr>
          <w:fldChar w:fldCharType="begin"/>
        </w:r>
        <w:r>
          <w:rPr>
            <w:noProof/>
            <w:webHidden/>
          </w:rPr>
          <w:instrText xml:space="preserve"> PAGEREF _Toc230868165 \h </w:instrText>
        </w:r>
        <w:r>
          <w:rPr>
            <w:noProof/>
            <w:webHidden/>
          </w:rPr>
        </w:r>
        <w:r>
          <w:rPr>
            <w:noProof/>
            <w:webHidden/>
          </w:rPr>
          <w:fldChar w:fldCharType="separate"/>
        </w:r>
        <w:r>
          <w:rPr>
            <w:noProof/>
            <w:webHidden/>
          </w:rPr>
          <w:t>23</w:t>
        </w:r>
        <w:r>
          <w:rPr>
            <w:noProof/>
            <w:webHidden/>
          </w:rPr>
          <w:fldChar w:fldCharType="end"/>
        </w:r>
      </w:hyperlink>
    </w:p>
    <w:p w14:paraId="75D53868" w14:textId="4623BCCB"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6" w:history="1">
        <w:r w:rsidRPr="00552010">
          <w:rPr>
            <w:rStyle w:val="Hipervnculo"/>
            <w:noProof/>
            <w:lang w:eastAsia="es-MX"/>
          </w:rPr>
          <w:t>3.5</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lang w:eastAsia="es-MX"/>
          </w:rPr>
          <w:t>Ubicación del punto de monitoreo</w:t>
        </w:r>
        <w:r>
          <w:rPr>
            <w:noProof/>
            <w:webHidden/>
          </w:rPr>
          <w:tab/>
        </w:r>
        <w:r>
          <w:rPr>
            <w:noProof/>
            <w:webHidden/>
          </w:rPr>
          <w:fldChar w:fldCharType="begin"/>
        </w:r>
        <w:r>
          <w:rPr>
            <w:noProof/>
            <w:webHidden/>
          </w:rPr>
          <w:instrText xml:space="preserve"> PAGEREF _Toc230868166 \h </w:instrText>
        </w:r>
        <w:r>
          <w:rPr>
            <w:noProof/>
            <w:webHidden/>
          </w:rPr>
        </w:r>
        <w:r>
          <w:rPr>
            <w:noProof/>
            <w:webHidden/>
          </w:rPr>
          <w:fldChar w:fldCharType="separate"/>
        </w:r>
        <w:r>
          <w:rPr>
            <w:noProof/>
            <w:webHidden/>
          </w:rPr>
          <w:t>25</w:t>
        </w:r>
        <w:r>
          <w:rPr>
            <w:noProof/>
            <w:webHidden/>
          </w:rPr>
          <w:fldChar w:fldCharType="end"/>
        </w:r>
      </w:hyperlink>
    </w:p>
    <w:p w14:paraId="0FE1F5A1" w14:textId="3D6B482E"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67" w:history="1">
        <w:r w:rsidRPr="00552010">
          <w:rPr>
            <w:rStyle w:val="Hipervnculo"/>
            <w:noProof/>
          </w:rPr>
          <w:t>4.</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RESULTADOS</w:t>
        </w:r>
        <w:r>
          <w:rPr>
            <w:noProof/>
            <w:webHidden/>
          </w:rPr>
          <w:tab/>
        </w:r>
        <w:r>
          <w:rPr>
            <w:noProof/>
            <w:webHidden/>
          </w:rPr>
          <w:fldChar w:fldCharType="begin"/>
        </w:r>
        <w:r>
          <w:rPr>
            <w:noProof/>
            <w:webHidden/>
          </w:rPr>
          <w:instrText xml:space="preserve"> PAGEREF _Toc230868167 \h </w:instrText>
        </w:r>
        <w:r>
          <w:rPr>
            <w:noProof/>
            <w:webHidden/>
          </w:rPr>
        </w:r>
        <w:r>
          <w:rPr>
            <w:noProof/>
            <w:webHidden/>
          </w:rPr>
          <w:fldChar w:fldCharType="separate"/>
        </w:r>
        <w:r>
          <w:rPr>
            <w:noProof/>
            <w:webHidden/>
          </w:rPr>
          <w:t>26</w:t>
        </w:r>
        <w:r>
          <w:rPr>
            <w:noProof/>
            <w:webHidden/>
          </w:rPr>
          <w:fldChar w:fldCharType="end"/>
        </w:r>
      </w:hyperlink>
    </w:p>
    <w:p w14:paraId="6A98E11A" w14:textId="5FAFF631"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8" w:history="1">
        <w:r w:rsidRPr="00552010">
          <w:rPr>
            <w:rStyle w:val="Hipervnculo"/>
            <w:noProof/>
          </w:rPr>
          <w:t>4.1</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Resultados de campo</w:t>
        </w:r>
        <w:r>
          <w:rPr>
            <w:noProof/>
            <w:webHidden/>
          </w:rPr>
          <w:tab/>
        </w:r>
        <w:r>
          <w:rPr>
            <w:noProof/>
            <w:webHidden/>
          </w:rPr>
          <w:fldChar w:fldCharType="begin"/>
        </w:r>
        <w:r>
          <w:rPr>
            <w:noProof/>
            <w:webHidden/>
          </w:rPr>
          <w:instrText xml:space="preserve"> PAGEREF _Toc230868168 \h </w:instrText>
        </w:r>
        <w:r>
          <w:rPr>
            <w:noProof/>
            <w:webHidden/>
          </w:rPr>
        </w:r>
        <w:r>
          <w:rPr>
            <w:noProof/>
            <w:webHidden/>
          </w:rPr>
          <w:fldChar w:fldCharType="separate"/>
        </w:r>
        <w:r>
          <w:rPr>
            <w:noProof/>
            <w:webHidden/>
          </w:rPr>
          <w:t>26</w:t>
        </w:r>
        <w:r>
          <w:rPr>
            <w:noProof/>
            <w:webHidden/>
          </w:rPr>
          <w:fldChar w:fldCharType="end"/>
        </w:r>
      </w:hyperlink>
    </w:p>
    <w:p w14:paraId="06008475" w14:textId="2F55C5CE" w:rsidR="008F5C9F" w:rsidRDefault="008F5C9F">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68169" w:history="1">
        <w:r w:rsidRPr="00552010">
          <w:rPr>
            <w:rStyle w:val="Hipervnculo"/>
            <w:noProof/>
          </w:rPr>
          <w:t>4.2</w:t>
        </w:r>
        <w:r>
          <w:rPr>
            <w:rFonts w:asciiTheme="minorHAnsi" w:eastAsiaTheme="minorEastAsia" w:hAnsiTheme="minorHAnsi" w:cstheme="minorBidi"/>
            <w:smallCaps w:val="0"/>
            <w:noProof/>
            <w:color w:val="auto"/>
            <w:kern w:val="2"/>
            <w:sz w:val="24"/>
            <w:szCs w:val="24"/>
            <w:lang w:eastAsia="es-CO"/>
            <w14:ligatures w14:val="standardContextual"/>
          </w:rPr>
          <w:tab/>
        </w:r>
        <w:r w:rsidRPr="00552010">
          <w:rPr>
            <w:rStyle w:val="Hipervnculo"/>
            <w:noProof/>
          </w:rPr>
          <w:t>Resultados de laboratorio</w:t>
        </w:r>
        <w:r>
          <w:rPr>
            <w:noProof/>
            <w:webHidden/>
          </w:rPr>
          <w:tab/>
        </w:r>
        <w:r>
          <w:rPr>
            <w:noProof/>
            <w:webHidden/>
          </w:rPr>
          <w:fldChar w:fldCharType="begin"/>
        </w:r>
        <w:r>
          <w:rPr>
            <w:noProof/>
            <w:webHidden/>
          </w:rPr>
          <w:instrText xml:space="preserve"> PAGEREF _Toc230868169 \h </w:instrText>
        </w:r>
        <w:r>
          <w:rPr>
            <w:noProof/>
            <w:webHidden/>
          </w:rPr>
        </w:r>
        <w:r>
          <w:rPr>
            <w:noProof/>
            <w:webHidden/>
          </w:rPr>
          <w:fldChar w:fldCharType="separate"/>
        </w:r>
        <w:r>
          <w:rPr>
            <w:noProof/>
            <w:webHidden/>
          </w:rPr>
          <w:t>28</w:t>
        </w:r>
        <w:r>
          <w:rPr>
            <w:noProof/>
            <w:webHidden/>
          </w:rPr>
          <w:fldChar w:fldCharType="end"/>
        </w:r>
      </w:hyperlink>
    </w:p>
    <w:p w14:paraId="5CE62018" w14:textId="4975A24D"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70" w:history="1">
        <w:r w:rsidRPr="00552010">
          <w:rPr>
            <w:rStyle w:val="Hipervnculo"/>
            <w:noProof/>
          </w:rPr>
          <w:t>5.</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CONCLUSIONES</w:t>
        </w:r>
        <w:r>
          <w:rPr>
            <w:noProof/>
            <w:webHidden/>
          </w:rPr>
          <w:tab/>
        </w:r>
        <w:r>
          <w:rPr>
            <w:noProof/>
            <w:webHidden/>
          </w:rPr>
          <w:fldChar w:fldCharType="begin"/>
        </w:r>
        <w:r>
          <w:rPr>
            <w:noProof/>
            <w:webHidden/>
          </w:rPr>
          <w:instrText xml:space="preserve"> PAGEREF _Toc230868170 \h </w:instrText>
        </w:r>
        <w:r>
          <w:rPr>
            <w:noProof/>
            <w:webHidden/>
          </w:rPr>
        </w:r>
        <w:r>
          <w:rPr>
            <w:noProof/>
            <w:webHidden/>
          </w:rPr>
          <w:fldChar w:fldCharType="separate"/>
        </w:r>
        <w:r>
          <w:rPr>
            <w:noProof/>
            <w:webHidden/>
          </w:rPr>
          <w:t>32</w:t>
        </w:r>
        <w:r>
          <w:rPr>
            <w:noProof/>
            <w:webHidden/>
          </w:rPr>
          <w:fldChar w:fldCharType="end"/>
        </w:r>
      </w:hyperlink>
    </w:p>
    <w:p w14:paraId="036A1D47" w14:textId="4CE83A2E"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71" w:history="1">
        <w:r w:rsidRPr="00552010">
          <w:rPr>
            <w:rStyle w:val="Hipervnculo"/>
            <w:noProof/>
          </w:rPr>
          <w:t>6.</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BIBLIOGRAFÍA</w:t>
        </w:r>
        <w:r>
          <w:rPr>
            <w:noProof/>
            <w:webHidden/>
          </w:rPr>
          <w:tab/>
        </w:r>
        <w:r>
          <w:rPr>
            <w:noProof/>
            <w:webHidden/>
          </w:rPr>
          <w:fldChar w:fldCharType="begin"/>
        </w:r>
        <w:r>
          <w:rPr>
            <w:noProof/>
            <w:webHidden/>
          </w:rPr>
          <w:instrText xml:space="preserve"> PAGEREF _Toc230868171 \h </w:instrText>
        </w:r>
        <w:r>
          <w:rPr>
            <w:noProof/>
            <w:webHidden/>
          </w:rPr>
        </w:r>
        <w:r>
          <w:rPr>
            <w:noProof/>
            <w:webHidden/>
          </w:rPr>
          <w:fldChar w:fldCharType="separate"/>
        </w:r>
        <w:r>
          <w:rPr>
            <w:noProof/>
            <w:webHidden/>
          </w:rPr>
          <w:t>34</w:t>
        </w:r>
        <w:r>
          <w:rPr>
            <w:noProof/>
            <w:webHidden/>
          </w:rPr>
          <w:fldChar w:fldCharType="end"/>
        </w:r>
      </w:hyperlink>
    </w:p>
    <w:p w14:paraId="18F1D721" w14:textId="0F4E2A6D"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72" w:history="1">
        <w:r w:rsidRPr="00552010">
          <w:rPr>
            <w:rStyle w:val="Hipervnculo"/>
            <w:noProof/>
          </w:rPr>
          <w:t>7.</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ANEXOS</w:t>
        </w:r>
        <w:r>
          <w:rPr>
            <w:noProof/>
            <w:webHidden/>
          </w:rPr>
          <w:tab/>
        </w:r>
        <w:r>
          <w:rPr>
            <w:noProof/>
            <w:webHidden/>
          </w:rPr>
          <w:fldChar w:fldCharType="begin"/>
        </w:r>
        <w:r>
          <w:rPr>
            <w:noProof/>
            <w:webHidden/>
          </w:rPr>
          <w:instrText xml:space="preserve"> PAGEREF _Toc230868172 \h </w:instrText>
        </w:r>
        <w:r>
          <w:rPr>
            <w:noProof/>
            <w:webHidden/>
          </w:rPr>
        </w:r>
        <w:r>
          <w:rPr>
            <w:noProof/>
            <w:webHidden/>
          </w:rPr>
          <w:fldChar w:fldCharType="separate"/>
        </w:r>
        <w:r>
          <w:rPr>
            <w:noProof/>
            <w:webHidden/>
          </w:rPr>
          <w:t>35</w:t>
        </w:r>
        <w:r>
          <w:rPr>
            <w:noProof/>
            <w:webHidden/>
          </w:rPr>
          <w:fldChar w:fldCharType="end"/>
        </w:r>
      </w:hyperlink>
    </w:p>
    <w:p w14:paraId="10D6D885" w14:textId="0D8977DB" w:rsidR="008F5C9F" w:rsidRDefault="008F5C9F">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68173" w:history="1">
        <w:r w:rsidRPr="00552010">
          <w:rPr>
            <w:rStyle w:val="Hipervnculo"/>
            <w:noProof/>
          </w:rPr>
          <w:t>8.</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552010">
          <w:rPr>
            <w:rStyle w:val="Hipervnculo"/>
            <w:noProof/>
          </w:rPr>
          <w:t>HISTORIAL DE CAMBIOS</w:t>
        </w:r>
        <w:r>
          <w:rPr>
            <w:noProof/>
            <w:webHidden/>
          </w:rPr>
          <w:tab/>
        </w:r>
        <w:r>
          <w:rPr>
            <w:noProof/>
            <w:webHidden/>
          </w:rPr>
          <w:fldChar w:fldCharType="begin"/>
        </w:r>
        <w:r>
          <w:rPr>
            <w:noProof/>
            <w:webHidden/>
          </w:rPr>
          <w:instrText xml:space="preserve"> PAGEREF _Toc230868173 \h </w:instrText>
        </w:r>
        <w:r>
          <w:rPr>
            <w:noProof/>
            <w:webHidden/>
          </w:rPr>
        </w:r>
        <w:r>
          <w:rPr>
            <w:noProof/>
            <w:webHidden/>
          </w:rPr>
          <w:fldChar w:fldCharType="separate"/>
        </w:r>
        <w:r>
          <w:rPr>
            <w:noProof/>
            <w:webHidden/>
          </w:rPr>
          <w:t>36</w:t>
        </w:r>
        <w:r>
          <w:rPr>
            <w:noProof/>
            <w:webHidden/>
          </w:rPr>
          <w:fldChar w:fldCharType="end"/>
        </w:r>
      </w:hyperlink>
    </w:p>
    <w:p w14:paraId="0FD348A0" w14:textId="1D3D1D64" w:rsidR="008F5C9F" w:rsidRDefault="008F5C9F" w:rsidP="005A535A">
      <w:pPr>
        <w:pStyle w:val="TDC1"/>
        <w:tabs>
          <w:tab w:val="left" w:pos="400"/>
          <w:tab w:val="right" w:leader="dot" w:pos="8828"/>
        </w:tabs>
        <w:rPr>
          <w:rFonts w:eastAsia="Arial Unicode MS"/>
          <w:noProof/>
          <w:szCs w:val="22"/>
          <w:highlight w:val="yellow"/>
          <w:lang w:eastAsia="es-MX"/>
        </w:rPr>
      </w:pPr>
      <w:r>
        <w:rPr>
          <w:rFonts w:eastAsia="Arial Unicode MS"/>
          <w:noProof/>
          <w:szCs w:val="22"/>
          <w:highlight w:val="yellow"/>
          <w:lang w:eastAsia="es-MX"/>
        </w:rPr>
        <w:fldChar w:fldCharType="end"/>
      </w:r>
    </w:p>
    <w:p w14:paraId="78BB308B" w14:textId="62E1E9CD" w:rsidR="00DB06D9" w:rsidRPr="005A535A" w:rsidRDefault="00DB06D9" w:rsidP="005A535A">
      <w:pPr>
        <w:pStyle w:val="TDC1"/>
        <w:tabs>
          <w:tab w:val="left" w:pos="400"/>
          <w:tab w:val="right" w:leader="dot" w:pos="8828"/>
        </w:tabs>
        <w:rPr>
          <w:rFonts w:eastAsia="Arial Unicode MS"/>
          <w:b w:val="0"/>
          <w:bCs w:val="0"/>
          <w:caps w:val="0"/>
          <w:szCs w:val="22"/>
          <w:highlight w:val="yellow"/>
        </w:rPr>
      </w:pPr>
      <w:r w:rsidRPr="005A535A">
        <w:rPr>
          <w:rFonts w:eastAsia="Arial Unicode MS"/>
          <w:szCs w:val="22"/>
          <w:highlight w:val="yellow"/>
        </w:rPr>
        <w:br w:type="page"/>
      </w:r>
    </w:p>
    <w:p w14:paraId="18F299EE" w14:textId="531C1E17" w:rsidR="004C57F8" w:rsidRPr="00452E2D" w:rsidRDefault="00132621" w:rsidP="00592C3D">
      <w:pPr>
        <w:pStyle w:val="TDC1"/>
        <w:tabs>
          <w:tab w:val="left" w:pos="400"/>
          <w:tab w:val="right" w:leader="dot" w:pos="8828"/>
        </w:tabs>
        <w:rPr>
          <w:rFonts w:eastAsia="Arial Unicode MS"/>
          <w:sz w:val="24"/>
          <w:szCs w:val="24"/>
        </w:rPr>
      </w:pPr>
      <w:r w:rsidRPr="00452E2D">
        <w:rPr>
          <w:sz w:val="32"/>
          <w:szCs w:val="32"/>
        </w:rPr>
        <w:lastRenderedPageBreak/>
        <w:t xml:space="preserve">ÍNDICE DE </w:t>
      </w:r>
      <w:r w:rsidRPr="00452E2D">
        <w:rPr>
          <w:sz w:val="32"/>
          <w:szCs w:val="32"/>
        </w:rPr>
        <w:t>TABLAS</w:t>
      </w:r>
      <w:r w:rsidRPr="00452E2D">
        <w:rPr>
          <w:sz w:val="32"/>
          <w:szCs w:val="32"/>
        </w:rPr>
        <w:t xml:space="preserve"> </w:t>
      </w:r>
    </w:p>
    <w:p w14:paraId="1FFD924B" w14:textId="0AAC8095"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r>
        <w:rPr>
          <w:rStyle w:val="Hipervnculo"/>
          <w:rFonts w:cs="Calibri"/>
          <w:noProof/>
          <w:color w:val="303030"/>
          <w:szCs w:val="20"/>
          <w:highlight w:val="yellow"/>
          <w:lang w:val="es-CO"/>
        </w:rPr>
        <w:fldChar w:fldCharType="begin"/>
      </w:r>
      <w:r>
        <w:rPr>
          <w:rStyle w:val="Hipervnculo"/>
          <w:rFonts w:cs="Calibri"/>
          <w:noProof/>
          <w:color w:val="303030"/>
          <w:szCs w:val="20"/>
          <w:highlight w:val="yellow"/>
          <w:lang w:val="es-CO"/>
        </w:rPr>
        <w:instrText xml:space="preserve"> TOC \h \z \c "Tabla" </w:instrText>
      </w:r>
      <w:r>
        <w:rPr>
          <w:rStyle w:val="Hipervnculo"/>
          <w:rFonts w:cs="Calibri"/>
          <w:noProof/>
          <w:color w:val="303030"/>
          <w:szCs w:val="20"/>
          <w:highlight w:val="yellow"/>
          <w:lang w:val="es-CO"/>
        </w:rPr>
        <w:fldChar w:fldCharType="separate"/>
      </w:r>
      <w:hyperlink w:anchor="_Toc230868185" w:history="1">
        <w:r w:rsidRPr="008F5C9F">
          <w:rPr>
            <w:rStyle w:val="Hipervnculo"/>
            <w:rFonts w:cs="Calibri"/>
            <w:noProof/>
            <w:lang w:val="es-CO"/>
          </w:rPr>
          <w:t>Tabla 1. Empresas responsables de los análisis de muestras.</w:t>
        </w:r>
        <w:r w:rsidRPr="008F5C9F">
          <w:rPr>
            <w:noProof/>
            <w:webHidden/>
          </w:rPr>
          <w:tab/>
        </w:r>
        <w:r w:rsidRPr="008F5C9F">
          <w:rPr>
            <w:noProof/>
            <w:webHidden/>
          </w:rPr>
          <w:fldChar w:fldCharType="begin"/>
        </w:r>
        <w:r w:rsidRPr="008F5C9F">
          <w:rPr>
            <w:noProof/>
            <w:webHidden/>
          </w:rPr>
          <w:instrText xml:space="preserve"> PAGEREF _Toc230868185 \h </w:instrText>
        </w:r>
        <w:r w:rsidRPr="008F5C9F">
          <w:rPr>
            <w:noProof/>
            <w:webHidden/>
          </w:rPr>
        </w:r>
        <w:r w:rsidRPr="008F5C9F">
          <w:rPr>
            <w:noProof/>
            <w:webHidden/>
          </w:rPr>
          <w:fldChar w:fldCharType="separate"/>
        </w:r>
        <w:r w:rsidRPr="008F5C9F">
          <w:rPr>
            <w:noProof/>
            <w:webHidden/>
          </w:rPr>
          <w:t>8</w:t>
        </w:r>
        <w:r w:rsidRPr="008F5C9F">
          <w:rPr>
            <w:noProof/>
            <w:webHidden/>
          </w:rPr>
          <w:fldChar w:fldCharType="end"/>
        </w:r>
      </w:hyperlink>
    </w:p>
    <w:p w14:paraId="5DE21445" w14:textId="55B3DD59"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86" w:history="1">
        <w:r w:rsidRPr="008F5C9F">
          <w:rPr>
            <w:rStyle w:val="Hipervnculo"/>
            <w:rFonts w:cs="Calibri"/>
            <w:noProof/>
            <w:lang w:val="es-419"/>
          </w:rPr>
          <w:t>Tabla 2. Identificación de la muestra.</w:t>
        </w:r>
        <w:r w:rsidRPr="008F5C9F">
          <w:rPr>
            <w:noProof/>
            <w:webHidden/>
          </w:rPr>
          <w:tab/>
        </w:r>
        <w:r w:rsidRPr="008F5C9F">
          <w:rPr>
            <w:noProof/>
            <w:webHidden/>
          </w:rPr>
          <w:fldChar w:fldCharType="begin"/>
        </w:r>
        <w:r w:rsidRPr="008F5C9F">
          <w:rPr>
            <w:noProof/>
            <w:webHidden/>
          </w:rPr>
          <w:instrText xml:space="preserve"> PAGEREF _Toc230868186 \h </w:instrText>
        </w:r>
        <w:r w:rsidRPr="008F5C9F">
          <w:rPr>
            <w:noProof/>
            <w:webHidden/>
          </w:rPr>
        </w:r>
        <w:r w:rsidRPr="008F5C9F">
          <w:rPr>
            <w:noProof/>
            <w:webHidden/>
          </w:rPr>
          <w:fldChar w:fldCharType="separate"/>
        </w:r>
        <w:r w:rsidRPr="008F5C9F">
          <w:rPr>
            <w:noProof/>
            <w:webHidden/>
          </w:rPr>
          <w:t>9</w:t>
        </w:r>
        <w:r w:rsidRPr="008F5C9F">
          <w:rPr>
            <w:noProof/>
            <w:webHidden/>
          </w:rPr>
          <w:fldChar w:fldCharType="end"/>
        </w:r>
      </w:hyperlink>
    </w:p>
    <w:p w14:paraId="453090C7" w14:textId="33ACAB5A"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87" w:history="1">
        <w:r w:rsidRPr="008F5C9F">
          <w:rPr>
            <w:rStyle w:val="Hipervnculo"/>
            <w:rFonts w:cstheme="minorHAnsi"/>
            <w:noProof/>
          </w:rPr>
          <w:t xml:space="preserve">Tabla 3. Equipo y método analítico para la medición del parámetro </w:t>
        </w:r>
        <w:r w:rsidRPr="008F5C9F">
          <w:rPr>
            <w:rStyle w:val="Hipervnculo"/>
            <w:rFonts w:cstheme="minorHAnsi"/>
            <w:i/>
            <w:iCs/>
            <w:noProof/>
          </w:rPr>
          <w:t>In situ.</w:t>
        </w:r>
        <w:r w:rsidRPr="008F5C9F">
          <w:rPr>
            <w:noProof/>
            <w:webHidden/>
          </w:rPr>
          <w:tab/>
        </w:r>
        <w:r w:rsidRPr="008F5C9F">
          <w:rPr>
            <w:noProof/>
            <w:webHidden/>
          </w:rPr>
          <w:fldChar w:fldCharType="begin"/>
        </w:r>
        <w:r w:rsidRPr="008F5C9F">
          <w:rPr>
            <w:noProof/>
            <w:webHidden/>
          </w:rPr>
          <w:instrText xml:space="preserve"> PAGEREF _Toc230868187 \h </w:instrText>
        </w:r>
        <w:r w:rsidRPr="008F5C9F">
          <w:rPr>
            <w:noProof/>
            <w:webHidden/>
          </w:rPr>
        </w:r>
        <w:r w:rsidRPr="008F5C9F">
          <w:rPr>
            <w:noProof/>
            <w:webHidden/>
          </w:rPr>
          <w:fldChar w:fldCharType="separate"/>
        </w:r>
        <w:r w:rsidRPr="008F5C9F">
          <w:rPr>
            <w:noProof/>
            <w:webHidden/>
          </w:rPr>
          <w:t>21</w:t>
        </w:r>
        <w:r w:rsidRPr="008F5C9F">
          <w:rPr>
            <w:noProof/>
            <w:webHidden/>
          </w:rPr>
          <w:fldChar w:fldCharType="end"/>
        </w:r>
      </w:hyperlink>
    </w:p>
    <w:p w14:paraId="732F09D7" w14:textId="07F49787"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88" w:history="1">
        <w:r w:rsidRPr="008F5C9F">
          <w:rPr>
            <w:rStyle w:val="Hipervnculo"/>
            <w:rFonts w:cstheme="minorHAnsi"/>
            <w:noProof/>
          </w:rPr>
          <w:t>Tabla 4. Método empleado para el análisis de la muestra.</w:t>
        </w:r>
        <w:r w:rsidRPr="008F5C9F">
          <w:rPr>
            <w:noProof/>
            <w:webHidden/>
          </w:rPr>
          <w:tab/>
        </w:r>
        <w:r w:rsidRPr="008F5C9F">
          <w:rPr>
            <w:noProof/>
            <w:webHidden/>
          </w:rPr>
          <w:fldChar w:fldCharType="begin"/>
        </w:r>
        <w:r w:rsidRPr="008F5C9F">
          <w:rPr>
            <w:noProof/>
            <w:webHidden/>
          </w:rPr>
          <w:instrText xml:space="preserve"> PAGEREF _Toc230868188 \h </w:instrText>
        </w:r>
        <w:r w:rsidRPr="008F5C9F">
          <w:rPr>
            <w:noProof/>
            <w:webHidden/>
          </w:rPr>
        </w:r>
        <w:r w:rsidRPr="008F5C9F">
          <w:rPr>
            <w:noProof/>
            <w:webHidden/>
          </w:rPr>
          <w:fldChar w:fldCharType="separate"/>
        </w:r>
        <w:r w:rsidRPr="008F5C9F">
          <w:rPr>
            <w:noProof/>
            <w:webHidden/>
          </w:rPr>
          <w:t>22</w:t>
        </w:r>
        <w:r w:rsidRPr="008F5C9F">
          <w:rPr>
            <w:noProof/>
            <w:webHidden/>
          </w:rPr>
          <w:fldChar w:fldCharType="end"/>
        </w:r>
      </w:hyperlink>
    </w:p>
    <w:p w14:paraId="6E997E5B" w14:textId="7AE689F3"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89" w:history="1">
        <w:r w:rsidRPr="008F5C9F">
          <w:rPr>
            <w:rStyle w:val="Hipervnculo"/>
            <w:rFonts w:cs="Calibri"/>
            <w:noProof/>
            <w:lang w:val="es-CO"/>
          </w:rPr>
          <w:t>Tabla 5. Descripción del punto de monitoreo ubicado en el área de estudio.</w:t>
        </w:r>
        <w:r w:rsidRPr="008F5C9F">
          <w:rPr>
            <w:noProof/>
            <w:webHidden/>
          </w:rPr>
          <w:tab/>
        </w:r>
        <w:r w:rsidRPr="008F5C9F">
          <w:rPr>
            <w:noProof/>
            <w:webHidden/>
          </w:rPr>
          <w:fldChar w:fldCharType="begin"/>
        </w:r>
        <w:r w:rsidRPr="008F5C9F">
          <w:rPr>
            <w:noProof/>
            <w:webHidden/>
          </w:rPr>
          <w:instrText xml:space="preserve"> PAGEREF _Toc230868189 \h </w:instrText>
        </w:r>
        <w:r w:rsidRPr="008F5C9F">
          <w:rPr>
            <w:noProof/>
            <w:webHidden/>
          </w:rPr>
        </w:r>
        <w:r w:rsidRPr="008F5C9F">
          <w:rPr>
            <w:noProof/>
            <w:webHidden/>
          </w:rPr>
          <w:fldChar w:fldCharType="separate"/>
        </w:r>
        <w:r w:rsidRPr="008F5C9F">
          <w:rPr>
            <w:noProof/>
            <w:webHidden/>
          </w:rPr>
          <w:t>24</w:t>
        </w:r>
        <w:r w:rsidRPr="008F5C9F">
          <w:rPr>
            <w:noProof/>
            <w:webHidden/>
          </w:rPr>
          <w:fldChar w:fldCharType="end"/>
        </w:r>
      </w:hyperlink>
    </w:p>
    <w:p w14:paraId="11914FA3" w14:textId="1C79EB7D"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0" w:history="1">
        <w:r w:rsidRPr="008F5C9F">
          <w:rPr>
            <w:rStyle w:val="Hipervnculo"/>
            <w:rFonts w:cs="Calibri"/>
            <w:noProof/>
            <w:lang w:val="es-CO"/>
          </w:rPr>
          <w:t>Tabla 6. Ubicación geográfica del punto de monitoreo.</w:t>
        </w:r>
        <w:r w:rsidRPr="008F5C9F">
          <w:rPr>
            <w:noProof/>
            <w:webHidden/>
          </w:rPr>
          <w:tab/>
        </w:r>
        <w:r w:rsidRPr="008F5C9F">
          <w:rPr>
            <w:noProof/>
            <w:webHidden/>
          </w:rPr>
          <w:fldChar w:fldCharType="begin"/>
        </w:r>
        <w:r w:rsidRPr="008F5C9F">
          <w:rPr>
            <w:noProof/>
            <w:webHidden/>
          </w:rPr>
          <w:instrText xml:space="preserve"> PAGEREF _Toc230868190 \h </w:instrText>
        </w:r>
        <w:r w:rsidRPr="008F5C9F">
          <w:rPr>
            <w:noProof/>
            <w:webHidden/>
          </w:rPr>
        </w:r>
        <w:r w:rsidRPr="008F5C9F">
          <w:rPr>
            <w:noProof/>
            <w:webHidden/>
          </w:rPr>
          <w:fldChar w:fldCharType="separate"/>
        </w:r>
        <w:r w:rsidRPr="008F5C9F">
          <w:rPr>
            <w:noProof/>
            <w:webHidden/>
          </w:rPr>
          <w:t>25</w:t>
        </w:r>
        <w:r w:rsidRPr="008F5C9F">
          <w:rPr>
            <w:noProof/>
            <w:webHidden/>
          </w:rPr>
          <w:fldChar w:fldCharType="end"/>
        </w:r>
      </w:hyperlink>
    </w:p>
    <w:p w14:paraId="0EA8ED52" w14:textId="77416F19"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1" w:history="1">
        <w:r w:rsidRPr="008F5C9F">
          <w:rPr>
            <w:rStyle w:val="Hipervnculo"/>
            <w:rFonts w:cs="Calibri"/>
            <w:noProof/>
            <w:lang w:val="es-CO"/>
          </w:rPr>
          <w:t>Tabla 7. Resultados de campo.</w:t>
        </w:r>
        <w:r w:rsidRPr="008F5C9F">
          <w:rPr>
            <w:noProof/>
            <w:webHidden/>
          </w:rPr>
          <w:tab/>
        </w:r>
        <w:r w:rsidRPr="008F5C9F">
          <w:rPr>
            <w:noProof/>
            <w:webHidden/>
          </w:rPr>
          <w:fldChar w:fldCharType="begin"/>
        </w:r>
        <w:r w:rsidRPr="008F5C9F">
          <w:rPr>
            <w:noProof/>
            <w:webHidden/>
          </w:rPr>
          <w:instrText xml:space="preserve"> PAGEREF _Toc230868191 \h </w:instrText>
        </w:r>
        <w:r w:rsidRPr="008F5C9F">
          <w:rPr>
            <w:noProof/>
            <w:webHidden/>
          </w:rPr>
        </w:r>
        <w:r w:rsidRPr="008F5C9F">
          <w:rPr>
            <w:noProof/>
            <w:webHidden/>
          </w:rPr>
          <w:fldChar w:fldCharType="separate"/>
        </w:r>
        <w:r w:rsidRPr="008F5C9F">
          <w:rPr>
            <w:noProof/>
            <w:webHidden/>
          </w:rPr>
          <w:t>26</w:t>
        </w:r>
        <w:r w:rsidRPr="008F5C9F">
          <w:rPr>
            <w:noProof/>
            <w:webHidden/>
          </w:rPr>
          <w:fldChar w:fldCharType="end"/>
        </w:r>
      </w:hyperlink>
    </w:p>
    <w:p w14:paraId="01A512BF" w14:textId="72446BEE"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2" w:history="1">
        <w:r w:rsidRPr="008F5C9F">
          <w:rPr>
            <w:rStyle w:val="Hipervnculo"/>
            <w:rFonts w:cs="Calibri"/>
            <w:noProof/>
            <w:lang w:val="es-CO"/>
          </w:rPr>
          <w:t>Tabla 8. Resultados de laboratorio.</w:t>
        </w:r>
        <w:r w:rsidRPr="008F5C9F">
          <w:rPr>
            <w:noProof/>
            <w:webHidden/>
          </w:rPr>
          <w:tab/>
        </w:r>
        <w:r w:rsidRPr="008F5C9F">
          <w:rPr>
            <w:noProof/>
            <w:webHidden/>
          </w:rPr>
          <w:fldChar w:fldCharType="begin"/>
        </w:r>
        <w:r w:rsidRPr="008F5C9F">
          <w:rPr>
            <w:noProof/>
            <w:webHidden/>
          </w:rPr>
          <w:instrText xml:space="preserve"> PAGEREF _Toc230868192 \h </w:instrText>
        </w:r>
        <w:r w:rsidRPr="008F5C9F">
          <w:rPr>
            <w:noProof/>
            <w:webHidden/>
          </w:rPr>
        </w:r>
        <w:r w:rsidRPr="008F5C9F">
          <w:rPr>
            <w:noProof/>
            <w:webHidden/>
          </w:rPr>
          <w:fldChar w:fldCharType="separate"/>
        </w:r>
        <w:r w:rsidRPr="008F5C9F">
          <w:rPr>
            <w:noProof/>
            <w:webHidden/>
          </w:rPr>
          <w:t>28</w:t>
        </w:r>
        <w:r w:rsidRPr="008F5C9F">
          <w:rPr>
            <w:noProof/>
            <w:webHidden/>
          </w:rPr>
          <w:fldChar w:fldCharType="end"/>
        </w:r>
      </w:hyperlink>
    </w:p>
    <w:p w14:paraId="34CCE674" w14:textId="4FD8AA8D"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3" w:history="1">
        <w:r w:rsidRPr="008F5C9F">
          <w:rPr>
            <w:rStyle w:val="Hipervnculo"/>
            <w:noProof/>
            <w:lang w:val="es-419"/>
          </w:rPr>
          <w:t>Tabla 9. Anexos del informe técnico.</w:t>
        </w:r>
        <w:r w:rsidRPr="008F5C9F">
          <w:rPr>
            <w:noProof/>
            <w:webHidden/>
          </w:rPr>
          <w:tab/>
        </w:r>
        <w:r w:rsidRPr="008F5C9F">
          <w:rPr>
            <w:noProof/>
            <w:webHidden/>
          </w:rPr>
          <w:fldChar w:fldCharType="begin"/>
        </w:r>
        <w:r w:rsidRPr="008F5C9F">
          <w:rPr>
            <w:noProof/>
            <w:webHidden/>
          </w:rPr>
          <w:instrText xml:space="preserve"> PAGEREF _Toc230868193 \h </w:instrText>
        </w:r>
        <w:r w:rsidRPr="008F5C9F">
          <w:rPr>
            <w:noProof/>
            <w:webHidden/>
          </w:rPr>
        </w:r>
        <w:r w:rsidRPr="008F5C9F">
          <w:rPr>
            <w:noProof/>
            <w:webHidden/>
          </w:rPr>
          <w:fldChar w:fldCharType="separate"/>
        </w:r>
        <w:r w:rsidRPr="008F5C9F">
          <w:rPr>
            <w:noProof/>
            <w:webHidden/>
          </w:rPr>
          <w:t>35</w:t>
        </w:r>
        <w:r w:rsidRPr="008F5C9F">
          <w:rPr>
            <w:noProof/>
            <w:webHidden/>
          </w:rPr>
          <w:fldChar w:fldCharType="end"/>
        </w:r>
      </w:hyperlink>
    </w:p>
    <w:p w14:paraId="33B1CB68" w14:textId="668B4C1F" w:rsidR="008F5C9F" w:rsidRPr="008F5C9F" w:rsidRDefault="008F5C9F">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868194" w:history="1">
        <w:r w:rsidRPr="008F5C9F">
          <w:rPr>
            <w:rStyle w:val="Hipervnculo"/>
            <w:noProof/>
            <w:lang w:val="es-419"/>
          </w:rPr>
          <w:t xml:space="preserve">Tabla 10. </w:t>
        </w:r>
        <w:r w:rsidRPr="008F5C9F">
          <w:rPr>
            <w:rStyle w:val="Hipervnculo"/>
            <w:rFonts w:cs="Calibri"/>
            <w:noProof/>
          </w:rPr>
          <w:t>Historial de cambios.</w:t>
        </w:r>
        <w:r w:rsidRPr="008F5C9F">
          <w:rPr>
            <w:noProof/>
            <w:webHidden/>
          </w:rPr>
          <w:tab/>
        </w:r>
        <w:r w:rsidRPr="008F5C9F">
          <w:rPr>
            <w:noProof/>
            <w:webHidden/>
          </w:rPr>
          <w:fldChar w:fldCharType="begin"/>
        </w:r>
        <w:r w:rsidRPr="008F5C9F">
          <w:rPr>
            <w:noProof/>
            <w:webHidden/>
          </w:rPr>
          <w:instrText xml:space="preserve"> PAGEREF _Toc230868194 \h </w:instrText>
        </w:r>
        <w:r w:rsidRPr="008F5C9F">
          <w:rPr>
            <w:noProof/>
            <w:webHidden/>
          </w:rPr>
        </w:r>
        <w:r w:rsidRPr="008F5C9F">
          <w:rPr>
            <w:noProof/>
            <w:webHidden/>
          </w:rPr>
          <w:fldChar w:fldCharType="separate"/>
        </w:r>
        <w:r w:rsidRPr="008F5C9F">
          <w:rPr>
            <w:noProof/>
            <w:webHidden/>
          </w:rPr>
          <w:t>36</w:t>
        </w:r>
        <w:r w:rsidRPr="008F5C9F">
          <w:rPr>
            <w:noProof/>
            <w:webHidden/>
          </w:rPr>
          <w:fldChar w:fldCharType="end"/>
        </w:r>
      </w:hyperlink>
    </w:p>
    <w:p w14:paraId="4B810462" w14:textId="46D51CE6" w:rsidR="008F5C9F" w:rsidRDefault="008F5C9F" w:rsidP="008F5C9F">
      <w:pPr>
        <w:pStyle w:val="Tabladeilustraciones"/>
        <w:tabs>
          <w:tab w:val="right" w:leader="dot" w:pos="8830"/>
        </w:tabs>
        <w:ind w:left="0" w:firstLine="0"/>
        <w:rPr>
          <w:rStyle w:val="Hipervnculo"/>
          <w:rFonts w:cs="Calibri"/>
          <w:noProof/>
          <w:color w:val="303030"/>
          <w:szCs w:val="20"/>
          <w:highlight w:val="yellow"/>
          <w:lang w:val="es-CO"/>
        </w:rPr>
      </w:pPr>
      <w:r>
        <w:rPr>
          <w:rStyle w:val="Hipervnculo"/>
          <w:rFonts w:cs="Calibri"/>
          <w:noProof/>
          <w:color w:val="303030"/>
          <w:szCs w:val="20"/>
          <w:highlight w:val="yellow"/>
          <w:lang w:val="es-CO"/>
        </w:rPr>
        <w:fldChar w:fldCharType="end"/>
      </w:r>
    </w:p>
    <w:p w14:paraId="4A269668" w14:textId="6A2C95F0" w:rsidR="00EE359A" w:rsidRPr="00FE1C1A" w:rsidRDefault="00EE359A" w:rsidP="00FE1C1A">
      <w:pPr>
        <w:pStyle w:val="Tabladeilustraciones"/>
        <w:tabs>
          <w:tab w:val="right" w:leader="dot" w:pos="8830"/>
        </w:tabs>
        <w:rPr>
          <w:rStyle w:val="Hipervnculo"/>
          <w:rFonts w:cs="Calibri"/>
          <w:noProof/>
          <w:color w:val="303030"/>
          <w:szCs w:val="20"/>
          <w:highlight w:val="yellow"/>
          <w:lang w:val="es-CO"/>
        </w:rPr>
      </w:pPr>
      <w:r w:rsidRPr="00FE1C1A">
        <w:rPr>
          <w:rStyle w:val="Hipervnculo"/>
          <w:rFonts w:cs="Calibri"/>
          <w:noProof/>
          <w:color w:val="303030"/>
          <w:szCs w:val="20"/>
          <w:highlight w:val="yellow"/>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sz w:val="32"/>
          <w:szCs w:val="32"/>
          <w:lang w:val="es-CO"/>
        </w:rPr>
      </w:pPr>
      <w:r w:rsidRPr="00452E2D">
        <w:rPr>
          <w:rFonts w:cs="Calibri"/>
          <w:b/>
          <w:sz w:val="32"/>
          <w:szCs w:val="32"/>
          <w:lang w:val="es-CO"/>
        </w:rPr>
        <w:lastRenderedPageBreak/>
        <w:t xml:space="preserve">ÍNDICE DE </w:t>
      </w:r>
      <w:r w:rsidRPr="00452E2D">
        <w:rPr>
          <w:rFonts w:cs="Calibri"/>
          <w:b/>
          <w:sz w:val="32"/>
          <w:szCs w:val="32"/>
          <w:lang w:val="es-CO"/>
        </w:rPr>
        <w:t>FOTOGRAFÍAS</w:t>
      </w:r>
      <w:r w:rsidRPr="00452E2D">
        <w:rPr>
          <w:rFonts w:cs="Calibri"/>
          <w:b/>
          <w:sz w:val="32"/>
          <w:szCs w:val="32"/>
          <w:lang w:val="es-CO"/>
        </w:rPr>
        <w:t xml:space="preserve"> </w:t>
      </w:r>
    </w:p>
    <w:p w14:paraId="094F39F1" w14:textId="06CB2EDC" w:rsidR="004D39E4" w:rsidRPr="004D39E4" w:rsidRDefault="00AF203C"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2F6850">
        <w:rPr>
          <w:rStyle w:val="Hipervnculo"/>
          <w:rFonts w:cs="Calibri"/>
          <w:noProof/>
          <w:color w:val="303030"/>
          <w:szCs w:val="20"/>
          <w:highlight w:val="yellow"/>
          <w:lang w:val="es-CO"/>
        </w:rPr>
        <w:fldChar w:fldCharType="begin"/>
      </w:r>
      <w:r w:rsidRPr="002F6850">
        <w:rPr>
          <w:rStyle w:val="Hipervnculo"/>
          <w:rFonts w:cs="Calibri"/>
          <w:noProof/>
          <w:color w:val="303030"/>
          <w:szCs w:val="20"/>
          <w:highlight w:val="yellow"/>
          <w:lang w:val="es-CO"/>
        </w:rPr>
        <w:instrText xml:space="preserve"> TOC \h \z \c "Fotografía" </w:instrText>
      </w:r>
      <w:r w:rsidRPr="002F6850">
        <w:rPr>
          <w:rStyle w:val="Hipervnculo"/>
          <w:rFonts w:cs="Calibri"/>
          <w:noProof/>
          <w:color w:val="303030"/>
          <w:szCs w:val="20"/>
          <w:highlight w:val="yellow"/>
          <w:lang w:val="es-CO"/>
        </w:rPr>
        <w:fldChar w:fldCharType="separate"/>
      </w:r>
      <w:hyperlink w:anchor="_Toc197069761" w:history="1">
        <w:r w:rsidR="004D39E4" w:rsidRPr="004D39E4">
          <w:rPr>
            <w:rStyle w:val="Hipervnculo"/>
            <w:rFonts w:cs="Calibri"/>
            <w:noProof/>
            <w:lang w:val="es-CO"/>
          </w:rPr>
          <w:t>Fotografía 1. {figura1_caption}</w:t>
        </w:r>
        <w:r w:rsidR="004D39E4" w:rsidRPr="004D39E4">
          <w:rPr>
            <w:noProof/>
            <w:webHidden/>
          </w:rPr>
          <w:tab/>
        </w:r>
        <w:r w:rsidR="004D39E4" w:rsidRPr="004D39E4">
          <w:rPr>
            <w:noProof/>
            <w:webHidden/>
          </w:rPr>
          <w:fldChar w:fldCharType="begin"/>
        </w:r>
        <w:r w:rsidR="004D39E4" w:rsidRPr="004D39E4">
          <w:rPr>
            <w:noProof/>
            <w:webHidden/>
          </w:rPr>
          <w:instrText xml:space="preserve"> PAGEREF _Toc197069761 \h </w:instrText>
        </w:r>
        <w:r w:rsidR="004D39E4" w:rsidRPr="004D39E4">
          <w:rPr>
            <w:noProof/>
            <w:webHidden/>
          </w:rPr>
        </w:r>
        <w:r w:rsidR="004D39E4" w:rsidRPr="004D39E4">
          <w:rPr>
            <w:noProof/>
            <w:webHidden/>
          </w:rPr>
          <w:fldChar w:fldCharType="separate"/>
        </w:r>
        <w:r w:rsidR="00F53478">
          <w:rPr>
            <w:noProof/>
            <w:webHidden/>
          </w:rPr>
          <w:t>13</w:t>
        </w:r>
        <w:r w:rsidR="004D39E4" w:rsidRPr="004D39E4">
          <w:rPr>
            <w:noProof/>
            <w:webHidden/>
          </w:rPr>
          <w:fldChar w:fldCharType="end"/>
        </w:r>
      </w:hyperlink>
    </w:p>
    <w:p w14:paraId="3F6E97C9" w14:textId="4FEE1D36"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762" w:history="1">
        <w:r w:rsidRPr="004D39E4">
          <w:rPr>
            <w:rStyle w:val="Hipervnculo"/>
            <w:rFonts w:cs="Calibri"/>
            <w:noProof/>
            <w:lang w:val="es-CO"/>
          </w:rPr>
          <w:t>Fotografía 2. {figura2_caption}</w:t>
        </w:r>
        <w:r w:rsidRPr="004D39E4">
          <w:rPr>
            <w:noProof/>
            <w:webHidden/>
          </w:rPr>
          <w:tab/>
        </w:r>
        <w:r w:rsidRPr="004D39E4">
          <w:rPr>
            <w:noProof/>
            <w:webHidden/>
          </w:rPr>
          <w:fldChar w:fldCharType="begin"/>
        </w:r>
        <w:r w:rsidRPr="004D39E4">
          <w:rPr>
            <w:noProof/>
            <w:webHidden/>
          </w:rPr>
          <w:instrText xml:space="preserve"> PAGEREF _Toc197069762 \h </w:instrText>
        </w:r>
        <w:r w:rsidRPr="004D39E4">
          <w:rPr>
            <w:noProof/>
            <w:webHidden/>
          </w:rPr>
        </w:r>
        <w:r w:rsidRPr="004D39E4">
          <w:rPr>
            <w:noProof/>
            <w:webHidden/>
          </w:rPr>
          <w:fldChar w:fldCharType="separate"/>
        </w:r>
        <w:r w:rsidR="00F53478">
          <w:rPr>
            <w:noProof/>
            <w:webHidden/>
          </w:rPr>
          <w:t>13</w:t>
        </w:r>
        <w:r w:rsidRPr="004D39E4">
          <w:rPr>
            <w:noProof/>
            <w:webHidden/>
          </w:rPr>
          <w:fldChar w:fldCharType="end"/>
        </w:r>
      </w:hyperlink>
    </w:p>
    <w:p w14:paraId="21B82580" w14:textId="10C1CD91"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highlight w:val="yellow"/>
          <w:lang w:val="es-CO" w:eastAsia="es-MX"/>
        </w:rPr>
      </w:pPr>
      <w:r w:rsidRPr="002F6850">
        <w:rPr>
          <w:rStyle w:val="Hipervnculo"/>
          <w:rFonts w:ascii="Avenir Next LT Pro" w:eastAsia="Times New Roman" w:hAnsi="Avenir Next LT Pro" w:cs="Calibri"/>
          <w:noProof/>
          <w:color w:val="303030"/>
          <w:sz w:val="20"/>
          <w:szCs w:val="20"/>
          <w:highlight w:val="yellow"/>
          <w:lang w:val="es-CO" w:eastAsia="es-MX"/>
        </w:rPr>
        <w:fldChar w:fldCharType="end"/>
      </w:r>
      <w:r w:rsidR="00EE359A" w:rsidRPr="00FE1C1A">
        <w:rPr>
          <w:rStyle w:val="Hipervnculo"/>
          <w:rFonts w:ascii="Avenir Next LT Pro" w:eastAsia="Times New Roman" w:hAnsi="Avenir Next LT Pro" w:cs="Calibri"/>
          <w:noProof/>
          <w:color w:val="303030"/>
          <w:sz w:val="20"/>
          <w:szCs w:val="20"/>
          <w:highlight w:val="yellow"/>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 xml:space="preserve">NDICE DE </w:t>
      </w:r>
      <w:r w:rsidR="00132621" w:rsidRPr="00452E2D">
        <w:rPr>
          <w:rFonts w:ascii="Avenir Next LT Pro" w:hAnsi="Avenir Next LT Pro" w:cs="Calibri"/>
          <w:b/>
          <w:color w:val="303030"/>
          <w:sz w:val="32"/>
          <w:szCs w:val="32"/>
          <w:lang w:val="es-CO"/>
        </w:rPr>
        <w:t>FIGURAS</w:t>
      </w:r>
    </w:p>
    <w:p w14:paraId="56AB5CAB" w14:textId="3147EC59" w:rsidR="004D39E4" w:rsidRPr="004D39E4" w:rsidRDefault="00132621"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FE1C1A">
        <w:rPr>
          <w:rFonts w:cs="Calibri"/>
          <w:szCs w:val="20"/>
          <w:highlight w:val="yellow"/>
          <w:lang w:val="es-CO"/>
        </w:rPr>
        <w:fldChar w:fldCharType="begin"/>
      </w:r>
      <w:r w:rsidRPr="00FE1C1A">
        <w:rPr>
          <w:rFonts w:cs="Calibri"/>
          <w:szCs w:val="20"/>
          <w:highlight w:val="yellow"/>
          <w:lang w:val="es-CO"/>
        </w:rPr>
        <w:instrText xml:space="preserve"> TOC \h \z \c "Figura" </w:instrText>
      </w:r>
      <w:r w:rsidRPr="00FE1C1A">
        <w:rPr>
          <w:rFonts w:cs="Calibri"/>
          <w:szCs w:val="20"/>
          <w:highlight w:val="yellow"/>
          <w:lang w:val="es-CO"/>
        </w:rPr>
        <w:fldChar w:fldCharType="separate"/>
      </w:r>
      <w:hyperlink w:anchor="_Toc197069779" w:history="1">
        <w:r w:rsidR="004D39E4" w:rsidRPr="004D39E4">
          <w:rPr>
            <w:rStyle w:val="Hipervnculo"/>
            <w:rFonts w:cs="Calibri"/>
            <w:noProof/>
            <w:lang w:val="es-CO"/>
          </w:rPr>
          <w:t>Figura 1. Declaración binaria con la regla de aceptación simple</w:t>
        </w:r>
        <w:r w:rsidR="004D39E4" w:rsidRPr="004D39E4">
          <w:rPr>
            <w:noProof/>
            <w:webHidden/>
          </w:rPr>
          <w:tab/>
        </w:r>
        <w:r w:rsidR="004D39E4" w:rsidRPr="004D39E4">
          <w:rPr>
            <w:noProof/>
            <w:webHidden/>
          </w:rPr>
          <w:fldChar w:fldCharType="begin"/>
        </w:r>
        <w:r w:rsidR="004D39E4" w:rsidRPr="004D39E4">
          <w:rPr>
            <w:noProof/>
            <w:webHidden/>
          </w:rPr>
          <w:instrText xml:space="preserve"> PAGEREF _Toc197069779 \h </w:instrText>
        </w:r>
        <w:r w:rsidR="004D39E4" w:rsidRPr="004D39E4">
          <w:rPr>
            <w:noProof/>
            <w:webHidden/>
          </w:rPr>
        </w:r>
        <w:r w:rsidR="004D39E4" w:rsidRPr="004D39E4">
          <w:rPr>
            <w:noProof/>
            <w:webHidden/>
          </w:rPr>
          <w:fldChar w:fldCharType="separate"/>
        </w:r>
        <w:r w:rsidR="00F53478">
          <w:rPr>
            <w:noProof/>
            <w:webHidden/>
          </w:rPr>
          <w:t>12</w:t>
        </w:r>
        <w:r w:rsidR="004D39E4" w:rsidRPr="004D39E4">
          <w:rPr>
            <w:noProof/>
            <w:webHidden/>
          </w:rPr>
          <w:fldChar w:fldCharType="end"/>
        </w:r>
      </w:hyperlink>
    </w:p>
    <w:p w14:paraId="070F0236" w14:textId="3CD4D0B8"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780" w:history="1">
        <w:r w:rsidRPr="004D39E4">
          <w:rPr>
            <w:rStyle w:val="Hipervnculo"/>
            <w:rFonts w:cs="Calibri"/>
            <w:noProof/>
            <w:lang w:val="es-CO"/>
          </w:rPr>
          <w:t>Figura 2. Ubicación geográfica del punto de monitoreo</w:t>
        </w:r>
        <w:r w:rsidRPr="004D39E4">
          <w:rPr>
            <w:noProof/>
            <w:webHidden/>
          </w:rPr>
          <w:tab/>
        </w:r>
        <w:r w:rsidRPr="004D39E4">
          <w:rPr>
            <w:noProof/>
            <w:webHidden/>
          </w:rPr>
          <w:fldChar w:fldCharType="begin"/>
        </w:r>
        <w:r w:rsidRPr="004D39E4">
          <w:rPr>
            <w:noProof/>
            <w:webHidden/>
          </w:rPr>
          <w:instrText xml:space="preserve"> PAGEREF _Toc197069780 \h </w:instrText>
        </w:r>
        <w:r w:rsidRPr="004D39E4">
          <w:rPr>
            <w:noProof/>
            <w:webHidden/>
          </w:rPr>
        </w:r>
        <w:r w:rsidRPr="004D39E4">
          <w:rPr>
            <w:noProof/>
            <w:webHidden/>
          </w:rPr>
          <w:fldChar w:fldCharType="separate"/>
        </w:r>
        <w:r w:rsidR="00F53478">
          <w:rPr>
            <w:noProof/>
            <w:webHidden/>
          </w:rPr>
          <w:t>14</w:t>
        </w:r>
        <w:r w:rsidRPr="004D39E4">
          <w:rPr>
            <w:noProof/>
            <w:webHidden/>
          </w:rPr>
          <w:fldChar w:fldCharType="end"/>
        </w:r>
      </w:hyperlink>
    </w:p>
    <w:p w14:paraId="65D48F48" w14:textId="0B4EBC17"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781" w:history="1">
        <w:r w:rsidRPr="004D39E4">
          <w:rPr>
            <w:rStyle w:val="Hipervnculo"/>
            <w:rFonts w:cstheme="majorHAnsi"/>
            <w:noProof/>
          </w:rPr>
          <w:t xml:space="preserve">Figura 3. </w:t>
        </w:r>
        <w:r w:rsidRPr="004D39E4">
          <w:rPr>
            <w:rStyle w:val="Hipervnculo"/>
            <w:rFonts w:cs="Calibri"/>
            <w:noProof/>
            <w:lang w:val="es-CO"/>
          </w:rPr>
          <w:t>Escala de pH.</w:t>
        </w:r>
        <w:r w:rsidRPr="004D39E4">
          <w:rPr>
            <w:noProof/>
            <w:webHidden/>
          </w:rPr>
          <w:tab/>
        </w:r>
        <w:r w:rsidRPr="004D39E4">
          <w:rPr>
            <w:noProof/>
            <w:webHidden/>
          </w:rPr>
          <w:fldChar w:fldCharType="begin"/>
        </w:r>
        <w:r w:rsidRPr="004D39E4">
          <w:rPr>
            <w:noProof/>
            <w:webHidden/>
          </w:rPr>
          <w:instrText xml:space="preserve"> PAGEREF _Toc197069781 \h </w:instrText>
        </w:r>
        <w:r w:rsidRPr="004D39E4">
          <w:rPr>
            <w:noProof/>
            <w:webHidden/>
          </w:rPr>
        </w:r>
        <w:r w:rsidRPr="004D39E4">
          <w:rPr>
            <w:noProof/>
            <w:webHidden/>
          </w:rPr>
          <w:fldChar w:fldCharType="separate"/>
        </w:r>
        <w:r w:rsidR="00F53478">
          <w:rPr>
            <w:noProof/>
            <w:webHidden/>
          </w:rPr>
          <w:t>15</w:t>
        </w:r>
        <w:r w:rsidRPr="004D39E4">
          <w:rPr>
            <w:noProof/>
            <w:webHidden/>
          </w:rPr>
          <w:fldChar w:fldCharType="end"/>
        </w:r>
      </w:hyperlink>
    </w:p>
    <w:p w14:paraId="0F05547A" w14:textId="2689A9CE" w:rsidR="004C57F8" w:rsidRPr="00FE1C1A" w:rsidRDefault="00132621" w:rsidP="004D39E4">
      <w:pPr>
        <w:spacing w:line="360" w:lineRule="auto"/>
        <w:jc w:val="both"/>
        <w:rPr>
          <w:rFonts w:ascii="Avenir Next LT Pro" w:hAnsi="Avenir Next LT Pro" w:cs="Calibri"/>
          <w:color w:val="303030"/>
          <w:sz w:val="20"/>
          <w:szCs w:val="20"/>
          <w:highlight w:val="yellow"/>
          <w:lang w:val="es-CO"/>
        </w:rPr>
      </w:pPr>
      <w:r w:rsidRPr="00FE1C1A">
        <w:rPr>
          <w:rFonts w:ascii="Avenir Next LT Pro" w:hAnsi="Avenir Next LT Pro" w:cs="Calibri"/>
          <w:color w:val="303030"/>
          <w:sz w:val="20"/>
          <w:szCs w:val="20"/>
          <w:highlight w:val="yellow"/>
          <w:lang w:val="es-CO"/>
        </w:rPr>
        <w:fldChar w:fldCharType="end"/>
      </w:r>
      <w:r w:rsidR="00591388" w:rsidRPr="00FE1C1A">
        <w:rPr>
          <w:rFonts w:ascii="Avenir Next LT Pro" w:hAnsi="Avenir Next LT Pro" w:cs="Calibri"/>
          <w:color w:val="303030"/>
          <w:sz w:val="20"/>
          <w:szCs w:val="20"/>
          <w:highlight w:val="yellow"/>
          <w:lang w:val="es-CO"/>
        </w:rPr>
        <w:br w:type="page"/>
      </w:r>
    </w:p>
    <w:p w14:paraId="70CC20D8" w14:textId="7A40737F" w:rsidR="004C57F8" w:rsidRPr="00452E2D" w:rsidRDefault="004C57F8" w:rsidP="004C57F8">
      <w:pPr>
        <w:pStyle w:val="Tabladeilustraciones"/>
        <w:tabs>
          <w:tab w:val="right" w:leader="dot" w:pos="8830"/>
        </w:tabs>
        <w:spacing w:line="276" w:lineRule="auto"/>
        <w:rPr>
          <w:rFonts w:cs="Calibri"/>
          <w:b/>
          <w:sz w:val="32"/>
          <w:szCs w:val="32"/>
          <w:lang w:val="es-CO"/>
        </w:rPr>
      </w:pPr>
      <w:r w:rsidRPr="00452E2D">
        <w:rPr>
          <w:rFonts w:cs="Calibri"/>
          <w:b/>
          <w:sz w:val="32"/>
          <w:szCs w:val="32"/>
          <w:lang w:val="es-CO"/>
        </w:rPr>
        <w:lastRenderedPageBreak/>
        <w:t xml:space="preserve">ÍNDICE DE </w:t>
      </w:r>
      <w:r w:rsidRPr="00452E2D">
        <w:rPr>
          <w:rFonts w:cs="Calibri"/>
          <w:b/>
          <w:sz w:val="32"/>
          <w:szCs w:val="32"/>
          <w:lang w:val="es-CO"/>
        </w:rPr>
        <w:t>GRÁFICAS</w:t>
      </w:r>
      <w:r w:rsidRPr="00452E2D">
        <w:rPr>
          <w:rFonts w:cs="Calibri"/>
          <w:b/>
          <w:sz w:val="32"/>
          <w:szCs w:val="32"/>
          <w:lang w:val="es-CO"/>
        </w:rPr>
        <w:t xml:space="preserve"> </w:t>
      </w:r>
    </w:p>
    <w:p w14:paraId="7C5A18EB" w14:textId="41E03787" w:rsidR="004D39E4" w:rsidRDefault="004C57F8"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FE1C1A">
        <w:rPr>
          <w:rFonts w:cs="Calibri"/>
          <w:szCs w:val="20"/>
          <w:highlight w:val="yellow"/>
          <w:lang w:val="es-CO"/>
        </w:rPr>
        <w:fldChar w:fldCharType="begin"/>
      </w:r>
      <w:r w:rsidRPr="00FE1C1A">
        <w:rPr>
          <w:rFonts w:cs="Calibri"/>
          <w:szCs w:val="20"/>
          <w:highlight w:val="yellow"/>
          <w:lang w:val="es-CO"/>
        </w:rPr>
        <w:instrText xml:space="preserve"> TOC \h \z \c "Gráfica" </w:instrText>
      </w:r>
      <w:r w:rsidRPr="00FE1C1A">
        <w:rPr>
          <w:rFonts w:cs="Calibri"/>
          <w:szCs w:val="20"/>
          <w:highlight w:val="yellow"/>
          <w:lang w:val="es-CO"/>
        </w:rPr>
        <w:fldChar w:fldCharType="separate"/>
      </w:r>
      <w:hyperlink w:anchor="_Toc197069816" w:history="1">
        <w:r w:rsidR="004D39E4" w:rsidRPr="00C868DD">
          <w:rPr>
            <w:rStyle w:val="Hipervnculo"/>
            <w:rFonts w:cstheme="majorHAnsi"/>
            <w:noProof/>
          </w:rPr>
          <w:t>Gráfica 1. Comportamiento del pH</w:t>
        </w:r>
        <w:r w:rsidR="004D39E4">
          <w:rPr>
            <w:noProof/>
            <w:webHidden/>
          </w:rPr>
          <w:tab/>
        </w:r>
        <w:r w:rsidR="004D39E4">
          <w:rPr>
            <w:noProof/>
            <w:webHidden/>
          </w:rPr>
          <w:fldChar w:fldCharType="begin"/>
        </w:r>
        <w:r w:rsidR="004D39E4">
          <w:rPr>
            <w:noProof/>
            <w:webHidden/>
          </w:rPr>
          <w:instrText xml:space="preserve"> PAGEREF _Toc197069816 \h </w:instrText>
        </w:r>
        <w:r w:rsidR="004D39E4">
          <w:rPr>
            <w:noProof/>
            <w:webHidden/>
          </w:rPr>
        </w:r>
        <w:r w:rsidR="004D39E4">
          <w:rPr>
            <w:noProof/>
            <w:webHidden/>
          </w:rPr>
          <w:fldChar w:fldCharType="separate"/>
        </w:r>
        <w:r w:rsidR="00F53478">
          <w:rPr>
            <w:noProof/>
            <w:webHidden/>
          </w:rPr>
          <w:t>16</w:t>
        </w:r>
        <w:r w:rsidR="004D39E4">
          <w:rPr>
            <w:noProof/>
            <w:webHidden/>
          </w:rPr>
          <w:fldChar w:fldCharType="end"/>
        </w:r>
      </w:hyperlink>
    </w:p>
    <w:p w14:paraId="277AF0D9" w14:textId="30A968BB"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817" w:history="1">
        <w:r w:rsidRPr="004D39E4">
          <w:rPr>
            <w:rStyle w:val="Hipervnculo"/>
            <w:noProof/>
            <w:lang w:val="es-CO"/>
          </w:rPr>
          <w:t>Gráfica 2. Cumplimiento de Temperatura</w:t>
        </w:r>
        <w:r w:rsidRPr="004D39E4">
          <w:rPr>
            <w:noProof/>
            <w:webHidden/>
          </w:rPr>
          <w:tab/>
        </w:r>
        <w:r w:rsidRPr="004D39E4">
          <w:rPr>
            <w:noProof/>
            <w:webHidden/>
          </w:rPr>
          <w:fldChar w:fldCharType="begin"/>
        </w:r>
        <w:r w:rsidRPr="004D39E4">
          <w:rPr>
            <w:noProof/>
            <w:webHidden/>
          </w:rPr>
          <w:instrText xml:space="preserve"> PAGEREF _Toc197069817 \h </w:instrText>
        </w:r>
        <w:r w:rsidRPr="004D39E4">
          <w:rPr>
            <w:noProof/>
            <w:webHidden/>
          </w:rPr>
        </w:r>
        <w:r w:rsidRPr="004D39E4">
          <w:rPr>
            <w:noProof/>
            <w:webHidden/>
          </w:rPr>
          <w:fldChar w:fldCharType="separate"/>
        </w:r>
        <w:r w:rsidR="00F53478">
          <w:rPr>
            <w:noProof/>
            <w:webHidden/>
          </w:rPr>
          <w:t>16</w:t>
        </w:r>
        <w:r w:rsidRPr="004D39E4">
          <w:rPr>
            <w:noProof/>
            <w:webHidden/>
          </w:rPr>
          <w:fldChar w:fldCharType="end"/>
        </w:r>
      </w:hyperlink>
    </w:p>
    <w:p w14:paraId="327689E0" w14:textId="2EC79052"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818" w:history="1">
        <w:r w:rsidRPr="004D39E4">
          <w:rPr>
            <w:rStyle w:val="Hipervnculo"/>
            <w:rFonts w:cs="Calibri"/>
            <w:noProof/>
            <w:lang w:val="es-CO"/>
          </w:rPr>
          <w:t>Gráfica 3. Comportamiento de Cloruros</w:t>
        </w:r>
        <w:r w:rsidRPr="004D39E4">
          <w:rPr>
            <w:noProof/>
            <w:webHidden/>
          </w:rPr>
          <w:tab/>
        </w:r>
        <w:r w:rsidRPr="004D39E4">
          <w:rPr>
            <w:noProof/>
            <w:webHidden/>
          </w:rPr>
          <w:fldChar w:fldCharType="begin"/>
        </w:r>
        <w:r w:rsidRPr="004D39E4">
          <w:rPr>
            <w:noProof/>
            <w:webHidden/>
          </w:rPr>
          <w:instrText xml:space="preserve"> PAGEREF _Toc197069818 \h </w:instrText>
        </w:r>
        <w:r w:rsidRPr="004D39E4">
          <w:rPr>
            <w:noProof/>
            <w:webHidden/>
          </w:rPr>
        </w:r>
        <w:r w:rsidRPr="004D39E4">
          <w:rPr>
            <w:noProof/>
            <w:webHidden/>
          </w:rPr>
          <w:fldChar w:fldCharType="separate"/>
        </w:r>
        <w:r w:rsidR="00F53478">
          <w:rPr>
            <w:noProof/>
            <w:webHidden/>
          </w:rPr>
          <w:t>18</w:t>
        </w:r>
        <w:r w:rsidRPr="004D39E4">
          <w:rPr>
            <w:noProof/>
            <w:webHidden/>
          </w:rPr>
          <w:fldChar w:fldCharType="end"/>
        </w:r>
      </w:hyperlink>
    </w:p>
    <w:p w14:paraId="08943670" w14:textId="100FB0A9"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819" w:history="1">
        <w:r w:rsidRPr="004D39E4">
          <w:rPr>
            <w:rStyle w:val="Hipervnculo"/>
            <w:noProof/>
            <w:lang w:val="es-CO"/>
          </w:rPr>
          <w:t>Gráfica 4. Comportamiento de Coliformes termotolerantes y Coliformes totales.</w:t>
        </w:r>
        <w:r w:rsidRPr="004D39E4">
          <w:rPr>
            <w:noProof/>
            <w:webHidden/>
          </w:rPr>
          <w:tab/>
        </w:r>
        <w:r w:rsidRPr="004D39E4">
          <w:rPr>
            <w:noProof/>
            <w:webHidden/>
          </w:rPr>
          <w:fldChar w:fldCharType="begin"/>
        </w:r>
        <w:r w:rsidRPr="004D39E4">
          <w:rPr>
            <w:noProof/>
            <w:webHidden/>
          </w:rPr>
          <w:instrText xml:space="preserve"> PAGEREF _Toc197069819 \h </w:instrText>
        </w:r>
        <w:r w:rsidRPr="004D39E4">
          <w:rPr>
            <w:noProof/>
            <w:webHidden/>
          </w:rPr>
        </w:r>
        <w:r w:rsidRPr="004D39E4">
          <w:rPr>
            <w:noProof/>
            <w:webHidden/>
          </w:rPr>
          <w:fldChar w:fldCharType="separate"/>
        </w:r>
        <w:r w:rsidR="00F53478">
          <w:rPr>
            <w:noProof/>
            <w:webHidden/>
          </w:rPr>
          <w:t>19</w:t>
        </w:r>
        <w:r w:rsidRPr="004D39E4">
          <w:rPr>
            <w:noProof/>
            <w:webHidden/>
          </w:rPr>
          <w:fldChar w:fldCharType="end"/>
        </w:r>
      </w:hyperlink>
    </w:p>
    <w:p w14:paraId="38F914EB" w14:textId="4D22189C" w:rsidR="004D39E4" w:rsidRPr="004D39E4" w:rsidRDefault="004D39E4" w:rsidP="004D39E4">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197069820" w:history="1">
        <w:r w:rsidRPr="004D39E4">
          <w:rPr>
            <w:rStyle w:val="Hipervnculo"/>
            <w:rFonts w:cstheme="majorHAnsi"/>
            <w:noProof/>
          </w:rPr>
          <w:t>Gráfica 5. Comportamiento de Nitratos y Nitritos</w:t>
        </w:r>
        <w:r w:rsidRPr="004D39E4">
          <w:rPr>
            <w:noProof/>
            <w:webHidden/>
          </w:rPr>
          <w:tab/>
        </w:r>
        <w:r w:rsidRPr="004D39E4">
          <w:rPr>
            <w:noProof/>
            <w:webHidden/>
          </w:rPr>
          <w:fldChar w:fldCharType="begin"/>
        </w:r>
        <w:r w:rsidRPr="004D39E4">
          <w:rPr>
            <w:noProof/>
            <w:webHidden/>
          </w:rPr>
          <w:instrText xml:space="preserve"> PAGEREF _Toc197069820 \h </w:instrText>
        </w:r>
        <w:r w:rsidRPr="004D39E4">
          <w:rPr>
            <w:noProof/>
            <w:webHidden/>
          </w:rPr>
        </w:r>
        <w:r w:rsidRPr="004D39E4">
          <w:rPr>
            <w:noProof/>
            <w:webHidden/>
          </w:rPr>
          <w:fldChar w:fldCharType="separate"/>
        </w:r>
        <w:r w:rsidR="00F53478">
          <w:rPr>
            <w:noProof/>
            <w:webHidden/>
          </w:rPr>
          <w:t>20</w:t>
        </w:r>
        <w:r w:rsidRPr="004D39E4">
          <w:rPr>
            <w:noProof/>
            <w:webHidden/>
          </w:rPr>
          <w:fldChar w:fldCharType="end"/>
        </w:r>
      </w:hyperlink>
    </w:p>
    <w:p w14:paraId="66589EAC" w14:textId="46A457FB" w:rsidR="004C57F8" w:rsidRPr="00FE1C1A" w:rsidRDefault="004C57F8" w:rsidP="00FE1C1A">
      <w:pPr>
        <w:spacing w:line="360" w:lineRule="auto"/>
        <w:jc w:val="both"/>
        <w:rPr>
          <w:rFonts w:ascii="Avenir Next LT Pro" w:hAnsi="Avenir Next LT Pro" w:cs="Calibri"/>
          <w:color w:val="303030"/>
          <w:sz w:val="20"/>
          <w:szCs w:val="20"/>
          <w:highlight w:val="yellow"/>
          <w:lang w:val="es-CO"/>
        </w:rPr>
      </w:pPr>
      <w:r w:rsidRPr="00FE1C1A">
        <w:rPr>
          <w:rFonts w:ascii="Avenir Next LT Pro" w:hAnsi="Avenir Next LT Pro" w:cs="Calibri"/>
          <w:color w:val="303030"/>
          <w:sz w:val="20"/>
          <w:szCs w:val="20"/>
          <w:highlight w:val="yellow"/>
          <w:lang w:val="es-CO"/>
        </w:rPr>
        <w:fldChar w:fldCharType="end"/>
      </w:r>
      <w:r w:rsidRPr="00FE1C1A">
        <w:rPr>
          <w:rFonts w:ascii="Avenir Next LT Pro" w:hAnsi="Avenir Next LT Pro" w:cs="Calibri"/>
          <w:color w:val="303030"/>
          <w:sz w:val="20"/>
          <w:szCs w:val="20"/>
          <w:highlight w:val="yellow"/>
          <w:lang w:val="es-CO"/>
        </w:rPr>
        <w:br w:type="page"/>
      </w:r>
    </w:p>
    <w:p w14:paraId="61BBA996" w14:textId="3F8EA972" w:rsidR="00660A55" w:rsidRPr="002B3DE5" w:rsidRDefault="00660A55" w:rsidP="002B3DE5">
      <w:pPr>
        <w:pStyle w:val="Ttulo1"/>
      </w:pPr>
      <w:bookmarkStart w:id="11" w:name="_Toc479192739"/>
      <w:bookmarkStart w:id="12" w:name="_Toc230868116"/>
      <w:bookmarkStart w:id="13" w:name="_Toc230868154"/>
      <w:r w:rsidRPr="002B3DE5">
        <w:lastRenderedPageBreak/>
        <w:t>OBJETIVOS</w:t>
      </w:r>
      <w:bookmarkEnd w:id="11"/>
      <w:bookmarkEnd w:id="12"/>
      <w:bookmarkEnd w:id="13"/>
    </w:p>
    <w:p w14:paraId="16D9A8A7" w14:textId="72279A3B" w:rsidR="00660A55" w:rsidRPr="002B3DE5" w:rsidRDefault="002940E6" w:rsidP="005866E6">
      <w:pPr>
        <w:pStyle w:val="Ttulo2"/>
      </w:pPr>
      <w:bookmarkStart w:id="14" w:name="_Toc321672600"/>
      <w:bookmarkStart w:id="15" w:name="_Toc314563409"/>
      <w:bookmarkStart w:id="16" w:name="_Toc301884168"/>
      <w:bookmarkStart w:id="17" w:name="_Toc331288826"/>
      <w:bookmarkStart w:id="18" w:name="_Toc332481871"/>
      <w:bookmarkStart w:id="19" w:name="_Toc332481955"/>
      <w:bookmarkStart w:id="20" w:name="_Toc479192740"/>
      <w:bookmarkStart w:id="21" w:name="_Toc230868117"/>
      <w:bookmarkStart w:id="22" w:name="_Toc230868155"/>
      <w:r w:rsidRPr="002B3DE5">
        <w:t>Objetivo g</w:t>
      </w:r>
      <w:r w:rsidR="00660A55" w:rsidRPr="002B3DE5">
        <w:t>eneral</w:t>
      </w:r>
      <w:bookmarkEnd w:id="14"/>
      <w:bookmarkEnd w:id="15"/>
      <w:bookmarkEnd w:id="16"/>
      <w:bookmarkEnd w:id="17"/>
      <w:bookmarkEnd w:id="18"/>
      <w:bookmarkEnd w:id="19"/>
      <w:bookmarkEnd w:id="20"/>
      <w:bookmarkEnd w:id="21"/>
      <w:bookmarkEnd w:id="22"/>
    </w:p>
    <w:p w14:paraId="55CB8F6A" w14:textId="1D992D1E" w:rsidR="00CF50A6" w:rsidRPr="00E304EB" w:rsidRDefault="004675B9" w:rsidP="00CF50A6">
      <w:pPr>
        <w:spacing w:before="240" w:line="360" w:lineRule="auto"/>
        <w:jc w:val="both"/>
        <w:rPr>
          <w:rFonts w:ascii="Avenir Next LT Pro" w:eastAsia="Calibri" w:hAnsi="Avenir Next LT Pro" w:cs="Calibri"/>
          <w:bCs/>
          <w:color w:val="303030"/>
          <w:sz w:val="22"/>
          <w:szCs w:val="22"/>
          <w:lang w:val="es-CO"/>
        </w:rPr>
      </w:pPr>
      <w:bookmarkStart w:id="23" w:name="_Hlk52901252"/>
      <w:bookmarkStart w:id="24" w:name="_Toc321672601"/>
      <w:bookmarkStart w:id="25" w:name="_Toc314563410"/>
      <w:bookmarkStart w:id="26" w:name="_Toc301884169"/>
      <w:bookmarkStart w:id="27" w:name="_Toc183579205"/>
      <w:bookmarkStart w:id="28" w:name="_Toc331288827"/>
      <w:bookmarkStart w:id="29" w:name="_Toc332481872"/>
      <w:bookmarkStart w:id="30" w:name="_Toc332481956"/>
      <w:bookmarkStart w:id="31" w:name="_Toc479192741"/>
      <w:r w:rsidRPr="00E304EB">
        <w:rPr>
          <w:rFonts w:ascii="Avenir Next LT Pro" w:hAnsi="Avenir Next LT Pro" w:cs="Calibri"/>
          <w:color w:val="303030"/>
          <w:sz w:val="22"/>
          <w:lang w:val="es-CO"/>
        </w:rPr>
        <w:t xml:space="preserve">Realizar la evaluación de la calidad </w:t>
      </w:r>
      <w:r w:rsidR="00E33324" w:rsidRPr="005E3E75">
        <w:rPr>
          <w:rFonts w:ascii="Avenir Next LT Pro" w:hAnsi="Avenir Next LT Pro" w:cs="Calibri"/>
          <w:color w:val="303030"/>
          <w:sz w:val="22"/>
          <w:highlight w:val="cyan"/>
          <w:lang w:val="es-CO"/>
        </w:rPr>
        <w:t>fisicoquímica</w:t>
      </w:r>
      <w:r w:rsidR="00EB24C3" w:rsidRPr="005E3E75">
        <w:rPr>
          <w:rFonts w:ascii="Avenir Next LT Pro" w:hAnsi="Avenir Next LT Pro" w:cs="Calibri"/>
          <w:color w:val="303030"/>
          <w:sz w:val="22"/>
          <w:highlight w:val="cyan"/>
          <w:lang w:val="es-CO"/>
        </w:rPr>
        <w:t xml:space="preserve"> y microbiológica</w:t>
      </w:r>
      <w:r w:rsidR="00E33324" w:rsidRPr="00E304EB">
        <w:rPr>
          <w:rFonts w:ascii="Avenir Next LT Pro" w:hAnsi="Avenir Next LT Pro" w:cs="Calibri"/>
          <w:color w:val="303030"/>
          <w:sz w:val="22"/>
          <w:lang w:val="es-CO"/>
        </w:rPr>
        <w:t xml:space="preserve"> </w:t>
      </w:r>
      <w:r w:rsidRPr="00E304EB">
        <w:rPr>
          <w:rFonts w:ascii="Avenir Next LT Pro" w:hAnsi="Avenir Next LT Pro" w:cs="Calibri"/>
          <w:color w:val="303030"/>
          <w:sz w:val="22"/>
          <w:lang w:val="es-CO"/>
        </w:rPr>
        <w:t xml:space="preserve">del </w:t>
      </w:r>
      <w:r w:rsidR="00643F96">
        <w:rPr>
          <w:rFonts w:ascii="Avenir Next LT Pro" w:hAnsi="Avenir Next LT Pro" w:cs="Calibri"/>
          <w:color w:val="303030"/>
          <w:sz w:val="22"/>
          <w:lang w:val="es-CO"/>
        </w:rPr>
        <w:t xml:space="preserve">agua </w:t>
      </w:r>
      <w:r w:rsidR="00643F96" w:rsidRPr="005346BC">
        <w:rPr>
          <w:rFonts w:ascii="Avenir Next LT Pro" w:hAnsi="Avenir Next LT Pro" w:cs="Calibri"/>
          <w:color w:val="303030"/>
          <w:sz w:val="22"/>
          <w:highlight w:val="cyan"/>
          <w:lang w:val="es-CO"/>
        </w:rPr>
        <w:t>{matriz_obj_general}</w:t>
      </w:r>
      <w:r w:rsidR="00643F96">
        <w:rPr>
          <w:rFonts w:ascii="Avenir Next LT Pro" w:hAnsi="Avenir Next LT Pro" w:cs="Calibri"/>
          <w:color w:val="303030"/>
          <w:sz w:val="22"/>
          <w:lang w:val="es-CO"/>
        </w:rPr>
        <w:t xml:space="preserve"> </w:t>
      </w:r>
      <w:r w:rsidRPr="00E304EB">
        <w:rPr>
          <w:rFonts w:ascii="Avenir Next LT Pro" w:hAnsi="Avenir Next LT Pro" w:cs="Calibri"/>
          <w:color w:val="303030"/>
          <w:sz w:val="22"/>
          <w:szCs w:val="22"/>
          <w:lang w:val="es-CO"/>
        </w:rPr>
        <w:t xml:space="preserve">en </w:t>
      </w:r>
      <w:r w:rsidR="005346BC" w:rsidRPr="005346BC">
        <w:rPr>
          <w:rFonts w:ascii="Avenir Next LT Pro" w:hAnsi="Avenir Next LT Pro" w:cs="Calibri"/>
          <w:color w:val="303030"/>
          <w:sz w:val="22"/>
          <w:szCs w:val="22"/>
          <w:highlight w:val="cyan"/>
          <w:lang w:val="es-CO"/>
        </w:rPr>
        <w:t xml:space="preserve">{numero_puntos_obj1}</w:t>
      </w:r>
      <w:r w:rsidRPr="005346BC">
        <w:rPr>
          <w:rFonts w:ascii="Avenir Next LT Pro" w:hAnsi="Avenir Next LT Pro" w:cs="Calibri"/>
          <w:color w:val="303030"/>
          <w:sz w:val="22"/>
          <w:szCs w:val="22"/>
          <w:highlight w:val="cyan"/>
          <w:lang w:val="es-CO"/>
        </w:rPr>
        <w:t>(</w:t>
      </w:r>
      <w:r w:rsidR="005346BC" w:rsidRPr="005346BC">
        <w:rPr>
          <w:rFonts w:ascii="Avenir Next LT Pro" w:hAnsi="Avenir Next LT Pro" w:cs="Calibri"/>
          <w:color w:val="303030"/>
          <w:sz w:val="22"/>
          <w:szCs w:val="22"/>
          <w:highlight w:val="cyan"/>
          <w:lang w:val="es-CO"/>
        </w:rPr>
        <w:t>{numero_puntos_obj1_dup}</w:t>
      </w:r>
      <w:r w:rsidRPr="005346BC">
        <w:rPr>
          <w:rFonts w:ascii="Avenir Next LT Pro" w:hAnsi="Avenir Next LT Pro" w:cs="Calibri"/>
          <w:color w:val="303030"/>
          <w:sz w:val="22"/>
          <w:szCs w:val="22"/>
          <w:highlight w:val="cyan"/>
          <w:lang w:val="es-CO"/>
        </w:rPr>
        <w:t>) punto</w:t>
      </w:r>
      <w:r w:rsidRPr="00E304EB">
        <w:rPr>
          <w:rFonts w:ascii="Avenir Next LT Pro" w:hAnsi="Avenir Next LT Pro" w:cs="Calibri"/>
          <w:bCs/>
          <w:color w:val="303030"/>
          <w:sz w:val="22"/>
          <w:szCs w:val="22"/>
          <w:lang w:val="es-CO"/>
        </w:rPr>
        <w:t xml:space="preserve">, </w:t>
      </w:r>
      <w:r w:rsidR="00F92D5A" w:rsidRPr="00E304EB">
        <w:rPr>
          <w:rFonts w:ascii="Avenir Next LT Pro" w:hAnsi="Avenir Next LT Pro" w:cs="Calibri"/>
          <w:bCs/>
          <w:color w:val="303030"/>
          <w:sz w:val="22"/>
          <w:szCs w:val="22"/>
          <w:lang w:val="es-CO"/>
        </w:rPr>
        <w:t>ubicado</w:t>
      </w:r>
      <w:r w:rsidR="00507EBB" w:rsidRPr="00E304EB">
        <w:rPr>
          <w:rFonts w:ascii="Avenir Next LT Pro" w:hAnsi="Avenir Next LT Pro" w:cs="Calibri"/>
          <w:bCs/>
          <w:color w:val="303030"/>
          <w:sz w:val="22"/>
          <w:szCs w:val="22"/>
          <w:lang w:val="es-CO"/>
        </w:rPr>
        <w:t xml:space="preserve"> </w:t>
      </w:r>
      <w:r w:rsidR="004A603F" w:rsidRPr="00E304EB">
        <w:rPr>
          <w:rFonts w:ascii="Avenir Next LT Pro" w:hAnsi="Avenir Next LT Pro" w:cs="Calibri"/>
          <w:color w:val="303030"/>
          <w:sz w:val="22"/>
          <w:szCs w:val="22"/>
          <w:lang w:val="es-CO"/>
        </w:rPr>
        <w:t xml:space="preserve">en el municipio de </w:t>
      </w:r>
      <w:r w:rsidR="00CB3D55">
        <w:rPr>
          <w:rFonts w:ascii="Avenir Next LT Pro" w:hAnsi="Avenir Next LT Pro" w:cs="Calibri"/>
          <w:color w:val="303030"/>
          <w:sz w:val="22"/>
          <w:szCs w:val="22"/>
          <w:lang w:val="es-CO"/>
        </w:rPr>
        <w:t>{municipio_obj}</w:t>
      </w:r>
      <w:r w:rsidR="001E4CE1" w:rsidRPr="00E304EB">
        <w:rPr>
          <w:rFonts w:ascii="Avenir Next LT Pro" w:hAnsi="Avenir Next LT Pro" w:cs="Calibri"/>
          <w:color w:val="303030"/>
          <w:sz w:val="22"/>
          <w:szCs w:val="22"/>
          <w:lang w:val="es-CO"/>
        </w:rPr>
        <w:t>, departamento</w:t>
      </w:r>
      <w:r w:rsidR="004C20AD" w:rsidRPr="00E304EB">
        <w:rPr>
          <w:rFonts w:ascii="Avenir Next LT Pro" w:hAnsi="Avenir Next LT Pro" w:cs="Calibri"/>
          <w:color w:val="303030"/>
          <w:sz w:val="22"/>
          <w:szCs w:val="22"/>
          <w:lang w:val="es-CO"/>
        </w:rPr>
        <w:t xml:space="preserve"> de</w:t>
      </w:r>
      <w:r w:rsidR="00507EBB" w:rsidRPr="00E304EB">
        <w:rPr>
          <w:rFonts w:ascii="Avenir Next LT Pro" w:hAnsi="Avenir Next LT Pro" w:cs="Calibri"/>
          <w:color w:val="303030"/>
          <w:sz w:val="22"/>
          <w:szCs w:val="22"/>
          <w:lang w:val="es-CO"/>
        </w:rPr>
        <w:t>l</w:t>
      </w:r>
      <w:r w:rsidR="004C20AD" w:rsidRPr="00E304EB">
        <w:rPr>
          <w:rFonts w:ascii="Avenir Next LT Pro" w:hAnsi="Avenir Next LT Pro" w:cs="Calibri"/>
          <w:color w:val="303030"/>
          <w:sz w:val="22"/>
          <w:szCs w:val="22"/>
          <w:lang w:val="es-CO"/>
        </w:rPr>
        <w:t xml:space="preserve"> </w:t>
      </w:r>
      <w:r w:rsidR="00CB3D55">
        <w:rPr>
          <w:rFonts w:ascii="Avenir Next LT Pro" w:hAnsi="Avenir Next LT Pro" w:cs="Calibri"/>
          <w:color w:val="303030"/>
          <w:sz w:val="22"/>
          <w:szCs w:val="22"/>
          <w:lang w:val="es-CO"/>
        </w:rPr>
        <w:t>{departamento_obj}</w:t>
      </w:r>
      <w:r w:rsidRPr="00E304EB">
        <w:rPr>
          <w:rFonts w:ascii="Avenir Next LT Pro" w:hAnsi="Avenir Next LT Pro" w:cs="Calibri"/>
          <w:bCs/>
          <w:color w:val="303030"/>
          <w:sz w:val="22"/>
          <w:szCs w:val="22"/>
          <w:lang w:val="es-CO"/>
        </w:rPr>
        <w:t>, a</w:t>
      </w:r>
      <w:r w:rsidRPr="00E304EB">
        <w:rPr>
          <w:rFonts w:ascii="Avenir Next LT Pro" w:hAnsi="Avenir Next LT Pro" w:cs="Calibri"/>
          <w:color w:val="303030"/>
          <w:sz w:val="22"/>
          <w:szCs w:val="22"/>
          <w:lang w:val="es-CO"/>
        </w:rPr>
        <w:t xml:space="preserve"> fin de dar cumplimiento al programa de seguimiento y monitoreo de la compañía</w:t>
      </w:r>
      <w:r w:rsidR="001E4CE1" w:rsidRPr="00E304EB">
        <w:rPr>
          <w:rFonts w:ascii="Avenir Next LT Pro" w:hAnsi="Avenir Next LT Pro" w:cs="Calibri"/>
          <w:color w:val="303030"/>
          <w:sz w:val="22"/>
          <w:szCs w:val="22"/>
          <w:lang w:val="es-CO"/>
        </w:rPr>
        <w:t>.</w:t>
      </w:r>
    </w:p>
    <w:p w14:paraId="0E9E006A" w14:textId="14D2ED7A" w:rsidR="00660A55" w:rsidRPr="00E304EB" w:rsidRDefault="00660A55" w:rsidP="005866E6">
      <w:pPr>
        <w:pStyle w:val="Ttulo2"/>
      </w:pPr>
      <w:bookmarkStart w:id="32" w:name="_Toc230868118"/>
      <w:bookmarkStart w:id="33" w:name="_Toc230868156"/>
      <w:bookmarkEnd w:id="23"/>
      <w:r w:rsidRPr="00E304EB">
        <w:t xml:space="preserve">Objetivos </w:t>
      </w:r>
      <w:r w:rsidR="002940E6" w:rsidRPr="00E304EB">
        <w:t>e</w:t>
      </w:r>
      <w:r w:rsidRPr="00E304EB">
        <w:t>specíficos</w:t>
      </w:r>
      <w:bookmarkEnd w:id="24"/>
      <w:bookmarkEnd w:id="25"/>
      <w:bookmarkEnd w:id="26"/>
      <w:bookmarkEnd w:id="27"/>
      <w:bookmarkEnd w:id="28"/>
      <w:bookmarkEnd w:id="29"/>
      <w:bookmarkEnd w:id="30"/>
      <w:bookmarkEnd w:id="31"/>
      <w:bookmarkEnd w:id="32"/>
      <w:bookmarkEnd w:id="33"/>
    </w:p>
    <w:p w14:paraId="0BCC5D01" w14:textId="77777777" w:rsidR="004675B9" w:rsidRPr="00E304EB" w:rsidRDefault="004675B9" w:rsidP="004675B9">
      <w:pPr>
        <w:rPr>
          <w:rFonts w:ascii="Avenir Next LT Pro" w:hAnsi="Avenir Next LT Pro" w:cs="Calibri"/>
          <w:color w:val="303030"/>
          <w:sz w:val="10"/>
          <w:szCs w:val="10"/>
          <w:lang w:val="es-CO"/>
        </w:rPr>
      </w:pPr>
    </w:p>
    <w:p w14:paraId="1A87DBC2" w14:textId="296CDD27" w:rsidR="00687B4A" w:rsidRPr="004D3799" w:rsidRDefault="004675B9" w:rsidP="005866E6">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4" w:name="_Toc183579206"/>
      <w:bookmarkStart w:id="35" w:name="_Toc301884170"/>
      <w:bookmarkStart w:id="36" w:name="_Toc314563411"/>
      <w:bookmarkStart w:id="37" w:name="_Toc331288828"/>
      <w:bookmarkStart w:id="38" w:name="_Toc479192742"/>
      <w:r w:rsidRPr="004D3799">
        <w:rPr>
          <w:rFonts w:ascii="Avenir Next LT Pro" w:hAnsi="Avenir Next LT Pro" w:cs="Calibri"/>
          <w:bCs/>
          <w:color w:val="303030"/>
          <w:sz w:val="22"/>
          <w:szCs w:val="22"/>
          <w:lang w:val="es-CO"/>
        </w:rPr>
        <w:t xml:space="preserve"> </w:t>
      </w:r>
      <w:r w:rsidR="00E33324" w:rsidRPr="004D3799">
        <w:rPr>
          <w:rFonts w:ascii="Avenir Next LT Pro" w:eastAsia="Times New Roman" w:hAnsi="Avenir Next LT Pro" w:cs="Calibri"/>
          <w:color w:val="303030"/>
          <w:sz w:val="22"/>
          <w:szCs w:val="22"/>
          <w:lang w:val="es-CO"/>
        </w:rPr>
        <w:t xml:space="preserve">Realizar ensayos </w:t>
      </w:r>
      <w:r w:rsidR="00E33324" w:rsidRPr="004D3799">
        <w:rPr>
          <w:rFonts w:ascii="Avenir Next LT Pro" w:eastAsia="Times New Roman" w:hAnsi="Avenir Next LT Pro" w:cs="Calibri"/>
          <w:color w:val="303030"/>
          <w:sz w:val="22"/>
          <w:szCs w:val="22"/>
          <w:highlight w:val="cyan"/>
          <w:lang w:val="es-CO"/>
        </w:rPr>
        <w:t>fisicoquímicos</w:t>
      </w:r>
      <w:r w:rsidR="00AD0681" w:rsidRPr="004D3799">
        <w:rPr>
          <w:rFonts w:ascii="Avenir Next LT Pro" w:eastAsia="Times New Roman" w:hAnsi="Avenir Next LT Pro" w:cs="Calibri"/>
          <w:color w:val="303030"/>
          <w:sz w:val="22"/>
          <w:szCs w:val="22"/>
          <w:highlight w:val="cyan"/>
          <w:lang w:val="es-CO"/>
        </w:rPr>
        <w:t xml:space="preserve"> y microbiológicos</w:t>
      </w:r>
      <w:r w:rsidR="00E33324" w:rsidRPr="004D3799">
        <w:rPr>
          <w:rFonts w:ascii="Avenir Next LT Pro" w:eastAsia="Times New Roman" w:hAnsi="Avenir Next LT Pro" w:cs="Calibri"/>
          <w:color w:val="303030"/>
          <w:sz w:val="22"/>
          <w:szCs w:val="22"/>
          <w:lang w:val="es-CO"/>
        </w:rPr>
        <w:t xml:space="preserve"> en un </w:t>
      </w:r>
      <w:r w:rsidR="008C6369" w:rsidRPr="004D3799">
        <w:rPr>
          <w:rFonts w:ascii="Avenir Next LT Pro" w:eastAsia="Times New Roman" w:hAnsi="Avenir Next LT Pro" w:cs="Calibri"/>
          <w:color w:val="303030"/>
          <w:sz w:val="22"/>
          <w:szCs w:val="22"/>
          <w:highlight w:val="cyan"/>
          <w:lang w:val="es-CO"/>
        </w:rPr>
        <w:t>{numero_puntos_obj2}</w:t>
      </w:r>
      <w:r w:rsidR="008C6369" w:rsidRPr="004D3799">
        <w:rPr>
          <w:rFonts w:ascii="Avenir Next LT Pro" w:eastAsia="Times New Roman" w:hAnsi="Avenir Next LT Pro" w:cs="Calibri"/>
          <w:color w:val="303030"/>
          <w:sz w:val="22"/>
          <w:szCs w:val="22"/>
          <w:lang w:val="es-CO"/>
        </w:rPr>
        <w:t xml:space="preserve"> </w:t>
      </w:r>
      <w:r w:rsidR="00E33324" w:rsidRPr="004D3799">
        <w:rPr>
          <w:rFonts w:ascii="Avenir Next LT Pro" w:eastAsia="Times New Roman" w:hAnsi="Avenir Next LT Pro" w:cs="Calibri"/>
          <w:color w:val="303030"/>
          <w:sz w:val="22"/>
          <w:szCs w:val="22"/>
          <w:lang w:val="es-CO"/>
        </w:rPr>
        <w:t>punto de</w:t>
      </w:r>
      <w:r w:rsidR="008C6369" w:rsidRPr="004D3799">
        <w:rPr>
          <w:rFonts w:ascii="Avenir Next LT Pro" w:eastAsia="Times New Roman" w:hAnsi="Avenir Next LT Pro" w:cs="Calibri"/>
          <w:color w:val="303030"/>
          <w:sz w:val="22"/>
          <w:szCs w:val="22"/>
          <w:lang w:val="es-CO"/>
        </w:rPr>
        <w:t xml:space="preserve"> agua </w:t>
      </w:r>
      <w:r w:rsidR="008C6369" w:rsidRPr="004D3799">
        <w:rPr>
          <w:rFonts w:ascii="Avenir Next LT Pro" w:eastAsia="Times New Roman" w:hAnsi="Avenir Next LT Pro" w:cs="Calibri"/>
          <w:color w:val="303030"/>
          <w:sz w:val="22"/>
          <w:szCs w:val="22"/>
          <w:highlight w:val="cyan"/>
          <w:lang w:val="es-CO"/>
        </w:rPr>
        <w:t>{matriz_obj_especifico}</w:t>
      </w:r>
      <w:r w:rsidR="00E33324" w:rsidRPr="004D3799">
        <w:rPr>
          <w:rFonts w:ascii="Avenir Next LT Pro" w:eastAsia="Times New Roman" w:hAnsi="Avenir Next LT Pro" w:cs="Calibri"/>
          <w:color w:val="303030"/>
          <w:sz w:val="22"/>
          <w:szCs w:val="22"/>
          <w:highlight w:val="cyan"/>
          <w:lang w:val="es-CO"/>
        </w:rPr>
        <w:t>,</w:t>
      </w:r>
      <w:r w:rsidR="00E33324" w:rsidRPr="004D3799">
        <w:rPr>
          <w:rFonts w:ascii="Avenir Next LT Pro" w:eastAsia="Times New Roman" w:hAnsi="Avenir Next LT Pro" w:cs="Calibri"/>
          <w:color w:val="303030"/>
          <w:sz w:val="22"/>
          <w:szCs w:val="22"/>
          <w:lang w:val="es-CO"/>
        </w:rPr>
        <w:t xml:space="preserve"> lo anterior, por medio de mediciones </w:t>
      </w:r>
      <w:r w:rsidR="00204B1E" w:rsidRPr="004D3799">
        <w:rPr>
          <w:rFonts w:ascii="Avenir Next LT Pro" w:eastAsia="Times New Roman" w:hAnsi="Avenir Next LT Pro" w:cs="Calibri"/>
          <w:i/>
          <w:iCs/>
          <w:color w:val="303030"/>
          <w:sz w:val="22"/>
          <w:szCs w:val="22"/>
          <w:lang w:val="es-CO"/>
        </w:rPr>
        <w:t>I</w:t>
      </w:r>
      <w:r w:rsidR="00E33324" w:rsidRPr="004D3799">
        <w:rPr>
          <w:rFonts w:ascii="Avenir Next LT Pro" w:eastAsia="Times New Roman" w:hAnsi="Avenir Next LT Pro" w:cs="Calibri"/>
          <w:i/>
          <w:iCs/>
          <w:color w:val="303030"/>
          <w:sz w:val="22"/>
          <w:szCs w:val="22"/>
          <w:lang w:val="es-CO"/>
        </w:rPr>
        <w:t>n situ</w:t>
      </w:r>
      <w:r w:rsidR="00E33324" w:rsidRPr="004D3799">
        <w:rPr>
          <w:rFonts w:ascii="Avenir Next LT Pro" w:eastAsia="Times New Roman" w:hAnsi="Avenir Next LT Pro" w:cs="Calibri"/>
          <w:color w:val="303030"/>
          <w:sz w:val="22"/>
          <w:szCs w:val="22"/>
          <w:lang w:val="es-CO"/>
        </w:rPr>
        <w:t xml:space="preserve"> y toma de muestras para analizar en laboratorio</w:t>
      </w:r>
      <w:r w:rsidR="00687B4A" w:rsidRPr="004D3799">
        <w:rPr>
          <w:rFonts w:ascii="Avenir Next LT Pro" w:eastAsia="Times New Roman" w:hAnsi="Avenir Next LT Pro" w:cs="Calibri"/>
          <w:color w:val="303030"/>
          <w:sz w:val="22"/>
          <w:szCs w:val="22"/>
          <w:lang w:val="es-CO"/>
        </w:rPr>
        <w:t xml:space="preserve">. </w:t>
      </w:r>
    </w:p>
    <w:p w14:paraId="1C8BBC72" w14:textId="77777777" w:rsidR="004D3799" w:rsidRPr="004D3799" w:rsidRDefault="004D3799" w:rsidP="005866E6">
      <w:pPr>
        <w:autoSpaceDE w:val="0"/>
        <w:autoSpaceDN w:val="0"/>
        <w:adjustRightInd w:val="0"/>
        <w:jc w:val="both"/>
        <w:rPr>
          <w:rFonts w:ascii="Avenir Next LT Pro" w:hAnsi="Avenir Next LT Pro" w:cs="Calibri"/>
          <w:color w:val="303030"/>
          <w:sz w:val="22"/>
          <w:szCs w:val="22"/>
          <w:highlight w:val="cyan"/>
        </w:rPr>
      </w:pPr>
    </w:p>
    <w:p w14:paraId="506CE1FB" w14:textId="3C3D73AE" w:rsidR="004D3799" w:rsidRPr="004D3799" w:rsidRDefault="004D3799" w:rsidP="005866E6">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szCs w:val="22"/>
          <w:highlight w:val="cyan"/>
        </w:rPr>
      </w:pPr>
      <w:r w:rsidRPr="004D3799">
        <w:rPr>
          <w:rFonts w:ascii="Avenir Next LT Pro" w:hAnsi="Avenir Next LT Pro" w:cs="Calibri"/>
          <w:color w:val="303030"/>
          <w:sz w:val="22"/>
          <w:szCs w:val="22"/>
          <w:highlight w:val="cyan"/>
        </w:rPr>
        <w:t xml:space="preserve">Determinar la calidad del recurso hídrico por medio de los cálculos de </w:t>
      </w:r>
      <w:proofErr w:type="spellStart"/>
      <w:r w:rsidRPr="004D3799">
        <w:rPr>
          <w:rFonts w:ascii="Avenir Next LT Pro" w:hAnsi="Avenir Next LT Pro" w:cs="Calibri"/>
          <w:color w:val="303030"/>
          <w:sz w:val="22"/>
          <w:szCs w:val="22"/>
          <w:highlight w:val="cyan"/>
        </w:rPr>
        <w:t>ICO’s</w:t>
      </w:r>
      <w:proofErr w:type="spellEnd"/>
      <w:r w:rsidRPr="004D3799">
        <w:rPr>
          <w:rFonts w:ascii="Avenir Next LT Pro" w:hAnsi="Avenir Next LT Pro" w:cs="Calibri"/>
          <w:color w:val="303030"/>
          <w:sz w:val="22"/>
          <w:szCs w:val="22"/>
          <w:highlight w:val="cyan"/>
        </w:rPr>
        <w:t>.</w:t>
      </w:r>
    </w:p>
    <w:p w14:paraId="0DC1C80B" w14:textId="77777777" w:rsidR="00C73E7E" w:rsidRPr="004D3799" w:rsidRDefault="00C73E7E" w:rsidP="005866E6">
      <w:pPr>
        <w:pStyle w:val="Prrafodelista"/>
        <w:jc w:val="both"/>
        <w:rPr>
          <w:rFonts w:ascii="Avenir Next LT Pro" w:hAnsi="Avenir Next LT Pro" w:cs="Calibri"/>
          <w:color w:val="303030"/>
          <w:sz w:val="22"/>
          <w:szCs w:val="22"/>
        </w:rPr>
      </w:pPr>
    </w:p>
    <w:p w14:paraId="5DE12212" w14:textId="03368D7B" w:rsidR="00C73E7E" w:rsidRPr="004D3799" w:rsidRDefault="00C73E7E" w:rsidP="005866E6">
      <w:pPr>
        <w:pStyle w:val="Prrafodelista"/>
        <w:numPr>
          <w:ilvl w:val="0"/>
          <w:numId w:val="7"/>
        </w:numPr>
        <w:spacing w:line="360" w:lineRule="auto"/>
        <w:jc w:val="both"/>
        <w:rPr>
          <w:rFonts w:ascii="Avenir Next LT Pro" w:hAnsi="Avenir Next LT Pro" w:cs="Calibri"/>
          <w:color w:val="303030"/>
          <w:sz w:val="22"/>
          <w:szCs w:val="22"/>
          <w:highlight w:val="cyan"/>
        </w:rPr>
      </w:pPr>
      <w:r w:rsidRPr="004D3799">
        <w:rPr>
          <w:rFonts w:ascii="Avenir Next LT Pro" w:hAnsi="Avenir Next LT Pro" w:cs="Calibri"/>
          <w:color w:val="303030"/>
          <w:sz w:val="22"/>
          <w:szCs w:val="22"/>
        </w:rPr>
        <w:t xml:space="preserve">Verificar </w:t>
      </w:r>
      <w:r w:rsidR="005866E6">
        <w:rPr>
          <w:rFonts w:ascii="Avenir Next LT Pro" w:hAnsi="Avenir Next LT Pro" w:cs="Calibri"/>
          <w:color w:val="303030"/>
          <w:sz w:val="22"/>
          <w:szCs w:val="22"/>
        </w:rPr>
        <w:t>conformidad</w:t>
      </w:r>
      <w:r w:rsidRPr="004D3799">
        <w:rPr>
          <w:rFonts w:ascii="Avenir Next LT Pro" w:hAnsi="Avenir Next LT Pro" w:cs="Calibri"/>
          <w:color w:val="303030"/>
          <w:sz w:val="22"/>
          <w:szCs w:val="22"/>
        </w:rPr>
        <w:t xml:space="preserve"> de la normatividad ambiental legal vigente, </w:t>
      </w:r>
      <w:r w:rsidRPr="004D3799">
        <w:rPr>
          <w:rFonts w:ascii="Avenir Next LT Pro" w:hAnsi="Avenir Next LT Pro" w:cs="Calibri"/>
          <w:color w:val="303030"/>
          <w:sz w:val="22"/>
          <w:szCs w:val="22"/>
          <w:highlight w:val="cyan"/>
        </w:rPr>
        <w:t>Decreto 1076 de 2015, expedida por el Ministerio de Ambiente y Desarrollo Sostenible (</w:t>
      </w:r>
      <w:r w:rsidRPr="004D3799">
        <w:rPr>
          <w:rFonts w:ascii="Avenir Next LT Pro" w:hAnsi="Avenir Next LT Pro" w:cs="Calibri"/>
          <w:color w:val="303030"/>
          <w:sz w:val="22"/>
          <w:szCs w:val="22"/>
          <w:highlight w:val="cyan"/>
        </w:rPr>
        <w:t>MADS</w:t>
      </w:r>
      <w:r w:rsidRPr="004D3799">
        <w:rPr>
          <w:rFonts w:ascii="Avenir Next LT Pro" w:hAnsi="Avenir Next LT Pro" w:cs="Calibri"/>
          <w:color w:val="303030"/>
          <w:sz w:val="22"/>
          <w:szCs w:val="22"/>
          <w:highlight w:val="cyan"/>
        </w:rPr>
        <w:t>).</w:t>
      </w:r>
    </w:p>
    <w:p w14:paraId="6D6D04EF" w14:textId="69065FE4" w:rsidR="004675B9" w:rsidRPr="004D3799" w:rsidRDefault="004675B9" w:rsidP="004D3799">
      <w:pPr>
        <w:ind w:left="360"/>
        <w:jc w:val="both"/>
        <w:rPr>
          <w:rFonts w:ascii="Avenir Next LT Pro" w:hAnsi="Avenir Next LT Pro" w:cs="Calibri"/>
          <w:color w:val="303030"/>
          <w:sz w:val="22"/>
          <w:szCs w:val="22"/>
          <w:highlight w:val="yellow"/>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highlight w:val="yellow"/>
          <w:lang w:val="es-CO" w:eastAsia="es-MX"/>
        </w:rPr>
      </w:pPr>
      <w:r w:rsidRPr="00E304EB">
        <w:rPr>
          <w:rFonts w:ascii="Avenir Next LT Pro" w:hAnsi="Avenir Next LT Pro" w:cs="Calibri"/>
          <w:b/>
          <w:bCs/>
          <w:color w:val="303030"/>
          <w:sz w:val="48"/>
          <w:highlight w:val="yellow"/>
          <w:lang w:val="es-CO" w:eastAsia="es-MX"/>
        </w:rPr>
        <w:br w:type="page"/>
      </w:r>
    </w:p>
    <w:p w14:paraId="71F1A3C9" w14:textId="6F22C05C" w:rsidR="00CF50A6" w:rsidRPr="00E304EB" w:rsidRDefault="00D91238" w:rsidP="002B3DE5">
      <w:pPr>
        <w:pStyle w:val="Ttulo1"/>
      </w:pPr>
      <w:bookmarkStart w:id="41" w:name="_Toc19781410"/>
      <w:bookmarkStart w:id="42" w:name="_Toc230868119"/>
      <w:bookmarkStart w:id="43" w:name="_Toc230868157"/>
      <w:bookmarkEnd w:id="34"/>
      <w:bookmarkEnd w:id="35"/>
      <w:bookmarkEnd w:id="36"/>
      <w:bookmarkEnd w:id="37"/>
      <w:bookmarkEnd w:id="38"/>
      <w:r>
        <w:lastRenderedPageBreak/>
        <w:t xml:space="preserve">CONDICIONES </w:t>
      </w:r>
      <w:r w:rsidR="00CF50A6" w:rsidRPr="00E304EB">
        <w:t>GENERALES</w:t>
      </w:r>
      <w:bookmarkEnd w:id="41"/>
      <w:bookmarkEnd w:id="42"/>
      <w:bookmarkEnd w:id="43"/>
    </w:p>
    <w:p w14:paraId="5E2544E9" w14:textId="65A3369A" w:rsidR="00CF50A6" w:rsidRDefault="008232AE" w:rsidP="005866E6">
      <w:pPr>
        <w:pStyle w:val="Ttulo2"/>
      </w:pPr>
      <w:bookmarkStart w:id="44" w:name="_Toc19781411"/>
      <w:bookmarkStart w:id="45" w:name="_Toc230868120"/>
      <w:bookmarkStart w:id="46" w:name="_Toc230868158"/>
      <w:r>
        <w:t xml:space="preserve">Normativa </w:t>
      </w:r>
      <w:r>
        <w:t>aplicable</w:t>
      </w:r>
      <w:bookmarkEnd w:id="44"/>
      <w:bookmarkEnd w:id="45"/>
      <w:bookmarkEnd w:id="46"/>
    </w:p>
    <w:p w14:paraId="41729CA5" w14:textId="77777777" w:rsidR="008232AE" w:rsidRPr="008232AE" w:rsidRDefault="008232AE" w:rsidP="008232AE">
      <w:pPr>
        <w:rPr>
          <w:lang w:val="es-ES"/>
        </w:rPr>
      </w:pPr>
    </w:p>
    <w:p w14:paraId="7C4E72CB" w14:textId="3CD66BF4" w:rsidR="00CF50A6" w:rsidRPr="00E304EB" w:rsidRDefault="00CF50A6" w:rsidP="005866E6">
      <w:pPr>
        <w:pStyle w:val="Ttulo2"/>
      </w:pPr>
      <w:bookmarkStart w:id="48" w:name="_Toc19781413"/>
      <w:bookmarkStart w:id="49" w:name="_Toc230868121"/>
      <w:bookmarkStart w:id="50" w:name="_Toc230868159"/>
      <w:r w:rsidRPr="00E304EB">
        <w:t xml:space="preserve">Información de la </w:t>
      </w:r>
      <w:r w:rsidRPr="00E304EB">
        <w:t>empresa</w:t>
      </w:r>
      <w:bookmarkEnd w:id="48"/>
      <w:bookmarkEnd w:id="49"/>
      <w:bookmarkEnd w:id="5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52" w:name="_Toc295178705"/>
            <w:bookmarkStart w:id="53" w:name="_Toc301884172"/>
            <w:bookmarkStart w:id="54" w:name="_Toc314563413"/>
            <w:bookmarkStart w:id="55" w:name="_Toc321672604"/>
            <w:bookmarkStart w:id="56" w:name="_Toc331288830"/>
            <w:bookmarkStart w:id="57" w:name="_Toc332481874"/>
            <w:bookmarkStart w:id="58" w:name="_Toc332481958"/>
            <w:bookmarkStart w:id="59" w:name="_Toc479192744"/>
            <w:r w:rsidRPr="0081536B">
              <w:rPr>
                <w:rFonts w:ascii="Avenir Next LT Pro" w:hAnsi="Avenir Next LT Pro" w:cs="Calibri"/>
                <w:b/>
                <w:color w:val="303030"/>
                <w:sz w:val="22"/>
                <w:szCs w:val="22"/>
                <w:lang w:val="es-CO"/>
              </w:rPr>
              <w:t>Razón</w:t>
            </w:r>
            <w:r w:rsidRPr="0081536B">
              <w:rPr>
                <w:rFonts w:ascii="Avenir Next LT Pro" w:hAnsi="Avenir Next LT Pro" w:cs="Calibri"/>
                <w:b/>
                <w:color w:val="303030"/>
                <w:sz w:val="22"/>
                <w:szCs w:val="22"/>
                <w:lang w:val="es-CO"/>
              </w:rPr>
              <w:t xml:space="preserve">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{razon_social}</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{correo_contacto}</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{nombre_representante_cliente}</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 xml:space="preserve">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{telefono_representante}</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{direccion_completa}</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{departamento_monitoreo}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 xml:space="preserve">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{municipio_monitoreo}</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{actividad_economica}</w:t>
            </w:r>
          </w:p>
        </w:tc>
      </w:tr>
    </w:tbl>
    <w:p w14:paraId="7D7DB4E1" w14:textId="337BC847" w:rsidR="00660A55" w:rsidRPr="00E304EB" w:rsidRDefault="00660A55" w:rsidP="005866E6">
      <w:pPr>
        <w:pStyle w:val="Ttulo2"/>
      </w:pPr>
      <w:bookmarkStart w:id="61" w:name="_Toc230868122"/>
      <w:bookmarkStart w:id="62" w:name="_Toc230868160"/>
      <w:r w:rsidRPr="00E304EB">
        <w:t xml:space="preserve">Empresa responsable del </w:t>
      </w:r>
      <w:bookmarkEnd w:id="52"/>
      <w:r w:rsidRPr="00E304EB">
        <w:t>estudio</w:t>
      </w:r>
      <w:bookmarkEnd w:id="53"/>
      <w:bookmarkEnd w:id="54"/>
      <w:bookmarkEnd w:id="55"/>
      <w:bookmarkEnd w:id="56"/>
      <w:bookmarkEnd w:id="57"/>
      <w:bookmarkEnd w:id="58"/>
      <w:bookmarkEnd w:id="59"/>
      <w:bookmarkEnd w:id="61"/>
      <w:bookmarkEnd w:id="62"/>
    </w:p>
    <w:p w14:paraId="2D544EDF" w14:textId="47D03BB1" w:rsidR="004336D0" w:rsidRPr="00E304EB" w:rsidRDefault="00FE1C1A" w:rsidP="004933A8">
      <w:pPr>
        <w:spacing w:after="240" w:line="360" w:lineRule="auto"/>
        <w:jc w:val="both"/>
        <w:rPr>
          <w:rFonts w:ascii="Avenir Next LT Pro" w:eastAsia="Times New Roman" w:hAnsi="Avenir Next LT Pro" w:cstheme="majorHAnsi"/>
          <w:b/>
          <w:color w:val="303030"/>
          <w:sz w:val="22"/>
          <w:szCs w:val="22"/>
          <w:lang w:val="es-CO"/>
        </w:rPr>
      </w:pPr>
      <w:bookmarkStart w:id="63" w:name="_Ref529366950"/>
      <w:bookmarkStart w:id="64" w:name="_Toc479198204"/>
      <w:r>
        <w:rPr>
          <w:rFonts w:ascii="Avenir Next LT Pro" w:hAnsi="Avenir Next LT Pro" w:cstheme="majorHAnsi"/>
          <w:b/>
          <w:bCs/>
          <w:color w:val="303030"/>
          <w:sz w:val="22"/>
          <w:szCs w:val="22"/>
        </w:rPr>
        <w:t>{nombre_empresa_cliente}</w:t>
      </w:r>
      <w:r w:rsidR="001A7676" w:rsidRPr="00E304EB">
        <w:rPr>
          <w:rFonts w:ascii="Avenir Next LT Pro" w:hAnsi="Avenir Next LT Pro" w:cstheme="majorHAnsi"/>
          <w:b/>
          <w:bCs/>
          <w:color w:val="303030"/>
          <w:sz w:val="22"/>
          <w:szCs w:val="22"/>
        </w:rPr>
        <w:t>.,</w:t>
      </w:r>
      <w:r w:rsidR="001A7676" w:rsidRPr="00E304EB">
        <w:rPr>
          <w:rFonts w:ascii="Avenir Next LT Pro" w:hAnsi="Avenir Next LT Pro" w:cstheme="majorHAnsi"/>
          <w:bCs/>
          <w:color w:val="303030"/>
          <w:sz w:val="22"/>
          <w:szCs w:val="22"/>
        </w:rPr>
        <w:t xml:space="preserve"> contrató los servicios de </w:t>
      </w:r>
      <w:r w:rsidR="00C50904">
        <w:rPr>
          <w:rFonts w:ascii="Avenir Next LT Pro" w:hAnsi="Avenir Next LT Pro" w:cstheme="majorHAnsi"/>
          <w:b/>
          <w:bCs/>
          <w:color w:val="303030"/>
          <w:sz w:val="22"/>
          <w:szCs w:val="22"/>
        </w:rPr>
        <w:t>ALS ENVIRONMENTAL S.A.S</w:t>
      </w:r>
      <w:r w:rsidR="001A7676" w:rsidRPr="00E304EB">
        <w:rPr>
          <w:rFonts w:ascii="Avenir Next LT Pro" w:hAnsi="Avenir Next LT Pro" w:cstheme="majorHAnsi"/>
          <w:b/>
          <w:bCs/>
          <w:color w:val="303030"/>
          <w:sz w:val="22"/>
          <w:szCs w:val="22"/>
        </w:rPr>
        <w:t xml:space="preserve">., </w:t>
      </w:r>
      <w:r w:rsidR="001A7676" w:rsidRPr="00E304EB">
        <w:rPr>
          <w:rFonts w:ascii="Avenir Next LT Pro" w:hAnsi="Avenir Next LT Pro" w:cstheme="majorHAnsi"/>
          <w:bCs/>
          <w:color w:val="303030"/>
          <w:sz w:val="22"/>
          <w:szCs w:val="22"/>
        </w:rPr>
        <w:t>para desarrollar el monitoreo de</w:t>
      </w:r>
      <w:r w:rsidR="00D61FB8">
        <w:rPr>
          <w:rFonts w:ascii="Avenir Next LT Pro" w:hAnsi="Avenir Next LT Pro" w:cstheme="majorHAnsi"/>
          <w:bCs/>
          <w:color w:val="303030"/>
          <w:sz w:val="22"/>
          <w:szCs w:val="22"/>
        </w:rPr>
        <w:t xml:space="preserve"> </w:t>
      </w:r>
      <w:r w:rsidR="00643F96" w:rsidRPr="008F3DE8">
        <w:rPr>
          <w:rFonts w:ascii="Avenir Next LT Pro" w:hAnsi="Avenir Next LT Pro" w:cstheme="majorHAnsi"/>
          <w:bCs/>
          <w:color w:val="303030"/>
          <w:sz w:val="22"/>
          <w:szCs w:val="22"/>
          <w:highlight w:val="cyan"/>
        </w:rPr>
        <w:t>{matriz_tipo_empresa}</w:t>
      </w:r>
      <w:r w:rsidR="00D61FB8">
        <w:rPr>
          <w:rFonts w:ascii="Avenir Next LT Pro" w:hAnsi="Avenir Next LT Pro" w:cstheme="majorHAnsi"/>
          <w:bCs/>
          <w:color w:val="303030"/>
          <w:sz w:val="22"/>
          <w:szCs w:val="22"/>
        </w:rPr>
        <w:t xml:space="preserve">. </w:t>
      </w:r>
      <w:r w:rsidR="00C50904">
        <w:rPr>
          <w:rFonts w:ascii="Avenir Next LT Pro" w:hAnsi="Avenir Next LT Pro" w:cstheme="majorHAnsi"/>
          <w:bCs/>
          <w:color w:val="303030"/>
          <w:sz w:val="22"/>
          <w:szCs w:val="22"/>
        </w:rPr>
        <w:t>ALS ENVIRONMENTAL S.A.S</w:t>
      </w:r>
      <w:r w:rsidR="001A7676" w:rsidRPr="00E304EB">
        <w:rPr>
          <w:rFonts w:ascii="Avenir Next LT Pro" w:hAnsi="Avenir Next LT Pro" w:cstheme="majorHAnsi"/>
          <w:bCs/>
          <w:color w:val="303030"/>
          <w:sz w:val="22"/>
          <w:szCs w:val="22"/>
        </w:rPr>
        <w:t>., es una empresa acreditada por el Instituto de Hidrología, Meteorología y Estudios Ambientales de Colombia -</w:t>
      </w:r>
      <w:r w:rsidR="008F3DE8">
        <w:rPr>
          <w:rFonts w:ascii="Avenir Next LT Pro" w:hAnsi="Avenir Next LT Pro" w:cstheme="majorHAnsi"/>
          <w:bCs/>
          <w:color w:val="303030"/>
          <w:sz w:val="22"/>
          <w:szCs w:val="22"/>
        </w:rPr>
        <w:t xml:space="preserve"> </w:t>
      </w:r>
      <w:r w:rsidR="001A7676" w:rsidRPr="00E304EB">
        <w:rPr>
          <w:rFonts w:ascii="Avenir Next LT Pro" w:hAnsi="Avenir Next LT Pro" w:cstheme="majorHAnsi"/>
          <w:bCs/>
          <w:color w:val="303030"/>
          <w:sz w:val="22"/>
          <w:szCs w:val="22"/>
        </w:rPr>
        <w:t xml:space="preserve">IDEAM, a través de la </w:t>
      </w:r>
      <w:r w:rsidR="001A7676" w:rsidRPr="00E304EB">
        <w:rPr>
          <w:rFonts w:ascii="Avenir Next LT Pro" w:hAnsi="Avenir Next LT Pro" w:cstheme="majorHAnsi"/>
          <w:bCs/>
          <w:color w:val="303030"/>
          <w:sz w:val="22"/>
          <w:szCs w:val="22"/>
        </w:rPr>
        <w:t xml:space="preserve">Resolución </w:t>
      </w:r>
      <w:r w:rsidR="00FF07B9">
        <w:rPr>
          <w:rFonts w:ascii="Avenir Next LT Pro" w:hAnsi="Avenir Next LT Pro" w:cstheme="majorHAnsi"/>
          <w:bCs/>
          <w:color w:val="303030"/>
          <w:sz w:val="22"/>
          <w:szCs w:val="22"/>
        </w:rPr>
        <w:t>{numero_resolucion_ideam}</w:t>
      </w:r>
      <w:r w:rsidR="001A7676" w:rsidRPr="00E304EB">
        <w:rPr>
          <w:rFonts w:ascii="Avenir Next LT Pro" w:hAnsi="Avenir Next LT Pro" w:cstheme="majorHAnsi"/>
          <w:bCs/>
          <w:color w:val="303030"/>
          <w:sz w:val="22"/>
          <w:szCs w:val="22"/>
        </w:rPr>
        <w:t xml:space="preserve"> de </w:t>
      </w:r>
      <w:r w:rsidR="00FF07B9">
        <w:rPr>
          <w:rFonts w:ascii="Avenir Next LT Pro" w:hAnsi="Avenir Next LT Pro" w:cstheme="majorHAnsi"/>
          <w:bCs/>
          <w:color w:val="303030"/>
          <w:sz w:val="22"/>
          <w:szCs w:val="22"/>
        </w:rPr>
        <w:t>{fecha_resolucion_ideam}</w:t>
      </w:r>
      <w:r w:rsidR="001A7676" w:rsidRPr="00E304EB">
        <w:rPr>
          <w:rFonts w:ascii="Avenir Next LT Pro" w:hAnsi="Avenir Next LT Pro" w:cstheme="majorHAnsi"/>
          <w:bCs/>
          <w:color w:val="303030"/>
          <w:sz w:val="22"/>
          <w:szCs w:val="22"/>
        </w:rPr>
        <w:t xml:space="preserve"> para producir información cuantitativa física y química para los estudios o análisis ambientales requeridos por las autoridades competentes; ubicada en la carrera 41 # 73B-72 en la ciudad de Barranquilla. </w:t>
      </w:r>
      <w:r w:rsidR="001A7676" w:rsidRPr="00E304EB">
        <w:rPr>
          <w:rFonts w:ascii="Avenir Next LT Pro" w:hAnsi="Avenir Next LT Pro" w:cstheme="majorHAnsi"/>
          <w:color w:val="303030"/>
          <w:sz w:val="22"/>
          <w:szCs w:val="22"/>
        </w:rPr>
        <w:t xml:space="preserve">Los laboratorios responsables de cada uno de los análisis de la muestra y sus respectivas resoluciones de acreditación ante el IDEAM se detallan en la </w:t>
      </w:r>
      <w:r w:rsidR="00547330" w:rsidRPr="00E304EB">
        <w:rPr>
          <w:rFonts w:ascii="Avenir Next LT Pro" w:eastAsia="Times New Roman" w:hAnsi="Avenir Next LT Pro" w:cstheme="majorHAnsi"/>
          <w:b/>
          <w:color w:val="303030"/>
          <w:sz w:val="22"/>
          <w:szCs w:val="22"/>
          <w:lang w:val="es-CO"/>
        </w:rPr>
        <w:fldChar w:fldCharType="begin"/>
      </w:r>
      <w:r w:rsidR="00547330" w:rsidRPr="00E304EB">
        <w:rPr>
          <w:rFonts w:ascii="Avenir Next LT Pro" w:hAnsi="Avenir Next LT Pro" w:cstheme="majorHAnsi"/>
          <w:color w:val="303030"/>
          <w:sz w:val="22"/>
          <w:szCs w:val="22"/>
          <w:lang w:val="es-CO"/>
        </w:rPr>
        <w:instrText xml:space="preserve"> REF _Ref52875748 \h </w:instrText>
      </w:r>
      <w:r w:rsidR="00547330" w:rsidRPr="00E304EB">
        <w:rPr>
          <w:rFonts w:ascii="Avenir Next LT Pro" w:eastAsia="Times New Roman" w:hAnsi="Avenir Next LT Pro" w:cstheme="majorHAnsi"/>
          <w:b/>
          <w:color w:val="303030"/>
          <w:sz w:val="22"/>
          <w:szCs w:val="22"/>
          <w:lang w:val="es-CO"/>
        </w:rPr>
        <w:instrText xml:space="preserve"> \* MERGEFORMAT </w:instrText>
      </w:r>
      <w:r w:rsidR="00547330" w:rsidRPr="00E304EB">
        <w:rPr>
          <w:rFonts w:ascii="Avenir Next LT Pro" w:eastAsia="Times New Roman" w:hAnsi="Avenir Next LT Pro" w:cstheme="majorHAnsi"/>
          <w:b/>
          <w:color w:val="303030"/>
          <w:sz w:val="22"/>
          <w:szCs w:val="22"/>
          <w:lang w:val="es-CO"/>
        </w:rPr>
      </w:r>
      <w:r w:rsidR="00547330" w:rsidRPr="00E304EB">
        <w:rPr>
          <w:rFonts w:ascii="Avenir Next LT Pro" w:eastAsia="Times New Roman" w:hAnsi="Avenir Next LT Pro" w:cstheme="majorHAnsi"/>
          <w:b/>
          <w:color w:val="303030"/>
          <w:sz w:val="22"/>
          <w:szCs w:val="22"/>
          <w:lang w:val="es-CO"/>
        </w:rPr>
        <w:fldChar w:fldCharType="separate"/>
      </w:r>
      <w:r w:rsidR="004933A8" w:rsidRPr="004933A8">
        <w:rPr>
          <w:rFonts w:ascii="Avenir Next LT Pro" w:eastAsia="Times New Roman" w:hAnsi="Avenir Next LT Pro" w:cstheme="majorHAnsi"/>
          <w:b/>
          <w:color w:val="303030"/>
          <w:sz w:val="22"/>
          <w:szCs w:val="22"/>
          <w:lang w:val="es-CO"/>
        </w:rPr>
        <w:t xml:space="preserve">Tabla </w:t>
      </w:r>
      <w:r w:rsidR="004933A8" w:rsidRPr="004933A8">
        <w:rPr>
          <w:rFonts w:ascii="Avenir Next LT Pro" w:eastAsia="Times New Roman" w:hAnsi="Avenir Next LT Pro" w:cstheme="majorHAnsi"/>
          <w:b/>
          <w:noProof/>
          <w:color w:val="303030"/>
          <w:sz w:val="22"/>
          <w:szCs w:val="22"/>
          <w:lang w:val="es-CO"/>
        </w:rPr>
        <w:t>1</w:t>
      </w:r>
      <w:r w:rsidR="00547330" w:rsidRPr="00E304EB">
        <w:rPr>
          <w:rFonts w:ascii="Avenir Next LT Pro" w:eastAsia="Times New Roman" w:hAnsi="Avenir Next LT Pro" w:cstheme="majorHAnsi"/>
          <w:b/>
          <w:color w:val="303030"/>
          <w:sz w:val="22"/>
          <w:szCs w:val="22"/>
          <w:lang w:val="es-CO"/>
        </w:rPr>
        <w:fldChar w:fldCharType="end"/>
      </w:r>
      <w:r w:rsidR="008724A1" w:rsidRPr="00E304EB">
        <w:rPr>
          <w:rFonts w:ascii="Avenir Next LT Pro" w:eastAsia="Times New Roman" w:hAnsi="Avenir Next LT Pro" w:cstheme="majorHAnsi"/>
          <w:b/>
          <w:color w:val="303030"/>
          <w:sz w:val="22"/>
          <w:szCs w:val="22"/>
          <w:lang w:val="es-CO"/>
        </w:rPr>
        <w:t xml:space="preserve">. </w:t>
      </w:r>
    </w:p>
    <w:p w14:paraId="1F4D2B25" w14:textId="33770AA5" w:rsidR="00660A55" w:rsidRPr="00E304EB" w:rsidRDefault="00660A55" w:rsidP="00F05AAB">
      <w:pPr>
        <w:keepNext/>
        <w:jc w:val="center"/>
        <w:rPr>
          <w:rFonts w:ascii="Avenir Next LT Pro" w:eastAsia="Times New Roman" w:hAnsi="Avenir Next LT Pro" w:cs="Calibri"/>
          <w:b/>
          <w:color w:val="303030"/>
          <w:sz w:val="20"/>
          <w:szCs w:val="20"/>
          <w:lang w:val="es-CO"/>
        </w:rPr>
      </w:pPr>
      <w:bookmarkStart w:id="66" w:name="_Ref52875748"/>
      <w:bookmarkStart w:id="67" w:name="_Toc197069399"/>
      <w:bookmarkStart w:id="68" w:name="_Toc197069537"/>
      <w:bookmarkStart w:id="69" w:name="_Toc230868174"/>
      <w:bookmarkStart w:id="70" w:name="_Toc230868185"/>
      <w:r w:rsidRPr="00E304EB">
        <w:rPr>
          <w:rFonts w:ascii="Avenir Next LT Pro" w:eastAsia="Times New Roman" w:hAnsi="Avenir Next LT Pro" w:cs="Calibri"/>
          <w:b/>
          <w:color w:val="303030"/>
          <w:sz w:val="20"/>
          <w:szCs w:val="20"/>
          <w:lang w:val="es-CO"/>
        </w:rPr>
        <w:t xml:space="preserve">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FE1C1A">
        <w:rPr>
          <w:rFonts w:ascii="Avenir Next LT Pro" w:eastAsia="Times New Roman" w:hAnsi="Avenir Next LT Pro" w:cs="Calibri"/>
          <w:b/>
          <w:noProof/>
          <w:color w:val="303030"/>
          <w:sz w:val="20"/>
          <w:szCs w:val="20"/>
          <w:lang w:val="es-CO"/>
        </w:rPr>
        <w:t>1</w:t>
      </w:r>
      <w:r w:rsidR="00B50DDA" w:rsidRPr="00E304EB">
        <w:rPr>
          <w:rFonts w:ascii="Avenir Next LT Pro" w:eastAsia="Times New Roman" w:hAnsi="Avenir Next LT Pro" w:cs="Calibri"/>
          <w:b/>
          <w:color w:val="303030"/>
          <w:sz w:val="20"/>
          <w:szCs w:val="20"/>
          <w:lang w:val="es-CO"/>
        </w:rPr>
        <w:fldChar w:fldCharType="end"/>
      </w:r>
      <w:bookmarkEnd w:id="63"/>
      <w:bookmarkEnd w:id="66"/>
      <w:r w:rsidRPr="00E304EB">
        <w:rPr>
          <w:rFonts w:ascii="Avenir Next LT Pro" w:eastAsia="Times New Roman" w:hAnsi="Avenir Next LT Pro" w:cs="Calibri"/>
          <w:b/>
          <w:color w:val="303030"/>
          <w:sz w:val="20"/>
          <w:szCs w:val="20"/>
          <w:lang w:val="es-CO"/>
        </w:rPr>
        <w:t>. Empre</w:t>
      </w:r>
      <w:r w:rsidR="004C57F8" w:rsidRPr="00E304EB">
        <w:rPr>
          <w:rFonts w:ascii="Avenir Next LT Pro" w:eastAsia="Times New Roman" w:hAnsi="Avenir Next LT Pro" w:cs="Calibri"/>
          <w:b/>
          <w:color w:val="303030"/>
          <w:sz w:val="20"/>
          <w:szCs w:val="20"/>
          <w:lang w:val="es-CO"/>
        </w:rPr>
        <w:t>sas</w:t>
      </w:r>
      <w:r w:rsidRPr="00E304EB">
        <w:rPr>
          <w:rFonts w:ascii="Avenir Next LT Pro" w:eastAsia="Times New Roman" w:hAnsi="Avenir Next LT Pro" w:cs="Calibri"/>
          <w:b/>
          <w:color w:val="303030"/>
          <w:sz w:val="20"/>
          <w:szCs w:val="20"/>
          <w:lang w:val="es-CO"/>
        </w:rPr>
        <w:t xml:space="preserve"> responsables de los análisis </w:t>
      </w:r>
      <w:r w:rsidRPr="005866E6">
        <w:rPr>
          <w:rFonts w:ascii="Avenir Next LT Pro" w:eastAsia="Times New Roman" w:hAnsi="Avenir Next LT Pro" w:cs="Calibri"/>
          <w:b/>
          <w:color w:val="303030"/>
          <w:sz w:val="20"/>
          <w:szCs w:val="20"/>
          <w:highlight w:val="cyan"/>
          <w:lang w:val="es-CO"/>
        </w:rPr>
        <w:t>de muestras</w:t>
      </w:r>
      <w:bookmarkEnd w:id="64"/>
      <w:r w:rsidR="00775E9B" w:rsidRPr="00E304EB">
        <w:rPr>
          <w:rFonts w:ascii="Avenir Next LT Pro" w:eastAsia="Times New Roman" w:hAnsi="Avenir Next LT Pro" w:cs="Calibri"/>
          <w:b/>
          <w:color w:val="303030"/>
          <w:sz w:val="20"/>
          <w:szCs w:val="20"/>
          <w:lang w:val="es-CO"/>
        </w:rPr>
        <w:t>.</w:t>
      </w:r>
      <w:bookmarkEnd w:id="67"/>
      <w:bookmarkEnd w:id="68"/>
      <w:bookmarkEnd w:id="69"/>
      <w:bookmarkEnd w:id="70"/>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E304EB" w:rsidRPr="00E304EB" w14:paraId="4401A024" w14:textId="77777777" w:rsidTr="004933A8">
        <w:trPr>
          <w:trHeight w:val="281"/>
          <w:tblHeader/>
          <w:jc w:val="center"/>
        </w:trPr>
        <w:tc>
          <w:tcPr>
            <w:tcW w:w="1518" w:type="pct"/>
            <w:vMerge w:val="restart"/>
            <w:shd w:val="clear" w:color="auto" w:fill="004CAB"/>
            <w:noWrap/>
            <w:vAlign w:val="center"/>
            <w:hideMark/>
          </w:tcPr>
          <w:p w14:paraId="7947817F" w14:textId="77777777" w:rsidR="004675B9" w:rsidRPr="006B2077" w:rsidRDefault="004675B9" w:rsidP="00F91E4C">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shd w:val="clear" w:color="auto" w:fill="004CAB"/>
            <w:vAlign w:val="center"/>
            <w:hideMark/>
          </w:tcPr>
          <w:p w14:paraId="473FECE8" w14:textId="77777777" w:rsidR="004675B9" w:rsidRPr="006B2077" w:rsidRDefault="004675B9" w:rsidP="00F91E4C">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shd w:val="clear" w:color="auto" w:fill="004CAB"/>
            <w:vAlign w:val="center"/>
            <w:hideMark/>
          </w:tcPr>
          <w:p w14:paraId="7A705F36" w14:textId="77777777" w:rsidR="004675B9" w:rsidRPr="006B2077" w:rsidRDefault="004675B9" w:rsidP="00F91E4C">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E304EB" w:rsidRPr="00E304EB" w14:paraId="1B628DC0" w14:textId="77777777" w:rsidTr="004933A8">
        <w:trPr>
          <w:trHeight w:val="281"/>
          <w:tblHeader/>
          <w:jc w:val="center"/>
        </w:trPr>
        <w:tc>
          <w:tcPr>
            <w:tcW w:w="1518" w:type="pct"/>
            <w:vMerge/>
            <w:shd w:val="clear" w:color="auto" w:fill="004CAB"/>
            <w:vAlign w:val="center"/>
            <w:hideMark/>
          </w:tcPr>
          <w:p w14:paraId="0D6952EF" w14:textId="77777777" w:rsidR="004675B9" w:rsidRPr="00E304EB" w:rsidRDefault="004675B9" w:rsidP="00F91E4C">
            <w:pPr>
              <w:jc w:val="center"/>
              <w:rPr>
                <w:rFonts w:ascii="Avenir Next LT Pro" w:hAnsi="Avenir Next LT Pro" w:cs="Calibri"/>
                <w:b/>
                <w:bCs/>
                <w:color w:val="303030"/>
                <w:sz w:val="20"/>
                <w:szCs w:val="20"/>
                <w:lang w:val="es-CO" w:eastAsia="es-CO"/>
              </w:rPr>
            </w:pPr>
          </w:p>
        </w:tc>
        <w:tc>
          <w:tcPr>
            <w:tcW w:w="1771" w:type="pct"/>
            <w:vMerge/>
            <w:shd w:val="clear" w:color="auto" w:fill="004CAB"/>
            <w:vAlign w:val="center"/>
            <w:hideMark/>
          </w:tcPr>
          <w:p w14:paraId="1C9F43BD" w14:textId="77777777" w:rsidR="004675B9" w:rsidRPr="00E304EB" w:rsidRDefault="004675B9" w:rsidP="00F91E4C">
            <w:pPr>
              <w:jc w:val="center"/>
              <w:rPr>
                <w:rFonts w:ascii="Avenir Next LT Pro" w:hAnsi="Avenir Next LT Pro" w:cs="Calibri"/>
                <w:b/>
                <w:bCs/>
                <w:color w:val="303030"/>
                <w:sz w:val="20"/>
                <w:szCs w:val="20"/>
                <w:lang w:val="es-CO" w:eastAsia="es-CO"/>
              </w:rPr>
            </w:pPr>
          </w:p>
        </w:tc>
        <w:tc>
          <w:tcPr>
            <w:tcW w:w="1711" w:type="pct"/>
            <w:vMerge/>
            <w:shd w:val="clear" w:color="auto" w:fill="004CAB"/>
            <w:vAlign w:val="center"/>
            <w:hideMark/>
          </w:tcPr>
          <w:p w14:paraId="24F663E2" w14:textId="77777777" w:rsidR="004675B9" w:rsidRPr="00E304EB" w:rsidRDefault="004675B9" w:rsidP="00F91E4C">
            <w:pPr>
              <w:jc w:val="center"/>
              <w:rPr>
                <w:rFonts w:ascii="Avenir Next LT Pro" w:hAnsi="Avenir Next LT Pro" w:cs="Calibri"/>
                <w:b/>
                <w:bCs/>
                <w:color w:val="303030"/>
                <w:sz w:val="20"/>
                <w:szCs w:val="20"/>
                <w:lang w:val="es-CO" w:eastAsia="es-CO"/>
              </w:rPr>
            </w:pPr>
          </w:p>
        </w:tc>
      </w:tr>
      <w:tr w:rsidR="00E304EB" w:rsidRPr="00E304EB" w14:paraId="00091E92" w14:textId="77777777" w:rsidTr="004933A8">
        <w:trPr>
          <w:trHeight w:val="20"/>
          <w:jc w:val="center"/>
        </w:trPr>
        <w:tc>
          <w:tcPr>
            <w:tcW w:w="1518" w:type="pct"/>
            <w:shd w:val="clear" w:color="auto" w:fill="auto"/>
            <w:noWrap/>
            <w:vAlign w:val="center"/>
            <w:hideMark/>
          </w:tcPr>
          <w:p w14:paraId="2EE4BE84" w14:textId="6074C684" w:rsidR="00D95A05" w:rsidRPr="00E304EB" w:rsidRDefault="004933A8" w:rsidP="00F91E4C">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Nombre </w:t>
            </w:r>
            <w:r w:rsidR="00A84921">
              <w:rPr>
                <w:rFonts w:ascii="Avenir Next LT Pro" w:hAnsi="Avenir Next LT Pro" w:cs="Calibri"/>
                <w:color w:val="303030"/>
                <w:sz w:val="20"/>
                <w:szCs w:val="20"/>
                <w:lang w:val="es-CO" w:eastAsia="es-CO"/>
              </w:rPr>
              <w:t>Lab</w:t>
            </w:r>
            <w:r w:rsidR="00D61FB8">
              <w:rPr>
                <w:rFonts w:ascii="Avenir Next LT Pro" w:hAnsi="Avenir Next LT Pro" w:cs="Calibri"/>
                <w:color w:val="303030"/>
                <w:sz w:val="20"/>
                <w:szCs w:val="20"/>
                <w:lang w:val="es-CO" w:eastAsia="es-CO"/>
              </w:rPr>
              <w:t>oratorio</w:t>
            </w:r>
          </w:p>
        </w:tc>
        <w:tc>
          <w:tcPr>
            <w:tcW w:w="1771" w:type="pct"/>
            <w:shd w:val="clear" w:color="auto" w:fill="auto"/>
            <w:noWrap/>
            <w:vAlign w:val="center"/>
          </w:tcPr>
          <w:p w14:paraId="186D9789" w14:textId="516BF7EA" w:rsidR="00D95A05" w:rsidRPr="00E304EB" w:rsidRDefault="004933A8" w:rsidP="00F91E4C">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Nombre</w:t>
            </w:r>
            <w:r w:rsidR="00A84921">
              <w:rPr>
                <w:rFonts w:ascii="Avenir Next LT Pro" w:hAnsi="Avenir Next LT Pro" w:cs="Calibri"/>
                <w:color w:val="303030"/>
                <w:sz w:val="20"/>
                <w:szCs w:val="20"/>
                <w:lang w:val="es-CO" w:eastAsia="es-CO"/>
              </w:rPr>
              <w:t xml:space="preserve"> parámetro </w:t>
            </w:r>
          </w:p>
        </w:tc>
        <w:tc>
          <w:tcPr>
            <w:tcW w:w="1711" w:type="pct"/>
            <w:shd w:val="clear" w:color="auto" w:fill="auto"/>
            <w:noWrap/>
            <w:vAlign w:val="center"/>
            <w:hideMark/>
          </w:tcPr>
          <w:p w14:paraId="269367FD" w14:textId="2A597260" w:rsidR="00D95A05" w:rsidRPr="00E304EB" w:rsidRDefault="00AA0146" w:rsidP="00F91E4C">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Número</w:t>
            </w:r>
            <w:r w:rsidR="004933A8">
              <w:rPr>
                <w:rFonts w:ascii="Avenir Next LT Pro" w:hAnsi="Avenir Next LT Pro" w:cstheme="majorHAnsi"/>
                <w:color w:val="303030"/>
                <w:sz w:val="20"/>
                <w:szCs w:val="20"/>
              </w:rPr>
              <w:t xml:space="preserve"> y </w:t>
            </w:r>
            <w:r w:rsidR="004933A8">
              <w:rPr>
                <w:rFonts w:ascii="Avenir Next LT Pro" w:hAnsi="Avenir Next LT Pro" w:cstheme="majorHAnsi"/>
                <w:color w:val="303030"/>
                <w:sz w:val="20"/>
                <w:szCs w:val="20"/>
              </w:rPr>
              <w:t>fecha</w:t>
            </w:r>
            <w:r w:rsidR="004933A8">
              <w:rPr>
                <w:rFonts w:ascii="Avenir Next LT Pro" w:hAnsi="Avenir Next LT Pro" w:cstheme="majorHAnsi"/>
                <w:color w:val="303030"/>
                <w:sz w:val="20"/>
                <w:szCs w:val="20"/>
              </w:rPr>
              <w:t xml:space="preserve"> de Res</w:t>
            </w:r>
            <w:r w:rsidR="00A84921">
              <w:rPr>
                <w:rFonts w:ascii="Avenir Next LT Pro" w:hAnsi="Avenir Next LT Pro" w:cstheme="majorHAnsi"/>
                <w:color w:val="303030"/>
                <w:sz w:val="20"/>
                <w:szCs w:val="20"/>
              </w:rPr>
              <w:t>olución</w:t>
            </w:r>
          </w:p>
        </w:tc>
      </w:tr>
    </w:tbl>
    <w:p w14:paraId="7871021A" w14:textId="0F728C82"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r w:rsidR="00C50904">
        <w:rPr>
          <w:rFonts w:ascii="Avenir Next LT Pro" w:hAnsi="Avenir Next LT Pro"/>
          <w:i/>
          <w:color w:val="303030"/>
          <w:sz w:val="20"/>
          <w:lang w:val="es-CO"/>
        </w:rPr>
        <w:t>ALS ENVIRONMENTAL S.A.S</w:t>
      </w:r>
      <w:r>
        <w:rPr>
          <w:rFonts w:ascii="Avenir Next LT Pro" w:hAnsi="Avenir Next LT Pro"/>
          <w:i/>
          <w:color w:val="303030"/>
          <w:sz w:val="20"/>
          <w:lang w:val="es-CO"/>
        </w:rPr>
        <w:t xml:space="preserve">., </w:t>
      </w:r>
      <w:r w:rsidR="00826FE7">
        <w:rPr>
          <w:rFonts w:ascii="Avenir Next LT Pro" w:hAnsi="Avenir Next LT Pro"/>
          <w:i/>
          <w:color w:val="303030"/>
          <w:sz w:val="20"/>
          <w:lang w:val="es-CO"/>
        </w:rPr>
        <w:t>{fuente_anio_tabla1}</w:t>
      </w:r>
      <w:r>
        <w:rPr>
          <w:rFonts w:ascii="Avenir Next LT Pro" w:hAnsi="Avenir Next LT Pro"/>
          <w:i/>
          <w:color w:val="303030"/>
          <w:sz w:val="20"/>
          <w:lang w:val="es-CO"/>
        </w:rPr>
        <w:t>.</w:t>
      </w:r>
      <w:bookmarkStart w:id="74" w:name="_Hlk101859364"/>
    </w:p>
    <w:bookmarkEnd w:id="74"/>
    <w:p w14:paraId="5D5E1364" w14:textId="635D0889" w:rsidR="0006630A" w:rsidRPr="00E304EB" w:rsidRDefault="007E0F7B" w:rsidP="00A64908">
      <w:pPr>
        <w:spacing w:line="360" w:lineRule="auto"/>
        <w:jc w:val="both"/>
        <w:rPr>
          <w:rFonts w:ascii="Avenir Next LT Pro" w:eastAsia="Times New Roman" w:hAnsi="Avenir Next LT Pro" w:cs="Calibri"/>
          <w:color w:val="303030"/>
          <w:sz w:val="22"/>
          <w:szCs w:val="22"/>
          <w:lang w:val="es-CO"/>
        </w:rPr>
      </w:pPr>
      <w:r w:rsidRPr="00E304EB">
        <w:rPr>
          <w:rFonts w:ascii="Avenir Next LT Pro" w:eastAsia="Times New Roman" w:hAnsi="Avenir Next LT Pro" w:cs="Calibri"/>
          <w:color w:val="303030"/>
          <w:sz w:val="22"/>
          <w:szCs w:val="22"/>
          <w:lang w:val="es-CO"/>
        </w:rPr>
        <w:t xml:space="preserve">Asimismo, la </w:t>
      </w:r>
      <w:r w:rsidR="00D65853" w:rsidRPr="00E304EB">
        <w:rPr>
          <w:rFonts w:ascii="Avenir Next LT Pro" w:eastAsia="Times New Roman" w:hAnsi="Avenir Next LT Pro" w:cs="Calibri"/>
          <w:color w:val="303030"/>
          <w:sz w:val="22"/>
          <w:szCs w:val="22"/>
          <w:lang w:val="es-CO"/>
        </w:rPr>
        <w:fldChar w:fldCharType="begin"/>
      </w:r>
      <w:r w:rsidR="00D65853" w:rsidRPr="00E304EB">
        <w:rPr>
          <w:rFonts w:ascii="Avenir Next LT Pro" w:eastAsia="Times New Roman" w:hAnsi="Avenir Next LT Pro" w:cs="Calibri"/>
          <w:color w:val="303030"/>
          <w:sz w:val="22"/>
          <w:szCs w:val="22"/>
          <w:lang w:val="es-CO"/>
        </w:rPr>
        <w:instrText xml:space="preserve"> REF _Ref101948855 \h  \* MERGEFORMAT </w:instrText>
      </w:r>
      <w:r w:rsidR="00D65853" w:rsidRPr="00E304EB">
        <w:rPr>
          <w:rFonts w:ascii="Avenir Next LT Pro" w:eastAsia="Times New Roman" w:hAnsi="Avenir Next LT Pro" w:cs="Calibri"/>
          <w:color w:val="303030"/>
          <w:sz w:val="22"/>
          <w:szCs w:val="22"/>
          <w:lang w:val="es-CO"/>
        </w:rPr>
      </w:r>
      <w:r w:rsidR="00D65853" w:rsidRPr="00E304EB">
        <w:rPr>
          <w:rFonts w:ascii="Avenir Next LT Pro" w:eastAsia="Times New Roman" w:hAnsi="Avenir Next LT Pro" w:cs="Calibri"/>
          <w:color w:val="303030"/>
          <w:sz w:val="22"/>
          <w:szCs w:val="22"/>
          <w:lang w:val="es-CO"/>
        </w:rPr>
        <w:fldChar w:fldCharType="separate"/>
      </w:r>
      <w:r w:rsidR="00AA0146" w:rsidRPr="00AA0146">
        <w:rPr>
          <w:rFonts w:ascii="Avenir Next LT Pro" w:hAnsi="Avenir Next LT Pro" w:cs="Calibri"/>
          <w:b/>
          <w:bCs/>
          <w:color w:val="303030"/>
          <w:sz w:val="22"/>
          <w:szCs w:val="22"/>
          <w:lang w:val="es-419"/>
        </w:rPr>
        <w:t xml:space="preserve">Tabla </w:t>
      </w:r>
      <w:r w:rsidR="00AA0146" w:rsidRPr="00AA0146">
        <w:rPr>
          <w:rFonts w:ascii="Avenir Next LT Pro" w:hAnsi="Avenir Next LT Pro" w:cs="Calibri"/>
          <w:b/>
          <w:bCs/>
          <w:noProof/>
          <w:color w:val="303030"/>
          <w:sz w:val="22"/>
          <w:szCs w:val="22"/>
          <w:lang w:val="es-419"/>
        </w:rPr>
        <w:t>2</w:t>
      </w:r>
      <w:r w:rsidR="00D65853" w:rsidRPr="00E304EB">
        <w:rPr>
          <w:rFonts w:ascii="Avenir Next LT Pro" w:eastAsia="Times New Roman" w:hAnsi="Avenir Next LT Pro" w:cs="Calibri"/>
          <w:color w:val="303030"/>
          <w:sz w:val="22"/>
          <w:szCs w:val="22"/>
          <w:lang w:val="es-CO"/>
        </w:rPr>
        <w:fldChar w:fldCharType="end"/>
      </w:r>
      <w:r w:rsidR="00D65853" w:rsidRPr="00E304EB">
        <w:rPr>
          <w:rFonts w:ascii="Avenir Next LT Pro" w:eastAsia="Times New Roman" w:hAnsi="Avenir Next LT Pro" w:cs="Calibri"/>
          <w:color w:val="303030"/>
          <w:sz w:val="22"/>
          <w:szCs w:val="22"/>
          <w:lang w:val="es-CO"/>
        </w:rPr>
        <w:t xml:space="preserve">, </w:t>
      </w:r>
      <w:r w:rsidRPr="00E304EB">
        <w:rPr>
          <w:rFonts w:ascii="Avenir Next LT Pro" w:eastAsia="Times New Roman" w:hAnsi="Avenir Next LT Pro" w:cs="Calibri"/>
          <w:color w:val="303030"/>
          <w:sz w:val="22"/>
          <w:szCs w:val="22"/>
          <w:lang w:val="es-CO"/>
        </w:rPr>
        <w:t xml:space="preserve">contiene </w:t>
      </w:r>
      <w:r w:rsidR="000279DA" w:rsidRPr="00E304EB">
        <w:rPr>
          <w:rFonts w:ascii="Avenir Next LT Pro" w:eastAsia="Times New Roman" w:hAnsi="Avenir Next LT Pro" w:cs="Calibri"/>
          <w:color w:val="303030"/>
          <w:sz w:val="22"/>
          <w:szCs w:val="22"/>
          <w:lang w:val="es-CO"/>
        </w:rPr>
        <w:t xml:space="preserve">el </w:t>
      </w:r>
      <w:r w:rsidRPr="00E304EB">
        <w:rPr>
          <w:rFonts w:ascii="Avenir Next LT Pro" w:eastAsia="Times New Roman" w:hAnsi="Avenir Next LT Pro" w:cs="Calibri"/>
          <w:color w:val="303030"/>
          <w:sz w:val="22"/>
          <w:szCs w:val="22"/>
          <w:lang w:val="es-CO"/>
        </w:rPr>
        <w:t xml:space="preserve">número de identificación asignado por el laboratorio de </w:t>
      </w:r>
      <w:r w:rsidR="00C50904">
        <w:rPr>
          <w:rFonts w:ascii="Avenir Next LT Pro" w:eastAsia="Times New Roman" w:hAnsi="Avenir Next LT Pro" w:cs="Calibri"/>
          <w:color w:val="303030"/>
          <w:sz w:val="22"/>
          <w:szCs w:val="22"/>
          <w:lang w:val="es-CO"/>
        </w:rPr>
        <w:t>ALS ENVIRONMENTAL S.A.S</w:t>
      </w:r>
      <w:r w:rsidRPr="00E304EB">
        <w:rPr>
          <w:rFonts w:ascii="Avenir Next LT Pro" w:eastAsia="Times New Roman" w:hAnsi="Avenir Next LT Pro" w:cs="Calibri"/>
          <w:color w:val="303030"/>
          <w:sz w:val="22"/>
          <w:szCs w:val="22"/>
          <w:lang w:val="es-CO"/>
        </w:rPr>
        <w:t xml:space="preserve">., así como también, el número de reporte asociado y la </w:t>
      </w:r>
      <w:r w:rsidRPr="00E304EB">
        <w:rPr>
          <w:rFonts w:ascii="Avenir Next LT Pro" w:eastAsia="Times New Roman" w:hAnsi="Avenir Next LT Pro" w:cs="Calibri"/>
          <w:color w:val="303030"/>
          <w:sz w:val="22"/>
          <w:szCs w:val="22"/>
          <w:lang w:val="es-CO"/>
        </w:rPr>
        <w:lastRenderedPageBreak/>
        <w:t xml:space="preserve">fecha de la toma </w:t>
      </w:r>
      <w:r w:rsidRPr="005866E6">
        <w:rPr>
          <w:rFonts w:ascii="Avenir Next LT Pro" w:eastAsia="Times New Roman" w:hAnsi="Avenir Next LT Pro" w:cs="Calibri"/>
          <w:color w:val="303030"/>
          <w:sz w:val="22"/>
          <w:szCs w:val="22"/>
          <w:highlight w:val="cyan"/>
          <w:lang w:val="es-CO"/>
        </w:rPr>
        <w:t>de las muestras</w:t>
      </w:r>
      <w:r w:rsidRPr="00E304EB">
        <w:rPr>
          <w:rFonts w:ascii="Avenir Next LT Pro" w:eastAsia="Times New Roman" w:hAnsi="Avenir Next LT Pro" w:cs="Calibri"/>
          <w:color w:val="303030"/>
          <w:sz w:val="22"/>
          <w:szCs w:val="22"/>
          <w:lang w:val="es-CO"/>
        </w:rPr>
        <w:t xml:space="preserve">. </w:t>
      </w:r>
      <w:bookmarkStart w:id="75" w:name="_Ref529368411"/>
      <w:bookmarkStart w:id="76" w:name="_Ref47367150"/>
      <w:bookmarkStart w:id="77" w:name="_Toc410401270"/>
      <w:bookmarkStart w:id="78" w:name="_Toc420068453"/>
      <w:bookmarkStart w:id="79" w:name="_Toc479198205"/>
      <w:r w:rsidR="00BC1EBD" w:rsidRPr="005866E6">
        <w:rPr>
          <w:rFonts w:ascii="Avenir Next LT Pro" w:hAnsi="Avenir Next LT Pro" w:cstheme="minorHAnsi"/>
          <w:color w:val="303030"/>
          <w:sz w:val="22"/>
          <w:highlight w:val="yellow"/>
          <w:lang w:val="es-CO"/>
        </w:rPr>
        <w:t>Se resalta que, estas identificaciones permiten correlacionar la información de los reportes de resultados entregados</w:t>
      </w:r>
      <w:r w:rsidR="00BC1EBD" w:rsidRPr="00842FBC">
        <w:rPr>
          <w:rFonts w:ascii="Avenir Next LT Pro" w:hAnsi="Avenir Next LT Pro" w:cstheme="minorHAnsi"/>
          <w:color w:val="303030"/>
          <w:sz w:val="22"/>
          <w:lang w:val="es-CO"/>
        </w:rPr>
        <w:t>.</w:t>
      </w:r>
    </w:p>
    <w:p w14:paraId="2A9B7AD8" w14:textId="3B15DC8C" w:rsidR="0006630A" w:rsidRPr="00E304EB" w:rsidRDefault="0006630A">
      <w:pPr>
        <w:rPr>
          <w:rFonts w:ascii="Avenir Next LT Pro" w:eastAsia="Times New Roman" w:hAnsi="Avenir Next LT Pro" w:cs="Calibri"/>
          <w:color w:val="303030"/>
          <w:sz w:val="22"/>
          <w:szCs w:val="22"/>
          <w:lang w:val="es-CO"/>
        </w:rPr>
      </w:pPr>
    </w:p>
    <w:p w14:paraId="092F468B" w14:textId="7C584BC8" w:rsidR="00660A55" w:rsidRPr="00E304EB" w:rsidRDefault="00660A55" w:rsidP="0006630A">
      <w:pPr>
        <w:pStyle w:val="Sinespaciado"/>
        <w:jc w:val="center"/>
        <w:rPr>
          <w:rFonts w:ascii="Avenir Next LT Pro" w:hAnsi="Avenir Next LT Pro" w:cs="Calibri"/>
          <w:b/>
          <w:bCs/>
          <w:color w:val="303030"/>
          <w:sz w:val="20"/>
          <w:szCs w:val="20"/>
          <w:lang w:val="es-419"/>
        </w:rPr>
      </w:pPr>
      <w:bookmarkStart w:id="80" w:name="_Ref101948855"/>
      <w:bookmarkStart w:id="81" w:name="_Toc197069400"/>
      <w:bookmarkStart w:id="82" w:name="_Toc197069538"/>
      <w:bookmarkStart w:id="83" w:name="_Toc230868175"/>
      <w:bookmarkStart w:id="84" w:name="_Toc230868186"/>
      <w:r w:rsidRPr="00E304EB">
        <w:rPr>
          <w:rFonts w:ascii="Avenir Next LT Pro" w:hAnsi="Avenir Next LT Pro" w:cs="Calibri"/>
          <w:b/>
          <w:bCs/>
          <w:color w:val="303030"/>
          <w:sz w:val="20"/>
          <w:szCs w:val="20"/>
          <w:lang w:val="es-419"/>
        </w:rPr>
        <w:t xml:space="preserve">Tabla </w:t>
      </w:r>
      <w:r w:rsidR="00B50DDA" w:rsidRPr="00E304EB">
        <w:rPr>
          <w:rFonts w:ascii="Avenir Next LT Pro" w:hAnsi="Avenir Next LT Pro" w:cs="Calibri"/>
          <w:b/>
          <w:bCs/>
          <w:color w:val="303030"/>
          <w:sz w:val="20"/>
          <w:szCs w:val="20"/>
        </w:rPr>
        <w:fldChar w:fldCharType="begin"/>
      </w:r>
      <w:r w:rsidR="00B50DDA" w:rsidRPr="00E304EB">
        <w:rPr>
          <w:rFonts w:ascii="Avenir Next LT Pro" w:hAnsi="Avenir Next LT Pro" w:cs="Calibri"/>
          <w:b/>
          <w:bCs/>
          <w:color w:val="303030"/>
          <w:sz w:val="20"/>
          <w:szCs w:val="20"/>
          <w:lang w:val="es-419"/>
        </w:rPr>
        <w:instrText xml:space="preserve"> SEQ Tabla \* ARABIC </w:instrText>
      </w:r>
      <w:r w:rsidR="00B50DDA" w:rsidRPr="00E304EB">
        <w:rPr>
          <w:rFonts w:ascii="Avenir Next LT Pro" w:hAnsi="Avenir Next LT Pro" w:cs="Calibri"/>
          <w:b/>
          <w:bCs/>
          <w:color w:val="303030"/>
          <w:sz w:val="20"/>
          <w:szCs w:val="20"/>
        </w:rPr>
        <w:fldChar w:fldCharType="separate"/>
      </w:r>
      <w:r w:rsidR="00FE1C1A">
        <w:rPr>
          <w:rFonts w:ascii="Avenir Next LT Pro" w:hAnsi="Avenir Next LT Pro" w:cs="Calibri"/>
          <w:b/>
          <w:bCs/>
          <w:noProof/>
          <w:color w:val="303030"/>
          <w:sz w:val="20"/>
          <w:szCs w:val="20"/>
          <w:lang w:val="es-419"/>
        </w:rPr>
        <w:t>2</w:t>
      </w:r>
      <w:r w:rsidR="00B50DDA" w:rsidRPr="00E304EB">
        <w:rPr>
          <w:rFonts w:ascii="Avenir Next LT Pro" w:hAnsi="Avenir Next LT Pro" w:cs="Calibri"/>
          <w:b/>
          <w:bCs/>
          <w:color w:val="303030"/>
          <w:sz w:val="20"/>
          <w:szCs w:val="20"/>
        </w:rPr>
        <w:fldChar w:fldCharType="end"/>
      </w:r>
      <w:bookmarkEnd w:id="75"/>
      <w:bookmarkEnd w:id="76"/>
      <w:bookmarkEnd w:id="80"/>
      <w:r w:rsidRPr="00E304EB">
        <w:rPr>
          <w:rFonts w:ascii="Avenir Next LT Pro" w:hAnsi="Avenir Next LT Pro" w:cs="Calibri"/>
          <w:b/>
          <w:bCs/>
          <w:color w:val="303030"/>
          <w:sz w:val="20"/>
          <w:szCs w:val="20"/>
          <w:lang w:val="es-419"/>
        </w:rPr>
        <w:t xml:space="preserve">. </w:t>
      </w:r>
      <w:bookmarkEnd w:id="77"/>
      <w:bookmarkEnd w:id="78"/>
      <w:bookmarkEnd w:id="79"/>
      <w:r w:rsidR="007E0F7B" w:rsidRPr="00E304EB">
        <w:rPr>
          <w:rFonts w:ascii="Avenir Next LT Pro" w:hAnsi="Avenir Next LT Pro" w:cs="Calibri"/>
          <w:b/>
          <w:bCs/>
          <w:color w:val="303030"/>
          <w:sz w:val="20"/>
          <w:szCs w:val="20"/>
          <w:lang w:val="es-419"/>
        </w:rPr>
        <w:t xml:space="preserve">Identificación </w:t>
      </w:r>
      <w:r w:rsidR="007E0F7B" w:rsidRPr="005866E6">
        <w:rPr>
          <w:rFonts w:ascii="Avenir Next LT Pro" w:hAnsi="Avenir Next LT Pro" w:cs="Calibri"/>
          <w:b/>
          <w:bCs/>
          <w:color w:val="303030"/>
          <w:sz w:val="20"/>
          <w:szCs w:val="20"/>
          <w:highlight w:val="cyan"/>
          <w:lang w:val="es-419"/>
        </w:rPr>
        <w:t>de la muestra</w:t>
      </w:r>
      <w:r w:rsidR="0006630A" w:rsidRPr="00E304EB">
        <w:rPr>
          <w:rFonts w:ascii="Avenir Next LT Pro" w:hAnsi="Avenir Next LT Pro" w:cs="Calibri"/>
          <w:b/>
          <w:bCs/>
          <w:color w:val="303030"/>
          <w:sz w:val="20"/>
          <w:szCs w:val="20"/>
          <w:lang w:val="es-419"/>
        </w:rPr>
        <w:t>.</w:t>
      </w:r>
      <w:bookmarkEnd w:id="81"/>
      <w:bookmarkEnd w:id="82"/>
      <w:bookmarkEnd w:id="83"/>
      <w:bookmarkEnd w:id="8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82"/>
        <w:gridCol w:w="1842"/>
        <w:gridCol w:w="1510"/>
        <w:gridCol w:w="2894"/>
      </w:tblGrid>
      <w:tr w:rsidR="00E304EB" w:rsidRPr="00E304EB" w14:paraId="64325B31" w14:textId="77777777" w:rsidTr="002B3DE5">
        <w:trPr>
          <w:trHeight w:val="20"/>
          <w:tblHeader/>
          <w:jc w:val="center"/>
        </w:trPr>
        <w:tc>
          <w:tcPr>
            <w:tcW w:w="2506" w:type="pct"/>
            <w:gridSpan w:val="2"/>
            <w:shd w:val="clear" w:color="auto" w:fill="004CAB"/>
            <w:vAlign w:val="center"/>
          </w:tcPr>
          <w:p w14:paraId="206CC019"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 xml:space="preserve">Sitio de </w:t>
            </w:r>
            <w:r w:rsidRPr="006B2077">
              <w:rPr>
                <w:rFonts w:ascii="Avenir Next LT Pro" w:eastAsia="Times New Roman" w:hAnsi="Avenir Next LT Pro" w:cstheme="majorHAnsi"/>
                <w:b/>
                <w:bCs/>
                <w:color w:val="FFFFFF" w:themeColor="background1"/>
                <w:sz w:val="20"/>
                <w:szCs w:val="20"/>
                <w:lang w:val="es-CO" w:eastAsia="es-CO"/>
              </w:rPr>
              <w:t>muestreo</w:t>
            </w:r>
          </w:p>
        </w:tc>
        <w:tc>
          <w:tcPr>
            <w:tcW w:w="2494" w:type="pct"/>
            <w:gridSpan w:val="2"/>
            <w:shd w:val="clear" w:color="auto" w:fill="auto"/>
            <w:vAlign w:val="center"/>
          </w:tcPr>
          <w:p w14:paraId="07124D76" w14:textId="417296FD" w:rsidR="006E78C6" w:rsidRPr="00E304EB" w:rsidRDefault="00FF07B9" w:rsidP="00C9062A">
            <w:pPr>
              <w:jc w:val="center"/>
              <w:rPr>
                <w:rFonts w:ascii="Avenir Next LT Pro" w:eastAsia="Times New Roman" w:hAnsi="Avenir Next LT Pro" w:cstheme="majorHAnsi"/>
                <w:color w:val="303030"/>
                <w:sz w:val="20"/>
                <w:szCs w:val="20"/>
                <w:lang w:val="es-CO" w:eastAsia="es-CO"/>
              </w:rPr>
            </w:pPr>
            <w:r w:rsidRPr="00A96045">
              <w:rPr>
                <w:rFonts w:ascii="Avenir Next LT Pro" w:eastAsia="Times New Roman" w:hAnsi="Avenir Next LT Pro" w:cstheme="majorHAnsi"/>
                <w:color w:val="303030"/>
                <w:sz w:val="20"/>
                <w:szCs w:val="20"/>
                <w:highlight w:val="cyan"/>
                <w:lang w:val="es-CO" w:eastAsia="es-CO"/>
              </w:rPr>
              <w:t>{sitio_muestreo}</w:t>
            </w:r>
          </w:p>
        </w:tc>
      </w:tr>
      <w:tr w:rsidR="00E304EB" w:rsidRPr="00E304EB" w14:paraId="057523FE" w14:textId="77777777" w:rsidTr="002B3DE5">
        <w:trPr>
          <w:trHeight w:val="20"/>
          <w:tblHeader/>
          <w:jc w:val="center"/>
        </w:trPr>
        <w:tc>
          <w:tcPr>
            <w:tcW w:w="2506" w:type="pct"/>
            <w:gridSpan w:val="2"/>
            <w:shd w:val="clear" w:color="auto" w:fill="004CAB"/>
            <w:vAlign w:val="center"/>
          </w:tcPr>
          <w:p w14:paraId="7AE150E5"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Tipo de estudio</w:t>
            </w:r>
          </w:p>
        </w:tc>
        <w:tc>
          <w:tcPr>
            <w:tcW w:w="2494" w:type="pct"/>
            <w:gridSpan w:val="2"/>
            <w:shd w:val="clear" w:color="auto" w:fill="auto"/>
            <w:vAlign w:val="center"/>
          </w:tcPr>
          <w:p w14:paraId="30E96930" w14:textId="483DA1DA" w:rsidR="006E78C6" w:rsidRPr="00E304EB" w:rsidRDefault="006E78C6" w:rsidP="00C9062A">
            <w:pPr>
              <w:jc w:val="center"/>
              <w:rPr>
                <w:rFonts w:ascii="Avenir Next LT Pro" w:eastAsia="Times New Roman" w:hAnsi="Avenir Next LT Pro" w:cstheme="majorHAnsi"/>
                <w:color w:val="303030"/>
                <w:sz w:val="20"/>
                <w:szCs w:val="20"/>
                <w:lang w:val="es-CO" w:eastAsia="es-CO"/>
              </w:rPr>
            </w:pPr>
            <w:r w:rsidRPr="00E304EB">
              <w:rPr>
                <w:rFonts w:ascii="Avenir Next LT Pro" w:eastAsia="Times New Roman" w:hAnsi="Avenir Next LT Pro" w:cstheme="majorHAnsi"/>
                <w:color w:val="303030"/>
                <w:sz w:val="20"/>
                <w:szCs w:val="20"/>
                <w:lang w:val="es-CO" w:eastAsia="es-CO"/>
              </w:rPr>
              <w:t>Estudio de caracterización de</w:t>
            </w:r>
            <w:r w:rsidR="00AC10C8">
              <w:rPr>
                <w:rFonts w:ascii="Avenir Next LT Pro" w:eastAsia="Times New Roman" w:hAnsi="Avenir Next LT Pro" w:cstheme="majorHAnsi"/>
                <w:color w:val="303030"/>
                <w:sz w:val="20"/>
                <w:szCs w:val="20"/>
                <w:lang w:val="es-CO" w:eastAsia="es-CO"/>
              </w:rPr>
              <w:t xml:space="preserve"> </w:t>
            </w:r>
            <w:r w:rsidR="00643F96" w:rsidRPr="00AA0146">
              <w:rPr>
                <w:rFonts w:ascii="Avenir Next LT Pro" w:eastAsia="Times New Roman" w:hAnsi="Avenir Next LT Pro" w:cstheme="majorHAnsi"/>
                <w:color w:val="303030"/>
                <w:sz w:val="20"/>
                <w:szCs w:val="20"/>
                <w:highlight w:val="cyan"/>
                <w:lang w:val="es-CO" w:eastAsia="es-CO"/>
              </w:rPr>
              <w:t>{matriz_tipo_estudio2}</w:t>
            </w:r>
          </w:p>
        </w:tc>
      </w:tr>
      <w:tr w:rsidR="00E304EB" w:rsidRPr="00E304EB" w14:paraId="5E5357F8" w14:textId="77777777" w:rsidTr="002B3DE5">
        <w:trPr>
          <w:trHeight w:val="20"/>
          <w:tblHeader/>
          <w:jc w:val="center"/>
        </w:trPr>
        <w:tc>
          <w:tcPr>
            <w:tcW w:w="1463" w:type="pct"/>
            <w:shd w:val="clear" w:color="auto" w:fill="004CAB"/>
            <w:vAlign w:val="center"/>
            <w:hideMark/>
          </w:tcPr>
          <w:p w14:paraId="79F27AAC"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Identificación de la muestra</w:t>
            </w:r>
          </w:p>
        </w:tc>
        <w:tc>
          <w:tcPr>
            <w:tcW w:w="1043" w:type="pct"/>
            <w:shd w:val="clear" w:color="auto" w:fill="004CAB"/>
            <w:vAlign w:val="center"/>
            <w:hideMark/>
          </w:tcPr>
          <w:p w14:paraId="6659098D"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Número de reporte</w:t>
            </w:r>
          </w:p>
        </w:tc>
        <w:tc>
          <w:tcPr>
            <w:tcW w:w="855" w:type="pct"/>
            <w:shd w:val="clear" w:color="auto" w:fill="004CAB"/>
            <w:vAlign w:val="center"/>
          </w:tcPr>
          <w:p w14:paraId="00D043D0" w14:textId="77777777" w:rsidR="006E78C6" w:rsidRPr="004149C0"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4149C0">
              <w:rPr>
                <w:rFonts w:ascii="Avenir Next LT Pro" w:eastAsia="Times New Roman" w:hAnsi="Avenir Next LT Pro" w:cstheme="majorHAnsi"/>
                <w:b/>
                <w:bCs/>
                <w:color w:val="FFFFFF" w:themeColor="background1"/>
                <w:sz w:val="20"/>
                <w:szCs w:val="20"/>
                <w:lang w:val="es-CO" w:eastAsia="es-CO"/>
              </w:rPr>
              <w:t>Fecha</w:t>
            </w:r>
          </w:p>
        </w:tc>
        <w:tc>
          <w:tcPr>
            <w:tcW w:w="1638" w:type="pct"/>
            <w:shd w:val="clear" w:color="auto" w:fill="004CAB"/>
            <w:vAlign w:val="center"/>
            <w:hideMark/>
          </w:tcPr>
          <w:p w14:paraId="50C63104" w14:textId="77777777" w:rsidR="006E78C6" w:rsidRPr="004149C0"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4149C0">
              <w:rPr>
                <w:rFonts w:ascii="Avenir Next LT Pro" w:eastAsia="Times New Roman" w:hAnsi="Avenir Next LT Pro" w:cstheme="majorHAnsi"/>
                <w:b/>
                <w:bCs/>
                <w:color w:val="FFFFFF" w:themeColor="background1"/>
                <w:sz w:val="20"/>
                <w:szCs w:val="20"/>
                <w:lang w:val="es-CO" w:eastAsia="es-CO"/>
              </w:rPr>
              <w:t>Punto</w:t>
            </w:r>
          </w:p>
        </w:tc>
      </w:tr>
      <w:tr w:rsidR="00E304EB" w:rsidRPr="00E304EB" w14:paraId="65FDBC33" w14:textId="77777777" w:rsidTr="002B3DE5">
        <w:trPr>
          <w:trHeight w:val="20"/>
          <w:jc w:val="center"/>
        </w:trPr>
        <w:tc>
          <w:tcPr>
            <w:tcW w:w="1463" w:type="pct"/>
            <w:shd w:val="clear" w:color="auto" w:fill="auto"/>
            <w:noWrap/>
            <w:vAlign w:val="center"/>
          </w:tcPr>
          <w:p w14:paraId="3E62B184" w14:textId="6C0A8FCB" w:rsidR="006E78C6" w:rsidRPr="00E304EB" w:rsidRDefault="00AC10C8" w:rsidP="00C9062A">
            <w:pPr>
              <w:jc w:val="center"/>
              <w:rPr>
                <w:rFonts w:ascii="Avenir Next LT Pro" w:eastAsia="Times New Roman" w:hAnsi="Avenir Next LT Pro" w:cstheme="majorHAnsi"/>
                <w:color w:val="303030"/>
                <w:sz w:val="20"/>
                <w:szCs w:val="20"/>
                <w:lang w:val="es-CO" w:eastAsia="es-CO"/>
              </w:rPr>
            </w:pPr>
            <w:r w:rsidRPr="00AC10C8">
              <w:rPr>
                <w:rFonts w:ascii="Avenir Next LT Pro" w:hAnsi="Avenir Next LT Pro" w:cstheme="majorHAnsi"/>
                <w:color w:val="303030"/>
                <w:sz w:val="20"/>
                <w:szCs w:val="20"/>
                <w:highlight w:val="cyan"/>
                <w:lang w:val="es-CO"/>
              </w:rPr>
              <w:t>ID</w:t>
            </w:r>
          </w:p>
        </w:tc>
        <w:tc>
          <w:tcPr>
            <w:tcW w:w="1043" w:type="pct"/>
            <w:shd w:val="clear" w:color="auto" w:fill="auto"/>
            <w:vAlign w:val="center"/>
          </w:tcPr>
          <w:p w14:paraId="6B40E86C" w14:textId="7ABA1040" w:rsidR="006E78C6" w:rsidRPr="00E304EB" w:rsidRDefault="00AA0146" w:rsidP="00C9062A">
            <w:pPr>
              <w:jc w:val="center"/>
              <w:rPr>
                <w:rFonts w:ascii="Avenir Next LT Pro" w:eastAsia="Times New Roman" w:hAnsi="Avenir Next LT Pro" w:cstheme="majorHAnsi"/>
                <w:color w:val="303030"/>
                <w:sz w:val="20"/>
                <w:szCs w:val="20"/>
                <w:lang w:val="es-CO" w:eastAsia="es-CO"/>
              </w:rPr>
            </w:pPr>
            <w:r w:rsidRPr="00AC10C8">
              <w:rPr>
                <w:rFonts w:ascii="Avenir Next LT Pro" w:eastAsia="Times New Roman" w:hAnsi="Avenir Next LT Pro" w:cstheme="majorHAnsi"/>
                <w:color w:val="303030"/>
                <w:sz w:val="20"/>
                <w:szCs w:val="20"/>
                <w:highlight w:val="cyan"/>
                <w:lang w:val="es-CO" w:eastAsia="es-CO"/>
              </w:rPr>
              <w:t>{id_muestra}</w:t>
            </w:r>
          </w:p>
        </w:tc>
        <w:tc>
          <w:tcPr>
            <w:tcW w:w="855" w:type="pct"/>
            <w:shd w:val="clear" w:color="auto" w:fill="auto"/>
            <w:vAlign w:val="center"/>
          </w:tcPr>
          <w:p w14:paraId="34215E69" w14:textId="755BEDA1" w:rsidR="006E78C6" w:rsidRPr="00AC10C8" w:rsidRDefault="00AA0146" w:rsidP="00A96BD1">
            <w:pPr>
              <w:jc w:val="center"/>
              <w:rPr>
                <w:rFonts w:ascii="Avenir Next LT Pro" w:hAnsi="Avenir Next LT Pro" w:cstheme="majorHAnsi"/>
                <w:color w:val="303030"/>
                <w:sz w:val="20"/>
                <w:szCs w:val="20"/>
                <w:highlight w:val="cyan"/>
                <w:lang w:val="es-CO"/>
              </w:rPr>
            </w:pPr>
            <w:r w:rsidRPr="00AC10C8">
              <w:rPr>
                <w:rFonts w:ascii="Avenir Next LT Pro" w:hAnsi="Avenir Next LT Pro" w:cstheme="majorHAnsi"/>
                <w:color w:val="303030"/>
                <w:sz w:val="20"/>
                <w:szCs w:val="20"/>
                <w:highlight w:val="cyan"/>
                <w:lang w:val="es-CO"/>
              </w:rPr>
              <w:t>{numero_reporte_muestra}</w:t>
            </w:r>
          </w:p>
        </w:tc>
        <w:tc>
          <w:tcPr>
            <w:tcW w:w="1638" w:type="pct"/>
            <w:shd w:val="clear" w:color="auto" w:fill="auto"/>
            <w:vAlign w:val="center"/>
          </w:tcPr>
          <w:p w14:paraId="7F2FC0A0" w14:textId="24B7F085" w:rsidR="006E78C6" w:rsidRPr="00AC10C8" w:rsidRDefault="00AA0146" w:rsidP="00C9062A">
            <w:pPr>
              <w:jc w:val="center"/>
              <w:rPr>
                <w:rFonts w:ascii="Avenir Next LT Pro" w:hAnsi="Avenir Next LT Pro" w:cstheme="majorHAnsi"/>
                <w:color w:val="303030"/>
                <w:sz w:val="20"/>
                <w:szCs w:val="20"/>
                <w:highlight w:val="cyan"/>
                <w:lang w:val="es-CO"/>
              </w:rPr>
            </w:pPr>
            <w:r w:rsidRPr="00AC10C8">
              <w:rPr>
                <w:rFonts w:ascii="Avenir Next LT Pro" w:hAnsi="Avenir Next LT Pro" w:cstheme="majorHAnsi"/>
                <w:color w:val="303030"/>
                <w:sz w:val="20"/>
                <w:szCs w:val="20"/>
                <w:highlight w:val="cyan"/>
                <w:lang w:val="es-CO"/>
              </w:rPr>
              <w:t xml:space="preserve">Nombre </w:t>
            </w:r>
            <w:r w:rsidRPr="00AC10C8">
              <w:rPr>
                <w:rFonts w:ascii="Avenir Next LT Pro" w:hAnsi="Avenir Next LT Pro" w:cstheme="majorHAnsi"/>
                <w:color w:val="303030"/>
                <w:sz w:val="20"/>
                <w:szCs w:val="20"/>
                <w:highlight w:val="cyan"/>
                <w:lang w:val="es-CO"/>
              </w:rPr>
              <w:t>punto</w:t>
            </w:r>
          </w:p>
        </w:tc>
      </w:tr>
    </w:tbl>
    <w:p w14:paraId="02471C4A" w14:textId="16EE0837" w:rsidR="00C027BB" w:rsidRDefault="00FF07B9" w:rsidP="007A2C88">
      <w:pPr>
        <w:pStyle w:val="EpgrafeCarCar"/>
        <w:rPr>
          <w:rStyle w:val="nfasis"/>
          <w:rFonts w:ascii="Avenir Next LT Pro" w:hAnsi="Avenir Next LT Pro" w:cstheme="majorHAnsi"/>
          <w:i/>
          <w:color w:val="303030"/>
          <w:lang w:val="es-CO"/>
        </w:rPr>
      </w:pPr>
      <w:r>
        <w:rPr>
          <w:rStyle w:val="nfasis"/>
          <w:rFonts w:ascii="Avenir Next LT Pro" w:hAnsi="Avenir Next LT Pro" w:cstheme="majorHAnsi"/>
          <w:i/>
          <w:color w:val="303030"/>
          <w:lang w:val="es-CO"/>
        </w:rPr>
        <w:t xml:space="preserve">Fuente: </w:t>
      </w:r>
      <w:r w:rsidR="00C50904">
        <w:rPr>
          <w:rStyle w:val="nfasis"/>
          <w:rFonts w:ascii="Avenir Next LT Pro" w:hAnsi="Avenir Next LT Pro" w:cstheme="majorHAnsi"/>
          <w:i/>
          <w:color w:val="303030"/>
          <w:lang w:val="es-CO"/>
        </w:rPr>
        <w:t>ALS ENVIRONMENTAL S.A.S</w:t>
      </w:r>
      <w:r>
        <w:rPr>
          <w:rStyle w:val="nfasis"/>
          <w:rFonts w:ascii="Avenir Next LT Pro" w:hAnsi="Avenir Next LT Pro" w:cstheme="majorHAnsi"/>
          <w:i/>
          <w:color w:val="303030"/>
          <w:lang w:val="es-CO"/>
        </w:rPr>
        <w:t xml:space="preserve">., </w:t>
      </w:r>
      <w:r w:rsidR="00826FE7">
        <w:rPr>
          <w:rStyle w:val="nfasis"/>
          <w:rFonts w:ascii="Avenir Next LT Pro" w:hAnsi="Avenir Next LT Pro" w:cstheme="majorHAnsi"/>
          <w:i/>
          <w:color w:val="303030"/>
          <w:lang w:val="es-CO"/>
        </w:rPr>
        <w:t>{fuente_anio_tabla2}</w:t>
      </w:r>
      <w:r>
        <w:rPr>
          <w:rStyle w:val="nfasis"/>
          <w:rFonts w:ascii="Avenir Next LT Pro" w:hAnsi="Avenir Next LT Pro" w:cstheme="majorHAnsi"/>
          <w:i/>
          <w:color w:val="303030"/>
          <w:lang w:val="es-CO"/>
        </w:rPr>
        <w:t>.</w:t>
      </w:r>
      <w:bookmarkStart w:id="89" w:name="_Ref529368418"/>
      <w:bookmarkStart w:id="90" w:name="_Toc410401271"/>
      <w:bookmarkStart w:id="91" w:name="_Toc420068454"/>
      <w:bookmarkStart w:id="92" w:name="_Toc479198206"/>
      <w:r w:rsidR="00C027BB">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93" w:name="_Toc230868123"/>
      <w:bookmarkStart w:id="94" w:name="_Toc230868161"/>
      <w:bookmarkEnd w:id="89"/>
      <w:bookmarkEnd w:id="90"/>
      <w:bookmarkEnd w:id="91"/>
      <w:bookmarkEnd w:id="92"/>
      <w:r w:rsidRPr="00E304EB">
        <w:lastRenderedPageBreak/>
        <w:t>METODOLOGÍA</w:t>
      </w:r>
      <w:r w:rsidR="00826FE7">
        <w:t xml:space="preserve"> DEL MONITOREO</w:t>
      </w:r>
      <w:bookmarkEnd w:id="93"/>
      <w:bookmarkEnd w:id="94"/>
    </w:p>
    <w:p w14:paraId="761B2481" w14:textId="660315A4" w:rsidR="00CF50A6" w:rsidRDefault="00CF50A6" w:rsidP="005866E6">
      <w:pPr>
        <w:pStyle w:val="Ttulo2"/>
      </w:pPr>
      <w:bookmarkStart w:id="95" w:name="_Toc19781416"/>
      <w:bookmarkStart w:id="96" w:name="_Toc230868124"/>
      <w:bookmarkStart w:id="97" w:name="_Toc230868162"/>
      <w:r w:rsidRPr="00E304EB">
        <w:t>Características del m</w:t>
      </w:r>
      <w:bookmarkEnd w:id="95"/>
      <w:r w:rsidR="00140726">
        <w:t>uestreo</w:t>
      </w:r>
      <w:bookmarkEnd w:id="96"/>
      <w:bookmarkEnd w:id="97"/>
    </w:p>
    <w:p w14:paraId="3B158826" w14:textId="77777777" w:rsidR="005866E6" w:rsidRPr="005866E6" w:rsidRDefault="005866E6" w:rsidP="005866E6">
      <w:pPr>
        <w:spacing w:before="240" w:after="240" w:line="360" w:lineRule="auto"/>
        <w:jc w:val="both"/>
        <w:rPr>
          <w:rFonts w:ascii="Avenir Next LT Pro" w:hAnsi="Avenir Next LT Pro" w:cs="Calibri"/>
          <w:color w:val="303030"/>
          <w:sz w:val="22"/>
          <w:szCs w:val="22"/>
        </w:rPr>
      </w:pPr>
      <w:r w:rsidRPr="005866E6">
        <w:rPr>
          <w:rFonts w:ascii="Avenir Next LT Pro" w:hAnsi="Avenir Next LT Pro" w:cs="Calibri"/>
          <w:color w:val="303030"/>
          <w:sz w:val="22"/>
          <w:szCs w:val="22"/>
        </w:rPr>
        <w:t xml:space="preserve">El muestreo se realizó según los requerimientos de la organización, los cuales fueron realizar la toma de muestra de agua </w:t>
      </w:r>
      <w:r w:rsidRPr="005866E6">
        <w:rPr>
          <w:rFonts w:ascii="Avenir Next LT Pro" w:hAnsi="Avenir Next LT Pro" w:cs="Calibri"/>
          <w:color w:val="303030"/>
          <w:sz w:val="22"/>
          <w:szCs w:val="22"/>
          <w:highlight w:val="cyan"/>
        </w:rPr>
        <w:t>(matriz),</w:t>
      </w:r>
      <w:r w:rsidRPr="005866E6">
        <w:rPr>
          <w:rFonts w:ascii="Avenir Next LT Pro" w:hAnsi="Avenir Next LT Pro" w:cs="Calibri"/>
          <w:color w:val="303030"/>
          <w:sz w:val="22"/>
          <w:szCs w:val="22"/>
        </w:rPr>
        <w:t xml:space="preserve"> en </w:t>
      </w:r>
      <w:r w:rsidRPr="005866E6">
        <w:rPr>
          <w:rFonts w:ascii="Avenir Next LT Pro" w:hAnsi="Avenir Next LT Pro" w:cs="Calibri"/>
          <w:color w:val="303030"/>
          <w:sz w:val="22"/>
          <w:szCs w:val="22"/>
        </w:rPr>
        <w:t>{num_puntos_metodologia1}</w:t>
      </w:r>
      <w:r w:rsidRPr="005866E6">
        <w:rPr>
          <w:rFonts w:ascii="Avenir Next LT Pro" w:hAnsi="Avenir Next LT Pro" w:cs="Calibri"/>
          <w:color w:val="303030"/>
          <w:sz w:val="22"/>
          <w:szCs w:val="22"/>
        </w:rPr>
        <w:t xml:space="preserve"> (</w:t>
      </w:r>
      <w:r w:rsidRPr="005866E6">
        <w:rPr>
          <w:rFonts w:ascii="Avenir Next LT Pro" w:hAnsi="Avenir Next LT Pro" w:cs="Calibri"/>
          <w:color w:val="303030"/>
          <w:sz w:val="22"/>
          <w:szCs w:val="22"/>
        </w:rPr>
        <w:t>{num_puntos_metodologia1_dup}</w:t>
      </w:r>
      <w:r w:rsidRPr="005866E6">
        <w:rPr>
          <w:rFonts w:ascii="Avenir Next LT Pro" w:hAnsi="Avenir Next LT Pro" w:cs="Calibri"/>
          <w:color w:val="303030"/>
          <w:sz w:val="22"/>
          <w:szCs w:val="22"/>
        </w:rPr>
        <w:t xml:space="preserve">) punto ubicado </w:t>
      </w:r>
      <w:r w:rsidRPr="005866E6">
        <w:rPr>
          <w:rFonts w:ascii="Avenir Next LT Pro" w:hAnsi="Avenir Next LT Pro" w:cs="Calibri"/>
          <w:bCs/>
          <w:color w:val="303030"/>
          <w:sz w:val="22"/>
          <w:szCs w:val="22"/>
        </w:rPr>
        <w:t xml:space="preserve">en </w:t>
      </w:r>
      <w:r w:rsidRPr="005866E6">
        <w:rPr>
          <w:rFonts w:ascii="Avenir Next LT Pro" w:hAnsi="Avenir Next LT Pro" w:cs="Calibri"/>
          <w:color w:val="303030"/>
          <w:sz w:val="22"/>
          <w:szCs w:val="22"/>
        </w:rPr>
        <w:t xml:space="preserve">el </w:t>
      </w:r>
      <w:r w:rsidRPr="005866E6">
        <w:rPr>
          <w:rFonts w:ascii="Avenir Next LT Pro" w:hAnsi="Avenir Next LT Pro" w:cs="Calibri"/>
          <w:color w:val="303030"/>
          <w:sz w:val="22"/>
          <w:szCs w:val="22"/>
          <w:highlight w:val="cyan"/>
        </w:rPr>
        <w:t>municipio de {municipio_metodologia}, departamento del {departamento_metodologia}</w:t>
      </w:r>
      <w:r w:rsidRPr="005866E6">
        <w:rPr>
          <w:rFonts w:ascii="Avenir Next LT Pro" w:hAnsi="Avenir Next LT Pro" w:cs="Calibri"/>
          <w:color w:val="303030"/>
          <w:sz w:val="22"/>
          <w:szCs w:val="22"/>
        </w:rPr>
        <w:t xml:space="preserve">; para su caracterización </w:t>
      </w:r>
      <w:r w:rsidRPr="005866E6">
        <w:rPr>
          <w:rFonts w:ascii="Avenir Next LT Pro" w:hAnsi="Avenir Next LT Pro" w:cs="Calibri"/>
          <w:color w:val="303030"/>
          <w:sz w:val="22"/>
          <w:szCs w:val="22"/>
          <w:highlight w:val="cyan"/>
        </w:rPr>
        <w:t>fisicoquímica y microbiológica.</w:t>
      </w:r>
    </w:p>
    <w:p w14:paraId="5D4A105D" w14:textId="77777777" w:rsidR="005866E6" w:rsidRDefault="005866E6" w:rsidP="005866E6">
      <w:pPr>
        <w:rPr>
          <w:lang w:val="es-ES"/>
        </w:rPr>
      </w:pPr>
    </w:p>
    <w:p w14:paraId="7FECB1B2" w14:textId="77777777" w:rsidR="004E2574" w:rsidRDefault="004E2574" w:rsidP="004E2574">
      <w:pPr>
        <w:spacing w:line="360" w:lineRule="auto"/>
        <w:jc w:val="both"/>
        <w:rPr>
          <w:rFonts w:ascii="Avenir Next LT Pro" w:hAnsi="Avenir Next LT Pro" w:cstheme="majorHAnsi"/>
          <w:color w:val="303030"/>
          <w:sz w:val="22"/>
          <w:szCs w:val="22"/>
        </w:rPr>
      </w:pPr>
      <w:r w:rsidRPr="004E2574">
        <w:rPr>
          <w:rFonts w:ascii="Avenir Next LT Pro" w:hAnsi="Avenir Next LT Pro" w:cstheme="majorHAnsi"/>
          <w:color w:val="303030"/>
          <w:sz w:val="22"/>
          <w:szCs w:val="22"/>
        </w:rPr>
        <w:t xml:space="preserve">Los métodos empleados siguen los lineamientos técnicos del Protocolo de monitoreo y seguimiento del agua, Meteorología y Estudios Ambientales – IDEAM, la Agencia de Protección Ambiental de los Estados Unidos-U.S EPA en su </w:t>
      </w:r>
      <w:proofErr w:type="spellStart"/>
      <w:r w:rsidRPr="004E2574">
        <w:rPr>
          <w:rFonts w:ascii="Avenir Next LT Pro" w:hAnsi="Avenir Next LT Pro" w:cstheme="majorHAnsi"/>
          <w:color w:val="303030"/>
          <w:sz w:val="22"/>
          <w:szCs w:val="22"/>
        </w:rPr>
        <w:t>Handbook</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for</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Analytical</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Quality</w:t>
      </w:r>
      <w:proofErr w:type="spellEnd"/>
      <w:r w:rsidRPr="004E2574">
        <w:rPr>
          <w:rFonts w:ascii="Avenir Next LT Pro" w:hAnsi="Avenir Next LT Pro" w:cstheme="majorHAnsi"/>
          <w:color w:val="303030"/>
          <w:sz w:val="22"/>
          <w:szCs w:val="22"/>
        </w:rPr>
        <w:t xml:space="preserve"> Control in </w:t>
      </w:r>
      <w:proofErr w:type="spellStart"/>
      <w:r w:rsidRPr="004E2574">
        <w:rPr>
          <w:rFonts w:ascii="Avenir Next LT Pro" w:hAnsi="Avenir Next LT Pro" w:cstheme="majorHAnsi"/>
          <w:color w:val="303030"/>
          <w:sz w:val="22"/>
          <w:szCs w:val="22"/>
        </w:rPr>
        <w:t>Water</w:t>
      </w:r>
      <w:proofErr w:type="spellEnd"/>
      <w:r w:rsidRPr="004E2574">
        <w:rPr>
          <w:rFonts w:ascii="Avenir Next LT Pro" w:hAnsi="Avenir Next LT Pro" w:cstheme="majorHAnsi"/>
          <w:color w:val="303030"/>
          <w:sz w:val="22"/>
          <w:szCs w:val="22"/>
        </w:rPr>
        <w:t xml:space="preserve"> and </w:t>
      </w:r>
      <w:proofErr w:type="spellStart"/>
      <w:r w:rsidRPr="004E2574">
        <w:rPr>
          <w:rFonts w:ascii="Avenir Next LT Pro" w:hAnsi="Avenir Next LT Pro" w:cstheme="majorHAnsi"/>
          <w:color w:val="303030"/>
          <w:sz w:val="22"/>
          <w:szCs w:val="22"/>
        </w:rPr>
        <w:t>Wastewater</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Laboratories</w:t>
      </w:r>
      <w:proofErr w:type="spellEnd"/>
      <w:r w:rsidRPr="004E2574">
        <w:rPr>
          <w:rFonts w:ascii="Avenir Next LT Pro" w:hAnsi="Avenir Next LT Pro" w:cstheme="majorHAnsi"/>
          <w:color w:val="303030"/>
          <w:sz w:val="22"/>
          <w:szCs w:val="22"/>
        </w:rPr>
        <w:t xml:space="preserve">, y por la Asociación Americana de Trabajos del Agua- AWWA- en el American Standard </w:t>
      </w:r>
      <w:proofErr w:type="spellStart"/>
      <w:r w:rsidRPr="004E2574">
        <w:rPr>
          <w:rFonts w:ascii="Avenir Next LT Pro" w:hAnsi="Avenir Next LT Pro" w:cstheme="majorHAnsi"/>
          <w:color w:val="303030"/>
          <w:sz w:val="22"/>
          <w:szCs w:val="22"/>
        </w:rPr>
        <w:t>Methods</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for</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Examination</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of</w:t>
      </w:r>
      <w:proofErr w:type="spellEnd"/>
      <w:r w:rsidRPr="004E2574">
        <w:rPr>
          <w:rFonts w:ascii="Avenir Next LT Pro" w:hAnsi="Avenir Next LT Pro" w:cstheme="majorHAnsi"/>
          <w:color w:val="303030"/>
          <w:sz w:val="22"/>
          <w:szCs w:val="22"/>
        </w:rPr>
        <w:t xml:space="preserve"> </w:t>
      </w:r>
      <w:proofErr w:type="spellStart"/>
      <w:r w:rsidRPr="004E2574">
        <w:rPr>
          <w:rFonts w:ascii="Avenir Next LT Pro" w:hAnsi="Avenir Next LT Pro" w:cstheme="majorHAnsi"/>
          <w:color w:val="303030"/>
          <w:sz w:val="22"/>
          <w:szCs w:val="22"/>
        </w:rPr>
        <w:t>Water</w:t>
      </w:r>
      <w:proofErr w:type="spellEnd"/>
      <w:r w:rsidRPr="004E2574">
        <w:rPr>
          <w:rFonts w:ascii="Avenir Next LT Pro" w:hAnsi="Avenir Next LT Pro" w:cstheme="majorHAnsi"/>
          <w:color w:val="303030"/>
          <w:sz w:val="22"/>
          <w:szCs w:val="22"/>
        </w:rPr>
        <w:t xml:space="preserve"> and </w:t>
      </w:r>
      <w:proofErr w:type="spellStart"/>
      <w:r w:rsidRPr="004E2574">
        <w:rPr>
          <w:rFonts w:ascii="Avenir Next LT Pro" w:hAnsi="Avenir Next LT Pro" w:cstheme="majorHAnsi"/>
          <w:color w:val="303030"/>
          <w:sz w:val="22"/>
          <w:szCs w:val="22"/>
        </w:rPr>
        <w:t>Wastewater</w:t>
      </w:r>
      <w:proofErr w:type="spellEnd"/>
      <w:r w:rsidRPr="004E2574">
        <w:rPr>
          <w:rFonts w:ascii="Avenir Next LT Pro" w:hAnsi="Avenir Next LT Pro" w:cstheme="majorHAnsi"/>
          <w:color w:val="303030"/>
          <w:sz w:val="22"/>
          <w:szCs w:val="22"/>
        </w:rPr>
        <w:t xml:space="preserve"> (</w:t>
      </w:r>
      <w:r w:rsidRPr="004E2574">
        <w:rPr>
          <w:rFonts w:ascii="Avenir Next LT Pro" w:hAnsi="Avenir Next LT Pro" w:cstheme="majorHAnsi"/>
          <w:b/>
          <w:bCs/>
          <w:i/>
          <w:iCs/>
          <w:color w:val="303030"/>
          <w:sz w:val="22"/>
          <w:szCs w:val="22"/>
        </w:rPr>
        <w:t>Diligenciar la versión vigente</w:t>
      </w:r>
      <w:r w:rsidRPr="004E2574">
        <w:rPr>
          <w:rFonts w:ascii="Avenir Next LT Pro" w:hAnsi="Avenir Next LT Pro" w:cstheme="majorHAnsi"/>
          <w:color w:val="303030"/>
          <w:sz w:val="22"/>
          <w:szCs w:val="22"/>
        </w:rPr>
        <w:t>), además de la norma técnica Colombiana NTC-ISO 17025 “Requisitos Generales de Competencia de Laboratorio de Ensayo y calibración (ICONTEC, 2017).</w:t>
      </w:r>
    </w:p>
    <w:p w14:paraId="2DE6256E" w14:textId="77777777" w:rsidR="004E2574" w:rsidRPr="004E2574" w:rsidRDefault="004E2574" w:rsidP="004E2574">
      <w:pPr>
        <w:spacing w:line="360" w:lineRule="auto"/>
        <w:jc w:val="both"/>
        <w:rPr>
          <w:rFonts w:ascii="Avenir Next LT Pro" w:hAnsi="Avenir Next LT Pro" w:cstheme="majorHAnsi"/>
          <w:color w:val="303030"/>
          <w:sz w:val="22"/>
          <w:szCs w:val="22"/>
        </w:rPr>
      </w:pPr>
    </w:p>
    <w:p w14:paraId="3669FFC9" w14:textId="77777777" w:rsidR="004E2574" w:rsidRDefault="004E2574" w:rsidP="004E2574">
      <w:pPr>
        <w:spacing w:line="360" w:lineRule="auto"/>
        <w:jc w:val="both"/>
        <w:rPr>
          <w:rFonts w:ascii="Avenir Next LT Pro" w:hAnsi="Avenir Next LT Pro" w:cstheme="majorHAnsi"/>
          <w:bCs/>
          <w:color w:val="303030"/>
          <w:sz w:val="22"/>
          <w:szCs w:val="22"/>
        </w:rPr>
      </w:pPr>
      <w:r w:rsidRPr="004E2574">
        <w:rPr>
          <w:rFonts w:ascii="Avenir Next LT Pro" w:hAnsi="Avenir Next LT Pro" w:cs="Calibri"/>
          <w:color w:val="303030"/>
          <w:sz w:val="22"/>
          <w:szCs w:val="22"/>
        </w:rPr>
        <w:t xml:space="preserve">Se realizó la toma de muestras el día </w:t>
      </w:r>
      <w:r w:rsidRPr="004E2574">
        <w:rPr>
          <w:rFonts w:ascii="Avenir Next LT Pro" w:hAnsi="Avenir Next LT Pro" w:cs="Calibri"/>
          <w:color w:val="303030"/>
          <w:sz w:val="22"/>
          <w:szCs w:val="22"/>
          <w:highlight w:val="cyan"/>
        </w:rPr>
        <w:t>{dia_muestreo_metodologia}</w:t>
      </w:r>
      <w:r w:rsidRPr="004E2574">
        <w:rPr>
          <w:rFonts w:ascii="Avenir Next LT Pro" w:hAnsi="Avenir Next LT Pro" w:cs="Calibri"/>
          <w:color w:val="303030"/>
          <w:sz w:val="22"/>
          <w:szCs w:val="22"/>
        </w:rPr>
        <w:t xml:space="preserve"> de </w:t>
      </w:r>
      <w:r w:rsidRPr="004E2574">
        <w:rPr>
          <w:rFonts w:ascii="Avenir Next LT Pro" w:hAnsi="Avenir Next LT Pro" w:cs="Calibri"/>
          <w:color w:val="303030"/>
          <w:sz w:val="22"/>
          <w:szCs w:val="22"/>
          <w:highlight w:val="cyan"/>
        </w:rPr>
        <w:t>{mes_muestreo_metodologia}</w:t>
      </w:r>
      <w:r w:rsidRPr="004E2574">
        <w:rPr>
          <w:rFonts w:ascii="Avenir Next LT Pro" w:hAnsi="Avenir Next LT Pro" w:cs="Calibri"/>
          <w:color w:val="303030"/>
          <w:sz w:val="22"/>
          <w:szCs w:val="22"/>
        </w:rPr>
        <w:t xml:space="preserve"> del </w:t>
      </w:r>
      <w:r w:rsidRPr="004E2574">
        <w:rPr>
          <w:rFonts w:ascii="Avenir Next LT Pro" w:hAnsi="Avenir Next LT Pro" w:cs="Calibri"/>
          <w:color w:val="303030"/>
          <w:sz w:val="22"/>
          <w:szCs w:val="22"/>
          <w:highlight w:val="cyan"/>
        </w:rPr>
        <w:t>{ano_muestreo_metodologia}</w:t>
      </w:r>
      <w:r w:rsidRPr="004E2574">
        <w:rPr>
          <w:rFonts w:ascii="Avenir Next LT Pro" w:hAnsi="Avenir Next LT Pro" w:cs="Calibri"/>
          <w:color w:val="303030"/>
          <w:sz w:val="22"/>
          <w:szCs w:val="22"/>
        </w:rPr>
        <w:t xml:space="preserve">, </w:t>
      </w:r>
      <w:r w:rsidRPr="004E2574">
        <w:rPr>
          <w:rFonts w:ascii="Avenir Next LT Pro" w:hAnsi="Avenir Next LT Pro" w:cstheme="majorHAnsi"/>
          <w:bCs/>
          <w:color w:val="303030"/>
          <w:sz w:val="22"/>
          <w:szCs w:val="22"/>
        </w:rPr>
        <w:t>implementando la metodología descrita en los procedimientos internos de ALS ENVIRONMENTAL S.A.S.,</w:t>
      </w:r>
      <w:r w:rsidRPr="004E2574">
        <w:rPr>
          <w:rFonts w:ascii="Avenir Next LT Pro" w:hAnsi="Avenir Next LT Pro" w:cstheme="majorHAnsi"/>
          <w:bCs/>
          <w:i/>
          <w:iCs/>
          <w:color w:val="303030"/>
          <w:sz w:val="22"/>
          <w:szCs w:val="22"/>
        </w:rPr>
        <w:t xml:space="preserve"> PO-PSM-01 Planeación y ejecución del servicio, PO-PSM-45 Muestreo de agua e </w:t>
      </w:r>
      <w:r w:rsidRPr="004E2574">
        <w:rPr>
          <w:rFonts w:ascii="Avenir Next LT Pro" w:hAnsi="Avenir Next LT Pro" w:cstheme="majorHAnsi"/>
          <w:bCs/>
          <w:i/>
          <w:iCs/>
          <w:color w:val="303030"/>
          <w:sz w:val="22"/>
          <w:szCs w:val="22"/>
          <w:highlight w:val="cyan"/>
        </w:rPr>
        <w:t>{codigo_it_muestreo}</w:t>
      </w:r>
      <w:r w:rsidRPr="004E2574">
        <w:rPr>
          <w:rFonts w:ascii="Avenir Next LT Pro" w:hAnsi="Avenir Next LT Pro" w:cstheme="majorHAnsi"/>
          <w:bCs/>
          <w:color w:val="303030"/>
          <w:sz w:val="22"/>
          <w:szCs w:val="22"/>
          <w:highlight w:val="cyan"/>
        </w:rPr>
        <w:t>.</w:t>
      </w:r>
      <w:r w:rsidRPr="004E2574">
        <w:rPr>
          <w:rFonts w:ascii="Avenir Next LT Pro" w:hAnsi="Avenir Next LT Pro" w:cstheme="majorHAnsi"/>
          <w:bCs/>
          <w:color w:val="303030"/>
          <w:sz w:val="22"/>
          <w:szCs w:val="22"/>
        </w:rPr>
        <w:t xml:space="preserve"> A continuación, se describen las principales actividades técnicas ejecutadas durante el desarrollo del monitoreo, incluyendo las condiciones de muestreo, preservación, control operacional, trazabilidad documental y recepción de muestras:</w:t>
      </w:r>
    </w:p>
    <w:p w14:paraId="7DDBBFA0" w14:textId="77777777" w:rsidR="004E2574" w:rsidRDefault="004E2574" w:rsidP="004E2574">
      <w:pPr>
        <w:spacing w:line="360" w:lineRule="auto"/>
        <w:jc w:val="both"/>
        <w:rPr>
          <w:rFonts w:ascii="Avenir Next LT Pro" w:hAnsi="Avenir Next LT Pro" w:cstheme="majorHAnsi"/>
          <w:bCs/>
          <w:color w:val="303030"/>
          <w:sz w:val="22"/>
          <w:szCs w:val="22"/>
        </w:rPr>
      </w:pPr>
    </w:p>
    <w:p w14:paraId="04E7FD68" w14:textId="77777777" w:rsidR="004E2574" w:rsidRPr="004E2574" w:rsidRDefault="004E2574" w:rsidP="004E2574">
      <w:pPr>
        <w:spacing w:line="360" w:lineRule="auto"/>
        <w:jc w:val="both"/>
        <w:rPr>
          <w:rFonts w:ascii="Avenir Next LT Pro" w:hAnsi="Avenir Next LT Pro" w:cstheme="majorHAnsi"/>
          <w:bCs/>
          <w:color w:val="303030"/>
          <w:sz w:val="22"/>
          <w:szCs w:val="22"/>
        </w:rPr>
      </w:pPr>
    </w:p>
    <w:p w14:paraId="4B0B3C87" w14:textId="77777777" w:rsidR="005866E6" w:rsidRDefault="005866E6" w:rsidP="005866E6">
      <w:pPr>
        <w:rPr>
          <w:lang w:val="es-ES"/>
        </w:rPr>
      </w:pPr>
    </w:p>
    <w:p w14:paraId="15C7B502" w14:textId="77777777" w:rsidR="00AF31E5" w:rsidRPr="000D3344" w:rsidRDefault="00695BDB" w:rsidP="000D3344">
      <w:pPr>
        <w:pStyle w:val="Ttulo3"/>
      </w:pPr>
      <w:bookmarkStart w:id="105" w:name="_Toc230868125"/>
      <w:r w:rsidRPr="000D3344">
        <w:lastRenderedPageBreak/>
        <w:t>Planeación y definición de la estrategia de monitoreo</w:t>
      </w:r>
      <w:bookmarkEnd w:id="105"/>
    </w:p>
    <w:p w14:paraId="65D9AD67" w14:textId="2977D223" w:rsidR="00695BDB" w:rsidRPr="00DD11CF" w:rsidRDefault="00695BDB" w:rsidP="00DD11CF">
      <w:pPr>
        <w:spacing w:line="360" w:lineRule="auto"/>
        <w:jc w:val="both"/>
        <w:rPr>
          <w:rFonts w:ascii="Avenir Next LT Pro" w:hAnsi="Avenir Next LT Pro"/>
          <w:sz w:val="22"/>
          <w:szCs w:val="22"/>
        </w:rPr>
      </w:pPr>
      <w:r w:rsidRPr="00DD11CF">
        <w:rPr>
          <w:rFonts w:ascii="Avenir Next LT Pro" w:hAnsi="Avenir Next LT Pro"/>
          <w:sz w:val="22"/>
          <w:szCs w:val="22"/>
        </w:rPr>
        <w:t xml:space="preserve">La planificación y ejecución del monitoreo se realizó conforme a las especificaciones del cliente y al objetivo del servicio, integrando criterios técnicos asociados a las características del </w:t>
      </w:r>
      <w:r w:rsidRPr="00DD11CF">
        <w:rPr>
          <w:rFonts w:ascii="Avenir Next LT Pro" w:hAnsi="Avenir Next LT Pro"/>
          <w:b/>
          <w:bCs/>
          <w:sz w:val="22"/>
          <w:szCs w:val="22"/>
        </w:rPr>
        <w:t>{tipo_agua_planeacion}</w:t>
      </w:r>
      <w:r w:rsidRPr="00DD11CF">
        <w:rPr>
          <w:rFonts w:ascii="Avenir Next LT Pro" w:hAnsi="Avenir Next LT Pro"/>
          <w:sz w:val="22"/>
          <w:szCs w:val="22"/>
        </w:rPr>
        <w:t xml:space="preserve">, </w:t>
      </w:r>
      <w:r w:rsidRPr="00DD11CF">
        <w:rPr>
          <w:rFonts w:ascii="Avenir Next LT Pro" w:hAnsi="Avenir Next LT Pro"/>
          <w:sz w:val="22"/>
          <w:szCs w:val="22"/>
          <w:highlight w:val="yellow"/>
        </w:rPr>
        <w:t xml:space="preserve">el comportamiento hidráulico del </w:t>
      </w:r>
      <w:r w:rsidRPr="00DD11CF">
        <w:rPr>
          <w:rFonts w:ascii="Avenir Next LT Pro" w:hAnsi="Avenir Next LT Pro"/>
          <w:sz w:val="22"/>
          <w:szCs w:val="22"/>
          <w:highlight w:val="yellow"/>
        </w:rPr>
        <w:t>sistema</w:t>
      </w:r>
      <w:r w:rsidRPr="00DD11CF">
        <w:rPr>
          <w:rFonts w:ascii="Avenir Next LT Pro" w:hAnsi="Avenir Next LT Pro"/>
          <w:sz w:val="22"/>
          <w:szCs w:val="22"/>
        </w:rPr>
        <w:t xml:space="preserve"> y las condiciones operacionales </w:t>
      </w:r>
      <w:r w:rsidRPr="00DD11CF">
        <w:rPr>
          <w:rFonts w:ascii="Avenir Next LT Pro" w:hAnsi="Avenir Next LT Pro"/>
          <w:sz w:val="22"/>
          <w:szCs w:val="22"/>
          <w:highlight w:val="cyan"/>
        </w:rPr>
        <w:t xml:space="preserve">del punto de </w:t>
      </w:r>
      <w:r w:rsidRPr="00DD11CF">
        <w:rPr>
          <w:rFonts w:ascii="Avenir Next LT Pro" w:hAnsi="Avenir Next LT Pro"/>
          <w:sz w:val="22"/>
          <w:szCs w:val="22"/>
          <w:highlight w:val="cyan"/>
        </w:rPr>
        <w:t>muestreo</w:t>
      </w:r>
      <w:r w:rsidRPr="00DD11CF">
        <w:rPr>
          <w:rFonts w:ascii="Avenir Next LT Pro" w:hAnsi="Avenir Next LT Pro"/>
          <w:sz w:val="22"/>
          <w:szCs w:val="22"/>
        </w:rPr>
        <w:t xml:space="preserve">. Con base en lo anterior, se validó que </w:t>
      </w:r>
      <w:r w:rsidRPr="00DD11CF">
        <w:rPr>
          <w:rFonts w:ascii="Avenir Next LT Pro" w:hAnsi="Avenir Next LT Pro"/>
          <w:sz w:val="22"/>
          <w:szCs w:val="22"/>
          <w:highlight w:val="cyan"/>
        </w:rPr>
        <w:t>los puntos de muestreo</w:t>
      </w:r>
      <w:r w:rsidRPr="00DD11CF">
        <w:rPr>
          <w:rFonts w:ascii="Avenir Next LT Pro" w:hAnsi="Avenir Next LT Pro"/>
          <w:sz w:val="22"/>
          <w:szCs w:val="22"/>
        </w:rPr>
        <w:t xml:space="preserve"> fueran técnicamente viables y cumplieran con las condiciones requeridas para su intervención (accesibilidad, seguridad, condiciones operacionales y posibilidad de obtención de muestra). En paralelo, se estableció la estrategia de recolección para asegurar la representatividad espacial y/o temporal del sistema evaluado, de acuerdo con los procedimientos internos del laboratorio y los criterios técnicos aplicables.</w:t>
      </w:r>
    </w:p>
    <w:p w14:paraId="2455F76B" w14:textId="77777777" w:rsidR="00AF31E5" w:rsidRPr="000D3344" w:rsidRDefault="00695BDB" w:rsidP="000D3344">
      <w:pPr>
        <w:pStyle w:val="Ttulo3"/>
      </w:pPr>
      <w:bookmarkStart w:id="108" w:name="_Toc230868126"/>
      <w:r w:rsidRPr="000D3344">
        <w:t>Revisión y verificación de los equipos de muestreo</w:t>
      </w:r>
      <w:bookmarkEnd w:id="108"/>
    </w:p>
    <w:p w14:paraId="6ADE4758" w14:textId="4BAF6F84" w:rsidR="00695BDB" w:rsidRDefault="00695BDB" w:rsidP="00DD11CF">
      <w:pPr>
        <w:spacing w:line="360" w:lineRule="auto"/>
        <w:jc w:val="both"/>
        <w:rPr>
          <w:rFonts w:ascii="Avenir Next LT Pro" w:hAnsi="Avenir Next LT Pro"/>
          <w:sz w:val="22"/>
          <w:szCs w:val="22"/>
        </w:rPr>
      </w:pPr>
      <w:r w:rsidRPr="00DD11CF">
        <w:rPr>
          <w:rFonts w:ascii="Avenir Next LT Pro" w:hAnsi="Avenir Next LT Pro"/>
          <w:sz w:val="22"/>
          <w:szCs w:val="22"/>
        </w:rPr>
        <w:t xml:space="preserve">Para la verificación de los equipos de monitoreo, se dio cumplimiento a lo establecido en el instructivo </w:t>
      </w:r>
      <w:r w:rsidRPr="006F732E">
        <w:rPr>
          <w:rFonts w:ascii="Avenir Next LT Pro" w:hAnsi="Avenir Next LT Pro"/>
          <w:sz w:val="22"/>
          <w:szCs w:val="22"/>
          <w:highlight w:val="yellow"/>
        </w:rPr>
        <w:t xml:space="preserve">IT-PSM-23 MANEJO DE EQUIPO DE MEDICIÓN DE </w:t>
      </w:r>
      <w:r w:rsidRPr="006F732E">
        <w:rPr>
          <w:rFonts w:ascii="Avenir Next LT Pro" w:hAnsi="Avenir Next LT Pro"/>
          <w:sz w:val="22"/>
          <w:szCs w:val="22"/>
          <w:highlight w:val="yellow"/>
        </w:rPr>
        <w:t>AGUAS</w:t>
      </w:r>
      <w:r w:rsidRPr="00DD11CF">
        <w:rPr>
          <w:rFonts w:ascii="Avenir Next LT Pro" w:hAnsi="Avenir Next LT Pro"/>
          <w:sz w:val="22"/>
          <w:szCs w:val="22"/>
        </w:rPr>
        <w:t>. En este contexto, se realizó la revisión previa de los equipos antes del desplazamiento a campo, con el propósito de identificar oportunamente los requerimientos de reactivos y estándares necesarios para su adecuada verificación.</w:t>
      </w:r>
    </w:p>
    <w:p w14:paraId="477EE79F" w14:textId="77777777" w:rsidR="006F732E" w:rsidRPr="00DD11CF" w:rsidRDefault="006F732E" w:rsidP="00DD11CF">
      <w:pPr>
        <w:spacing w:line="360" w:lineRule="auto"/>
        <w:jc w:val="both"/>
        <w:rPr>
          <w:rFonts w:ascii="Avenir Next LT Pro" w:hAnsi="Avenir Next LT Pro"/>
          <w:sz w:val="22"/>
          <w:szCs w:val="22"/>
        </w:rPr>
      </w:pPr>
    </w:p>
    <w:p w14:paraId="6C63FB18" w14:textId="77777777" w:rsidR="00695BDB" w:rsidRPr="00DD11CF" w:rsidRDefault="00695BDB" w:rsidP="00DD11CF">
      <w:pPr>
        <w:spacing w:line="360" w:lineRule="auto"/>
        <w:jc w:val="both"/>
        <w:rPr>
          <w:rFonts w:ascii="Avenir Next LT Pro" w:hAnsi="Avenir Next LT Pro"/>
          <w:sz w:val="22"/>
          <w:szCs w:val="22"/>
        </w:rPr>
      </w:pPr>
      <w:r w:rsidRPr="00DD11CF">
        <w:rPr>
          <w:rFonts w:ascii="Avenir Next LT Pro" w:hAnsi="Avenir Next LT Pro"/>
          <w:sz w:val="22"/>
          <w:szCs w:val="22"/>
        </w:rPr>
        <w:t xml:space="preserve">Posteriormente, en </w:t>
      </w:r>
      <w:r w:rsidRPr="00DD11CF">
        <w:rPr>
          <w:rFonts w:ascii="Avenir Next LT Pro" w:hAnsi="Avenir Next LT Pro"/>
          <w:sz w:val="22"/>
          <w:szCs w:val="22"/>
          <w:highlight w:val="cyan"/>
        </w:rPr>
        <w:t>el punto de muestreo</w:t>
      </w:r>
      <w:r w:rsidRPr="00DD11CF">
        <w:rPr>
          <w:rFonts w:ascii="Avenir Next LT Pro" w:hAnsi="Avenir Next LT Pro"/>
          <w:sz w:val="22"/>
          <w:szCs w:val="22"/>
        </w:rPr>
        <w:t xml:space="preserve">, se ejecutó la verificación operativa de los equipos antes del inicio de la toma de muestras. Los resultados obtenidos fueron registrados en la </w:t>
      </w:r>
      <w:r w:rsidRPr="006F732E">
        <w:rPr>
          <w:rFonts w:ascii="Avenir Next LT Pro" w:hAnsi="Avenir Next LT Pro"/>
          <w:sz w:val="22"/>
          <w:szCs w:val="22"/>
          <w:highlight w:val="yellow"/>
        </w:rPr>
        <w:t>PLANILLA DE VERIFICACIÓN DE EQUIPOS DE MONITOREO DE AGUAS (FO-IT-PSM-23-04).</w:t>
      </w:r>
      <w:r w:rsidRPr="00DD11CF">
        <w:rPr>
          <w:rFonts w:ascii="Avenir Next LT Pro" w:hAnsi="Avenir Next LT Pro"/>
          <w:sz w:val="22"/>
          <w:szCs w:val="22"/>
        </w:rPr>
        <w:t xml:space="preserve"> Los valores registrados fueron analizados y comparados frente a los límites de control definidos en la carta de control de cada equipo, con el fin de asegurar la confiabilidad de las mediciones. Una vez verificado el cumplimiento de los límites establecidos, se procedió con la ejecución de la toma de muestras.</w:t>
      </w:r>
    </w:p>
    <w:p w14:paraId="6DD992A9" w14:textId="77777777" w:rsidR="00AF31E5" w:rsidRPr="000D3344" w:rsidRDefault="00695BDB" w:rsidP="000D3344">
      <w:pPr>
        <w:pStyle w:val="Ttulo3"/>
      </w:pPr>
      <w:bookmarkStart w:id="110" w:name="_Toc230868127"/>
      <w:r w:rsidRPr="000D3344">
        <w:t>Instrumento de muestreo</w:t>
      </w:r>
      <w:bookmarkEnd w:id="110"/>
    </w:p>
    <w:p w14:paraId="52A4B8EF" w14:textId="7953AC46" w:rsidR="00695BDB" w:rsidRPr="00DD11CF" w:rsidRDefault="00695BDB" w:rsidP="00DD11CF">
      <w:pPr>
        <w:spacing w:line="360" w:lineRule="auto"/>
        <w:jc w:val="both"/>
        <w:rPr>
          <w:rFonts w:ascii="Avenir Next LT Pro" w:hAnsi="Avenir Next LT Pro"/>
          <w:b/>
          <w:bCs/>
          <w:sz w:val="22"/>
          <w:szCs w:val="22"/>
        </w:rPr>
      </w:pPr>
      <w:r w:rsidRPr="00DD11CF">
        <w:rPr>
          <w:rFonts w:ascii="Avenir Next LT Pro" w:hAnsi="Avenir Next LT Pro"/>
          <w:b/>
          <w:bCs/>
          <w:sz w:val="22"/>
          <w:szCs w:val="22"/>
        </w:rPr>
        <w:t xml:space="preserve"> </w:t>
      </w:r>
      <w:r w:rsidRPr="00DD11CF">
        <w:rPr>
          <w:rFonts w:ascii="Avenir Next LT Pro" w:hAnsi="Avenir Next LT Pro"/>
          <w:sz w:val="22"/>
          <w:szCs w:val="22"/>
        </w:rPr>
        <w:t xml:space="preserve">Durante la recolección de la muestra de </w:t>
      </w:r>
      <w:r w:rsidRPr="00DD11CF">
        <w:rPr>
          <w:rFonts w:ascii="Avenir Next LT Pro" w:hAnsi="Avenir Next LT Pro"/>
          <w:b/>
          <w:bCs/>
          <w:i/>
          <w:iCs/>
          <w:color w:val="FF0000"/>
          <w:sz w:val="22"/>
          <w:szCs w:val="22"/>
        </w:rPr>
        <w:t>{diligenciar_matriz_instrumento}</w:t>
      </w:r>
      <w:r w:rsidRPr="00DD11CF">
        <w:rPr>
          <w:rFonts w:ascii="Avenir Next LT Pro" w:hAnsi="Avenir Next LT Pro"/>
          <w:sz w:val="22"/>
          <w:szCs w:val="22"/>
        </w:rPr>
        <w:t xml:space="preserve">, se empleó como instrumento de muestreo </w:t>
      </w:r>
      <w:r w:rsidRPr="00DD11CF">
        <w:rPr>
          <w:rFonts w:ascii="Avenir Next LT Pro" w:hAnsi="Avenir Next LT Pro"/>
          <w:b/>
          <w:bCs/>
          <w:i/>
          <w:iCs/>
          <w:color w:val="FF0000"/>
          <w:sz w:val="22"/>
          <w:szCs w:val="22"/>
        </w:rPr>
        <w:t>{tipo_instrumento_empleado}</w:t>
      </w:r>
      <w:r w:rsidRPr="00DD11CF">
        <w:rPr>
          <w:rFonts w:ascii="Avenir Next LT Pro" w:hAnsi="Avenir Next LT Pro"/>
          <w:sz w:val="22"/>
          <w:szCs w:val="22"/>
        </w:rPr>
        <w:t xml:space="preserve">, seleccionado en función de las condiciones </w:t>
      </w:r>
      <w:r w:rsidRPr="00DD11CF">
        <w:rPr>
          <w:rFonts w:ascii="Avenir Next LT Pro" w:hAnsi="Avenir Next LT Pro"/>
          <w:sz w:val="22"/>
          <w:szCs w:val="22"/>
          <w:highlight w:val="cyan"/>
        </w:rPr>
        <w:t>del punto</w:t>
      </w:r>
      <w:r w:rsidRPr="00DD11CF">
        <w:rPr>
          <w:rFonts w:ascii="Avenir Next LT Pro" w:hAnsi="Avenir Next LT Pro"/>
          <w:sz w:val="22"/>
          <w:szCs w:val="22"/>
        </w:rPr>
        <w:t xml:space="preserve">. </w:t>
      </w:r>
      <w:r w:rsidR="009A55DE" w:rsidRPr="009A55DE">
        <w:rPr>
          <w:rFonts w:ascii="Avenir Next LT Pro" w:hAnsi="Avenir Next LT Pro"/>
          <w:sz w:val="22"/>
          <w:szCs w:val="22"/>
        </w:rPr>
        <w:t xml:space="preserve">Previo a la toma, el instrumento se dispuso en </w:t>
      </w:r>
      <w:r w:rsidR="009A55DE" w:rsidRPr="009A55DE">
        <w:rPr>
          <w:rFonts w:ascii="Avenir Next LT Pro" w:hAnsi="Avenir Next LT Pro"/>
          <w:sz w:val="22"/>
          <w:szCs w:val="22"/>
        </w:rPr>
        <w:lastRenderedPageBreak/>
        <w:t xml:space="preserve">condiciones operativas </w:t>
      </w:r>
      <w:r w:rsidR="009A55DE" w:rsidRPr="009A55DE">
        <w:rPr>
          <w:rFonts w:ascii="Avenir Next LT Pro" w:hAnsi="Avenir Next LT Pro"/>
          <w:sz w:val="22"/>
          <w:szCs w:val="22"/>
          <w:highlight w:val="yellow"/>
        </w:rPr>
        <w:t xml:space="preserve">y, cuando aplicó, se implementaron medidas para prevenir la contaminación cruzada, tales como procesos de limpieza y enjuague con agua desionizada y/o agua del punto de muestreo, conforme a los procedimientos establecidos, garantizando la integridad y representatividad de la </w:t>
      </w:r>
      <w:r w:rsidR="009A55DE" w:rsidRPr="009A55DE">
        <w:rPr>
          <w:rFonts w:ascii="Avenir Next LT Pro" w:hAnsi="Avenir Next LT Pro"/>
          <w:sz w:val="22"/>
          <w:szCs w:val="22"/>
          <w:highlight w:val="yellow"/>
        </w:rPr>
        <w:t>muestra</w:t>
      </w:r>
      <w:r w:rsidRPr="00DD11CF">
        <w:rPr>
          <w:rFonts w:ascii="Avenir Next LT Pro" w:hAnsi="Avenir Next LT Pro"/>
          <w:sz w:val="22"/>
          <w:szCs w:val="22"/>
          <w:highlight w:val="yellow"/>
        </w:rPr>
        <w:t>.</w:t>
      </w:r>
    </w:p>
    <w:p w14:paraId="5D883EAD" w14:textId="77777777" w:rsidR="00AF31E5" w:rsidRPr="000D3344" w:rsidRDefault="00695BDB" w:rsidP="000D3344">
      <w:pPr>
        <w:pStyle w:val="Ttulo3"/>
      </w:pPr>
      <w:bookmarkStart w:id="112" w:name="_Toc230868128"/>
      <w:r w:rsidRPr="000D3344">
        <w:t>{encabezado_muestreo_tipo}</w:t>
      </w:r>
      <w:bookmarkStart w:id="113" w:name="_Hlk230773919"/>
      <w:bookmarkEnd w:id="112"/>
    </w:p>
    <w:p w14:paraId="22F3BA52" w14:textId="77777777" w:rsidR="00AF31E5"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highlight w:val="magenta"/>
        </w:rPr>
        <w:t xml:space="preserve">Muestreo aguas </w:t>
      </w:r>
      <w:r w:rsidRPr="00DD11CF">
        <w:rPr>
          <w:rFonts w:ascii="Avenir Next LT Pro" w:hAnsi="Avenir Next LT Pro" w:cstheme="majorHAnsi"/>
          <w:color w:val="303030"/>
          <w:sz w:val="22"/>
          <w:szCs w:val="22"/>
          <w:highlight w:val="magenta"/>
        </w:rPr>
        <w:t>subterráneas</w:t>
      </w:r>
      <w:r w:rsidRPr="00DD11CF">
        <w:rPr>
          <w:rFonts w:ascii="Avenir Next LT Pro" w:hAnsi="Avenir Next LT Pro" w:cstheme="majorHAnsi"/>
          <w:color w:val="303030"/>
          <w:sz w:val="22"/>
          <w:szCs w:val="22"/>
          <w:highlight w:val="magenta"/>
        </w:rPr>
        <w:t>:</w:t>
      </w:r>
      <w:r w:rsidRPr="00DD11CF">
        <w:rPr>
          <w:rFonts w:ascii="Avenir Next LT Pro" w:hAnsi="Avenir Next LT Pro" w:cstheme="majorHAnsi"/>
          <w:color w:val="303030"/>
          <w:sz w:val="22"/>
          <w:szCs w:val="22"/>
        </w:rPr>
        <w:t xml:space="preserve"> </w:t>
      </w:r>
    </w:p>
    <w:p w14:paraId="61C1448C" w14:textId="40EB6E50" w:rsidR="00695BDB" w:rsidRPr="00DD11CF"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La actividad de muestreo de agua subterránea se ejecutó conforme a los requerimientos establecidos en la orden interna de trabajo, considerando las condiciones </w:t>
      </w:r>
      <w:r w:rsidRPr="00DD11CF">
        <w:rPr>
          <w:rFonts w:ascii="Avenir Next LT Pro" w:hAnsi="Avenir Next LT Pro" w:cstheme="majorHAnsi"/>
          <w:color w:val="303030"/>
          <w:sz w:val="22"/>
          <w:szCs w:val="22"/>
          <w:highlight w:val="cyan"/>
        </w:rPr>
        <w:t>del punto de monitoreo</w:t>
      </w:r>
      <w:r w:rsidRPr="00DD11CF">
        <w:rPr>
          <w:rFonts w:ascii="Avenir Next LT Pro" w:hAnsi="Avenir Next LT Pro" w:cstheme="majorHAnsi"/>
          <w:color w:val="303030"/>
          <w:sz w:val="22"/>
          <w:szCs w:val="22"/>
        </w:rPr>
        <w:t xml:space="preserve"> y las medidas necesarias para asegurar la representatividad y calidad de la muestra. El proceso llevado a cabo fue:</w:t>
      </w:r>
    </w:p>
    <w:p w14:paraId="27E1CC71" w14:textId="77777777" w:rsidR="00695BDB" w:rsidRPr="00DD11CF" w:rsidRDefault="00695BDB" w:rsidP="00DD11CF">
      <w:pPr>
        <w:spacing w:before="240" w:line="360" w:lineRule="auto"/>
        <w:jc w:val="both"/>
        <w:rPr>
          <w:rFonts w:ascii="Avenir Next LT Pro" w:hAnsi="Avenir Next LT Pro" w:cstheme="majorHAnsi"/>
          <w:b/>
          <w:bCs/>
          <w:color w:val="FF0000"/>
          <w:sz w:val="22"/>
          <w:szCs w:val="22"/>
        </w:rPr>
      </w:pPr>
      <w:r w:rsidRPr="00DD11CF">
        <w:rPr>
          <w:rFonts w:ascii="Avenir Next LT Pro" w:hAnsi="Avenir Next LT Pro" w:cstheme="majorHAnsi"/>
          <w:b/>
          <w:bCs/>
          <w:color w:val="FF0000"/>
          <w:sz w:val="22"/>
          <w:szCs w:val="22"/>
        </w:rPr>
        <w:lastRenderedPageBreak/>
        <w:t>Escenario A piezómetro:</w:t>
      </w:r>
    </w:p>
    <w:p w14:paraId="1C6CDC33" w14:textId="77777777" w:rsidR="00695BDB" w:rsidRPr="009A55DE" w:rsidRDefault="00695BDB" w:rsidP="00DD11CF">
      <w:pPr>
        <w:pStyle w:val="Prrafodelista"/>
        <w:numPr>
          <w:ilvl w:val="0"/>
          <w:numId w:val="14"/>
        </w:numPr>
        <w:spacing w:before="240" w:after="160" w:line="360" w:lineRule="auto"/>
        <w:jc w:val="both"/>
        <w:rPr>
          <w:rFonts w:ascii="Avenir Next LT Pro" w:hAnsi="Avenir Next LT Pro" w:cstheme="majorHAnsi"/>
          <w:color w:val="303030"/>
          <w:sz w:val="22"/>
          <w:szCs w:val="22"/>
          <w:highlight w:val="yellow"/>
        </w:rPr>
      </w:pPr>
      <w:r w:rsidRPr="009A55DE">
        <w:rPr>
          <w:rFonts w:ascii="Avenir Next LT Pro" w:hAnsi="Avenir Next LT Pro" w:cstheme="majorHAnsi"/>
          <w:color w:val="303030"/>
          <w:sz w:val="22"/>
          <w:szCs w:val="22"/>
          <w:highlight w:val="yellow"/>
        </w:rPr>
        <w:t xml:space="preserve">Medición inicial de niveles: Se realizaron las mediciones de nivel estático y nivel freático utilizando sonda de nivel, con el fin de caracterizar la condición hidráulica del punto antes de cualquier </w:t>
      </w:r>
      <w:r w:rsidRPr="009A55DE">
        <w:rPr>
          <w:rFonts w:ascii="Avenir Next LT Pro" w:hAnsi="Avenir Next LT Pro" w:cstheme="majorHAnsi"/>
          <w:color w:val="303030"/>
          <w:sz w:val="22"/>
          <w:szCs w:val="22"/>
          <w:highlight w:val="yellow"/>
        </w:rPr>
        <w:t>intervención</w:t>
      </w:r>
      <w:r w:rsidRPr="009A55DE">
        <w:rPr>
          <w:rFonts w:ascii="Avenir Next LT Pro" w:hAnsi="Avenir Next LT Pro" w:cstheme="majorHAnsi"/>
          <w:color w:val="303030"/>
          <w:sz w:val="22"/>
          <w:szCs w:val="22"/>
          <w:highlight w:val="yellow"/>
        </w:rPr>
        <w:t>.</w:t>
      </w:r>
    </w:p>
    <w:p w14:paraId="17485F81" w14:textId="77777777" w:rsidR="00695BDB" w:rsidRPr="00DD11CF" w:rsidRDefault="00695BDB" w:rsidP="00DD11CF">
      <w:pPr>
        <w:pStyle w:val="Prrafodelista"/>
        <w:numPr>
          <w:ilvl w:val="0"/>
          <w:numId w:val="14"/>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Preparación del punto y purga: Posteriormente, se efectuó la purga del piezómetro, orientada a retirar el volumen de agua potencialmente influenciado por condiciones externas (por ejemplo, exposición a polvo, partículas y/o película superficial), con el objetivo de obtener una muestra representativa del acuífero. La purga se realizó garantizando como mínimo tres (3) volúmenes del agua del pozo, o conforme al criterio técnico definido para el alcance del monitoreo.</w:t>
      </w:r>
    </w:p>
    <w:p w14:paraId="4E849C92" w14:textId="77777777" w:rsidR="00695BDB" w:rsidRPr="009A55DE" w:rsidRDefault="00695BDB" w:rsidP="00DD11CF">
      <w:pPr>
        <w:pStyle w:val="Prrafodelista"/>
        <w:numPr>
          <w:ilvl w:val="0"/>
          <w:numId w:val="14"/>
        </w:numPr>
        <w:spacing w:before="240" w:after="160" w:line="360" w:lineRule="auto"/>
        <w:jc w:val="both"/>
        <w:rPr>
          <w:rFonts w:ascii="Avenir Next LT Pro" w:hAnsi="Avenir Next LT Pro" w:cstheme="majorHAnsi"/>
          <w:color w:val="303030"/>
          <w:sz w:val="22"/>
          <w:szCs w:val="22"/>
          <w:highlight w:val="yellow"/>
        </w:rPr>
      </w:pPr>
      <w:r w:rsidRPr="009A55DE">
        <w:rPr>
          <w:rFonts w:ascii="Avenir Next LT Pro" w:hAnsi="Avenir Next LT Pro" w:cstheme="majorHAnsi"/>
          <w:color w:val="303030"/>
          <w:sz w:val="22"/>
          <w:szCs w:val="22"/>
          <w:highlight w:val="yellow"/>
        </w:rPr>
        <w:t>Estabilización de parámetros (cuando aplicó): Una vez realizada la purga, se llevó a cabo el proceso de estabilización de parámetros in situ (cuando aplicó), con el fin de confirmar que las condiciones del punto fueran estables y que la muestra recolectada correspondiera al acuífero objetivo.</w:t>
      </w:r>
    </w:p>
    <w:p w14:paraId="50777C88" w14:textId="77777777" w:rsidR="00695BDB" w:rsidRPr="00DD11CF" w:rsidRDefault="00695BDB" w:rsidP="00DD11CF">
      <w:pPr>
        <w:pStyle w:val="Prrafodelista"/>
        <w:numPr>
          <w:ilvl w:val="0"/>
          <w:numId w:val="14"/>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Toma de muestra: Finalmente, se procedió con la toma de muestra conforme al procedimiento establecido, evitando la alteración innecesaria del sistema y asegurando el adecuado rotulado, preservación y cadena de custodia.</w:t>
      </w:r>
    </w:p>
    <w:p w14:paraId="12F1520A" w14:textId="77777777" w:rsidR="00695BDB" w:rsidRPr="00DD11CF" w:rsidRDefault="00695BDB" w:rsidP="00DD11CF">
      <w:pPr>
        <w:spacing w:before="240" w:line="360" w:lineRule="auto"/>
        <w:ind w:left="360"/>
        <w:jc w:val="both"/>
        <w:rPr>
          <w:rFonts w:ascii="Avenir Next LT Pro" w:hAnsi="Avenir Next LT Pro" w:cstheme="majorHAnsi"/>
          <w:b/>
          <w:bCs/>
          <w:color w:val="FF0000"/>
          <w:sz w:val="22"/>
          <w:szCs w:val="22"/>
        </w:rPr>
      </w:pPr>
      <w:r w:rsidRPr="00DD11CF">
        <w:rPr>
          <w:rFonts w:ascii="Avenir Next LT Pro" w:hAnsi="Avenir Next LT Pro" w:cstheme="majorHAnsi"/>
          <w:b/>
          <w:bCs/>
          <w:color w:val="FF0000"/>
          <w:sz w:val="22"/>
          <w:szCs w:val="22"/>
        </w:rPr>
        <w:t>Escenario B aljibe:</w:t>
      </w:r>
    </w:p>
    <w:p w14:paraId="4EE4FAEF" w14:textId="77777777" w:rsidR="00695BDB" w:rsidRPr="00DD11CF" w:rsidRDefault="00695BDB" w:rsidP="00DD11CF">
      <w:pPr>
        <w:pStyle w:val="Prrafodelista"/>
        <w:numPr>
          <w:ilvl w:val="0"/>
          <w:numId w:val="15"/>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Inspección y acondicionamiento </w:t>
      </w:r>
      <w:r w:rsidRPr="00DD11CF">
        <w:rPr>
          <w:rFonts w:ascii="Avenir Next LT Pro" w:hAnsi="Avenir Next LT Pro" w:cstheme="majorHAnsi"/>
          <w:color w:val="303030"/>
          <w:sz w:val="22"/>
          <w:szCs w:val="22"/>
          <w:highlight w:val="cyan"/>
        </w:rPr>
        <w:t>del punto</w:t>
      </w:r>
      <w:r w:rsidRPr="00DD11CF">
        <w:rPr>
          <w:rFonts w:ascii="Avenir Next LT Pro" w:hAnsi="Avenir Next LT Pro" w:cstheme="majorHAnsi"/>
          <w:color w:val="303030"/>
          <w:sz w:val="22"/>
          <w:szCs w:val="22"/>
        </w:rPr>
        <w:t>: Se realizó una inspección visual del aljibe y, cuando se identificaron residuos, material flotante o suciedad, se efectuó la remoción controlada de estos elementos utilizando implementos apropiados (</w:t>
      </w:r>
      <w:r w:rsidRPr="009A55DE">
        <w:rPr>
          <w:rFonts w:ascii="Avenir Next LT Pro" w:hAnsi="Avenir Next LT Pro" w:cstheme="majorHAnsi"/>
          <w:color w:val="303030"/>
          <w:sz w:val="22"/>
          <w:szCs w:val="22"/>
          <w:highlight w:val="yellow"/>
        </w:rPr>
        <w:t>balde</w:t>
      </w:r>
      <w:r w:rsidRPr="00DD11CF">
        <w:rPr>
          <w:rFonts w:ascii="Avenir Next LT Pro" w:hAnsi="Avenir Next LT Pro" w:cstheme="majorHAnsi"/>
          <w:color w:val="303030"/>
          <w:sz w:val="22"/>
          <w:szCs w:val="22"/>
        </w:rPr>
        <w:t>), con el fin de reducir interferencias y mejorar la representatividad.</w:t>
      </w:r>
    </w:p>
    <w:p w14:paraId="417B9098" w14:textId="77777777" w:rsidR="00695BDB" w:rsidRPr="00DD11CF" w:rsidRDefault="00695BDB" w:rsidP="00DD11CF">
      <w:pPr>
        <w:pStyle w:val="Prrafodelista"/>
        <w:numPr>
          <w:ilvl w:val="0"/>
          <w:numId w:val="15"/>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Precauciones para asegurar representatividad: La limpieza y/o retiro de material se ejecutó procurando no alterar en exceso la columna de agua ni generar </w:t>
      </w:r>
      <w:proofErr w:type="spellStart"/>
      <w:r w:rsidRPr="00DD11CF">
        <w:rPr>
          <w:rFonts w:ascii="Avenir Next LT Pro" w:hAnsi="Avenir Next LT Pro" w:cstheme="majorHAnsi"/>
          <w:color w:val="303030"/>
          <w:sz w:val="22"/>
          <w:szCs w:val="22"/>
        </w:rPr>
        <w:t>resuspensión</w:t>
      </w:r>
      <w:proofErr w:type="spellEnd"/>
      <w:r w:rsidRPr="00DD11CF">
        <w:rPr>
          <w:rFonts w:ascii="Avenir Next LT Pro" w:hAnsi="Avenir Next LT Pro" w:cstheme="majorHAnsi"/>
          <w:color w:val="303030"/>
          <w:sz w:val="22"/>
          <w:szCs w:val="22"/>
        </w:rPr>
        <w:t xml:space="preserve"> significativa de sedimentos, con el propósito de evitar sesgos en los resultados analíticos.</w:t>
      </w:r>
    </w:p>
    <w:p w14:paraId="3C66F508" w14:textId="77777777" w:rsidR="00695BDB" w:rsidRPr="00DD11CF" w:rsidRDefault="00695BDB" w:rsidP="00DD11CF">
      <w:pPr>
        <w:pStyle w:val="Prrafodelista"/>
        <w:numPr>
          <w:ilvl w:val="0"/>
          <w:numId w:val="15"/>
        </w:numPr>
        <w:spacing w:before="240" w:after="16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Toma de muestra: Posteriormente, se procedió con la toma de muestra conforme al procedimiento definido, garantizando el rotulado, preservación y manejo adecuado para el transporte al laboratorio.</w:t>
      </w:r>
    </w:p>
    <w:p w14:paraId="5B47746E" w14:textId="5F4A7FF1" w:rsidR="00AF31E5" w:rsidRPr="000D3344" w:rsidRDefault="00695BDB" w:rsidP="000D3344">
      <w:pPr>
        <w:pStyle w:val="Ttulo3"/>
      </w:pPr>
      <w:bookmarkStart w:id="137" w:name="_Toc230868129"/>
      <w:r w:rsidRPr="000D3344">
        <w:lastRenderedPageBreak/>
        <w:t>Modalidad de muestreo</w:t>
      </w:r>
      <w:bookmarkEnd w:id="137"/>
      <w:r w:rsidRPr="000D3344">
        <w:t xml:space="preserve"> </w:t>
      </w:r>
    </w:p>
    <w:p w14:paraId="1131231D" w14:textId="77777777" w:rsidR="002C6D3E"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b/>
          <w:bCs/>
          <w:color w:val="303030"/>
          <w:sz w:val="22"/>
          <w:szCs w:val="22"/>
          <w:highlight w:val="magenta"/>
        </w:rPr>
        <w:t>Simple:</w:t>
      </w:r>
      <w:r w:rsidRPr="00DD11CF">
        <w:rPr>
          <w:rFonts w:ascii="Avenir Next LT Pro" w:hAnsi="Avenir Next LT Pro" w:cstheme="majorHAnsi"/>
          <w:color w:val="303030"/>
          <w:sz w:val="22"/>
          <w:szCs w:val="22"/>
        </w:rPr>
        <w:t xml:space="preserve"> </w:t>
      </w:r>
    </w:p>
    <w:p w14:paraId="4203689D" w14:textId="6616BBD7" w:rsidR="00695BDB" w:rsidRPr="00DD11CF"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Se realizó muestreo simple mediante la recolección de una única muestra </w:t>
      </w:r>
      <w:r w:rsidRPr="00DD11CF">
        <w:rPr>
          <w:rFonts w:ascii="Avenir Next LT Pro" w:hAnsi="Avenir Next LT Pro" w:cstheme="majorHAnsi"/>
          <w:color w:val="303030"/>
          <w:sz w:val="22"/>
          <w:szCs w:val="22"/>
          <w:highlight w:val="cyan"/>
        </w:rPr>
        <w:t>en el punto de muestreo definido</w:t>
      </w:r>
      <w:r w:rsidRPr="00DD11CF">
        <w:rPr>
          <w:rFonts w:ascii="Avenir Next LT Pro" w:hAnsi="Avenir Next LT Pro" w:cstheme="majorHAnsi"/>
          <w:color w:val="303030"/>
          <w:sz w:val="22"/>
          <w:szCs w:val="22"/>
        </w:rPr>
        <w:t>. La toma se efectuó bajo condiciones operacionales representativas del sistema evaluado.</w:t>
      </w:r>
    </w:p>
    <w:p w14:paraId="5EFB9306" w14:textId="77777777" w:rsidR="002C6D3E" w:rsidRDefault="00695BDB" w:rsidP="00DD11CF">
      <w:pPr>
        <w:spacing w:before="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b/>
          <w:bCs/>
          <w:color w:val="303030"/>
          <w:sz w:val="22"/>
          <w:szCs w:val="22"/>
          <w:highlight w:val="magenta"/>
        </w:rPr>
        <w:t>Compuesto</w:t>
      </w:r>
      <w:r w:rsidRPr="00DD11CF">
        <w:rPr>
          <w:rFonts w:ascii="Avenir Next LT Pro" w:hAnsi="Avenir Next LT Pro" w:cstheme="majorHAnsi"/>
          <w:b/>
          <w:bCs/>
          <w:color w:val="303030"/>
          <w:sz w:val="22"/>
          <w:szCs w:val="22"/>
          <w:highlight w:val="magenta"/>
        </w:rPr>
        <w:t>:</w:t>
      </w:r>
      <w:r w:rsidRPr="00DD11CF">
        <w:rPr>
          <w:rFonts w:ascii="Avenir Next LT Pro" w:hAnsi="Avenir Next LT Pro" w:cstheme="majorHAnsi"/>
          <w:b/>
          <w:bCs/>
          <w:color w:val="303030"/>
          <w:sz w:val="22"/>
          <w:szCs w:val="22"/>
        </w:rPr>
        <w:t xml:space="preserve"> </w:t>
      </w:r>
    </w:p>
    <w:p w14:paraId="17D11BC4" w14:textId="251CDA9E" w:rsidR="00695BDB" w:rsidRPr="00DD11CF" w:rsidRDefault="00695BDB" w:rsidP="00DD11CF">
      <w:pPr>
        <w:spacing w:before="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color w:val="303030"/>
          <w:sz w:val="22"/>
          <w:szCs w:val="22"/>
        </w:rPr>
        <w:t>Se realizó muestreo compuesto por tiempo, integrando</w:t>
      </w:r>
      <w:r w:rsidRPr="00DD11CF">
        <w:rPr>
          <w:rFonts w:ascii="Avenir Next LT Pro" w:hAnsi="Avenir Next LT Pro" w:cstheme="majorHAnsi"/>
          <w:b/>
          <w:bCs/>
          <w:color w:val="303030"/>
          <w:sz w:val="22"/>
          <w:szCs w:val="22"/>
        </w:rPr>
        <w:t xml:space="preserve"> [digitar número total de alícuotas] </w:t>
      </w:r>
      <w:r w:rsidRPr="00DD11CF">
        <w:rPr>
          <w:rFonts w:ascii="Avenir Next LT Pro" w:hAnsi="Avenir Next LT Pro" w:cstheme="majorHAnsi"/>
          <w:color w:val="303030"/>
          <w:sz w:val="22"/>
          <w:szCs w:val="22"/>
        </w:rPr>
        <w:t xml:space="preserve">alícuotas de volumen </w:t>
      </w:r>
      <w:r w:rsidRPr="00DD11CF">
        <w:rPr>
          <w:rFonts w:ascii="Avenir Next LT Pro" w:hAnsi="Avenir Next LT Pro" w:cstheme="majorHAnsi"/>
          <w:b/>
          <w:bCs/>
          <w:color w:val="303030"/>
          <w:sz w:val="22"/>
          <w:szCs w:val="22"/>
        </w:rPr>
        <w:t>[digitar volumen con su unidad]</w:t>
      </w:r>
      <w:r w:rsidRPr="00DD11CF">
        <w:rPr>
          <w:rFonts w:ascii="Avenir Next LT Pro" w:hAnsi="Avenir Next LT Pro" w:cstheme="majorHAnsi"/>
          <w:color w:val="303030"/>
          <w:sz w:val="22"/>
          <w:szCs w:val="22"/>
        </w:rPr>
        <w:t xml:space="preserve"> cada una, recolectadas a intervalos regulares de </w:t>
      </w:r>
      <w:r w:rsidRPr="00DD11CF">
        <w:rPr>
          <w:rFonts w:ascii="Avenir Next LT Pro" w:hAnsi="Avenir Next LT Pro" w:cstheme="majorHAnsi"/>
          <w:b/>
          <w:bCs/>
          <w:color w:val="303030"/>
          <w:sz w:val="22"/>
          <w:szCs w:val="22"/>
        </w:rPr>
        <w:t>[tiempo trascurrido entre alícuota]</w:t>
      </w:r>
      <w:r w:rsidRPr="00DD11CF">
        <w:rPr>
          <w:rFonts w:ascii="Avenir Next LT Pro" w:hAnsi="Avenir Next LT Pro" w:cstheme="majorHAnsi"/>
          <w:color w:val="303030"/>
          <w:sz w:val="22"/>
          <w:szCs w:val="22"/>
        </w:rPr>
        <w:t xml:space="preserve"> durante un periodo total de </w:t>
      </w:r>
      <w:r w:rsidRPr="00DD11CF">
        <w:rPr>
          <w:rFonts w:ascii="Avenir Next LT Pro" w:hAnsi="Avenir Next LT Pro" w:cstheme="majorHAnsi"/>
          <w:b/>
          <w:bCs/>
          <w:color w:val="303030"/>
          <w:sz w:val="22"/>
          <w:szCs w:val="22"/>
        </w:rPr>
        <w:t>[digitar tiempo total trascurrido]</w:t>
      </w:r>
      <w:r w:rsidRPr="00DD11CF">
        <w:rPr>
          <w:rFonts w:ascii="Avenir Next LT Pro" w:hAnsi="Avenir Next LT Pro" w:cstheme="majorHAnsi"/>
          <w:color w:val="303030"/>
          <w:sz w:val="22"/>
          <w:szCs w:val="22"/>
        </w:rPr>
        <w:t>. La composición se efectuó en un contenedor único, garantizando homogeneización previa a la conformación de la muestra final. El esquema de recolección se definió considerando la variabilidad operacional del sistema y el objetivo del monitoreo, con el propósito de obtener una muestra representativa del periodo evaluado.</w:t>
      </w:r>
    </w:p>
    <w:p w14:paraId="76771287" w14:textId="77777777" w:rsidR="002C6D3E" w:rsidRDefault="00695BDB" w:rsidP="00DD11CF">
      <w:pPr>
        <w:spacing w:before="240" w:line="360" w:lineRule="auto"/>
        <w:jc w:val="both"/>
        <w:rPr>
          <w:rFonts w:ascii="Avenir Next LT Pro" w:hAnsi="Avenir Next LT Pro" w:cstheme="majorHAnsi"/>
          <w:b/>
          <w:bCs/>
          <w:color w:val="303030"/>
          <w:sz w:val="22"/>
          <w:szCs w:val="22"/>
        </w:rPr>
      </w:pPr>
      <w:proofErr w:type="gramStart"/>
      <w:r w:rsidRPr="00DD11CF">
        <w:rPr>
          <w:rFonts w:ascii="Avenir Next LT Pro" w:hAnsi="Avenir Next LT Pro" w:cstheme="majorHAnsi"/>
          <w:b/>
          <w:bCs/>
          <w:color w:val="303030"/>
          <w:sz w:val="22"/>
          <w:szCs w:val="22"/>
          <w:highlight w:val="magenta"/>
        </w:rPr>
        <w:t>Integrado vértices</w:t>
      </w:r>
      <w:proofErr w:type="gramEnd"/>
      <w:r w:rsidRPr="00DD11CF">
        <w:rPr>
          <w:rFonts w:ascii="Avenir Next LT Pro" w:hAnsi="Avenir Next LT Pro" w:cstheme="majorHAnsi"/>
          <w:b/>
          <w:bCs/>
          <w:color w:val="303030"/>
          <w:sz w:val="22"/>
          <w:szCs w:val="22"/>
          <w:highlight w:val="magenta"/>
        </w:rPr>
        <w:t xml:space="preserve"> / </w:t>
      </w:r>
      <w:r w:rsidRPr="00DD11CF">
        <w:rPr>
          <w:rFonts w:ascii="Avenir Next LT Pro" w:hAnsi="Avenir Next LT Pro" w:cstheme="majorHAnsi"/>
          <w:b/>
          <w:bCs/>
          <w:color w:val="303030"/>
          <w:sz w:val="22"/>
          <w:szCs w:val="22"/>
          <w:highlight w:val="magenta"/>
        </w:rPr>
        <w:t>transecto</w:t>
      </w:r>
      <w:r w:rsidRPr="00DD11CF">
        <w:rPr>
          <w:rFonts w:ascii="Avenir Next LT Pro" w:hAnsi="Avenir Next LT Pro" w:cstheme="majorHAnsi"/>
          <w:b/>
          <w:bCs/>
          <w:color w:val="303030"/>
          <w:sz w:val="22"/>
          <w:szCs w:val="22"/>
          <w:highlight w:val="magenta"/>
        </w:rPr>
        <w:t>:</w:t>
      </w:r>
      <w:r w:rsidRPr="00DD11CF">
        <w:rPr>
          <w:rFonts w:ascii="Avenir Next LT Pro" w:hAnsi="Avenir Next LT Pro" w:cstheme="majorHAnsi"/>
          <w:b/>
          <w:bCs/>
          <w:color w:val="303030"/>
          <w:sz w:val="22"/>
          <w:szCs w:val="22"/>
        </w:rPr>
        <w:t xml:space="preserve"> </w:t>
      </w:r>
    </w:p>
    <w:p w14:paraId="4C22E1AE" w14:textId="74442CC9" w:rsidR="00695BDB" w:rsidRPr="00DD11CF" w:rsidRDefault="00695BDB" w:rsidP="00DD11CF">
      <w:pPr>
        <w:spacing w:before="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Se realizó muestreo integrado espacial, conformando una muestra compuesta a partir de [</w:t>
      </w:r>
      <w:r w:rsidRPr="00DD11CF">
        <w:rPr>
          <w:rFonts w:ascii="Avenir Next LT Pro" w:hAnsi="Avenir Next LT Pro" w:cstheme="majorHAnsi"/>
          <w:b/>
          <w:bCs/>
          <w:color w:val="303030"/>
          <w:sz w:val="22"/>
          <w:szCs w:val="22"/>
        </w:rPr>
        <w:t>n = ___</w:t>
      </w:r>
      <w:r w:rsidRPr="00DD11CF">
        <w:rPr>
          <w:rFonts w:ascii="Avenir Next LT Pro" w:hAnsi="Avenir Next LT Pro" w:cstheme="majorHAnsi"/>
          <w:color w:val="303030"/>
          <w:sz w:val="22"/>
          <w:szCs w:val="22"/>
        </w:rPr>
        <w:t>] submuestras recolectadas en [</w:t>
      </w:r>
      <w:r w:rsidRPr="00DD11CF">
        <w:rPr>
          <w:rFonts w:ascii="Avenir Next LT Pro" w:hAnsi="Avenir Next LT Pro" w:cstheme="majorHAnsi"/>
          <w:b/>
          <w:bCs/>
          <w:color w:val="303030"/>
          <w:sz w:val="22"/>
          <w:szCs w:val="22"/>
        </w:rPr>
        <w:t>vértices/puntos</w:t>
      </w:r>
      <w:r w:rsidRPr="00DD11CF">
        <w:rPr>
          <w:rFonts w:ascii="Avenir Next LT Pro" w:hAnsi="Avenir Next LT Pro" w:cstheme="majorHAnsi"/>
          <w:color w:val="303030"/>
          <w:sz w:val="22"/>
          <w:szCs w:val="22"/>
        </w:rPr>
        <w:t xml:space="preserve">] definidos dentro del área/sección evaluada </w:t>
      </w:r>
      <w:r w:rsidRPr="00DD11CF">
        <w:rPr>
          <w:rFonts w:ascii="Avenir Next LT Pro" w:hAnsi="Avenir Next LT Pro" w:cstheme="majorHAnsi"/>
          <w:b/>
          <w:bCs/>
          <w:color w:val="303030"/>
          <w:sz w:val="22"/>
          <w:szCs w:val="22"/>
        </w:rPr>
        <w:t>([descripción del arreglo: transecto / polígono / margen-centro-margen u otro: ___]</w:t>
      </w:r>
      <w:r w:rsidRPr="00DD11CF">
        <w:rPr>
          <w:rFonts w:ascii="Avenir Next LT Pro" w:hAnsi="Avenir Next LT Pro" w:cstheme="majorHAnsi"/>
          <w:color w:val="303030"/>
          <w:sz w:val="22"/>
          <w:szCs w:val="22"/>
        </w:rPr>
        <w:t>). Las ubicaciones de referencia fueron [</w:t>
      </w:r>
      <w:r w:rsidRPr="00DD11CF">
        <w:rPr>
          <w:rFonts w:ascii="Avenir Next LT Pro" w:hAnsi="Avenir Next LT Pro" w:cstheme="majorHAnsi"/>
          <w:b/>
          <w:bCs/>
          <w:color w:val="303030"/>
          <w:sz w:val="22"/>
          <w:szCs w:val="22"/>
        </w:rPr>
        <w:t>listar puntos</w:t>
      </w:r>
      <w:r w:rsidRPr="00DD11CF">
        <w:rPr>
          <w:rFonts w:ascii="Avenir Next LT Pro" w:hAnsi="Avenir Next LT Pro" w:cstheme="majorHAnsi"/>
          <w:color w:val="303030"/>
          <w:sz w:val="22"/>
          <w:szCs w:val="22"/>
        </w:rPr>
        <w:t>]. Cada submuestra tuvo un volumen de [</w:t>
      </w:r>
      <w:r w:rsidRPr="00DD11CF">
        <w:rPr>
          <w:rFonts w:ascii="Avenir Next LT Pro" w:hAnsi="Avenir Next LT Pro" w:cstheme="majorHAnsi"/>
          <w:b/>
          <w:bCs/>
          <w:color w:val="303030"/>
          <w:sz w:val="22"/>
          <w:szCs w:val="22"/>
        </w:rPr>
        <w:t xml:space="preserve">V = ___ </w:t>
      </w:r>
      <w:proofErr w:type="spellStart"/>
      <w:r w:rsidRPr="00DD11CF">
        <w:rPr>
          <w:rFonts w:ascii="Avenir Next LT Pro" w:hAnsi="Avenir Next LT Pro" w:cstheme="majorHAnsi"/>
          <w:b/>
          <w:bCs/>
          <w:color w:val="303030"/>
          <w:sz w:val="22"/>
          <w:szCs w:val="22"/>
        </w:rPr>
        <w:t>mL</w:t>
      </w:r>
      <w:proofErr w:type="spellEnd"/>
      <w:r w:rsidRPr="00DD11CF">
        <w:rPr>
          <w:rFonts w:ascii="Avenir Next LT Pro" w:hAnsi="Avenir Next LT Pro" w:cstheme="majorHAnsi"/>
          <w:b/>
          <w:bCs/>
          <w:color w:val="303030"/>
          <w:sz w:val="22"/>
          <w:szCs w:val="22"/>
        </w:rPr>
        <w:t>] (o volumen equivalente</w:t>
      </w:r>
      <w:r w:rsidRPr="00DD11CF">
        <w:rPr>
          <w:rFonts w:ascii="Avenir Next LT Pro" w:hAnsi="Avenir Next LT Pro" w:cstheme="majorHAnsi"/>
          <w:color w:val="303030"/>
          <w:sz w:val="22"/>
          <w:szCs w:val="22"/>
        </w:rPr>
        <w:t>), y se integró en un contenedor único para obtener una muestra final representativa de la variabilidad espacial del cuerpo de agua en el segmento evaluado</w:t>
      </w:r>
    </w:p>
    <w:p w14:paraId="3D13E642" w14:textId="77777777" w:rsidR="002C6D3E" w:rsidRDefault="00695BDB" w:rsidP="00DD11CF">
      <w:pPr>
        <w:spacing w:before="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b/>
          <w:bCs/>
          <w:color w:val="303030"/>
          <w:sz w:val="22"/>
          <w:szCs w:val="22"/>
          <w:highlight w:val="magenta"/>
        </w:rPr>
        <w:lastRenderedPageBreak/>
        <w:t xml:space="preserve">Integrado por </w:t>
      </w:r>
      <w:r w:rsidRPr="00DD11CF">
        <w:rPr>
          <w:rFonts w:ascii="Avenir Next LT Pro" w:hAnsi="Avenir Next LT Pro" w:cstheme="majorHAnsi"/>
          <w:b/>
          <w:bCs/>
          <w:color w:val="303030"/>
          <w:sz w:val="22"/>
          <w:szCs w:val="22"/>
          <w:highlight w:val="magenta"/>
        </w:rPr>
        <w:t>profundidad</w:t>
      </w:r>
      <w:r w:rsidRPr="00DD11CF">
        <w:rPr>
          <w:rFonts w:ascii="Avenir Next LT Pro" w:hAnsi="Avenir Next LT Pro" w:cstheme="majorHAnsi"/>
          <w:b/>
          <w:bCs/>
          <w:color w:val="303030"/>
          <w:sz w:val="22"/>
          <w:szCs w:val="22"/>
          <w:highlight w:val="magenta"/>
        </w:rPr>
        <w:t>:</w:t>
      </w:r>
    </w:p>
    <w:p w14:paraId="7138A1E1" w14:textId="510EBA74" w:rsidR="00695BDB" w:rsidRPr="00DD11CF" w:rsidRDefault="00695BDB" w:rsidP="00DD11CF">
      <w:pPr>
        <w:spacing w:before="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b/>
          <w:bCs/>
          <w:color w:val="303030"/>
          <w:sz w:val="22"/>
          <w:szCs w:val="22"/>
        </w:rPr>
        <w:t xml:space="preserve"> </w:t>
      </w:r>
      <w:r w:rsidRPr="00DD11CF">
        <w:rPr>
          <w:rFonts w:ascii="Avenir Next LT Pro" w:hAnsi="Avenir Next LT Pro" w:cstheme="majorHAnsi"/>
          <w:color w:val="303030"/>
          <w:sz w:val="22"/>
          <w:szCs w:val="22"/>
        </w:rPr>
        <w:t>Se efectuó muestreo integrado por profundidad, recolectando submuestras en [</w:t>
      </w:r>
      <w:r w:rsidRPr="00DD11CF">
        <w:rPr>
          <w:rFonts w:ascii="Avenir Next LT Pro" w:hAnsi="Avenir Next LT Pro" w:cstheme="majorHAnsi"/>
          <w:b/>
          <w:bCs/>
          <w:color w:val="303030"/>
          <w:sz w:val="22"/>
          <w:szCs w:val="22"/>
        </w:rPr>
        <w:t>n = ___</w:t>
      </w:r>
      <w:r w:rsidRPr="00DD11CF">
        <w:rPr>
          <w:rFonts w:ascii="Avenir Next LT Pro" w:hAnsi="Avenir Next LT Pro" w:cstheme="majorHAnsi"/>
          <w:color w:val="303030"/>
          <w:sz w:val="22"/>
          <w:szCs w:val="22"/>
        </w:rPr>
        <w:t xml:space="preserve">] niveles/estratos a profundidades de </w:t>
      </w:r>
      <w:r w:rsidRPr="00DD11CF">
        <w:rPr>
          <w:rFonts w:ascii="Avenir Next LT Pro" w:hAnsi="Avenir Next LT Pro" w:cstheme="majorHAnsi"/>
          <w:b/>
          <w:bCs/>
          <w:color w:val="303030"/>
          <w:sz w:val="22"/>
          <w:szCs w:val="22"/>
        </w:rPr>
        <w:t>[diligenciar profundidades]</w:t>
      </w:r>
      <w:r w:rsidRPr="00DD11CF">
        <w:rPr>
          <w:rFonts w:ascii="Avenir Next LT Pro" w:hAnsi="Avenir Next LT Pro" w:cstheme="majorHAnsi"/>
          <w:color w:val="303030"/>
          <w:sz w:val="22"/>
          <w:szCs w:val="22"/>
        </w:rPr>
        <w:t xml:space="preserve">, en </w:t>
      </w:r>
      <w:r w:rsidRPr="00DD11CF">
        <w:rPr>
          <w:rFonts w:ascii="Avenir Next LT Pro" w:hAnsi="Avenir Next LT Pro" w:cstheme="majorHAnsi"/>
          <w:color w:val="303030"/>
          <w:sz w:val="22"/>
          <w:szCs w:val="22"/>
          <w:highlight w:val="cyan"/>
        </w:rPr>
        <w:t>el punto</w:t>
      </w:r>
      <w:r w:rsidRPr="00DD11CF">
        <w:rPr>
          <w:rFonts w:ascii="Avenir Next LT Pro" w:hAnsi="Avenir Next LT Pro" w:cstheme="majorHAnsi"/>
          <w:color w:val="303030"/>
          <w:sz w:val="22"/>
          <w:szCs w:val="22"/>
        </w:rPr>
        <w:t>. Las submuestras fueron integradas en proporciones [</w:t>
      </w:r>
      <w:r w:rsidRPr="00DD11CF">
        <w:rPr>
          <w:rFonts w:ascii="Avenir Next LT Pro" w:hAnsi="Avenir Next LT Pro" w:cstheme="majorHAnsi"/>
          <w:color w:val="303030"/>
          <w:sz w:val="22"/>
          <w:szCs w:val="22"/>
          <w:highlight w:val="cyan"/>
        </w:rPr>
        <w:t>iguales / ponderadas: ___]</w:t>
      </w:r>
      <w:r w:rsidRPr="00DD11CF">
        <w:rPr>
          <w:rFonts w:ascii="Avenir Next LT Pro" w:hAnsi="Avenir Next LT Pro" w:cstheme="majorHAnsi"/>
          <w:color w:val="303030"/>
          <w:sz w:val="22"/>
          <w:szCs w:val="22"/>
        </w:rPr>
        <w:t xml:space="preserve"> para conformar una muestra final representativa de la columna de agua, considerando condiciones de estratificación y/o </w:t>
      </w:r>
      <w:proofErr w:type="gramStart"/>
      <w:r w:rsidRPr="00DD11CF">
        <w:rPr>
          <w:rFonts w:ascii="Avenir Next LT Pro" w:hAnsi="Avenir Next LT Pro" w:cstheme="majorHAnsi"/>
          <w:color w:val="303030"/>
          <w:sz w:val="22"/>
          <w:szCs w:val="22"/>
        </w:rPr>
        <w:t>mezcla presentes</w:t>
      </w:r>
      <w:proofErr w:type="gramEnd"/>
      <w:r w:rsidRPr="00DD11CF">
        <w:rPr>
          <w:rFonts w:ascii="Avenir Next LT Pro" w:hAnsi="Avenir Next LT Pro" w:cstheme="majorHAnsi"/>
          <w:color w:val="303030"/>
          <w:sz w:val="22"/>
          <w:szCs w:val="22"/>
        </w:rPr>
        <w:t xml:space="preserve"> durante el monitoreo.</w:t>
      </w:r>
    </w:p>
    <w:p w14:paraId="7032753A" w14:textId="77777777" w:rsidR="00AF31E5" w:rsidRPr="000D3344" w:rsidRDefault="00695BDB" w:rsidP="000D3344">
      <w:pPr>
        <w:pStyle w:val="Ttulo3"/>
      </w:pPr>
      <w:bookmarkStart w:id="142" w:name="_Toc230868130"/>
      <w:r w:rsidRPr="000D3344">
        <w:t>Registros de campo y planillas de monitoreo</w:t>
      </w:r>
      <w:bookmarkEnd w:id="142"/>
    </w:p>
    <w:p w14:paraId="24A7347E" w14:textId="56BB72DD" w:rsidR="00695BDB" w:rsidRPr="00DD11CF" w:rsidRDefault="00695BDB" w:rsidP="00DD11CF">
      <w:pPr>
        <w:spacing w:before="240" w:after="240" w:line="360" w:lineRule="auto"/>
        <w:jc w:val="both"/>
        <w:rPr>
          <w:rFonts w:ascii="Avenir Next LT Pro" w:hAnsi="Avenir Next LT Pro" w:cstheme="majorHAnsi"/>
          <w:b/>
          <w:bCs/>
          <w:color w:val="303030"/>
          <w:sz w:val="22"/>
          <w:szCs w:val="22"/>
        </w:rPr>
      </w:pPr>
      <w:r w:rsidRPr="00DD11CF">
        <w:rPr>
          <w:rFonts w:ascii="Avenir Next LT Pro" w:hAnsi="Avenir Next LT Pro" w:cstheme="majorHAnsi"/>
          <w:b/>
          <w:bCs/>
          <w:color w:val="303030"/>
          <w:sz w:val="22"/>
          <w:szCs w:val="22"/>
        </w:rPr>
        <w:t xml:space="preserve"> </w:t>
      </w:r>
      <w:r w:rsidRPr="00DD11CF">
        <w:rPr>
          <w:rFonts w:ascii="Avenir Next LT Pro" w:hAnsi="Avenir Next LT Pro" w:cstheme="majorHAnsi"/>
          <w:color w:val="303030"/>
          <w:sz w:val="22"/>
          <w:szCs w:val="22"/>
        </w:rPr>
        <w:t xml:space="preserve">Durante el desarrollo de las actividades se diligenciaron los formatos: </w:t>
      </w:r>
      <w:r w:rsidRPr="00DD11CF">
        <w:rPr>
          <w:rFonts w:ascii="Avenir Next LT Pro" w:hAnsi="Avenir Next LT Pro" w:cstheme="majorHAnsi"/>
          <w:b/>
          <w:bCs/>
          <w:i/>
          <w:iCs/>
          <w:color w:val="FF0000"/>
          <w:sz w:val="22"/>
          <w:szCs w:val="22"/>
        </w:rPr>
        <w:t>diligenciar código y nombre de formatos empleados</w:t>
      </w:r>
      <w:r w:rsidRPr="00DD11CF">
        <w:rPr>
          <w:rFonts w:ascii="Avenir Next LT Pro" w:hAnsi="Avenir Next LT Pro" w:cstheme="majorHAnsi"/>
          <w:color w:val="303030"/>
          <w:sz w:val="22"/>
          <w:szCs w:val="22"/>
        </w:rPr>
        <w:t>, en las cuales se registró información relacionada con identificación de la muestra, procedencia, tipo de muestra, fecha y hora de recolección, mediciones in situ, condiciones relevantes del monitoreo y responsable de la actividad. Estos registros fueron controlados y almacenados conforme a los lineamientos del sistema de gestión de calidad, garantizando su trazabilidad y disponibilidad dentro de la orden de trabajo correspondiente.</w:t>
      </w:r>
    </w:p>
    <w:p w14:paraId="0D38E9CE" w14:textId="77777777" w:rsidR="00AF31E5" w:rsidRPr="000D3344" w:rsidRDefault="00695BDB" w:rsidP="000D3344">
      <w:pPr>
        <w:pStyle w:val="Ttulo3"/>
      </w:pPr>
      <w:bookmarkStart w:id="143" w:name="_Toc230868131"/>
      <w:r w:rsidRPr="000D3344">
        <w:t>Preservación, almacenamiento y transporte de muestras</w:t>
      </w:r>
      <w:bookmarkEnd w:id="143"/>
    </w:p>
    <w:p w14:paraId="3D959413" w14:textId="4DD8B231" w:rsidR="00695BDB" w:rsidRPr="00DD11CF" w:rsidRDefault="00695BDB" w:rsidP="00DD11CF">
      <w:pPr>
        <w:spacing w:before="240" w:after="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 </w:t>
      </w:r>
      <w:r w:rsidRPr="00DD11CF">
        <w:rPr>
          <w:rFonts w:ascii="Avenir Next LT Pro" w:hAnsi="Avenir Next LT Pro" w:cstheme="majorHAnsi"/>
          <w:color w:val="303030"/>
          <w:sz w:val="22"/>
          <w:szCs w:val="22"/>
          <w:highlight w:val="cyan"/>
        </w:rPr>
        <w:t>Las muestras</w:t>
      </w:r>
      <w:r w:rsidRPr="00DD11CF">
        <w:rPr>
          <w:rFonts w:ascii="Avenir Next LT Pro" w:hAnsi="Avenir Next LT Pro" w:cstheme="majorHAnsi"/>
          <w:color w:val="303030"/>
          <w:sz w:val="22"/>
          <w:szCs w:val="22"/>
        </w:rPr>
        <w:t xml:space="preserve"> </w:t>
      </w:r>
      <w:r w:rsidRPr="00DD11CF">
        <w:rPr>
          <w:rFonts w:ascii="Avenir Next LT Pro" w:hAnsi="Avenir Next LT Pro" w:cstheme="majorHAnsi"/>
          <w:color w:val="303030"/>
          <w:sz w:val="22"/>
          <w:szCs w:val="22"/>
          <w:highlight w:val="cyan"/>
        </w:rPr>
        <w:t>fueron</w:t>
      </w:r>
      <w:r w:rsidRPr="00DD11CF">
        <w:rPr>
          <w:rFonts w:ascii="Avenir Next LT Pro" w:hAnsi="Avenir Next LT Pro" w:cstheme="majorHAnsi"/>
          <w:color w:val="303030"/>
          <w:sz w:val="22"/>
          <w:szCs w:val="22"/>
        </w:rPr>
        <w:t xml:space="preserve"> recolectadas en recipientes adecuados según la naturaleza del parámetro a analizar, garantizando compatibilidad química, preservación de las características de la muestra y prevención de contaminación cruzada. Las condiciones de preservación incluyeron control de temperatura, adición de preservantes cuando fue requerido y protección contra factores de alteración física o química. El almacenamiento, embalaje y transporte </w:t>
      </w:r>
      <w:r w:rsidRPr="00DD11CF">
        <w:rPr>
          <w:rFonts w:ascii="Avenir Next LT Pro" w:hAnsi="Avenir Next LT Pro" w:cstheme="majorHAnsi"/>
          <w:color w:val="303030"/>
          <w:sz w:val="22"/>
          <w:szCs w:val="22"/>
          <w:highlight w:val="cyan"/>
        </w:rPr>
        <w:t>de las muestras</w:t>
      </w:r>
      <w:r w:rsidRPr="00DD11CF">
        <w:rPr>
          <w:rFonts w:ascii="Avenir Next LT Pro" w:hAnsi="Avenir Next LT Pro" w:cstheme="majorHAnsi"/>
          <w:color w:val="303030"/>
          <w:sz w:val="22"/>
          <w:szCs w:val="22"/>
        </w:rPr>
        <w:t xml:space="preserve"> se realizó bajo condiciones controladas, asegurando la integridad de los recipientes y el cumplimiento de los tiempos máximos de retención establecidos para cada análisis hasta su ingreso al laboratorio.</w:t>
      </w:r>
    </w:p>
    <w:p w14:paraId="2B64DC21" w14:textId="77777777" w:rsidR="00AF31E5" w:rsidRPr="000D3344" w:rsidRDefault="00695BDB" w:rsidP="000D3344">
      <w:pPr>
        <w:pStyle w:val="Ttulo3"/>
      </w:pPr>
      <w:bookmarkStart w:id="144" w:name="_Toc230868132"/>
      <w:r w:rsidRPr="000D3344">
        <w:t>Cadena de custodia y trazabilidad de muestras</w:t>
      </w:r>
      <w:bookmarkEnd w:id="144"/>
    </w:p>
    <w:p w14:paraId="2E5E6FA0" w14:textId="575D9C54" w:rsidR="00695BDB" w:rsidRPr="00DD11CF" w:rsidRDefault="00695BDB" w:rsidP="00DD11CF">
      <w:pPr>
        <w:spacing w:before="240" w:after="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La trazabilidad de </w:t>
      </w:r>
      <w:r w:rsidRPr="00DD11CF">
        <w:rPr>
          <w:rFonts w:ascii="Avenir Next LT Pro" w:hAnsi="Avenir Next LT Pro" w:cstheme="majorHAnsi"/>
          <w:color w:val="303030"/>
          <w:sz w:val="22"/>
          <w:szCs w:val="22"/>
          <w:highlight w:val="cyan"/>
        </w:rPr>
        <w:t>las muestras</w:t>
      </w:r>
      <w:r w:rsidRPr="00DD11CF">
        <w:rPr>
          <w:rFonts w:ascii="Avenir Next LT Pro" w:hAnsi="Avenir Next LT Pro" w:cstheme="majorHAnsi"/>
          <w:color w:val="303030"/>
          <w:sz w:val="22"/>
          <w:szCs w:val="22"/>
        </w:rPr>
        <w:t xml:space="preserve"> fue asegurada mediante el diligenciamiento de la cadena de custodia, en la cual se registró información asociada a identificación de laboratorio, </w:t>
      </w:r>
      <w:r w:rsidRPr="00DD11CF">
        <w:rPr>
          <w:rFonts w:ascii="Avenir Next LT Pro" w:hAnsi="Avenir Next LT Pro" w:cstheme="majorHAnsi"/>
          <w:color w:val="303030"/>
          <w:sz w:val="22"/>
          <w:szCs w:val="22"/>
        </w:rPr>
        <w:lastRenderedPageBreak/>
        <w:t>fecha y hora de muestreo, responsable de campo, número de recipientes, tipo de muestra, procedencia, condiciones de entrega y recepción. Este control documental permitió asegurar la continuidad del proceso desde la recolección en campo hasta el ingreso al laboratorio, garantizando la integridad y trazabilidad de las muestras.</w:t>
      </w:r>
    </w:p>
    <w:p w14:paraId="7BF47852" w14:textId="77777777" w:rsidR="00AF31E5" w:rsidRPr="000D3344" w:rsidRDefault="00695BDB" w:rsidP="000D3344">
      <w:pPr>
        <w:pStyle w:val="Ttulo3"/>
      </w:pPr>
      <w:bookmarkStart w:id="145" w:name="_Toc230868133"/>
      <w:r w:rsidRPr="000D3344">
        <w:t>Recepción y verificación de muestras en laboratorio</w:t>
      </w:r>
      <w:bookmarkEnd w:id="145"/>
    </w:p>
    <w:p w14:paraId="77ED14FA" w14:textId="6CB8EE5A" w:rsidR="00695BDB" w:rsidRPr="00DD11CF" w:rsidRDefault="00695BDB" w:rsidP="00DD11CF">
      <w:pPr>
        <w:spacing w:before="240" w:after="240" w:line="360" w:lineRule="auto"/>
        <w:jc w:val="both"/>
        <w:rPr>
          <w:rFonts w:ascii="Avenir Next LT Pro" w:hAnsi="Avenir Next LT Pro" w:cstheme="majorHAnsi"/>
          <w:color w:val="303030"/>
          <w:sz w:val="22"/>
          <w:szCs w:val="22"/>
        </w:rPr>
      </w:pPr>
      <w:r w:rsidRPr="00DD11CF">
        <w:rPr>
          <w:rFonts w:ascii="Avenir Next LT Pro" w:hAnsi="Avenir Next LT Pro" w:cstheme="majorHAnsi"/>
          <w:color w:val="303030"/>
          <w:sz w:val="22"/>
          <w:szCs w:val="22"/>
        </w:rPr>
        <w:t xml:space="preserve">Al ingreso al laboratorio, </w:t>
      </w:r>
      <w:r w:rsidRPr="00DD11CF">
        <w:rPr>
          <w:rFonts w:ascii="Avenir Next LT Pro" w:hAnsi="Avenir Next LT Pro" w:cstheme="majorHAnsi"/>
          <w:color w:val="303030"/>
          <w:sz w:val="22"/>
          <w:szCs w:val="22"/>
          <w:highlight w:val="cyan"/>
        </w:rPr>
        <w:t>las muestras fueron sometidas</w:t>
      </w:r>
      <w:r w:rsidRPr="00DD11CF">
        <w:rPr>
          <w:rFonts w:ascii="Avenir Next LT Pro" w:hAnsi="Avenir Next LT Pro" w:cstheme="majorHAnsi"/>
          <w:color w:val="303030"/>
          <w:sz w:val="22"/>
          <w:szCs w:val="22"/>
        </w:rPr>
        <w:t xml:space="preserve"> a verificación de conformidad, evaluando condiciones de preservación, integridad de los recipientes, temperatura de recepción, tiempos de retención y correspondencia con la cadena de custodia. </w:t>
      </w:r>
      <w:r w:rsidRPr="00DD11CF">
        <w:rPr>
          <w:rFonts w:ascii="Avenir Next LT Pro" w:hAnsi="Avenir Next LT Pro" w:cstheme="majorHAnsi"/>
          <w:color w:val="303030"/>
          <w:sz w:val="22"/>
          <w:szCs w:val="22"/>
          <w:highlight w:val="cyan"/>
        </w:rPr>
        <w:t>Las muestras que cumplieron</w:t>
      </w:r>
      <w:r w:rsidRPr="00DD11CF">
        <w:rPr>
          <w:rFonts w:ascii="Avenir Next LT Pro" w:hAnsi="Avenir Next LT Pro" w:cstheme="majorHAnsi"/>
          <w:color w:val="303030"/>
          <w:sz w:val="22"/>
          <w:szCs w:val="22"/>
        </w:rPr>
        <w:t xml:space="preserve"> con los criterios establecidos fueron aceptadas e ingresadas al sistema de información del laboratorio, asegurando su trazabilidad dentro del proceso analítico.</w:t>
      </w:r>
    </w:p>
    <w:p w14:paraId="4432E233" w14:textId="1361AC04" w:rsidR="005055A7" w:rsidRPr="005055A7" w:rsidRDefault="005055A7" w:rsidP="005866E6">
      <w:pPr>
        <w:pStyle w:val="Ttulo2"/>
      </w:pPr>
      <w:bookmarkStart w:id="146" w:name="_Toc230868134"/>
      <w:bookmarkStart w:id="147" w:name="_Toc230868163"/>
      <w:r w:rsidRPr="005055A7">
        <w:t>Métodos analíticos</w:t>
      </w:r>
      <w:bookmarkEnd w:id="146"/>
      <w:bookmarkEnd w:id="147"/>
    </w:p>
    <w:p w14:paraId="4C514950" w14:textId="522C4885" w:rsidR="00180F9E" w:rsidRPr="00E304EB" w:rsidRDefault="005055A7" w:rsidP="00180F9E">
      <w:pPr>
        <w:spacing w:before="240" w:after="240" w:line="360" w:lineRule="auto"/>
        <w:jc w:val="both"/>
        <w:rPr>
          <w:rFonts w:ascii="Avenir Next LT Pro" w:eastAsia="Calibri" w:hAnsi="Avenir Next LT Pro" w:cs="Calibri"/>
          <w:bCs/>
          <w:color w:val="303030"/>
          <w:sz w:val="22"/>
          <w:szCs w:val="22"/>
          <w:lang w:val="es-CO" w:eastAsia="es-MX"/>
        </w:rPr>
      </w:pPr>
      <w:bookmarkStart w:id="148" w:name="_Toc19549945"/>
      <w:bookmarkStart w:id="149" w:name="_Toc19710137"/>
      <w:bookmarkStart w:id="150" w:name="_Toc19781417"/>
      <w:r>
        <w:rPr>
          <w:rFonts w:ascii="Avenir Next LT Pro" w:hAnsi="Avenir Next LT Pro" w:cstheme="minorHAnsi"/>
          <w:color w:val="303030"/>
          <w:sz w:val="22"/>
        </w:rPr>
        <w:t>P</w:t>
      </w:r>
      <w:r w:rsidR="00180F9E" w:rsidRPr="00E304EB">
        <w:rPr>
          <w:rFonts w:ascii="Avenir Next LT Pro" w:hAnsi="Avenir Next LT Pro" w:cstheme="minorHAnsi"/>
          <w:color w:val="303030"/>
          <w:sz w:val="22"/>
        </w:rPr>
        <w:t xml:space="preserve">ara la </w:t>
      </w:r>
      <w:r w:rsidR="0006630A" w:rsidRPr="00E304EB">
        <w:rPr>
          <w:rFonts w:ascii="Avenir Next LT Pro" w:hAnsi="Avenir Next LT Pro" w:cstheme="minorHAnsi"/>
          <w:color w:val="303030"/>
          <w:sz w:val="22"/>
        </w:rPr>
        <w:t>medición</w:t>
      </w:r>
      <w:r w:rsidR="00180F9E" w:rsidRPr="00E304EB">
        <w:rPr>
          <w:rFonts w:ascii="Avenir Next LT Pro" w:hAnsi="Avenir Next LT Pro" w:cstheme="minorHAnsi"/>
          <w:color w:val="303030"/>
          <w:sz w:val="22"/>
        </w:rPr>
        <w:t xml:space="preserve"> </w:t>
      </w:r>
      <w:r w:rsidR="00180F9E" w:rsidRPr="005055A7">
        <w:rPr>
          <w:rFonts w:ascii="Avenir Next LT Pro" w:hAnsi="Avenir Next LT Pro" w:cstheme="minorHAnsi"/>
          <w:color w:val="303030"/>
          <w:sz w:val="22"/>
          <w:highlight w:val="cyan"/>
        </w:rPr>
        <w:t>de</w:t>
      </w:r>
      <w:r w:rsidR="0006630A" w:rsidRPr="005055A7">
        <w:rPr>
          <w:rFonts w:ascii="Avenir Next LT Pro" w:hAnsi="Avenir Next LT Pro" w:cstheme="minorHAnsi"/>
          <w:color w:val="303030"/>
          <w:sz w:val="22"/>
          <w:highlight w:val="cyan"/>
        </w:rPr>
        <w:t xml:space="preserve">l </w:t>
      </w:r>
      <w:r w:rsidR="00180F9E" w:rsidRPr="005055A7">
        <w:rPr>
          <w:rFonts w:ascii="Avenir Next LT Pro" w:hAnsi="Avenir Next LT Pro" w:cstheme="minorHAnsi"/>
          <w:color w:val="303030"/>
          <w:sz w:val="22"/>
          <w:highlight w:val="cyan"/>
        </w:rPr>
        <w:t>parámetro</w:t>
      </w:r>
      <w:r w:rsidR="00180F9E" w:rsidRPr="00E304EB">
        <w:rPr>
          <w:rFonts w:ascii="Avenir Next LT Pro" w:hAnsi="Avenir Next LT Pro" w:cstheme="minorHAnsi"/>
          <w:color w:val="303030"/>
          <w:sz w:val="22"/>
        </w:rPr>
        <w:t xml:space="preserve"> </w:t>
      </w:r>
      <w:r w:rsidR="00FF07B9">
        <w:rPr>
          <w:rFonts w:ascii="Avenir Next LT Pro" w:hAnsi="Avenir Next LT Pro" w:cstheme="minorHAnsi"/>
          <w:i/>
          <w:iCs/>
          <w:color w:val="303030"/>
          <w:sz w:val="22"/>
        </w:rPr>
        <w:t>I</w:t>
      </w:r>
      <w:r w:rsidR="00180F9E" w:rsidRPr="00E304EB">
        <w:rPr>
          <w:rFonts w:ascii="Avenir Next LT Pro" w:hAnsi="Avenir Next LT Pro" w:cstheme="minorHAnsi"/>
          <w:i/>
          <w:iCs/>
          <w:color w:val="303030"/>
          <w:sz w:val="22"/>
        </w:rPr>
        <w:t>n situ</w:t>
      </w:r>
      <w:r w:rsidR="00180F9E" w:rsidRPr="00E304EB">
        <w:rPr>
          <w:rFonts w:ascii="Avenir Next LT Pro" w:hAnsi="Avenir Next LT Pro" w:cstheme="minorHAnsi"/>
          <w:color w:val="303030"/>
          <w:sz w:val="22"/>
        </w:rPr>
        <w:t xml:space="preserve"> se realizó la verificación de la calibración del equipo utilizado, de lo cual se dejó registro en los formatos de campo. Posteriormente, se adelantó la determinación de </w:t>
      </w:r>
      <w:r w:rsidR="00FF07B9" w:rsidRPr="005D4D47">
        <w:rPr>
          <w:rFonts w:ascii="Avenir Next LT Pro" w:hAnsi="Avenir Next LT Pro" w:cstheme="minorHAnsi"/>
          <w:i/>
          <w:iCs/>
          <w:color w:val="303030"/>
          <w:sz w:val="22"/>
          <w:highlight w:val="cyan"/>
        </w:rPr>
        <w:t>{parametro_determinacion}</w:t>
      </w:r>
      <w:r w:rsidR="00180F9E" w:rsidRPr="00E304EB">
        <w:rPr>
          <w:rFonts w:ascii="Avenir Next LT Pro" w:hAnsi="Avenir Next LT Pro" w:cstheme="minorHAnsi"/>
          <w:color w:val="303030"/>
          <w:sz w:val="22"/>
        </w:rPr>
        <w:t xml:space="preserve">; efectuando la lectura a la mayor brevedad posible, con el fin de minimizar la oxigenación natural de la muestra. </w:t>
      </w:r>
      <w:r w:rsidR="00180F9E" w:rsidRPr="00E304EB">
        <w:rPr>
          <w:rFonts w:ascii="Avenir Next LT Pro" w:eastAsia="Calibri" w:hAnsi="Avenir Next LT Pro" w:cs="Calibri"/>
          <w:bCs/>
          <w:color w:val="303030"/>
          <w:sz w:val="22"/>
          <w:szCs w:val="22"/>
          <w:lang w:val="es-CO" w:eastAsia="es-MX"/>
        </w:rPr>
        <w:t xml:space="preserve">En la </w:t>
      </w:r>
      <w:r w:rsidR="00180F9E" w:rsidRPr="00E304EB">
        <w:rPr>
          <w:rFonts w:ascii="Avenir Next LT Pro" w:eastAsia="Calibri" w:hAnsi="Avenir Next LT Pro" w:cs="Calibri"/>
          <w:b/>
          <w:bCs/>
          <w:color w:val="303030"/>
          <w:sz w:val="22"/>
          <w:szCs w:val="22"/>
          <w:lang w:val="es-CO" w:eastAsia="es-MX"/>
        </w:rPr>
        <w:fldChar w:fldCharType="begin"/>
      </w:r>
      <w:r w:rsidR="00180F9E" w:rsidRPr="00E304EB">
        <w:rPr>
          <w:rFonts w:ascii="Avenir Next LT Pro" w:eastAsia="Calibri" w:hAnsi="Avenir Next LT Pro" w:cs="Calibri"/>
          <w:b/>
          <w:bCs/>
          <w:color w:val="303030"/>
          <w:sz w:val="22"/>
          <w:szCs w:val="22"/>
          <w:lang w:val="es-CO" w:eastAsia="es-MX"/>
        </w:rPr>
        <w:instrText xml:space="preserve"> REF _Ref79570677 \h  \* MERGEFORMAT </w:instrText>
      </w:r>
      <w:r w:rsidR="00180F9E" w:rsidRPr="00E304EB">
        <w:rPr>
          <w:rFonts w:ascii="Avenir Next LT Pro" w:eastAsia="Calibri" w:hAnsi="Avenir Next LT Pro" w:cs="Calibri"/>
          <w:b/>
          <w:bCs/>
          <w:color w:val="303030"/>
          <w:sz w:val="22"/>
          <w:szCs w:val="22"/>
          <w:lang w:val="es-CO" w:eastAsia="es-MX"/>
        </w:rPr>
      </w:r>
      <w:r w:rsidR="00180F9E" w:rsidRPr="00E304EB">
        <w:rPr>
          <w:rFonts w:ascii="Avenir Next LT Pro" w:eastAsia="Calibri" w:hAnsi="Avenir Next LT Pro" w:cs="Calibri"/>
          <w:b/>
          <w:bCs/>
          <w:color w:val="303030"/>
          <w:sz w:val="22"/>
          <w:szCs w:val="22"/>
          <w:lang w:val="es-CO" w:eastAsia="es-MX"/>
        </w:rPr>
        <w:fldChar w:fldCharType="separate"/>
      </w:r>
      <w:r w:rsidR="00E9032F" w:rsidRPr="00E9032F">
        <w:rPr>
          <w:rFonts w:ascii="Avenir Next LT Pro" w:eastAsia="Calibri" w:hAnsi="Avenir Next LT Pro" w:cs="Calibri"/>
          <w:b/>
          <w:color w:val="303030"/>
          <w:sz w:val="22"/>
          <w:szCs w:val="22"/>
          <w:lang w:val="es-CO" w:eastAsia="en-US"/>
        </w:rPr>
        <w:t xml:space="preserve">Tabla </w:t>
      </w:r>
      <w:r w:rsidR="00E9032F" w:rsidRPr="00E9032F">
        <w:rPr>
          <w:rFonts w:ascii="Avenir Next LT Pro" w:eastAsia="Calibri" w:hAnsi="Avenir Next LT Pro" w:cs="Calibri"/>
          <w:b/>
          <w:noProof/>
          <w:color w:val="303030"/>
          <w:sz w:val="22"/>
          <w:szCs w:val="22"/>
          <w:lang w:val="es-CO" w:eastAsia="en-US"/>
        </w:rPr>
        <w:t>3</w:t>
      </w:r>
      <w:r w:rsidR="00180F9E" w:rsidRPr="00E304EB">
        <w:rPr>
          <w:rFonts w:ascii="Avenir Next LT Pro" w:eastAsia="Calibri" w:hAnsi="Avenir Next LT Pro" w:cs="Calibri"/>
          <w:b/>
          <w:bCs/>
          <w:color w:val="303030"/>
          <w:sz w:val="22"/>
          <w:szCs w:val="22"/>
          <w:lang w:val="es-CO" w:eastAsia="es-MX"/>
        </w:rPr>
        <w:fldChar w:fldCharType="end"/>
      </w:r>
      <w:r w:rsidR="00180F9E" w:rsidRPr="00E304EB">
        <w:rPr>
          <w:rFonts w:ascii="Avenir Next LT Pro" w:eastAsia="Calibri" w:hAnsi="Avenir Next LT Pro" w:cs="Calibri"/>
          <w:b/>
          <w:bCs/>
          <w:color w:val="303030"/>
          <w:sz w:val="22"/>
          <w:szCs w:val="22"/>
          <w:lang w:val="es-CO" w:eastAsia="es-MX"/>
        </w:rPr>
        <w:t xml:space="preserve">, </w:t>
      </w:r>
      <w:r w:rsidR="00180F9E" w:rsidRPr="00E304EB">
        <w:rPr>
          <w:rFonts w:ascii="Avenir Next LT Pro" w:eastAsia="Calibri" w:hAnsi="Avenir Next LT Pro" w:cs="Calibri"/>
          <w:bCs/>
          <w:color w:val="303030"/>
          <w:sz w:val="22"/>
          <w:szCs w:val="22"/>
          <w:lang w:val="es-CO" w:eastAsia="es-MX"/>
        </w:rPr>
        <w:t xml:space="preserve">se presenta </w:t>
      </w:r>
      <w:r w:rsidR="00124F9D" w:rsidRPr="00E304EB">
        <w:rPr>
          <w:rFonts w:ascii="Avenir Next LT Pro" w:eastAsia="Calibri" w:hAnsi="Avenir Next LT Pro" w:cs="Calibri"/>
          <w:bCs/>
          <w:color w:val="303030"/>
          <w:sz w:val="22"/>
          <w:szCs w:val="22"/>
          <w:lang w:val="es-CO" w:eastAsia="es-MX"/>
        </w:rPr>
        <w:t xml:space="preserve">el </w:t>
      </w:r>
      <w:r w:rsidR="00180F9E" w:rsidRPr="00E304EB">
        <w:rPr>
          <w:rFonts w:ascii="Avenir Next LT Pro" w:eastAsia="Calibri" w:hAnsi="Avenir Next LT Pro" w:cs="Calibri"/>
          <w:bCs/>
          <w:color w:val="303030"/>
          <w:sz w:val="22"/>
          <w:szCs w:val="22"/>
          <w:lang w:val="es-CO" w:eastAsia="es-MX"/>
        </w:rPr>
        <w:t xml:space="preserve">equipo empleado para la medición de dicho parámetro, </w:t>
      </w:r>
      <w:r w:rsidR="00124F9D" w:rsidRPr="00E304EB">
        <w:rPr>
          <w:rFonts w:ascii="Avenir Next LT Pro" w:eastAsia="Calibri" w:hAnsi="Avenir Next LT Pro" w:cs="Calibri"/>
          <w:bCs/>
          <w:color w:val="303030"/>
          <w:sz w:val="22"/>
          <w:szCs w:val="22"/>
          <w:lang w:val="es-CO" w:eastAsia="es-MX"/>
        </w:rPr>
        <w:t xml:space="preserve">así como </w:t>
      </w:r>
      <w:r w:rsidR="00180F9E" w:rsidRPr="00E304EB">
        <w:rPr>
          <w:rFonts w:ascii="Avenir Next LT Pro" w:eastAsia="Calibri" w:hAnsi="Avenir Next LT Pro" w:cs="Calibri"/>
          <w:bCs/>
          <w:color w:val="303030"/>
          <w:sz w:val="22"/>
          <w:szCs w:val="22"/>
          <w:lang w:val="es-CO" w:eastAsia="es-MX"/>
        </w:rPr>
        <w:t>el método analítico empleado</w:t>
      </w:r>
      <w:r w:rsidR="00525223">
        <w:rPr>
          <w:rFonts w:ascii="Avenir Next LT Pro" w:eastAsia="Calibri" w:hAnsi="Avenir Next LT Pro" w:cs="Calibri"/>
          <w:bCs/>
          <w:color w:val="303030"/>
          <w:sz w:val="22"/>
          <w:szCs w:val="22"/>
          <w:lang w:val="es-CO" w:eastAsia="es-MX"/>
        </w:rPr>
        <w:t xml:space="preserve"> y el </w:t>
      </w:r>
      <w:r w:rsidR="00CE7CA6">
        <w:rPr>
          <w:rFonts w:ascii="Avenir Next LT Pro" w:eastAsia="Calibri" w:hAnsi="Avenir Next LT Pro" w:cs="Calibri"/>
          <w:bCs/>
          <w:color w:val="303030"/>
          <w:sz w:val="22"/>
          <w:szCs w:val="22"/>
          <w:lang w:val="es-CO" w:eastAsia="es-MX"/>
        </w:rPr>
        <w:t>rango de trabajo</w:t>
      </w:r>
      <w:r w:rsidR="00180F9E" w:rsidRPr="00E304EB">
        <w:rPr>
          <w:rFonts w:ascii="Avenir Next LT Pro" w:eastAsia="Calibri" w:hAnsi="Avenir Next LT Pro" w:cs="Calibri"/>
          <w:bCs/>
          <w:color w:val="303030"/>
          <w:sz w:val="22"/>
          <w:szCs w:val="22"/>
          <w:lang w:val="es-CO" w:eastAsia="es-MX"/>
        </w:rPr>
        <w:t xml:space="preserve"> de </w:t>
      </w:r>
      <w:r w:rsidR="00180F9E" w:rsidRPr="00E304EB">
        <w:rPr>
          <w:rFonts w:ascii="Avenir Next LT Pro" w:eastAsia="Calibri" w:hAnsi="Avenir Next LT Pro" w:cs="Calibri"/>
          <w:bCs/>
          <w:color w:val="303030"/>
          <w:sz w:val="22"/>
          <w:szCs w:val="22"/>
          <w:lang w:val="es-CO" w:eastAsia="es-MX"/>
        </w:rPr>
        <w:t>estos</w:t>
      </w:r>
      <w:r w:rsidR="00180F9E" w:rsidRPr="00E304EB">
        <w:rPr>
          <w:rFonts w:ascii="Avenir Next LT Pro" w:eastAsia="Calibri" w:hAnsi="Avenir Next LT Pro" w:cs="Calibri"/>
          <w:bCs/>
          <w:color w:val="303030"/>
          <w:sz w:val="22"/>
          <w:szCs w:val="22"/>
          <w:lang w:val="es-CO" w:eastAsia="es-MX"/>
        </w:rPr>
        <w:t>.</w:t>
      </w:r>
    </w:p>
    <w:p w14:paraId="6576524F" w14:textId="4A1B3EA9" w:rsidR="00180F9E" w:rsidRPr="00E304EB" w:rsidRDefault="00180F9E" w:rsidP="00180F9E">
      <w:pPr>
        <w:keepNext/>
        <w:jc w:val="center"/>
        <w:rPr>
          <w:rFonts w:ascii="Avenir Next LT Pro" w:hAnsi="Avenir Next LT Pro" w:cstheme="minorHAnsi"/>
          <w:b/>
          <w:bCs/>
          <w:color w:val="303030"/>
          <w:sz w:val="20"/>
          <w:szCs w:val="20"/>
        </w:rPr>
      </w:pPr>
      <w:bookmarkStart w:id="153" w:name="_Ref79570677"/>
      <w:bookmarkStart w:id="154" w:name="_Toc85098001"/>
      <w:bookmarkStart w:id="155" w:name="_Toc85219519"/>
      <w:bookmarkStart w:id="156" w:name="_Toc96611937"/>
      <w:bookmarkStart w:id="157" w:name="_Toc101508164"/>
      <w:bookmarkStart w:id="158" w:name="_Toc197069401"/>
      <w:bookmarkStart w:id="159" w:name="_Toc197069539"/>
      <w:bookmarkStart w:id="160" w:name="_Toc230868176"/>
      <w:bookmarkStart w:id="161" w:name="_Toc230868187"/>
      <w:r w:rsidRPr="00E304EB">
        <w:rPr>
          <w:rFonts w:ascii="Avenir Next LT Pro" w:hAnsi="Avenir Next LT Pro" w:cstheme="minorHAnsi"/>
          <w:b/>
          <w:color w:val="303030"/>
          <w:sz w:val="20"/>
          <w:szCs w:val="20"/>
        </w:rPr>
        <w:t xml:space="preserve">Tabla </w:t>
      </w:r>
      <w:r w:rsidRPr="00E304EB">
        <w:rPr>
          <w:rFonts w:ascii="Avenir Next LT Pro" w:hAnsi="Avenir Next LT Pro" w:cstheme="minorHAnsi"/>
          <w:i/>
          <w:color w:val="303030"/>
          <w:sz w:val="20"/>
          <w:szCs w:val="20"/>
        </w:rPr>
        <w:fldChar w:fldCharType="begin"/>
      </w:r>
      <w:r w:rsidRPr="00E304EB">
        <w:rPr>
          <w:rFonts w:ascii="Avenir Next LT Pro" w:hAnsi="Avenir Next LT Pro" w:cstheme="minorHAnsi"/>
          <w:b/>
          <w:color w:val="303030"/>
          <w:sz w:val="20"/>
          <w:szCs w:val="20"/>
        </w:rPr>
        <w:instrText xml:space="preserve"> SEQ Tabla \* ARABIC </w:instrText>
      </w:r>
      <w:r w:rsidRPr="00E304EB">
        <w:rPr>
          <w:rFonts w:ascii="Avenir Next LT Pro" w:hAnsi="Avenir Next LT Pro" w:cstheme="minorHAnsi"/>
          <w:i/>
          <w:color w:val="303030"/>
          <w:sz w:val="20"/>
          <w:szCs w:val="20"/>
        </w:rPr>
        <w:fldChar w:fldCharType="separate"/>
      </w:r>
      <w:r w:rsidR="00FE1C1A">
        <w:rPr>
          <w:rFonts w:ascii="Avenir Next LT Pro" w:hAnsi="Avenir Next LT Pro" w:cstheme="minorHAnsi"/>
          <w:b/>
          <w:noProof/>
          <w:color w:val="303030"/>
          <w:sz w:val="20"/>
          <w:szCs w:val="20"/>
        </w:rPr>
        <w:t>3</w:t>
      </w:r>
      <w:r w:rsidRPr="00E304EB">
        <w:rPr>
          <w:rFonts w:ascii="Avenir Next LT Pro" w:hAnsi="Avenir Next LT Pro" w:cstheme="minorHAnsi"/>
          <w:i/>
          <w:color w:val="303030"/>
          <w:sz w:val="20"/>
          <w:szCs w:val="20"/>
        </w:rPr>
        <w:fldChar w:fldCharType="end"/>
      </w:r>
      <w:bookmarkEnd w:id="153"/>
      <w:r w:rsidRPr="00E304EB">
        <w:rPr>
          <w:rFonts w:ascii="Avenir Next LT Pro" w:hAnsi="Avenir Next LT Pro" w:cstheme="minorHAnsi"/>
          <w:b/>
          <w:color w:val="303030"/>
          <w:sz w:val="20"/>
          <w:szCs w:val="20"/>
        </w:rPr>
        <w:t xml:space="preserve">. </w:t>
      </w:r>
      <w:r w:rsidRPr="00E304EB">
        <w:rPr>
          <w:rFonts w:ascii="Avenir Next LT Pro" w:hAnsi="Avenir Next LT Pro" w:cstheme="minorHAnsi"/>
          <w:b/>
          <w:bCs/>
          <w:color w:val="303030"/>
          <w:sz w:val="20"/>
          <w:szCs w:val="20"/>
        </w:rPr>
        <w:t xml:space="preserve">Equipo y método analítico para la medición </w:t>
      </w:r>
      <w:r w:rsidRPr="005055A7">
        <w:rPr>
          <w:rFonts w:ascii="Avenir Next LT Pro" w:hAnsi="Avenir Next LT Pro" w:cstheme="minorHAnsi"/>
          <w:b/>
          <w:bCs/>
          <w:color w:val="303030"/>
          <w:sz w:val="20"/>
          <w:szCs w:val="20"/>
          <w:highlight w:val="cyan"/>
        </w:rPr>
        <w:t>de</w:t>
      </w:r>
      <w:r w:rsidR="0006630A" w:rsidRPr="005055A7">
        <w:rPr>
          <w:rFonts w:ascii="Avenir Next LT Pro" w:hAnsi="Avenir Next LT Pro" w:cstheme="minorHAnsi"/>
          <w:b/>
          <w:bCs/>
          <w:color w:val="303030"/>
          <w:sz w:val="20"/>
          <w:szCs w:val="20"/>
          <w:highlight w:val="cyan"/>
        </w:rPr>
        <w:t>l</w:t>
      </w:r>
      <w:r w:rsidRPr="005055A7">
        <w:rPr>
          <w:rFonts w:ascii="Avenir Next LT Pro" w:hAnsi="Avenir Next LT Pro" w:cstheme="minorHAnsi"/>
          <w:b/>
          <w:bCs/>
          <w:color w:val="303030"/>
          <w:sz w:val="20"/>
          <w:szCs w:val="20"/>
          <w:highlight w:val="cyan"/>
        </w:rPr>
        <w:t xml:space="preserve"> parámetro</w:t>
      </w:r>
      <w:r w:rsidRPr="00E304EB">
        <w:rPr>
          <w:rFonts w:ascii="Avenir Next LT Pro" w:hAnsi="Avenir Next LT Pro" w:cstheme="minorHAnsi"/>
          <w:b/>
          <w:bCs/>
          <w:color w:val="303030"/>
          <w:sz w:val="20"/>
          <w:szCs w:val="20"/>
        </w:rPr>
        <w:t xml:space="preserve"> </w:t>
      </w:r>
      <w:r w:rsidRPr="00E304EB">
        <w:rPr>
          <w:rFonts w:ascii="Avenir Next LT Pro" w:hAnsi="Avenir Next LT Pro" w:cstheme="minorHAnsi"/>
          <w:b/>
          <w:bCs/>
          <w:i/>
          <w:iCs/>
          <w:color w:val="303030"/>
          <w:sz w:val="20"/>
          <w:szCs w:val="20"/>
        </w:rPr>
        <w:t xml:space="preserve">In </w:t>
      </w:r>
      <w:r w:rsidRPr="00E304EB">
        <w:rPr>
          <w:rFonts w:ascii="Avenir Next LT Pro" w:hAnsi="Avenir Next LT Pro" w:cstheme="minorHAnsi"/>
          <w:b/>
          <w:bCs/>
          <w:i/>
          <w:iCs/>
          <w:color w:val="303030"/>
          <w:sz w:val="20"/>
          <w:szCs w:val="20"/>
        </w:rPr>
        <w:t>situ</w:t>
      </w:r>
      <w:r w:rsidRPr="00E304EB">
        <w:rPr>
          <w:rFonts w:ascii="Avenir Next LT Pro" w:hAnsi="Avenir Next LT Pro" w:cstheme="minorHAnsi"/>
          <w:b/>
          <w:bCs/>
          <w:i/>
          <w:iCs/>
          <w:color w:val="303030"/>
          <w:sz w:val="20"/>
          <w:szCs w:val="20"/>
        </w:rPr>
        <w:t>.</w:t>
      </w:r>
      <w:bookmarkEnd w:id="154"/>
      <w:bookmarkEnd w:id="155"/>
      <w:bookmarkEnd w:id="156"/>
      <w:bookmarkEnd w:id="157"/>
      <w:bookmarkEnd w:id="158"/>
      <w:bookmarkEnd w:id="159"/>
      <w:bookmarkEnd w:id="160"/>
      <w:bookmarkEnd w:id="161"/>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76"/>
        <w:gridCol w:w="1169"/>
        <w:gridCol w:w="2080"/>
        <w:gridCol w:w="796"/>
        <w:gridCol w:w="1130"/>
        <w:gridCol w:w="1091"/>
        <w:gridCol w:w="1086"/>
      </w:tblGrid>
      <w:tr w:rsidR="005055A7" w:rsidRPr="00E304EB" w14:paraId="46EF279B" w14:textId="2596EDB9" w:rsidTr="005055A7">
        <w:trPr>
          <w:trHeight w:val="20"/>
          <w:jc w:val="center"/>
        </w:trPr>
        <w:tc>
          <w:tcPr>
            <w:tcW w:w="1476" w:type="dxa"/>
            <w:vMerge w:val="restart"/>
            <w:shd w:val="clear" w:color="auto" w:fill="004CAB"/>
            <w:vAlign w:val="center"/>
            <w:hideMark/>
          </w:tcPr>
          <w:p w14:paraId="54F1DA05" w14:textId="7777777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Parámetro</w:t>
            </w:r>
          </w:p>
        </w:tc>
        <w:tc>
          <w:tcPr>
            <w:tcW w:w="1169" w:type="dxa"/>
            <w:vMerge w:val="restart"/>
            <w:shd w:val="clear" w:color="auto" w:fill="004CAB"/>
            <w:vAlign w:val="center"/>
          </w:tcPr>
          <w:p w14:paraId="25F20644" w14:textId="7EA733EA"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hAnsi="Avenir Next LT Pro" w:cstheme="majorHAnsi"/>
                <w:b/>
                <w:bCs/>
                <w:color w:val="FFFFFF" w:themeColor="background1"/>
                <w:sz w:val="20"/>
                <w:szCs w:val="20"/>
              </w:rPr>
              <w:t>Unidad</w:t>
            </w:r>
          </w:p>
        </w:tc>
        <w:tc>
          <w:tcPr>
            <w:tcW w:w="2080" w:type="dxa"/>
            <w:vMerge w:val="restart"/>
            <w:shd w:val="clear" w:color="auto" w:fill="004CAB"/>
            <w:vAlign w:val="center"/>
            <w:hideMark/>
          </w:tcPr>
          <w:p w14:paraId="5D45DB3D" w14:textId="0E712701"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Equipo utilizado</w:t>
            </w:r>
          </w:p>
        </w:tc>
        <w:tc>
          <w:tcPr>
            <w:tcW w:w="796" w:type="dxa"/>
            <w:vMerge w:val="restart"/>
            <w:shd w:val="clear" w:color="auto" w:fill="004CAB"/>
            <w:vAlign w:val="center"/>
          </w:tcPr>
          <w:p w14:paraId="69B34075" w14:textId="2CB90A8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Serial</w:t>
            </w:r>
          </w:p>
        </w:tc>
        <w:tc>
          <w:tcPr>
            <w:tcW w:w="1130" w:type="dxa"/>
            <w:vMerge w:val="restart"/>
            <w:shd w:val="clear" w:color="auto" w:fill="004CAB"/>
            <w:vAlign w:val="center"/>
            <w:hideMark/>
          </w:tcPr>
          <w:p w14:paraId="5BF8A2CD" w14:textId="77F76A3B"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Método analítico</w:t>
            </w:r>
          </w:p>
        </w:tc>
        <w:tc>
          <w:tcPr>
            <w:tcW w:w="2177" w:type="dxa"/>
            <w:gridSpan w:val="2"/>
            <w:shd w:val="clear" w:color="auto" w:fill="004CAB"/>
            <w:vAlign w:val="center"/>
            <w:hideMark/>
          </w:tcPr>
          <w:p w14:paraId="2A2A8DC7" w14:textId="6955BD44"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Rango de trabajo</w:t>
            </w:r>
          </w:p>
        </w:tc>
      </w:tr>
      <w:tr w:rsidR="005055A7" w:rsidRPr="00E304EB" w14:paraId="3EC02061" w14:textId="3D8DCE48" w:rsidTr="005055A7">
        <w:trPr>
          <w:trHeight w:val="50"/>
          <w:jc w:val="center"/>
        </w:trPr>
        <w:tc>
          <w:tcPr>
            <w:tcW w:w="1476" w:type="dxa"/>
            <w:vMerge/>
            <w:shd w:val="clear" w:color="auto" w:fill="004CAB"/>
            <w:vAlign w:val="center"/>
          </w:tcPr>
          <w:p w14:paraId="284B38B0" w14:textId="7777777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p>
        </w:tc>
        <w:tc>
          <w:tcPr>
            <w:tcW w:w="1169" w:type="dxa"/>
            <w:vMerge/>
            <w:shd w:val="clear" w:color="auto" w:fill="004CAB"/>
            <w:vAlign w:val="center"/>
          </w:tcPr>
          <w:p w14:paraId="68CA6FE8" w14:textId="77777777" w:rsidR="005055A7" w:rsidRDefault="005055A7" w:rsidP="005055A7">
            <w:pPr>
              <w:jc w:val="center"/>
              <w:rPr>
                <w:rFonts w:ascii="Avenir Next LT Pro" w:hAnsi="Avenir Next LT Pro" w:cstheme="majorHAnsi"/>
                <w:b/>
                <w:bCs/>
                <w:color w:val="FFFFFF" w:themeColor="background1"/>
                <w:sz w:val="20"/>
                <w:szCs w:val="20"/>
              </w:rPr>
            </w:pPr>
          </w:p>
        </w:tc>
        <w:tc>
          <w:tcPr>
            <w:tcW w:w="2080" w:type="dxa"/>
            <w:vMerge/>
            <w:shd w:val="clear" w:color="auto" w:fill="004CAB"/>
            <w:vAlign w:val="center"/>
          </w:tcPr>
          <w:p w14:paraId="39340B6C" w14:textId="7777777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p>
        </w:tc>
        <w:tc>
          <w:tcPr>
            <w:tcW w:w="796" w:type="dxa"/>
            <w:vMerge/>
            <w:shd w:val="clear" w:color="auto" w:fill="004CAB"/>
            <w:vAlign w:val="center"/>
          </w:tcPr>
          <w:p w14:paraId="10082977" w14:textId="77777777"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p>
        </w:tc>
        <w:tc>
          <w:tcPr>
            <w:tcW w:w="1130" w:type="dxa"/>
            <w:vMerge/>
            <w:shd w:val="clear" w:color="auto" w:fill="004CAB"/>
            <w:vAlign w:val="center"/>
          </w:tcPr>
          <w:p w14:paraId="1CA6F68B" w14:textId="1CBCBF6B"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p>
        </w:tc>
        <w:tc>
          <w:tcPr>
            <w:tcW w:w="1091" w:type="dxa"/>
            <w:shd w:val="clear" w:color="auto" w:fill="004CAB"/>
            <w:vAlign w:val="center"/>
          </w:tcPr>
          <w:p w14:paraId="3041789E" w14:textId="77777777" w:rsidR="005055A7"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Valor</w:t>
            </w:r>
          </w:p>
          <w:p w14:paraId="4C4CF0D6" w14:textId="07144902"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inferior</w:t>
            </w:r>
          </w:p>
        </w:tc>
        <w:tc>
          <w:tcPr>
            <w:tcW w:w="1086" w:type="dxa"/>
            <w:shd w:val="clear" w:color="auto" w:fill="004CAB"/>
            <w:vAlign w:val="center"/>
          </w:tcPr>
          <w:p w14:paraId="042F6279" w14:textId="4720548C" w:rsidR="005055A7" w:rsidRPr="004149C0" w:rsidRDefault="005055A7" w:rsidP="005055A7">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Valor superior</w:t>
            </w:r>
          </w:p>
        </w:tc>
      </w:tr>
      <w:tr w:rsidR="005055A7" w:rsidRPr="00E304EB" w14:paraId="3C0C9C2C" w14:textId="28E165EB" w:rsidTr="005055A7">
        <w:trPr>
          <w:trHeight w:val="20"/>
          <w:jc w:val="center"/>
        </w:trPr>
        <w:tc>
          <w:tcPr>
            <w:tcW w:w="1476" w:type="dxa"/>
            <w:shd w:val="clear" w:color="auto" w:fill="auto"/>
            <w:vAlign w:val="center"/>
          </w:tcPr>
          <w:p w14:paraId="5FCF3C13" w14:textId="276E2067"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Nombre</w:t>
            </w:r>
          </w:p>
        </w:tc>
        <w:tc>
          <w:tcPr>
            <w:tcW w:w="1169" w:type="dxa"/>
            <w:vAlign w:val="center"/>
          </w:tcPr>
          <w:p w14:paraId="4D0FF09B" w14:textId="52D0F6E0"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XX</w:t>
            </w:r>
          </w:p>
        </w:tc>
        <w:tc>
          <w:tcPr>
            <w:tcW w:w="2080" w:type="dxa"/>
            <w:shd w:val="clear" w:color="auto" w:fill="auto"/>
            <w:noWrap/>
            <w:vAlign w:val="center"/>
          </w:tcPr>
          <w:p w14:paraId="2C408BC8" w14:textId="3380604B"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XX</w:t>
            </w:r>
          </w:p>
        </w:tc>
        <w:tc>
          <w:tcPr>
            <w:tcW w:w="796" w:type="dxa"/>
            <w:vAlign w:val="center"/>
          </w:tcPr>
          <w:p w14:paraId="32E2B5FE" w14:textId="0A3E22AC"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XX</w:t>
            </w:r>
          </w:p>
        </w:tc>
        <w:tc>
          <w:tcPr>
            <w:tcW w:w="1130" w:type="dxa"/>
            <w:shd w:val="clear" w:color="auto" w:fill="auto"/>
            <w:vAlign w:val="center"/>
          </w:tcPr>
          <w:p w14:paraId="433F3A31" w14:textId="242B798C" w:rsidR="005055A7" w:rsidRPr="00AC10C8" w:rsidRDefault="005055A7" w:rsidP="005055A7">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XX</w:t>
            </w:r>
          </w:p>
        </w:tc>
        <w:tc>
          <w:tcPr>
            <w:tcW w:w="1091" w:type="dxa"/>
            <w:shd w:val="clear" w:color="auto" w:fill="auto"/>
            <w:vAlign w:val="center"/>
          </w:tcPr>
          <w:p w14:paraId="6BA84F07" w14:textId="46A15FF9" w:rsidR="005055A7" w:rsidRPr="00E304EB" w:rsidRDefault="005055A7" w:rsidP="005055A7">
            <w:pPr>
              <w:jc w:val="center"/>
              <w:rPr>
                <w:rFonts w:ascii="Avenir Next LT Pro" w:eastAsia="Times New Roman" w:hAnsi="Avenir Next LT Pro" w:cs="Calibri"/>
                <w:color w:val="303030"/>
                <w:sz w:val="20"/>
                <w:szCs w:val="20"/>
                <w:lang w:val="es-CO" w:eastAsia="es-CO"/>
              </w:rPr>
            </w:pPr>
          </w:p>
        </w:tc>
        <w:tc>
          <w:tcPr>
            <w:tcW w:w="1086" w:type="dxa"/>
            <w:vAlign w:val="center"/>
          </w:tcPr>
          <w:p w14:paraId="6A0FB76B" w14:textId="77777777" w:rsidR="005055A7" w:rsidRDefault="005055A7" w:rsidP="005055A7">
            <w:pPr>
              <w:jc w:val="center"/>
              <w:rPr>
                <w:rFonts w:ascii="Avenir Next LT Pro" w:eastAsia="Times New Roman" w:hAnsi="Avenir Next LT Pro" w:cs="Calibri"/>
                <w:color w:val="303030"/>
                <w:sz w:val="20"/>
                <w:szCs w:val="20"/>
                <w:lang w:val="es-CO" w:eastAsia="es-CO"/>
              </w:rPr>
            </w:pPr>
          </w:p>
        </w:tc>
      </w:tr>
    </w:tbl>
    <w:p w14:paraId="77748EB1" w14:textId="6392F4B4" w:rsidR="00180F9E" w:rsidRPr="00E304EB" w:rsidRDefault="00180F9E" w:rsidP="00082757">
      <w:pPr>
        <w:pStyle w:val="Sinespaciado"/>
        <w:rPr>
          <w:rFonts w:ascii="Avenir Next LT Pro" w:hAnsi="Avenir Next LT Pro"/>
          <w:i/>
          <w:iCs/>
          <w:color w:val="303030"/>
          <w:sz w:val="20"/>
          <w:szCs w:val="20"/>
        </w:rPr>
      </w:pPr>
      <w:r w:rsidRPr="00DA1B9B">
        <w:rPr>
          <w:rFonts w:ascii="Avenir Next LT Pro" w:hAnsi="Avenir Next LT Pro"/>
          <w:i/>
          <w:iCs/>
          <w:color w:val="303030"/>
          <w:sz w:val="20"/>
          <w:szCs w:val="20"/>
          <w:highlight w:val="cyan"/>
        </w:rPr>
        <w:t xml:space="preserve">NA: No </w:t>
      </w:r>
      <w:proofErr w:type="spellStart"/>
      <w:r w:rsidR="00DA1B9B" w:rsidRPr="00DA1B9B">
        <w:rPr>
          <w:rFonts w:ascii="Avenir Next LT Pro" w:hAnsi="Avenir Next LT Pro"/>
          <w:i/>
          <w:iCs/>
          <w:color w:val="303030"/>
          <w:sz w:val="20"/>
          <w:szCs w:val="20"/>
          <w:highlight w:val="cyan"/>
        </w:rPr>
        <w:t>A</w:t>
      </w:r>
      <w:r w:rsidRPr="00DA1B9B">
        <w:rPr>
          <w:rFonts w:ascii="Avenir Next LT Pro" w:hAnsi="Avenir Next LT Pro"/>
          <w:i/>
          <w:iCs/>
          <w:color w:val="303030"/>
          <w:sz w:val="20"/>
          <w:szCs w:val="20"/>
          <w:highlight w:val="cyan"/>
        </w:rPr>
        <w:t>plica</w:t>
      </w:r>
      <w:proofErr w:type="spellEnd"/>
      <w:r w:rsidRPr="00DA1B9B">
        <w:rPr>
          <w:rFonts w:ascii="Avenir Next LT Pro" w:hAnsi="Avenir Next LT Pro"/>
          <w:i/>
          <w:iCs/>
          <w:color w:val="303030"/>
          <w:sz w:val="20"/>
          <w:szCs w:val="20"/>
          <w:highlight w:val="cyan"/>
        </w:rPr>
        <w:t>.</w:t>
      </w:r>
    </w:p>
    <w:p w14:paraId="4D93129D" w14:textId="3ABD3AEA" w:rsidR="00180F9E" w:rsidRPr="00E304EB" w:rsidRDefault="00FF07B9" w:rsidP="00082757">
      <w:pPr>
        <w:pStyle w:val="Sinespaciado"/>
        <w:jc w:val="center"/>
        <w:rPr>
          <w:rFonts w:ascii="Avenir Next LT Pro" w:hAnsi="Avenir Next LT Pro"/>
          <w:i/>
          <w:iCs/>
          <w:color w:val="303030"/>
          <w:sz w:val="20"/>
          <w:szCs w:val="20"/>
          <w:lang w:val="es-CO"/>
        </w:rPr>
      </w:pPr>
      <w:r>
        <w:rPr>
          <w:rFonts w:ascii="Avenir Next LT Pro" w:hAnsi="Avenir Next LT Pro"/>
          <w:i/>
          <w:iCs/>
          <w:color w:val="303030"/>
          <w:sz w:val="20"/>
          <w:szCs w:val="20"/>
          <w:lang w:val="es-CO"/>
        </w:rPr>
        <w:t xml:space="preserve">Fuente: </w:t>
      </w:r>
      <w:r w:rsidR="00C50904">
        <w:rPr>
          <w:rFonts w:ascii="Avenir Next LT Pro" w:hAnsi="Avenir Next LT Pro"/>
          <w:i/>
          <w:iCs/>
          <w:color w:val="303030"/>
          <w:sz w:val="20"/>
          <w:szCs w:val="20"/>
          <w:lang w:val="es-CO"/>
        </w:rPr>
        <w:t>ALS ENVIRONMENTAL S.A.S</w:t>
      </w:r>
      <w:r>
        <w:rPr>
          <w:rFonts w:ascii="Avenir Next LT Pro" w:hAnsi="Avenir Next LT Pro"/>
          <w:i/>
          <w:iCs/>
          <w:color w:val="303030"/>
          <w:sz w:val="20"/>
          <w:szCs w:val="20"/>
          <w:lang w:val="es-CO"/>
        </w:rPr>
        <w:t xml:space="preserve">., </w:t>
      </w:r>
      <w:r w:rsidR="00E3623C">
        <w:rPr>
          <w:rFonts w:ascii="Avenir Next LT Pro" w:hAnsi="Avenir Next LT Pro"/>
          <w:i/>
          <w:iCs/>
          <w:color w:val="303030"/>
          <w:sz w:val="20"/>
          <w:szCs w:val="20"/>
          <w:lang w:val="es-CO"/>
        </w:rPr>
        <w:t>{fuente_anio_tabla3}</w:t>
      </w:r>
      <w:r>
        <w:rPr>
          <w:rFonts w:ascii="Avenir Next LT Pro" w:hAnsi="Avenir Next LT Pro"/>
          <w:i/>
          <w:iCs/>
          <w:color w:val="303030"/>
          <w:sz w:val="20"/>
          <w:szCs w:val="20"/>
          <w:lang w:val="es-CO"/>
        </w:rPr>
        <w:t>.</w:t>
      </w:r>
    </w:p>
    <w:p w14:paraId="1E3DE3AF" w14:textId="7A2DA178" w:rsidR="00180F9E" w:rsidRPr="00E304EB" w:rsidRDefault="00180F9E" w:rsidP="00180F9E">
      <w:pPr>
        <w:spacing w:before="240" w:after="240" w:line="360" w:lineRule="auto"/>
        <w:jc w:val="both"/>
        <w:rPr>
          <w:rFonts w:ascii="Avenir Next LT Pro" w:hAnsi="Avenir Next LT Pro" w:cstheme="minorHAnsi"/>
          <w:color w:val="303030"/>
          <w:sz w:val="22"/>
        </w:rPr>
      </w:pPr>
      <w:r w:rsidRPr="00E304EB">
        <w:rPr>
          <w:rFonts w:ascii="Avenir Next LT Pro" w:hAnsi="Avenir Next LT Pro" w:cstheme="minorHAnsi"/>
          <w:color w:val="303030"/>
          <w:sz w:val="22"/>
        </w:rPr>
        <w:t xml:space="preserve">Finalmente, es importante mencionar los métodos empleados para el análisis </w:t>
      </w:r>
      <w:r w:rsidRPr="00071F07">
        <w:rPr>
          <w:rFonts w:ascii="Avenir Next LT Pro" w:hAnsi="Avenir Next LT Pro" w:cstheme="minorHAnsi"/>
          <w:color w:val="303030"/>
          <w:sz w:val="22"/>
          <w:highlight w:val="cyan"/>
        </w:rPr>
        <w:t>fisicoquímico</w:t>
      </w:r>
      <w:r w:rsidR="00217570" w:rsidRPr="00071F07">
        <w:rPr>
          <w:rFonts w:ascii="Avenir Next LT Pro" w:hAnsi="Avenir Next LT Pro" w:cstheme="minorHAnsi"/>
          <w:color w:val="303030"/>
          <w:sz w:val="22"/>
          <w:highlight w:val="cyan"/>
        </w:rPr>
        <w:t xml:space="preserve"> y microbiológico</w:t>
      </w:r>
      <w:r w:rsidR="00204B1E" w:rsidRPr="00E304EB">
        <w:rPr>
          <w:rFonts w:ascii="Avenir Next LT Pro" w:hAnsi="Avenir Next LT Pro" w:cstheme="minorHAnsi"/>
          <w:color w:val="303030"/>
          <w:sz w:val="22"/>
        </w:rPr>
        <w:t xml:space="preserve"> </w:t>
      </w:r>
      <w:r w:rsidRPr="00E304EB">
        <w:rPr>
          <w:rFonts w:ascii="Avenir Next LT Pro" w:hAnsi="Avenir Next LT Pro" w:cstheme="minorHAnsi"/>
          <w:color w:val="303030"/>
          <w:sz w:val="22"/>
        </w:rPr>
        <w:t>de la muestra</w:t>
      </w:r>
      <w:r w:rsidR="00F53478">
        <w:rPr>
          <w:rFonts w:ascii="Avenir Next LT Pro" w:hAnsi="Avenir Next LT Pro" w:cstheme="minorHAnsi"/>
          <w:color w:val="303030"/>
          <w:sz w:val="22"/>
        </w:rPr>
        <w:t xml:space="preserve">, los cuales </w:t>
      </w:r>
      <w:r w:rsidRPr="00E304EB">
        <w:rPr>
          <w:rFonts w:ascii="Avenir Next LT Pro" w:hAnsi="Avenir Next LT Pro" w:cstheme="minorHAnsi"/>
          <w:color w:val="303030"/>
          <w:sz w:val="22"/>
        </w:rPr>
        <w:t xml:space="preserve">se describen en la </w:t>
      </w:r>
      <w:r w:rsidRPr="00E304EB">
        <w:rPr>
          <w:rFonts w:ascii="Avenir Next LT Pro" w:hAnsi="Avenir Next LT Pro" w:cstheme="minorHAnsi"/>
          <w:color w:val="303030"/>
          <w:sz w:val="22"/>
        </w:rPr>
        <w:fldChar w:fldCharType="begin"/>
      </w:r>
      <w:r w:rsidRPr="00E304EB">
        <w:rPr>
          <w:rFonts w:ascii="Avenir Next LT Pro" w:hAnsi="Avenir Next LT Pro" w:cstheme="minorHAnsi"/>
          <w:color w:val="303030"/>
          <w:sz w:val="22"/>
        </w:rPr>
        <w:instrText xml:space="preserve"> REF _Ref79571053 \h  \* MERGEFORMAT </w:instrText>
      </w:r>
      <w:r w:rsidRPr="00E304EB">
        <w:rPr>
          <w:rFonts w:ascii="Avenir Next LT Pro" w:hAnsi="Avenir Next LT Pro" w:cstheme="minorHAnsi"/>
          <w:color w:val="303030"/>
          <w:sz w:val="22"/>
        </w:rPr>
      </w:r>
      <w:r w:rsidRPr="00E304EB">
        <w:rPr>
          <w:rFonts w:ascii="Avenir Next LT Pro" w:hAnsi="Avenir Next LT Pro" w:cstheme="minorHAnsi"/>
          <w:color w:val="303030"/>
          <w:sz w:val="22"/>
        </w:rPr>
        <w:fldChar w:fldCharType="separate"/>
      </w:r>
      <w:r w:rsidR="00AC10C8" w:rsidRPr="00AC10C8">
        <w:rPr>
          <w:rFonts w:ascii="Avenir Next LT Pro" w:hAnsi="Avenir Next LT Pro" w:cstheme="minorHAnsi"/>
          <w:b/>
          <w:color w:val="303030"/>
          <w:sz w:val="22"/>
        </w:rPr>
        <w:t xml:space="preserve">Tabla </w:t>
      </w:r>
      <w:r w:rsidR="00AC10C8" w:rsidRPr="00AC10C8">
        <w:rPr>
          <w:rFonts w:ascii="Avenir Next LT Pro" w:hAnsi="Avenir Next LT Pro" w:cstheme="minorHAnsi"/>
          <w:b/>
          <w:noProof/>
          <w:color w:val="303030"/>
          <w:sz w:val="22"/>
        </w:rPr>
        <w:t>4</w:t>
      </w:r>
      <w:r w:rsidRPr="00E304EB">
        <w:rPr>
          <w:rFonts w:ascii="Avenir Next LT Pro" w:hAnsi="Avenir Next LT Pro" w:cstheme="minorHAnsi"/>
          <w:color w:val="303030"/>
          <w:sz w:val="22"/>
        </w:rPr>
        <w:fldChar w:fldCharType="end"/>
      </w:r>
      <w:r w:rsidRPr="00E304EB">
        <w:rPr>
          <w:rFonts w:ascii="Avenir Next LT Pro" w:hAnsi="Avenir Next LT Pro" w:cstheme="minorHAnsi"/>
          <w:color w:val="303030"/>
          <w:sz w:val="22"/>
        </w:rPr>
        <w:t>.</w:t>
      </w:r>
    </w:p>
    <w:p w14:paraId="47547176" w14:textId="12B2D1A3" w:rsidR="00180F9E" w:rsidRPr="00E304EB" w:rsidRDefault="00180F9E" w:rsidP="00180F9E">
      <w:pPr>
        <w:keepNext/>
        <w:jc w:val="center"/>
        <w:rPr>
          <w:rFonts w:ascii="Avenir Next LT Pro" w:hAnsi="Avenir Next LT Pro" w:cstheme="minorHAnsi"/>
          <w:b/>
          <w:color w:val="303030"/>
          <w:sz w:val="20"/>
          <w:szCs w:val="20"/>
        </w:rPr>
      </w:pPr>
      <w:bookmarkStart w:id="165" w:name="_Ref79571053"/>
      <w:bookmarkStart w:id="166" w:name="_Toc85098002"/>
      <w:bookmarkStart w:id="167" w:name="_Toc85219520"/>
      <w:bookmarkStart w:id="168" w:name="_Toc96611938"/>
      <w:bookmarkStart w:id="169" w:name="_Toc101508165"/>
      <w:bookmarkStart w:id="170" w:name="_Toc197069402"/>
      <w:bookmarkStart w:id="171" w:name="_Toc197069540"/>
      <w:bookmarkStart w:id="172" w:name="_Toc230868177"/>
      <w:bookmarkStart w:id="173" w:name="_Toc230868188"/>
      <w:r w:rsidRPr="00E304EB">
        <w:rPr>
          <w:rFonts w:ascii="Avenir Next LT Pro" w:hAnsi="Avenir Next LT Pro" w:cstheme="minorHAnsi"/>
          <w:b/>
          <w:color w:val="303030"/>
          <w:sz w:val="20"/>
          <w:szCs w:val="20"/>
        </w:rPr>
        <w:lastRenderedPageBreak/>
        <w:t xml:space="preserve">Tabla </w:t>
      </w:r>
      <w:r w:rsidRPr="00E304EB">
        <w:rPr>
          <w:rFonts w:ascii="Avenir Next LT Pro" w:hAnsi="Avenir Next LT Pro" w:cstheme="minorHAnsi"/>
          <w:b/>
          <w:color w:val="303030"/>
          <w:sz w:val="20"/>
          <w:szCs w:val="20"/>
        </w:rPr>
        <w:fldChar w:fldCharType="begin"/>
      </w:r>
      <w:r w:rsidRPr="00E304EB">
        <w:rPr>
          <w:rFonts w:ascii="Avenir Next LT Pro" w:hAnsi="Avenir Next LT Pro" w:cstheme="minorHAnsi"/>
          <w:b/>
          <w:color w:val="303030"/>
          <w:sz w:val="20"/>
          <w:szCs w:val="20"/>
        </w:rPr>
        <w:instrText xml:space="preserve"> SEQ Tabla \* ARABIC </w:instrText>
      </w:r>
      <w:r w:rsidRPr="00E304EB">
        <w:rPr>
          <w:rFonts w:ascii="Avenir Next LT Pro" w:hAnsi="Avenir Next LT Pro" w:cstheme="minorHAnsi"/>
          <w:b/>
          <w:color w:val="303030"/>
          <w:sz w:val="20"/>
          <w:szCs w:val="20"/>
        </w:rPr>
        <w:fldChar w:fldCharType="separate"/>
      </w:r>
      <w:r w:rsidR="00AC10C8">
        <w:rPr>
          <w:rFonts w:ascii="Avenir Next LT Pro" w:hAnsi="Avenir Next LT Pro" w:cstheme="minorHAnsi"/>
          <w:b/>
          <w:noProof/>
          <w:color w:val="303030"/>
          <w:sz w:val="20"/>
          <w:szCs w:val="20"/>
        </w:rPr>
        <w:t>4</w:t>
      </w:r>
      <w:r w:rsidRPr="00E304EB">
        <w:rPr>
          <w:rFonts w:ascii="Avenir Next LT Pro" w:hAnsi="Avenir Next LT Pro" w:cstheme="minorHAnsi"/>
          <w:b/>
          <w:color w:val="303030"/>
          <w:sz w:val="20"/>
          <w:szCs w:val="20"/>
        </w:rPr>
        <w:fldChar w:fldCharType="end"/>
      </w:r>
      <w:bookmarkEnd w:id="165"/>
      <w:r w:rsidRPr="00E304EB">
        <w:rPr>
          <w:rFonts w:ascii="Avenir Next LT Pro" w:hAnsi="Avenir Next LT Pro" w:cstheme="minorHAnsi"/>
          <w:b/>
          <w:color w:val="303030"/>
          <w:sz w:val="20"/>
          <w:szCs w:val="20"/>
        </w:rPr>
        <w:t xml:space="preserve">. Método empleado para el análisis </w:t>
      </w:r>
      <w:r w:rsidRPr="005866E6">
        <w:rPr>
          <w:rFonts w:ascii="Avenir Next LT Pro" w:hAnsi="Avenir Next LT Pro" w:cstheme="minorHAnsi"/>
          <w:b/>
          <w:color w:val="303030"/>
          <w:sz w:val="20"/>
          <w:szCs w:val="20"/>
          <w:highlight w:val="cyan"/>
        </w:rPr>
        <w:t>de la muestra</w:t>
      </w:r>
      <w:r w:rsidRPr="00E304EB">
        <w:rPr>
          <w:rFonts w:ascii="Avenir Next LT Pro" w:hAnsi="Avenir Next LT Pro" w:cstheme="minorHAnsi"/>
          <w:b/>
          <w:color w:val="303030"/>
          <w:sz w:val="20"/>
          <w:szCs w:val="20"/>
        </w:rPr>
        <w:t>.</w:t>
      </w:r>
      <w:bookmarkEnd w:id="166"/>
      <w:bookmarkEnd w:id="167"/>
      <w:bookmarkEnd w:id="168"/>
      <w:bookmarkEnd w:id="169"/>
      <w:bookmarkEnd w:id="170"/>
      <w:bookmarkEnd w:id="171"/>
      <w:bookmarkEnd w:id="172"/>
      <w:bookmarkEnd w:id="173"/>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866"/>
        <w:gridCol w:w="1531"/>
        <w:gridCol w:w="2977"/>
        <w:gridCol w:w="2454"/>
      </w:tblGrid>
      <w:tr w:rsidR="00811C4C" w:rsidRPr="00E304EB" w14:paraId="4D4CE94B" w14:textId="77777777" w:rsidTr="00F03F95">
        <w:trPr>
          <w:trHeight w:val="20"/>
          <w:tblHeader/>
        </w:trPr>
        <w:tc>
          <w:tcPr>
            <w:tcW w:w="1057" w:type="pct"/>
            <w:shd w:val="clear" w:color="auto" w:fill="004CAB"/>
            <w:tcMar>
              <w:top w:w="15" w:type="dxa"/>
              <w:left w:w="15" w:type="dxa"/>
              <w:bottom w:w="0" w:type="dxa"/>
              <w:right w:w="15" w:type="dxa"/>
            </w:tcMar>
            <w:vAlign w:val="center"/>
            <w:hideMark/>
          </w:tcPr>
          <w:p w14:paraId="0D91A140" w14:textId="77777777" w:rsidR="00811C4C" w:rsidRPr="004149C0" w:rsidRDefault="00811C4C" w:rsidP="00811C4C">
            <w:pPr>
              <w:jc w:val="center"/>
              <w:rPr>
                <w:rFonts w:ascii="Avenir Next LT Pro" w:hAnsi="Avenir Next LT Pro" w:cstheme="majorHAnsi"/>
                <w:b/>
                <w:bCs/>
                <w:color w:val="FFFFFF" w:themeColor="background1"/>
                <w:sz w:val="20"/>
                <w:szCs w:val="20"/>
              </w:rPr>
            </w:pPr>
            <w:r w:rsidRPr="004149C0">
              <w:rPr>
                <w:rFonts w:ascii="Avenir Next LT Pro" w:hAnsi="Avenir Next LT Pro" w:cstheme="majorHAnsi"/>
                <w:b/>
                <w:bCs/>
                <w:color w:val="FFFFFF" w:themeColor="background1"/>
                <w:sz w:val="20"/>
                <w:szCs w:val="20"/>
              </w:rPr>
              <w:t>Parámetros</w:t>
            </w:r>
          </w:p>
        </w:tc>
        <w:tc>
          <w:tcPr>
            <w:tcW w:w="867" w:type="pct"/>
            <w:shd w:val="clear" w:color="auto" w:fill="004CAB"/>
            <w:vAlign w:val="center"/>
          </w:tcPr>
          <w:p w14:paraId="74CB0F50" w14:textId="2B83639D" w:rsidR="00811C4C" w:rsidRPr="004149C0" w:rsidRDefault="00811C4C" w:rsidP="00811C4C">
            <w:pPr>
              <w:jc w:val="center"/>
              <w:rPr>
                <w:rFonts w:ascii="Avenir Next LT Pro" w:hAnsi="Avenir Next LT Pro" w:cstheme="majorHAnsi"/>
                <w:b/>
                <w:bCs/>
                <w:color w:val="FFFFFF" w:themeColor="background1"/>
                <w:sz w:val="20"/>
                <w:szCs w:val="20"/>
              </w:rPr>
            </w:pPr>
            <w:r>
              <w:rPr>
                <w:rFonts w:ascii="Avenir Next LT Pro" w:hAnsi="Avenir Next LT Pro" w:cstheme="majorHAnsi"/>
                <w:b/>
                <w:bCs/>
                <w:color w:val="FFFFFF" w:themeColor="background1"/>
                <w:sz w:val="20"/>
                <w:szCs w:val="20"/>
              </w:rPr>
              <w:t>Unidad</w:t>
            </w:r>
          </w:p>
        </w:tc>
        <w:tc>
          <w:tcPr>
            <w:tcW w:w="1686" w:type="pct"/>
            <w:shd w:val="clear" w:color="auto" w:fill="004CAB"/>
            <w:tcMar>
              <w:top w:w="15" w:type="dxa"/>
              <w:left w:w="15" w:type="dxa"/>
              <w:bottom w:w="0" w:type="dxa"/>
              <w:right w:w="15" w:type="dxa"/>
            </w:tcMar>
            <w:vAlign w:val="center"/>
            <w:hideMark/>
          </w:tcPr>
          <w:p w14:paraId="26E3BE83" w14:textId="19BEE759" w:rsidR="00811C4C" w:rsidRPr="004149C0" w:rsidRDefault="00811C4C" w:rsidP="00811C4C">
            <w:pPr>
              <w:jc w:val="center"/>
              <w:rPr>
                <w:rFonts w:ascii="Avenir Next LT Pro" w:hAnsi="Avenir Next LT Pro" w:cstheme="majorHAnsi"/>
                <w:b/>
                <w:bCs/>
                <w:color w:val="FFFFFF" w:themeColor="background1"/>
                <w:sz w:val="20"/>
                <w:szCs w:val="20"/>
              </w:rPr>
            </w:pPr>
            <w:r w:rsidRPr="004149C0">
              <w:rPr>
                <w:rFonts w:ascii="Avenir Next LT Pro" w:hAnsi="Avenir Next LT Pro" w:cstheme="majorHAnsi"/>
                <w:b/>
                <w:bCs/>
                <w:color w:val="FFFFFF" w:themeColor="background1"/>
                <w:sz w:val="20"/>
                <w:szCs w:val="20"/>
              </w:rPr>
              <w:t>Método analítico</w:t>
            </w:r>
          </w:p>
        </w:tc>
        <w:tc>
          <w:tcPr>
            <w:tcW w:w="1390" w:type="pct"/>
            <w:shd w:val="clear" w:color="auto" w:fill="004CAB"/>
            <w:vAlign w:val="center"/>
          </w:tcPr>
          <w:p w14:paraId="3FD3EF81" w14:textId="54C91A7D" w:rsidR="00811C4C" w:rsidRPr="004149C0" w:rsidRDefault="00811C4C" w:rsidP="00811C4C">
            <w:pPr>
              <w:jc w:val="center"/>
              <w:rPr>
                <w:rFonts w:ascii="Avenir Next LT Pro" w:hAnsi="Avenir Next LT Pro" w:cstheme="majorHAnsi"/>
                <w:b/>
                <w:bCs/>
                <w:color w:val="FFFFFF" w:themeColor="background1"/>
                <w:sz w:val="20"/>
                <w:szCs w:val="20"/>
              </w:rPr>
            </w:pPr>
            <w:r w:rsidRPr="004149C0">
              <w:rPr>
                <w:rFonts w:ascii="Avenir Next LT Pro" w:hAnsi="Avenir Next LT Pro" w:cstheme="majorHAnsi"/>
                <w:b/>
                <w:bCs/>
                <w:color w:val="FFFFFF" w:themeColor="background1"/>
                <w:sz w:val="20"/>
                <w:szCs w:val="20"/>
              </w:rPr>
              <w:t>Límite de cuantificación</w:t>
            </w:r>
          </w:p>
        </w:tc>
      </w:tr>
      <w:tr w:rsidR="00FF07B9" w:rsidRPr="00E304EB" w14:paraId="54D7E744" w14:textId="77777777" w:rsidTr="00F03F95">
        <w:trPr>
          <w:trHeight w:val="20"/>
        </w:trPr>
        <w:tc>
          <w:tcPr>
            <w:tcW w:w="1057" w:type="pct"/>
            <w:shd w:val="clear" w:color="auto" w:fill="auto"/>
            <w:tcMar>
              <w:top w:w="15" w:type="dxa"/>
              <w:left w:w="15" w:type="dxa"/>
              <w:bottom w:w="0" w:type="dxa"/>
              <w:right w:w="15" w:type="dxa"/>
            </w:tcMar>
            <w:vAlign w:val="center"/>
          </w:tcPr>
          <w:p w14:paraId="1A9EB92A" w14:textId="7B12D12E" w:rsidR="00FF07B9" w:rsidRPr="00E304EB" w:rsidRDefault="00FF07B9" w:rsidP="00FF07B9">
            <w:pPr>
              <w:jc w:val="center"/>
              <w:rPr>
                <w:rFonts w:ascii="Avenir Next LT Pro" w:hAnsi="Avenir Next LT Pro" w:cstheme="majorHAnsi"/>
                <w:color w:val="303030"/>
                <w:sz w:val="20"/>
                <w:szCs w:val="20"/>
              </w:rPr>
            </w:pPr>
          </w:p>
        </w:tc>
        <w:tc>
          <w:tcPr>
            <w:tcW w:w="867" w:type="pct"/>
          </w:tcPr>
          <w:p w14:paraId="75662774" w14:textId="62128204" w:rsidR="00FF07B9" w:rsidRPr="00E304EB" w:rsidRDefault="00FF07B9" w:rsidP="00FF07B9">
            <w:pPr>
              <w:jc w:val="center"/>
              <w:rPr>
                <w:rFonts w:ascii="Avenir Next LT Pro" w:hAnsi="Avenir Next LT Pro" w:cstheme="majorHAnsi"/>
                <w:color w:val="303030"/>
                <w:sz w:val="20"/>
                <w:szCs w:val="20"/>
              </w:rPr>
            </w:pPr>
          </w:p>
        </w:tc>
        <w:tc>
          <w:tcPr>
            <w:tcW w:w="1686" w:type="pct"/>
            <w:shd w:val="clear" w:color="auto" w:fill="auto"/>
            <w:tcMar>
              <w:top w:w="15" w:type="dxa"/>
              <w:left w:w="15" w:type="dxa"/>
              <w:bottom w:w="0" w:type="dxa"/>
              <w:right w:w="15" w:type="dxa"/>
            </w:tcMar>
            <w:vAlign w:val="center"/>
          </w:tcPr>
          <w:p w14:paraId="56324EB5" w14:textId="057B30F9" w:rsidR="00FF07B9" w:rsidRPr="00E304EB" w:rsidRDefault="00FF07B9" w:rsidP="00FF07B9">
            <w:pPr>
              <w:jc w:val="center"/>
              <w:rPr>
                <w:rFonts w:ascii="Avenir Next LT Pro" w:hAnsi="Avenir Next LT Pro" w:cstheme="majorHAnsi"/>
                <w:color w:val="303030"/>
                <w:sz w:val="20"/>
                <w:szCs w:val="20"/>
              </w:rPr>
            </w:pPr>
          </w:p>
        </w:tc>
        <w:tc>
          <w:tcPr>
            <w:tcW w:w="1390" w:type="pct"/>
            <w:vAlign w:val="center"/>
          </w:tcPr>
          <w:p w14:paraId="22CE04D5" w14:textId="2F7A64D6" w:rsidR="00FF07B9" w:rsidRPr="00E304EB" w:rsidRDefault="00FF07B9" w:rsidP="00FF07B9">
            <w:pPr>
              <w:jc w:val="center"/>
              <w:rPr>
                <w:rFonts w:ascii="Avenir Next LT Pro" w:hAnsi="Avenir Next LT Pro" w:cstheme="majorHAnsi"/>
                <w:color w:val="303030"/>
                <w:sz w:val="20"/>
                <w:szCs w:val="20"/>
              </w:rPr>
            </w:pPr>
          </w:p>
        </w:tc>
      </w:tr>
    </w:tbl>
    <w:p w14:paraId="773F8075" w14:textId="301AA97D" w:rsidR="00180F9E" w:rsidRDefault="00180F9E" w:rsidP="00F03F95">
      <w:pPr>
        <w:pStyle w:val="Sinespaciado"/>
        <w:spacing w:after="240"/>
        <w:jc w:val="center"/>
        <w:rPr>
          <w:rFonts w:ascii="Avenir Next LT Pro" w:hAnsi="Avenir Next LT Pro"/>
          <w:i/>
          <w:iCs/>
          <w:color w:val="303030"/>
          <w:sz w:val="20"/>
          <w:szCs w:val="20"/>
          <w:lang w:val="es-419"/>
        </w:rPr>
      </w:pPr>
      <w:r w:rsidRPr="00E304EB">
        <w:rPr>
          <w:rFonts w:ascii="Avenir Next LT Pro" w:hAnsi="Avenir Next LT Pro"/>
          <w:i/>
          <w:iCs/>
          <w:color w:val="303030"/>
          <w:sz w:val="20"/>
          <w:szCs w:val="20"/>
          <w:lang w:val="es-419"/>
        </w:rPr>
        <w:t xml:space="preserve">Fuente: </w:t>
      </w:r>
      <w:sdt>
        <w:sdtPr>
          <w:rPr>
            <w:rFonts w:ascii="Avenir Next LT Pro" w:hAnsi="Avenir Next LT Pro"/>
            <w:b/>
            <w:i/>
            <w:iCs/>
            <w:color w:val="303030"/>
            <w:sz w:val="20"/>
            <w:szCs w:val="20"/>
          </w:rPr>
          <w:id w:val="-1682584318"/>
          <w:placeholder>
            <w:docPart w:val="ECB2C6BC15A149D1B09C8D70889EC57A"/>
          </w:placeholder>
        </w:sdtPr>
        <w:sdtContent>
          <w:r w:rsidR="00C50904">
            <w:rPr>
              <w:rFonts w:ascii="Avenir Next LT Pro" w:hAnsi="Avenir Next LT Pro"/>
              <w:i/>
              <w:color w:val="303030"/>
              <w:sz w:val="20"/>
              <w:szCs w:val="20"/>
              <w:lang w:val="es-CO"/>
            </w:rPr>
            <w:t>ALS ENVIRONMENTAL S.A.S</w:t>
          </w:r>
          <w:r w:rsidRPr="00E304EB">
            <w:rPr>
              <w:rFonts w:ascii="Avenir Next LT Pro" w:hAnsi="Avenir Next LT Pro"/>
              <w:i/>
              <w:iCs/>
              <w:color w:val="303030"/>
              <w:sz w:val="20"/>
              <w:szCs w:val="20"/>
              <w:lang w:val="es-419"/>
            </w:rPr>
            <w:t xml:space="preserve">, </w:t>
          </w:r>
        </w:sdtContent>
      </w:sdt>
      <w:r w:rsidR="00071F07">
        <w:rPr>
          <w:rFonts w:ascii="Avenir Next LT Pro" w:hAnsi="Avenir Next LT Pro"/>
          <w:i/>
          <w:iCs/>
          <w:color w:val="303030"/>
          <w:sz w:val="20"/>
          <w:szCs w:val="20"/>
          <w:lang w:val="es-419"/>
        </w:rPr>
        <w:t>{fuente_anio_tabla4}</w:t>
      </w:r>
      <w:r w:rsidRPr="00E304EB">
        <w:rPr>
          <w:rFonts w:ascii="Avenir Next LT Pro" w:hAnsi="Avenir Next LT Pro"/>
          <w:i/>
          <w:iCs/>
          <w:color w:val="303030"/>
          <w:sz w:val="20"/>
          <w:szCs w:val="20"/>
          <w:lang w:val="es-419"/>
        </w:rPr>
        <w:t>.</w:t>
      </w:r>
    </w:p>
    <w:p w14:paraId="3787845C" w14:textId="490C96A6" w:rsidR="00C027BB" w:rsidRPr="00A54030" w:rsidRDefault="00C027BB" w:rsidP="005866E6">
      <w:pPr>
        <w:pStyle w:val="Ttulo2"/>
      </w:pPr>
      <w:bookmarkStart w:id="175" w:name="_Toc230868135"/>
      <w:bookmarkStart w:id="176" w:name="_Toc230868164"/>
      <w:r w:rsidRPr="003E6D77">
        <w:t xml:space="preserve">Regla de </w:t>
      </w:r>
      <w:r w:rsidRPr="003E6D77">
        <w:t>decisión</w:t>
      </w:r>
      <w:r w:rsidRPr="003E6D77">
        <w:t xml:space="preserve"> </w:t>
      </w:r>
      <w:r w:rsidR="00676837">
        <w:t>y</w:t>
      </w:r>
      <w:r w:rsidRPr="003E6D77">
        <w:t xml:space="preserve"> </w:t>
      </w:r>
      <w:r w:rsidRPr="003E6D77">
        <w:t>declaración</w:t>
      </w:r>
      <w:r w:rsidRPr="003E6D77">
        <w:t xml:space="preserve"> de conformidad</w:t>
      </w:r>
      <w:bookmarkEnd w:id="175"/>
      <w:bookmarkEnd w:id="176"/>
    </w:p>
    <w:p w14:paraId="69DC2AA2" w14:textId="77777777" w:rsidR="00A54030" w:rsidRPr="00A54030" w:rsidRDefault="00A54030" w:rsidP="00EA514F">
      <w:pPr>
        <w:spacing w:before="240" w:after="240" w:line="360" w:lineRule="auto"/>
        <w:jc w:val="both"/>
        <w:rPr>
          <w:rFonts w:ascii="Avenir Next LT Pro" w:hAnsi="Avenir Next LT Pro"/>
          <w:color w:val="303030"/>
          <w:sz w:val="22"/>
          <w:szCs w:val="22"/>
          <w:lang w:val="es-CO"/>
        </w:rPr>
      </w:pPr>
      <w:bookmarkStart w:id="179" w:name="_Hlk143958605"/>
      <w:r w:rsidRPr="00A54030">
        <w:rPr>
          <w:rFonts w:ascii="Avenir Next LT Pro" w:hAnsi="Avenir Next LT Pro"/>
          <w:color w:val="303030"/>
          <w:sz w:val="22"/>
          <w:szCs w:val="22"/>
          <w:lang w:val="es-CO"/>
        </w:rPr>
        <w:t>De acuerdo con el numeral 7.8.6 de la ISO/IEC 17025:2017, la regla de decisión describe cómo se tiene en cuenta la incertidumbre de medición al declarar la conformidad con un requisito especificado.</w:t>
      </w:r>
    </w:p>
    <w:p w14:paraId="3E5C884E" w14:textId="2F2AC8E4" w:rsidR="00A54030" w:rsidRPr="00A54030" w:rsidRDefault="00A54030" w:rsidP="00A54030">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 xml:space="preserve">El laboratorio </w:t>
      </w:r>
      <w:r w:rsidR="00C50904">
        <w:rPr>
          <w:rFonts w:ascii="Avenir Next LT Pro" w:hAnsi="Avenir Next LT Pro"/>
          <w:color w:val="303030"/>
          <w:sz w:val="22"/>
          <w:szCs w:val="22"/>
          <w:lang w:val="es-CO"/>
        </w:rPr>
        <w:t>ALS ENVIRONMENTAL S.A.S</w:t>
      </w:r>
      <w:r w:rsidRPr="00A54030">
        <w:rPr>
          <w:rFonts w:ascii="Avenir Next LT Pro" w:hAnsi="Avenir Next LT Pro"/>
          <w:color w:val="303030"/>
          <w:sz w:val="22"/>
          <w:szCs w:val="22"/>
          <w:lang w:val="es-CO"/>
        </w:rPr>
        <w:t>.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7EE5F10C" w14:textId="51A53D29" w:rsidR="00A54030" w:rsidRPr="00F03F95" w:rsidRDefault="00A54030" w:rsidP="00F03F95">
      <w:pPr>
        <w:pStyle w:val="Ttulo3"/>
      </w:pPr>
      <w:bookmarkStart w:id="180" w:name="_Toc230868136"/>
      <w:r w:rsidRPr="00F03F95">
        <w:t>Definición de la regla aplicada</w:t>
      </w:r>
      <w:bookmarkEnd w:id="180"/>
    </w:p>
    <w:p w14:paraId="565D5BF5" w14:textId="77777777" w:rsidR="00A54030" w:rsidRPr="00A54030" w:rsidRDefault="00A54030" w:rsidP="00EA514F">
      <w:pPr>
        <w:spacing w:after="240"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regla de aceptación simple (w=0) establece que el límite de aceptación es igual al límite de tolerancia. El riesgo específico asociado corresponde a una probabilidad de aceptación falsa (PFA) &lt; 50%.</w:t>
      </w:r>
    </w:p>
    <w:p w14:paraId="569DB6EB" w14:textId="77777777" w:rsidR="00A54030" w:rsidRPr="00A54030" w:rsidRDefault="00A54030" w:rsidP="00EA514F">
      <w:pPr>
        <w:spacing w:after="240"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Bajo esta regla, se definen dos posibles decisiones:</w:t>
      </w:r>
    </w:p>
    <w:p w14:paraId="7B7F4B4E" w14:textId="3EB79424" w:rsidR="00A54030" w:rsidRPr="00A54030" w:rsidRDefault="00A54030" w:rsidP="00EA514F">
      <w:pPr>
        <w:numPr>
          <w:ilvl w:val="0"/>
          <w:numId w:val="11"/>
        </w:numPr>
        <w:spacing w:line="360" w:lineRule="auto"/>
        <w:jc w:val="both"/>
        <w:rPr>
          <w:rFonts w:ascii="Avenir Next LT Pro" w:hAnsi="Avenir Next LT Pro"/>
          <w:color w:val="303030"/>
          <w:sz w:val="22"/>
          <w:szCs w:val="22"/>
          <w:lang w:val="es-CO"/>
        </w:rPr>
      </w:pPr>
      <w:r w:rsidRPr="00A54030">
        <w:rPr>
          <w:rFonts w:ascii="Avenir Next LT Pro" w:hAnsi="Avenir Next LT Pro"/>
          <w:b/>
          <w:bCs/>
          <w:color w:val="303030"/>
          <w:sz w:val="22"/>
          <w:szCs w:val="22"/>
          <w:lang w:val="es-CO"/>
        </w:rPr>
        <w:t>Pasa (</w:t>
      </w:r>
      <w:r w:rsidR="00E027BC">
        <w:rPr>
          <w:rFonts w:ascii="Avenir Next LT Pro" w:hAnsi="Avenir Next LT Pro"/>
          <w:b/>
          <w:bCs/>
          <w:color w:val="303030"/>
          <w:sz w:val="22"/>
          <w:szCs w:val="22"/>
          <w:lang w:val="es-CO"/>
        </w:rPr>
        <w:t>conforme</w:t>
      </w:r>
      <w:r w:rsidRPr="00A54030">
        <w:rPr>
          <w:rFonts w:ascii="Avenir Next LT Pro" w:hAnsi="Avenir Next LT Pro"/>
          <w:b/>
          <w:bCs/>
          <w:color w:val="303030"/>
          <w:sz w:val="22"/>
          <w:szCs w:val="22"/>
          <w:lang w:val="es-CO"/>
        </w:rPr>
        <w:t>):</w:t>
      </w:r>
      <w:r w:rsidRPr="00A54030">
        <w:rPr>
          <w:rFonts w:ascii="Avenir Next LT Pro" w:hAnsi="Avenir Next LT Pro"/>
          <w:color w:val="303030"/>
          <w:sz w:val="22"/>
          <w:szCs w:val="22"/>
          <w:lang w:val="es-CO"/>
        </w:rPr>
        <w:t xml:space="preserve"> </w:t>
      </w:r>
      <w:r w:rsidR="00F03F95">
        <w:rPr>
          <w:rFonts w:ascii="Avenir Next LT Pro" w:hAnsi="Avenir Next LT Pro"/>
          <w:color w:val="303030"/>
          <w:sz w:val="22"/>
          <w:szCs w:val="22"/>
          <w:lang w:val="es-CO"/>
        </w:rPr>
        <w:t>E</w:t>
      </w:r>
      <w:r w:rsidRPr="00A54030">
        <w:rPr>
          <w:rFonts w:ascii="Avenir Next LT Pro" w:hAnsi="Avenir Next LT Pro"/>
          <w:color w:val="303030"/>
          <w:sz w:val="22"/>
          <w:szCs w:val="22"/>
          <w:lang w:val="es-CO"/>
        </w:rPr>
        <w:t>l valor medido es menor o igual al límite de aceptación establecido en la normativa vigente.</w:t>
      </w:r>
    </w:p>
    <w:p w14:paraId="5D78EBCA" w14:textId="6E2FE450" w:rsidR="00A54030" w:rsidRPr="00A54030" w:rsidRDefault="00A54030" w:rsidP="00EA514F">
      <w:pPr>
        <w:numPr>
          <w:ilvl w:val="0"/>
          <w:numId w:val="11"/>
        </w:numPr>
        <w:spacing w:line="360" w:lineRule="auto"/>
        <w:jc w:val="both"/>
        <w:rPr>
          <w:rFonts w:ascii="Avenir Next LT Pro" w:hAnsi="Avenir Next LT Pro"/>
          <w:color w:val="303030"/>
          <w:sz w:val="22"/>
          <w:szCs w:val="22"/>
          <w:lang w:val="es-CO"/>
        </w:rPr>
      </w:pPr>
      <w:r w:rsidRPr="00A54030">
        <w:rPr>
          <w:rFonts w:ascii="Avenir Next LT Pro" w:hAnsi="Avenir Next LT Pro"/>
          <w:b/>
          <w:bCs/>
          <w:color w:val="303030"/>
          <w:sz w:val="22"/>
          <w:szCs w:val="22"/>
          <w:lang w:val="es-CO"/>
        </w:rPr>
        <w:t xml:space="preserve">No pasa (no </w:t>
      </w:r>
      <w:r w:rsidR="00E027BC">
        <w:rPr>
          <w:rFonts w:ascii="Avenir Next LT Pro" w:hAnsi="Avenir Next LT Pro"/>
          <w:b/>
          <w:bCs/>
          <w:color w:val="303030"/>
          <w:sz w:val="22"/>
          <w:szCs w:val="22"/>
          <w:lang w:val="es-CO"/>
        </w:rPr>
        <w:t>conforme</w:t>
      </w:r>
      <w:r w:rsidRPr="00A54030">
        <w:rPr>
          <w:rFonts w:ascii="Avenir Next LT Pro" w:hAnsi="Avenir Next LT Pro"/>
          <w:b/>
          <w:bCs/>
          <w:color w:val="303030"/>
          <w:sz w:val="22"/>
          <w:szCs w:val="22"/>
          <w:lang w:val="es-CO"/>
        </w:rPr>
        <w:t>):</w:t>
      </w:r>
      <w:r w:rsidRPr="00A54030">
        <w:rPr>
          <w:rFonts w:ascii="Avenir Next LT Pro" w:hAnsi="Avenir Next LT Pro"/>
          <w:color w:val="303030"/>
          <w:sz w:val="22"/>
          <w:szCs w:val="22"/>
          <w:lang w:val="es-CO"/>
        </w:rPr>
        <w:t xml:space="preserve"> </w:t>
      </w:r>
      <w:r w:rsidR="00F03F95">
        <w:rPr>
          <w:rFonts w:ascii="Avenir Next LT Pro" w:hAnsi="Avenir Next LT Pro"/>
          <w:color w:val="303030"/>
          <w:sz w:val="22"/>
          <w:szCs w:val="22"/>
          <w:lang w:val="es-CO"/>
        </w:rPr>
        <w:t>E</w:t>
      </w:r>
      <w:r w:rsidRPr="00A54030">
        <w:rPr>
          <w:rFonts w:ascii="Avenir Next LT Pro" w:hAnsi="Avenir Next LT Pro"/>
          <w:color w:val="303030"/>
          <w:sz w:val="22"/>
          <w:szCs w:val="22"/>
          <w:lang w:val="es-CO"/>
        </w:rPr>
        <w:t>l valor medido es mayor al límite de aceptación establecido en la normativa vigente.</w:t>
      </w:r>
    </w:p>
    <w:p w14:paraId="02FA995A" w14:textId="35E74CCF" w:rsidR="00A54030" w:rsidRPr="00A54030" w:rsidRDefault="005512EA" w:rsidP="005512EA">
      <w:pPr>
        <w:pStyle w:val="Ttulo3"/>
      </w:pPr>
      <w:r>
        <w:t xml:space="preserve"> </w:t>
      </w:r>
      <w:bookmarkStart w:id="181" w:name="_Toc230868137"/>
      <w:r w:rsidR="00A54030" w:rsidRPr="00A54030">
        <w:t>Declaración de conformidad</w:t>
      </w:r>
      <w:bookmarkEnd w:id="181"/>
    </w:p>
    <w:p w14:paraId="54CA790D" w14:textId="177A95BB" w:rsidR="00A54030" w:rsidRPr="000525A4" w:rsidRDefault="00A54030" w:rsidP="00A54030">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conformidad se determina aplicando la regla de aceptación simple (w=0), consistente en la comparación directa entre el resultado de ensayo y el límite normativo, sin considerar la incertidumbre de medición.</w:t>
      </w:r>
    </w:p>
    <w:p w14:paraId="24530812" w14:textId="77777777" w:rsidR="00F03F95" w:rsidRPr="00A54030" w:rsidRDefault="00F03F95" w:rsidP="00A54030">
      <w:pPr>
        <w:spacing w:line="360" w:lineRule="auto"/>
        <w:jc w:val="both"/>
        <w:rPr>
          <w:rFonts w:ascii="Avenir Next LT Pro" w:hAnsi="Avenir Next LT Pro"/>
          <w:color w:val="303030"/>
          <w:sz w:val="22"/>
          <w:szCs w:val="22"/>
          <w:lang w:val="es-CO"/>
        </w:rPr>
      </w:pPr>
    </w:p>
    <w:p w14:paraId="76214E1A" w14:textId="77777777" w:rsidR="00A54030" w:rsidRPr="00A54030" w:rsidRDefault="00A54030" w:rsidP="00A54030">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0B8ED465" w14:textId="77777777" w:rsidR="00A54030" w:rsidRPr="00A54030" w:rsidRDefault="00A54030" w:rsidP="00A54030">
      <w:pPr>
        <w:spacing w:line="360" w:lineRule="auto"/>
        <w:jc w:val="both"/>
        <w:rPr>
          <w:rFonts w:ascii="Avenir Next LT Pro" w:hAnsi="Avenir Next LT Pro"/>
          <w:color w:val="303030"/>
          <w:sz w:val="22"/>
          <w:szCs w:val="22"/>
          <w:lang w:val="es-CO"/>
        </w:rPr>
      </w:pPr>
    </w:p>
    <w:p w14:paraId="01713AE7" w14:textId="49F64C77" w:rsidR="00C027BB" w:rsidRPr="005A535A" w:rsidRDefault="00C027BB" w:rsidP="00C027BB">
      <w:pPr>
        <w:spacing w:after="240" w:line="360" w:lineRule="auto"/>
        <w:jc w:val="both"/>
        <w:rPr>
          <w:rFonts w:ascii="Avenir Next LT Pro" w:hAnsi="Avenir Next LT Pro"/>
          <w:color w:val="303030"/>
          <w:sz w:val="22"/>
          <w:szCs w:val="22"/>
        </w:rPr>
      </w:pPr>
      <w:bookmarkStart w:id="182" w:name="_Hlk143958640"/>
      <w:bookmarkEnd w:id="179"/>
      <w:r w:rsidRPr="005A535A">
        <w:rPr>
          <w:rFonts w:ascii="Avenir Next LT Pro" w:hAnsi="Avenir Next LT Pro"/>
          <w:color w:val="303030"/>
          <w:sz w:val="22"/>
          <w:szCs w:val="22"/>
        </w:rPr>
        <w:t xml:space="preserve">En la </w:t>
      </w:r>
      <w:r w:rsidRPr="005A535A">
        <w:rPr>
          <w:rFonts w:ascii="Avenir Next LT Pro" w:hAnsi="Avenir Next LT Pro"/>
          <w:color w:val="303030"/>
          <w:sz w:val="22"/>
          <w:szCs w:val="22"/>
        </w:rPr>
        <w:fldChar w:fldCharType="begin"/>
      </w:r>
      <w:r w:rsidRPr="005A535A">
        <w:rPr>
          <w:rFonts w:ascii="Avenir Next LT Pro" w:hAnsi="Avenir Next LT Pro"/>
          <w:color w:val="303030"/>
          <w:sz w:val="22"/>
          <w:szCs w:val="22"/>
        </w:rPr>
        <w:instrText xml:space="preserve"> REF _Ref140055275 \h  \* MERGEFORMAT </w:instrText>
      </w:r>
      <w:r w:rsidRPr="005A535A">
        <w:rPr>
          <w:rFonts w:ascii="Avenir Next LT Pro" w:hAnsi="Avenir Next LT Pro"/>
          <w:color w:val="303030"/>
          <w:sz w:val="22"/>
          <w:szCs w:val="22"/>
        </w:rPr>
      </w:r>
      <w:r w:rsidRPr="005A535A">
        <w:rPr>
          <w:rFonts w:ascii="Avenir Next LT Pro" w:hAnsi="Avenir Next LT Pro"/>
          <w:color w:val="303030"/>
          <w:sz w:val="22"/>
          <w:szCs w:val="22"/>
        </w:rPr>
        <w:fldChar w:fldCharType="separate"/>
      </w:r>
      <w:r w:rsidR="00071F07" w:rsidRPr="00071F07">
        <w:rPr>
          <w:rFonts w:ascii="Avenir Next LT Pro" w:hAnsi="Avenir Next LT Pro" w:cs="Calibri"/>
          <w:b/>
          <w:bCs/>
          <w:color w:val="303030"/>
          <w:sz w:val="22"/>
          <w:szCs w:val="22"/>
          <w:lang w:val="es-CO"/>
        </w:rPr>
        <w:t xml:space="preserve">Figura </w:t>
      </w:r>
      <w:r w:rsidR="00071F07" w:rsidRPr="00071F07">
        <w:rPr>
          <w:rFonts w:ascii="Avenir Next LT Pro" w:hAnsi="Avenir Next LT Pro" w:cs="Calibri"/>
          <w:b/>
          <w:bCs/>
          <w:noProof/>
          <w:color w:val="303030"/>
          <w:sz w:val="22"/>
          <w:szCs w:val="22"/>
          <w:lang w:val="es-CO"/>
        </w:rPr>
        <w:t>1</w:t>
      </w:r>
      <w:r w:rsidRPr="005A535A">
        <w:rPr>
          <w:rFonts w:ascii="Avenir Next LT Pro" w:hAnsi="Avenir Next LT Pro"/>
          <w:color w:val="303030"/>
          <w:sz w:val="22"/>
          <w:szCs w:val="22"/>
        </w:rPr>
        <w:fldChar w:fldCharType="end"/>
      </w:r>
      <w:r w:rsidRPr="005A535A">
        <w:rPr>
          <w:rFonts w:ascii="Avenir Next LT Pro" w:hAnsi="Avenir Next LT Pro"/>
          <w:color w:val="303030"/>
          <w:sz w:val="22"/>
          <w:szCs w:val="22"/>
        </w:rPr>
        <w:t xml:space="preserve"> se relaciona la representación gráfica de una</w:t>
      </w:r>
      <w:r w:rsidRPr="005A535A">
        <w:rPr>
          <w:rFonts w:ascii="Avenir Next LT Pro" w:hAnsi="Avenir Next LT Pro"/>
          <w:sz w:val="22"/>
          <w:szCs w:val="22"/>
        </w:rPr>
        <w:t xml:space="preserve"> </w:t>
      </w:r>
      <w:r w:rsidRPr="005A535A">
        <w:rPr>
          <w:rFonts w:ascii="Avenir Next LT Pro" w:hAnsi="Avenir Next LT Pro"/>
          <w:color w:val="303030"/>
          <w:sz w:val="22"/>
          <w:szCs w:val="22"/>
        </w:rPr>
        <w:t>declaración binaria para una regla de aceptación simple</w:t>
      </w:r>
      <w:r w:rsidR="00AC10C8">
        <w:rPr>
          <w:rFonts w:ascii="Avenir Next LT Pro" w:hAnsi="Avenir Next LT Pro"/>
          <w:color w:val="303030"/>
          <w:sz w:val="22"/>
          <w:szCs w:val="22"/>
        </w:rPr>
        <w:t xml:space="preserve">. </w:t>
      </w:r>
    </w:p>
    <w:p w14:paraId="6FED6736" w14:textId="77777777" w:rsidR="00C027BB" w:rsidRDefault="00C027BB" w:rsidP="00C027BB">
      <w:pPr>
        <w:spacing w:line="276" w:lineRule="auto"/>
        <w:jc w:val="center"/>
        <w:rPr>
          <w:rFonts w:ascii="Avenir Next LT Pro" w:hAnsi="Avenir Next LT Pro"/>
          <w:color w:val="303030"/>
          <w:highlight w:val="yellow"/>
        </w:rPr>
      </w:pPr>
      <w:r>
        <w:rPr>
          <w:rFonts w:ascii="Avenir Next LT Pro" w:hAnsi="Avenir Next LT Pro"/>
          <w:noProof/>
          <w:color w:val="303030"/>
        </w:rPr>
        <w:drawing>
          <wp:inline distT="0" distB="0" distL="0" distR="0" wp14:anchorId="4DA79ADE" wp14:editId="4F5F7EC5">
            <wp:extent cx="5612130" cy="1781175"/>
            <wp:effectExtent l="19050" t="19050" r="26670" b="285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a:clrChange>
                        <a:clrFrom>
                          <a:srgbClr val="FFFFFF"/>
                        </a:clrFrom>
                        <a:clrTo>
                          <a:srgbClr val="FFFFFF">
                            <a:alpha val="0"/>
                          </a:srgbClr>
                        </a:clrTo>
                      </a:clrChange>
                    </a:blip>
                    <a:stretch>
                      <a:fillRect/>
                    </a:stretch>
                  </pic:blipFill>
                  <pic:spPr>
                    <a:xfrm>
                      <a:off x="0" y="0"/>
                      <a:ext cx="5612130" cy="1781175"/>
                    </a:xfrm>
                    <a:prstGeom prst="rect">
                      <a:avLst/>
                    </a:prstGeom>
                    <a:ln>
                      <a:solidFill>
                        <a:srgbClr val="004CAB"/>
                      </a:solidFill>
                    </a:ln>
                  </pic:spPr>
                </pic:pic>
              </a:graphicData>
            </a:graphic>
          </wp:inline>
        </w:drawing>
      </w:r>
    </w:p>
    <w:p w14:paraId="019D84C6" w14:textId="0021BD7F" w:rsidR="00C027BB" w:rsidRDefault="00C027BB" w:rsidP="00C027BB">
      <w:pPr>
        <w:jc w:val="center"/>
        <w:rPr>
          <w:rFonts w:ascii="Avenir Next LT Pro" w:hAnsi="Avenir Next LT Pro" w:cs="Calibri"/>
          <w:b/>
          <w:bCs/>
          <w:color w:val="303030"/>
          <w:sz w:val="20"/>
          <w:szCs w:val="20"/>
          <w:highlight w:val="yellow"/>
          <w:lang w:val="es-CO"/>
        </w:rPr>
      </w:pPr>
      <w:bookmarkStart w:id="183" w:name="_Ref140055275"/>
      <w:bookmarkStart w:id="184" w:name="_Toc197069779"/>
      <w:r w:rsidRPr="00A17F53">
        <w:rPr>
          <w:rFonts w:ascii="Avenir Next LT Pro" w:hAnsi="Avenir Next LT Pro" w:cs="Calibri"/>
          <w:b/>
          <w:bCs/>
          <w:color w:val="303030"/>
          <w:sz w:val="20"/>
          <w:szCs w:val="20"/>
          <w:lang w:val="es-CO"/>
        </w:rPr>
        <w:t xml:space="preserve">Figura </w:t>
      </w:r>
      <w:r w:rsidRPr="00A17F53">
        <w:rPr>
          <w:rFonts w:ascii="Avenir Next LT Pro" w:hAnsi="Avenir Next LT Pro" w:cs="Calibri"/>
          <w:b/>
          <w:bCs/>
          <w:color w:val="303030"/>
          <w:sz w:val="20"/>
          <w:szCs w:val="20"/>
          <w:lang w:val="es-CO"/>
        </w:rPr>
        <w:fldChar w:fldCharType="begin"/>
      </w:r>
      <w:r w:rsidRPr="00A17F53">
        <w:rPr>
          <w:rFonts w:ascii="Avenir Next LT Pro" w:hAnsi="Avenir Next LT Pro" w:cs="Calibri"/>
          <w:b/>
          <w:bCs/>
          <w:color w:val="303030"/>
          <w:sz w:val="20"/>
          <w:szCs w:val="20"/>
          <w:lang w:val="es-CO"/>
        </w:rPr>
        <w:instrText xml:space="preserve"> SEQ Figura \* ARABIC </w:instrText>
      </w:r>
      <w:r w:rsidRPr="00A17F53">
        <w:rPr>
          <w:rFonts w:ascii="Avenir Next LT Pro" w:hAnsi="Avenir Next LT Pro" w:cs="Calibri"/>
          <w:b/>
          <w:bCs/>
          <w:color w:val="303030"/>
          <w:sz w:val="20"/>
          <w:szCs w:val="20"/>
          <w:lang w:val="es-CO"/>
        </w:rPr>
        <w:fldChar w:fldCharType="separate"/>
      </w:r>
      <w:r w:rsidR="00FE1C1A">
        <w:rPr>
          <w:rFonts w:ascii="Avenir Next LT Pro" w:hAnsi="Avenir Next LT Pro" w:cs="Calibri"/>
          <w:b/>
          <w:bCs/>
          <w:noProof/>
          <w:color w:val="303030"/>
          <w:sz w:val="20"/>
          <w:szCs w:val="20"/>
          <w:lang w:val="es-CO"/>
        </w:rPr>
        <w:t>1</w:t>
      </w:r>
      <w:r w:rsidRPr="00A17F53">
        <w:rPr>
          <w:rFonts w:ascii="Avenir Next LT Pro" w:hAnsi="Avenir Next LT Pro" w:cs="Calibri"/>
          <w:b/>
          <w:bCs/>
          <w:color w:val="303030"/>
          <w:sz w:val="20"/>
          <w:szCs w:val="20"/>
          <w:lang w:val="es-CO"/>
        </w:rPr>
        <w:fldChar w:fldCharType="end"/>
      </w:r>
      <w:bookmarkEnd w:id="183"/>
      <w:r w:rsidRPr="00A17F53">
        <w:rPr>
          <w:rFonts w:ascii="Avenir Next LT Pro" w:hAnsi="Avenir Next LT Pro" w:cs="Calibri"/>
          <w:b/>
          <w:bCs/>
          <w:color w:val="303030"/>
          <w:sz w:val="20"/>
          <w:szCs w:val="20"/>
          <w:lang w:val="es-CO"/>
        </w:rPr>
        <w:t xml:space="preserve">. </w:t>
      </w:r>
      <w:r>
        <w:rPr>
          <w:rFonts w:ascii="Avenir Next LT Pro" w:hAnsi="Avenir Next LT Pro" w:cs="Calibri"/>
          <w:b/>
          <w:bCs/>
          <w:color w:val="303030"/>
          <w:sz w:val="20"/>
          <w:szCs w:val="20"/>
          <w:lang w:val="es-CO"/>
        </w:rPr>
        <w:t>D</w:t>
      </w:r>
      <w:r w:rsidRPr="00A17F53">
        <w:rPr>
          <w:rFonts w:ascii="Avenir Next LT Pro" w:hAnsi="Avenir Next LT Pro" w:cs="Calibri"/>
          <w:b/>
          <w:bCs/>
          <w:color w:val="303030"/>
          <w:sz w:val="20"/>
          <w:szCs w:val="20"/>
          <w:lang w:val="es-CO"/>
        </w:rPr>
        <w:t>eclaración binaria con la regla de aceptación simple</w:t>
      </w:r>
      <w:bookmarkEnd w:id="184"/>
      <w:r w:rsidRPr="00A17F53">
        <w:rPr>
          <w:rFonts w:ascii="Avenir Next LT Pro" w:hAnsi="Avenir Next LT Pro" w:cs="Calibri"/>
          <w:b/>
          <w:bCs/>
          <w:color w:val="303030"/>
          <w:sz w:val="20"/>
          <w:szCs w:val="20"/>
          <w:highlight w:val="yellow"/>
          <w:lang w:val="es-CO"/>
        </w:rPr>
        <w:t xml:space="preserve"> </w:t>
      </w:r>
    </w:p>
    <w:p w14:paraId="22C0F319" w14:textId="555482FE" w:rsidR="00415C4C" w:rsidRDefault="00C027BB" w:rsidP="00415C4C">
      <w:pPr>
        <w:spacing w:line="360" w:lineRule="auto"/>
        <w:jc w:val="center"/>
        <w:rPr>
          <w:rFonts w:ascii="Avenir Next LT Pro" w:hAnsi="Avenir Next LT Pro"/>
          <w:i/>
          <w:iCs/>
          <w:color w:val="303030"/>
          <w:sz w:val="20"/>
          <w:szCs w:val="20"/>
        </w:rPr>
      </w:pPr>
      <w:r w:rsidRPr="005251F8">
        <w:rPr>
          <w:rStyle w:val="nfasis"/>
          <w:rFonts w:ascii="Avenir Next LT Pro" w:hAnsi="Avenir Next LT Pro" w:cstheme="majorHAnsi"/>
          <w:b w:val="0"/>
          <w:bCs w:val="0"/>
          <w:i/>
          <w:color w:val="303030"/>
          <w:sz w:val="20"/>
          <w:szCs w:val="20"/>
          <w:lang w:val="es-CO"/>
        </w:rPr>
        <w:t xml:space="preserve">Fuente: </w:t>
      </w:r>
      <w:r w:rsidRPr="005251F8">
        <w:rPr>
          <w:rFonts w:ascii="Avenir Next LT Pro" w:hAnsi="Avenir Next LT Pro"/>
          <w:i/>
          <w:iCs/>
          <w:color w:val="303030"/>
          <w:sz w:val="20"/>
          <w:szCs w:val="20"/>
        </w:rPr>
        <w:t>{fuente_figura1_1}</w:t>
      </w:r>
      <w:r w:rsidR="00071F07">
        <w:rPr>
          <w:rFonts w:ascii="Avenir Next LT Pro" w:hAnsi="Avenir Next LT Pro"/>
          <w:i/>
          <w:iCs/>
          <w:color w:val="303030"/>
          <w:sz w:val="20"/>
          <w:szCs w:val="20"/>
        </w:rPr>
        <w:t>9.</w:t>
      </w:r>
    </w:p>
    <w:bookmarkEnd w:id="182"/>
    <w:p w14:paraId="559382AE" w14:textId="35B83285" w:rsidR="005251F8" w:rsidRPr="005251F8" w:rsidRDefault="000525A4" w:rsidP="005512EA">
      <w:pPr>
        <w:pStyle w:val="Ttulo3"/>
      </w:pPr>
      <w:r>
        <w:tab/>
      </w:r>
      <w:r w:rsidR="00415C4C" w:rsidRPr="005251F8">
        <w:t xml:space="preserve"> </w:t>
      </w:r>
      <w:bookmarkStart w:id="185" w:name="_Toc230868138"/>
      <w:r w:rsidR="00E545D1" w:rsidRPr="005251F8">
        <w:t>Incertidumbre del resultado (U±)</w:t>
      </w:r>
      <w:bookmarkEnd w:id="185"/>
    </w:p>
    <w:p w14:paraId="12FB4C37" w14:textId="599B21AE" w:rsidR="004D625D" w:rsidRPr="00E304EB" w:rsidRDefault="004D625D" w:rsidP="004D625D">
      <w:pPr>
        <w:spacing w:line="360" w:lineRule="auto"/>
        <w:jc w:val="both"/>
      </w:pPr>
      <w:r>
        <w:rPr>
          <w:rFonts w:ascii="Avenir Next LT Pro" w:hAnsi="Avenir Next LT Pro"/>
          <w:sz w:val="22"/>
          <w:szCs w:val="22"/>
        </w:rPr>
        <w:t xml:space="preserve">En el </w:t>
      </w:r>
      <w:r w:rsidR="00067CE7" w:rsidRPr="00067CE7">
        <w:rPr>
          <w:rFonts w:ascii="Avenir Next LT Pro" w:hAnsi="Avenir Next LT Pro"/>
          <w:b/>
          <w:bCs/>
          <w:sz w:val="22"/>
          <w:szCs w:val="22"/>
        </w:rPr>
        <w:t>A</w:t>
      </w:r>
      <w:r w:rsidRPr="00067CE7">
        <w:rPr>
          <w:rFonts w:ascii="Avenir Next LT Pro" w:hAnsi="Avenir Next LT Pro"/>
          <w:b/>
          <w:bCs/>
          <w:sz w:val="22"/>
          <w:szCs w:val="22"/>
        </w:rPr>
        <w:t xml:space="preserve">nexo </w:t>
      </w:r>
      <w:r w:rsidR="00067CE7" w:rsidRPr="00067CE7">
        <w:rPr>
          <w:rFonts w:ascii="Avenir Next LT Pro" w:hAnsi="Avenir Next LT Pro"/>
          <w:b/>
          <w:bCs/>
          <w:sz w:val="22"/>
          <w:szCs w:val="22"/>
        </w:rPr>
        <w:t>4</w:t>
      </w:r>
      <w:r w:rsidR="00AF166C" w:rsidRPr="00AF166C">
        <w:rPr>
          <w:rFonts w:ascii="Avenir Next LT Pro" w:hAnsi="Avenir Next LT Pro"/>
          <w:sz w:val="22"/>
          <w:szCs w:val="22"/>
        </w:rPr>
        <w:t xml:space="preserve"> </w:t>
      </w:r>
      <w:r w:rsidR="005251F8" w:rsidRPr="00AF166C">
        <w:rPr>
          <w:rFonts w:ascii="Avenir Next LT Pro" w:hAnsi="Avenir Next LT Pro"/>
          <w:sz w:val="22"/>
          <w:szCs w:val="22"/>
        </w:rPr>
        <w:t>se presenta</w:t>
      </w:r>
      <w:r w:rsidR="003F64F1">
        <w:rPr>
          <w:rFonts w:ascii="Avenir Next LT Pro" w:hAnsi="Avenir Next LT Pro"/>
          <w:sz w:val="22"/>
          <w:szCs w:val="22"/>
        </w:rPr>
        <w:t>n</w:t>
      </w:r>
      <w:r w:rsidR="005251F8" w:rsidRPr="00AF166C">
        <w:rPr>
          <w:rFonts w:ascii="Avenir Next LT Pro" w:hAnsi="Avenir Next LT Pro"/>
          <w:sz w:val="22"/>
          <w:szCs w:val="22"/>
        </w:rPr>
        <w:t xml:space="preserve"> la</w:t>
      </w:r>
      <w:r w:rsidR="001A4F50">
        <w:rPr>
          <w:rFonts w:ascii="Avenir Next LT Pro" w:hAnsi="Avenir Next LT Pro"/>
          <w:sz w:val="22"/>
          <w:szCs w:val="22"/>
        </w:rPr>
        <w:t>s</w:t>
      </w:r>
      <w:r w:rsidR="005251F8" w:rsidRPr="00AF166C">
        <w:rPr>
          <w:rFonts w:ascii="Avenir Next LT Pro" w:hAnsi="Avenir Next LT Pro"/>
          <w:sz w:val="22"/>
          <w:szCs w:val="22"/>
        </w:rPr>
        <w:t xml:space="preserve"> incertidumbre</w:t>
      </w:r>
      <w:r w:rsidR="001A4F50">
        <w:rPr>
          <w:rFonts w:ascii="Avenir Next LT Pro" w:hAnsi="Avenir Next LT Pro"/>
          <w:sz w:val="22"/>
          <w:szCs w:val="22"/>
        </w:rPr>
        <w:t>s</w:t>
      </w:r>
      <w:r w:rsidR="005251F8" w:rsidRPr="00AF166C">
        <w:rPr>
          <w:rFonts w:ascii="Avenir Next LT Pro" w:hAnsi="Avenir Next LT Pro"/>
          <w:sz w:val="22"/>
          <w:szCs w:val="22"/>
        </w:rPr>
        <w:t xml:space="preserve"> de</w:t>
      </w:r>
      <w:r w:rsidR="001A4F50">
        <w:rPr>
          <w:rFonts w:ascii="Avenir Next LT Pro" w:hAnsi="Avenir Next LT Pro"/>
          <w:sz w:val="22"/>
          <w:szCs w:val="22"/>
        </w:rPr>
        <w:t xml:space="preserve"> los</w:t>
      </w:r>
      <w:r w:rsidR="005251F8" w:rsidRPr="00AF166C">
        <w:rPr>
          <w:rFonts w:ascii="Avenir Next LT Pro" w:hAnsi="Avenir Next LT Pro"/>
          <w:sz w:val="22"/>
          <w:szCs w:val="22"/>
        </w:rPr>
        <w:t xml:space="preserve"> resultado</w:t>
      </w:r>
      <w:r w:rsidR="001A4F50">
        <w:rPr>
          <w:rFonts w:ascii="Avenir Next LT Pro" w:hAnsi="Avenir Next LT Pro"/>
          <w:sz w:val="22"/>
          <w:szCs w:val="22"/>
        </w:rPr>
        <w:t>s</w:t>
      </w:r>
      <w:r w:rsidR="005251F8" w:rsidRPr="00AF166C">
        <w:rPr>
          <w:rFonts w:ascii="Avenir Next LT Pro" w:hAnsi="Avenir Next LT Pro"/>
          <w:sz w:val="22"/>
          <w:szCs w:val="22"/>
        </w:rPr>
        <w:t xml:space="preserve"> asociad</w:t>
      </w:r>
      <w:r w:rsidR="001A4F50">
        <w:rPr>
          <w:rFonts w:ascii="Avenir Next LT Pro" w:hAnsi="Avenir Next LT Pro"/>
          <w:sz w:val="22"/>
          <w:szCs w:val="22"/>
        </w:rPr>
        <w:t>os</w:t>
      </w:r>
      <w:r w:rsidR="005251F8" w:rsidRPr="00AF166C">
        <w:rPr>
          <w:rFonts w:ascii="Avenir Next LT Pro" w:hAnsi="Avenir Next LT Pro"/>
          <w:sz w:val="22"/>
          <w:szCs w:val="22"/>
        </w:rPr>
        <w:t xml:space="preserve"> a cada parámetro y punto evaluado, del mismo</w:t>
      </w:r>
      <w:r w:rsidR="005251F8" w:rsidRPr="005251F8">
        <w:rPr>
          <w:rFonts w:ascii="Avenir Next LT Pro" w:hAnsi="Avenir Next LT Pro"/>
          <w:sz w:val="22"/>
          <w:szCs w:val="22"/>
        </w:rPr>
        <w:t xml:space="preserve"> modo </w:t>
      </w:r>
      <w:r w:rsidR="005251F8">
        <w:rPr>
          <w:rFonts w:ascii="Avenir Next LT Pro" w:hAnsi="Avenir Next LT Pro"/>
          <w:sz w:val="22"/>
          <w:szCs w:val="22"/>
        </w:rPr>
        <w:t xml:space="preserve">se relaciona el cálculo de la </w:t>
      </w:r>
      <w:r w:rsidR="001A4F50" w:rsidRPr="005251F8">
        <w:rPr>
          <w:rFonts w:ascii="Avenir Next LT Pro" w:hAnsi="Avenir Next LT Pro"/>
          <w:sz w:val="22"/>
          <w:szCs w:val="22"/>
        </w:rPr>
        <w:t>probabilidad de aceptación falsa</w:t>
      </w:r>
      <w:r w:rsidR="001A4F50">
        <w:rPr>
          <w:rFonts w:ascii="Avenir Next LT Pro" w:hAnsi="Avenir Next LT Pro"/>
          <w:sz w:val="22"/>
          <w:szCs w:val="22"/>
        </w:rPr>
        <w:t xml:space="preserve">, </w:t>
      </w:r>
      <w:r w:rsidR="001A4F50" w:rsidRPr="005251F8">
        <w:rPr>
          <w:rFonts w:ascii="Avenir Next LT Pro" w:hAnsi="Avenir Next LT Pro"/>
          <w:sz w:val="22"/>
          <w:szCs w:val="22"/>
        </w:rPr>
        <w:t>probabilidad de aceptación verdadera</w:t>
      </w:r>
      <w:r w:rsidR="001A4F50">
        <w:rPr>
          <w:rFonts w:ascii="Avenir Next LT Pro" w:hAnsi="Avenir Next LT Pro"/>
          <w:sz w:val="22"/>
          <w:szCs w:val="22"/>
        </w:rPr>
        <w:t xml:space="preserve"> y el </w:t>
      </w:r>
      <w:r w:rsidR="001A4F50" w:rsidRPr="005251F8">
        <w:rPr>
          <w:rFonts w:ascii="Avenir Next LT Pro" w:hAnsi="Avenir Next LT Pro"/>
          <w:sz w:val="22"/>
          <w:szCs w:val="22"/>
        </w:rPr>
        <w:t xml:space="preserve">nivel </w:t>
      </w:r>
      <w:r w:rsidR="005251F8" w:rsidRPr="005251F8">
        <w:rPr>
          <w:rFonts w:ascii="Avenir Next LT Pro" w:hAnsi="Avenir Next LT Pro"/>
          <w:sz w:val="22"/>
          <w:szCs w:val="22"/>
        </w:rPr>
        <w:t>de riesgo</w:t>
      </w:r>
      <w:r w:rsidR="005251F8">
        <w:rPr>
          <w:rFonts w:ascii="Avenir Next LT Pro" w:hAnsi="Avenir Next LT Pro"/>
          <w:sz w:val="22"/>
          <w:szCs w:val="22"/>
        </w:rPr>
        <w:t xml:space="preserve"> asociado a la </w:t>
      </w:r>
      <w:r w:rsidR="00A916FB">
        <w:rPr>
          <w:rFonts w:ascii="Avenir Next LT Pro" w:hAnsi="Avenir Next LT Pro"/>
          <w:sz w:val="22"/>
          <w:szCs w:val="22"/>
        </w:rPr>
        <w:t>regla de decisión</w:t>
      </w:r>
      <w:r w:rsidR="005251F8">
        <w:rPr>
          <w:rFonts w:ascii="Avenir Next LT Pro" w:hAnsi="Avenir Next LT Pro"/>
          <w:sz w:val="22"/>
          <w:szCs w:val="22"/>
        </w:rPr>
        <w:t xml:space="preserve"> empleada</w:t>
      </w:r>
      <w:r>
        <w:rPr>
          <w:rFonts w:ascii="Avenir Next LT Pro" w:hAnsi="Avenir Next LT Pro"/>
          <w:sz w:val="22"/>
          <w:szCs w:val="22"/>
        </w:rPr>
        <w:t>.</w:t>
      </w:r>
    </w:p>
    <w:p w14:paraId="04CF26D4" w14:textId="66D77E94" w:rsidR="00CF50A6" w:rsidRPr="00E304EB" w:rsidRDefault="00CF50A6" w:rsidP="005866E6">
      <w:pPr>
        <w:pStyle w:val="Ttulo2"/>
        <w:ind w:left="1287"/>
      </w:pPr>
      <w:r w:rsidRPr="00E304EB">
        <w:t xml:space="preserve"> </w:t>
      </w:r>
      <w:bookmarkStart w:id="186" w:name="_Toc230868139"/>
      <w:bookmarkStart w:id="187" w:name="_Toc230868165"/>
      <w:r w:rsidR="004D625D">
        <w:t xml:space="preserve">Descripción </w:t>
      </w:r>
      <w:r w:rsidRPr="00E304EB">
        <w:t>de</w:t>
      </w:r>
      <w:r w:rsidR="0034509A" w:rsidRPr="00E304EB">
        <w:t>l</w:t>
      </w:r>
      <w:r w:rsidRPr="00E304EB">
        <w:t xml:space="preserve"> punto de </w:t>
      </w:r>
      <w:r w:rsidRPr="00E304EB">
        <w:t>muestreo</w:t>
      </w:r>
      <w:bookmarkEnd w:id="148"/>
      <w:bookmarkEnd w:id="149"/>
      <w:bookmarkEnd w:id="150"/>
      <w:bookmarkEnd w:id="186"/>
      <w:bookmarkEnd w:id="187"/>
    </w:p>
    <w:p w14:paraId="16FAA7E4" w14:textId="27C499DA" w:rsidR="008C6369" w:rsidRDefault="008A2A57" w:rsidP="00082757">
      <w:pPr>
        <w:spacing w:line="360" w:lineRule="auto"/>
        <w:jc w:val="both"/>
        <w:rPr>
          <w:rFonts w:ascii="Avenir Next LT Pro" w:hAnsi="Avenir Next LT Pro" w:cstheme="majorHAnsi"/>
          <w:color w:val="303030"/>
          <w:sz w:val="22"/>
          <w:lang w:val="es-CO"/>
        </w:rPr>
      </w:pPr>
      <w:bookmarkStart w:id="189" w:name="_Toc369946549"/>
      <w:bookmarkStart w:id="190" w:name="_Toc420068488"/>
      <w:bookmarkStart w:id="191" w:name="_Toc479192745"/>
      <w:r w:rsidRPr="00E304EB">
        <w:rPr>
          <w:rFonts w:ascii="Avenir Next LT Pro" w:hAnsi="Avenir Next LT Pro" w:cstheme="majorHAnsi"/>
          <w:color w:val="303030"/>
          <w:sz w:val="22"/>
          <w:lang w:val="es-CO"/>
        </w:rPr>
        <w:t xml:space="preserve">A continuación, se presenta la descripción </w:t>
      </w:r>
      <w:r w:rsidR="00E343AB" w:rsidRPr="00E304EB">
        <w:rPr>
          <w:rFonts w:ascii="Avenir Next LT Pro" w:hAnsi="Avenir Next LT Pro" w:cstheme="majorHAnsi"/>
          <w:color w:val="303030"/>
          <w:sz w:val="22"/>
          <w:lang w:val="es-CO"/>
        </w:rPr>
        <w:t>del</w:t>
      </w:r>
      <w:r w:rsidRPr="00E304EB">
        <w:rPr>
          <w:rFonts w:ascii="Avenir Next LT Pro" w:hAnsi="Avenir Next LT Pro" w:cstheme="majorHAnsi"/>
          <w:color w:val="303030"/>
          <w:sz w:val="22"/>
          <w:lang w:val="es-CO"/>
        </w:rPr>
        <w:t xml:space="preserve"> punto de monitoreo, </w:t>
      </w:r>
      <w:r w:rsidR="003A7396" w:rsidRPr="00E304EB">
        <w:rPr>
          <w:rFonts w:ascii="Avenir Next LT Pro" w:hAnsi="Avenir Next LT Pro" w:cstheme="majorHAnsi"/>
          <w:color w:val="303030"/>
          <w:sz w:val="22"/>
          <w:lang w:val="es-CO"/>
        </w:rPr>
        <w:t>el cual se encuentra</w:t>
      </w:r>
      <w:r w:rsidRPr="00E304EB">
        <w:rPr>
          <w:rFonts w:ascii="Avenir Next LT Pro" w:hAnsi="Avenir Next LT Pro" w:cstheme="majorHAnsi"/>
          <w:color w:val="303030"/>
          <w:sz w:val="22"/>
          <w:lang w:val="es-CO"/>
        </w:rPr>
        <w:t xml:space="preserve"> relacionado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xml:space="preserve">,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xml:space="preserve"> (p</w:t>
      </w:r>
      <w:r w:rsidR="003A7396" w:rsidRPr="00824C83">
        <w:rPr>
          <w:rFonts w:ascii="Avenir Next LT Pro" w:hAnsi="Avenir Next LT Pro" w:cstheme="majorHAnsi"/>
          <w:i/>
          <w:color w:val="303030"/>
          <w:sz w:val="22"/>
          <w:highlight w:val="cyan"/>
          <w:lang w:val="es-CO"/>
        </w:rPr>
        <w:t xml:space="preserve">lan </w:t>
      </w:r>
      <w:r w:rsidRPr="00824C83">
        <w:rPr>
          <w:rFonts w:ascii="Avenir Next LT Pro" w:hAnsi="Avenir Next LT Pro" w:cstheme="majorHAnsi"/>
          <w:i/>
          <w:color w:val="303030"/>
          <w:sz w:val="22"/>
          <w:highlight w:val="cyan"/>
          <w:lang w:val="es-CO"/>
        </w:rPr>
        <w:t>de monitoreo</w:t>
      </w:r>
      <w:r w:rsidR="003A7396" w:rsidRPr="00824C83">
        <w:rPr>
          <w:rFonts w:ascii="Avenir Next LT Pro" w:hAnsi="Avenir Next LT Pro" w:cstheme="majorHAnsi"/>
          <w:i/>
          <w:color w:val="303030"/>
          <w:sz w:val="22"/>
          <w:highlight w:val="cyan"/>
          <w:lang w:val="es-CO"/>
        </w:rPr>
        <w:t xml:space="preserve"> de gua </w:t>
      </w:r>
      <w:r w:rsidRPr="00824C83">
        <w:rPr>
          <w:rFonts w:ascii="Avenir Next LT Pro" w:hAnsi="Avenir Next LT Pro" w:cstheme="majorHAnsi"/>
          <w:i/>
          <w:color w:val="303030"/>
          <w:sz w:val="22"/>
          <w:highlight w:val="cyan"/>
          <w:lang w:val="es-CO"/>
        </w:rPr>
        <w:t>– FO-PO-PSM-72-13</w:t>
      </w:r>
      <w:r w:rsidRPr="00E304EB">
        <w:rPr>
          <w:rFonts w:ascii="Avenir Next LT Pro" w:hAnsi="Avenir Next LT Pro" w:cstheme="majorHAnsi"/>
          <w:i/>
          <w:color w:val="303030"/>
          <w:sz w:val="22"/>
          <w:lang w:val="es-CO"/>
        </w:rPr>
        <w:t xml:space="preserve">, </w:t>
      </w:r>
      <w:r w:rsidRPr="00C62695">
        <w:rPr>
          <w:rFonts w:ascii="Avenir Next LT Pro" w:hAnsi="Avenir Next LT Pro" w:cstheme="majorHAnsi"/>
          <w:i/>
          <w:color w:val="303030"/>
          <w:sz w:val="22"/>
          <w:highlight w:val="cyan"/>
          <w:lang w:val="es-CO"/>
        </w:rPr>
        <w:t>planillas de campo</w:t>
      </w:r>
      <w:r w:rsidR="003A7396" w:rsidRPr="00C62695">
        <w:rPr>
          <w:rFonts w:ascii="Avenir Next LT Pro" w:hAnsi="Avenir Next LT Pro" w:cstheme="majorHAnsi"/>
          <w:i/>
          <w:color w:val="303030"/>
          <w:sz w:val="22"/>
          <w:highlight w:val="cyan"/>
          <w:lang w:val="es-CO"/>
        </w:rPr>
        <w:t xml:space="preserve"> muestreo simple</w:t>
      </w:r>
      <w:r w:rsidRPr="00C62695">
        <w:rPr>
          <w:rFonts w:ascii="Avenir Next LT Pro" w:hAnsi="Avenir Next LT Pro" w:cstheme="majorHAnsi"/>
          <w:i/>
          <w:color w:val="303030"/>
          <w:sz w:val="22"/>
          <w:highlight w:val="cyan"/>
          <w:lang w:val="es-CO"/>
        </w:rPr>
        <w:t xml:space="preserve"> – FO-PO-PSM-45-01</w:t>
      </w:r>
      <w:r w:rsidRPr="00E304EB">
        <w:rPr>
          <w:rFonts w:ascii="Avenir Next LT Pro" w:hAnsi="Avenir Next LT Pro" w:cstheme="majorHAnsi"/>
          <w:i/>
          <w:color w:val="303030"/>
          <w:sz w:val="22"/>
          <w:lang w:val="es-CO"/>
        </w:rPr>
        <w:t xml:space="preserve"> </w:t>
      </w:r>
      <w:r w:rsidRPr="00E304EB">
        <w:rPr>
          <w:rFonts w:ascii="Avenir Next LT Pro" w:hAnsi="Avenir Next LT Pro" w:cstheme="majorHAnsi"/>
          <w:i/>
          <w:color w:val="303030"/>
          <w:sz w:val="22"/>
          <w:lang w:val="es-CO"/>
        </w:rPr>
        <w:t>y cadenas de custodia – FO-PO-PSM-13-03).</w:t>
      </w:r>
      <w:r w:rsidRPr="00E304EB">
        <w:rPr>
          <w:rFonts w:ascii="Avenir Next LT Pro" w:hAnsi="Avenir Next LT Pro" w:cstheme="majorHAnsi"/>
          <w:color w:val="303030"/>
          <w:sz w:val="22"/>
          <w:lang w:val="es-CO"/>
        </w:rPr>
        <w:t xml:space="preserve"> </w:t>
      </w:r>
      <w:bookmarkStart w:id="193" w:name="_Ref7187261"/>
    </w:p>
    <w:p w14:paraId="241F8C27" w14:textId="77777777" w:rsidR="008F5C9F" w:rsidRDefault="008F5C9F" w:rsidP="00082757">
      <w:pPr>
        <w:spacing w:line="360" w:lineRule="auto"/>
        <w:jc w:val="both"/>
        <w:rPr>
          <w:rFonts w:ascii="Avenir Next LT Pro" w:hAnsi="Avenir Next LT Pro" w:cstheme="majorHAnsi"/>
          <w:color w:val="303030"/>
          <w:sz w:val="22"/>
          <w:lang w:val="es-CO"/>
        </w:rPr>
      </w:pPr>
    </w:p>
    <w:p w14:paraId="0D0CCF18" w14:textId="77777777" w:rsidR="008F5C9F" w:rsidRDefault="008F5C9F" w:rsidP="00082757">
      <w:pPr>
        <w:spacing w:line="360" w:lineRule="auto"/>
        <w:jc w:val="both"/>
        <w:rPr>
          <w:rFonts w:ascii="Avenir Next LT Pro" w:hAnsi="Avenir Next LT Pro" w:cstheme="majorHAnsi"/>
          <w:color w:val="303030"/>
          <w:sz w:val="22"/>
          <w:lang w:val="es-CO"/>
        </w:rPr>
      </w:pPr>
    </w:p>
    <w:p w14:paraId="3DE7D66C" w14:textId="77777777" w:rsidR="008F5C9F" w:rsidRDefault="008F5C9F" w:rsidP="00082757">
      <w:pPr>
        <w:spacing w:line="360" w:lineRule="auto"/>
        <w:jc w:val="both"/>
        <w:rPr>
          <w:rFonts w:ascii="Avenir Next LT Pro" w:hAnsi="Avenir Next LT Pro" w:cstheme="majorHAnsi"/>
          <w:color w:val="303030"/>
          <w:sz w:val="22"/>
          <w:lang w:val="es-CO"/>
        </w:rPr>
      </w:pPr>
    </w:p>
    <w:p w14:paraId="1DB80277" w14:textId="1078B63D" w:rsidR="00CF50A6" w:rsidRPr="00E304EB" w:rsidRDefault="00CF50A6" w:rsidP="008A2A57">
      <w:pPr>
        <w:jc w:val="center"/>
        <w:rPr>
          <w:rFonts w:ascii="Avenir Next LT Pro" w:hAnsi="Avenir Next LT Pro" w:cs="Calibri"/>
          <w:color w:val="303030"/>
          <w:sz w:val="22"/>
          <w:lang w:val="es-CO"/>
        </w:rPr>
      </w:pPr>
      <w:bookmarkStart w:id="194" w:name="_Toc197069403"/>
      <w:bookmarkStart w:id="195" w:name="_Toc197069541"/>
      <w:bookmarkStart w:id="196" w:name="_Toc230868178"/>
      <w:bookmarkStart w:id="197" w:name="_Toc230868189"/>
      <w:bookmarkEnd w:id="193"/>
      <w:r w:rsidRPr="00E304EB">
        <w:rPr>
          <w:rFonts w:ascii="Avenir Next LT Pro" w:eastAsia="Times New Roman" w:hAnsi="Avenir Next LT Pro" w:cs="Calibri"/>
          <w:b/>
          <w:bCs/>
          <w:color w:val="303030"/>
          <w:sz w:val="20"/>
          <w:szCs w:val="20"/>
          <w:lang w:val="es-CO"/>
        </w:rPr>
        <w:lastRenderedPageBreak/>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FE1C1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xml:space="preserve">. Descripción </w:t>
      </w:r>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xml:space="preserve"> </w:t>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194"/>
      <w:bookmarkEnd w:id="195"/>
      <w:bookmarkEnd w:id="196"/>
      <w:bookmarkEnd w:id="19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shd w:val="clear" w:color="auto" w:fill="004CAB"/>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highlight w:val="cyan"/>
                <w:lang w:val="es-CO" w:eastAsia="es-CO"/>
              </w:rPr>
              <w:t>{tabla5_col_matriz}</w:t>
            </w:r>
          </w:p>
        </w:tc>
      </w:tr>
      <w:tr w:rsidR="00E304EB" w:rsidRPr="00E304EB" w14:paraId="59522137" w14:textId="77777777" w:rsidTr="002B3DE5">
        <w:trPr>
          <w:cantSplit/>
          <w:trHeight w:val="1237"/>
          <w:jc w:val="center"/>
        </w:trPr>
        <w:tc>
          <w:tcPr>
            <w:tcW w:w="245" w:type="pct"/>
            <w:shd w:val="clear" w:color="auto" w:fill="004CAB"/>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shd w:val="clear" w:color="auto" w:fill="auto"/>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{descripcion_punto_codigo}</w:t>
            </w:r>
            <w:r w:rsidR="00C3287E" w:rsidRPr="00AC10C8">
              <w:rPr>
                <w:rFonts w:ascii="Avenir Next LT Pro" w:hAnsi="Avenir Next LT Pro" w:cs="Calibri"/>
                <w:b/>
                <w:bCs/>
                <w:color w:val="303030"/>
                <w:highlight w:val="cyan"/>
              </w:rPr>
              <w:t>:</w:t>
            </w:r>
            <w:r w:rsidR="00B45001" w:rsidRPr="00AC10C8">
              <w:rPr>
                <w:rFonts w:ascii="Avenir Next LT Pro" w:hAnsi="Avenir Next LT Pro" w:cs="Calibri"/>
                <w:color w:val="303030"/>
                <w:highlight w:val="cyan"/>
              </w:rPr>
              <w:t xml:space="preserve"> </w:t>
            </w:r>
            <w:r w:rsidRPr="00AC10C8">
              <w:rPr>
                <w:rFonts w:ascii="Avenir Next LT Pro" w:hAnsi="Avenir Next LT Pro" w:cs="Calibri"/>
                <w:color w:val="303030"/>
                <w:highlight w:val="cyan"/>
              </w:rPr>
              <w:t>{descripcion_punto_texto}</w:t>
            </w:r>
          </w:p>
        </w:tc>
      </w:tr>
      <w:tr w:rsidR="00E304EB" w:rsidRPr="00E304EB" w14:paraId="50EFA124" w14:textId="77777777" w:rsidTr="00121EAD">
        <w:trPr>
          <w:cantSplit/>
          <w:trHeight w:val="20"/>
          <w:jc w:val="center"/>
        </w:trPr>
        <w:tc>
          <w:tcPr>
            <w:tcW w:w="245" w:type="pct"/>
            <w:shd w:val="clear" w:color="auto" w:fill="004CAB"/>
            <w:textDirection w:val="btLr"/>
            <w:vAlign w:val="center"/>
            <w:hideMark/>
          </w:tcPr>
          <w:p w14:paraId="3ED12B86" w14:textId="64824720" w:rsidR="00451277" w:rsidRPr="004149C0" w:rsidRDefault="00187D21"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 xml:space="preserve">Registro </w:t>
            </w:r>
            <w:r w:rsidR="008A2A57" w:rsidRPr="004149C0">
              <w:rPr>
                <w:rFonts w:ascii="Avenir Next LT Pro" w:eastAsia="Times New Roman" w:hAnsi="Avenir Next LT Pro" w:cs="Calibri"/>
                <w:b/>
                <w:bCs/>
                <w:color w:val="FFFFFF" w:themeColor="background1"/>
                <w:sz w:val="20"/>
                <w:szCs w:val="20"/>
                <w:lang w:val="es-CO" w:eastAsia="es-CO"/>
              </w:rPr>
              <w:t>fotográfico</w:t>
            </w:r>
          </w:p>
        </w:tc>
        <w:tc>
          <w:tcPr>
            <w:tcW w:w="2387" w:type="pct"/>
            <w:shd w:val="clear" w:color="auto" w:fill="auto"/>
            <w:hideMark/>
          </w:tcPr>
          <w:p w14:paraId="298F3BEE" w14:textId="4D2043F4" w:rsidR="00D14131" w:rsidRPr="006D0317" w:rsidRDefault="006D0317" w:rsidP="00A92F75">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797F86C6" w14:textId="271107E2" w:rsidR="00451277" w:rsidRPr="00E304EB" w:rsidRDefault="00451277" w:rsidP="00A92F75">
            <w:pPr>
              <w:jc w:val="center"/>
              <w:rPr>
                <w:rFonts w:ascii="Avenir Next LT Pro" w:eastAsia="Times New Roman" w:hAnsi="Avenir Next LT Pro" w:cs="Calibri"/>
                <w:b/>
                <w:bCs/>
                <w:iCs/>
                <w:noProof/>
                <w:color w:val="303030"/>
                <w:sz w:val="20"/>
                <w:szCs w:val="20"/>
                <w:lang w:val="es-CO" w:eastAsia="es-CO"/>
              </w:rPr>
            </w:pPr>
            <w:bookmarkStart w:id="199" w:name="_Toc197069761"/>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FE1C1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r w:rsidR="00FD6EA1">
              <w:rPr>
                <w:rFonts w:ascii="Avenir Next LT Pro" w:hAnsi="Avenir Next LT Pro" w:cs="Calibri"/>
                <w:b/>
                <w:bCs/>
                <w:color w:val="303030"/>
                <w:sz w:val="20"/>
                <w:szCs w:val="20"/>
                <w:lang w:val="es-CO"/>
              </w:rPr>
              <w:t>{figura1_caption}</w:t>
            </w:r>
            <w:bookmarkEnd w:id="199"/>
          </w:p>
        </w:tc>
        <w:tc>
          <w:tcPr>
            <w:tcW w:w="2368" w:type="pct"/>
            <w:shd w:val="clear" w:color="auto" w:fill="auto"/>
          </w:tcPr>
          <w:p w14:paraId="56FCA930" w14:textId="1A072B59" w:rsidR="00A616E0" w:rsidRPr="006D0317" w:rsidRDefault="006D0317" w:rsidP="006D0317">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2C6244A1" w14:textId="51529A53" w:rsidR="00451277" w:rsidRPr="00E304EB" w:rsidRDefault="00451277" w:rsidP="00A92F75">
            <w:pPr>
              <w:jc w:val="center"/>
              <w:rPr>
                <w:rFonts w:ascii="Avenir Next LT Pro" w:eastAsia="Times New Roman" w:hAnsi="Avenir Next LT Pro" w:cs="Calibri"/>
                <w:b/>
                <w:bCs/>
                <w:iCs/>
                <w:noProof/>
                <w:color w:val="303030"/>
                <w:sz w:val="20"/>
                <w:szCs w:val="20"/>
                <w:lang w:val="es-CO" w:eastAsia="es-CO"/>
              </w:rPr>
            </w:pPr>
            <w:bookmarkStart w:id="200" w:name="_Toc197069762"/>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FE1C1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00604D8A" w:rsidRPr="00E304EB">
              <w:rPr>
                <w:rFonts w:ascii="Avenir Next LT Pro" w:hAnsi="Avenir Next LT Pro" w:cs="Calibri"/>
                <w:b/>
                <w:bCs/>
                <w:color w:val="303030"/>
                <w:sz w:val="20"/>
                <w:szCs w:val="20"/>
                <w:lang w:val="es-CO"/>
              </w:rPr>
              <w:t>.</w:t>
            </w:r>
            <w:r w:rsidR="005E6DF5" w:rsidRPr="00E304EB">
              <w:rPr>
                <w:rFonts w:ascii="Avenir Next LT Pro" w:hAnsi="Avenir Next LT Pro" w:cs="Calibri"/>
                <w:b/>
                <w:bCs/>
                <w:color w:val="303030"/>
                <w:sz w:val="20"/>
                <w:szCs w:val="20"/>
                <w:lang w:val="es-CO"/>
              </w:rPr>
              <w:t xml:space="preserve"> </w:t>
            </w:r>
            <w:r w:rsidR="00FD6EA1">
              <w:rPr>
                <w:rFonts w:ascii="Avenir Next LT Pro" w:hAnsi="Avenir Next LT Pro" w:cs="Calibri"/>
                <w:b/>
                <w:bCs/>
                <w:color w:val="303030"/>
                <w:sz w:val="20"/>
                <w:szCs w:val="20"/>
                <w:lang w:val="es-CO"/>
              </w:rPr>
              <w:t>{figura2_caption}</w:t>
            </w:r>
            <w:bookmarkEnd w:id="200"/>
          </w:p>
        </w:tc>
      </w:tr>
    </w:tbl>
    <w:p w14:paraId="1B88F585" w14:textId="450267F7"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w:t>
      </w:r>
      <w:r w:rsidR="00C50904">
        <w:rPr>
          <w:rFonts w:ascii="Avenir Next LT Pro" w:eastAsia="Times New Roman" w:hAnsi="Avenir Next LT Pro" w:cs="Calibri"/>
          <w:i/>
          <w:color w:val="303030"/>
          <w:sz w:val="20"/>
          <w:szCs w:val="20"/>
          <w:lang w:val="es-CO"/>
        </w:rPr>
        <w:t>ALS ENVIRONMENTAL S.A.S</w:t>
      </w:r>
      <w:r>
        <w:rPr>
          <w:rFonts w:ascii="Avenir Next LT Pro" w:eastAsia="Times New Roman" w:hAnsi="Avenir Next LT Pro" w:cs="Calibri"/>
          <w:i/>
          <w:color w:val="303030"/>
          <w:sz w:val="20"/>
          <w:szCs w:val="20"/>
          <w:lang w:val="es-CO"/>
        </w:rPr>
        <w:t xml:space="preserve">., </w:t>
      </w:r>
      <w:r w:rsidR="00177185">
        <w:rPr>
          <w:rFonts w:ascii="Avenir Next LT Pro" w:eastAsia="Times New Roman" w:hAnsi="Avenir Next LT Pro" w:cs="Calibri"/>
          <w:i/>
          <w:color w:val="303030"/>
          <w:sz w:val="20"/>
          <w:szCs w:val="20"/>
          <w:lang w:val="es-CO"/>
        </w:rPr>
        <w:t>{fuente_anio_foto}</w:t>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highlight w:val="yellow"/>
          <w:lang w:val="es-CO"/>
        </w:rPr>
      </w:pPr>
      <w:r w:rsidRPr="00E304EB">
        <w:rPr>
          <w:rFonts w:ascii="Avenir Next LT Pro" w:eastAsia="Times New Roman" w:hAnsi="Avenir Next LT Pro" w:cs="Calibri"/>
          <w:i/>
          <w:color w:val="303030"/>
          <w:sz w:val="20"/>
          <w:szCs w:val="20"/>
          <w:highlight w:val="yellow"/>
          <w:lang w:val="es-CO"/>
        </w:rPr>
        <w:br w:type="page"/>
      </w:r>
    </w:p>
    <w:p w14:paraId="1E19B9A1" w14:textId="68C12207" w:rsidR="00045011" w:rsidRPr="00E304EB" w:rsidRDefault="00045011" w:rsidP="005866E6">
      <w:pPr>
        <w:pStyle w:val="Ttulo2"/>
        <w:rPr>
          <w:lang w:eastAsia="es-MX"/>
        </w:rPr>
      </w:pPr>
      <w:bookmarkStart w:id="203" w:name="_Toc230868140"/>
      <w:bookmarkStart w:id="204" w:name="_Toc230868166"/>
      <w:r w:rsidRPr="00E304EB">
        <w:rPr>
          <w:lang w:eastAsia="es-MX"/>
        </w:rPr>
        <w:lastRenderedPageBreak/>
        <w:t xml:space="preserve">Ubicación </w:t>
      </w:r>
      <w:r w:rsidR="00985E9F" w:rsidRPr="00E304EB">
        <w:rPr>
          <w:lang w:eastAsia="es-MX"/>
        </w:rPr>
        <w:t>de</w:t>
      </w:r>
      <w:r w:rsidR="00EF4F82" w:rsidRPr="00E304EB">
        <w:rPr>
          <w:lang w:eastAsia="es-MX"/>
        </w:rPr>
        <w:t>l</w:t>
      </w:r>
      <w:r w:rsidR="00985E9F" w:rsidRPr="00E304EB">
        <w:rPr>
          <w:lang w:eastAsia="es-MX"/>
        </w:rPr>
        <w:t xml:space="preserve"> punto de </w:t>
      </w:r>
      <w:r w:rsidR="00985E9F" w:rsidRPr="00E304EB">
        <w:rPr>
          <w:lang w:eastAsia="es-MX"/>
        </w:rPr>
        <w:t>monitoreo</w:t>
      </w:r>
      <w:bookmarkEnd w:id="189"/>
      <w:bookmarkEnd w:id="190"/>
      <w:bookmarkEnd w:id="191"/>
      <w:bookmarkEnd w:id="203"/>
      <w:bookmarkEnd w:id="204"/>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xml:space="preserve">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xml:space="preserve">, </w:t>
      </w:r>
      <w:r w:rsidR="00D94432" w:rsidRPr="00E304EB">
        <w:rPr>
          <w:rFonts w:ascii="Avenir Next LT Pro" w:eastAsia="Calibri" w:hAnsi="Avenir Next LT Pro" w:cs="Calibri"/>
          <w:color w:val="303030"/>
          <w:sz w:val="22"/>
          <w:szCs w:val="22"/>
          <w:lang w:val="es-ES" w:eastAsia="en-US"/>
        </w:rPr>
        <w:t xml:space="preserve">realizado </w:t>
      </w:r>
      <w:r w:rsidR="00217570" w:rsidRPr="00E304EB">
        <w:rPr>
          <w:rFonts w:ascii="Avenir Next LT Pro" w:hAnsi="Avenir Next LT Pro" w:cs="Calibri"/>
          <w:color w:val="303030"/>
          <w:sz w:val="22"/>
          <w:szCs w:val="22"/>
          <w:lang w:val="es-CO"/>
        </w:rPr>
        <w:t xml:space="preserve">en el </w:t>
      </w:r>
      <w:r w:rsidR="00217570" w:rsidRPr="00AC10C8">
        <w:rPr>
          <w:rFonts w:ascii="Avenir Next LT Pro" w:hAnsi="Avenir Next LT Pro" w:cs="Calibri"/>
          <w:color w:val="303030"/>
          <w:sz w:val="22"/>
          <w:szCs w:val="22"/>
          <w:highlight w:val="cyan"/>
          <w:lang w:val="es-CO"/>
        </w:rPr>
        <w:t xml:space="preserve">municipio de </w:t>
      </w:r>
      <w:r w:rsidR="006D0317" w:rsidRPr="00AC10C8">
        <w:rPr>
          <w:rFonts w:ascii="Avenir Next LT Pro" w:hAnsi="Avenir Next LT Pro" w:cs="Calibri"/>
          <w:color w:val="303030"/>
          <w:sz w:val="22"/>
          <w:szCs w:val="22"/>
          <w:highlight w:val="cyan"/>
          <w:lang w:val="es-CO"/>
        </w:rPr>
        <w:t>{municipio_ubicacion}</w:t>
      </w:r>
      <w:r w:rsidR="00217570" w:rsidRPr="00AC10C8">
        <w:rPr>
          <w:rFonts w:ascii="Avenir Next LT Pro" w:hAnsi="Avenir Next LT Pro" w:cs="Calibri"/>
          <w:color w:val="303030"/>
          <w:sz w:val="22"/>
          <w:szCs w:val="22"/>
          <w:highlight w:val="cyan"/>
          <w:lang w:val="es-CO"/>
        </w:rPr>
        <w:t xml:space="preserve">, departamento del </w:t>
      </w:r>
      <w:r w:rsidR="006D0317" w:rsidRPr="00AC10C8">
        <w:rPr>
          <w:rFonts w:ascii="Avenir Next LT Pro" w:hAnsi="Avenir Next LT Pro" w:cs="Calibri"/>
          <w:color w:val="303030"/>
          <w:sz w:val="22"/>
          <w:szCs w:val="22"/>
          <w:highlight w:val="cyan"/>
          <w:lang w:val="es-CO"/>
        </w:rPr>
        <w:t>{departamento_ubicacion}</w:t>
      </w:r>
      <w:r w:rsidR="00217570" w:rsidRPr="00AC10C8">
        <w:rPr>
          <w:rFonts w:ascii="Avenir Next LT Pro" w:hAnsi="Avenir Next LT Pro" w:cs="Calibri"/>
          <w:bCs/>
          <w:color w:val="303030"/>
          <w:sz w:val="22"/>
          <w:szCs w:val="22"/>
          <w:highlight w:val="cyan"/>
          <w:lang w:val="es-CO"/>
        </w:rPr>
        <w:t>.</w:t>
      </w:r>
      <w:r w:rsidR="00217570" w:rsidRPr="00E304EB">
        <w:rPr>
          <w:rFonts w:ascii="Avenir Next LT Pro" w:hAnsi="Avenir Next LT Pro" w:cs="Calibri"/>
          <w:bCs/>
          <w:color w:val="303030"/>
          <w:sz w:val="22"/>
          <w:szCs w:val="22"/>
          <w:lang w:val="es-CO"/>
        </w:rPr>
        <w:t xml:space="preserve"> </w:t>
      </w:r>
    </w:p>
    <w:p w14:paraId="196DFD48" w14:textId="77777777" w:rsidR="00F625CF" w:rsidRPr="00F625CF" w:rsidRDefault="00F625CF" w:rsidP="00F625CF">
      <w:pPr>
        <w:spacing w:after="240" w:line="360" w:lineRule="auto"/>
        <w:jc w:val="both"/>
        <w:rPr>
          <w:rFonts w:ascii="Avenir Next LT Pro" w:eastAsia="Times New Roman" w:hAnsi="Avenir Next LT Pro" w:cs="Calibri"/>
          <w:color w:val="303030"/>
          <w:sz w:val="22"/>
          <w:szCs w:val="22"/>
          <w:lang w:val="es-CO" w:eastAsia="es-CO"/>
        </w:rPr>
      </w:pPr>
      <w:r w:rsidRPr="00F625CF">
        <w:rPr>
          <w:rFonts w:ascii="Avenir Next LT Pro" w:eastAsia="Times New Roman" w:hAnsi="Avenir Next LT Pro" w:cs="Calibri"/>
          <w:color w:val="303030"/>
          <w:sz w:val="22"/>
          <w:szCs w:val="22"/>
          <w:highlight w:val="cyan"/>
          <w:lang w:val="es-CO" w:eastAsia="es-CO"/>
        </w:rPr>
        <w:t>En este párrafo se deben relacionar la información sobre las condiciones climáticas de la zona de estudio, se debe citar la fuente de referencia y relacionarla dentro del capítulo de referencias bibliográficas</w:t>
      </w:r>
      <w:r w:rsidRPr="00F625CF">
        <w:rPr>
          <w:rFonts w:ascii="Avenir Next LT Pro" w:eastAsia="Times New Roman" w:hAnsi="Avenir Next LT Pro" w:cs="Calibri"/>
          <w:color w:val="303030"/>
          <w:sz w:val="22"/>
          <w:szCs w:val="22"/>
          <w:lang w:val="es-CO" w:eastAsia="es-CO"/>
        </w:rPr>
        <w:t>.</w:t>
      </w:r>
    </w:p>
    <w:p w14:paraId="3D33FFDC" w14:textId="14AD0F0D"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xml:space="preserve"> de acuerdo con el sistema de coordenadas geográficas WGS84 y</w:t>
      </w:r>
      <w:r w:rsidR="00EA45F6" w:rsidRPr="00E304EB">
        <w:rPr>
          <w:rFonts w:ascii="Avenir Next LT Pro" w:hAnsi="Avenir Next LT Pro" w:cs="Calibri"/>
          <w:color w:val="303030"/>
          <w:sz w:val="22"/>
          <w:szCs w:val="22"/>
          <w:lang w:val="es-CO"/>
        </w:rPr>
        <w:t xml:space="preserve"> coordenadas</w:t>
      </w:r>
      <w:r w:rsidR="00CF50A6" w:rsidRPr="00E304EB">
        <w:rPr>
          <w:rFonts w:ascii="Avenir Next LT Pro" w:hAnsi="Avenir Next LT Pro" w:cs="Calibri"/>
          <w:color w:val="303030"/>
          <w:sz w:val="22"/>
          <w:szCs w:val="22"/>
          <w:lang w:val="es-CO"/>
        </w:rPr>
        <w:t xml:space="preserve"> </w:t>
      </w:r>
      <w:r w:rsidR="007B0CCB" w:rsidRPr="00E304EB">
        <w:rPr>
          <w:rFonts w:ascii="Avenir Next LT Pro" w:hAnsi="Avenir Next LT Pro" w:cs="Calibri"/>
          <w:color w:val="303030"/>
          <w:sz w:val="22"/>
          <w:szCs w:val="22"/>
          <w:lang w:val="es-CO"/>
        </w:rPr>
        <w:t xml:space="preserve">planas </w:t>
      </w:r>
      <w:r w:rsidR="00CF50A6" w:rsidRPr="00E304EB">
        <w:rPr>
          <w:rFonts w:ascii="Avenir Next LT Pro" w:hAnsi="Avenir Next LT Pro" w:cs="Calibri"/>
          <w:color w:val="303030"/>
          <w:sz w:val="22"/>
          <w:szCs w:val="22"/>
          <w:lang w:val="es-CO"/>
        </w:rPr>
        <w:t xml:space="preserve">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xml:space="preserve">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761902" w:rsidRPr="00761902">
        <w:rPr>
          <w:rFonts w:ascii="Avenir Next LT Pro" w:eastAsia="Times New Roman" w:hAnsi="Avenir Next LT Pro" w:cs="Calibri"/>
          <w:b/>
          <w:bCs/>
          <w:color w:val="303030"/>
          <w:sz w:val="22"/>
          <w:szCs w:val="22"/>
          <w:lang w:val="es-CO"/>
        </w:rPr>
        <w:t xml:space="preserve">Tabla </w:t>
      </w:r>
      <w:r w:rsidR="00761902" w:rsidRPr="00761902">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xml:space="preserve">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xml:space="preserve">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761902" w:rsidRPr="00761902">
        <w:rPr>
          <w:rFonts w:ascii="Avenir Next LT Pro" w:hAnsi="Avenir Next LT Pro" w:cs="Calibri"/>
          <w:b/>
          <w:bCs/>
          <w:color w:val="303030"/>
          <w:sz w:val="22"/>
          <w:szCs w:val="22"/>
          <w:lang w:val="es-CO"/>
        </w:rPr>
        <w:t xml:space="preserve">Figura </w:t>
      </w:r>
      <w:r w:rsidR="00761902" w:rsidRPr="00761902">
        <w:rPr>
          <w:rFonts w:ascii="Avenir Next LT Pro" w:hAnsi="Avenir Next LT Pro" w:cs="Calibri"/>
          <w:b/>
          <w:bCs/>
          <w:noProof/>
          <w:color w:val="303030"/>
          <w:sz w:val="22"/>
          <w:szCs w:val="22"/>
          <w:lang w:val="es-CO"/>
        </w:rPr>
        <w:t>2</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497F2022"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206" w:name="_Ref22108617"/>
      <w:bookmarkStart w:id="207" w:name="_Toc197069404"/>
      <w:bookmarkStart w:id="208" w:name="_Toc197069542"/>
      <w:bookmarkStart w:id="209" w:name="_Toc230868179"/>
      <w:bookmarkStart w:id="210" w:name="_Toc230868190"/>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761902">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206"/>
      <w:r w:rsidRPr="00E304EB">
        <w:rPr>
          <w:rFonts w:ascii="Avenir Next LT Pro" w:eastAsia="Times New Roman" w:hAnsi="Avenir Next LT Pro" w:cs="Calibri"/>
          <w:b/>
          <w:bCs/>
          <w:color w:val="303030"/>
          <w:sz w:val="20"/>
          <w:szCs w:val="20"/>
          <w:lang w:val="es-CO"/>
        </w:rPr>
        <w:t xml:space="preserve">. Ubicación geográfica </w:t>
      </w:r>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w:t>
      </w:r>
      <w:r w:rsidRPr="00E304EB">
        <w:rPr>
          <w:rFonts w:ascii="Avenir Next LT Pro" w:eastAsia="Times New Roman" w:hAnsi="Avenir Next LT Pro" w:cs="Calibri"/>
          <w:b/>
          <w:bCs/>
          <w:color w:val="303030"/>
          <w:sz w:val="20"/>
          <w:szCs w:val="20"/>
          <w:lang w:val="es-CO"/>
        </w:rPr>
        <w:t xml:space="preserve"> de monitoreo</w:t>
      </w:r>
      <w:r w:rsidR="00F20782" w:rsidRPr="00E304EB">
        <w:rPr>
          <w:rFonts w:ascii="Avenir Next LT Pro" w:eastAsia="Times New Roman" w:hAnsi="Avenir Next LT Pro" w:cs="Calibri"/>
          <w:b/>
          <w:bCs/>
          <w:color w:val="303030"/>
          <w:sz w:val="20"/>
          <w:szCs w:val="20"/>
          <w:lang w:val="es-CO"/>
        </w:rPr>
        <w:t>.</w:t>
      </w:r>
      <w:bookmarkEnd w:id="207"/>
      <w:bookmarkEnd w:id="208"/>
      <w:bookmarkEnd w:id="209"/>
      <w:bookmarkEnd w:id="210"/>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shd w:val="clear" w:color="auto" w:fill="004CAB"/>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shd w:val="clear" w:color="auto" w:fill="004CAB"/>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shd w:val="clear" w:color="auto" w:fill="004CAB"/>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shd w:val="clear" w:color="auto" w:fill="004CAB"/>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shd w:val="clear" w:color="auto" w:fill="004CAB"/>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{hora_formato}</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shd w:val="clear" w:color="auto" w:fill="004CAB"/>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shd w:val="clear" w:color="auto" w:fill="004CAB"/>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shd w:val="clear" w:color="auto" w:fill="004CAB"/>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xml:space="preserve"> (m)</w:t>
            </w:r>
          </w:p>
        </w:tc>
      </w:tr>
      <w:tr w:rsidR="00E304EB" w:rsidRPr="00E304EB" w14:paraId="2C7AAC8E" w14:textId="77777777" w:rsidTr="005A1A75">
        <w:trPr>
          <w:trHeight w:val="20"/>
        </w:trPr>
        <w:tc>
          <w:tcPr>
            <w:tcW w:w="1040" w:type="pct"/>
            <w:vMerge w:val="restart"/>
            <w:shd w:val="clear" w:color="auto" w:fill="auto"/>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highlight w:val="cyan"/>
                <w:lang w:val="es-CO" w:eastAsia="es-CO"/>
              </w:rPr>
            </w:pPr>
            <w:r w:rsidRPr="00AC10C8">
              <w:rPr>
                <w:rFonts w:ascii="Avenir Next LT Pro" w:hAnsi="Avenir Next LT Pro" w:cs="Calibri"/>
                <w:color w:val="303030"/>
                <w:sz w:val="20"/>
                <w:highlight w:val="cyan"/>
                <w:lang w:val="es-CO"/>
              </w:rPr>
              <w:t>N</w:t>
            </w:r>
            <w:r w:rsidR="00AC10C8" w:rsidRPr="00AC10C8">
              <w:rPr>
                <w:rFonts w:ascii="Avenir Next LT Pro" w:hAnsi="Avenir Next LT Pro" w:cs="Calibri"/>
                <w:color w:val="303030"/>
                <w:sz w:val="20"/>
                <w:highlight w:val="cyan"/>
                <w:lang w:val="es-CO"/>
              </w:rPr>
              <w:t>ombre</w:t>
            </w:r>
          </w:p>
        </w:tc>
        <w:tc>
          <w:tcPr>
            <w:tcW w:w="642" w:type="pct"/>
            <w:vMerge w:val="restart"/>
            <w:shd w:val="clear" w:color="auto" w:fill="auto"/>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{nombre_punto_tabla6}</w:t>
            </w:r>
          </w:p>
        </w:tc>
        <w:tc>
          <w:tcPr>
            <w:tcW w:w="690" w:type="pct"/>
            <w:vMerge w:val="restart"/>
            <w:shd w:val="clear" w:color="auto" w:fill="auto"/>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{id_muestra_tabla6}</w:t>
            </w:r>
          </w:p>
        </w:tc>
        <w:tc>
          <w:tcPr>
            <w:tcW w:w="595" w:type="pct"/>
            <w:vMerge w:val="restart"/>
            <w:shd w:val="clear" w:color="auto" w:fill="auto"/>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{hora_punto_tabla6}</w:t>
            </w:r>
          </w:p>
        </w:tc>
        <w:tc>
          <w:tcPr>
            <w:tcW w:w="1044" w:type="pct"/>
            <w:shd w:val="clear" w:color="auto" w:fill="auto"/>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{cota_msnm}</w:t>
            </w:r>
            <w:r w:rsidR="00F23F9D" w:rsidRPr="00AC10C8">
              <w:rPr>
                <w:rFonts w:ascii="Avenir Next LT Pro" w:hAnsi="Avenir Next LT Pro" w:cs="Calibri"/>
                <w:color w:val="303030"/>
                <w:sz w:val="20"/>
                <w:szCs w:val="20"/>
                <w:highlight w:val="cyan"/>
              </w:rPr>
              <w:t>°</w:t>
            </w:r>
            <w:proofErr w:type="gramStart"/>
            <w:r w:rsidRPr="00AC10C8">
              <w:rPr>
                <w:rFonts w:ascii="Avenir Next LT Pro" w:hAnsi="Avenir Next LT Pro" w:cs="Calibri"/>
                <w:color w:val="303030"/>
                <w:sz w:val="20"/>
                <w:szCs w:val="20"/>
                <w:highlight w:val="cyan"/>
              </w:rPr>
              <w:t>{coord_frag_1}</w:t>
            </w:r>
            <w:r w:rsidR="00F23F9D" w:rsidRPr="00AC10C8">
              <w:rPr>
                <w:rFonts w:ascii="Avenir Next LT Pro" w:hAnsi="Avenir Next LT Pro" w:cs="Calibri"/>
                <w:color w:val="303030"/>
                <w:sz w:val="20"/>
                <w:szCs w:val="20"/>
                <w:highlight w:val="cyan"/>
              </w:rPr>
              <w:t>'</w:t>
            </w:r>
            <w:r w:rsidRPr="00AC10C8">
              <w:rPr>
                <w:rFonts w:ascii="Avenir Next LT Pro" w:hAnsi="Avenir Next LT Pro" w:cs="Calibri"/>
                <w:color w:val="303030"/>
                <w:sz w:val="20"/>
                <w:szCs w:val="20"/>
                <w:highlight w:val="cyan"/>
              </w:rPr>
              <w:t>{coord_frag_2}</w:t>
            </w:r>
            <w:r w:rsidR="00F23F9D" w:rsidRPr="00AC10C8">
              <w:rPr>
                <w:rFonts w:ascii="Avenir Next LT Pro" w:hAnsi="Avenir Next LT Pro" w:cs="Calibri"/>
                <w:color w:val="303030"/>
                <w:sz w:val="20"/>
                <w:szCs w:val="20"/>
                <w:highlight w:val="cyan"/>
              </w:rPr>
              <w:t>,</w:t>
            </w:r>
            <w:r w:rsidRPr="00AC10C8">
              <w:rPr>
                <w:rFonts w:ascii="Avenir Next LT Pro" w:hAnsi="Avenir Next LT Pro" w:cs="Calibri"/>
                <w:color w:val="303030"/>
                <w:sz w:val="20"/>
                <w:szCs w:val="20"/>
                <w:highlight w:val="cyan"/>
              </w:rPr>
              <w:t>{coord_frag_3}</w:t>
            </w:r>
            <w:proofErr w:type="gramEnd"/>
            <w:r w:rsidR="00F23F9D" w:rsidRPr="00AC10C8">
              <w:rPr>
                <w:rFonts w:ascii="Avenir Next LT Pro" w:hAnsi="Avenir Next LT Pro" w:cs="Calibri"/>
                <w:color w:val="303030"/>
                <w:sz w:val="20"/>
                <w:szCs w:val="20"/>
                <w:highlight w:val="cyan"/>
              </w:rPr>
              <w:t>"N</w:t>
            </w:r>
            <w:proofErr w:type="spellEnd"/>
          </w:p>
        </w:tc>
        <w:tc>
          <w:tcPr>
            <w:tcW w:w="988" w:type="pct"/>
            <w:shd w:val="clear" w:color="auto" w:fill="auto"/>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{coord_frag_4}</w:t>
            </w:r>
            <w:r w:rsidR="00152A9F" w:rsidRPr="00AC10C8">
              <w:rPr>
                <w:rFonts w:ascii="Avenir Next LT Pro" w:hAnsi="Avenir Next LT Pro" w:cs="Calibri"/>
                <w:color w:val="303030"/>
                <w:sz w:val="20"/>
                <w:szCs w:val="20"/>
                <w:highlight w:val="cyan"/>
                <w:lang w:eastAsia="es-CO"/>
              </w:rPr>
              <w:t xml:space="preserve"> </w:t>
            </w:r>
            <w:r w:rsidR="00480200" w:rsidRPr="00AC10C8">
              <w:rPr>
                <w:rFonts w:ascii="Avenir Next LT Pro" w:hAnsi="Avenir Next LT Pro" w:cs="Calibri"/>
                <w:color w:val="303030"/>
                <w:sz w:val="20"/>
                <w:szCs w:val="20"/>
                <w:highlight w:val="cyan"/>
                <w:lang w:eastAsia="es-CO"/>
              </w:rPr>
              <w:t>N</w:t>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highlight w:val="cyan"/>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1044" w:type="pct"/>
            <w:shd w:val="clear" w:color="auto" w:fill="auto"/>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{coord_frag_5}</w:t>
            </w:r>
            <w:proofErr w:type="gramStart"/>
            <w:r w:rsidRPr="00AC10C8">
              <w:rPr>
                <w:rFonts w:ascii="Avenir Next LT Pro" w:hAnsi="Avenir Next LT Pro" w:cs="Calibri"/>
                <w:color w:val="303030"/>
                <w:sz w:val="20"/>
                <w:szCs w:val="20"/>
                <w:highlight w:val="cyan"/>
              </w:rPr>
              <w:t>{coord_frag_6}</w:t>
            </w:r>
            <w:proofErr w:type="gramEnd"/>
            <w:r w:rsidRPr="00AC10C8">
              <w:rPr>
                <w:rFonts w:ascii="Avenir Next LT Pro" w:hAnsi="Avenir Next LT Pro" w:cs="Calibri"/>
                <w:color w:val="303030"/>
                <w:sz w:val="20"/>
                <w:szCs w:val="20"/>
                <w:highlight w:val="cyan"/>
              </w:rPr>
              <w:t>"</w:t>
            </w:r>
            <w:r w:rsidR="0015099E" w:rsidRPr="00AC10C8">
              <w:rPr>
                <w:rFonts w:ascii="Avenir Next LT Pro" w:hAnsi="Avenir Next LT Pro" w:cs="Calibri"/>
                <w:color w:val="303030"/>
                <w:sz w:val="20"/>
                <w:szCs w:val="20"/>
                <w:highlight w:val="cyan"/>
              </w:rPr>
              <w:t>W</w:t>
            </w:r>
            <w:proofErr w:type="spellEnd"/>
          </w:p>
        </w:tc>
        <w:tc>
          <w:tcPr>
            <w:tcW w:w="988" w:type="pct"/>
            <w:shd w:val="clear" w:color="auto" w:fill="auto"/>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 xml:space="preserve">{coord_frag_7}</w:t>
            </w:r>
            <w:r w:rsidR="00761902" w:rsidRPr="00AC10C8">
              <w:rPr>
                <w:rFonts w:ascii="Avenir Next LT Pro" w:hAnsi="Avenir Next LT Pro" w:cs="Calibri"/>
                <w:color w:val="303030"/>
                <w:sz w:val="20"/>
                <w:szCs w:val="20"/>
                <w:highlight w:val="cyan"/>
                <w:lang w:eastAsia="es-CO"/>
              </w:rPr>
              <w:t>E</w:t>
            </w:r>
          </w:p>
        </w:tc>
      </w:tr>
    </w:tbl>
    <w:p w14:paraId="72C8330A" w14:textId="06F5CD85"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 xml:space="preserve">Fuente: </w:t>
      </w:r>
      <w:r w:rsidR="00C50904">
        <w:rPr>
          <w:rFonts w:ascii="Avenir Next LT Pro" w:hAnsi="Avenir Next LT Pro" w:cstheme="majorHAnsi"/>
          <w:b w:val="0"/>
          <w:i/>
          <w:color w:val="303030"/>
          <w:lang w:val="es-CO"/>
        </w:rPr>
        <w:t>ALS ENVIRONMENTAL S.A.S</w:t>
      </w:r>
      <w:r>
        <w:rPr>
          <w:rFonts w:ascii="Avenir Next LT Pro" w:hAnsi="Avenir Next LT Pro" w:cstheme="majorHAnsi"/>
          <w:b w:val="0"/>
          <w:i/>
          <w:color w:val="303030"/>
          <w:lang w:val="es-CO"/>
        </w:rPr>
        <w:t xml:space="preserve">., </w:t>
      </w:r>
      <w:r w:rsidR="008F36CD">
        <w:rPr>
          <w:rFonts w:ascii="Avenir Next LT Pro" w:hAnsi="Avenir Next LT Pro" w:cstheme="majorHAnsi"/>
          <w:b w:val="0"/>
          <w:i/>
          <w:color w:val="303030"/>
          <w:lang w:val="es-CO"/>
        </w:rPr>
        <w:t>{fuente_anio_tabla6}</w:t>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highlight w:val="cyan"/>
          <w:lang w:val="es-CO"/>
        </w:rPr>
      </w:pPr>
      <w:r w:rsidRPr="00AC10C8">
        <w:rPr>
          <w:rFonts w:ascii="Avenir Next LT Pro" w:hAnsi="Avenir Next LT Pro"/>
          <w:noProof/>
          <w:color w:val="303030"/>
          <w:highlight w:val="cyan"/>
        </w:rPr>
        <w:t>Aquí se agrega la imagen previamente extraida del Google Earth.</w:t>
      </w:r>
    </w:p>
    <w:p w14:paraId="670D7DB5" w14:textId="46EF6668" w:rsidR="00985E9F" w:rsidRPr="00E304EB" w:rsidRDefault="006B7C57" w:rsidP="006B7C57">
      <w:pPr>
        <w:pStyle w:val="Descripcin"/>
        <w:spacing w:before="0" w:after="0"/>
        <w:jc w:val="center"/>
        <w:rPr>
          <w:rFonts w:ascii="Avenir Next LT Pro" w:hAnsi="Avenir Next LT Pro" w:cs="Calibri"/>
          <w:color w:val="303030"/>
          <w:lang w:val="es-CO"/>
        </w:rPr>
      </w:pPr>
      <w:bookmarkStart w:id="213" w:name="_Ref24533620"/>
      <w:bookmarkStart w:id="214" w:name="_Toc413330468"/>
      <w:bookmarkStart w:id="215" w:name="_Toc434926789"/>
      <w:bookmarkStart w:id="216" w:name="_Toc479198215"/>
      <w:bookmarkStart w:id="217" w:name="_Toc197069780"/>
      <w:r w:rsidRPr="00E304EB">
        <w:rPr>
          <w:rFonts w:ascii="Avenir Next LT Pro" w:hAnsi="Avenir Next LT Pro" w:cs="Calibri"/>
          <w:color w:val="303030"/>
          <w:lang w:val="es-CO"/>
        </w:rPr>
        <w:t xml:space="preserve">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384690">
        <w:rPr>
          <w:rFonts w:ascii="Avenir Next LT Pro" w:hAnsi="Avenir Next LT Pro" w:cs="Calibri"/>
          <w:noProof/>
          <w:color w:val="303030"/>
          <w:lang w:val="es-CO"/>
        </w:rPr>
        <w:t>2</w:t>
      </w:r>
      <w:r w:rsidRPr="00E304EB">
        <w:rPr>
          <w:rFonts w:ascii="Avenir Next LT Pro" w:hAnsi="Avenir Next LT Pro" w:cs="Calibri"/>
          <w:color w:val="303030"/>
          <w:lang w:val="es-CO"/>
        </w:rPr>
        <w:fldChar w:fldCharType="end"/>
      </w:r>
      <w:bookmarkEnd w:id="213"/>
      <w:r w:rsidRPr="00E304EB">
        <w:rPr>
          <w:rFonts w:ascii="Avenir Next LT Pro" w:hAnsi="Avenir Next LT Pro" w:cs="Calibri"/>
          <w:color w:val="303030"/>
          <w:lang w:val="es-CO"/>
        </w:rPr>
        <w:t xml:space="preserve">.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xml:space="preserve"> geográfica de</w:t>
      </w:r>
      <w:r w:rsidR="00236250" w:rsidRPr="00E304EB">
        <w:rPr>
          <w:rFonts w:ascii="Avenir Next LT Pro" w:hAnsi="Avenir Next LT Pro" w:cs="Calibri"/>
          <w:color w:val="303030"/>
          <w:lang w:val="es-CO"/>
        </w:rPr>
        <w:t>l</w:t>
      </w:r>
      <w:r w:rsidR="002C3876" w:rsidRPr="00E304EB">
        <w:rPr>
          <w:rFonts w:ascii="Avenir Next LT Pro" w:hAnsi="Avenir Next LT Pro" w:cs="Calibri"/>
          <w:color w:val="303030"/>
          <w:lang w:val="es-CO"/>
        </w:rPr>
        <w:t xml:space="preserve"> punto</w:t>
      </w:r>
      <w:r w:rsidR="00985E9F" w:rsidRPr="00E304EB">
        <w:rPr>
          <w:rFonts w:ascii="Avenir Next LT Pro" w:hAnsi="Avenir Next LT Pro" w:cs="Calibri"/>
          <w:color w:val="303030"/>
          <w:lang w:val="es-CO"/>
        </w:rPr>
        <w:t xml:space="preserve"> de monitoreo</w:t>
      </w:r>
      <w:bookmarkEnd w:id="214"/>
      <w:bookmarkEnd w:id="215"/>
      <w:bookmarkEnd w:id="216"/>
      <w:bookmarkEnd w:id="217"/>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Fuente: </w:t>
      </w:r>
      <w:r w:rsidR="00B51485" w:rsidRPr="00E304EB">
        <w:rPr>
          <w:rFonts w:ascii="Avenir Next LT Pro" w:eastAsia="Times New Roman" w:hAnsi="Avenir Next LT Pro" w:cs="Calibri"/>
          <w:i/>
          <w:color w:val="303030"/>
          <w:sz w:val="20"/>
          <w:szCs w:val="20"/>
          <w:lang w:val="es-CO"/>
        </w:rPr>
        <w:t xml:space="preserve">Tomado y modificado de </w:t>
      </w:r>
      <w:r w:rsidR="00985E9F" w:rsidRPr="00E304EB">
        <w:rPr>
          <w:rFonts w:ascii="Avenir Next LT Pro" w:eastAsia="Times New Roman" w:hAnsi="Avenir Next LT Pro" w:cs="Calibri"/>
          <w:i/>
          <w:color w:val="303030"/>
          <w:sz w:val="20"/>
          <w:szCs w:val="20"/>
          <w:lang w:val="es-CO"/>
        </w:rPr>
        <w:t xml:space="preserve">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xml:space="preserve">., </w:t>
      </w:r>
      <w:r w:rsidR="008F36CD">
        <w:rPr>
          <w:rFonts w:ascii="Avenir Next LT Pro" w:eastAsia="Times New Roman" w:hAnsi="Avenir Next LT Pro" w:cs="Calibri"/>
          <w:i/>
          <w:color w:val="303030"/>
          <w:sz w:val="20"/>
          <w:szCs w:val="20"/>
          <w:lang w:val="es-CO"/>
        </w:rPr>
        <w:t>{fuente_anio_google_earth}</w:t>
      </w:r>
      <w:r w:rsidRPr="00E304EB">
        <w:rPr>
          <w:rFonts w:ascii="Avenir Next LT Pro" w:eastAsia="Times New Roman" w:hAnsi="Avenir Next LT Pro" w:cs="Calibri"/>
          <w:i/>
          <w:color w:val="303030"/>
          <w:sz w:val="20"/>
          <w:szCs w:val="20"/>
          <w:lang w:val="es-CO"/>
        </w:rPr>
        <w:t>.</w:t>
      </w:r>
      <w:bookmarkStart w:id="219" w:name="_Toc479192747"/>
    </w:p>
    <w:p w14:paraId="2F91C3D2" w14:textId="77777777" w:rsidR="0032059D" w:rsidRPr="00E304EB" w:rsidRDefault="0032059D">
      <w:pP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br w:type="page"/>
      </w:r>
    </w:p>
    <w:p w14:paraId="22178DDB" w14:textId="345FB4F1" w:rsidR="00045011" w:rsidRPr="00E304EB" w:rsidRDefault="00045011" w:rsidP="002B3DE5">
      <w:pPr>
        <w:pStyle w:val="Ttulo1"/>
      </w:pPr>
      <w:bookmarkStart w:id="220" w:name="_Toc479192754"/>
      <w:bookmarkStart w:id="221" w:name="_Toc230868141"/>
      <w:bookmarkStart w:id="222" w:name="_Toc230868167"/>
      <w:bookmarkEnd w:id="219"/>
      <w:r w:rsidRPr="00E304EB">
        <w:lastRenderedPageBreak/>
        <w:t>RESULTADOS</w:t>
      </w:r>
      <w:bookmarkEnd w:id="220"/>
      <w:bookmarkEnd w:id="221"/>
      <w:bookmarkEnd w:id="222"/>
    </w:p>
    <w:p w14:paraId="7A29E503" w14:textId="11269CDA" w:rsidR="00A05110" w:rsidRPr="00E304EB" w:rsidRDefault="00A05110" w:rsidP="00380D99">
      <w:pPr>
        <w:spacing w:before="240" w:after="240" w:line="360" w:lineRule="auto"/>
        <w:jc w:val="both"/>
        <w:rPr>
          <w:rFonts w:ascii="Avenir Next LT Pro" w:hAnsi="Avenir Next LT Pro" w:cs="Calibri"/>
          <w:color w:val="303030"/>
          <w:sz w:val="22"/>
        </w:rPr>
      </w:pPr>
      <w:bookmarkStart w:id="223" w:name="_Toc35956568"/>
      <w:r w:rsidRPr="00E304EB">
        <w:rPr>
          <w:rFonts w:ascii="Avenir Next LT Pro" w:hAnsi="Avenir Next LT Pro" w:cs="Calibri"/>
          <w:color w:val="303030"/>
          <w:sz w:val="22"/>
        </w:rPr>
        <w:t xml:space="preserve">A continuación, se presentan los resultados de la caracterización de </w:t>
      </w:r>
      <w:r w:rsidR="00643F96" w:rsidRPr="00AC10C8">
        <w:rPr>
          <w:rFonts w:ascii="Avenir Next LT Pro" w:hAnsi="Avenir Next LT Pro" w:cs="Calibri"/>
          <w:color w:val="303030"/>
          <w:sz w:val="22"/>
          <w:highlight w:val="cyan"/>
        </w:rPr>
        <w:t>agua (matriz)</w:t>
      </w:r>
      <w:r w:rsidRPr="00E304EB">
        <w:rPr>
          <w:rFonts w:ascii="Avenir Next LT Pro" w:hAnsi="Avenir Next LT Pro" w:cs="Calibri"/>
          <w:color w:val="303030"/>
          <w:sz w:val="22"/>
        </w:rPr>
        <w:t xml:space="preserve"> consignados en campo y los reportados por los laboratorios tras el análisis de las muestras tomadas.</w:t>
      </w:r>
    </w:p>
    <w:p w14:paraId="7BE50C24" w14:textId="5552C27C" w:rsidR="009A6372" w:rsidRPr="00E304EB" w:rsidRDefault="00BC2B08" w:rsidP="005866E6">
      <w:pPr>
        <w:pStyle w:val="Ttulo2"/>
      </w:pPr>
      <w:bookmarkStart w:id="224" w:name="_Toc230868142"/>
      <w:bookmarkStart w:id="225" w:name="_Toc230868168"/>
      <w:r w:rsidRPr="00E304EB">
        <w:t xml:space="preserve">Resultados de </w:t>
      </w:r>
      <w:r w:rsidRPr="00E304EB">
        <w:t>campo</w:t>
      </w:r>
      <w:bookmarkEnd w:id="223"/>
      <w:bookmarkEnd w:id="224"/>
      <w:bookmarkEnd w:id="225"/>
    </w:p>
    <w:p w14:paraId="62FBF89E" w14:textId="1319A121" w:rsidR="00F367E0" w:rsidRPr="00E304EB" w:rsidRDefault="006400C0" w:rsidP="00EF6026">
      <w:pPr>
        <w:spacing w:after="240"/>
        <w:rPr>
          <w:rFonts w:ascii="Avenir Next LT Pro" w:eastAsia="Times New Roman" w:hAnsi="Avenir Next LT Pro" w:cs="Calibri"/>
          <w:b/>
          <w:bCs/>
          <w:color w:val="303030"/>
          <w:sz w:val="22"/>
          <w:szCs w:val="22"/>
          <w:lang w:val="es-CO"/>
        </w:rPr>
      </w:pPr>
      <w:r w:rsidRPr="00E304EB">
        <w:rPr>
          <w:rFonts w:ascii="Avenir Next LT Pro" w:eastAsia="Times New Roman" w:hAnsi="Avenir Next LT Pro" w:cs="Calibri"/>
          <w:bCs/>
          <w:color w:val="303030"/>
          <w:sz w:val="22"/>
          <w:lang w:val="es-CO"/>
        </w:rPr>
        <w:t>El resultado obtenido en la medición en campo se relaciona</w:t>
      </w:r>
      <w:r w:rsidR="009A6372" w:rsidRPr="00E304EB">
        <w:rPr>
          <w:rFonts w:ascii="Avenir Next LT Pro" w:eastAsia="Times New Roman" w:hAnsi="Avenir Next LT Pro" w:cs="Calibri"/>
          <w:bCs/>
          <w:color w:val="303030"/>
          <w:sz w:val="22"/>
          <w:lang w:val="es-CO"/>
        </w:rPr>
        <w:t xml:space="preserve"> </w:t>
      </w:r>
      <w:r w:rsidR="009A6372" w:rsidRPr="00E304EB">
        <w:rPr>
          <w:rFonts w:ascii="Avenir Next LT Pro" w:eastAsia="Times New Roman" w:hAnsi="Avenir Next LT Pro" w:cs="Calibri"/>
          <w:bCs/>
          <w:color w:val="303030"/>
          <w:sz w:val="22"/>
          <w:szCs w:val="22"/>
          <w:lang w:val="es-CO"/>
        </w:rPr>
        <w:t xml:space="preserve">en </w:t>
      </w:r>
      <w:r w:rsidR="009A6372" w:rsidRPr="00E304EB">
        <w:rPr>
          <w:rFonts w:ascii="Avenir Next LT Pro" w:eastAsia="Times New Roman" w:hAnsi="Avenir Next LT Pro" w:cs="Calibri"/>
          <w:color w:val="303030"/>
          <w:sz w:val="22"/>
          <w:szCs w:val="22"/>
          <w:lang w:val="es-CO"/>
        </w:rPr>
        <w:t>la</w:t>
      </w:r>
      <w:r w:rsidR="009A6372" w:rsidRPr="00E304EB">
        <w:rPr>
          <w:rFonts w:ascii="Avenir Next LT Pro" w:eastAsia="Times New Roman" w:hAnsi="Avenir Next LT Pro" w:cs="Calibri"/>
          <w:b/>
          <w:bCs/>
          <w:color w:val="303030"/>
          <w:sz w:val="22"/>
          <w:szCs w:val="22"/>
          <w:lang w:val="es-CO"/>
        </w:rPr>
        <w:t xml:space="preserve"> </w:t>
      </w:r>
      <w:r w:rsidR="009A6372" w:rsidRPr="00E304EB">
        <w:rPr>
          <w:rFonts w:ascii="Avenir Next LT Pro" w:eastAsia="Times New Roman" w:hAnsi="Avenir Next LT Pro" w:cs="Calibri"/>
          <w:b/>
          <w:bCs/>
          <w:color w:val="303030"/>
          <w:sz w:val="22"/>
          <w:szCs w:val="22"/>
          <w:lang w:val="es-CO"/>
        </w:rPr>
        <w:fldChar w:fldCharType="begin"/>
      </w:r>
      <w:r w:rsidR="009A6372" w:rsidRPr="00E304EB">
        <w:rPr>
          <w:rFonts w:ascii="Avenir Next LT Pro" w:eastAsia="Times New Roman" w:hAnsi="Avenir Next LT Pro" w:cs="Calibri"/>
          <w:b/>
          <w:bCs/>
          <w:color w:val="303030"/>
          <w:sz w:val="22"/>
          <w:szCs w:val="22"/>
          <w:lang w:val="es-CO"/>
        </w:rPr>
        <w:instrText xml:space="preserve"> REF _Ref52902364 \h  \* MERGEFORMAT </w:instrText>
      </w:r>
      <w:r w:rsidR="009A6372" w:rsidRPr="00E304EB">
        <w:rPr>
          <w:rFonts w:ascii="Avenir Next LT Pro" w:eastAsia="Times New Roman" w:hAnsi="Avenir Next LT Pro" w:cs="Calibri"/>
          <w:b/>
          <w:bCs/>
          <w:color w:val="303030"/>
          <w:sz w:val="22"/>
          <w:szCs w:val="22"/>
          <w:lang w:val="es-CO"/>
        </w:rPr>
      </w:r>
      <w:r w:rsidR="009A6372" w:rsidRPr="00E304EB">
        <w:rPr>
          <w:rFonts w:ascii="Avenir Next LT Pro" w:eastAsia="Times New Roman" w:hAnsi="Avenir Next LT Pro" w:cs="Calibri"/>
          <w:b/>
          <w:bCs/>
          <w:color w:val="303030"/>
          <w:sz w:val="22"/>
          <w:szCs w:val="22"/>
          <w:lang w:val="es-CO"/>
        </w:rPr>
        <w:fldChar w:fldCharType="separate"/>
      </w:r>
      <w:r w:rsidR="00B05CD0" w:rsidRPr="00B05CD0">
        <w:rPr>
          <w:rFonts w:ascii="Avenir Next LT Pro" w:eastAsia="Times New Roman" w:hAnsi="Avenir Next LT Pro" w:cs="Calibri"/>
          <w:b/>
          <w:bCs/>
          <w:color w:val="303030"/>
          <w:sz w:val="22"/>
          <w:szCs w:val="22"/>
          <w:lang w:val="es-CO" w:eastAsia="es-MX"/>
        </w:rPr>
        <w:t xml:space="preserve">Tabla </w:t>
      </w:r>
      <w:r w:rsidR="00B05CD0" w:rsidRPr="00B05CD0">
        <w:rPr>
          <w:rFonts w:ascii="Avenir Next LT Pro" w:eastAsia="Times New Roman" w:hAnsi="Avenir Next LT Pro" w:cs="Calibri"/>
          <w:b/>
          <w:bCs/>
          <w:noProof/>
          <w:color w:val="303030"/>
          <w:sz w:val="22"/>
          <w:szCs w:val="22"/>
          <w:lang w:val="es-CO" w:eastAsia="es-MX"/>
        </w:rPr>
        <w:t>7</w:t>
      </w:r>
      <w:r w:rsidR="009A6372" w:rsidRPr="00E304EB">
        <w:rPr>
          <w:rFonts w:ascii="Avenir Next LT Pro" w:eastAsia="Times New Roman" w:hAnsi="Avenir Next LT Pro" w:cs="Calibri"/>
          <w:b/>
          <w:bCs/>
          <w:color w:val="303030"/>
          <w:sz w:val="22"/>
          <w:szCs w:val="22"/>
          <w:lang w:val="es-CO"/>
        </w:rPr>
        <w:fldChar w:fldCharType="end"/>
      </w:r>
      <w:r w:rsidR="009A6372" w:rsidRPr="00E304EB">
        <w:rPr>
          <w:rFonts w:ascii="Avenir Next LT Pro" w:eastAsia="Times New Roman" w:hAnsi="Avenir Next LT Pro" w:cs="Calibri"/>
          <w:b/>
          <w:bCs/>
          <w:color w:val="303030"/>
          <w:sz w:val="22"/>
          <w:szCs w:val="22"/>
          <w:lang w:val="es-CO"/>
        </w:rPr>
        <w:t>.</w:t>
      </w:r>
    </w:p>
    <w:p w14:paraId="1C98C9F3" w14:textId="3F2F1FE7" w:rsidR="00BC2B08" w:rsidRPr="00E304EB" w:rsidRDefault="00BC2B08" w:rsidP="00BC2B08">
      <w:pPr>
        <w:jc w:val="center"/>
        <w:rPr>
          <w:rFonts w:ascii="Avenir Next LT Pro" w:eastAsia="Times New Roman" w:hAnsi="Avenir Next LT Pro" w:cs="Calibri"/>
          <w:b/>
          <w:bCs/>
          <w:color w:val="303030"/>
          <w:sz w:val="20"/>
          <w:szCs w:val="20"/>
          <w:lang w:val="es-CO" w:eastAsia="es-MX"/>
        </w:rPr>
      </w:pPr>
      <w:bookmarkStart w:id="227" w:name="_Ref52902364"/>
      <w:bookmarkStart w:id="228" w:name="_Toc197069405"/>
      <w:bookmarkStart w:id="229" w:name="_Toc197069543"/>
      <w:bookmarkStart w:id="230" w:name="_Toc230868180"/>
      <w:bookmarkStart w:id="231" w:name="_Toc230868191"/>
      <w:r w:rsidRPr="00E304EB">
        <w:rPr>
          <w:rFonts w:ascii="Avenir Next LT Pro" w:eastAsia="Times New Roman" w:hAnsi="Avenir Next LT Pro" w:cs="Calibri"/>
          <w:b/>
          <w:bCs/>
          <w:color w:val="303030"/>
          <w:sz w:val="20"/>
          <w:szCs w:val="20"/>
          <w:lang w:val="es-CO" w:eastAsia="es-MX"/>
        </w:rPr>
        <w:t xml:space="preserve">Tabla </w:t>
      </w:r>
      <w:r w:rsidR="00B50DDA" w:rsidRPr="00E304EB">
        <w:rPr>
          <w:rFonts w:ascii="Avenir Next LT Pro" w:eastAsia="Times New Roman" w:hAnsi="Avenir Next LT Pro" w:cs="Calibri"/>
          <w:b/>
          <w:bCs/>
          <w:color w:val="303030"/>
          <w:sz w:val="20"/>
          <w:szCs w:val="20"/>
          <w:lang w:val="es-CO" w:eastAsia="es-MX"/>
        </w:rPr>
        <w:fldChar w:fldCharType="begin"/>
      </w:r>
      <w:r w:rsidR="00B50DDA" w:rsidRPr="00E304EB">
        <w:rPr>
          <w:rFonts w:ascii="Avenir Next LT Pro" w:eastAsia="Times New Roman" w:hAnsi="Avenir Next LT Pro" w:cs="Calibri"/>
          <w:b/>
          <w:bCs/>
          <w:color w:val="303030"/>
          <w:sz w:val="20"/>
          <w:szCs w:val="20"/>
          <w:lang w:val="es-CO" w:eastAsia="es-MX"/>
        </w:rPr>
        <w:instrText xml:space="preserve"> SEQ Tabla \* ARABIC </w:instrText>
      </w:r>
      <w:r w:rsidR="00B50DDA" w:rsidRPr="00E304EB">
        <w:rPr>
          <w:rFonts w:ascii="Avenir Next LT Pro" w:eastAsia="Times New Roman" w:hAnsi="Avenir Next LT Pro" w:cs="Calibri"/>
          <w:b/>
          <w:bCs/>
          <w:color w:val="303030"/>
          <w:sz w:val="20"/>
          <w:szCs w:val="20"/>
          <w:lang w:val="es-CO" w:eastAsia="es-MX"/>
        </w:rPr>
        <w:fldChar w:fldCharType="separate"/>
      </w:r>
      <w:r w:rsidR="00B05CD0">
        <w:rPr>
          <w:rFonts w:ascii="Avenir Next LT Pro" w:eastAsia="Times New Roman" w:hAnsi="Avenir Next LT Pro" w:cs="Calibri"/>
          <w:b/>
          <w:bCs/>
          <w:noProof/>
          <w:color w:val="303030"/>
          <w:sz w:val="20"/>
          <w:szCs w:val="20"/>
          <w:lang w:val="es-CO" w:eastAsia="es-MX"/>
        </w:rPr>
        <w:t>7</w:t>
      </w:r>
      <w:r w:rsidR="00B50DDA" w:rsidRPr="00E304EB">
        <w:rPr>
          <w:rFonts w:ascii="Avenir Next LT Pro" w:eastAsia="Times New Roman" w:hAnsi="Avenir Next LT Pro" w:cs="Calibri"/>
          <w:b/>
          <w:bCs/>
          <w:color w:val="303030"/>
          <w:sz w:val="20"/>
          <w:szCs w:val="20"/>
          <w:lang w:val="es-CO" w:eastAsia="es-MX"/>
        </w:rPr>
        <w:fldChar w:fldCharType="end"/>
      </w:r>
      <w:bookmarkEnd w:id="227"/>
      <w:r w:rsidRPr="00E304EB">
        <w:rPr>
          <w:rFonts w:ascii="Avenir Next LT Pro" w:eastAsia="Times New Roman" w:hAnsi="Avenir Next LT Pro" w:cs="Calibri"/>
          <w:b/>
          <w:bCs/>
          <w:color w:val="303030"/>
          <w:sz w:val="20"/>
          <w:szCs w:val="20"/>
          <w:lang w:val="es-CO" w:eastAsia="es-MX"/>
        </w:rPr>
        <w:t xml:space="preserve">. Resultados de </w:t>
      </w:r>
      <w:r w:rsidR="00353678" w:rsidRPr="00E304EB">
        <w:rPr>
          <w:rFonts w:ascii="Avenir Next LT Pro" w:eastAsia="Times New Roman" w:hAnsi="Avenir Next LT Pro" w:cs="Calibri"/>
          <w:b/>
          <w:bCs/>
          <w:color w:val="303030"/>
          <w:sz w:val="20"/>
          <w:szCs w:val="20"/>
          <w:lang w:val="es-CO" w:eastAsia="es-MX"/>
        </w:rPr>
        <w:t>campo</w:t>
      </w:r>
      <w:r w:rsidR="004C7EB9" w:rsidRPr="00E304EB">
        <w:rPr>
          <w:rFonts w:ascii="Avenir Next LT Pro" w:eastAsia="Times New Roman" w:hAnsi="Avenir Next LT Pro" w:cs="Calibri"/>
          <w:b/>
          <w:bCs/>
          <w:color w:val="303030"/>
          <w:sz w:val="20"/>
          <w:szCs w:val="20"/>
          <w:lang w:val="es-CO" w:eastAsia="es-MX"/>
        </w:rPr>
        <w:t>.</w:t>
      </w:r>
      <w:bookmarkEnd w:id="228"/>
      <w:bookmarkEnd w:id="229"/>
      <w:bookmarkEnd w:id="230"/>
      <w:bookmarkEnd w:id="23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98"/>
        <w:gridCol w:w="1104"/>
        <w:gridCol w:w="2544"/>
        <w:gridCol w:w="1942"/>
        <w:gridCol w:w="1940"/>
      </w:tblGrid>
      <w:tr w:rsidR="000673D0" w:rsidRPr="004D7833" w14:paraId="0E3EADE3" w14:textId="1F3F08FF" w:rsidTr="000673D0">
        <w:trPr>
          <w:trHeight w:val="22"/>
          <w:jc w:val="center"/>
        </w:trPr>
        <w:tc>
          <w:tcPr>
            <w:tcW w:w="735" w:type="pct"/>
            <w:vMerge w:val="restart"/>
            <w:shd w:val="clear" w:color="auto" w:fill="004CAB"/>
            <w:noWrap/>
            <w:vAlign w:val="center"/>
          </w:tcPr>
          <w:p w14:paraId="01795955" w14:textId="77777777" w:rsidR="000673D0" w:rsidRPr="004D7833" w:rsidRDefault="000673D0" w:rsidP="005740C0">
            <w:pPr>
              <w:jc w:val="center"/>
              <w:rPr>
                <w:rFonts w:ascii="Avenir Next LT Pro" w:hAnsi="Avenir Next LT Pro"/>
                <w:color w:val="FFFFFF" w:themeColor="background1"/>
                <w:sz w:val="20"/>
                <w:szCs w:val="20"/>
              </w:rPr>
            </w:pPr>
            <w:r w:rsidRPr="004D7833">
              <w:rPr>
                <w:rFonts w:ascii="Avenir Next LT Pro" w:hAnsi="Avenir Next LT Pro"/>
                <w:b/>
                <w:bCs/>
                <w:color w:val="FFFFFF" w:themeColor="background1"/>
                <w:sz w:val="20"/>
                <w:szCs w:val="20"/>
              </w:rPr>
              <w:t>Parámetros</w:t>
            </w:r>
          </w:p>
        </w:tc>
        <w:tc>
          <w:tcPr>
            <w:tcW w:w="625" w:type="pct"/>
            <w:vMerge w:val="restart"/>
            <w:shd w:val="clear" w:color="auto" w:fill="004CAB"/>
            <w:noWrap/>
            <w:vAlign w:val="center"/>
          </w:tcPr>
          <w:p w14:paraId="2764BE77" w14:textId="77777777" w:rsidR="000673D0" w:rsidRPr="004D7833" w:rsidRDefault="000673D0" w:rsidP="005740C0">
            <w:pPr>
              <w:jc w:val="center"/>
              <w:rPr>
                <w:rFonts w:ascii="Avenir Next LT Pro" w:hAnsi="Avenir Next LT Pro"/>
                <w:color w:val="FFFFFF" w:themeColor="background1"/>
                <w:sz w:val="20"/>
                <w:szCs w:val="20"/>
              </w:rPr>
            </w:pPr>
            <w:r w:rsidRPr="004D7833">
              <w:rPr>
                <w:rFonts w:ascii="Avenir Next LT Pro" w:hAnsi="Avenir Next LT Pro"/>
                <w:b/>
                <w:bCs/>
                <w:color w:val="FFFFFF" w:themeColor="background1"/>
                <w:sz w:val="20"/>
                <w:szCs w:val="20"/>
              </w:rPr>
              <w:t>Unidades</w:t>
            </w:r>
          </w:p>
        </w:tc>
        <w:tc>
          <w:tcPr>
            <w:tcW w:w="1441" w:type="pct"/>
            <w:shd w:val="clear" w:color="auto" w:fill="004CAB"/>
            <w:noWrap/>
            <w:vAlign w:val="center"/>
          </w:tcPr>
          <w:p w14:paraId="5EEB91A1" w14:textId="73D4C149" w:rsidR="000673D0" w:rsidRPr="00AC10C8" w:rsidRDefault="000673D0" w:rsidP="005740C0">
            <w:pPr>
              <w:ind w:right="-78"/>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Nombre del punto</w:t>
            </w:r>
          </w:p>
        </w:tc>
        <w:tc>
          <w:tcPr>
            <w:tcW w:w="1100" w:type="pct"/>
            <w:vMerge w:val="restart"/>
            <w:shd w:val="clear" w:color="auto" w:fill="004CAB"/>
            <w:vAlign w:val="center"/>
          </w:tcPr>
          <w:p w14:paraId="7AB07381" w14:textId="20DE4A65" w:rsidR="000673D0" w:rsidRPr="00AC10C8" w:rsidRDefault="000673D0" w:rsidP="000673D0">
            <w:pPr>
              <w:ind w:right="-78"/>
              <w:jc w:val="center"/>
              <w:rPr>
                <w:rFonts w:ascii="Avenir Next LT Pro" w:hAnsi="Avenir Next LT Pro"/>
                <w:b/>
                <w:bCs/>
                <w:color w:val="FFFFFF" w:themeColor="background1"/>
                <w:sz w:val="20"/>
                <w:szCs w:val="20"/>
                <w:highlight w:val="cyan"/>
              </w:rPr>
            </w:pPr>
            <w:r>
              <w:rPr>
                <w:rFonts w:ascii="Avenir Next LT Pro" w:hAnsi="Avenir Next LT Pro"/>
                <w:b/>
                <w:bCs/>
                <w:color w:val="FFFFFF" w:themeColor="background1"/>
                <w:sz w:val="20"/>
                <w:szCs w:val="20"/>
                <w:highlight w:val="cyan"/>
              </w:rPr>
              <w:t>NORMA</w:t>
            </w:r>
          </w:p>
        </w:tc>
        <w:tc>
          <w:tcPr>
            <w:tcW w:w="1099" w:type="pct"/>
            <w:vMerge w:val="restart"/>
            <w:shd w:val="clear" w:color="auto" w:fill="004CAB"/>
            <w:vAlign w:val="center"/>
          </w:tcPr>
          <w:p w14:paraId="5048E91D" w14:textId="3ABC94FD" w:rsidR="000673D0" w:rsidRPr="00AC10C8" w:rsidRDefault="000673D0" w:rsidP="000673D0">
            <w:pPr>
              <w:ind w:right="-78"/>
              <w:jc w:val="center"/>
              <w:rPr>
                <w:rFonts w:ascii="Avenir Next LT Pro" w:hAnsi="Avenir Next LT Pro"/>
                <w:b/>
                <w:bCs/>
                <w:color w:val="FFFFFF" w:themeColor="background1"/>
                <w:sz w:val="20"/>
                <w:szCs w:val="20"/>
                <w:highlight w:val="cyan"/>
              </w:rPr>
            </w:pPr>
            <w:r>
              <w:rPr>
                <w:rFonts w:ascii="Avenir Next LT Pro" w:hAnsi="Avenir Next LT Pro"/>
                <w:b/>
                <w:bCs/>
                <w:color w:val="FFFFFF" w:themeColor="background1"/>
                <w:sz w:val="20"/>
                <w:szCs w:val="20"/>
                <w:highlight w:val="cyan"/>
              </w:rPr>
              <w:t>Declaración de conformidad</w:t>
            </w:r>
          </w:p>
        </w:tc>
      </w:tr>
      <w:tr w:rsidR="000673D0" w:rsidRPr="004D7833" w14:paraId="0C165717" w14:textId="1823EC82" w:rsidTr="000673D0">
        <w:trPr>
          <w:trHeight w:val="22"/>
          <w:jc w:val="center"/>
        </w:trPr>
        <w:tc>
          <w:tcPr>
            <w:tcW w:w="735" w:type="pct"/>
            <w:vMerge/>
            <w:shd w:val="clear" w:color="auto" w:fill="004CAB"/>
            <w:noWrap/>
            <w:vAlign w:val="center"/>
          </w:tcPr>
          <w:p w14:paraId="61A09783"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68E15946"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282AC6B8" w14:textId="77777777" w:rsidR="000673D0" w:rsidRPr="00AC10C8" w:rsidRDefault="000673D0" w:rsidP="005740C0">
            <w:pPr>
              <w:ind w:right="-78"/>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Fecha de monitoreo</w:t>
            </w:r>
          </w:p>
        </w:tc>
        <w:tc>
          <w:tcPr>
            <w:tcW w:w="1100" w:type="pct"/>
            <w:vMerge/>
            <w:shd w:val="clear" w:color="auto" w:fill="004CAB"/>
          </w:tcPr>
          <w:p w14:paraId="278D3921" w14:textId="77777777" w:rsidR="000673D0" w:rsidRPr="00AC10C8" w:rsidRDefault="000673D0" w:rsidP="005740C0">
            <w:pPr>
              <w:ind w:right="-78"/>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3534EB14" w14:textId="77777777" w:rsidR="000673D0" w:rsidRPr="00AC10C8" w:rsidRDefault="000673D0" w:rsidP="005740C0">
            <w:pPr>
              <w:ind w:right="-78"/>
              <w:jc w:val="center"/>
              <w:rPr>
                <w:rFonts w:ascii="Avenir Next LT Pro" w:hAnsi="Avenir Next LT Pro"/>
                <w:b/>
                <w:bCs/>
                <w:color w:val="FFFFFF" w:themeColor="background1"/>
                <w:sz w:val="20"/>
                <w:szCs w:val="20"/>
                <w:highlight w:val="cyan"/>
              </w:rPr>
            </w:pPr>
          </w:p>
        </w:tc>
      </w:tr>
      <w:tr w:rsidR="000673D0" w:rsidRPr="004D7833" w14:paraId="54485EDB" w14:textId="4A2B2C6A" w:rsidTr="000673D0">
        <w:trPr>
          <w:trHeight w:val="22"/>
          <w:jc w:val="center"/>
        </w:trPr>
        <w:tc>
          <w:tcPr>
            <w:tcW w:w="735" w:type="pct"/>
            <w:vMerge/>
            <w:shd w:val="clear" w:color="auto" w:fill="004CAB"/>
            <w:noWrap/>
            <w:vAlign w:val="center"/>
          </w:tcPr>
          <w:p w14:paraId="5017C374"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3AB21886"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5D63AF49" w14:textId="5125F981" w:rsidR="000673D0" w:rsidRPr="00AC10C8" w:rsidRDefault="000673D0" w:rsidP="005740C0">
            <w:pPr>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Hora:</w:t>
            </w:r>
          </w:p>
        </w:tc>
        <w:tc>
          <w:tcPr>
            <w:tcW w:w="1100" w:type="pct"/>
            <w:vMerge/>
            <w:shd w:val="clear" w:color="auto" w:fill="004CAB"/>
          </w:tcPr>
          <w:p w14:paraId="6C463BFD" w14:textId="77777777" w:rsidR="000673D0" w:rsidRPr="00AC10C8" w:rsidRDefault="000673D0" w:rsidP="005740C0">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7553C9A7" w14:textId="77777777" w:rsidR="000673D0" w:rsidRPr="00AC10C8" w:rsidRDefault="000673D0" w:rsidP="005740C0">
            <w:pPr>
              <w:jc w:val="center"/>
              <w:rPr>
                <w:rFonts w:ascii="Avenir Next LT Pro" w:hAnsi="Avenir Next LT Pro"/>
                <w:b/>
                <w:bCs/>
                <w:color w:val="FFFFFF" w:themeColor="background1"/>
                <w:sz w:val="20"/>
                <w:szCs w:val="20"/>
                <w:highlight w:val="cyan"/>
              </w:rPr>
            </w:pPr>
          </w:p>
        </w:tc>
      </w:tr>
      <w:tr w:rsidR="000673D0" w:rsidRPr="004D7833" w14:paraId="0B0C3E10" w14:textId="2A6C0222" w:rsidTr="000673D0">
        <w:trPr>
          <w:trHeight w:val="22"/>
          <w:jc w:val="center"/>
        </w:trPr>
        <w:tc>
          <w:tcPr>
            <w:tcW w:w="735" w:type="pct"/>
            <w:vMerge/>
            <w:shd w:val="clear" w:color="auto" w:fill="004CAB"/>
            <w:noWrap/>
            <w:vAlign w:val="center"/>
          </w:tcPr>
          <w:p w14:paraId="776BE181"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00B70BED"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09513288" w14:textId="77777777" w:rsidR="000673D0" w:rsidRPr="00AC10C8" w:rsidRDefault="000673D0" w:rsidP="005740C0">
            <w:pPr>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ID</w:t>
            </w:r>
          </w:p>
        </w:tc>
        <w:tc>
          <w:tcPr>
            <w:tcW w:w="1100" w:type="pct"/>
            <w:vMerge/>
            <w:shd w:val="clear" w:color="auto" w:fill="004CAB"/>
          </w:tcPr>
          <w:p w14:paraId="6984675F" w14:textId="77777777" w:rsidR="000673D0" w:rsidRPr="00AC10C8" w:rsidRDefault="000673D0" w:rsidP="005740C0">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0C9A8C93" w14:textId="77777777" w:rsidR="000673D0" w:rsidRPr="00AC10C8" w:rsidRDefault="000673D0" w:rsidP="005740C0">
            <w:pPr>
              <w:jc w:val="center"/>
              <w:rPr>
                <w:rFonts w:ascii="Avenir Next LT Pro" w:hAnsi="Avenir Next LT Pro"/>
                <w:b/>
                <w:bCs/>
                <w:color w:val="FFFFFF" w:themeColor="background1"/>
                <w:sz w:val="20"/>
                <w:szCs w:val="20"/>
                <w:highlight w:val="cyan"/>
              </w:rPr>
            </w:pPr>
          </w:p>
        </w:tc>
      </w:tr>
      <w:tr w:rsidR="00D72097" w:rsidRPr="004D7833" w14:paraId="013AD936" w14:textId="200F9C0D" w:rsidTr="000673D0">
        <w:trPr>
          <w:trHeight w:val="22"/>
          <w:jc w:val="center"/>
        </w:trPr>
        <w:tc>
          <w:tcPr>
            <w:tcW w:w="735" w:type="pct"/>
            <w:shd w:val="clear" w:color="auto" w:fill="auto"/>
            <w:noWrap/>
            <w:vAlign w:val="center"/>
          </w:tcPr>
          <w:p w14:paraId="6FB5A2B2" w14:textId="2C402635" w:rsidR="00D72097" w:rsidRPr="004D7833" w:rsidRDefault="00D72097" w:rsidP="005740C0">
            <w:pPr>
              <w:ind w:right="228"/>
              <w:jc w:val="center"/>
              <w:rPr>
                <w:rFonts w:ascii="Avenir Next LT Pro" w:hAnsi="Avenir Next LT Pro"/>
                <w:sz w:val="20"/>
                <w:szCs w:val="20"/>
              </w:rPr>
            </w:pPr>
            <w:r>
              <w:rPr>
                <w:rFonts w:ascii="Avenir Next LT Pro" w:hAnsi="Avenir Next LT Pro"/>
                <w:sz w:val="20"/>
                <w:szCs w:val="20"/>
              </w:rPr>
              <w:t>Nombre</w:t>
            </w:r>
          </w:p>
        </w:tc>
        <w:tc>
          <w:tcPr>
            <w:tcW w:w="625" w:type="pct"/>
            <w:shd w:val="clear" w:color="auto" w:fill="auto"/>
            <w:noWrap/>
            <w:vAlign w:val="center"/>
          </w:tcPr>
          <w:p w14:paraId="262F75AC" w14:textId="2BB9D353" w:rsidR="00D72097" w:rsidRPr="004D7833" w:rsidRDefault="00D72097" w:rsidP="005740C0">
            <w:pPr>
              <w:ind w:right="228"/>
              <w:jc w:val="center"/>
              <w:rPr>
                <w:rFonts w:ascii="Avenir Next LT Pro" w:hAnsi="Avenir Next LT Pro"/>
                <w:sz w:val="20"/>
                <w:szCs w:val="20"/>
              </w:rPr>
            </w:pPr>
            <w:r>
              <w:rPr>
                <w:rFonts w:ascii="Avenir Next LT Pro" w:hAnsi="Avenir Next LT Pro"/>
                <w:sz w:val="20"/>
                <w:szCs w:val="20"/>
              </w:rPr>
              <w:t>XX</w:t>
            </w:r>
          </w:p>
        </w:tc>
        <w:tc>
          <w:tcPr>
            <w:tcW w:w="1441" w:type="pct"/>
            <w:shd w:val="clear" w:color="auto" w:fill="auto"/>
            <w:noWrap/>
            <w:vAlign w:val="center"/>
          </w:tcPr>
          <w:p w14:paraId="05C2120B" w14:textId="3845D862" w:rsidR="00D72097" w:rsidRPr="004D7833" w:rsidRDefault="00D72097" w:rsidP="005740C0">
            <w:pPr>
              <w:jc w:val="center"/>
              <w:rPr>
                <w:rFonts w:ascii="Avenir Next LT Pro" w:hAnsi="Avenir Next LT Pro"/>
                <w:sz w:val="20"/>
                <w:szCs w:val="20"/>
              </w:rPr>
            </w:pPr>
            <w:r>
              <w:rPr>
                <w:rFonts w:ascii="Avenir Next LT Pro" w:hAnsi="Avenir Next LT Pro"/>
                <w:sz w:val="20"/>
                <w:szCs w:val="20"/>
              </w:rPr>
              <w:t xml:space="preserve">Resultados de la medición </w:t>
            </w:r>
          </w:p>
        </w:tc>
        <w:tc>
          <w:tcPr>
            <w:tcW w:w="1100" w:type="pct"/>
          </w:tcPr>
          <w:p w14:paraId="6DE9EC32" w14:textId="77777777" w:rsidR="00D72097" w:rsidRDefault="00D72097" w:rsidP="005740C0">
            <w:pPr>
              <w:jc w:val="center"/>
              <w:rPr>
                <w:rFonts w:ascii="Avenir Next LT Pro" w:hAnsi="Avenir Next LT Pro"/>
                <w:sz w:val="20"/>
                <w:szCs w:val="20"/>
              </w:rPr>
            </w:pPr>
          </w:p>
        </w:tc>
        <w:tc>
          <w:tcPr>
            <w:tcW w:w="1099" w:type="pct"/>
          </w:tcPr>
          <w:p w14:paraId="11E25E7D" w14:textId="0934FA99" w:rsidR="00D72097" w:rsidRDefault="000673D0" w:rsidP="005740C0">
            <w:pPr>
              <w:jc w:val="center"/>
              <w:rPr>
                <w:rFonts w:ascii="Avenir Next LT Pro" w:hAnsi="Avenir Next LT Pro"/>
                <w:sz w:val="20"/>
                <w:szCs w:val="20"/>
              </w:rPr>
            </w:pPr>
            <w:r>
              <w:rPr>
                <w:rFonts w:ascii="Avenir Next LT Pro" w:hAnsi="Avenir Next LT Pro"/>
                <w:sz w:val="20"/>
                <w:szCs w:val="20"/>
              </w:rPr>
              <w:t xml:space="preserve">Conforme/No </w:t>
            </w:r>
            <w:r>
              <w:rPr>
                <w:rFonts w:ascii="Avenir Next LT Pro" w:hAnsi="Avenir Next LT Pro"/>
                <w:sz w:val="20"/>
                <w:szCs w:val="20"/>
              </w:rPr>
              <w:t>conforme</w:t>
            </w:r>
          </w:p>
        </w:tc>
      </w:tr>
    </w:tbl>
    <w:p w14:paraId="0AA051BE" w14:textId="331FAE71" w:rsidR="00CA51AC" w:rsidRPr="00E304EB" w:rsidRDefault="004546B5" w:rsidP="00D41568">
      <w:pPr>
        <w:spacing w:after="240" w:line="360" w:lineRule="auto"/>
        <w:jc w:val="center"/>
        <w:rPr>
          <w:rFonts w:ascii="Avenir Next LT Pro" w:hAnsi="Avenir Next LT Pro" w:cs="Calibri"/>
          <w:i/>
          <w:color w:val="303030"/>
          <w:sz w:val="20"/>
          <w:szCs w:val="20"/>
          <w:lang w:val="es-CO"/>
        </w:rPr>
      </w:pPr>
      <w:r w:rsidRPr="00E304EB">
        <w:rPr>
          <w:rFonts w:ascii="Avenir Next LT Pro" w:hAnsi="Avenir Next LT Pro" w:cs="Calibri"/>
          <w:i/>
          <w:color w:val="303030"/>
          <w:sz w:val="20"/>
          <w:szCs w:val="20"/>
          <w:lang w:val="es-CO"/>
        </w:rPr>
        <w:t xml:space="preserve"> </w:t>
      </w:r>
      <w:r w:rsidR="00FF07B9">
        <w:rPr>
          <w:rFonts w:ascii="Avenir Next LT Pro" w:hAnsi="Avenir Next LT Pro" w:cs="Calibri"/>
          <w:i/>
          <w:color w:val="303030"/>
          <w:sz w:val="20"/>
          <w:szCs w:val="20"/>
          <w:lang w:val="es-CO"/>
        </w:rPr>
        <w:t xml:space="preserve">Fuente: </w:t>
      </w:r>
      <w:r w:rsidR="00C50904">
        <w:rPr>
          <w:rFonts w:ascii="Avenir Next LT Pro" w:hAnsi="Avenir Next LT Pro" w:cs="Calibri"/>
          <w:i/>
          <w:color w:val="303030"/>
          <w:sz w:val="20"/>
          <w:szCs w:val="20"/>
          <w:lang w:val="es-CO"/>
        </w:rPr>
        <w:t>ALS ENVIRONMENTAL S.A.S</w:t>
      </w:r>
      <w:r w:rsidR="00FF07B9">
        <w:rPr>
          <w:rFonts w:ascii="Avenir Next LT Pro" w:hAnsi="Avenir Next LT Pro" w:cs="Calibri"/>
          <w:i/>
          <w:color w:val="303030"/>
          <w:sz w:val="20"/>
          <w:szCs w:val="20"/>
          <w:lang w:val="es-CO"/>
        </w:rPr>
        <w:t xml:space="preserve">., </w:t>
      </w:r>
      <w:r w:rsidR="00B05CD0">
        <w:rPr>
          <w:rFonts w:ascii="Avenir Next LT Pro" w:hAnsi="Avenir Next LT Pro" w:cs="Calibri"/>
          <w:i/>
          <w:color w:val="303030"/>
          <w:sz w:val="20"/>
          <w:szCs w:val="20"/>
          <w:lang w:val="es-CO"/>
        </w:rPr>
        <w:t>{fuente_anio_tabla7}</w:t>
      </w:r>
      <w:r w:rsidR="00FF07B9">
        <w:rPr>
          <w:rFonts w:ascii="Avenir Next LT Pro" w:hAnsi="Avenir Next LT Pro" w:cs="Calibri"/>
          <w:i/>
          <w:color w:val="303030"/>
          <w:sz w:val="20"/>
          <w:szCs w:val="20"/>
          <w:lang w:val="es-CO"/>
        </w:rPr>
        <w:t>.</w:t>
      </w:r>
    </w:p>
    <w:p w14:paraId="5EBBA356" w14:textId="12A59BA3" w:rsidR="00550585" w:rsidRPr="00E304EB" w:rsidRDefault="002B3022" w:rsidP="00D27375">
      <w:pPr>
        <w:spacing w:before="240"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 xml:space="preserve">El pH es una unidad de medida que describe el grado de acidez o alcalinidad, la cual es medida en una escala que va de 0 a 14 unidades. Una solución ácida tiene una concentración alta de hidrogeniones (H+), mientras que una solución básica tiene una concentración baja de H+, tal y como se observa en la </w:t>
      </w:r>
      <w:r w:rsidR="00515066" w:rsidRPr="00E304EB">
        <w:rPr>
          <w:rFonts w:ascii="Avenir Next LT Pro" w:hAnsi="Avenir Next LT Pro" w:cs="Calibri"/>
          <w:b/>
          <w:bCs/>
          <w:color w:val="303030"/>
          <w:sz w:val="22"/>
          <w:szCs w:val="22"/>
          <w:lang w:val="es-CO"/>
        </w:rPr>
        <w:fldChar w:fldCharType="begin"/>
      </w:r>
      <w:r w:rsidR="00515066" w:rsidRPr="00E304EB">
        <w:rPr>
          <w:rFonts w:ascii="Avenir Next LT Pro" w:hAnsi="Avenir Next LT Pro" w:cs="Calibri"/>
          <w:b/>
          <w:bCs/>
          <w:color w:val="303030"/>
          <w:sz w:val="22"/>
          <w:szCs w:val="22"/>
          <w:lang w:val="es-CO"/>
        </w:rPr>
        <w:instrText xml:space="preserve"> REF _Ref120278618 \h  \* MERGEFORMAT </w:instrText>
      </w:r>
      <w:r w:rsidR="00515066" w:rsidRPr="00E304EB">
        <w:rPr>
          <w:rFonts w:ascii="Avenir Next LT Pro" w:hAnsi="Avenir Next LT Pro" w:cs="Calibri"/>
          <w:b/>
          <w:bCs/>
          <w:color w:val="303030"/>
          <w:sz w:val="22"/>
          <w:szCs w:val="22"/>
          <w:lang w:val="es-CO"/>
        </w:rPr>
      </w:r>
      <w:r w:rsidR="00515066" w:rsidRPr="00E304EB">
        <w:rPr>
          <w:rFonts w:ascii="Avenir Next LT Pro" w:hAnsi="Avenir Next LT Pro" w:cs="Calibri"/>
          <w:b/>
          <w:bCs/>
          <w:color w:val="303030"/>
          <w:sz w:val="22"/>
          <w:szCs w:val="22"/>
          <w:lang w:val="es-CO"/>
        </w:rPr>
        <w:fldChar w:fldCharType="separate"/>
      </w:r>
      <w:r w:rsidR="00FE1C1A" w:rsidRPr="00FE1C1A">
        <w:rPr>
          <w:rFonts w:ascii="Avenir Next LT Pro" w:hAnsi="Avenir Next LT Pro" w:cstheme="majorHAnsi"/>
          <w:b/>
          <w:bCs/>
          <w:color w:val="303030"/>
          <w:sz w:val="22"/>
          <w:szCs w:val="22"/>
        </w:rPr>
        <w:t xml:space="preserve">Figura </w:t>
      </w:r>
      <w:r w:rsidR="00FE1C1A" w:rsidRPr="00FE1C1A">
        <w:rPr>
          <w:rFonts w:ascii="Avenir Next LT Pro" w:hAnsi="Avenir Next LT Pro" w:cstheme="majorHAnsi"/>
          <w:b/>
          <w:bCs/>
          <w:noProof/>
          <w:color w:val="303030"/>
          <w:sz w:val="22"/>
          <w:szCs w:val="22"/>
        </w:rPr>
        <w:t>3</w:t>
      </w:r>
      <w:r w:rsidR="00515066" w:rsidRPr="00E304EB">
        <w:rPr>
          <w:rFonts w:ascii="Avenir Next LT Pro" w:hAnsi="Avenir Next LT Pro" w:cs="Calibri"/>
          <w:b/>
          <w:bCs/>
          <w:color w:val="303030"/>
          <w:sz w:val="22"/>
          <w:szCs w:val="22"/>
          <w:lang w:val="es-CO"/>
        </w:rPr>
        <w:fldChar w:fldCharType="end"/>
      </w:r>
      <w:r w:rsidR="00515066" w:rsidRPr="00E304EB">
        <w:rPr>
          <w:rFonts w:ascii="Avenir Next LT Pro" w:hAnsi="Avenir Next LT Pro" w:cs="Calibri"/>
          <w:b/>
          <w:bCs/>
          <w:color w:val="303030"/>
          <w:sz w:val="22"/>
          <w:szCs w:val="22"/>
          <w:lang w:val="es-CO"/>
        </w:rPr>
        <w:t xml:space="preserve"> </w:t>
      </w:r>
      <w:r w:rsidRPr="00E304EB">
        <w:rPr>
          <w:rFonts w:ascii="Avenir Next LT Pro" w:hAnsi="Avenir Next LT Pro" w:cs="Calibri"/>
          <w:color w:val="303030"/>
          <w:sz w:val="22"/>
          <w:szCs w:val="22"/>
          <w:lang w:val="es-CO"/>
        </w:rPr>
        <w:t>(</w:t>
      </w:r>
      <w:proofErr w:type="spellStart"/>
      <w:r w:rsidRPr="00E304EB">
        <w:rPr>
          <w:rFonts w:ascii="Avenir Next LT Pro" w:hAnsi="Avenir Next LT Pro" w:cs="Calibri"/>
          <w:color w:val="303030"/>
          <w:sz w:val="22"/>
          <w:szCs w:val="22"/>
          <w:lang w:val="es-CO"/>
        </w:rPr>
        <w:t>Prichard</w:t>
      </w:r>
      <w:proofErr w:type="spellEnd"/>
      <w:r w:rsidRPr="00E304EB">
        <w:rPr>
          <w:rFonts w:ascii="Avenir Next LT Pro" w:hAnsi="Avenir Next LT Pro" w:cs="Calibri"/>
          <w:color w:val="303030"/>
          <w:sz w:val="22"/>
          <w:szCs w:val="22"/>
          <w:lang w:val="es-CO"/>
        </w:rPr>
        <w:t>, 2003)</w:t>
      </w:r>
      <w:r w:rsidR="00BB7DBD" w:rsidRPr="00E304EB">
        <w:rPr>
          <w:rFonts w:ascii="Avenir Next LT Pro" w:hAnsi="Avenir Next LT Pro" w:cs="Calibri"/>
          <w:color w:val="303030"/>
          <w:sz w:val="22"/>
          <w:szCs w:val="22"/>
          <w:lang w:val="es-CO"/>
        </w:rPr>
        <w:t>.</w:t>
      </w:r>
    </w:p>
    <w:p w14:paraId="2E7A7A19" w14:textId="77777777" w:rsidR="00515066" w:rsidRPr="00E304EB" w:rsidRDefault="00BB7DBD" w:rsidP="00515066">
      <w:pPr>
        <w:keepNext/>
        <w:jc w:val="center"/>
        <w:rPr>
          <w:rFonts w:ascii="Avenir Next LT Pro" w:hAnsi="Avenir Next LT Pro"/>
          <w:color w:val="303030"/>
        </w:rPr>
      </w:pPr>
      <w:r w:rsidRPr="00E304EB">
        <w:rPr>
          <w:rFonts w:ascii="Avenir Next LT Pro" w:hAnsi="Avenir Next LT Pro" w:cs="Calibri"/>
          <w:noProof/>
          <w:color w:val="303030"/>
          <w:lang w:val="es-CO" w:eastAsia="es-CO"/>
        </w:rPr>
        <w:drawing>
          <wp:inline distT="0" distB="0" distL="0" distR="0" wp14:anchorId="065A52D7" wp14:editId="769EB489">
            <wp:extent cx="3914775" cy="1209507"/>
            <wp:effectExtent l="19050" t="19050" r="9525" b="10160"/>
            <wp:docPr id="1124" name="Imagen 112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 name="Imagen 1124" descr="Gráfico&#10;&#10;Descripción generada automáticamente"/>
                    <pic:cNvPicPr/>
                  </pic:nvPicPr>
                  <pic:blipFill rotWithShape="1">
                    <a:blip r:embed="rId13">
                      <a:clrChange>
                        <a:clrFrom>
                          <a:srgbClr val="FFFFFF"/>
                        </a:clrFrom>
                        <a:clrTo>
                          <a:srgbClr val="FFFFFF">
                            <a:alpha val="0"/>
                          </a:srgbClr>
                        </a:clrTo>
                      </a:clrChange>
                    </a:blip>
                    <a:srcRect t="8422" b="20890"/>
                    <a:stretch/>
                  </pic:blipFill>
                  <pic:spPr bwMode="auto">
                    <a:xfrm>
                      <a:off x="0" y="0"/>
                      <a:ext cx="4022598" cy="1242820"/>
                    </a:xfrm>
                    <a:prstGeom prst="rect">
                      <a:avLst/>
                    </a:prstGeom>
                    <a:ln w="9525" cap="flat" cmpd="sng" algn="ctr">
                      <a:solidFill>
                        <a:srgbClr val="004CAB"/>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89E39D" w14:textId="7A8FBB28" w:rsidR="00515066" w:rsidRPr="00E304EB" w:rsidRDefault="00515066" w:rsidP="00515066">
      <w:pPr>
        <w:pStyle w:val="Descripcin"/>
        <w:spacing w:before="0" w:after="0"/>
        <w:jc w:val="center"/>
        <w:rPr>
          <w:rFonts w:ascii="Avenir Next LT Pro" w:hAnsi="Avenir Next LT Pro" w:cs="Calibri"/>
          <w:color w:val="303030"/>
          <w:lang w:val="es-CO"/>
        </w:rPr>
      </w:pPr>
      <w:bookmarkStart w:id="236" w:name="_Ref120278618"/>
      <w:bookmarkStart w:id="237" w:name="_Toc197069781"/>
      <w:r w:rsidRPr="00E304EB">
        <w:rPr>
          <w:rFonts w:ascii="Avenir Next LT Pro" w:hAnsi="Avenir Next LT Pro" w:cstheme="majorHAnsi"/>
          <w:color w:val="303030"/>
        </w:rPr>
        <w:t xml:space="preserve">Figura </w:t>
      </w:r>
      <w:r w:rsidRPr="00E304EB">
        <w:rPr>
          <w:rFonts w:ascii="Avenir Next LT Pro" w:hAnsi="Avenir Next LT Pro" w:cstheme="majorHAnsi"/>
          <w:color w:val="303030"/>
        </w:rPr>
        <w:fldChar w:fldCharType="begin"/>
      </w:r>
      <w:r w:rsidRPr="00E304EB">
        <w:rPr>
          <w:rFonts w:ascii="Avenir Next LT Pro" w:hAnsi="Avenir Next LT Pro" w:cstheme="majorHAnsi"/>
          <w:color w:val="303030"/>
        </w:rPr>
        <w:instrText xml:space="preserve"> SEQ Figura \* ARABIC </w:instrText>
      </w:r>
      <w:r w:rsidRPr="00E304EB">
        <w:rPr>
          <w:rFonts w:ascii="Avenir Next LT Pro" w:hAnsi="Avenir Next LT Pro" w:cstheme="majorHAnsi"/>
          <w:color w:val="303030"/>
        </w:rPr>
        <w:fldChar w:fldCharType="separate"/>
      </w:r>
      <w:r w:rsidR="00FE1C1A">
        <w:rPr>
          <w:rFonts w:ascii="Avenir Next LT Pro" w:hAnsi="Avenir Next LT Pro" w:cstheme="majorHAnsi"/>
          <w:noProof/>
          <w:color w:val="303030"/>
        </w:rPr>
        <w:t>3</w:t>
      </w:r>
      <w:r w:rsidRPr="00E304EB">
        <w:rPr>
          <w:rFonts w:ascii="Avenir Next LT Pro" w:hAnsi="Avenir Next LT Pro" w:cstheme="majorHAnsi"/>
          <w:color w:val="303030"/>
        </w:rPr>
        <w:fldChar w:fldCharType="end"/>
      </w:r>
      <w:bookmarkEnd w:id="236"/>
      <w:r w:rsidRPr="00E304EB">
        <w:rPr>
          <w:rFonts w:ascii="Avenir Next LT Pro" w:hAnsi="Avenir Next LT Pro" w:cstheme="majorHAnsi"/>
          <w:color w:val="303030"/>
        </w:rPr>
        <w:t xml:space="preserve">. </w:t>
      </w:r>
      <w:r w:rsidRPr="00E304EB">
        <w:rPr>
          <w:rFonts w:ascii="Avenir Next LT Pro" w:hAnsi="Avenir Next LT Pro" w:cs="Calibri"/>
          <w:color w:val="303030"/>
          <w:lang w:val="es-CO"/>
        </w:rPr>
        <w:t>Escala de pH.</w:t>
      </w:r>
      <w:bookmarkEnd w:id="237"/>
    </w:p>
    <w:p w14:paraId="6EEDBC99" w14:textId="77777777" w:rsidR="00515066" w:rsidRPr="00E304EB" w:rsidRDefault="00515066" w:rsidP="009B785C">
      <w:pPr>
        <w:spacing w:after="240"/>
        <w:jc w:val="center"/>
        <w:rPr>
          <w:rFonts w:ascii="Avenir Next LT Pro" w:hAnsi="Avenir Next LT Pro" w:cstheme="majorHAnsi"/>
          <w:i/>
          <w:color w:val="303030"/>
          <w:sz w:val="20"/>
          <w:szCs w:val="20"/>
          <w:lang w:val="es-CO"/>
        </w:rPr>
      </w:pPr>
      <w:r w:rsidRPr="00E304EB">
        <w:rPr>
          <w:rFonts w:ascii="Avenir Next LT Pro" w:hAnsi="Avenir Next LT Pro" w:cstheme="majorHAnsi"/>
          <w:i/>
          <w:color w:val="303030"/>
          <w:sz w:val="20"/>
          <w:szCs w:val="20"/>
          <w:lang w:val="es-CO"/>
        </w:rPr>
        <w:t xml:space="preserve">Fuente: </w:t>
      </w:r>
      <w:proofErr w:type="spellStart"/>
      <w:r w:rsidRPr="00E304EB">
        <w:rPr>
          <w:rFonts w:ascii="Avenir Next LT Pro" w:hAnsi="Avenir Next LT Pro" w:cstheme="majorHAnsi"/>
          <w:i/>
          <w:color w:val="303030"/>
          <w:sz w:val="20"/>
          <w:szCs w:val="20"/>
          <w:lang w:val="es-CO"/>
        </w:rPr>
        <w:t>Prichard</w:t>
      </w:r>
      <w:proofErr w:type="spellEnd"/>
      <w:r w:rsidRPr="00E304EB">
        <w:rPr>
          <w:rFonts w:ascii="Avenir Next LT Pro" w:hAnsi="Avenir Next LT Pro" w:cstheme="majorHAnsi"/>
          <w:i/>
          <w:color w:val="303030"/>
          <w:sz w:val="20"/>
          <w:szCs w:val="20"/>
          <w:lang w:val="es-CO"/>
        </w:rPr>
        <w:t>, 2003.</w:t>
      </w:r>
    </w:p>
    <w:p w14:paraId="17D4BE97" w14:textId="16C9DBCA" w:rsidR="00670BBC" w:rsidRPr="00E304EB" w:rsidRDefault="002A6B6F" w:rsidP="00E57BA5">
      <w:pPr>
        <w:spacing w:line="360" w:lineRule="auto"/>
        <w:jc w:val="both"/>
        <w:rPr>
          <w:rFonts w:ascii="Avenir Next LT Pro" w:hAnsi="Avenir Next LT Pro" w:cstheme="majorHAnsi"/>
          <w:color w:val="303030"/>
          <w:sz w:val="22"/>
          <w:szCs w:val="22"/>
          <w:lang w:val="es-CO" w:eastAsia="es-MX"/>
        </w:rPr>
      </w:pPr>
      <w:r w:rsidRPr="00E304EB">
        <w:rPr>
          <w:rFonts w:ascii="Avenir Next LT Pro" w:hAnsi="Avenir Next LT Pro" w:cstheme="majorHAnsi"/>
          <w:color w:val="303030"/>
          <w:sz w:val="22"/>
          <w:szCs w:val="22"/>
          <w:lang w:val="es-CO" w:eastAsia="es-MX"/>
        </w:rPr>
        <w:t xml:space="preserve">De acuerdo con lo anterior, se evidencia que </w:t>
      </w:r>
      <w:r w:rsidR="00D125E2" w:rsidRPr="00E304EB">
        <w:rPr>
          <w:rFonts w:ascii="Avenir Next LT Pro" w:hAnsi="Avenir Next LT Pro" w:cstheme="majorHAnsi"/>
          <w:color w:val="303030"/>
          <w:sz w:val="22"/>
          <w:szCs w:val="22"/>
          <w:lang w:val="es-CO" w:eastAsia="es-MX"/>
        </w:rPr>
        <w:t xml:space="preserve">el valor de pH obtenido en el punto de </w:t>
      </w:r>
      <w:r w:rsidR="00D125E2" w:rsidRPr="00E304EB">
        <w:rPr>
          <w:rFonts w:ascii="Avenir Next LT Pro" w:hAnsi="Avenir Next LT Pro" w:cstheme="majorHAnsi"/>
          <w:color w:val="303030"/>
          <w:sz w:val="22"/>
          <w:szCs w:val="22"/>
          <w:lang w:val="es-CO" w:eastAsia="es-MX"/>
        </w:rPr>
        <w:t>monitoreo</w:t>
      </w:r>
      <w:r w:rsidR="00D125E2" w:rsidRPr="00E304EB">
        <w:rPr>
          <w:rFonts w:ascii="Avenir Next LT Pro" w:hAnsi="Avenir Next LT Pro" w:cstheme="majorHAnsi"/>
          <w:color w:val="303030"/>
          <w:sz w:val="22"/>
          <w:szCs w:val="22"/>
          <w:lang w:val="es-CO" w:eastAsia="es-MX"/>
        </w:rPr>
        <w:t xml:space="preserve"> presentó</w:t>
      </w:r>
      <w:r w:rsidRPr="00E304EB">
        <w:rPr>
          <w:rFonts w:ascii="Avenir Next LT Pro" w:hAnsi="Avenir Next LT Pro" w:cstheme="majorHAnsi"/>
          <w:color w:val="303030"/>
          <w:sz w:val="22"/>
          <w:szCs w:val="22"/>
          <w:lang w:val="es-CO" w:eastAsia="es-MX"/>
        </w:rPr>
        <w:t xml:space="preserve"> </w:t>
      </w:r>
      <w:r w:rsidRPr="00AC10C8">
        <w:rPr>
          <w:rFonts w:ascii="Avenir Next LT Pro" w:hAnsi="Avenir Next LT Pro" w:cstheme="majorHAnsi"/>
          <w:color w:val="303030"/>
          <w:sz w:val="22"/>
          <w:szCs w:val="22"/>
          <w:highlight w:val="cyan"/>
          <w:lang w:val="es-CO" w:eastAsia="es-MX"/>
        </w:rPr>
        <w:t xml:space="preserve">un pH </w:t>
      </w:r>
      <w:r w:rsidR="004D7833" w:rsidRPr="00AC10C8">
        <w:rPr>
          <w:rFonts w:ascii="Avenir Next LT Pro" w:hAnsi="Avenir Next LT Pro" w:cstheme="majorHAnsi"/>
          <w:color w:val="303030"/>
          <w:sz w:val="22"/>
          <w:szCs w:val="22"/>
          <w:highlight w:val="cyan"/>
          <w:lang w:val="es-CO" w:eastAsia="es-MX"/>
        </w:rPr>
        <w:t>{resultado_ph}</w:t>
      </w:r>
      <w:r w:rsidRPr="00AC10C8">
        <w:rPr>
          <w:rFonts w:ascii="Avenir Next LT Pro" w:hAnsi="Avenir Next LT Pro" w:cstheme="majorHAnsi"/>
          <w:color w:val="303030"/>
          <w:sz w:val="22"/>
          <w:szCs w:val="22"/>
          <w:highlight w:val="cyan"/>
          <w:lang w:val="es-CO" w:eastAsia="es-MX"/>
        </w:rPr>
        <w:t>,</w:t>
      </w:r>
      <w:r w:rsidRPr="00E304EB">
        <w:rPr>
          <w:rFonts w:ascii="Avenir Next LT Pro" w:hAnsi="Avenir Next LT Pro" w:cstheme="majorHAnsi"/>
          <w:color w:val="303030"/>
          <w:sz w:val="22"/>
          <w:szCs w:val="22"/>
          <w:lang w:val="es-CO" w:eastAsia="es-MX"/>
        </w:rPr>
        <w:t xml:space="preserve"> </w:t>
      </w:r>
      <w:r w:rsidR="00E57BA5" w:rsidRPr="00E304EB">
        <w:rPr>
          <w:rFonts w:ascii="Avenir Next LT Pro" w:hAnsi="Avenir Next LT Pro" w:cstheme="majorHAnsi"/>
          <w:color w:val="303030"/>
          <w:sz w:val="22"/>
          <w:szCs w:val="22"/>
          <w:lang w:val="es-CO" w:eastAsia="es-MX"/>
        </w:rPr>
        <w:t xml:space="preserve">al reportar un resultado de </w:t>
      </w:r>
      <w:r w:rsidR="004D7833" w:rsidRPr="00AC10C8">
        <w:rPr>
          <w:rFonts w:ascii="Avenir Next LT Pro" w:hAnsi="Avenir Next LT Pro" w:cstheme="majorHAnsi"/>
          <w:color w:val="303030"/>
          <w:sz w:val="22"/>
          <w:szCs w:val="22"/>
          <w:highlight w:val="cyan"/>
          <w:lang w:val="es-CO" w:eastAsia="es-MX"/>
        </w:rPr>
        <w:t>{resultado_ph_dup}</w:t>
      </w:r>
      <w:r w:rsidR="00053F14" w:rsidRPr="00E304EB">
        <w:rPr>
          <w:rFonts w:ascii="Avenir Next LT Pro" w:hAnsi="Avenir Next LT Pro" w:cstheme="majorHAnsi"/>
          <w:color w:val="303030"/>
          <w:sz w:val="22"/>
          <w:szCs w:val="22"/>
          <w:lang w:val="es-CO" w:eastAsia="es-MX"/>
        </w:rPr>
        <w:t xml:space="preserve"> unidades </w:t>
      </w:r>
      <w:r w:rsidRPr="00E304EB">
        <w:rPr>
          <w:rFonts w:ascii="Avenir Next LT Pro" w:hAnsi="Avenir Next LT Pro" w:cstheme="majorHAnsi"/>
          <w:color w:val="303030"/>
          <w:sz w:val="22"/>
          <w:szCs w:val="22"/>
          <w:lang w:val="es-CO" w:eastAsia="es-MX"/>
        </w:rPr>
        <w:t xml:space="preserve">como se muestra en la </w:t>
      </w:r>
      <w:r w:rsidR="00E57BA5" w:rsidRPr="00E304EB">
        <w:rPr>
          <w:rFonts w:ascii="Avenir Next LT Pro" w:hAnsi="Avenir Next LT Pro" w:cstheme="majorHAnsi"/>
          <w:b/>
          <w:bCs/>
          <w:color w:val="303030"/>
          <w:sz w:val="22"/>
          <w:szCs w:val="22"/>
          <w:lang w:val="es-CO" w:eastAsia="es-MX"/>
        </w:rPr>
        <w:fldChar w:fldCharType="begin"/>
      </w:r>
      <w:r w:rsidR="00E57BA5" w:rsidRPr="00E304EB">
        <w:rPr>
          <w:rFonts w:ascii="Avenir Next LT Pro" w:hAnsi="Avenir Next LT Pro" w:cstheme="majorHAnsi"/>
          <w:b/>
          <w:bCs/>
          <w:color w:val="303030"/>
          <w:sz w:val="22"/>
          <w:szCs w:val="22"/>
          <w:lang w:val="es-CO" w:eastAsia="es-MX"/>
        </w:rPr>
        <w:instrText xml:space="preserve"> REF _Ref120278978 \h  \* MERGEFORMAT </w:instrText>
      </w:r>
      <w:r w:rsidR="00E57BA5" w:rsidRPr="00E304EB">
        <w:rPr>
          <w:rFonts w:ascii="Avenir Next LT Pro" w:hAnsi="Avenir Next LT Pro" w:cstheme="majorHAnsi"/>
          <w:b/>
          <w:bCs/>
          <w:color w:val="303030"/>
          <w:sz w:val="22"/>
          <w:szCs w:val="22"/>
          <w:lang w:val="es-CO" w:eastAsia="es-MX"/>
        </w:rPr>
      </w:r>
      <w:r w:rsidR="00E57BA5" w:rsidRPr="00E304EB">
        <w:rPr>
          <w:rFonts w:ascii="Avenir Next LT Pro" w:hAnsi="Avenir Next LT Pro" w:cstheme="majorHAnsi"/>
          <w:b/>
          <w:bCs/>
          <w:color w:val="303030"/>
          <w:sz w:val="22"/>
          <w:szCs w:val="22"/>
          <w:lang w:val="es-CO" w:eastAsia="es-MX"/>
        </w:rPr>
        <w:fldChar w:fldCharType="separate"/>
      </w:r>
      <w:r w:rsidR="009B785C" w:rsidRPr="009B785C">
        <w:rPr>
          <w:rFonts w:ascii="Avenir Next LT Pro" w:hAnsi="Avenir Next LT Pro" w:cstheme="majorHAnsi"/>
          <w:b/>
          <w:bCs/>
          <w:color w:val="303030"/>
          <w:sz w:val="22"/>
          <w:szCs w:val="22"/>
        </w:rPr>
        <w:t xml:space="preserve">Gráfica </w:t>
      </w:r>
      <w:r w:rsidR="009B785C" w:rsidRPr="009B785C">
        <w:rPr>
          <w:rFonts w:ascii="Avenir Next LT Pro" w:hAnsi="Avenir Next LT Pro" w:cstheme="majorHAnsi"/>
          <w:b/>
          <w:bCs/>
          <w:noProof/>
          <w:color w:val="303030"/>
          <w:sz w:val="22"/>
          <w:szCs w:val="22"/>
        </w:rPr>
        <w:t>1</w:t>
      </w:r>
      <w:r w:rsidR="00E57BA5" w:rsidRPr="00E304EB">
        <w:rPr>
          <w:rFonts w:ascii="Avenir Next LT Pro" w:hAnsi="Avenir Next LT Pro" w:cstheme="majorHAnsi"/>
          <w:b/>
          <w:bCs/>
          <w:color w:val="303030"/>
          <w:sz w:val="22"/>
          <w:szCs w:val="22"/>
          <w:lang w:val="es-CO" w:eastAsia="es-MX"/>
        </w:rPr>
        <w:fldChar w:fldCharType="end"/>
      </w:r>
      <w:r w:rsidR="00E57BA5" w:rsidRPr="00E304EB">
        <w:rPr>
          <w:rFonts w:ascii="Avenir Next LT Pro" w:hAnsi="Avenir Next LT Pro" w:cstheme="majorHAnsi"/>
          <w:b/>
          <w:bCs/>
          <w:color w:val="303030"/>
          <w:sz w:val="22"/>
          <w:szCs w:val="22"/>
          <w:lang w:val="es-CO" w:eastAsia="es-MX"/>
        </w:rPr>
        <w:t>.</w:t>
      </w:r>
    </w:p>
    <w:p w14:paraId="70C8B16C" w14:textId="77777777" w:rsidR="00087CAA" w:rsidRPr="00E304EB" w:rsidRDefault="00087CAA" w:rsidP="002A6B6F">
      <w:pPr>
        <w:spacing w:line="276" w:lineRule="auto"/>
        <w:jc w:val="both"/>
        <w:rPr>
          <w:rFonts w:ascii="Avenir Next LT Pro" w:hAnsi="Avenir Next LT Pro" w:cstheme="majorHAnsi"/>
          <w:color w:val="303030"/>
          <w:sz w:val="22"/>
          <w:szCs w:val="22"/>
          <w:highlight w:val="yellow"/>
          <w:lang w:val="es-CO" w:eastAsia="es-MX"/>
        </w:rPr>
      </w:pPr>
    </w:p>
    <w:p w14:paraId="50E4B489" w14:textId="5257FDF2" w:rsidR="00087CAA" w:rsidRPr="00E304EB" w:rsidRDefault="004D7833" w:rsidP="00EE6423">
      <w:pPr>
        <w:keepNext/>
        <w:spacing w:line="276" w:lineRule="auto"/>
        <w:jc w:val="both"/>
        <w:rPr>
          <w:rFonts w:ascii="Avenir Next LT Pro" w:hAnsi="Avenir Next LT Pro"/>
          <w:color w:val="303030"/>
          <w:highlight w:val="yellow"/>
        </w:rPr>
      </w:pPr>
      <w:r>
        <w:rPr>
          <w:noProof/>
        </w:rPr>
        <w:lastRenderedPageBreak/>
        <w:drawing>
          <wp:inline distT="0" distB="0" distL="0" distR="0" wp14:anchorId="14B618BD" wp14:editId="4AE007A0">
            <wp:extent cx="5579745" cy="2804746"/>
            <wp:effectExtent l="0" t="0" r="1905" b="15240"/>
            <wp:docPr id="15" name="Gráfico 15">
              <a:extLst xmlns:a="http://schemas.openxmlformats.org/drawingml/2006/main">
                <a:ext uri="{FF2B5EF4-FFF2-40B4-BE49-F238E27FC236}">
                  <a16:creationId xmlns:a16="http://schemas.microsoft.com/office/drawing/2014/main" id="{3140CB12-B3B1-47E0-AC8C-1643EEE8A6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F22DB55" w14:textId="36E99008" w:rsidR="00087CAA" w:rsidRPr="00E304EB" w:rsidRDefault="00087CAA" w:rsidP="00E57BA5">
      <w:pPr>
        <w:pStyle w:val="Descripcin"/>
        <w:spacing w:before="0" w:after="0"/>
        <w:jc w:val="center"/>
        <w:rPr>
          <w:rFonts w:ascii="Avenir Next LT Pro" w:hAnsi="Avenir Next LT Pro" w:cstheme="majorHAnsi"/>
          <w:color w:val="303030"/>
        </w:rPr>
      </w:pPr>
      <w:bookmarkStart w:id="239" w:name="_Ref120278978"/>
      <w:bookmarkStart w:id="240" w:name="_Toc197069816"/>
      <w:bookmarkStart w:id="241" w:name="_Hlk129010492"/>
      <w:r w:rsidRPr="00E304EB">
        <w:rPr>
          <w:rFonts w:ascii="Avenir Next LT Pro" w:hAnsi="Avenir Next LT Pro" w:cstheme="majorHAnsi"/>
          <w:color w:val="303030"/>
        </w:rPr>
        <w:t xml:space="preserve">Gráfica </w:t>
      </w:r>
      <w:r w:rsidRPr="00E304EB">
        <w:rPr>
          <w:rFonts w:ascii="Avenir Next LT Pro" w:hAnsi="Avenir Next LT Pro" w:cstheme="majorHAnsi"/>
          <w:color w:val="303030"/>
        </w:rPr>
        <w:fldChar w:fldCharType="begin"/>
      </w:r>
      <w:r w:rsidRPr="00E304EB">
        <w:rPr>
          <w:rFonts w:ascii="Avenir Next LT Pro" w:hAnsi="Avenir Next LT Pro" w:cstheme="majorHAnsi"/>
          <w:color w:val="303030"/>
        </w:rPr>
        <w:instrText xml:space="preserve"> SEQ GRÁFICA \* ARABIC </w:instrText>
      </w:r>
      <w:r w:rsidRPr="00E304EB">
        <w:rPr>
          <w:rFonts w:ascii="Avenir Next LT Pro" w:hAnsi="Avenir Next LT Pro" w:cstheme="majorHAnsi"/>
          <w:color w:val="303030"/>
        </w:rPr>
        <w:fldChar w:fldCharType="separate"/>
      </w:r>
      <w:r w:rsidR="00FE1C1A">
        <w:rPr>
          <w:rFonts w:ascii="Avenir Next LT Pro" w:hAnsi="Avenir Next LT Pro" w:cstheme="majorHAnsi"/>
          <w:noProof/>
          <w:color w:val="303030"/>
        </w:rPr>
        <w:t>1</w:t>
      </w:r>
      <w:r w:rsidRPr="00E304EB">
        <w:rPr>
          <w:rFonts w:ascii="Avenir Next LT Pro" w:hAnsi="Avenir Next LT Pro" w:cstheme="majorHAnsi"/>
          <w:color w:val="303030"/>
        </w:rPr>
        <w:fldChar w:fldCharType="end"/>
      </w:r>
      <w:bookmarkEnd w:id="239"/>
      <w:r w:rsidRPr="00E304EB">
        <w:rPr>
          <w:rFonts w:ascii="Avenir Next LT Pro" w:hAnsi="Avenir Next LT Pro" w:cstheme="majorHAnsi"/>
          <w:color w:val="303030"/>
        </w:rPr>
        <w:t xml:space="preserve">. </w:t>
      </w:r>
      <w:r w:rsidR="00E57BA5" w:rsidRPr="00E304EB">
        <w:rPr>
          <w:rFonts w:ascii="Avenir Next LT Pro" w:hAnsi="Avenir Next LT Pro" w:cstheme="majorHAnsi"/>
          <w:color w:val="303030"/>
        </w:rPr>
        <w:t>Comportamiento del pH</w:t>
      </w:r>
      <w:bookmarkEnd w:id="240"/>
    </w:p>
    <w:p w14:paraId="38903DDD" w14:textId="37B33D45" w:rsidR="00E57BA5" w:rsidRPr="00E304EB" w:rsidRDefault="00FF07B9" w:rsidP="00EE6423">
      <w:pPr>
        <w:spacing w:after="240"/>
        <w:jc w:val="center"/>
        <w:rPr>
          <w:rFonts w:ascii="Avenir Next LT Pro" w:hAnsi="Avenir Next LT Pro" w:cstheme="majorHAnsi"/>
          <w:color w:val="303030"/>
          <w:lang w:val="es-MX" w:eastAsia="es-MX"/>
        </w:rPr>
      </w:pPr>
      <w:r>
        <w:rPr>
          <w:rFonts w:ascii="Avenir Next LT Pro" w:hAnsi="Avenir Next LT Pro" w:cstheme="majorHAnsi"/>
          <w:i/>
          <w:color w:val="303030"/>
          <w:sz w:val="20"/>
          <w:szCs w:val="20"/>
          <w:lang w:val="es-CO"/>
        </w:rPr>
        <w:t xml:space="preserve">Fuente: </w:t>
      </w:r>
      <w:r w:rsidR="00C50904">
        <w:rPr>
          <w:rFonts w:ascii="Avenir Next LT Pro" w:hAnsi="Avenir Next LT Pro" w:cstheme="majorHAnsi"/>
          <w:i/>
          <w:color w:val="303030"/>
          <w:sz w:val="20"/>
          <w:szCs w:val="20"/>
          <w:lang w:val="es-CO"/>
        </w:rPr>
        <w:t>ALS ENVIRONMENTAL S.A.S</w:t>
      </w:r>
      <w:r>
        <w:rPr>
          <w:rFonts w:ascii="Avenir Next LT Pro" w:hAnsi="Avenir Next LT Pro" w:cstheme="majorHAnsi"/>
          <w:i/>
          <w:color w:val="303030"/>
          <w:sz w:val="20"/>
          <w:szCs w:val="20"/>
          <w:lang w:val="es-CO"/>
        </w:rPr>
        <w:t xml:space="preserve">., </w:t>
      </w:r>
      <w:r w:rsidR="00AC10C8">
        <w:rPr>
          <w:rFonts w:ascii="Avenir Next LT Pro" w:hAnsi="Avenir Next LT Pro" w:cstheme="majorHAnsi"/>
          <w:i/>
          <w:color w:val="303030"/>
          <w:sz w:val="20"/>
          <w:szCs w:val="20"/>
          <w:lang w:val="es-CO"/>
        </w:rPr>
        <w:t>{fuente_anio}</w:t>
      </w:r>
      <w:r>
        <w:rPr>
          <w:rFonts w:ascii="Avenir Next LT Pro" w:hAnsi="Avenir Next LT Pro" w:cstheme="majorHAnsi"/>
          <w:i/>
          <w:color w:val="303030"/>
          <w:sz w:val="20"/>
          <w:szCs w:val="20"/>
          <w:lang w:val="es-CO"/>
        </w:rPr>
        <w:t>.</w:t>
      </w:r>
    </w:p>
    <w:bookmarkEnd w:id="241"/>
    <w:p w14:paraId="61BD8421" w14:textId="370C0BA0" w:rsidR="00204B1E" w:rsidRDefault="00204B1E" w:rsidP="00204B1E">
      <w:pPr>
        <w:spacing w:after="240" w:line="360" w:lineRule="auto"/>
        <w:jc w:val="both"/>
        <w:rPr>
          <w:rFonts w:ascii="Avenir Next LT Pro" w:eastAsia="Times New Roman" w:hAnsi="Avenir Next LT Pro" w:cs="Calibri"/>
          <w:b/>
          <w:bCs/>
          <w:iCs/>
          <w:color w:val="303030"/>
          <w:sz w:val="20"/>
          <w:szCs w:val="20"/>
          <w:lang w:val="es-CO"/>
        </w:rPr>
      </w:pPr>
      <w:r w:rsidRPr="00E304EB">
        <w:rPr>
          <w:rFonts w:ascii="Avenir Next LT Pro" w:eastAsia="Times New Roman" w:hAnsi="Avenir Next LT Pro" w:cs="Calibri"/>
          <w:iCs/>
          <w:color w:val="303030"/>
          <w:sz w:val="22"/>
          <w:szCs w:val="22"/>
          <w:lang w:val="es-CO"/>
        </w:rPr>
        <w:t xml:space="preserve">Con referencia a la temperatura del agua, </w:t>
      </w:r>
      <w:r w:rsidR="00232156" w:rsidRPr="00E304EB">
        <w:rPr>
          <w:rFonts w:ascii="Avenir Next LT Pro" w:eastAsia="Times New Roman" w:hAnsi="Avenir Next LT Pro" w:cs="Calibri"/>
          <w:iCs/>
          <w:color w:val="303030"/>
          <w:sz w:val="22"/>
          <w:szCs w:val="22"/>
          <w:lang w:val="es-CO"/>
        </w:rPr>
        <w:t>el</w:t>
      </w:r>
      <w:r w:rsidRPr="00E304EB">
        <w:rPr>
          <w:rFonts w:ascii="Avenir Next LT Pro" w:eastAsia="Times New Roman" w:hAnsi="Avenir Next LT Pro" w:cs="Calibri"/>
          <w:iCs/>
          <w:color w:val="303030"/>
          <w:sz w:val="22"/>
          <w:szCs w:val="22"/>
          <w:lang w:val="es-CO"/>
        </w:rPr>
        <w:t xml:space="preserve"> punto de monitoreo reporta</w:t>
      </w:r>
      <w:r w:rsidR="00232156" w:rsidRPr="00E304EB">
        <w:rPr>
          <w:rFonts w:ascii="Avenir Next LT Pro" w:eastAsia="Times New Roman" w:hAnsi="Avenir Next LT Pro" w:cs="Calibri"/>
          <w:iCs/>
          <w:color w:val="303030"/>
          <w:sz w:val="22"/>
          <w:szCs w:val="22"/>
          <w:lang w:val="es-CO"/>
        </w:rPr>
        <w:t xml:space="preserve"> un </w:t>
      </w:r>
      <w:r w:rsidR="00232156" w:rsidRPr="00AC10C8">
        <w:rPr>
          <w:rFonts w:ascii="Avenir Next LT Pro" w:eastAsia="Times New Roman" w:hAnsi="Avenir Next LT Pro" w:cs="Calibri"/>
          <w:iCs/>
          <w:color w:val="303030"/>
          <w:sz w:val="22"/>
          <w:szCs w:val="22"/>
          <w:highlight w:val="cyan"/>
          <w:lang w:val="es-CO"/>
        </w:rPr>
        <w:t xml:space="preserve">valor de </w:t>
      </w:r>
      <w:r w:rsidR="007A2C7B" w:rsidRPr="00AC10C8">
        <w:rPr>
          <w:rFonts w:ascii="Avenir Next LT Pro" w:eastAsia="Times New Roman" w:hAnsi="Avenir Next LT Pro" w:cs="Calibri"/>
          <w:iCs/>
          <w:color w:val="303030"/>
          <w:sz w:val="22"/>
          <w:szCs w:val="22"/>
          <w:highlight w:val="cyan"/>
          <w:lang w:val="es-CO"/>
        </w:rPr>
        <w:t>{resultado_temperatura}</w:t>
      </w:r>
      <w:r w:rsidR="00232156" w:rsidRPr="00E304EB">
        <w:rPr>
          <w:rFonts w:ascii="Avenir Next LT Pro" w:eastAsia="Times New Roman" w:hAnsi="Avenir Next LT Pro" w:cs="Calibri"/>
          <w:iCs/>
          <w:color w:val="303030"/>
          <w:sz w:val="22"/>
          <w:szCs w:val="22"/>
          <w:lang w:val="es-CO"/>
        </w:rPr>
        <w:t xml:space="preserve"> °C.</w:t>
      </w:r>
      <w:r w:rsidRPr="00E304EB">
        <w:rPr>
          <w:rFonts w:ascii="Avenir Next LT Pro" w:eastAsia="Times New Roman" w:hAnsi="Avenir Next LT Pro" w:cs="Calibri"/>
          <w:iCs/>
          <w:color w:val="303030"/>
          <w:sz w:val="22"/>
          <w:szCs w:val="22"/>
          <w:lang w:val="es-CO"/>
        </w:rPr>
        <w:t xml:space="preserve"> </w:t>
      </w:r>
      <w:r w:rsidR="00232156" w:rsidRPr="00E304EB">
        <w:rPr>
          <w:rFonts w:ascii="Avenir Next LT Pro" w:eastAsia="Times New Roman" w:hAnsi="Avenir Next LT Pro" w:cs="Calibri"/>
          <w:iCs/>
          <w:color w:val="303030"/>
          <w:sz w:val="22"/>
          <w:szCs w:val="22"/>
          <w:lang w:val="es-CO"/>
        </w:rPr>
        <w:t>El</w:t>
      </w:r>
      <w:r w:rsidRPr="00E304EB">
        <w:rPr>
          <w:rFonts w:ascii="Avenir Next LT Pro" w:eastAsia="Times New Roman" w:hAnsi="Avenir Next LT Pro" w:cs="Calibri"/>
          <w:iCs/>
          <w:color w:val="303030"/>
          <w:sz w:val="22"/>
          <w:szCs w:val="22"/>
          <w:lang w:val="es-CO"/>
        </w:rPr>
        <w:t xml:space="preserve"> cual </w:t>
      </w:r>
      <w:r w:rsidR="00232156" w:rsidRPr="00E304EB">
        <w:rPr>
          <w:rFonts w:ascii="Avenir Next LT Pro" w:eastAsia="Times New Roman" w:hAnsi="Avenir Next LT Pro" w:cs="Calibri"/>
          <w:iCs/>
          <w:color w:val="303030"/>
          <w:sz w:val="22"/>
          <w:szCs w:val="22"/>
          <w:lang w:val="es-CO"/>
        </w:rPr>
        <w:t>es un resultado acorde</w:t>
      </w:r>
      <w:r w:rsidRPr="00E304EB">
        <w:rPr>
          <w:rFonts w:ascii="Avenir Next LT Pro" w:eastAsia="Times New Roman" w:hAnsi="Avenir Next LT Pro" w:cs="Calibri"/>
          <w:iCs/>
          <w:color w:val="303030"/>
          <w:sz w:val="22"/>
          <w:szCs w:val="22"/>
          <w:lang w:val="es-CO"/>
        </w:rPr>
        <w:t xml:space="preserve"> a las condiciones climáticas de la zona de estudio y a la hora de la toma de muestras.</w:t>
      </w:r>
      <w:r w:rsidR="00E73CA0" w:rsidRPr="00E304EB">
        <w:rPr>
          <w:rFonts w:ascii="Avenir Next LT Pro" w:eastAsia="Times New Roman" w:hAnsi="Avenir Next LT Pro" w:cs="Calibri"/>
          <w:iCs/>
          <w:color w:val="303030"/>
          <w:sz w:val="22"/>
          <w:szCs w:val="22"/>
          <w:lang w:val="es-CO"/>
        </w:rPr>
        <w:t xml:space="preserve"> Lo anterior se puede ver reflejado en la </w:t>
      </w:r>
      <w:r w:rsidR="00E73CA0" w:rsidRPr="00E304EB">
        <w:rPr>
          <w:rFonts w:ascii="Avenir Next LT Pro" w:eastAsia="Times New Roman" w:hAnsi="Avenir Next LT Pro" w:cs="Calibri"/>
          <w:b/>
          <w:bCs/>
          <w:iCs/>
          <w:color w:val="303030"/>
          <w:sz w:val="20"/>
          <w:szCs w:val="20"/>
          <w:lang w:val="es-CO"/>
        </w:rPr>
        <w:fldChar w:fldCharType="begin"/>
      </w:r>
      <w:r w:rsidR="00E73CA0" w:rsidRPr="00E304EB">
        <w:rPr>
          <w:rFonts w:ascii="Avenir Next LT Pro" w:eastAsia="Times New Roman" w:hAnsi="Avenir Next LT Pro" w:cs="Calibri"/>
          <w:b/>
          <w:bCs/>
          <w:iCs/>
          <w:color w:val="303030"/>
          <w:sz w:val="20"/>
          <w:szCs w:val="20"/>
          <w:lang w:val="es-CO"/>
        </w:rPr>
        <w:instrText xml:space="preserve"> REF _Ref64266551 \h  \* MERGEFORMAT </w:instrText>
      </w:r>
      <w:r w:rsidR="00E73CA0" w:rsidRPr="00E304EB">
        <w:rPr>
          <w:rFonts w:ascii="Avenir Next LT Pro" w:eastAsia="Times New Roman" w:hAnsi="Avenir Next LT Pro" w:cs="Calibri"/>
          <w:b/>
          <w:bCs/>
          <w:iCs/>
          <w:color w:val="303030"/>
          <w:sz w:val="20"/>
          <w:szCs w:val="20"/>
          <w:lang w:val="es-CO"/>
        </w:rPr>
      </w:r>
      <w:r w:rsidR="00E73CA0" w:rsidRPr="00E304EB">
        <w:rPr>
          <w:rFonts w:ascii="Avenir Next LT Pro" w:eastAsia="Times New Roman" w:hAnsi="Avenir Next LT Pro" w:cs="Calibri"/>
          <w:b/>
          <w:bCs/>
          <w:iCs/>
          <w:color w:val="303030"/>
          <w:sz w:val="20"/>
          <w:szCs w:val="20"/>
          <w:lang w:val="es-CO"/>
        </w:rPr>
        <w:fldChar w:fldCharType="separate"/>
      </w:r>
      <w:r w:rsidR="00FE1C1A" w:rsidRPr="00FE1C1A">
        <w:rPr>
          <w:rFonts w:ascii="Avenir Next LT Pro" w:hAnsi="Avenir Next LT Pro" w:cs="Calibri"/>
          <w:b/>
          <w:bCs/>
          <w:color w:val="303030"/>
          <w:sz w:val="22"/>
          <w:szCs w:val="22"/>
          <w:lang w:val="es-CO"/>
        </w:rPr>
        <w:t xml:space="preserve">Gráfica </w:t>
      </w:r>
      <w:r w:rsidR="00FE1C1A" w:rsidRPr="00FE1C1A">
        <w:rPr>
          <w:rFonts w:ascii="Avenir Next LT Pro" w:hAnsi="Avenir Next LT Pro" w:cs="Calibri"/>
          <w:b/>
          <w:bCs/>
          <w:noProof/>
          <w:color w:val="303030"/>
          <w:sz w:val="22"/>
          <w:szCs w:val="22"/>
          <w:lang w:val="es-CO"/>
        </w:rPr>
        <w:t>3</w:t>
      </w:r>
      <w:r w:rsidR="00E73CA0" w:rsidRPr="00E304EB">
        <w:rPr>
          <w:rFonts w:ascii="Avenir Next LT Pro" w:eastAsia="Times New Roman" w:hAnsi="Avenir Next LT Pro" w:cs="Calibri"/>
          <w:b/>
          <w:bCs/>
          <w:iCs/>
          <w:color w:val="303030"/>
          <w:sz w:val="20"/>
          <w:szCs w:val="20"/>
          <w:lang w:val="es-CO"/>
        </w:rPr>
        <w:fldChar w:fldCharType="end"/>
      </w:r>
      <w:r w:rsidR="00E73CA0" w:rsidRPr="00E304EB">
        <w:rPr>
          <w:rFonts w:ascii="Avenir Next LT Pro" w:eastAsia="Times New Roman" w:hAnsi="Avenir Next LT Pro" w:cs="Calibri"/>
          <w:b/>
          <w:bCs/>
          <w:iCs/>
          <w:color w:val="303030"/>
          <w:sz w:val="20"/>
          <w:szCs w:val="20"/>
          <w:lang w:val="es-CO"/>
        </w:rPr>
        <w:t>.</w:t>
      </w:r>
    </w:p>
    <w:p w14:paraId="1236373D" w14:textId="048FCF1E" w:rsidR="007A2C7B" w:rsidRPr="00E304EB" w:rsidRDefault="007A2C7B" w:rsidP="009B785C">
      <w:pPr>
        <w:spacing w:line="276" w:lineRule="auto"/>
        <w:jc w:val="center"/>
        <w:rPr>
          <w:rFonts w:ascii="Avenir Next LT Pro" w:eastAsia="Times New Roman" w:hAnsi="Avenir Next LT Pro" w:cs="Calibri"/>
          <w:b/>
          <w:bCs/>
          <w:iCs/>
          <w:color w:val="303030"/>
          <w:sz w:val="22"/>
          <w:szCs w:val="22"/>
          <w:lang w:val="es-CO"/>
        </w:rPr>
      </w:pPr>
      <w:r>
        <w:rPr>
          <w:noProof/>
        </w:rPr>
        <w:drawing>
          <wp:inline distT="0" distB="0" distL="0" distR="0" wp14:anchorId="1C096D9E" wp14:editId="0308F4F6">
            <wp:extent cx="5579745" cy="3077308"/>
            <wp:effectExtent l="0" t="0" r="1905" b="8890"/>
            <wp:docPr id="17" name="Gráfico 17">
              <a:extLst xmlns:a="http://schemas.openxmlformats.org/drawingml/2006/main">
                <a:ext uri="{FF2B5EF4-FFF2-40B4-BE49-F238E27FC236}">
                  <a16:creationId xmlns:a16="http://schemas.microsoft.com/office/drawing/2014/main" id="{C6B9136F-0C7A-A2C9-C9F0-C7F0B85D4D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CE1275F" w14:textId="69B9610C" w:rsidR="00E73CA0" w:rsidRPr="00E304EB" w:rsidRDefault="00E73CA0" w:rsidP="00E73CA0">
      <w:pPr>
        <w:pStyle w:val="Sinespaciado"/>
        <w:jc w:val="center"/>
        <w:rPr>
          <w:rFonts w:ascii="Avenir Next LT Pro" w:eastAsia="Times New Roman" w:hAnsi="Avenir Next LT Pro" w:cs="Calibri"/>
          <w:b/>
          <w:bCs/>
          <w:iCs/>
          <w:color w:val="303030"/>
          <w:sz w:val="20"/>
          <w:szCs w:val="20"/>
          <w:lang w:val="es-CO"/>
        </w:rPr>
      </w:pPr>
      <w:bookmarkStart w:id="243" w:name="_Toc197069817"/>
      <w:r w:rsidRPr="00E304EB">
        <w:rPr>
          <w:rFonts w:ascii="Avenir Next LT Pro" w:hAnsi="Avenir Next LT Pro"/>
          <w:b/>
          <w:bCs/>
          <w:color w:val="303030"/>
          <w:sz w:val="20"/>
          <w:szCs w:val="20"/>
          <w:lang w:val="es-CO"/>
        </w:rPr>
        <w:t xml:space="preserve">Gráfica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CO"/>
        </w:rPr>
        <w:instrText xml:space="preserve"> SEQ GRÁFICA \* ARABIC </w:instrText>
      </w:r>
      <w:r w:rsidRPr="00E304EB">
        <w:rPr>
          <w:rFonts w:ascii="Avenir Next LT Pro" w:hAnsi="Avenir Next LT Pro"/>
          <w:b/>
          <w:bCs/>
          <w:color w:val="303030"/>
          <w:sz w:val="20"/>
          <w:szCs w:val="20"/>
        </w:rPr>
        <w:fldChar w:fldCharType="separate"/>
      </w:r>
      <w:r w:rsidR="00FE1C1A">
        <w:rPr>
          <w:rFonts w:ascii="Avenir Next LT Pro" w:hAnsi="Avenir Next LT Pro"/>
          <w:b/>
          <w:bCs/>
          <w:noProof/>
          <w:color w:val="303030"/>
          <w:sz w:val="20"/>
          <w:szCs w:val="20"/>
          <w:lang w:val="es-CO"/>
        </w:rPr>
        <w:t>2</w:t>
      </w:r>
      <w:r w:rsidRPr="00E304EB">
        <w:rPr>
          <w:rFonts w:ascii="Avenir Next LT Pro" w:hAnsi="Avenir Next LT Pro"/>
          <w:b/>
          <w:bCs/>
          <w:color w:val="303030"/>
          <w:sz w:val="20"/>
          <w:szCs w:val="20"/>
        </w:rPr>
        <w:fldChar w:fldCharType="end"/>
      </w:r>
      <w:r w:rsidRPr="00E304EB">
        <w:rPr>
          <w:rFonts w:ascii="Avenir Next LT Pro" w:hAnsi="Avenir Next LT Pro"/>
          <w:b/>
          <w:bCs/>
          <w:color w:val="303030"/>
          <w:sz w:val="20"/>
          <w:szCs w:val="20"/>
          <w:lang w:val="es-CO"/>
        </w:rPr>
        <w:t xml:space="preserve">. </w:t>
      </w:r>
      <w:r w:rsidR="008E1B30">
        <w:rPr>
          <w:rFonts w:ascii="Avenir Next LT Pro" w:hAnsi="Avenir Next LT Pro"/>
          <w:b/>
          <w:bCs/>
          <w:color w:val="303030"/>
          <w:sz w:val="20"/>
          <w:szCs w:val="20"/>
          <w:lang w:val="es-CO"/>
        </w:rPr>
        <w:t xml:space="preserve">Comportamiento </w:t>
      </w:r>
      <w:r w:rsidRPr="00E304EB">
        <w:rPr>
          <w:rFonts w:ascii="Avenir Next LT Pro" w:hAnsi="Avenir Next LT Pro"/>
          <w:b/>
          <w:bCs/>
          <w:color w:val="303030"/>
          <w:sz w:val="20"/>
          <w:szCs w:val="20"/>
          <w:lang w:val="es-CO"/>
        </w:rPr>
        <w:t>de Temperatura</w:t>
      </w:r>
      <w:bookmarkEnd w:id="243"/>
    </w:p>
    <w:p w14:paraId="0945CF2A" w14:textId="7436164C" w:rsidR="00E73CA0" w:rsidRPr="009B785C" w:rsidRDefault="00FF07B9" w:rsidP="009B785C">
      <w:pPr>
        <w:pStyle w:val="Sinespaciado"/>
        <w:jc w:val="center"/>
        <w:rPr>
          <w:rFonts w:ascii="Avenir Next LT Pro" w:eastAsia="Times New Roman" w:hAnsi="Avenir Next LT Pro" w:cs="Calibri"/>
          <w:iCs/>
          <w:color w:val="303030"/>
          <w:sz w:val="20"/>
          <w:szCs w:val="20"/>
          <w:lang w:val="es-CO" w:eastAsia="es-ES"/>
        </w:rPr>
      </w:pPr>
      <w:r>
        <w:rPr>
          <w:rFonts w:ascii="Avenir Next LT Pro" w:hAnsi="Avenir Next LT Pro"/>
          <w:i/>
          <w:color w:val="303030"/>
          <w:sz w:val="20"/>
          <w:szCs w:val="20"/>
          <w:lang w:val="es-CO"/>
        </w:rPr>
        <w:t xml:space="preserve">Fuente: </w:t>
      </w:r>
      <w:r w:rsidR="00C50904">
        <w:rPr>
          <w:rFonts w:ascii="Avenir Next LT Pro" w:hAnsi="Avenir Next LT Pro"/>
          <w:i/>
          <w:color w:val="303030"/>
          <w:sz w:val="20"/>
          <w:szCs w:val="20"/>
          <w:lang w:val="es-CO"/>
        </w:rPr>
        <w:t>ALS ENVIRONMENTAL S.A.S</w:t>
      </w:r>
      <w:r>
        <w:rPr>
          <w:rFonts w:ascii="Avenir Next LT Pro" w:hAnsi="Avenir Next LT Pro"/>
          <w:i/>
          <w:color w:val="303030"/>
          <w:sz w:val="20"/>
          <w:szCs w:val="20"/>
          <w:lang w:val="es-CO"/>
        </w:rPr>
        <w:t xml:space="preserve">., </w:t>
      </w:r>
      <w:r w:rsidR="00AC10C8">
        <w:rPr>
          <w:rFonts w:ascii="Avenir Next LT Pro" w:hAnsi="Avenir Next LT Pro"/>
          <w:i/>
          <w:color w:val="303030"/>
          <w:sz w:val="20"/>
          <w:szCs w:val="20"/>
          <w:lang w:val="es-CO"/>
        </w:rPr>
        <w:t>{fuente_anio_tabla8}</w:t>
      </w:r>
      <w:r>
        <w:rPr>
          <w:rFonts w:ascii="Avenir Next LT Pro" w:hAnsi="Avenir Next LT Pro"/>
          <w:i/>
          <w:color w:val="303030"/>
          <w:sz w:val="20"/>
          <w:szCs w:val="20"/>
          <w:lang w:val="es-CO"/>
        </w:rPr>
        <w:t>.</w:t>
      </w:r>
    </w:p>
    <w:p w14:paraId="768B945F" w14:textId="63385DD2" w:rsidR="00BB40A7" w:rsidRPr="00E304EB" w:rsidRDefault="00BB40A7" w:rsidP="005866E6">
      <w:pPr>
        <w:pStyle w:val="Ttulo2"/>
      </w:pPr>
      <w:bookmarkStart w:id="244" w:name="_Toc489976164"/>
      <w:bookmarkStart w:id="245" w:name="_Toc35956569"/>
      <w:bookmarkStart w:id="246" w:name="_Toc230868143"/>
      <w:bookmarkStart w:id="247" w:name="_Toc230868169"/>
      <w:r w:rsidRPr="00E304EB">
        <w:lastRenderedPageBreak/>
        <w:t xml:space="preserve">Resultados </w:t>
      </w:r>
      <w:bookmarkEnd w:id="244"/>
      <w:r w:rsidRPr="00E304EB">
        <w:t xml:space="preserve">de </w:t>
      </w:r>
      <w:r w:rsidRPr="00E304EB">
        <w:t>laboratorio</w:t>
      </w:r>
      <w:bookmarkEnd w:id="245"/>
      <w:bookmarkEnd w:id="246"/>
      <w:bookmarkEnd w:id="247"/>
      <w:r w:rsidRPr="00E304EB">
        <w:t xml:space="preserve"> </w:t>
      </w:r>
    </w:p>
    <w:p w14:paraId="043A32CA" w14:textId="68BF2353" w:rsidR="00BC2B08" w:rsidRPr="00E304EB" w:rsidRDefault="00BB40A7" w:rsidP="00337153">
      <w:pPr>
        <w:spacing w:after="240" w:line="360" w:lineRule="auto"/>
        <w:jc w:val="both"/>
        <w:rPr>
          <w:rFonts w:ascii="Avenir Next LT Pro" w:eastAsia="Times New Roman" w:hAnsi="Avenir Next LT Pro" w:cs="Calibri"/>
          <w:b/>
          <w:bCs/>
          <w:color w:val="303030"/>
          <w:sz w:val="20"/>
          <w:szCs w:val="20"/>
          <w:lang w:val="es-CO" w:eastAsia="es-CO"/>
        </w:rPr>
      </w:pPr>
      <w:r w:rsidRPr="00E304EB">
        <w:rPr>
          <w:rFonts w:ascii="Avenir Next LT Pro" w:hAnsi="Avenir Next LT Pro" w:cs="Calibri"/>
          <w:color w:val="303030"/>
          <w:sz w:val="22"/>
          <w:szCs w:val="22"/>
          <w:lang w:val="es-CO"/>
        </w:rPr>
        <w:t>A continuación,</w:t>
      </w:r>
      <w:r w:rsidR="00B50DDA" w:rsidRPr="00E304EB">
        <w:rPr>
          <w:rFonts w:ascii="Avenir Next LT Pro" w:hAnsi="Avenir Next LT Pro" w:cs="Calibri"/>
          <w:color w:val="303030"/>
          <w:sz w:val="22"/>
          <w:szCs w:val="22"/>
          <w:lang w:val="es-CO"/>
        </w:rPr>
        <w:t xml:space="preserve"> en la </w:t>
      </w:r>
      <w:r w:rsidR="00B50DDA" w:rsidRPr="00E304EB">
        <w:rPr>
          <w:rFonts w:ascii="Avenir Next LT Pro" w:hAnsi="Avenir Next LT Pro" w:cstheme="majorHAnsi"/>
          <w:color w:val="303030"/>
          <w:sz w:val="22"/>
          <w:szCs w:val="22"/>
          <w:lang w:val="es-CO"/>
        </w:rPr>
        <w:fldChar w:fldCharType="begin"/>
      </w:r>
      <w:r w:rsidR="00B50DDA" w:rsidRPr="00E304EB">
        <w:rPr>
          <w:rFonts w:ascii="Avenir Next LT Pro" w:hAnsi="Avenir Next LT Pro" w:cstheme="majorHAnsi"/>
          <w:color w:val="303030"/>
          <w:sz w:val="22"/>
          <w:szCs w:val="22"/>
          <w:lang w:val="es-CO"/>
        </w:rPr>
        <w:instrText xml:space="preserve"> REF _Ref80343748 \h  \* MERGEFORMAT </w:instrText>
      </w:r>
      <w:r w:rsidR="00B50DDA" w:rsidRPr="00E304EB">
        <w:rPr>
          <w:rFonts w:ascii="Avenir Next LT Pro" w:hAnsi="Avenir Next LT Pro" w:cstheme="majorHAnsi"/>
          <w:color w:val="303030"/>
          <w:sz w:val="22"/>
          <w:szCs w:val="22"/>
          <w:lang w:val="es-CO"/>
        </w:rPr>
      </w:r>
      <w:r w:rsidR="00B50DDA" w:rsidRPr="00E304EB">
        <w:rPr>
          <w:rFonts w:ascii="Avenir Next LT Pro" w:hAnsi="Avenir Next LT Pro" w:cstheme="majorHAnsi"/>
          <w:color w:val="303030"/>
          <w:sz w:val="22"/>
          <w:szCs w:val="22"/>
          <w:lang w:val="es-CO"/>
        </w:rPr>
        <w:fldChar w:fldCharType="separate"/>
      </w:r>
      <w:r w:rsidR="00FE1C1A" w:rsidRPr="00FE1C1A">
        <w:rPr>
          <w:rFonts w:ascii="Avenir Next LT Pro" w:hAnsi="Avenir Next LT Pro" w:cstheme="majorHAnsi"/>
          <w:b/>
          <w:bCs/>
          <w:color w:val="303030"/>
          <w:sz w:val="22"/>
          <w:szCs w:val="22"/>
          <w:lang w:val="es-CO"/>
        </w:rPr>
        <w:t xml:space="preserve">Tabla </w:t>
      </w:r>
      <w:r w:rsidR="00FE1C1A" w:rsidRPr="00FE1C1A">
        <w:rPr>
          <w:rFonts w:ascii="Avenir Next LT Pro" w:hAnsi="Avenir Next LT Pro" w:cstheme="majorHAnsi"/>
          <w:b/>
          <w:bCs/>
          <w:noProof/>
          <w:color w:val="303030"/>
          <w:sz w:val="22"/>
          <w:szCs w:val="22"/>
          <w:lang w:val="es-CO"/>
        </w:rPr>
        <w:t>8</w:t>
      </w:r>
      <w:r w:rsidR="00B50DDA" w:rsidRPr="00E304EB">
        <w:rPr>
          <w:rFonts w:ascii="Avenir Next LT Pro" w:hAnsi="Avenir Next LT Pro" w:cstheme="majorHAnsi"/>
          <w:color w:val="303030"/>
          <w:sz w:val="22"/>
          <w:szCs w:val="22"/>
          <w:lang w:val="es-CO"/>
        </w:rPr>
        <w:fldChar w:fldCharType="end"/>
      </w:r>
      <w:r w:rsidRPr="00E304EB">
        <w:rPr>
          <w:rFonts w:ascii="Avenir Next LT Pro" w:hAnsi="Avenir Next LT Pro" w:cs="Calibri"/>
          <w:color w:val="303030"/>
          <w:sz w:val="22"/>
          <w:szCs w:val="22"/>
          <w:lang w:val="es-CO"/>
        </w:rPr>
        <w:t xml:space="preserve"> se presentan los valores obtenidos para cada una de las variables fisicoquímicas </w:t>
      </w:r>
      <w:r w:rsidR="005D51F0" w:rsidRPr="00E304EB">
        <w:rPr>
          <w:rFonts w:ascii="Avenir Next LT Pro" w:hAnsi="Avenir Next LT Pro" w:cs="Calibri"/>
          <w:color w:val="303030"/>
          <w:sz w:val="22"/>
          <w:szCs w:val="22"/>
          <w:lang w:val="es-CO"/>
        </w:rPr>
        <w:t>analizada</w:t>
      </w:r>
      <w:r w:rsidR="00332116" w:rsidRPr="00E304EB">
        <w:rPr>
          <w:rFonts w:ascii="Avenir Next LT Pro" w:hAnsi="Avenir Next LT Pro" w:cs="Calibri"/>
          <w:color w:val="303030"/>
          <w:sz w:val="22"/>
          <w:szCs w:val="22"/>
          <w:lang w:val="es-CO"/>
        </w:rPr>
        <w:t>s.</w:t>
      </w:r>
      <w:r w:rsidR="00457D18" w:rsidRPr="00E304EB">
        <w:rPr>
          <w:rFonts w:ascii="Avenir Next LT Pro" w:eastAsia="Times New Roman" w:hAnsi="Avenir Next LT Pro" w:cs="Calibri"/>
          <w:b/>
          <w:bCs/>
          <w:color w:val="303030"/>
          <w:sz w:val="20"/>
          <w:szCs w:val="20"/>
          <w:lang w:val="es-CO" w:eastAsia="es-CO"/>
        </w:rPr>
        <w:t xml:space="preserve"> </w:t>
      </w:r>
    </w:p>
    <w:p w14:paraId="27C69CCF" w14:textId="40A4A40D" w:rsidR="00457D18" w:rsidRPr="00E304EB" w:rsidRDefault="00457D18" w:rsidP="00457D18">
      <w:pPr>
        <w:pStyle w:val="Sinespaciado"/>
        <w:jc w:val="center"/>
        <w:rPr>
          <w:rFonts w:ascii="Avenir Next LT Pro" w:hAnsi="Avenir Next LT Pro" w:cs="Calibri"/>
          <w:b/>
          <w:bCs/>
          <w:color w:val="303030"/>
          <w:sz w:val="20"/>
          <w:lang w:val="es-CO"/>
        </w:rPr>
      </w:pPr>
      <w:bookmarkStart w:id="249" w:name="_Ref80343748"/>
      <w:bookmarkStart w:id="250" w:name="_Toc197069406"/>
      <w:bookmarkStart w:id="251" w:name="_Toc197069544"/>
      <w:bookmarkStart w:id="252" w:name="_Toc230868181"/>
      <w:bookmarkStart w:id="253" w:name="_Toc230868192"/>
      <w:r w:rsidRPr="00E304EB">
        <w:rPr>
          <w:rFonts w:ascii="Avenir Next LT Pro" w:hAnsi="Avenir Next LT Pro" w:cs="Calibri"/>
          <w:b/>
          <w:bCs/>
          <w:color w:val="303030"/>
          <w:sz w:val="20"/>
          <w:lang w:val="es-CO"/>
        </w:rPr>
        <w:t xml:space="preserve">Tabla </w:t>
      </w:r>
      <w:r w:rsidR="00B50DDA" w:rsidRPr="00E304EB">
        <w:rPr>
          <w:rFonts w:ascii="Avenir Next LT Pro" w:hAnsi="Avenir Next LT Pro" w:cs="Calibri"/>
          <w:b/>
          <w:bCs/>
          <w:color w:val="303030"/>
          <w:sz w:val="20"/>
          <w:lang w:val="es-CO"/>
        </w:rPr>
        <w:fldChar w:fldCharType="begin"/>
      </w:r>
      <w:r w:rsidR="00B50DDA" w:rsidRPr="00E304EB">
        <w:rPr>
          <w:rFonts w:ascii="Avenir Next LT Pro" w:hAnsi="Avenir Next LT Pro" w:cs="Calibri"/>
          <w:b/>
          <w:bCs/>
          <w:color w:val="303030"/>
          <w:sz w:val="20"/>
          <w:lang w:val="es-CO"/>
        </w:rPr>
        <w:instrText xml:space="preserve"> SEQ Tabla \* ARABIC </w:instrText>
      </w:r>
      <w:r w:rsidR="00B50DDA" w:rsidRPr="00E304EB">
        <w:rPr>
          <w:rFonts w:ascii="Avenir Next LT Pro" w:hAnsi="Avenir Next LT Pro" w:cs="Calibri"/>
          <w:b/>
          <w:bCs/>
          <w:color w:val="303030"/>
          <w:sz w:val="20"/>
          <w:lang w:val="es-CO"/>
        </w:rPr>
        <w:fldChar w:fldCharType="separate"/>
      </w:r>
      <w:r w:rsidR="00FE1C1A">
        <w:rPr>
          <w:rFonts w:ascii="Avenir Next LT Pro" w:hAnsi="Avenir Next LT Pro" w:cs="Calibri"/>
          <w:b/>
          <w:bCs/>
          <w:noProof/>
          <w:color w:val="303030"/>
          <w:sz w:val="20"/>
          <w:lang w:val="es-CO"/>
        </w:rPr>
        <w:t>8</w:t>
      </w:r>
      <w:r w:rsidR="00B50DDA" w:rsidRPr="00E304EB">
        <w:rPr>
          <w:rFonts w:ascii="Avenir Next LT Pro" w:hAnsi="Avenir Next LT Pro" w:cs="Calibri"/>
          <w:b/>
          <w:bCs/>
          <w:color w:val="303030"/>
          <w:sz w:val="20"/>
          <w:lang w:val="es-CO"/>
        </w:rPr>
        <w:fldChar w:fldCharType="end"/>
      </w:r>
      <w:bookmarkEnd w:id="249"/>
      <w:r w:rsidRPr="00E304EB">
        <w:rPr>
          <w:rFonts w:ascii="Avenir Next LT Pro" w:hAnsi="Avenir Next LT Pro" w:cs="Calibri"/>
          <w:b/>
          <w:bCs/>
          <w:color w:val="303030"/>
          <w:sz w:val="20"/>
          <w:lang w:val="es-CO"/>
        </w:rPr>
        <w:t>.</w:t>
      </w:r>
      <w:r w:rsidRPr="00E304EB">
        <w:rPr>
          <w:rFonts w:ascii="Avenir Next LT Pro" w:hAnsi="Avenir Next LT Pro" w:cs="Calibri"/>
          <w:color w:val="303030"/>
          <w:sz w:val="20"/>
          <w:lang w:val="es-CO"/>
        </w:rPr>
        <w:t xml:space="preserve"> </w:t>
      </w:r>
      <w:r w:rsidRPr="00E304EB">
        <w:rPr>
          <w:rFonts w:ascii="Avenir Next LT Pro" w:hAnsi="Avenir Next LT Pro" w:cs="Calibri"/>
          <w:b/>
          <w:bCs/>
          <w:color w:val="303030"/>
          <w:sz w:val="20"/>
          <w:lang w:val="es-CO"/>
        </w:rPr>
        <w:t xml:space="preserve">Resultados de </w:t>
      </w:r>
      <w:r w:rsidRPr="00E304EB">
        <w:rPr>
          <w:rFonts w:ascii="Avenir Next LT Pro" w:hAnsi="Avenir Next LT Pro" w:cs="Calibri"/>
          <w:b/>
          <w:bCs/>
          <w:color w:val="303030"/>
          <w:sz w:val="20"/>
          <w:lang w:val="es-CO"/>
        </w:rPr>
        <w:t>laboratorio</w:t>
      </w:r>
      <w:r w:rsidR="00F20782" w:rsidRPr="00E304EB">
        <w:rPr>
          <w:rFonts w:ascii="Avenir Next LT Pro" w:hAnsi="Avenir Next LT Pro" w:cs="Calibri"/>
          <w:b/>
          <w:bCs/>
          <w:color w:val="303030"/>
          <w:sz w:val="20"/>
          <w:lang w:val="es-CO"/>
        </w:rPr>
        <w:t>.</w:t>
      </w:r>
      <w:bookmarkEnd w:id="250"/>
      <w:bookmarkEnd w:id="251"/>
      <w:bookmarkEnd w:id="252"/>
      <w:bookmarkEnd w:id="25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98"/>
        <w:gridCol w:w="1104"/>
        <w:gridCol w:w="2544"/>
        <w:gridCol w:w="1942"/>
        <w:gridCol w:w="1940"/>
      </w:tblGrid>
      <w:tr w:rsidR="00A403DE" w:rsidRPr="004D7833" w14:paraId="76CA8527" w14:textId="4FB54D97" w:rsidTr="009B6C5D">
        <w:trPr>
          <w:trHeight w:val="22"/>
          <w:jc w:val="center"/>
        </w:trPr>
        <w:tc>
          <w:tcPr>
            <w:tcW w:w="735" w:type="pct"/>
            <w:vMerge w:val="restart"/>
            <w:shd w:val="clear" w:color="auto" w:fill="004CAB"/>
            <w:noWrap/>
            <w:vAlign w:val="center"/>
          </w:tcPr>
          <w:p w14:paraId="4A19AB8F" w14:textId="77777777" w:rsidR="00A403DE" w:rsidRPr="004D7833" w:rsidRDefault="00A403DE" w:rsidP="00A403DE">
            <w:pPr>
              <w:jc w:val="center"/>
              <w:rPr>
                <w:rFonts w:ascii="Avenir Next LT Pro" w:hAnsi="Avenir Next LT Pro"/>
                <w:color w:val="FFFFFF" w:themeColor="background1"/>
                <w:sz w:val="20"/>
                <w:szCs w:val="20"/>
              </w:rPr>
            </w:pPr>
            <w:bookmarkStart w:id="255" w:name="_Toc479192755"/>
            <w:r w:rsidRPr="004D7833">
              <w:rPr>
                <w:rFonts w:ascii="Avenir Next LT Pro" w:hAnsi="Avenir Next LT Pro"/>
                <w:b/>
                <w:bCs/>
                <w:color w:val="FFFFFF" w:themeColor="background1"/>
                <w:sz w:val="20"/>
                <w:szCs w:val="20"/>
              </w:rPr>
              <w:t>Parámetros</w:t>
            </w:r>
          </w:p>
        </w:tc>
        <w:tc>
          <w:tcPr>
            <w:tcW w:w="625" w:type="pct"/>
            <w:vMerge w:val="restart"/>
            <w:shd w:val="clear" w:color="auto" w:fill="004CAB"/>
            <w:noWrap/>
            <w:vAlign w:val="center"/>
          </w:tcPr>
          <w:p w14:paraId="55D77A32" w14:textId="77777777" w:rsidR="00A403DE" w:rsidRPr="004D7833" w:rsidRDefault="00A403DE" w:rsidP="00A403DE">
            <w:pPr>
              <w:jc w:val="center"/>
              <w:rPr>
                <w:rFonts w:ascii="Avenir Next LT Pro" w:hAnsi="Avenir Next LT Pro"/>
                <w:color w:val="FFFFFF" w:themeColor="background1"/>
                <w:sz w:val="20"/>
                <w:szCs w:val="20"/>
              </w:rPr>
            </w:pPr>
            <w:r w:rsidRPr="004D7833">
              <w:rPr>
                <w:rFonts w:ascii="Avenir Next LT Pro" w:hAnsi="Avenir Next LT Pro"/>
                <w:b/>
                <w:bCs/>
                <w:color w:val="FFFFFF" w:themeColor="background1"/>
                <w:sz w:val="20"/>
                <w:szCs w:val="20"/>
              </w:rPr>
              <w:t>Unidades</w:t>
            </w:r>
          </w:p>
        </w:tc>
        <w:tc>
          <w:tcPr>
            <w:tcW w:w="1441" w:type="pct"/>
            <w:shd w:val="clear" w:color="auto" w:fill="004CAB"/>
            <w:noWrap/>
            <w:vAlign w:val="center"/>
          </w:tcPr>
          <w:p w14:paraId="4677A38F" w14:textId="6E87FD57" w:rsidR="00A403DE" w:rsidRPr="00AC10C8" w:rsidRDefault="00A403DE" w:rsidP="00A403DE">
            <w:pPr>
              <w:ind w:right="-78"/>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Nombre del punto</w:t>
            </w:r>
          </w:p>
        </w:tc>
        <w:tc>
          <w:tcPr>
            <w:tcW w:w="1100" w:type="pct"/>
            <w:vMerge w:val="restart"/>
            <w:shd w:val="clear" w:color="auto" w:fill="004CAB"/>
            <w:vAlign w:val="center"/>
          </w:tcPr>
          <w:p w14:paraId="603A50CB" w14:textId="02E3DCAB" w:rsidR="00A403DE" w:rsidRPr="00AC10C8" w:rsidRDefault="00A403DE" w:rsidP="00A403DE">
            <w:pPr>
              <w:ind w:right="-78"/>
              <w:jc w:val="center"/>
              <w:rPr>
                <w:rFonts w:ascii="Avenir Next LT Pro" w:hAnsi="Avenir Next LT Pro"/>
                <w:b/>
                <w:bCs/>
                <w:color w:val="FFFFFF" w:themeColor="background1"/>
                <w:sz w:val="20"/>
                <w:szCs w:val="20"/>
                <w:highlight w:val="cyan"/>
              </w:rPr>
            </w:pPr>
            <w:r>
              <w:rPr>
                <w:rFonts w:ascii="Avenir Next LT Pro" w:hAnsi="Avenir Next LT Pro"/>
                <w:b/>
                <w:bCs/>
                <w:color w:val="FFFFFF" w:themeColor="background1"/>
                <w:sz w:val="20"/>
                <w:szCs w:val="20"/>
                <w:highlight w:val="cyan"/>
              </w:rPr>
              <w:t>NORMA</w:t>
            </w:r>
          </w:p>
        </w:tc>
        <w:tc>
          <w:tcPr>
            <w:tcW w:w="1099" w:type="pct"/>
            <w:vMerge w:val="restart"/>
            <w:shd w:val="clear" w:color="auto" w:fill="004CAB"/>
            <w:vAlign w:val="center"/>
          </w:tcPr>
          <w:p w14:paraId="796E7005" w14:textId="47BEC466" w:rsidR="00A403DE" w:rsidRPr="00AC10C8" w:rsidRDefault="00A403DE" w:rsidP="00A403DE">
            <w:pPr>
              <w:ind w:right="-78"/>
              <w:jc w:val="center"/>
              <w:rPr>
                <w:rFonts w:ascii="Avenir Next LT Pro" w:hAnsi="Avenir Next LT Pro"/>
                <w:b/>
                <w:bCs/>
                <w:color w:val="FFFFFF" w:themeColor="background1"/>
                <w:sz w:val="20"/>
                <w:szCs w:val="20"/>
                <w:highlight w:val="cyan"/>
              </w:rPr>
            </w:pPr>
            <w:r>
              <w:rPr>
                <w:rFonts w:ascii="Avenir Next LT Pro" w:hAnsi="Avenir Next LT Pro"/>
                <w:b/>
                <w:bCs/>
                <w:color w:val="FFFFFF" w:themeColor="background1"/>
                <w:sz w:val="20"/>
                <w:szCs w:val="20"/>
                <w:highlight w:val="cyan"/>
              </w:rPr>
              <w:t>Declaración de conformidad</w:t>
            </w:r>
          </w:p>
        </w:tc>
      </w:tr>
      <w:tr w:rsidR="00A403DE" w:rsidRPr="004D7833" w14:paraId="1DD24EA3" w14:textId="1CCC6BAD" w:rsidTr="00A403DE">
        <w:trPr>
          <w:trHeight w:val="22"/>
          <w:jc w:val="center"/>
        </w:trPr>
        <w:tc>
          <w:tcPr>
            <w:tcW w:w="735" w:type="pct"/>
            <w:vMerge/>
            <w:shd w:val="clear" w:color="auto" w:fill="004CAB"/>
            <w:noWrap/>
            <w:vAlign w:val="center"/>
          </w:tcPr>
          <w:p w14:paraId="107C3557"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08170E58"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778E013C" w14:textId="77777777" w:rsidR="00A403DE" w:rsidRPr="00AC10C8" w:rsidRDefault="00A403DE" w:rsidP="00A403DE">
            <w:pPr>
              <w:ind w:right="-78"/>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Fecha de monitoreo</w:t>
            </w:r>
          </w:p>
        </w:tc>
        <w:tc>
          <w:tcPr>
            <w:tcW w:w="1100" w:type="pct"/>
            <w:vMerge/>
            <w:shd w:val="clear" w:color="auto" w:fill="004CAB"/>
          </w:tcPr>
          <w:p w14:paraId="33A6EDFF" w14:textId="77777777" w:rsidR="00A403DE" w:rsidRPr="00AC10C8" w:rsidRDefault="00A403DE" w:rsidP="00A403DE">
            <w:pPr>
              <w:ind w:right="-78"/>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694B8910" w14:textId="77777777" w:rsidR="00A403DE" w:rsidRPr="00AC10C8" w:rsidRDefault="00A403DE" w:rsidP="00A403DE">
            <w:pPr>
              <w:ind w:right="-78"/>
              <w:jc w:val="center"/>
              <w:rPr>
                <w:rFonts w:ascii="Avenir Next LT Pro" w:hAnsi="Avenir Next LT Pro"/>
                <w:b/>
                <w:bCs/>
                <w:color w:val="FFFFFF" w:themeColor="background1"/>
                <w:sz w:val="20"/>
                <w:szCs w:val="20"/>
                <w:highlight w:val="cyan"/>
              </w:rPr>
            </w:pPr>
          </w:p>
        </w:tc>
      </w:tr>
      <w:tr w:rsidR="00A403DE" w:rsidRPr="004D7833" w14:paraId="3C9B6A38" w14:textId="11D61404" w:rsidTr="00A403DE">
        <w:trPr>
          <w:trHeight w:val="22"/>
          <w:jc w:val="center"/>
        </w:trPr>
        <w:tc>
          <w:tcPr>
            <w:tcW w:w="735" w:type="pct"/>
            <w:vMerge/>
            <w:shd w:val="clear" w:color="auto" w:fill="004CAB"/>
            <w:noWrap/>
            <w:vAlign w:val="center"/>
          </w:tcPr>
          <w:p w14:paraId="281F962A"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5ED07FA7"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7FBE24EC" w14:textId="77777777" w:rsidR="00A403DE" w:rsidRPr="00AC10C8" w:rsidRDefault="00A403DE" w:rsidP="00A403DE">
            <w:pPr>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Hora</w:t>
            </w:r>
          </w:p>
        </w:tc>
        <w:tc>
          <w:tcPr>
            <w:tcW w:w="1100" w:type="pct"/>
            <w:vMerge/>
            <w:shd w:val="clear" w:color="auto" w:fill="004CAB"/>
          </w:tcPr>
          <w:p w14:paraId="2FA79866" w14:textId="77777777" w:rsidR="00A403DE" w:rsidRPr="00AC10C8" w:rsidRDefault="00A403DE" w:rsidP="00A403DE">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5CCA91D4" w14:textId="77777777" w:rsidR="00A403DE" w:rsidRPr="00AC10C8" w:rsidRDefault="00A403DE" w:rsidP="00A403DE">
            <w:pPr>
              <w:jc w:val="center"/>
              <w:rPr>
                <w:rFonts w:ascii="Avenir Next LT Pro" w:hAnsi="Avenir Next LT Pro"/>
                <w:b/>
                <w:bCs/>
                <w:color w:val="FFFFFF" w:themeColor="background1"/>
                <w:sz w:val="20"/>
                <w:szCs w:val="20"/>
                <w:highlight w:val="cyan"/>
              </w:rPr>
            </w:pPr>
          </w:p>
        </w:tc>
      </w:tr>
      <w:tr w:rsidR="00A403DE" w:rsidRPr="004D7833" w14:paraId="315D3CA2" w14:textId="62494A94" w:rsidTr="00A403DE">
        <w:trPr>
          <w:trHeight w:val="22"/>
          <w:jc w:val="center"/>
        </w:trPr>
        <w:tc>
          <w:tcPr>
            <w:tcW w:w="735" w:type="pct"/>
            <w:vMerge/>
            <w:shd w:val="clear" w:color="auto" w:fill="004CAB"/>
            <w:noWrap/>
            <w:vAlign w:val="center"/>
          </w:tcPr>
          <w:p w14:paraId="3146C32E"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02BA9794"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4B55B067" w14:textId="77777777" w:rsidR="00A403DE" w:rsidRPr="00AC10C8" w:rsidRDefault="00A403DE" w:rsidP="00A403DE">
            <w:pPr>
              <w:jc w:val="center"/>
              <w:rPr>
                <w:rFonts w:ascii="Avenir Next LT Pro" w:hAnsi="Avenir Next LT Pro"/>
                <w:b/>
                <w:bCs/>
                <w:color w:val="FFFFFF" w:themeColor="background1"/>
                <w:sz w:val="20"/>
                <w:szCs w:val="20"/>
                <w:highlight w:val="cyan"/>
              </w:rPr>
            </w:pPr>
            <w:r w:rsidRPr="00AC10C8">
              <w:rPr>
                <w:rFonts w:ascii="Avenir Next LT Pro" w:hAnsi="Avenir Next LT Pro"/>
                <w:b/>
                <w:bCs/>
                <w:color w:val="FFFFFF" w:themeColor="background1"/>
                <w:sz w:val="20"/>
                <w:szCs w:val="20"/>
                <w:highlight w:val="cyan"/>
              </w:rPr>
              <w:t>ID</w:t>
            </w:r>
          </w:p>
        </w:tc>
        <w:tc>
          <w:tcPr>
            <w:tcW w:w="1100" w:type="pct"/>
            <w:vMerge/>
            <w:shd w:val="clear" w:color="auto" w:fill="004CAB"/>
          </w:tcPr>
          <w:p w14:paraId="2C705553" w14:textId="77777777" w:rsidR="00A403DE" w:rsidRPr="00AC10C8" w:rsidRDefault="00A403DE" w:rsidP="00A403DE">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30BF046E" w14:textId="77777777" w:rsidR="00A403DE" w:rsidRPr="00AC10C8" w:rsidRDefault="00A403DE" w:rsidP="00A403DE">
            <w:pPr>
              <w:jc w:val="center"/>
              <w:rPr>
                <w:rFonts w:ascii="Avenir Next LT Pro" w:hAnsi="Avenir Next LT Pro"/>
                <w:b/>
                <w:bCs/>
                <w:color w:val="FFFFFF" w:themeColor="background1"/>
                <w:sz w:val="20"/>
                <w:szCs w:val="20"/>
                <w:highlight w:val="cyan"/>
              </w:rPr>
            </w:pPr>
          </w:p>
        </w:tc>
      </w:tr>
      <w:tr w:rsidR="00A403DE" w:rsidRPr="004D7833" w14:paraId="0783A570" w14:textId="2B19C2AF" w:rsidTr="00A403DE">
        <w:trPr>
          <w:trHeight w:val="22"/>
          <w:jc w:val="center"/>
        </w:trPr>
        <w:tc>
          <w:tcPr>
            <w:tcW w:w="735" w:type="pct"/>
            <w:shd w:val="clear" w:color="auto" w:fill="auto"/>
            <w:noWrap/>
            <w:vAlign w:val="center"/>
          </w:tcPr>
          <w:p w14:paraId="60EBDBD4" w14:textId="4ADB57A8" w:rsidR="00A403DE" w:rsidRPr="004D7833" w:rsidRDefault="00A403DE" w:rsidP="00A403DE">
            <w:pPr>
              <w:ind w:right="228"/>
              <w:jc w:val="center"/>
              <w:rPr>
                <w:rFonts w:ascii="Avenir Next LT Pro" w:hAnsi="Avenir Next LT Pro"/>
                <w:sz w:val="20"/>
                <w:szCs w:val="20"/>
              </w:rPr>
            </w:pPr>
            <w:r>
              <w:rPr>
                <w:rFonts w:ascii="Avenir Next LT Pro" w:hAnsi="Avenir Next LT Pro"/>
                <w:sz w:val="20"/>
                <w:szCs w:val="20"/>
              </w:rPr>
              <w:t>Nombre</w:t>
            </w:r>
          </w:p>
        </w:tc>
        <w:tc>
          <w:tcPr>
            <w:tcW w:w="625" w:type="pct"/>
            <w:shd w:val="clear" w:color="auto" w:fill="auto"/>
            <w:noWrap/>
            <w:vAlign w:val="center"/>
          </w:tcPr>
          <w:p w14:paraId="535D5112" w14:textId="5BBEB619" w:rsidR="00A403DE" w:rsidRPr="004D7833" w:rsidRDefault="00A403DE" w:rsidP="00A403DE">
            <w:pPr>
              <w:ind w:right="228"/>
              <w:jc w:val="center"/>
              <w:rPr>
                <w:rFonts w:ascii="Avenir Next LT Pro" w:hAnsi="Avenir Next LT Pro"/>
                <w:sz w:val="20"/>
                <w:szCs w:val="20"/>
              </w:rPr>
            </w:pPr>
            <w:r>
              <w:rPr>
                <w:rFonts w:ascii="Avenir Next LT Pro" w:hAnsi="Avenir Next LT Pro"/>
                <w:sz w:val="20"/>
                <w:szCs w:val="20"/>
              </w:rPr>
              <w:t>{resultado_cloruros}</w:t>
            </w:r>
          </w:p>
        </w:tc>
        <w:tc>
          <w:tcPr>
            <w:tcW w:w="1441" w:type="pct"/>
            <w:shd w:val="clear" w:color="auto" w:fill="auto"/>
            <w:noWrap/>
            <w:vAlign w:val="center"/>
          </w:tcPr>
          <w:p w14:paraId="3DFBFF73" w14:textId="3E5CD6C4" w:rsidR="00A403DE" w:rsidRPr="004D7833" w:rsidRDefault="00A403DE" w:rsidP="00A403DE">
            <w:pPr>
              <w:jc w:val="center"/>
              <w:rPr>
                <w:rFonts w:ascii="Avenir Next LT Pro" w:hAnsi="Avenir Next LT Pro"/>
                <w:sz w:val="20"/>
                <w:szCs w:val="20"/>
              </w:rPr>
            </w:pPr>
            <w:r>
              <w:rPr>
                <w:rFonts w:ascii="Avenir Next LT Pro" w:hAnsi="Avenir Next LT Pro"/>
                <w:sz w:val="20"/>
                <w:szCs w:val="20"/>
              </w:rPr>
              <w:t xml:space="preserve">Resultados de la medición </w:t>
            </w:r>
          </w:p>
        </w:tc>
        <w:tc>
          <w:tcPr>
            <w:tcW w:w="1100" w:type="pct"/>
          </w:tcPr>
          <w:p w14:paraId="71E4472D" w14:textId="77777777" w:rsidR="00A403DE" w:rsidRDefault="00A403DE" w:rsidP="00A403DE">
            <w:pPr>
              <w:jc w:val="center"/>
              <w:rPr>
                <w:rFonts w:ascii="Avenir Next LT Pro" w:hAnsi="Avenir Next LT Pro"/>
                <w:sz w:val="20"/>
                <w:szCs w:val="20"/>
              </w:rPr>
            </w:pPr>
          </w:p>
        </w:tc>
        <w:tc>
          <w:tcPr>
            <w:tcW w:w="1099" w:type="pct"/>
          </w:tcPr>
          <w:p w14:paraId="164E7B6F" w14:textId="53CAFBC3" w:rsidR="00A403DE" w:rsidRDefault="00A403DE" w:rsidP="00A403DE">
            <w:pPr>
              <w:jc w:val="center"/>
              <w:rPr>
                <w:rFonts w:ascii="Avenir Next LT Pro" w:hAnsi="Avenir Next LT Pro"/>
                <w:sz w:val="20"/>
                <w:szCs w:val="20"/>
              </w:rPr>
            </w:pPr>
            <w:r>
              <w:rPr>
                <w:rFonts w:ascii="Avenir Next LT Pro" w:hAnsi="Avenir Next LT Pro"/>
                <w:sz w:val="20"/>
                <w:szCs w:val="20"/>
              </w:rPr>
              <w:t>Conforme/No conforme</w:t>
            </w:r>
          </w:p>
        </w:tc>
      </w:tr>
    </w:tbl>
    <w:p w14:paraId="6A653368" w14:textId="2721C950" w:rsidR="004B02D9" w:rsidRPr="00E304EB" w:rsidRDefault="00035579" w:rsidP="00364365">
      <w:pPr>
        <w:pStyle w:val="Sinespaciado"/>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 </w:t>
      </w:r>
      <w:bookmarkStart w:id="257" w:name="_Toc412800837"/>
      <w:bookmarkStart w:id="258" w:name="_Toc479192756"/>
      <w:bookmarkEnd w:id="255"/>
      <w:r w:rsidR="00FF07B9">
        <w:rPr>
          <w:rFonts w:ascii="Avenir Next LT Pro" w:eastAsia="Times New Roman" w:hAnsi="Avenir Next LT Pro" w:cs="Calibri"/>
          <w:i/>
          <w:color w:val="303030"/>
          <w:sz w:val="20"/>
          <w:szCs w:val="20"/>
          <w:lang w:val="es-CO"/>
        </w:rPr>
        <w:t xml:space="preserve">Fuente: </w:t>
      </w:r>
      <w:r w:rsidR="00C50904">
        <w:rPr>
          <w:rFonts w:ascii="Avenir Next LT Pro" w:eastAsia="Times New Roman" w:hAnsi="Avenir Next LT Pro" w:cs="Calibri"/>
          <w:i/>
          <w:color w:val="303030"/>
          <w:sz w:val="20"/>
          <w:szCs w:val="20"/>
          <w:lang w:val="es-CO"/>
        </w:rPr>
        <w:t>ALS ENVIRONMENTAL S.A.S</w:t>
      </w:r>
      <w:r w:rsidR="00FF07B9">
        <w:rPr>
          <w:rFonts w:ascii="Avenir Next LT Pro" w:eastAsia="Times New Roman" w:hAnsi="Avenir Next LT Pro" w:cs="Calibri"/>
          <w:i/>
          <w:color w:val="303030"/>
          <w:sz w:val="20"/>
          <w:szCs w:val="20"/>
          <w:lang w:val="es-CO"/>
        </w:rPr>
        <w:t xml:space="preserve">., </w:t>
      </w:r>
      <w:r w:rsidR="00AC10C8">
        <w:rPr>
          <w:rFonts w:ascii="Avenir Next LT Pro" w:eastAsia="Times New Roman" w:hAnsi="Avenir Next LT Pro" w:cs="Calibri"/>
          <w:i/>
          <w:color w:val="303030"/>
          <w:sz w:val="20"/>
          <w:szCs w:val="20"/>
          <w:lang w:val="es-CO"/>
        </w:rPr>
        <w:t>{fuente_anio}</w:t>
      </w:r>
      <w:r w:rsidR="00FF07B9">
        <w:rPr>
          <w:rFonts w:ascii="Avenir Next LT Pro" w:eastAsia="Times New Roman" w:hAnsi="Avenir Next LT Pro" w:cs="Calibri"/>
          <w:i/>
          <w:color w:val="303030"/>
          <w:sz w:val="20"/>
          <w:szCs w:val="20"/>
          <w:lang w:val="es-CO"/>
        </w:rPr>
        <w:t>.</w:t>
      </w:r>
      <w:r w:rsidR="00BB4D28" w:rsidRPr="00E304EB">
        <w:rPr>
          <w:rFonts w:ascii="Avenir Next LT Pro" w:eastAsia="Times New Roman" w:hAnsi="Avenir Next LT Pro" w:cs="Calibri"/>
          <w:i/>
          <w:color w:val="303030"/>
          <w:sz w:val="20"/>
          <w:szCs w:val="20"/>
          <w:lang w:val="es-CO"/>
        </w:rPr>
        <w:t xml:space="preserve"> </w:t>
      </w:r>
    </w:p>
    <w:p w14:paraId="581A664E" w14:textId="4EDDB459" w:rsidR="00323781" w:rsidRPr="00E304EB" w:rsidRDefault="00380E17" w:rsidP="00BF3295">
      <w:pPr>
        <w:spacing w:line="360" w:lineRule="auto"/>
        <w:contextualSpacing/>
        <w:jc w:val="both"/>
        <w:rPr>
          <w:rFonts w:ascii="Avenir Next LT Pro" w:hAnsi="Avenir Next LT Pro" w:cstheme="majorHAnsi"/>
          <w:b/>
          <w:bCs/>
          <w:color w:val="303030"/>
          <w:sz w:val="22"/>
          <w:szCs w:val="22"/>
          <w:lang w:val="es-CO"/>
        </w:rPr>
      </w:pPr>
      <w:r w:rsidRPr="00E304EB">
        <w:rPr>
          <w:rFonts w:ascii="Avenir Next LT Pro" w:hAnsi="Avenir Next LT Pro" w:cstheme="majorHAnsi"/>
          <w:color w:val="303030"/>
          <w:sz w:val="22"/>
          <w:szCs w:val="22"/>
          <w:lang w:val="es-CO"/>
        </w:rPr>
        <w:t>Para</w:t>
      </w:r>
      <w:r w:rsidRPr="00E304EB">
        <w:rPr>
          <w:rFonts w:ascii="Avenir Next LT Pro" w:hAnsi="Avenir Next LT Pro" w:cstheme="majorHAnsi"/>
          <w:color w:val="303030"/>
          <w:sz w:val="22"/>
          <w:szCs w:val="22"/>
          <w:lang w:val="es-CO"/>
        </w:rPr>
        <w:t xml:space="preserve"> las </w:t>
      </w:r>
      <w:r w:rsidRPr="00AC10C8">
        <w:rPr>
          <w:rFonts w:ascii="Avenir Next LT Pro" w:hAnsi="Avenir Next LT Pro" w:cstheme="majorHAnsi"/>
          <w:color w:val="303030"/>
          <w:sz w:val="22"/>
          <w:szCs w:val="22"/>
          <w:highlight w:val="cyan"/>
          <w:lang w:val="es-CO"/>
        </w:rPr>
        <w:t xml:space="preserve">aguas </w:t>
      </w:r>
      <w:r w:rsidR="007A2C7B" w:rsidRPr="00AC10C8">
        <w:rPr>
          <w:rFonts w:ascii="Avenir Next LT Pro" w:hAnsi="Avenir Next LT Pro" w:cstheme="majorHAnsi"/>
          <w:color w:val="303030"/>
          <w:sz w:val="22"/>
          <w:szCs w:val="22"/>
          <w:highlight w:val="cyan"/>
          <w:lang w:val="es-CO"/>
        </w:rPr>
        <w:t>XX</w:t>
      </w:r>
      <w:r w:rsidRPr="00E304EB">
        <w:rPr>
          <w:rFonts w:ascii="Avenir Next LT Pro" w:hAnsi="Avenir Next LT Pro" w:cstheme="majorHAnsi"/>
          <w:color w:val="303030"/>
          <w:sz w:val="22"/>
          <w:szCs w:val="22"/>
          <w:lang w:val="es-CO"/>
        </w:rPr>
        <w:t xml:space="preserve"> es común identificar la presencia de Cloruros, resaltando que las concentraciones aceptables no superan los 100 mg Cl/L para los Cloruros (Benoit &amp; Stephan, 1988). La concentración de Cloruros reportó con un valor </w:t>
      </w:r>
      <w:r w:rsidRPr="00AC10C8">
        <w:rPr>
          <w:rFonts w:ascii="Avenir Next LT Pro" w:hAnsi="Avenir Next LT Pro" w:cstheme="majorHAnsi"/>
          <w:color w:val="303030"/>
          <w:sz w:val="22"/>
          <w:szCs w:val="22"/>
          <w:highlight w:val="cyan"/>
          <w:lang w:val="es-CO"/>
        </w:rPr>
        <w:t xml:space="preserve">de </w:t>
      </w:r>
      <w:r w:rsidR="007A2C7B" w:rsidRPr="00AC10C8">
        <w:rPr>
          <w:rFonts w:ascii="Avenir Next LT Pro" w:hAnsi="Avenir Next LT Pro" w:cstheme="majorHAnsi"/>
          <w:color w:val="303030"/>
          <w:sz w:val="22"/>
          <w:szCs w:val="22"/>
          <w:highlight w:val="cyan"/>
          <w:lang w:val="es-CO"/>
        </w:rPr>
        <w:t>XX</w:t>
      </w:r>
      <w:r w:rsidRPr="00E304EB">
        <w:rPr>
          <w:rFonts w:ascii="Avenir Next LT Pro" w:hAnsi="Avenir Next LT Pro" w:cstheme="majorHAnsi"/>
          <w:color w:val="303030"/>
          <w:sz w:val="22"/>
          <w:szCs w:val="22"/>
          <w:lang w:val="es-CO"/>
        </w:rPr>
        <w:t xml:space="preserve"> mg Cl¯/L.</w:t>
      </w:r>
      <w:r w:rsidR="00323781" w:rsidRPr="00E304EB">
        <w:rPr>
          <w:rFonts w:ascii="Avenir Next LT Pro" w:hAnsi="Avenir Next LT Pro" w:cstheme="majorHAnsi"/>
          <w:color w:val="303030"/>
          <w:sz w:val="22"/>
          <w:szCs w:val="22"/>
          <w:lang w:val="es-CO"/>
        </w:rPr>
        <w:t xml:space="preserve"> </w:t>
      </w:r>
      <w:r w:rsidRPr="00E304EB">
        <w:rPr>
          <w:rFonts w:ascii="Avenir Next LT Pro" w:hAnsi="Avenir Next LT Pro" w:cstheme="majorHAnsi"/>
          <w:color w:val="303030"/>
          <w:sz w:val="22"/>
          <w:szCs w:val="22"/>
          <w:lang w:val="es-CO"/>
        </w:rPr>
        <w:t>El comportamiento de est</w:t>
      </w:r>
      <w:r w:rsidR="006C622D" w:rsidRPr="00E304EB">
        <w:rPr>
          <w:rFonts w:ascii="Avenir Next LT Pro" w:hAnsi="Avenir Next LT Pro" w:cstheme="majorHAnsi"/>
          <w:color w:val="303030"/>
          <w:sz w:val="22"/>
          <w:szCs w:val="22"/>
          <w:lang w:val="es-CO"/>
        </w:rPr>
        <w:t>e</w:t>
      </w:r>
      <w:r w:rsidRPr="00E304EB">
        <w:rPr>
          <w:rFonts w:ascii="Avenir Next LT Pro" w:hAnsi="Avenir Next LT Pro" w:cstheme="majorHAnsi"/>
          <w:color w:val="303030"/>
          <w:sz w:val="22"/>
          <w:szCs w:val="22"/>
          <w:lang w:val="es-CO"/>
        </w:rPr>
        <w:t xml:space="preserve"> parámetro se puede observar en la </w:t>
      </w:r>
      <w:r w:rsidR="004E38A5" w:rsidRPr="00E304EB">
        <w:rPr>
          <w:rFonts w:ascii="Avenir Next LT Pro" w:hAnsi="Avenir Next LT Pro" w:cstheme="majorHAnsi"/>
          <w:b/>
          <w:bCs/>
          <w:color w:val="303030"/>
          <w:sz w:val="22"/>
          <w:szCs w:val="22"/>
          <w:lang w:val="es-CO"/>
        </w:rPr>
        <w:fldChar w:fldCharType="begin"/>
      </w:r>
      <w:r w:rsidR="004E38A5" w:rsidRPr="00E304EB">
        <w:rPr>
          <w:rFonts w:ascii="Avenir Next LT Pro" w:hAnsi="Avenir Next LT Pro" w:cstheme="majorHAnsi"/>
          <w:b/>
          <w:bCs/>
          <w:color w:val="303030"/>
          <w:sz w:val="22"/>
          <w:szCs w:val="22"/>
          <w:lang w:val="es-CO"/>
        </w:rPr>
        <w:instrText xml:space="preserve"> REF _Ref64266551 \h  \* MERGEFORMAT </w:instrText>
      </w:r>
      <w:r w:rsidR="004E38A5" w:rsidRPr="00E304EB">
        <w:rPr>
          <w:rFonts w:ascii="Avenir Next LT Pro" w:hAnsi="Avenir Next LT Pro" w:cstheme="majorHAnsi"/>
          <w:b/>
          <w:bCs/>
          <w:color w:val="303030"/>
          <w:sz w:val="22"/>
          <w:szCs w:val="22"/>
          <w:lang w:val="es-CO"/>
        </w:rPr>
      </w:r>
      <w:r w:rsidR="004E38A5" w:rsidRPr="00E304EB">
        <w:rPr>
          <w:rFonts w:ascii="Avenir Next LT Pro" w:hAnsi="Avenir Next LT Pro" w:cstheme="majorHAnsi"/>
          <w:b/>
          <w:bCs/>
          <w:color w:val="303030"/>
          <w:sz w:val="22"/>
          <w:szCs w:val="22"/>
          <w:lang w:val="es-CO"/>
        </w:rPr>
        <w:fldChar w:fldCharType="separate"/>
      </w:r>
      <w:r w:rsidR="00337153" w:rsidRPr="00337153">
        <w:rPr>
          <w:rFonts w:ascii="Avenir Next LT Pro" w:hAnsi="Avenir Next LT Pro" w:cs="Calibri"/>
          <w:b/>
          <w:bCs/>
          <w:color w:val="303030"/>
          <w:sz w:val="22"/>
          <w:szCs w:val="22"/>
          <w:lang w:val="es-CO"/>
        </w:rPr>
        <w:t xml:space="preserve">Gráfica </w:t>
      </w:r>
      <w:r w:rsidR="00337153" w:rsidRPr="00337153">
        <w:rPr>
          <w:rFonts w:ascii="Avenir Next LT Pro" w:hAnsi="Avenir Next LT Pro" w:cs="Calibri"/>
          <w:b/>
          <w:bCs/>
          <w:noProof/>
          <w:color w:val="303030"/>
          <w:sz w:val="22"/>
          <w:szCs w:val="22"/>
          <w:lang w:val="es-CO"/>
        </w:rPr>
        <w:t>3</w:t>
      </w:r>
      <w:r w:rsidR="004E38A5" w:rsidRPr="00E304EB">
        <w:rPr>
          <w:rFonts w:ascii="Avenir Next LT Pro" w:hAnsi="Avenir Next LT Pro" w:cstheme="majorHAnsi"/>
          <w:b/>
          <w:bCs/>
          <w:color w:val="303030"/>
          <w:sz w:val="22"/>
          <w:szCs w:val="22"/>
          <w:lang w:val="es-CO"/>
        </w:rPr>
        <w:fldChar w:fldCharType="end"/>
      </w:r>
      <w:r w:rsidR="00C90276" w:rsidRPr="00E304EB">
        <w:rPr>
          <w:rFonts w:ascii="Avenir Next LT Pro" w:hAnsi="Avenir Next LT Pro" w:cstheme="majorHAnsi"/>
          <w:b/>
          <w:bCs/>
          <w:color w:val="303030"/>
          <w:sz w:val="22"/>
          <w:szCs w:val="22"/>
          <w:lang w:val="es-CO"/>
        </w:rPr>
        <w:t>.</w:t>
      </w:r>
    </w:p>
    <w:p w14:paraId="4431E782" w14:textId="370DEE2A" w:rsidR="00F10ACA" w:rsidRPr="00E304EB" w:rsidRDefault="00323781" w:rsidP="00323781">
      <w:pPr>
        <w:rPr>
          <w:rFonts w:ascii="Avenir Next LT Pro" w:hAnsi="Avenir Next LT Pro" w:cstheme="majorHAnsi"/>
          <w:b/>
          <w:bCs/>
          <w:color w:val="303030"/>
          <w:sz w:val="22"/>
          <w:szCs w:val="22"/>
          <w:lang w:val="es-CO"/>
        </w:rPr>
      </w:pPr>
      <w:r w:rsidRPr="00E304EB">
        <w:rPr>
          <w:rFonts w:ascii="Avenir Next LT Pro" w:hAnsi="Avenir Next LT Pro" w:cstheme="majorHAnsi"/>
          <w:b/>
          <w:bCs/>
          <w:color w:val="303030"/>
          <w:sz w:val="22"/>
          <w:szCs w:val="22"/>
          <w:lang w:val="es-CO"/>
        </w:rPr>
        <w:br w:type="page"/>
      </w:r>
    </w:p>
    <w:p w14:paraId="37E58B9F" w14:textId="0BB7ACF4" w:rsidR="00BF3295" w:rsidRPr="00E304EB" w:rsidRDefault="007A2C7B" w:rsidP="00D125E2">
      <w:pPr>
        <w:spacing w:line="276" w:lineRule="auto"/>
        <w:contextualSpacing/>
        <w:jc w:val="center"/>
        <w:rPr>
          <w:rFonts w:ascii="Avenir Next LT Pro" w:hAnsi="Avenir Next LT Pro" w:cstheme="majorHAnsi"/>
          <w:color w:val="303030"/>
          <w:sz w:val="22"/>
          <w:szCs w:val="22"/>
          <w:highlight w:val="yellow"/>
          <w:lang w:val="es-CO"/>
        </w:rPr>
      </w:pPr>
      <w:r>
        <w:rPr>
          <w:noProof/>
        </w:rPr>
        <w:lastRenderedPageBreak/>
        <w:drawing>
          <wp:inline distT="0" distB="0" distL="0" distR="0" wp14:anchorId="2072C9DC" wp14:editId="38B3AF9E">
            <wp:extent cx="5580000" cy="3240000"/>
            <wp:effectExtent l="0" t="0" r="1905" b="17780"/>
            <wp:docPr id="18" name="Gráfico 18">
              <a:extLst xmlns:a="http://schemas.openxmlformats.org/drawingml/2006/main">
                <a:ext uri="{FF2B5EF4-FFF2-40B4-BE49-F238E27FC236}">
                  <a16:creationId xmlns:a16="http://schemas.microsoft.com/office/drawing/2014/main" id="{E7687FE9-AF50-41C5-919E-BB236AD1C7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E65CDD9" w14:textId="36A70141" w:rsidR="00601FF3" w:rsidRPr="00E304EB" w:rsidRDefault="00601FF3" w:rsidP="00AE5338">
      <w:pPr>
        <w:pStyle w:val="Descripcin"/>
        <w:spacing w:before="0" w:after="0"/>
        <w:jc w:val="center"/>
        <w:rPr>
          <w:rFonts w:ascii="Avenir Next LT Pro" w:hAnsi="Avenir Next LT Pro" w:cs="Calibri"/>
          <w:bCs w:val="0"/>
          <w:color w:val="303030"/>
          <w:lang w:val="es-CO"/>
        </w:rPr>
      </w:pPr>
      <w:bookmarkStart w:id="261" w:name="_Ref64266551"/>
      <w:bookmarkStart w:id="262" w:name="_Toc197069818"/>
      <w:r w:rsidRPr="00E304EB">
        <w:rPr>
          <w:rFonts w:ascii="Avenir Next LT Pro" w:hAnsi="Avenir Next LT Pro" w:cs="Calibri"/>
          <w:bCs w:val="0"/>
          <w:color w:val="303030"/>
          <w:lang w:val="es-CO"/>
        </w:rPr>
        <w:t xml:space="preserve">Gráfica </w:t>
      </w:r>
      <w:r w:rsidRPr="00E304EB">
        <w:rPr>
          <w:rFonts w:ascii="Avenir Next LT Pro" w:hAnsi="Avenir Next LT Pro" w:cs="Calibri"/>
          <w:bCs w:val="0"/>
          <w:color w:val="303030"/>
          <w:lang w:val="es-CO"/>
        </w:rPr>
        <w:fldChar w:fldCharType="begin"/>
      </w:r>
      <w:r w:rsidRPr="00E304EB">
        <w:rPr>
          <w:rFonts w:ascii="Avenir Next LT Pro" w:hAnsi="Avenir Next LT Pro" w:cs="Calibri"/>
          <w:bCs w:val="0"/>
          <w:color w:val="303030"/>
          <w:lang w:val="es-CO"/>
        </w:rPr>
        <w:instrText xml:space="preserve"> SEQ Gráfica \* ARABIC </w:instrText>
      </w:r>
      <w:r w:rsidRPr="00E304EB">
        <w:rPr>
          <w:rFonts w:ascii="Avenir Next LT Pro" w:hAnsi="Avenir Next LT Pro" w:cs="Calibri"/>
          <w:bCs w:val="0"/>
          <w:color w:val="303030"/>
          <w:lang w:val="es-CO"/>
        </w:rPr>
        <w:fldChar w:fldCharType="separate"/>
      </w:r>
      <w:r w:rsidR="00337153">
        <w:rPr>
          <w:rFonts w:ascii="Avenir Next LT Pro" w:hAnsi="Avenir Next LT Pro" w:cs="Calibri"/>
          <w:bCs w:val="0"/>
          <w:noProof/>
          <w:color w:val="303030"/>
          <w:lang w:val="es-CO"/>
        </w:rPr>
        <w:t>3</w:t>
      </w:r>
      <w:r w:rsidRPr="00E304EB">
        <w:rPr>
          <w:rFonts w:ascii="Avenir Next LT Pro" w:hAnsi="Avenir Next LT Pro" w:cs="Calibri"/>
          <w:bCs w:val="0"/>
          <w:color w:val="303030"/>
          <w:lang w:val="es-CO"/>
        </w:rPr>
        <w:fldChar w:fldCharType="end"/>
      </w:r>
      <w:bookmarkEnd w:id="261"/>
      <w:r w:rsidRPr="00E304EB">
        <w:rPr>
          <w:rFonts w:ascii="Avenir Next LT Pro" w:hAnsi="Avenir Next LT Pro" w:cs="Calibri"/>
          <w:bCs w:val="0"/>
          <w:color w:val="303030"/>
          <w:lang w:val="es-CO"/>
        </w:rPr>
        <w:t xml:space="preserve">. Comportamiento de </w:t>
      </w:r>
      <w:r w:rsidR="00814467" w:rsidRPr="00E304EB">
        <w:rPr>
          <w:rFonts w:ascii="Avenir Next LT Pro" w:hAnsi="Avenir Next LT Pro" w:cs="Calibri"/>
          <w:bCs w:val="0"/>
          <w:color w:val="303030"/>
          <w:lang w:val="es-CO"/>
        </w:rPr>
        <w:t>Cloruros</w:t>
      </w:r>
      <w:bookmarkEnd w:id="262"/>
    </w:p>
    <w:p w14:paraId="4FA78023" w14:textId="42C5B708" w:rsidR="00D5049A" w:rsidRPr="00E304EB" w:rsidRDefault="00FF07B9" w:rsidP="00AE5338">
      <w:pPr>
        <w:spacing w:after="240"/>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w:t>
      </w:r>
      <w:r w:rsidR="00C50904">
        <w:rPr>
          <w:rFonts w:ascii="Avenir Next LT Pro" w:eastAsia="Times New Roman" w:hAnsi="Avenir Next LT Pro" w:cs="Calibri"/>
          <w:i/>
          <w:color w:val="303030"/>
          <w:sz w:val="20"/>
          <w:szCs w:val="20"/>
          <w:lang w:val="es-CO"/>
        </w:rPr>
        <w:t>ALS ENVIRONMENTAL S.A.S</w:t>
      </w:r>
      <w:r>
        <w:rPr>
          <w:rFonts w:ascii="Avenir Next LT Pro" w:eastAsia="Times New Roman" w:hAnsi="Avenir Next LT Pro" w:cs="Calibri"/>
          <w:i/>
          <w:color w:val="303030"/>
          <w:sz w:val="20"/>
          <w:szCs w:val="20"/>
          <w:lang w:val="es-CO"/>
        </w:rPr>
        <w:t xml:space="preserve">., </w:t>
      </w:r>
      <w:r w:rsidR="00AC10C8">
        <w:rPr>
          <w:rFonts w:ascii="Avenir Next LT Pro" w:eastAsia="Times New Roman" w:hAnsi="Avenir Next LT Pro" w:cs="Calibri"/>
          <w:i/>
          <w:color w:val="303030"/>
          <w:sz w:val="20"/>
          <w:szCs w:val="20"/>
          <w:lang w:val="es-CO"/>
        </w:rPr>
        <w:t>{fuente_anio_grafica3}</w:t>
      </w:r>
      <w:r>
        <w:rPr>
          <w:rFonts w:ascii="Avenir Next LT Pro" w:eastAsia="Times New Roman" w:hAnsi="Avenir Next LT Pro" w:cs="Calibri"/>
          <w:i/>
          <w:color w:val="303030"/>
          <w:sz w:val="20"/>
          <w:szCs w:val="20"/>
          <w:lang w:val="es-CO"/>
        </w:rPr>
        <w:t>.</w:t>
      </w:r>
    </w:p>
    <w:p w14:paraId="5E7DB8B3" w14:textId="01D5EF05" w:rsidR="009A4B65" w:rsidRPr="00E304EB" w:rsidRDefault="009A4B65" w:rsidP="009A4B65">
      <w:pPr>
        <w:spacing w:line="360" w:lineRule="auto"/>
        <w:jc w:val="both"/>
        <w:rPr>
          <w:rFonts w:ascii="Avenir Next LT Pro" w:hAnsi="Avenir Next LT Pro" w:cstheme="majorHAnsi"/>
          <w:color w:val="303030"/>
          <w:sz w:val="22"/>
          <w:szCs w:val="22"/>
        </w:rPr>
      </w:pPr>
      <w:r w:rsidRPr="00E304EB">
        <w:rPr>
          <w:rFonts w:ascii="Avenir Next LT Pro" w:hAnsi="Avenir Next LT Pro" w:cstheme="majorHAnsi"/>
          <w:color w:val="303030"/>
          <w:sz w:val="22"/>
          <w:szCs w:val="22"/>
        </w:rPr>
        <w:t xml:space="preserve">La presencia de organismos patógenos como los Coliformes habitualmente se encuentra asociada a las heces o desechos orgánicos de los seres vivos, cuya presencia en el agua indica que esta ha recibido una contaminación de origen orgánico; el grupo de bacterias Coliformes ha sido siempre el principal indicador de calidad de los distintos tipos de agua; en este caso de aguas subterráneas, el número de Coliformes en una muestra se usa como criterio de contaminación y, por lo tanto, de calidad sanitaria de la misma (Perdomo, 2000) y al contacto del recurso con la corteza terrestre, así como a la dinámica propia del sistema analizado. </w:t>
      </w:r>
      <w:r w:rsidRPr="00E304EB">
        <w:rPr>
          <w:rFonts w:ascii="Avenir Next LT Pro" w:hAnsi="Avenir Next LT Pro" w:cstheme="majorHAnsi"/>
          <w:color w:val="303030"/>
          <w:sz w:val="22"/>
          <w:szCs w:val="22"/>
          <w:lang w:val="es-CO"/>
        </w:rPr>
        <w:t xml:space="preserve">La concentración de Coliformes </w:t>
      </w:r>
      <w:proofErr w:type="spellStart"/>
      <w:r w:rsidRPr="00E304EB">
        <w:rPr>
          <w:rFonts w:ascii="Avenir Next LT Pro" w:hAnsi="Avenir Next LT Pro" w:cstheme="majorHAnsi"/>
          <w:color w:val="303030"/>
          <w:sz w:val="22"/>
          <w:szCs w:val="22"/>
          <w:lang w:val="es-CO"/>
        </w:rPr>
        <w:t>termotolerantes</w:t>
      </w:r>
      <w:proofErr w:type="spellEnd"/>
      <w:r w:rsidRPr="00E304EB">
        <w:rPr>
          <w:rFonts w:ascii="Avenir Next LT Pro" w:hAnsi="Avenir Next LT Pro" w:cstheme="majorHAnsi"/>
          <w:color w:val="303030"/>
          <w:sz w:val="22"/>
          <w:szCs w:val="22"/>
          <w:lang w:val="es-CO"/>
        </w:rPr>
        <w:t xml:space="preserve"> reportó con un valor </w:t>
      </w:r>
      <w:r w:rsidRPr="00AC10C8">
        <w:rPr>
          <w:rFonts w:ascii="Avenir Next LT Pro" w:hAnsi="Avenir Next LT Pro" w:cstheme="majorHAnsi"/>
          <w:color w:val="303030"/>
          <w:sz w:val="22"/>
          <w:szCs w:val="22"/>
          <w:highlight w:val="cyan"/>
          <w:lang w:val="es-CO"/>
        </w:rPr>
        <w:t xml:space="preserve">de </w:t>
      </w:r>
      <w:r w:rsidR="00643F96" w:rsidRPr="00AC10C8">
        <w:rPr>
          <w:rFonts w:ascii="Avenir Next LT Pro" w:hAnsi="Avenir Next LT Pro" w:cstheme="majorHAnsi"/>
          <w:color w:val="303030"/>
          <w:sz w:val="22"/>
          <w:szCs w:val="22"/>
          <w:highlight w:val="cyan"/>
          <w:lang w:val="es-CO"/>
        </w:rPr>
        <w:t>{resultado_coliformes_termotolerantes}</w:t>
      </w:r>
      <w:r w:rsidRPr="00AC10C8">
        <w:rPr>
          <w:rFonts w:ascii="Avenir Next LT Pro" w:hAnsi="Avenir Next LT Pro" w:cstheme="majorHAnsi"/>
          <w:color w:val="303030"/>
          <w:sz w:val="22"/>
          <w:szCs w:val="22"/>
          <w:highlight w:val="cyan"/>
          <w:lang w:val="es-CO"/>
        </w:rPr>
        <w:t xml:space="preserve"> NMP100mL</w:t>
      </w:r>
      <w:r w:rsidR="00C305CC" w:rsidRPr="00AC10C8">
        <w:rPr>
          <w:rFonts w:ascii="Avenir Next LT Pro" w:hAnsi="Avenir Next LT Pro" w:cstheme="majorHAnsi"/>
          <w:color w:val="303030"/>
          <w:sz w:val="22"/>
          <w:szCs w:val="22"/>
          <w:highlight w:val="cyan"/>
          <w:lang w:val="es-CO"/>
        </w:rPr>
        <w:t>;</w:t>
      </w:r>
      <w:r w:rsidR="00C305CC" w:rsidRPr="00E304EB">
        <w:rPr>
          <w:rFonts w:ascii="Avenir Next LT Pro" w:hAnsi="Avenir Next LT Pro" w:cstheme="majorHAnsi"/>
          <w:color w:val="303030"/>
          <w:sz w:val="22"/>
          <w:szCs w:val="22"/>
          <w:lang w:val="es-CO"/>
        </w:rPr>
        <w:t xml:space="preserve"> </w:t>
      </w:r>
      <w:r w:rsidRPr="00E304EB">
        <w:rPr>
          <w:rFonts w:ascii="Avenir Next LT Pro" w:hAnsi="Avenir Next LT Pro" w:cstheme="majorHAnsi"/>
          <w:color w:val="303030"/>
          <w:sz w:val="22"/>
          <w:szCs w:val="22"/>
          <w:lang w:val="es-CO"/>
        </w:rPr>
        <w:t>mientras que la concentración de coliformes totales report</w:t>
      </w:r>
      <w:r w:rsidR="00C305CC" w:rsidRPr="00E304EB">
        <w:rPr>
          <w:rFonts w:ascii="Avenir Next LT Pro" w:hAnsi="Avenir Next LT Pro" w:cstheme="majorHAnsi"/>
          <w:color w:val="303030"/>
          <w:sz w:val="22"/>
          <w:szCs w:val="22"/>
          <w:lang w:val="es-CO"/>
        </w:rPr>
        <w:t>ó</w:t>
      </w:r>
      <w:r w:rsidRPr="00E304EB">
        <w:rPr>
          <w:rFonts w:ascii="Avenir Next LT Pro" w:hAnsi="Avenir Next LT Pro" w:cstheme="majorHAnsi"/>
          <w:color w:val="303030"/>
          <w:sz w:val="22"/>
          <w:szCs w:val="22"/>
          <w:lang w:val="es-CO"/>
        </w:rPr>
        <w:t xml:space="preserve"> un valor </w:t>
      </w:r>
      <w:r w:rsidRPr="00AC10C8">
        <w:rPr>
          <w:rFonts w:ascii="Avenir Next LT Pro" w:hAnsi="Avenir Next LT Pro" w:cstheme="majorHAnsi"/>
          <w:color w:val="303030"/>
          <w:sz w:val="22"/>
          <w:szCs w:val="22"/>
          <w:highlight w:val="cyan"/>
          <w:lang w:val="es-CO"/>
        </w:rPr>
        <w:t xml:space="preserve">de </w:t>
      </w:r>
      <w:r w:rsidR="00643F96" w:rsidRPr="00AC10C8">
        <w:rPr>
          <w:rFonts w:ascii="Avenir Next LT Pro" w:hAnsi="Avenir Next LT Pro" w:cstheme="majorHAnsi"/>
          <w:color w:val="303030"/>
          <w:sz w:val="22"/>
          <w:szCs w:val="22"/>
          <w:highlight w:val="cyan"/>
          <w:lang w:val="es-CO"/>
        </w:rPr>
        <w:t>{resultado_coliformes_totales}</w:t>
      </w:r>
      <w:r w:rsidRPr="00AC10C8">
        <w:rPr>
          <w:rFonts w:ascii="Avenir Next LT Pro" w:hAnsi="Avenir Next LT Pro" w:cstheme="majorHAnsi"/>
          <w:color w:val="303030"/>
          <w:sz w:val="22"/>
          <w:szCs w:val="22"/>
          <w:highlight w:val="cyan"/>
          <w:lang w:val="es-CO"/>
        </w:rPr>
        <w:t xml:space="preserve"> NMP100mL</w:t>
      </w:r>
      <w:r w:rsidRPr="00E304EB">
        <w:rPr>
          <w:rFonts w:ascii="Avenir Next LT Pro" w:hAnsi="Avenir Next LT Pro" w:cstheme="majorHAnsi"/>
          <w:color w:val="303030"/>
          <w:sz w:val="22"/>
          <w:szCs w:val="22"/>
          <w:lang w:val="es-CO"/>
        </w:rPr>
        <w:t xml:space="preserve">. El comportamiento de estos parámetros se puede observar en la </w:t>
      </w:r>
      <w:r w:rsidRPr="00E304EB">
        <w:rPr>
          <w:rFonts w:ascii="Avenir Next LT Pro" w:hAnsi="Avenir Next LT Pro" w:cstheme="majorHAnsi"/>
          <w:color w:val="303030"/>
          <w:sz w:val="22"/>
          <w:szCs w:val="22"/>
          <w:lang w:val="es-CO"/>
        </w:rPr>
        <w:fldChar w:fldCharType="begin"/>
      </w:r>
      <w:r w:rsidRPr="00E304EB">
        <w:rPr>
          <w:rFonts w:ascii="Avenir Next LT Pro" w:hAnsi="Avenir Next LT Pro" w:cstheme="majorHAnsi"/>
          <w:color w:val="303030"/>
          <w:sz w:val="22"/>
          <w:szCs w:val="22"/>
          <w:lang w:val="es-CO"/>
        </w:rPr>
        <w:instrText xml:space="preserve"> REF _Ref79825610 \h  \* MERGEFORMAT </w:instrText>
      </w:r>
      <w:r w:rsidRPr="00E304EB">
        <w:rPr>
          <w:rFonts w:ascii="Avenir Next LT Pro" w:hAnsi="Avenir Next LT Pro" w:cstheme="majorHAnsi"/>
          <w:color w:val="303030"/>
          <w:sz w:val="22"/>
          <w:szCs w:val="22"/>
          <w:lang w:val="es-CO"/>
        </w:rPr>
      </w:r>
      <w:r w:rsidRPr="00E304EB">
        <w:rPr>
          <w:rFonts w:ascii="Avenir Next LT Pro" w:hAnsi="Avenir Next LT Pro" w:cstheme="majorHAnsi"/>
          <w:color w:val="303030"/>
          <w:sz w:val="22"/>
          <w:szCs w:val="22"/>
          <w:lang w:val="es-CO"/>
        </w:rPr>
        <w:fldChar w:fldCharType="separate"/>
      </w:r>
      <w:r w:rsidR="006327E0" w:rsidRPr="006327E0">
        <w:rPr>
          <w:rFonts w:ascii="Avenir Next LT Pro" w:hAnsi="Avenir Next LT Pro" w:cstheme="majorHAnsi"/>
          <w:b/>
          <w:color w:val="303030"/>
          <w:sz w:val="22"/>
          <w:szCs w:val="22"/>
          <w:lang w:val="es-CO"/>
        </w:rPr>
        <w:t xml:space="preserve">Gráfica </w:t>
      </w:r>
      <w:r w:rsidR="006327E0" w:rsidRPr="006327E0">
        <w:rPr>
          <w:rFonts w:ascii="Avenir Next LT Pro" w:hAnsi="Avenir Next LT Pro" w:cstheme="majorHAnsi"/>
          <w:b/>
          <w:noProof/>
          <w:color w:val="303030"/>
          <w:sz w:val="22"/>
          <w:szCs w:val="22"/>
          <w:lang w:val="es-CO"/>
        </w:rPr>
        <w:t>4</w:t>
      </w:r>
      <w:r w:rsidRPr="00E304EB">
        <w:rPr>
          <w:rFonts w:ascii="Avenir Next LT Pro" w:hAnsi="Avenir Next LT Pro" w:cstheme="majorHAnsi"/>
          <w:color w:val="303030"/>
          <w:sz w:val="22"/>
          <w:szCs w:val="22"/>
          <w:lang w:val="es-CO"/>
        </w:rPr>
        <w:fldChar w:fldCharType="end"/>
      </w:r>
      <w:r w:rsidRPr="00E304EB">
        <w:rPr>
          <w:rFonts w:ascii="Avenir Next LT Pro" w:hAnsi="Avenir Next LT Pro" w:cstheme="majorHAnsi"/>
          <w:color w:val="303030"/>
          <w:sz w:val="22"/>
          <w:szCs w:val="22"/>
          <w:lang w:val="es-CO"/>
        </w:rPr>
        <w:t>.</w:t>
      </w:r>
    </w:p>
    <w:p w14:paraId="4DDE1FD9" w14:textId="395BF465" w:rsidR="0069770A" w:rsidRPr="00E304EB" w:rsidRDefault="009A4B65" w:rsidP="009464CD">
      <w:pPr>
        <w:keepNext/>
        <w:spacing w:line="276" w:lineRule="auto"/>
        <w:contextualSpacing/>
        <w:jc w:val="center"/>
        <w:rPr>
          <w:rFonts w:ascii="Avenir Next LT Pro" w:hAnsi="Avenir Next LT Pro"/>
          <w:color w:val="303030"/>
          <w:highlight w:val="yellow"/>
          <w:lang w:val="es-CO"/>
        </w:rPr>
      </w:pPr>
      <w:r w:rsidRPr="00E304EB">
        <w:rPr>
          <w:rFonts w:ascii="Avenir Next LT Pro" w:hAnsi="Avenir Next LT Pro"/>
          <w:noProof/>
          <w:color w:val="303030"/>
        </w:rPr>
        <w:lastRenderedPageBreak/>
        <w:drawing>
          <wp:inline distT="0" distB="0" distL="0" distR="0" wp14:anchorId="17BB9751" wp14:editId="748D4026">
            <wp:extent cx="5545455" cy="3165231"/>
            <wp:effectExtent l="0" t="0" r="17145" b="16510"/>
            <wp:docPr id="1" name="Gráfico 1">
              <a:extLst xmlns:a="http://schemas.openxmlformats.org/drawingml/2006/main">
                <a:ext uri="{FF2B5EF4-FFF2-40B4-BE49-F238E27FC236}">
                  <a16:creationId xmlns:a16="http://schemas.microsoft.com/office/drawing/2014/main" id="{2E1C698B-61F2-42D2-9B4F-6A6BC80177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88359EB" w14:textId="3EDB9A9A" w:rsidR="0069770A" w:rsidRPr="00E304EB" w:rsidRDefault="0069770A" w:rsidP="0069770A">
      <w:pPr>
        <w:pStyle w:val="Sinespaciado"/>
        <w:jc w:val="center"/>
        <w:rPr>
          <w:rFonts w:ascii="Avenir Next LT Pro" w:hAnsi="Avenir Next LT Pro"/>
          <w:b/>
          <w:color w:val="303030"/>
          <w:sz w:val="20"/>
          <w:szCs w:val="20"/>
          <w:lang w:val="es-CO"/>
        </w:rPr>
      </w:pPr>
      <w:bookmarkStart w:id="264" w:name="_Ref79825610"/>
      <w:bookmarkStart w:id="265" w:name="_Toc197069819"/>
      <w:r w:rsidRPr="00E304EB">
        <w:rPr>
          <w:rFonts w:ascii="Avenir Next LT Pro" w:hAnsi="Avenir Next LT Pro"/>
          <w:b/>
          <w:color w:val="303030"/>
          <w:sz w:val="20"/>
          <w:szCs w:val="20"/>
          <w:lang w:val="es-CO"/>
        </w:rPr>
        <w:t xml:space="preserve">Gráfica </w:t>
      </w:r>
      <w:r w:rsidRPr="00E304EB">
        <w:rPr>
          <w:rFonts w:ascii="Avenir Next LT Pro" w:hAnsi="Avenir Next LT Pro"/>
          <w:b/>
          <w:color w:val="303030"/>
          <w:sz w:val="20"/>
          <w:szCs w:val="20"/>
          <w:lang w:val="es-CO"/>
        </w:rPr>
        <w:fldChar w:fldCharType="begin"/>
      </w:r>
      <w:r w:rsidRPr="00E304EB">
        <w:rPr>
          <w:rFonts w:ascii="Avenir Next LT Pro" w:hAnsi="Avenir Next LT Pro"/>
          <w:b/>
          <w:color w:val="303030"/>
          <w:sz w:val="20"/>
          <w:szCs w:val="20"/>
          <w:lang w:val="es-CO"/>
        </w:rPr>
        <w:instrText xml:space="preserve"> SEQ Gráfica \* ARABIC </w:instrText>
      </w:r>
      <w:r w:rsidRPr="00E304EB">
        <w:rPr>
          <w:rFonts w:ascii="Avenir Next LT Pro" w:hAnsi="Avenir Next LT Pro"/>
          <w:b/>
          <w:color w:val="303030"/>
          <w:sz w:val="20"/>
          <w:szCs w:val="20"/>
          <w:lang w:val="es-CO"/>
        </w:rPr>
        <w:fldChar w:fldCharType="separate"/>
      </w:r>
      <w:r w:rsidR="00FE1C1A">
        <w:rPr>
          <w:rFonts w:ascii="Avenir Next LT Pro" w:hAnsi="Avenir Next LT Pro"/>
          <w:b/>
          <w:noProof/>
          <w:color w:val="303030"/>
          <w:sz w:val="20"/>
          <w:szCs w:val="20"/>
          <w:lang w:val="es-CO"/>
        </w:rPr>
        <w:t>4</w:t>
      </w:r>
      <w:r w:rsidRPr="00E304EB">
        <w:rPr>
          <w:rFonts w:ascii="Avenir Next LT Pro" w:hAnsi="Avenir Next LT Pro"/>
          <w:b/>
          <w:color w:val="303030"/>
          <w:sz w:val="20"/>
          <w:szCs w:val="20"/>
          <w:lang w:val="es-CO"/>
        </w:rPr>
        <w:fldChar w:fldCharType="end"/>
      </w:r>
      <w:bookmarkEnd w:id="264"/>
      <w:r w:rsidRPr="00E304EB">
        <w:rPr>
          <w:rFonts w:ascii="Avenir Next LT Pro" w:hAnsi="Avenir Next LT Pro"/>
          <w:b/>
          <w:color w:val="303030"/>
          <w:sz w:val="20"/>
          <w:szCs w:val="20"/>
          <w:lang w:val="es-CO"/>
        </w:rPr>
        <w:t xml:space="preserve">. Comportamiento de </w:t>
      </w:r>
      <w:r w:rsidR="009A4B65" w:rsidRPr="00E304EB">
        <w:rPr>
          <w:rFonts w:ascii="Avenir Next LT Pro" w:hAnsi="Avenir Next LT Pro"/>
          <w:b/>
          <w:color w:val="303030"/>
          <w:sz w:val="20"/>
          <w:szCs w:val="20"/>
          <w:lang w:val="es-CO"/>
        </w:rPr>
        <w:t xml:space="preserve">Coliformes </w:t>
      </w:r>
      <w:proofErr w:type="spellStart"/>
      <w:r w:rsidR="009A4B65" w:rsidRPr="00E304EB">
        <w:rPr>
          <w:rFonts w:ascii="Avenir Next LT Pro" w:hAnsi="Avenir Next LT Pro"/>
          <w:b/>
          <w:color w:val="303030"/>
          <w:sz w:val="20"/>
          <w:szCs w:val="20"/>
          <w:lang w:val="es-CO"/>
        </w:rPr>
        <w:t>termotolerantes</w:t>
      </w:r>
      <w:proofErr w:type="spellEnd"/>
      <w:r w:rsidRPr="00E304EB">
        <w:rPr>
          <w:rFonts w:ascii="Avenir Next LT Pro" w:hAnsi="Avenir Next LT Pro"/>
          <w:b/>
          <w:color w:val="303030"/>
          <w:sz w:val="20"/>
          <w:szCs w:val="20"/>
          <w:lang w:val="es-CO"/>
        </w:rPr>
        <w:t xml:space="preserve"> y </w:t>
      </w:r>
      <w:r w:rsidR="009A4B65" w:rsidRPr="00E304EB">
        <w:rPr>
          <w:rFonts w:ascii="Avenir Next LT Pro" w:hAnsi="Avenir Next LT Pro"/>
          <w:b/>
          <w:color w:val="303030"/>
          <w:sz w:val="20"/>
          <w:szCs w:val="20"/>
          <w:lang w:val="es-CO"/>
        </w:rPr>
        <w:t>Coliformes totales</w:t>
      </w:r>
      <w:r w:rsidRPr="00E304EB">
        <w:rPr>
          <w:rFonts w:ascii="Avenir Next LT Pro" w:hAnsi="Avenir Next LT Pro"/>
          <w:b/>
          <w:color w:val="303030"/>
          <w:sz w:val="20"/>
          <w:szCs w:val="20"/>
          <w:lang w:val="es-CO"/>
        </w:rPr>
        <w:t>.</w:t>
      </w:r>
      <w:bookmarkEnd w:id="265"/>
    </w:p>
    <w:p w14:paraId="57114D60" w14:textId="750FC8C9" w:rsidR="003407B5" w:rsidRPr="00E304EB" w:rsidRDefault="00FF07B9" w:rsidP="003407B5">
      <w:pPr>
        <w:pStyle w:val="Sinespaciado"/>
        <w:spacing w:after="240"/>
        <w:jc w:val="center"/>
        <w:rPr>
          <w:rFonts w:ascii="Avenir Next LT Pro" w:eastAsia="Times New Roman" w:hAnsi="Avenir Next LT Pro" w:cstheme="majorHAnsi"/>
          <w:i/>
          <w:color w:val="303030"/>
          <w:sz w:val="20"/>
          <w:szCs w:val="20"/>
          <w:lang w:val="es-CO"/>
        </w:rPr>
      </w:pPr>
      <w:r>
        <w:rPr>
          <w:rFonts w:ascii="Avenir Next LT Pro" w:eastAsia="Times New Roman" w:hAnsi="Avenir Next LT Pro" w:cstheme="majorHAnsi"/>
          <w:i/>
          <w:color w:val="303030"/>
          <w:sz w:val="20"/>
          <w:szCs w:val="20"/>
          <w:lang w:val="es-CO"/>
        </w:rPr>
        <w:t xml:space="preserve">Fuente: </w:t>
      </w:r>
      <w:r w:rsidR="00C50904">
        <w:rPr>
          <w:rFonts w:ascii="Avenir Next LT Pro" w:eastAsia="Times New Roman" w:hAnsi="Avenir Next LT Pro" w:cstheme="majorHAnsi"/>
          <w:i/>
          <w:color w:val="303030"/>
          <w:sz w:val="20"/>
          <w:szCs w:val="20"/>
          <w:lang w:val="es-CO"/>
        </w:rPr>
        <w:t>ALS ENVIRONMENTAL S.A.S</w:t>
      </w:r>
      <w:r>
        <w:rPr>
          <w:rFonts w:ascii="Avenir Next LT Pro" w:eastAsia="Times New Roman" w:hAnsi="Avenir Next LT Pro" w:cstheme="majorHAnsi"/>
          <w:i/>
          <w:color w:val="303030"/>
          <w:sz w:val="20"/>
          <w:szCs w:val="20"/>
          <w:lang w:val="es-CO"/>
        </w:rPr>
        <w:t xml:space="preserve">., </w:t>
      </w:r>
      <w:r w:rsidR="00AC10C8">
        <w:rPr>
          <w:rFonts w:ascii="Avenir Next LT Pro" w:eastAsia="Times New Roman" w:hAnsi="Avenir Next LT Pro" w:cstheme="majorHAnsi"/>
          <w:i/>
          <w:color w:val="303030"/>
          <w:sz w:val="20"/>
          <w:szCs w:val="20"/>
          <w:lang w:val="es-CO"/>
        </w:rPr>
        <w:t>{fuente_anio_grafica4}</w:t>
      </w:r>
      <w:r>
        <w:rPr>
          <w:rFonts w:ascii="Avenir Next LT Pro" w:eastAsia="Times New Roman" w:hAnsi="Avenir Next LT Pro" w:cstheme="majorHAnsi"/>
          <w:i/>
          <w:color w:val="303030"/>
          <w:sz w:val="20"/>
          <w:szCs w:val="20"/>
          <w:lang w:val="es-CO"/>
        </w:rPr>
        <w:t>.</w:t>
      </w:r>
    </w:p>
    <w:p w14:paraId="367B4928" w14:textId="0369A007" w:rsidR="00DC6624" w:rsidRPr="00E304EB" w:rsidRDefault="00C7712B" w:rsidP="00C7712B">
      <w:pPr>
        <w:spacing w:before="240" w:after="240" w:line="360" w:lineRule="auto"/>
        <w:contextualSpacing/>
        <w:jc w:val="both"/>
        <w:rPr>
          <w:rFonts w:ascii="Avenir Next LT Pro" w:eastAsia="Calibri" w:hAnsi="Avenir Next LT Pro" w:cs="Calibri"/>
          <w:color w:val="303030"/>
          <w:sz w:val="22"/>
          <w:szCs w:val="22"/>
          <w:lang w:val="es-CO"/>
        </w:rPr>
      </w:pPr>
      <w:r w:rsidRPr="00E304EB">
        <w:rPr>
          <w:rFonts w:ascii="Avenir Next LT Pro" w:eastAsia="Calibri" w:hAnsi="Avenir Next LT Pro" w:cs="Calibri"/>
          <w:color w:val="303030"/>
          <w:sz w:val="22"/>
          <w:szCs w:val="22"/>
          <w:lang w:val="es-CO"/>
        </w:rPr>
        <w:t xml:space="preserve">Los nitratos son una de las especies químicas del nitrógeno más comunes en las aguas subterráneas naturales, como consecuencia de procesos de nitrificación o por escorrentía de su aplicación como fertilizante aplicado al suelo (Romero, 2009). Para el monitoreo los nitratos registraron </w:t>
      </w:r>
      <w:r w:rsidRPr="00AC10C8">
        <w:rPr>
          <w:rFonts w:ascii="Avenir Next LT Pro" w:eastAsia="Calibri" w:hAnsi="Avenir Next LT Pro" w:cs="Calibri"/>
          <w:color w:val="303030"/>
          <w:sz w:val="22"/>
          <w:szCs w:val="22"/>
          <w:highlight w:val="cyan"/>
          <w:lang w:val="es-CO"/>
        </w:rPr>
        <w:t xml:space="preserve">una concentración de </w:t>
      </w:r>
      <w:r w:rsidR="00643F96" w:rsidRPr="00AC10C8">
        <w:rPr>
          <w:rFonts w:ascii="Avenir Next LT Pro" w:eastAsia="Calibri" w:hAnsi="Avenir Next LT Pro" w:cs="Calibri"/>
          <w:color w:val="303030"/>
          <w:sz w:val="22"/>
          <w:szCs w:val="22"/>
          <w:highlight w:val="cyan"/>
          <w:lang w:val="es-CO"/>
        </w:rPr>
        <w:t>{resultado_nitratos}</w:t>
      </w:r>
      <w:r w:rsidRPr="00AC10C8">
        <w:rPr>
          <w:rFonts w:ascii="Avenir Next LT Pro" w:eastAsia="Calibri" w:hAnsi="Avenir Next LT Pro" w:cs="Calibri"/>
          <w:color w:val="303030"/>
          <w:sz w:val="22"/>
          <w:szCs w:val="22"/>
          <w:highlight w:val="cyan"/>
          <w:lang w:val="es-CO"/>
        </w:rPr>
        <w:t xml:space="preserve"> mg N-NO</w:t>
      </w:r>
      <w:r w:rsidRPr="00AC10C8">
        <w:rPr>
          <w:rFonts w:ascii="Avenir Next LT Pro" w:eastAsia="Calibri" w:hAnsi="Avenir Next LT Pro" w:cs="Calibri"/>
          <w:color w:val="303030"/>
          <w:sz w:val="22"/>
          <w:szCs w:val="22"/>
          <w:highlight w:val="cyan"/>
          <w:vertAlign w:val="subscript"/>
          <w:lang w:val="es-CO"/>
        </w:rPr>
        <w:t>3</w:t>
      </w:r>
      <w:r w:rsidRPr="00AC10C8">
        <w:rPr>
          <w:rFonts w:ascii="Avenir Next LT Pro" w:eastAsia="Calibri" w:hAnsi="Avenir Next LT Pro" w:cs="Calibri"/>
          <w:color w:val="303030"/>
          <w:sz w:val="22"/>
          <w:szCs w:val="22"/>
          <w:highlight w:val="cyan"/>
          <w:lang w:val="es-CO"/>
        </w:rPr>
        <w:t>/L</w:t>
      </w:r>
      <w:r w:rsidRPr="00E304EB">
        <w:rPr>
          <w:rFonts w:ascii="Avenir Next LT Pro" w:eastAsia="Calibri" w:hAnsi="Avenir Next LT Pro" w:cs="Calibri"/>
          <w:color w:val="303030"/>
          <w:sz w:val="22"/>
          <w:szCs w:val="22"/>
          <w:lang w:val="es-CO"/>
        </w:rPr>
        <w:t xml:space="preserve">. </w:t>
      </w:r>
      <w:r w:rsidR="00643F96" w:rsidRPr="00E304EB">
        <w:rPr>
          <w:rFonts w:ascii="Avenir Next LT Pro" w:hAnsi="Avenir Next LT Pro" w:cstheme="majorHAnsi"/>
          <w:color w:val="303030"/>
        </w:rPr>
        <w:t>En relación con</w:t>
      </w:r>
      <w:r w:rsidRPr="00E304EB">
        <w:rPr>
          <w:rFonts w:ascii="Avenir Next LT Pro" w:hAnsi="Avenir Next LT Pro" w:cstheme="majorHAnsi"/>
          <w:color w:val="303030"/>
        </w:rPr>
        <w:t xml:space="preserve"> los nitritos (NO</w:t>
      </w:r>
      <w:r w:rsidRPr="00AC10C8">
        <w:rPr>
          <w:rFonts w:ascii="Avenir Next LT Pro" w:hAnsi="Avenir Next LT Pro" w:cstheme="majorHAnsi"/>
          <w:color w:val="303030"/>
          <w:vertAlign w:val="superscript"/>
        </w:rPr>
        <w:t>-2</w:t>
      </w:r>
      <w:r w:rsidRPr="00E304EB">
        <w:rPr>
          <w:rFonts w:ascii="Avenir Next LT Pro" w:hAnsi="Avenir Next LT Pro" w:cstheme="majorHAnsi"/>
          <w:color w:val="303030"/>
        </w:rPr>
        <w:t xml:space="preserve">) son la especie química del nitrógeno que se produce por acción bacteriana sobre el amoníaco, en un medio aerobio; y su presencia en aguas superficiales y subterráneas es menor a 0,1 mg/L (Romero, 2009). Los nitritos reportaron un valor de </w:t>
      </w:r>
      <w:r w:rsidR="00643F96" w:rsidRPr="00AC10C8">
        <w:rPr>
          <w:rFonts w:ascii="Avenir Next LT Pro" w:hAnsi="Avenir Next LT Pro" w:cstheme="majorHAnsi"/>
          <w:color w:val="303030"/>
          <w:highlight w:val="cyan"/>
        </w:rPr>
        <w:t>{resultado_nitritos}</w:t>
      </w:r>
      <w:r w:rsidR="00603739" w:rsidRPr="00AC10C8">
        <w:rPr>
          <w:rFonts w:ascii="Avenir Next LT Pro" w:hAnsi="Avenir Next LT Pro" w:cstheme="majorHAnsi"/>
          <w:color w:val="303030"/>
          <w:highlight w:val="cyan"/>
        </w:rPr>
        <w:t xml:space="preserve"> </w:t>
      </w:r>
      <w:r w:rsidR="00603739" w:rsidRPr="00AC10C8">
        <w:rPr>
          <w:rFonts w:ascii="Avenir Next LT Pro" w:eastAsia="Calibri" w:hAnsi="Avenir Next LT Pro" w:cs="Calibri"/>
          <w:color w:val="303030"/>
          <w:sz w:val="22"/>
          <w:szCs w:val="22"/>
          <w:highlight w:val="cyan"/>
          <w:lang w:val="es-CO"/>
        </w:rPr>
        <w:t>mg N-NO</w:t>
      </w:r>
      <w:r w:rsidR="00603739" w:rsidRPr="00AC10C8">
        <w:rPr>
          <w:rFonts w:ascii="Avenir Next LT Pro" w:eastAsia="Calibri" w:hAnsi="Avenir Next LT Pro" w:cs="Calibri"/>
          <w:color w:val="303030"/>
          <w:sz w:val="22"/>
          <w:szCs w:val="22"/>
          <w:highlight w:val="cyan"/>
          <w:vertAlign w:val="subscript"/>
          <w:lang w:val="es-CO"/>
        </w:rPr>
        <w:t>2</w:t>
      </w:r>
      <w:r w:rsidR="00603739" w:rsidRPr="00AC10C8">
        <w:rPr>
          <w:rFonts w:ascii="Avenir Next LT Pro" w:eastAsia="Calibri" w:hAnsi="Avenir Next LT Pro" w:cs="Calibri"/>
          <w:color w:val="303030"/>
          <w:sz w:val="22"/>
          <w:szCs w:val="22"/>
          <w:highlight w:val="cyan"/>
          <w:lang w:val="es-CO"/>
        </w:rPr>
        <w:t>/L.</w:t>
      </w:r>
      <w:r w:rsidR="00603739" w:rsidRPr="00E304EB">
        <w:rPr>
          <w:rFonts w:ascii="Avenir Next LT Pro" w:eastAsia="Calibri" w:hAnsi="Avenir Next LT Pro" w:cs="Calibri"/>
          <w:color w:val="303030"/>
          <w:sz w:val="22"/>
          <w:szCs w:val="22"/>
          <w:lang w:val="es-CO"/>
        </w:rPr>
        <w:t xml:space="preserve"> </w:t>
      </w:r>
      <w:r w:rsidR="00DC6624" w:rsidRPr="00E304EB">
        <w:rPr>
          <w:rFonts w:ascii="Avenir Next LT Pro" w:eastAsia="Times New Roman" w:hAnsi="Avenir Next LT Pro" w:cstheme="majorHAnsi"/>
          <w:color w:val="303030"/>
          <w:sz w:val="22"/>
          <w:szCs w:val="22"/>
          <w:lang w:val="es-CO"/>
        </w:rPr>
        <w:t>E</w:t>
      </w:r>
      <w:r w:rsidR="00DC6624" w:rsidRPr="00E304EB">
        <w:rPr>
          <w:rFonts w:ascii="Avenir Next LT Pro" w:hAnsi="Avenir Next LT Pro" w:cstheme="majorHAnsi"/>
          <w:color w:val="303030"/>
          <w:sz w:val="22"/>
          <w:szCs w:val="22"/>
          <w:lang w:val="es-419"/>
        </w:rPr>
        <w:t xml:space="preserve">n la </w:t>
      </w:r>
      <w:r w:rsidR="00854739" w:rsidRPr="00E304EB">
        <w:rPr>
          <w:rFonts w:ascii="Avenir Next LT Pro" w:hAnsi="Avenir Next LT Pro" w:cstheme="majorHAnsi"/>
          <w:b/>
          <w:bCs/>
          <w:color w:val="303030"/>
          <w:sz w:val="22"/>
          <w:szCs w:val="22"/>
          <w:lang w:val="es-419"/>
        </w:rPr>
        <w:fldChar w:fldCharType="begin"/>
      </w:r>
      <w:r w:rsidR="00854739" w:rsidRPr="00E304EB">
        <w:rPr>
          <w:rFonts w:ascii="Avenir Next LT Pro" w:hAnsi="Avenir Next LT Pro" w:cstheme="majorHAnsi"/>
          <w:b/>
          <w:bCs/>
          <w:color w:val="303030"/>
          <w:sz w:val="22"/>
          <w:szCs w:val="22"/>
          <w:lang w:val="es-419"/>
        </w:rPr>
        <w:instrText xml:space="preserve"> REF _Ref121230049 \h  \* MERGEFORMAT </w:instrText>
      </w:r>
      <w:r w:rsidR="00854739" w:rsidRPr="00E304EB">
        <w:rPr>
          <w:rFonts w:ascii="Avenir Next LT Pro" w:hAnsi="Avenir Next LT Pro" w:cstheme="majorHAnsi"/>
          <w:b/>
          <w:bCs/>
          <w:color w:val="303030"/>
          <w:sz w:val="22"/>
          <w:szCs w:val="22"/>
          <w:lang w:val="es-419"/>
        </w:rPr>
      </w:r>
      <w:r w:rsidR="00854739" w:rsidRPr="00E304EB">
        <w:rPr>
          <w:rFonts w:ascii="Avenir Next LT Pro" w:hAnsi="Avenir Next LT Pro" w:cstheme="majorHAnsi"/>
          <w:b/>
          <w:bCs/>
          <w:color w:val="303030"/>
          <w:sz w:val="22"/>
          <w:szCs w:val="22"/>
          <w:lang w:val="es-419"/>
        </w:rPr>
        <w:fldChar w:fldCharType="separate"/>
      </w:r>
      <w:r w:rsidR="006F0A57" w:rsidRPr="006F0A57">
        <w:rPr>
          <w:rFonts w:ascii="Avenir Next LT Pro" w:hAnsi="Avenir Next LT Pro" w:cstheme="majorHAnsi"/>
          <w:b/>
          <w:bCs/>
          <w:color w:val="303030"/>
          <w:sz w:val="22"/>
          <w:szCs w:val="22"/>
        </w:rPr>
        <w:t xml:space="preserve">Gráfica </w:t>
      </w:r>
      <w:r w:rsidR="006F0A57" w:rsidRPr="006F0A57">
        <w:rPr>
          <w:rFonts w:ascii="Avenir Next LT Pro" w:hAnsi="Avenir Next LT Pro" w:cstheme="majorHAnsi"/>
          <w:b/>
          <w:bCs/>
          <w:noProof/>
          <w:color w:val="303030"/>
          <w:sz w:val="22"/>
          <w:szCs w:val="22"/>
        </w:rPr>
        <w:t>5</w:t>
      </w:r>
      <w:r w:rsidR="00854739" w:rsidRPr="00E304EB">
        <w:rPr>
          <w:rFonts w:ascii="Avenir Next LT Pro" w:hAnsi="Avenir Next LT Pro" w:cstheme="majorHAnsi"/>
          <w:b/>
          <w:bCs/>
          <w:color w:val="303030"/>
          <w:sz w:val="22"/>
          <w:szCs w:val="22"/>
          <w:lang w:val="es-419"/>
        </w:rPr>
        <w:fldChar w:fldCharType="end"/>
      </w:r>
      <w:r w:rsidR="00DC6624" w:rsidRPr="00E304EB">
        <w:rPr>
          <w:rFonts w:ascii="Avenir Next LT Pro" w:hAnsi="Avenir Next LT Pro" w:cstheme="majorHAnsi"/>
          <w:color w:val="303030"/>
          <w:sz w:val="22"/>
          <w:szCs w:val="22"/>
          <w:lang w:val="es-419"/>
        </w:rPr>
        <w:t xml:space="preserve">, </w:t>
      </w:r>
      <w:r w:rsidR="00DC6624" w:rsidRPr="00E304EB">
        <w:rPr>
          <w:rFonts w:ascii="Avenir Next LT Pro" w:eastAsia="Times New Roman" w:hAnsi="Avenir Next LT Pro" w:cs="Calibri"/>
          <w:color w:val="303030"/>
          <w:sz w:val="22"/>
          <w:szCs w:val="22"/>
          <w:lang w:val="es-CO"/>
        </w:rPr>
        <w:t>se puede observar el comportamiento de las concentraciones de los compuestos de nitrógeno</w:t>
      </w:r>
      <w:r w:rsidR="00B34599" w:rsidRPr="00E304EB">
        <w:rPr>
          <w:rFonts w:ascii="Avenir Next LT Pro" w:eastAsia="Times New Roman" w:hAnsi="Avenir Next LT Pro" w:cs="Calibri"/>
          <w:color w:val="303030"/>
          <w:sz w:val="22"/>
          <w:szCs w:val="22"/>
          <w:lang w:val="es-CO"/>
        </w:rPr>
        <w:t>.</w:t>
      </w:r>
    </w:p>
    <w:p w14:paraId="793973D6" w14:textId="77777777" w:rsidR="006B66A3" w:rsidRPr="00E304EB" w:rsidRDefault="006B66A3" w:rsidP="00DC6624">
      <w:pPr>
        <w:spacing w:before="240" w:after="240" w:line="360" w:lineRule="auto"/>
        <w:contextualSpacing/>
        <w:jc w:val="both"/>
        <w:rPr>
          <w:rFonts w:ascii="Avenir Next LT Pro" w:eastAsia="Times New Roman" w:hAnsi="Avenir Next LT Pro" w:cs="Calibri"/>
          <w:color w:val="303030"/>
          <w:sz w:val="22"/>
          <w:szCs w:val="22"/>
          <w:lang w:val="es-CO"/>
        </w:rPr>
      </w:pPr>
    </w:p>
    <w:p w14:paraId="7154ECE6" w14:textId="790FA58B" w:rsidR="00ED5094" w:rsidRPr="00E304EB" w:rsidRDefault="00B34599" w:rsidP="00ED0790">
      <w:pPr>
        <w:keepNext/>
        <w:spacing w:line="276" w:lineRule="auto"/>
        <w:contextualSpacing/>
        <w:jc w:val="center"/>
        <w:rPr>
          <w:rFonts w:ascii="Avenir Next LT Pro" w:hAnsi="Avenir Next LT Pro"/>
          <w:color w:val="303030"/>
        </w:rPr>
      </w:pPr>
      <w:r w:rsidRPr="00E304EB">
        <w:rPr>
          <w:rFonts w:ascii="Avenir Next LT Pro" w:hAnsi="Avenir Next LT Pro"/>
          <w:noProof/>
          <w:color w:val="303030"/>
        </w:rPr>
        <w:lastRenderedPageBreak/>
        <w:drawing>
          <wp:inline distT="0" distB="0" distL="0" distR="0" wp14:anchorId="684ECE03" wp14:editId="4CC9F83E">
            <wp:extent cx="5497830" cy="3019425"/>
            <wp:effectExtent l="0" t="0" r="7620" b="9525"/>
            <wp:docPr id="10" name="Gráfico 10">
              <a:extLst xmlns:a="http://schemas.openxmlformats.org/drawingml/2006/main">
                <a:ext uri="{FF2B5EF4-FFF2-40B4-BE49-F238E27FC236}">
                  <a16:creationId xmlns:a16="http://schemas.microsoft.com/office/drawing/2014/main" id="{2D8AEB13-6ADE-4605-B452-A618587C64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3646326" w14:textId="1ADD97A2" w:rsidR="00CE0122" w:rsidRPr="00E304EB" w:rsidRDefault="00ED5094" w:rsidP="00ED5094">
      <w:pPr>
        <w:pStyle w:val="Descripcin"/>
        <w:spacing w:before="0" w:after="0"/>
        <w:jc w:val="center"/>
        <w:rPr>
          <w:rFonts w:ascii="Avenir Next LT Pro" w:hAnsi="Avenir Next LT Pro" w:cstheme="majorHAnsi"/>
          <w:color w:val="303030"/>
        </w:rPr>
      </w:pPr>
      <w:bookmarkStart w:id="267" w:name="_Ref121230049"/>
      <w:bookmarkStart w:id="268" w:name="_Toc197069820"/>
      <w:r w:rsidRPr="00E304EB">
        <w:rPr>
          <w:rFonts w:ascii="Avenir Next LT Pro" w:hAnsi="Avenir Next LT Pro" w:cstheme="majorHAnsi"/>
          <w:color w:val="303030"/>
        </w:rPr>
        <w:t xml:space="preserve">Gráfica </w:t>
      </w:r>
      <w:r w:rsidRPr="00E304EB">
        <w:rPr>
          <w:rFonts w:ascii="Avenir Next LT Pro" w:hAnsi="Avenir Next LT Pro" w:cstheme="majorHAnsi"/>
          <w:color w:val="303030"/>
        </w:rPr>
        <w:fldChar w:fldCharType="begin"/>
      </w:r>
      <w:r w:rsidRPr="00E304EB">
        <w:rPr>
          <w:rFonts w:ascii="Avenir Next LT Pro" w:hAnsi="Avenir Next LT Pro" w:cstheme="majorHAnsi"/>
          <w:color w:val="303030"/>
        </w:rPr>
        <w:instrText xml:space="preserve"> SEQ GRÁFICA \* ARABIC </w:instrText>
      </w:r>
      <w:r w:rsidRPr="00E304EB">
        <w:rPr>
          <w:rFonts w:ascii="Avenir Next LT Pro" w:hAnsi="Avenir Next LT Pro" w:cstheme="majorHAnsi"/>
          <w:color w:val="303030"/>
        </w:rPr>
        <w:fldChar w:fldCharType="separate"/>
      </w:r>
      <w:r w:rsidR="00DB26F0">
        <w:rPr>
          <w:rFonts w:ascii="Avenir Next LT Pro" w:hAnsi="Avenir Next LT Pro" w:cstheme="majorHAnsi"/>
          <w:noProof/>
          <w:color w:val="303030"/>
        </w:rPr>
        <w:t>5</w:t>
      </w:r>
      <w:r w:rsidRPr="00E304EB">
        <w:rPr>
          <w:rFonts w:ascii="Avenir Next LT Pro" w:hAnsi="Avenir Next LT Pro" w:cstheme="majorHAnsi"/>
          <w:color w:val="303030"/>
        </w:rPr>
        <w:fldChar w:fldCharType="end"/>
      </w:r>
      <w:bookmarkEnd w:id="267"/>
      <w:r w:rsidRPr="00E304EB">
        <w:rPr>
          <w:rFonts w:ascii="Avenir Next LT Pro" w:hAnsi="Avenir Next LT Pro" w:cstheme="majorHAnsi"/>
          <w:color w:val="303030"/>
        </w:rPr>
        <w:t>. Comportamiento de Nitratos y Nitritos</w:t>
      </w:r>
      <w:bookmarkEnd w:id="268"/>
    </w:p>
    <w:p w14:paraId="0862198F" w14:textId="284BC8B2" w:rsidR="00DC6624" w:rsidRPr="00E304EB" w:rsidRDefault="00FF07B9" w:rsidP="00CA6A1E">
      <w:pPr>
        <w:pStyle w:val="Sinespaciado"/>
        <w:spacing w:after="240"/>
        <w:jc w:val="center"/>
        <w:rPr>
          <w:rFonts w:ascii="Avenir Next LT Pro" w:eastAsia="Times New Roman" w:hAnsi="Avenir Next LT Pro" w:cstheme="majorHAnsi"/>
          <w:i/>
          <w:color w:val="303030"/>
          <w:sz w:val="20"/>
          <w:szCs w:val="20"/>
          <w:lang w:val="es-CO"/>
        </w:rPr>
      </w:pPr>
      <w:r>
        <w:rPr>
          <w:rFonts w:ascii="Avenir Next LT Pro" w:eastAsia="Times New Roman" w:hAnsi="Avenir Next LT Pro" w:cstheme="majorHAnsi"/>
          <w:i/>
          <w:color w:val="303030"/>
          <w:sz w:val="20"/>
          <w:szCs w:val="20"/>
          <w:lang w:val="es-CO"/>
        </w:rPr>
        <w:t xml:space="preserve">Fuente: </w:t>
      </w:r>
      <w:r w:rsidR="00C50904">
        <w:rPr>
          <w:rFonts w:ascii="Avenir Next LT Pro" w:eastAsia="Times New Roman" w:hAnsi="Avenir Next LT Pro" w:cstheme="majorHAnsi"/>
          <w:i/>
          <w:color w:val="303030"/>
          <w:sz w:val="20"/>
          <w:szCs w:val="20"/>
          <w:lang w:val="es-CO"/>
        </w:rPr>
        <w:t>ALS ENVIRONMENTAL S.A.S</w:t>
      </w:r>
      <w:r>
        <w:rPr>
          <w:rFonts w:ascii="Avenir Next LT Pro" w:eastAsia="Times New Roman" w:hAnsi="Avenir Next LT Pro" w:cstheme="majorHAnsi"/>
          <w:i/>
          <w:color w:val="303030"/>
          <w:sz w:val="20"/>
          <w:szCs w:val="20"/>
          <w:lang w:val="es-CO"/>
        </w:rPr>
        <w:t xml:space="preserve">., </w:t>
      </w:r>
      <w:r w:rsidR="00AC10C8">
        <w:rPr>
          <w:rFonts w:ascii="Avenir Next LT Pro" w:eastAsia="Times New Roman" w:hAnsi="Avenir Next LT Pro" w:cstheme="majorHAnsi"/>
          <w:i/>
          <w:color w:val="303030"/>
          <w:sz w:val="20"/>
          <w:szCs w:val="20"/>
          <w:lang w:val="es-CO"/>
        </w:rPr>
        <w:t>{fuente_anio_grafica5}</w:t>
      </w:r>
      <w:r>
        <w:rPr>
          <w:rFonts w:ascii="Avenir Next LT Pro" w:eastAsia="Times New Roman" w:hAnsi="Avenir Next LT Pro" w:cstheme="majorHAnsi"/>
          <w:i/>
          <w:color w:val="303030"/>
          <w:sz w:val="20"/>
          <w:szCs w:val="20"/>
          <w:lang w:val="es-CO"/>
        </w:rPr>
        <w:t>.</w:t>
      </w:r>
    </w:p>
    <w:p w14:paraId="76803A08" w14:textId="0D67E309" w:rsidR="00612FDA" w:rsidRPr="00E304EB" w:rsidRDefault="008F6501" w:rsidP="00612FDA">
      <w:pPr>
        <w:pStyle w:val="Sinespaciado"/>
        <w:spacing w:after="240" w:line="360" w:lineRule="auto"/>
        <w:jc w:val="both"/>
        <w:rPr>
          <w:rFonts w:ascii="Avenir Next LT Pro" w:eastAsia="Times New Roman" w:hAnsi="Avenir Next LT Pro" w:cstheme="majorHAnsi"/>
          <w:i/>
          <w:color w:val="303030"/>
          <w:sz w:val="20"/>
          <w:szCs w:val="20"/>
          <w:lang w:val="es-CO"/>
        </w:rPr>
      </w:pPr>
      <w:r w:rsidRPr="00E304EB">
        <w:rPr>
          <w:rFonts w:ascii="Avenir Next LT Pro" w:eastAsia="Times New Roman" w:hAnsi="Avenir Next LT Pro" w:cstheme="majorHAnsi"/>
          <w:iCs/>
          <w:color w:val="303030"/>
          <w:lang w:val="es-ES_tradnl"/>
        </w:rPr>
        <w:t xml:space="preserve">La turbiedad en el agua puede ser causada por la presencia de partículas suspendidas y disueltas tanto orgánicos como inorgánicos, con un ámbito de tamaños desde el coloidal hasta partículas macroscópicas, dependiendo del grado de turbulencia (Secretaría Distrital de Ambiente, 2019). </w:t>
      </w:r>
      <w:r w:rsidR="008954C4" w:rsidRPr="00E304EB">
        <w:rPr>
          <w:rFonts w:ascii="Avenir Next LT Pro" w:eastAsia="Times New Roman" w:hAnsi="Avenir Next LT Pro" w:cstheme="majorHAnsi"/>
          <w:iCs/>
          <w:color w:val="303030"/>
          <w:lang w:val="es-ES_tradnl"/>
        </w:rPr>
        <w:t>El</w:t>
      </w:r>
      <w:r w:rsidRPr="00E304EB">
        <w:rPr>
          <w:rFonts w:ascii="Avenir Next LT Pro" w:eastAsia="Times New Roman" w:hAnsi="Avenir Next LT Pro" w:cstheme="majorHAnsi"/>
          <w:iCs/>
          <w:color w:val="303030"/>
          <w:lang w:val="es-ES_tradnl"/>
        </w:rPr>
        <w:t xml:space="preserve"> valor obtenido para </w:t>
      </w:r>
      <w:r w:rsidR="00A44753" w:rsidRPr="00E304EB">
        <w:rPr>
          <w:rFonts w:ascii="Avenir Next LT Pro" w:eastAsia="Times New Roman" w:hAnsi="Avenir Next LT Pro" w:cstheme="majorHAnsi"/>
          <w:iCs/>
          <w:color w:val="303030"/>
          <w:lang w:val="es-ES_tradnl"/>
        </w:rPr>
        <w:t>el punto</w:t>
      </w:r>
      <w:r w:rsidR="00643F96">
        <w:rPr>
          <w:rFonts w:ascii="Avenir Next LT Pro" w:eastAsia="Times New Roman" w:hAnsi="Avenir Next LT Pro" w:cstheme="majorHAnsi"/>
          <w:iCs/>
          <w:color w:val="303030"/>
          <w:lang w:val="es-ES_tradnl"/>
        </w:rPr>
        <w:t xml:space="preserve"> de monitoreo </w:t>
      </w:r>
      <w:r w:rsidRPr="00E304EB">
        <w:rPr>
          <w:rFonts w:ascii="Avenir Next LT Pro" w:eastAsia="Times New Roman" w:hAnsi="Avenir Next LT Pro" w:cstheme="majorHAnsi"/>
          <w:iCs/>
          <w:color w:val="303030"/>
          <w:lang w:val="es-ES_tradnl"/>
        </w:rPr>
        <w:t xml:space="preserve">fue </w:t>
      </w:r>
      <w:r w:rsidRPr="00AC10C8">
        <w:rPr>
          <w:rFonts w:ascii="Avenir Next LT Pro" w:eastAsia="Times New Roman" w:hAnsi="Avenir Next LT Pro" w:cstheme="majorHAnsi"/>
          <w:iCs/>
          <w:color w:val="303030"/>
          <w:highlight w:val="cyan"/>
          <w:lang w:val="es-ES_tradnl"/>
        </w:rPr>
        <w:t>de</w:t>
      </w:r>
      <w:r w:rsidR="008954C4" w:rsidRPr="00AC10C8">
        <w:rPr>
          <w:rFonts w:ascii="Avenir Next LT Pro" w:eastAsia="Times New Roman" w:hAnsi="Avenir Next LT Pro" w:cstheme="majorHAnsi"/>
          <w:iCs/>
          <w:color w:val="303030"/>
          <w:highlight w:val="cyan"/>
          <w:lang w:val="es-ES_tradnl"/>
        </w:rPr>
        <w:t xml:space="preserve"> </w:t>
      </w:r>
      <w:r w:rsidR="00643F96" w:rsidRPr="00AC10C8">
        <w:rPr>
          <w:rFonts w:ascii="Avenir Next LT Pro" w:eastAsia="Times New Roman" w:hAnsi="Avenir Next LT Pro" w:cstheme="majorHAnsi"/>
          <w:iCs/>
          <w:color w:val="303030"/>
          <w:highlight w:val="cyan"/>
          <w:lang w:val="es-ES_tradnl"/>
        </w:rPr>
        <w:t>{resultado_turbiedad}</w:t>
      </w:r>
      <w:r w:rsidRPr="00AC10C8">
        <w:rPr>
          <w:rFonts w:ascii="Avenir Next LT Pro" w:eastAsia="Times New Roman" w:hAnsi="Avenir Next LT Pro" w:cstheme="majorHAnsi"/>
          <w:iCs/>
          <w:color w:val="303030"/>
          <w:highlight w:val="cyan"/>
          <w:lang w:val="es-ES_tradnl"/>
        </w:rPr>
        <w:t xml:space="preserve"> NTU.</w:t>
      </w:r>
      <w:r w:rsidR="00612FDA" w:rsidRPr="00E304EB">
        <w:rPr>
          <w:rFonts w:ascii="Avenir Next LT Pro" w:eastAsia="Times New Roman" w:hAnsi="Avenir Next LT Pro" w:cstheme="majorHAnsi"/>
          <w:iCs/>
          <w:color w:val="303030"/>
          <w:lang w:val="es-ES_tradnl"/>
        </w:rPr>
        <w:t xml:space="preserve"> </w:t>
      </w:r>
    </w:p>
    <w:p w14:paraId="6B81D0DA" w14:textId="4B03B7F3" w:rsidR="005D6EA4" w:rsidRPr="00E304EB" w:rsidRDefault="00612FDA" w:rsidP="00CB2ED3">
      <w:pPr>
        <w:rPr>
          <w:rFonts w:ascii="Avenir Next LT Pro" w:eastAsia="Times New Roman" w:hAnsi="Avenir Next LT Pro" w:cstheme="majorHAnsi"/>
          <w:iCs/>
          <w:color w:val="303030"/>
          <w:sz w:val="22"/>
          <w:szCs w:val="22"/>
          <w:lang w:eastAsia="en-US"/>
        </w:rPr>
      </w:pPr>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270" w:name="_Toc230868144"/>
      <w:bookmarkStart w:id="271" w:name="_Toc230868170"/>
      <w:r w:rsidRPr="00E304EB">
        <w:lastRenderedPageBreak/>
        <w:t>CONCLUSIONES</w:t>
      </w:r>
      <w:bookmarkEnd w:id="257"/>
      <w:bookmarkEnd w:id="258"/>
      <w:bookmarkEnd w:id="270"/>
      <w:bookmarkEnd w:id="271"/>
    </w:p>
    <w:p w14:paraId="1107841D" w14:textId="7A06E9A8" w:rsidR="0004039E" w:rsidRPr="00E304EB" w:rsidRDefault="00643F96" w:rsidP="0004039E">
      <w:pPr>
        <w:spacing w:before="240" w:line="360" w:lineRule="auto"/>
        <w:jc w:val="both"/>
        <w:rPr>
          <w:rFonts w:ascii="Avenir Next LT Pro" w:hAnsi="Avenir Next LT Pro" w:cs="Calibri"/>
          <w:color w:val="303030"/>
          <w:sz w:val="22"/>
          <w:szCs w:val="22"/>
          <w:lang w:val="es-CO"/>
        </w:rPr>
      </w:pPr>
      <w:r w:rsidRPr="00AC10C8">
        <w:rPr>
          <w:rFonts w:ascii="Avenir Next LT Pro" w:hAnsi="Avenir Next LT Pro" w:cs="Calibri"/>
          <w:b/>
          <w:color w:val="303030"/>
          <w:sz w:val="22"/>
          <w:szCs w:val="22"/>
          <w:highlight w:val="cyan"/>
          <w:lang w:val="es-CO"/>
        </w:rPr>
        <w:t>{nombre_empresa_conclusiones}</w:t>
      </w:r>
      <w:r w:rsidR="00E0428D" w:rsidRPr="00AC10C8">
        <w:rPr>
          <w:rFonts w:ascii="Avenir Next LT Pro" w:hAnsi="Avenir Next LT Pro" w:cs="Calibri"/>
          <w:b/>
          <w:color w:val="303030"/>
          <w:sz w:val="22"/>
          <w:szCs w:val="22"/>
          <w:highlight w:val="cyan"/>
          <w:lang w:val="es-CO"/>
        </w:rPr>
        <w:t>.</w:t>
      </w:r>
      <w:r w:rsidR="00845AC0" w:rsidRPr="00AC10C8">
        <w:rPr>
          <w:rFonts w:ascii="Avenir Next LT Pro" w:hAnsi="Avenir Next LT Pro" w:cs="Calibri"/>
          <w:b/>
          <w:color w:val="303030"/>
          <w:sz w:val="22"/>
          <w:szCs w:val="22"/>
          <w:highlight w:val="cyan"/>
          <w:lang w:val="es-CO"/>
        </w:rPr>
        <w:t>,</w:t>
      </w:r>
      <w:r w:rsidR="00845AC0" w:rsidRPr="00E304EB">
        <w:rPr>
          <w:rFonts w:ascii="Avenir Next LT Pro" w:hAnsi="Avenir Next LT Pro" w:cs="Calibri"/>
          <w:b/>
          <w:color w:val="303030"/>
          <w:sz w:val="22"/>
          <w:szCs w:val="22"/>
          <w:lang w:val="es-CO"/>
        </w:rPr>
        <w:t xml:space="preserve"> </w:t>
      </w:r>
      <w:r w:rsidR="00612F74" w:rsidRPr="00E304EB">
        <w:rPr>
          <w:rFonts w:ascii="Avenir Next LT Pro" w:hAnsi="Avenir Next LT Pro" w:cs="Calibri"/>
          <w:color w:val="303030"/>
          <w:sz w:val="22"/>
          <w:lang w:val="es-CO"/>
        </w:rPr>
        <w:t xml:space="preserve">Realizó la evaluación de la calidad del </w:t>
      </w:r>
      <w:r>
        <w:rPr>
          <w:rFonts w:ascii="Avenir Next LT Pro" w:hAnsi="Avenir Next LT Pro" w:cs="Calibri"/>
          <w:color w:val="303030"/>
          <w:sz w:val="22"/>
          <w:lang w:val="es-CO"/>
        </w:rPr>
        <w:t xml:space="preserve">agua </w:t>
      </w:r>
      <w:r w:rsidRPr="00DB0EEB">
        <w:rPr>
          <w:rFonts w:ascii="Avenir Next LT Pro" w:hAnsi="Avenir Next LT Pro" w:cs="Calibri"/>
          <w:color w:val="303030"/>
          <w:sz w:val="22"/>
          <w:highlight w:val="cyan"/>
          <w:lang w:val="es-CO"/>
        </w:rPr>
        <w:t>{matriz_conclusiones1}</w:t>
      </w:r>
      <w:r w:rsidR="00612F74" w:rsidRPr="00E304EB">
        <w:rPr>
          <w:rFonts w:ascii="Avenir Next LT Pro" w:hAnsi="Avenir Next LT Pro" w:cs="Calibri"/>
          <w:color w:val="303030"/>
          <w:sz w:val="22"/>
          <w:lang w:val="es-CO"/>
        </w:rPr>
        <w:t xml:space="preserve"> </w:t>
      </w:r>
      <w:r w:rsidR="0004039E" w:rsidRPr="00AC10C8">
        <w:rPr>
          <w:rFonts w:ascii="Avenir Next LT Pro" w:hAnsi="Avenir Next LT Pro" w:cs="Calibri"/>
          <w:color w:val="303030"/>
          <w:sz w:val="22"/>
          <w:szCs w:val="22"/>
          <w:highlight w:val="cyan"/>
          <w:lang w:val="es-CO"/>
        </w:rPr>
        <w:t xml:space="preserve">en </w:t>
      </w:r>
      <w:r w:rsidR="00DB0EEB" w:rsidRPr="00AC10C8">
        <w:rPr>
          <w:rFonts w:ascii="Avenir Next LT Pro" w:hAnsi="Avenir Next LT Pro" w:cs="Calibri"/>
          <w:color w:val="303030"/>
          <w:sz w:val="22"/>
          <w:szCs w:val="22"/>
          <w:highlight w:val="cyan"/>
          <w:lang w:val="es-CO"/>
        </w:rPr>
        <w:t>X</w:t>
      </w:r>
      <w:r w:rsidR="0004039E" w:rsidRPr="00AC10C8">
        <w:rPr>
          <w:rFonts w:ascii="Avenir Next LT Pro" w:hAnsi="Avenir Next LT Pro" w:cs="Calibri"/>
          <w:color w:val="303030"/>
          <w:sz w:val="22"/>
          <w:szCs w:val="22"/>
          <w:highlight w:val="cyan"/>
          <w:lang w:val="es-CO"/>
        </w:rPr>
        <w:t xml:space="preserve"> (</w:t>
      </w:r>
      <w:r w:rsidR="00DB0EEB" w:rsidRPr="00AC10C8">
        <w:rPr>
          <w:rFonts w:ascii="Avenir Next LT Pro" w:hAnsi="Avenir Next LT Pro" w:cs="Calibri"/>
          <w:color w:val="303030"/>
          <w:sz w:val="22"/>
          <w:szCs w:val="22"/>
          <w:highlight w:val="cyan"/>
          <w:lang w:val="es-CO"/>
        </w:rPr>
        <w:t>X</w:t>
      </w:r>
      <w:r w:rsidR="0004039E" w:rsidRPr="00AC10C8">
        <w:rPr>
          <w:rFonts w:ascii="Avenir Next LT Pro" w:hAnsi="Avenir Next LT Pro" w:cs="Calibri"/>
          <w:color w:val="303030"/>
          <w:sz w:val="22"/>
          <w:szCs w:val="22"/>
          <w:highlight w:val="cyan"/>
          <w:lang w:val="es-CO"/>
        </w:rPr>
        <w:t>) punto</w:t>
      </w:r>
      <w:r w:rsidR="0004039E" w:rsidRPr="00E304EB">
        <w:rPr>
          <w:rFonts w:ascii="Avenir Next LT Pro" w:hAnsi="Avenir Next LT Pro" w:cs="Calibri"/>
          <w:color w:val="303030"/>
          <w:sz w:val="22"/>
          <w:szCs w:val="22"/>
          <w:lang w:val="es-CO"/>
        </w:rPr>
        <w:t xml:space="preserve">, </w:t>
      </w:r>
      <w:r w:rsidR="00DB30EF" w:rsidRPr="00AC10C8">
        <w:rPr>
          <w:rFonts w:ascii="Avenir Next LT Pro" w:hAnsi="Avenir Next LT Pro" w:cs="Calibri"/>
          <w:color w:val="303030"/>
          <w:sz w:val="22"/>
          <w:szCs w:val="22"/>
          <w:highlight w:val="cyan"/>
          <w:lang w:val="es-CO"/>
        </w:rPr>
        <w:t>ubicado en</w:t>
      </w:r>
      <w:r w:rsidR="00A66969" w:rsidRPr="00AC10C8">
        <w:rPr>
          <w:rFonts w:ascii="Avenir Next LT Pro" w:hAnsi="Avenir Next LT Pro" w:cs="Calibri"/>
          <w:color w:val="303030"/>
          <w:sz w:val="22"/>
          <w:szCs w:val="22"/>
          <w:highlight w:val="cyan"/>
          <w:lang w:val="es-CO"/>
        </w:rPr>
        <w:t xml:space="preserve"> el municipio de </w:t>
      </w:r>
      <w:r w:rsidRPr="00AC10C8">
        <w:rPr>
          <w:rFonts w:ascii="Avenir Next LT Pro" w:hAnsi="Avenir Next LT Pro" w:cs="Calibri"/>
          <w:color w:val="303030"/>
          <w:sz w:val="22"/>
          <w:szCs w:val="22"/>
          <w:highlight w:val="cyan"/>
          <w:lang w:val="es-CO"/>
        </w:rPr>
        <w:t>{municipio_conclusiones}</w:t>
      </w:r>
      <w:r w:rsidR="00A66969" w:rsidRPr="00AC10C8">
        <w:rPr>
          <w:rFonts w:ascii="Avenir Next LT Pro" w:hAnsi="Avenir Next LT Pro" w:cs="Calibri"/>
          <w:color w:val="303030"/>
          <w:sz w:val="22"/>
          <w:szCs w:val="22"/>
          <w:highlight w:val="cyan"/>
          <w:lang w:val="es-CO"/>
        </w:rPr>
        <w:t>,</w:t>
      </w:r>
      <w:r w:rsidR="0004039E" w:rsidRPr="00AC10C8">
        <w:rPr>
          <w:rFonts w:ascii="Avenir Next LT Pro" w:hAnsi="Avenir Next LT Pro" w:cs="Calibri"/>
          <w:color w:val="303030"/>
          <w:sz w:val="22"/>
          <w:szCs w:val="22"/>
          <w:highlight w:val="cyan"/>
          <w:lang w:val="es-CO"/>
        </w:rPr>
        <w:t xml:space="preserve"> departamento de </w:t>
      </w:r>
      <w:r w:rsidRPr="00AC10C8">
        <w:rPr>
          <w:rFonts w:ascii="Avenir Next LT Pro" w:hAnsi="Avenir Next LT Pro" w:cs="Calibri"/>
          <w:color w:val="303030"/>
          <w:sz w:val="22"/>
          <w:szCs w:val="22"/>
          <w:highlight w:val="cyan"/>
          <w:lang w:val="es-CO"/>
        </w:rPr>
        <w:t>{departamento_conclusiones}</w:t>
      </w:r>
      <w:r w:rsidR="0004039E" w:rsidRPr="00AC10C8">
        <w:rPr>
          <w:rFonts w:ascii="Avenir Next LT Pro" w:hAnsi="Avenir Next LT Pro" w:cs="Calibri"/>
          <w:color w:val="303030"/>
          <w:sz w:val="22"/>
          <w:szCs w:val="22"/>
          <w:highlight w:val="cyan"/>
          <w:lang w:val="es-CO"/>
        </w:rPr>
        <w:t>.</w:t>
      </w:r>
      <w:r w:rsidR="00173C4A" w:rsidRPr="00E304EB">
        <w:rPr>
          <w:rFonts w:ascii="Avenir Next LT Pro" w:hAnsi="Avenir Next LT Pro" w:cs="Calibri"/>
          <w:color w:val="303030"/>
          <w:sz w:val="22"/>
          <w:szCs w:val="22"/>
          <w:lang w:val="es-CO"/>
        </w:rPr>
        <w:t xml:space="preserve"> De lo cual se concluye lo siguiente:</w:t>
      </w:r>
    </w:p>
    <w:p w14:paraId="79CD09FC" w14:textId="7DB500E5" w:rsidR="00DB30EF" w:rsidRPr="00E304EB" w:rsidRDefault="00585DAB">
      <w:pPr>
        <w:pStyle w:val="Prrafodelista"/>
        <w:numPr>
          <w:ilvl w:val="0"/>
          <w:numId w:val="6"/>
        </w:numPr>
        <w:spacing w:before="240" w:after="240" w:line="360" w:lineRule="auto"/>
        <w:jc w:val="both"/>
        <w:rPr>
          <w:rFonts w:ascii="Avenir Next LT Pro" w:hAnsi="Avenir Next LT Pro" w:cs="Calibri"/>
          <w:color w:val="303030"/>
          <w:sz w:val="22"/>
          <w:szCs w:val="22"/>
        </w:rPr>
      </w:pPr>
      <w:r w:rsidRPr="00E304EB">
        <w:rPr>
          <w:rFonts w:ascii="Avenir Next LT Pro" w:hAnsi="Avenir Next LT Pro" w:cs="Calibri"/>
          <w:color w:val="303030"/>
          <w:sz w:val="22"/>
          <w:szCs w:val="22"/>
        </w:rPr>
        <w:t>La</w:t>
      </w:r>
      <w:r w:rsidRPr="00E304EB">
        <w:rPr>
          <w:rFonts w:ascii="Avenir Next LT Pro" w:hAnsi="Avenir Next LT Pro" w:cs="Calibri"/>
          <w:color w:val="303030"/>
          <w:sz w:val="22"/>
          <w:szCs w:val="22"/>
        </w:rPr>
        <w:t xml:space="preserve"> muestra de agua presenta un </w:t>
      </w:r>
      <w:r w:rsidRPr="00AC10C8">
        <w:rPr>
          <w:rFonts w:ascii="Avenir Next LT Pro" w:hAnsi="Avenir Next LT Pro" w:cs="Calibri"/>
          <w:color w:val="303030"/>
          <w:sz w:val="22"/>
          <w:szCs w:val="22"/>
          <w:highlight w:val="cyan"/>
        </w:rPr>
        <w:t xml:space="preserve">pH </w:t>
      </w:r>
      <w:r w:rsidR="00643F96" w:rsidRPr="00AC10C8">
        <w:rPr>
          <w:rFonts w:ascii="Avenir Next LT Pro" w:hAnsi="Avenir Next LT Pro" w:cs="Calibri"/>
          <w:color w:val="303030"/>
          <w:sz w:val="22"/>
          <w:szCs w:val="22"/>
          <w:highlight w:val="cyan"/>
        </w:rPr>
        <w:t>{conclusion_ph}</w:t>
      </w:r>
      <w:r w:rsidRPr="00AC10C8">
        <w:rPr>
          <w:rFonts w:ascii="Avenir Next LT Pro" w:hAnsi="Avenir Next LT Pro" w:cs="Calibri"/>
          <w:color w:val="303030"/>
          <w:sz w:val="22"/>
          <w:szCs w:val="22"/>
          <w:highlight w:val="cyan"/>
        </w:rPr>
        <w:t>,</w:t>
      </w:r>
      <w:r w:rsidRPr="00E304EB">
        <w:rPr>
          <w:rFonts w:ascii="Avenir Next LT Pro" w:hAnsi="Avenir Next LT Pro" w:cs="Calibri"/>
          <w:color w:val="303030"/>
          <w:sz w:val="22"/>
          <w:szCs w:val="22"/>
        </w:rPr>
        <w:t xml:space="preserve"> debido a que </w:t>
      </w:r>
      <w:r w:rsidR="00EB48B9" w:rsidRPr="00E304EB">
        <w:rPr>
          <w:rFonts w:ascii="Avenir Next LT Pro" w:hAnsi="Avenir Next LT Pro" w:cs="Calibri"/>
          <w:color w:val="303030"/>
          <w:sz w:val="22"/>
          <w:szCs w:val="22"/>
        </w:rPr>
        <w:t xml:space="preserve">se </w:t>
      </w:r>
      <w:r w:rsidRPr="00E304EB">
        <w:rPr>
          <w:rFonts w:ascii="Avenir Next LT Pro" w:hAnsi="Avenir Next LT Pro" w:cs="Calibri"/>
          <w:color w:val="303030"/>
          <w:sz w:val="22"/>
          <w:szCs w:val="22"/>
        </w:rPr>
        <w:t>report</w:t>
      </w:r>
      <w:r w:rsidR="00EB48B9" w:rsidRPr="00E304EB">
        <w:rPr>
          <w:rFonts w:ascii="Avenir Next LT Pro" w:hAnsi="Avenir Next LT Pro" w:cs="Calibri"/>
          <w:color w:val="303030"/>
          <w:sz w:val="22"/>
          <w:szCs w:val="22"/>
        </w:rPr>
        <w:t>a</w:t>
      </w:r>
      <w:r w:rsidRPr="00E304EB">
        <w:rPr>
          <w:rFonts w:ascii="Avenir Next LT Pro" w:hAnsi="Avenir Next LT Pro" w:cs="Calibri"/>
          <w:color w:val="303030"/>
          <w:sz w:val="22"/>
          <w:szCs w:val="22"/>
        </w:rPr>
        <w:t xml:space="preserve"> un resultado de </w:t>
      </w:r>
      <w:r w:rsidR="00643F96" w:rsidRPr="00AC10C8">
        <w:rPr>
          <w:rFonts w:ascii="Avenir Next LT Pro" w:hAnsi="Avenir Next LT Pro" w:cs="Calibri"/>
          <w:color w:val="303030"/>
          <w:sz w:val="22"/>
          <w:szCs w:val="22"/>
          <w:highlight w:val="cyan"/>
        </w:rPr>
        <w:t>{conclusion_ph_unidades}</w:t>
      </w:r>
      <w:r w:rsidR="00854739" w:rsidRPr="00AC10C8">
        <w:rPr>
          <w:rFonts w:ascii="Avenir Next LT Pro" w:hAnsi="Avenir Next LT Pro" w:cs="Calibri"/>
          <w:color w:val="303030"/>
          <w:sz w:val="22"/>
          <w:szCs w:val="22"/>
          <w:highlight w:val="cyan"/>
        </w:rPr>
        <w:t xml:space="preserve"> Unidades</w:t>
      </w:r>
      <w:r w:rsidRPr="00E304EB">
        <w:rPr>
          <w:rFonts w:ascii="Avenir Next LT Pro" w:hAnsi="Avenir Next LT Pro" w:cs="Calibri"/>
          <w:color w:val="303030"/>
          <w:sz w:val="22"/>
          <w:szCs w:val="22"/>
        </w:rPr>
        <w:t xml:space="preserve">. </w:t>
      </w:r>
      <w:r w:rsidR="004E2A06" w:rsidRPr="00E304EB">
        <w:rPr>
          <w:rFonts w:ascii="Avenir Next LT Pro" w:hAnsi="Avenir Next LT Pro" w:cs="Calibri"/>
          <w:color w:val="303030"/>
          <w:sz w:val="22"/>
          <w:szCs w:val="22"/>
        </w:rPr>
        <w:t>Por otro lado, para el parámetro</w:t>
      </w:r>
      <w:r w:rsidR="00DB30EF" w:rsidRPr="00E304EB">
        <w:rPr>
          <w:rFonts w:ascii="Avenir Next LT Pro" w:hAnsi="Avenir Next LT Pro" w:cs="Calibri"/>
          <w:iCs/>
          <w:color w:val="303030"/>
          <w:sz w:val="22"/>
          <w:szCs w:val="22"/>
        </w:rPr>
        <w:t xml:space="preserve"> temperatura, el punto de monitoreo reporta un valor de </w:t>
      </w:r>
      <w:r w:rsidR="00643F96" w:rsidRPr="00AC10C8">
        <w:rPr>
          <w:rFonts w:ascii="Avenir Next LT Pro" w:hAnsi="Avenir Next LT Pro" w:cs="Calibri"/>
          <w:iCs/>
          <w:color w:val="303030"/>
          <w:sz w:val="22"/>
          <w:szCs w:val="22"/>
          <w:highlight w:val="cyan"/>
        </w:rPr>
        <w:t>{conclusion_temperatura}</w:t>
      </w:r>
      <w:r w:rsidR="00DB30EF" w:rsidRPr="00AC10C8">
        <w:rPr>
          <w:rFonts w:ascii="Avenir Next LT Pro" w:hAnsi="Avenir Next LT Pro" w:cs="Calibri"/>
          <w:iCs/>
          <w:color w:val="303030"/>
          <w:sz w:val="22"/>
          <w:szCs w:val="22"/>
          <w:highlight w:val="cyan"/>
        </w:rPr>
        <w:t xml:space="preserve"> °C.</w:t>
      </w:r>
      <w:r w:rsidR="00DB30EF" w:rsidRPr="00E304EB">
        <w:rPr>
          <w:rFonts w:ascii="Avenir Next LT Pro" w:hAnsi="Avenir Next LT Pro" w:cs="Calibri"/>
          <w:iCs/>
          <w:color w:val="303030"/>
          <w:sz w:val="22"/>
          <w:szCs w:val="22"/>
        </w:rPr>
        <w:t xml:space="preserve"> El cual es un resultado acorde a las condiciones climáticas de la zona de estudio y a la hora de la toma de muestras. </w:t>
      </w:r>
    </w:p>
    <w:p w14:paraId="7CE55EE7" w14:textId="77777777" w:rsidR="00DB30EF" w:rsidRPr="00E304EB" w:rsidRDefault="00DB30EF" w:rsidP="00DB30EF">
      <w:pPr>
        <w:pStyle w:val="Prrafodelista"/>
        <w:spacing w:before="240" w:after="240" w:line="360" w:lineRule="auto"/>
        <w:jc w:val="both"/>
        <w:rPr>
          <w:rFonts w:ascii="Avenir Next LT Pro" w:hAnsi="Avenir Next LT Pro" w:cs="Calibri"/>
          <w:color w:val="303030"/>
          <w:sz w:val="22"/>
          <w:szCs w:val="22"/>
        </w:rPr>
      </w:pPr>
    </w:p>
    <w:p w14:paraId="1EB67FDA" w14:textId="1824477D" w:rsidR="00DB30EF" w:rsidRPr="00E304EB" w:rsidRDefault="00DB30EF">
      <w:pPr>
        <w:pStyle w:val="Prrafodelista"/>
        <w:numPr>
          <w:ilvl w:val="0"/>
          <w:numId w:val="6"/>
        </w:numPr>
        <w:spacing w:before="240" w:after="240" w:line="360" w:lineRule="auto"/>
        <w:jc w:val="both"/>
        <w:rPr>
          <w:rFonts w:ascii="Avenir Next LT Pro" w:hAnsi="Avenir Next LT Pro" w:cstheme="majorHAnsi"/>
          <w:color w:val="303030"/>
          <w:sz w:val="22"/>
          <w:szCs w:val="22"/>
        </w:rPr>
      </w:pPr>
      <w:r w:rsidRPr="00E304EB">
        <w:rPr>
          <w:rFonts w:ascii="Avenir Next LT Pro" w:eastAsia="Calibri" w:hAnsi="Avenir Next LT Pro" w:cstheme="majorHAnsi"/>
          <w:color w:val="303030"/>
          <w:sz w:val="22"/>
          <w:szCs w:val="22"/>
        </w:rPr>
        <w:t xml:space="preserve">En relación con el contenido de nutrientes en el agua monitoreada, los parámetros de Nitratos-Cl </w:t>
      </w:r>
      <w:r w:rsidR="00A72D5B" w:rsidRPr="00E304EB">
        <w:rPr>
          <w:rFonts w:ascii="Avenir Next LT Pro" w:eastAsia="Calibri" w:hAnsi="Avenir Next LT Pro" w:cstheme="majorHAnsi"/>
          <w:color w:val="303030"/>
          <w:sz w:val="22"/>
          <w:szCs w:val="22"/>
        </w:rPr>
        <w:t xml:space="preserve">presentaron una concentración de </w:t>
      </w:r>
      <w:r w:rsidR="00643F96" w:rsidRPr="00637B5F">
        <w:rPr>
          <w:rFonts w:ascii="Avenir Next LT Pro" w:hAnsi="Avenir Next LT Pro" w:cstheme="majorHAnsi"/>
          <w:color w:val="303030"/>
          <w:sz w:val="22"/>
          <w:szCs w:val="22"/>
          <w:highlight w:val="cyan"/>
        </w:rPr>
        <w:t>{conclusion_nitratos}</w:t>
      </w:r>
      <w:r w:rsidR="00A72D5B" w:rsidRPr="00637B5F">
        <w:rPr>
          <w:rFonts w:ascii="Avenir Next LT Pro" w:hAnsi="Avenir Next LT Pro" w:cstheme="majorHAnsi"/>
          <w:color w:val="303030"/>
          <w:sz w:val="22"/>
          <w:szCs w:val="22"/>
          <w:highlight w:val="cyan"/>
        </w:rPr>
        <w:t xml:space="preserve"> mg N-NO</w:t>
      </w:r>
      <w:r w:rsidR="00A72D5B" w:rsidRPr="00637B5F">
        <w:rPr>
          <w:rFonts w:ascii="Avenir Next LT Pro" w:hAnsi="Avenir Next LT Pro" w:cstheme="majorHAnsi"/>
          <w:color w:val="303030"/>
          <w:sz w:val="22"/>
          <w:szCs w:val="22"/>
          <w:highlight w:val="cyan"/>
          <w:vertAlign w:val="subscript"/>
        </w:rPr>
        <w:t>3</w:t>
      </w:r>
      <w:r w:rsidR="00A72D5B" w:rsidRPr="00637B5F">
        <w:rPr>
          <w:rFonts w:ascii="Avenir Next LT Pro" w:hAnsi="Avenir Next LT Pro" w:cstheme="majorHAnsi"/>
          <w:color w:val="303030"/>
          <w:sz w:val="22"/>
          <w:szCs w:val="22"/>
          <w:highlight w:val="cyan"/>
        </w:rPr>
        <w:t>/L.</w:t>
      </w:r>
      <w:r w:rsidR="00A72D5B" w:rsidRPr="00E304EB">
        <w:rPr>
          <w:rFonts w:ascii="Avenir Next LT Pro" w:hAnsi="Avenir Next LT Pro" w:cstheme="majorHAnsi"/>
          <w:color w:val="303030"/>
          <w:sz w:val="22"/>
          <w:szCs w:val="22"/>
        </w:rPr>
        <w:t xml:space="preserve"> Con respecto a los </w:t>
      </w:r>
      <w:r w:rsidRPr="00E304EB">
        <w:rPr>
          <w:rFonts w:ascii="Avenir Next LT Pro" w:eastAsia="Calibri" w:hAnsi="Avenir Next LT Pro" w:cstheme="majorHAnsi"/>
          <w:color w:val="303030"/>
          <w:sz w:val="22"/>
          <w:szCs w:val="22"/>
        </w:rPr>
        <w:t xml:space="preserve">nitritos presentaron </w:t>
      </w:r>
      <w:r w:rsidR="00A72D5B" w:rsidRPr="00E304EB">
        <w:rPr>
          <w:rFonts w:ascii="Avenir Next LT Pro" w:eastAsia="Calibri" w:hAnsi="Avenir Next LT Pro" w:cstheme="majorHAnsi"/>
          <w:color w:val="303030"/>
          <w:sz w:val="22"/>
          <w:szCs w:val="22"/>
        </w:rPr>
        <w:t xml:space="preserve">concentración </w:t>
      </w:r>
      <w:r w:rsidR="00F10E3D" w:rsidRPr="00E304EB">
        <w:rPr>
          <w:rFonts w:ascii="Avenir Next LT Pro" w:eastAsia="Calibri" w:hAnsi="Avenir Next LT Pro" w:cstheme="majorHAnsi"/>
          <w:color w:val="303030"/>
          <w:sz w:val="22"/>
          <w:szCs w:val="22"/>
        </w:rPr>
        <w:t xml:space="preserve">de </w:t>
      </w:r>
      <w:r w:rsidR="00643F96" w:rsidRPr="00637B5F">
        <w:rPr>
          <w:rFonts w:ascii="Avenir Next LT Pro" w:eastAsia="Calibri" w:hAnsi="Avenir Next LT Pro" w:cstheme="majorHAnsi"/>
          <w:color w:val="303030"/>
          <w:sz w:val="22"/>
          <w:szCs w:val="22"/>
          <w:highlight w:val="cyan"/>
        </w:rPr>
        <w:t>{conclusion_nitritos}</w:t>
      </w:r>
      <w:r w:rsidR="00A72D5B" w:rsidRPr="00637B5F">
        <w:rPr>
          <w:rFonts w:ascii="Avenir Next LT Pro" w:hAnsi="Avenir Next LT Pro" w:cstheme="majorHAnsi"/>
          <w:color w:val="303030"/>
          <w:sz w:val="22"/>
          <w:szCs w:val="22"/>
          <w:highlight w:val="cyan"/>
        </w:rPr>
        <w:t xml:space="preserve"> mg N-NO</w:t>
      </w:r>
      <w:r w:rsidR="00A72D5B" w:rsidRPr="00637B5F">
        <w:rPr>
          <w:rFonts w:ascii="Avenir Next LT Pro" w:hAnsi="Avenir Next LT Pro" w:cstheme="majorHAnsi"/>
          <w:color w:val="303030"/>
          <w:sz w:val="22"/>
          <w:szCs w:val="22"/>
          <w:highlight w:val="cyan"/>
          <w:vertAlign w:val="subscript"/>
        </w:rPr>
        <w:t>2</w:t>
      </w:r>
      <w:r w:rsidR="00A72D5B" w:rsidRPr="00637B5F">
        <w:rPr>
          <w:rFonts w:ascii="Avenir Next LT Pro" w:hAnsi="Avenir Next LT Pro" w:cstheme="majorHAnsi"/>
          <w:color w:val="303030"/>
          <w:sz w:val="22"/>
          <w:szCs w:val="22"/>
          <w:highlight w:val="cyan"/>
        </w:rPr>
        <w:t>/L.</w:t>
      </w:r>
      <w:r w:rsidR="00A72D5B" w:rsidRPr="00E304EB">
        <w:rPr>
          <w:rFonts w:ascii="Avenir Next LT Pro" w:hAnsi="Avenir Next LT Pro" w:cstheme="majorHAnsi"/>
          <w:color w:val="303030"/>
          <w:sz w:val="22"/>
          <w:szCs w:val="22"/>
        </w:rPr>
        <w:t xml:space="preserve"> </w:t>
      </w:r>
    </w:p>
    <w:p w14:paraId="74853115" w14:textId="77777777" w:rsidR="00F10E3D" w:rsidRPr="00E304EB" w:rsidRDefault="00F10E3D" w:rsidP="00F10E3D">
      <w:pPr>
        <w:pStyle w:val="Prrafodelista"/>
        <w:rPr>
          <w:rFonts w:ascii="Avenir Next LT Pro" w:hAnsi="Avenir Next LT Pro" w:cstheme="majorHAnsi"/>
          <w:color w:val="303030"/>
          <w:sz w:val="22"/>
          <w:szCs w:val="22"/>
        </w:rPr>
      </w:pPr>
    </w:p>
    <w:p w14:paraId="29FD5F14" w14:textId="46BDC12C" w:rsidR="00F10E3D" w:rsidRPr="00DB0EEB" w:rsidRDefault="00F10E3D">
      <w:pPr>
        <w:pStyle w:val="Prrafodelista"/>
        <w:numPr>
          <w:ilvl w:val="0"/>
          <w:numId w:val="6"/>
        </w:numPr>
        <w:spacing w:before="240" w:after="240" w:line="360" w:lineRule="auto"/>
        <w:jc w:val="both"/>
        <w:rPr>
          <w:rFonts w:ascii="Avenir Next LT Pro" w:hAnsi="Avenir Next LT Pro" w:cs="Calibri"/>
          <w:color w:val="303030"/>
          <w:sz w:val="22"/>
          <w:szCs w:val="22"/>
        </w:rPr>
      </w:pPr>
      <w:r w:rsidRPr="00E304EB">
        <w:rPr>
          <w:rFonts w:ascii="Avenir Next LT Pro" w:hAnsi="Avenir Next LT Pro" w:cs="Calibri"/>
          <w:color w:val="303030"/>
          <w:sz w:val="22"/>
          <w:szCs w:val="22"/>
        </w:rPr>
        <w:t xml:space="preserve">La turbiedad registrada en el </w:t>
      </w:r>
      <w:r w:rsidR="00FE1C1A" w:rsidRPr="00637B5F">
        <w:rPr>
          <w:rFonts w:ascii="Avenir Next LT Pro" w:hAnsi="Avenir Next LT Pro" w:cs="Calibri"/>
          <w:color w:val="303030"/>
          <w:sz w:val="22"/>
          <w:szCs w:val="22"/>
          <w:highlight w:val="cyan"/>
        </w:rPr>
        <w:t>{matriz_conclusiones2}</w:t>
      </w:r>
      <w:r w:rsidRPr="00E304EB">
        <w:rPr>
          <w:rFonts w:ascii="Avenir Next LT Pro" w:hAnsi="Avenir Next LT Pro" w:cs="Calibri"/>
          <w:color w:val="303030"/>
          <w:sz w:val="22"/>
          <w:szCs w:val="22"/>
        </w:rPr>
        <w:t>presentó un valor bajo, derivado de la poca presencia de sólidos suspendidos totales</w:t>
      </w:r>
      <w:r w:rsidR="00637B5F">
        <w:rPr>
          <w:rFonts w:ascii="Avenir Next LT Pro" w:hAnsi="Avenir Next LT Pro" w:cs="Calibri"/>
          <w:color w:val="303030"/>
          <w:sz w:val="22"/>
          <w:szCs w:val="22"/>
        </w:rPr>
        <w:t xml:space="preserve">. </w:t>
      </w:r>
    </w:p>
    <w:p w14:paraId="786A8857" w14:textId="77777777" w:rsidR="00F10E3D" w:rsidRPr="00E304EB" w:rsidRDefault="00F10E3D" w:rsidP="00F10E3D">
      <w:pPr>
        <w:pStyle w:val="Prrafodelista"/>
        <w:spacing w:before="240" w:after="240" w:line="360" w:lineRule="auto"/>
        <w:jc w:val="both"/>
        <w:rPr>
          <w:rFonts w:ascii="Avenir Next LT Pro" w:hAnsi="Avenir Next LT Pro" w:cs="Calibri"/>
          <w:color w:val="303030"/>
          <w:sz w:val="22"/>
          <w:szCs w:val="22"/>
        </w:rPr>
      </w:pPr>
    </w:p>
    <w:p w14:paraId="57D73AA1" w14:textId="4E142023" w:rsidR="00DB30EF" w:rsidRPr="00E304EB" w:rsidRDefault="00DB30EF">
      <w:pPr>
        <w:pStyle w:val="Prrafodelista"/>
        <w:numPr>
          <w:ilvl w:val="0"/>
          <w:numId w:val="6"/>
        </w:numPr>
        <w:spacing w:before="240" w:after="240" w:line="360" w:lineRule="auto"/>
        <w:jc w:val="both"/>
        <w:rPr>
          <w:rFonts w:ascii="Avenir Next LT Pro" w:hAnsi="Avenir Next LT Pro" w:cstheme="majorHAnsi"/>
          <w:color w:val="303030"/>
          <w:sz w:val="24"/>
          <w:szCs w:val="24"/>
        </w:rPr>
      </w:pPr>
      <w:r w:rsidRPr="00E304EB">
        <w:rPr>
          <w:rFonts w:ascii="Avenir Next LT Pro" w:hAnsi="Avenir Next LT Pro" w:cstheme="majorHAnsi"/>
          <w:color w:val="303030"/>
          <w:sz w:val="22"/>
          <w:szCs w:val="22"/>
        </w:rPr>
        <w:t xml:space="preserve">En términos generales los demás parámetros evaluados en las muestras de </w:t>
      </w:r>
      <w:r w:rsidR="00643F96" w:rsidRPr="00637B5F">
        <w:rPr>
          <w:rFonts w:ascii="Avenir Next LT Pro" w:hAnsi="Avenir Next LT Pro" w:cstheme="majorHAnsi"/>
          <w:color w:val="303030"/>
          <w:sz w:val="22"/>
          <w:szCs w:val="22"/>
          <w:highlight w:val="cyan"/>
        </w:rPr>
        <w:t>{matriz_conclusiones3}</w:t>
      </w:r>
      <w:r w:rsidRPr="00637B5F">
        <w:rPr>
          <w:rFonts w:ascii="Avenir Next LT Pro" w:hAnsi="Avenir Next LT Pro" w:cstheme="majorHAnsi"/>
          <w:color w:val="303030"/>
          <w:sz w:val="22"/>
          <w:szCs w:val="22"/>
          <w:highlight w:val="cyan"/>
        </w:rPr>
        <w:t>,</w:t>
      </w:r>
      <w:r w:rsidRPr="00E304EB">
        <w:rPr>
          <w:rFonts w:ascii="Avenir Next LT Pro" w:hAnsi="Avenir Next LT Pro" w:cstheme="majorHAnsi"/>
          <w:color w:val="303030"/>
          <w:sz w:val="22"/>
          <w:szCs w:val="22"/>
        </w:rPr>
        <w:t xml:space="preserve"> registraron concentraciones acordes y coherentes con el tipo de agua analizada.</w:t>
      </w: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1A473C63" w:rsidR="002F75E4" w:rsidRPr="00E304EB" w:rsidRDefault="00C50904" w:rsidP="002F75E4">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ALS ENVIRONMENTAL S.A.S</w:t>
      </w:r>
      <w:r w:rsidR="002F75E4" w:rsidRPr="00E304EB">
        <w:rPr>
          <w:rFonts w:ascii="Avenir Next LT Pro" w:hAnsi="Avenir Next LT Pro"/>
          <w:color w:val="303030"/>
          <w:lang w:val="es-CO"/>
        </w:rPr>
        <w:t>.</w:t>
      </w:r>
      <w:r w:rsidR="00764799">
        <w:rPr>
          <w:rFonts w:ascii="Avenir Next LT Pro" w:hAnsi="Avenir Next LT Pro"/>
          <w:color w:val="303030"/>
          <w:lang w:val="es-CO"/>
        </w:rPr>
        <w:t xml:space="preserve"> </w:t>
      </w:r>
    </w:p>
    <w:p w14:paraId="768B3027" w14:textId="5BA8585C" w:rsidR="008453EA" w:rsidRDefault="00637B5F" w:rsidP="002F75E4">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xml:space="preserve">, </w:t>
      </w:r>
      <w:r>
        <w:rPr>
          <w:rFonts w:ascii="Avenir Next LT Pro" w:hAnsi="Avenir Next LT Pro"/>
          <w:color w:val="303030"/>
          <w:lang w:val="es-CO"/>
        </w:rPr>
        <w:t xml:space="preserve">Colombia </w:t>
      </w:r>
      <w:r w:rsidR="008453EA">
        <w:rPr>
          <w:rFonts w:ascii="Avenir Next LT Pro" w:hAnsi="Avenir Next LT Pro"/>
          <w:color w:val="303030"/>
          <w:lang w:val="es-CO"/>
        </w:rPr>
        <w:br w:type="page"/>
      </w:r>
    </w:p>
    <w:p w14:paraId="6452A440" w14:textId="77777777" w:rsidR="002F75E4" w:rsidRPr="00E304EB" w:rsidRDefault="002F75E4" w:rsidP="002F75E4">
      <w:pPr>
        <w:pStyle w:val="Sinespaciado"/>
        <w:spacing w:line="360" w:lineRule="auto"/>
        <w:jc w:val="right"/>
        <w:rPr>
          <w:rFonts w:ascii="Avenir Next LT Pro" w:hAnsi="Avenir Next LT Pro"/>
          <w:color w:val="303030"/>
          <w:lang w:val="es-CO"/>
        </w:rPr>
      </w:pP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0AF8DBD5" w:rsidR="007708AD" w:rsidRDefault="002F75E4" w:rsidP="00F23F49">
      <w:pPr>
        <w:jc w:val="both"/>
        <w:rPr>
          <w:rFonts w:ascii="Avenir Next LT Pro" w:hAnsi="Avenir Next LT Pro"/>
          <w:color w:val="303030"/>
          <w:sz w:val="16"/>
          <w:szCs w:val="16"/>
          <w:lang w:val="es-CO"/>
        </w:rPr>
      </w:pPr>
      <w:bookmarkStart w:id="274" w:name="_Hlk167369579"/>
      <w:r w:rsidRPr="00053E05">
        <w:rPr>
          <w:rFonts w:ascii="Avenir Next LT Pro" w:hAnsi="Avenir Next LT Pro"/>
          <w:color w:val="303030"/>
          <w:sz w:val="16"/>
          <w:szCs w:val="16"/>
          <w:lang w:val="es-CO"/>
        </w:rPr>
        <w:t xml:space="preserve">INFORME VÁLIDO ÚNICAMENTE PARA LA(S) MUESTRA(S) ANALIZADA(S). LA REPRODUCCIÓN PARCIAL O TOTAL DEL PRESENTE INFORME DEBE HACERSE CON AUTORIZACIÓN EXPRESA DE </w:t>
      </w:r>
      <w:r w:rsidR="00C50904">
        <w:rPr>
          <w:rFonts w:ascii="Avenir Next LT Pro" w:hAnsi="Avenir Next LT Pro"/>
          <w:color w:val="303030"/>
          <w:sz w:val="16"/>
          <w:szCs w:val="16"/>
          <w:lang w:val="es-CO"/>
        </w:rPr>
        <w:t>ALS ENVIRONMENTAL S.A.S</w:t>
      </w:r>
      <w:r w:rsidRPr="00053E05">
        <w:rPr>
          <w:rFonts w:ascii="Avenir Next LT Pro" w:hAnsi="Avenir Next LT Pro"/>
          <w:color w:val="303030"/>
          <w:sz w:val="16"/>
          <w:szCs w:val="16"/>
          <w:lang w:val="es-CO"/>
        </w:rPr>
        <w:t xml:space="preserve">.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xml:space="preserve"> DÍAS</w:t>
      </w:r>
      <w:r w:rsidR="00042752" w:rsidRPr="00053E05">
        <w:rPr>
          <w:rFonts w:ascii="Avenir Next LT Pro" w:hAnsi="Avenir Next LT Pro"/>
          <w:color w:val="303030"/>
          <w:sz w:val="16"/>
          <w:szCs w:val="16"/>
          <w:lang w:val="es-CO"/>
        </w:rPr>
        <w:t xml:space="preserve"> HÁBILES</w:t>
      </w:r>
      <w:r w:rsidRPr="00053E05">
        <w:rPr>
          <w:rFonts w:ascii="Avenir Next LT Pro" w:hAnsi="Avenir Next LT Pro"/>
          <w:color w:val="303030"/>
          <w:sz w:val="16"/>
          <w:szCs w:val="16"/>
          <w:lang w:val="es-CO"/>
        </w:rPr>
        <w:t xml:space="preserve">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xml:space="preserve">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xml:space="preserve">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275"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275"/>
    </w:p>
    <w:bookmarkEnd w:id="274"/>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276" w:name="_Toc230868145"/>
      <w:bookmarkStart w:id="277" w:name="_Toc230868171"/>
      <w:r w:rsidRPr="00E304EB">
        <w:lastRenderedPageBreak/>
        <w:t>BIBLIOGRAFÍA</w:t>
      </w:r>
      <w:bookmarkEnd w:id="276"/>
      <w:bookmarkEnd w:id="277"/>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 xml:space="preserve">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xml:space="preserve"> Association (APHA). </w:t>
      </w:r>
      <w:r w:rsidRPr="00E027BC">
        <w:rPr>
          <w:rFonts w:ascii="Avenir Next LT Pro" w:hAnsi="Avenir Next LT Pro" w:cs="Calibri"/>
          <w:color w:val="303030"/>
          <w:sz w:val="22"/>
          <w:szCs w:val="22"/>
          <w:highlight w:val="cyan"/>
          <w:lang w:val="en-US"/>
        </w:rPr>
        <w:t>2</w:t>
      </w:r>
      <w:r w:rsidR="00AC1622" w:rsidRPr="00E027BC">
        <w:rPr>
          <w:rFonts w:ascii="Avenir Next LT Pro" w:hAnsi="Avenir Next LT Pro" w:cs="Calibri"/>
          <w:color w:val="303030"/>
          <w:sz w:val="22"/>
          <w:szCs w:val="22"/>
          <w:highlight w:val="cyan"/>
          <w:lang w:val="en-US"/>
        </w:rPr>
        <w:t>0</w:t>
      </w:r>
      <w:r w:rsidR="003B7091" w:rsidRPr="00E027BC">
        <w:rPr>
          <w:rFonts w:ascii="Avenir Next LT Pro" w:hAnsi="Avenir Next LT Pro" w:cs="Calibri"/>
          <w:color w:val="303030"/>
          <w:sz w:val="22"/>
          <w:szCs w:val="22"/>
          <w:highlight w:val="cyan"/>
          <w:lang w:val="en-US"/>
        </w:rPr>
        <w:t>2</w:t>
      </w:r>
      <w:r w:rsidR="00B63F3E" w:rsidRPr="00E027BC">
        <w:rPr>
          <w:rFonts w:ascii="Avenir Next LT Pro" w:hAnsi="Avenir Next LT Pro" w:cs="Calibri"/>
          <w:color w:val="303030"/>
          <w:sz w:val="22"/>
          <w:szCs w:val="22"/>
          <w:highlight w:val="cyan"/>
          <w:lang w:val="en-US"/>
        </w:rPr>
        <w:t>3</w:t>
      </w:r>
      <w:r w:rsidRPr="00FE1C1A">
        <w:rPr>
          <w:rFonts w:ascii="Avenir Next LT Pro" w:hAnsi="Avenir Next LT Pro" w:cs="Calibri"/>
          <w:color w:val="303030"/>
          <w:sz w:val="22"/>
          <w:szCs w:val="22"/>
          <w:lang w:val="en-US"/>
        </w:rPr>
        <w:t xml:space="preserve">. Standard Methods for the Examination of Water and Wastewater. </w:t>
      </w:r>
      <w:r w:rsidR="00CA3E35" w:rsidRPr="00E027BC">
        <w:rPr>
          <w:rFonts w:ascii="Avenir Next LT Pro" w:hAnsi="Avenir Next LT Pro" w:cs="Calibri"/>
          <w:color w:val="303030"/>
          <w:sz w:val="22"/>
          <w:szCs w:val="22"/>
          <w:highlight w:val="cyan"/>
          <w:lang w:val="en-US"/>
        </w:rPr>
        <w:t>2</w:t>
      </w:r>
      <w:r w:rsidR="003B7091" w:rsidRPr="00E027BC">
        <w:rPr>
          <w:rFonts w:ascii="Avenir Next LT Pro" w:hAnsi="Avenir Next LT Pro" w:cs="Calibri"/>
          <w:color w:val="303030"/>
          <w:sz w:val="22"/>
          <w:szCs w:val="22"/>
          <w:highlight w:val="cyan"/>
          <w:lang w:val="en-US"/>
        </w:rPr>
        <w:t>4</w:t>
      </w:r>
      <w:r w:rsidRPr="00E027BC">
        <w:rPr>
          <w:rFonts w:ascii="Avenir Next LT Pro" w:hAnsi="Avenir Next LT Pro" w:cs="Calibri"/>
          <w:color w:val="303030"/>
          <w:sz w:val="22"/>
          <w:szCs w:val="22"/>
          <w:highlight w:val="cyan"/>
          <w:lang w:val="en-US"/>
        </w:rPr>
        <w:t>th edition</w:t>
      </w:r>
      <w:r w:rsidRPr="00FE1C1A">
        <w:rPr>
          <w:rFonts w:ascii="Avenir Next LT Pro" w:hAnsi="Avenir Next LT Pro" w:cs="Calibri"/>
          <w:color w:val="303030"/>
          <w:sz w:val="22"/>
          <w:szCs w:val="22"/>
          <w:lang w:val="en-US"/>
        </w:rPr>
        <w:t xml:space="preserve">.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xml:space="preserve">.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xml:space="preserve">.,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2DBEF148" w14:textId="77777777" w:rsidR="006B1E08" w:rsidRPr="006B1E08" w:rsidRDefault="006B1E08" w:rsidP="006B1E08">
      <w:pPr>
        <w:spacing w:before="240" w:after="240"/>
        <w:ind w:left="720"/>
        <w:contextualSpacing/>
        <w:jc w:val="both"/>
        <w:rPr>
          <w:rFonts w:ascii="Avenir Next LT Pro" w:eastAsia="Times New Roman" w:hAnsi="Avenir Next LT Pro" w:cs="Calibri"/>
          <w:color w:val="303030"/>
          <w:sz w:val="22"/>
          <w:szCs w:val="22"/>
          <w:lang w:val="es-CO" w:eastAsia="es-CO"/>
        </w:rPr>
      </w:pPr>
    </w:p>
    <w:p w14:paraId="5D0B5602" w14:textId="4F1D256F"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xml:space="preserve"> </w:t>
      </w:r>
      <w:r w:rsidR="008F5C9F" w:rsidRPr="004E2574">
        <w:rPr>
          <w:rFonts w:ascii="Avenir Next LT Pro" w:hAnsi="Avenir Next LT Pro" w:cstheme="majorHAnsi"/>
          <w:color w:val="303030"/>
          <w:sz w:val="22"/>
          <w:szCs w:val="22"/>
        </w:rPr>
        <w:t>Protocolo de monitoreo y seguimiento del agua</w:t>
      </w:r>
      <w:r w:rsidRPr="00FE1C1A">
        <w:rPr>
          <w:rFonts w:ascii="Avenir Next LT Pro" w:hAnsi="Avenir Next LT Pro" w:cs="Calibri"/>
          <w:color w:val="303030"/>
          <w:sz w:val="22"/>
          <w:szCs w:val="22"/>
          <w:lang w:val="es-CO"/>
        </w:rPr>
        <w:t>,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65A92C1E" w14:textId="77777777" w:rsidR="00CC7643" w:rsidRPr="00E304EB" w:rsidRDefault="00CC7643">
      <w:pPr>
        <w:pStyle w:val="Bibliografa"/>
        <w:numPr>
          <w:ilvl w:val="0"/>
          <w:numId w:val="3"/>
        </w:numPr>
        <w:spacing w:before="240" w:line="360" w:lineRule="auto"/>
        <w:jc w:val="both"/>
        <w:rPr>
          <w:rFonts w:ascii="Avenir Next LT Pro" w:hAnsi="Avenir Next LT Pro" w:cs="Calibri"/>
          <w:noProof/>
          <w:color w:val="303030"/>
          <w:sz w:val="22"/>
          <w:szCs w:val="22"/>
          <w:lang w:val="es-ES"/>
        </w:rPr>
      </w:pPr>
      <w:r w:rsidRPr="00E304EB">
        <w:rPr>
          <w:rFonts w:ascii="Avenir Next LT Pro" w:hAnsi="Avenir Next LT Pro" w:cs="Calibri"/>
          <w:noProof/>
          <w:color w:val="303030"/>
          <w:sz w:val="22"/>
          <w:szCs w:val="22"/>
          <w:lang w:val="es-ES"/>
        </w:rPr>
        <w:t>Perdomo C.H., C. O. (2001). Contaminación de aguas subterráneas con Nitratos y Coliformes en el Litoral sudoeste del Uruguay. AGROCIENCIA, 10-22.</w:t>
      </w:r>
    </w:p>
    <w:p w14:paraId="6E7B2B43" w14:textId="488F6A00" w:rsidR="00CC7643" w:rsidRDefault="00CC7643">
      <w:pPr>
        <w:pStyle w:val="Prrafodelista"/>
        <w:numPr>
          <w:ilvl w:val="0"/>
          <w:numId w:val="3"/>
        </w:numPr>
        <w:spacing w:before="240" w:after="160" w:line="360" w:lineRule="auto"/>
        <w:jc w:val="both"/>
        <w:rPr>
          <w:rFonts w:ascii="Avenir Next LT Pro" w:hAnsi="Avenir Next LT Pro" w:cs="Calibri"/>
          <w:color w:val="303030"/>
          <w:sz w:val="22"/>
          <w:szCs w:val="22"/>
        </w:rPr>
      </w:pPr>
      <w:r w:rsidRPr="00E304EB">
        <w:rPr>
          <w:rFonts w:ascii="Avenir Next LT Pro" w:hAnsi="Avenir Next LT Pro" w:cs="Calibri"/>
          <w:color w:val="303030"/>
          <w:sz w:val="22"/>
          <w:szCs w:val="22"/>
        </w:rPr>
        <w:t>Romero, J. (2009). Calidad del agua (Tercera ed.). Bogotá: Escuela Colombiana de Ingeniería.</w:t>
      </w:r>
    </w:p>
    <w:p w14:paraId="40E26FB2" w14:textId="77777777" w:rsidR="005A535A" w:rsidRDefault="005A535A" w:rsidP="005A535A">
      <w:pPr>
        <w:pStyle w:val="Prrafodelista"/>
        <w:spacing w:before="240" w:after="160" w:line="360" w:lineRule="auto"/>
        <w:jc w:val="both"/>
        <w:rPr>
          <w:rFonts w:ascii="Avenir Next LT Pro" w:hAnsi="Avenir Next LT Pro" w:cs="Calibri"/>
          <w:color w:val="303030"/>
          <w:sz w:val="22"/>
          <w:szCs w:val="22"/>
        </w:rPr>
      </w:pP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2A58E178" w14:textId="49F0585D" w:rsidR="009C3CF6" w:rsidRPr="009C3CF6" w:rsidRDefault="009C3CF6" w:rsidP="009C3CF6">
      <w:pPr>
        <w:numPr>
          <w:ilvl w:val="0"/>
          <w:numId w:val="3"/>
        </w:numPr>
        <w:spacing w:line="360" w:lineRule="auto"/>
        <w:jc w:val="both"/>
        <w:rPr>
          <w:rFonts w:ascii="Avenir Next LT Pro" w:hAnsi="Avenir Next LT Pro" w:cstheme="minorHAnsi"/>
          <w:color w:val="303030"/>
          <w:sz w:val="22"/>
          <w:szCs w:val="22"/>
          <w:lang w:val="en-US"/>
        </w:rPr>
      </w:pPr>
      <w:r w:rsidRPr="00F625CF">
        <w:rPr>
          <w:rFonts w:ascii="Avenir Next LT Pro" w:hAnsi="Avenir Next LT Pro" w:cstheme="minorHAnsi"/>
          <w:color w:val="303030"/>
          <w:sz w:val="22"/>
          <w:szCs w:val="22"/>
          <w:lang w:val="es-CO"/>
        </w:rPr>
        <w:t xml:space="preserve">ILAC - Cooperación Internacional de Acreditación de Laboratorios (2019). Guía para establecer reglas de decisión en la declaración de conformidad. </w:t>
      </w:r>
      <w:r w:rsidRPr="00D30A70">
        <w:rPr>
          <w:rFonts w:ascii="Avenir Next LT Pro" w:hAnsi="Avenir Next LT Pro" w:cstheme="minorHAnsi"/>
          <w:color w:val="303030"/>
          <w:sz w:val="22"/>
          <w:szCs w:val="22"/>
          <w:lang w:val="en-US"/>
        </w:rPr>
        <w:t>Copyright. Australia</w:t>
      </w: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279" w:name="_Toc230868146"/>
      <w:bookmarkStart w:id="280" w:name="_Toc230868172"/>
      <w:r w:rsidRPr="00E304EB">
        <w:lastRenderedPageBreak/>
        <w:t>ANEXOS</w:t>
      </w:r>
      <w:bookmarkEnd w:id="279"/>
      <w:bookmarkEnd w:id="280"/>
    </w:p>
    <w:p w14:paraId="19BCE4FD" w14:textId="77777777" w:rsidR="004171F7" w:rsidRPr="00E304EB" w:rsidRDefault="004171F7" w:rsidP="004171F7">
      <w:pPr>
        <w:rPr>
          <w:rFonts w:ascii="Avenir Next LT Pro" w:hAnsi="Avenir Next LT Pro"/>
          <w:color w:val="303030"/>
          <w:lang w:val="es-ES" w:eastAsia="es-MX"/>
        </w:rPr>
      </w:pPr>
    </w:p>
    <w:p w14:paraId="36F014D8" w14:textId="26CC6B3E"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CA3E35" w:rsidRPr="00CA3E35">
        <w:rPr>
          <w:rFonts w:ascii="Avenir Next LT Pro" w:hAnsi="Avenir Next LT Pro" w:cstheme="majorHAnsi"/>
          <w:b/>
          <w:bCs/>
          <w:color w:val="303030"/>
          <w:sz w:val="22"/>
          <w:szCs w:val="22"/>
          <w:lang w:val="es-419"/>
        </w:rPr>
        <w:t xml:space="preserve">Tabla </w:t>
      </w:r>
      <w:r w:rsidR="00CA3E35" w:rsidRPr="00CA3E35">
        <w:rPr>
          <w:rFonts w:ascii="Avenir Next LT Pro" w:hAnsi="Avenir Next LT Pro" w:cstheme="majorHAnsi"/>
          <w:b/>
          <w:bCs/>
          <w:noProof/>
          <w:color w:val="303030"/>
          <w:sz w:val="22"/>
          <w:szCs w:val="22"/>
          <w:lang w:val="es-419"/>
        </w:rPr>
        <w:t>9</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Calibri"/>
          <w:color w:val="303030"/>
          <w:sz w:val="22"/>
          <w:szCs w:val="22"/>
          <w:lang w:val="es-CO"/>
        </w:rPr>
        <w:t>se presentan los anexos del presente informe técnico.</w:t>
      </w:r>
    </w:p>
    <w:p w14:paraId="4A81E1A9" w14:textId="08343660" w:rsidR="00A137C3" w:rsidRDefault="001747E6" w:rsidP="00A137C3">
      <w:pPr>
        <w:pStyle w:val="Sinespaciado"/>
        <w:jc w:val="center"/>
        <w:rPr>
          <w:rFonts w:ascii="Avenir Next LT Pro" w:hAnsi="Avenir Next LT Pro"/>
          <w:b/>
          <w:bCs/>
          <w:color w:val="303030"/>
          <w:sz w:val="20"/>
          <w:szCs w:val="20"/>
          <w:lang w:val="es-419"/>
        </w:rPr>
      </w:pPr>
      <w:bookmarkStart w:id="281" w:name="_Ref80345894"/>
      <w:bookmarkStart w:id="282" w:name="_Ref120282055"/>
      <w:bookmarkStart w:id="283" w:name="_Toc197069407"/>
      <w:bookmarkStart w:id="284" w:name="_Toc197069545"/>
      <w:bookmarkStart w:id="285" w:name="_Toc230868182"/>
      <w:bookmarkStart w:id="286" w:name="_Toc230868193"/>
      <w:r w:rsidRPr="00E304EB">
        <w:rPr>
          <w:rFonts w:ascii="Avenir Next LT Pro" w:hAnsi="Avenir Next LT Pro"/>
          <w:b/>
          <w:bCs/>
          <w:color w:val="303030"/>
          <w:sz w:val="20"/>
          <w:szCs w:val="20"/>
          <w:lang w:val="es-419"/>
        </w:rPr>
        <w:t xml:space="preserve">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CA3E35">
        <w:rPr>
          <w:rFonts w:ascii="Avenir Next LT Pro" w:hAnsi="Avenir Next LT Pro"/>
          <w:b/>
          <w:bCs/>
          <w:noProof/>
          <w:color w:val="303030"/>
          <w:sz w:val="20"/>
          <w:szCs w:val="20"/>
          <w:lang w:val="es-419"/>
        </w:rPr>
        <w:t>9</w:t>
      </w:r>
      <w:r w:rsidRPr="00E304EB">
        <w:rPr>
          <w:rFonts w:ascii="Avenir Next LT Pro" w:hAnsi="Avenir Next LT Pro"/>
          <w:b/>
          <w:bCs/>
          <w:color w:val="303030"/>
          <w:sz w:val="20"/>
          <w:szCs w:val="20"/>
        </w:rPr>
        <w:fldChar w:fldCharType="end"/>
      </w:r>
      <w:bookmarkEnd w:id="281"/>
      <w:bookmarkEnd w:id="282"/>
      <w:r w:rsidRPr="00E304EB">
        <w:rPr>
          <w:rFonts w:ascii="Avenir Next LT Pro" w:hAnsi="Avenir Next LT Pro"/>
          <w:b/>
          <w:bCs/>
          <w:color w:val="303030"/>
          <w:sz w:val="20"/>
          <w:szCs w:val="20"/>
          <w:lang w:val="es-419"/>
        </w:rPr>
        <w:t>. Anexos del informe técnico.</w:t>
      </w:r>
      <w:bookmarkEnd w:id="283"/>
      <w:bookmarkEnd w:id="284"/>
      <w:bookmarkEnd w:id="285"/>
      <w:bookmarkEnd w:id="286"/>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shd w:val="clear" w:color="000000" w:fill="004CAB"/>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shd w:val="clear" w:color="000000" w:fill="004CAB"/>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Laboratorio</w:t>
            </w:r>
          </w:p>
        </w:tc>
        <w:tc>
          <w:tcPr>
            <w:tcW w:w="1125" w:type="pct"/>
            <w:shd w:val="clear" w:color="000000" w:fill="004CAB"/>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Archivo</w:t>
            </w:r>
          </w:p>
        </w:tc>
        <w:tc>
          <w:tcPr>
            <w:tcW w:w="1067" w:type="pct"/>
            <w:shd w:val="clear" w:color="000000" w:fill="004CAB"/>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Páginas</w:t>
            </w:r>
          </w:p>
        </w:tc>
      </w:tr>
      <w:tr w:rsidR="0051039A" w:rsidRPr="00A137C3" w14:paraId="3C488AF9" w14:textId="77777777" w:rsidTr="00244E6B">
        <w:trPr>
          <w:trHeight w:val="20"/>
          <w:jc w:val="center"/>
        </w:trPr>
        <w:tc>
          <w:tcPr>
            <w:tcW w:w="1682" w:type="pct"/>
            <w:shd w:val="clear" w:color="auto" w:fill="auto"/>
            <w:vAlign w:val="center"/>
            <w:hideMark/>
          </w:tcPr>
          <w:p w14:paraId="343058DD" w14:textId="4001A6E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1. </w:t>
            </w:r>
            <w:r w:rsidR="0051039A" w:rsidRPr="006457DD">
              <w:rPr>
                <w:rFonts w:ascii="Avenir Next LT Pro" w:eastAsia="Times New Roman" w:hAnsi="Avenir Next LT Pro" w:cs="Times New Roman"/>
                <w:color w:val="303030"/>
                <w:sz w:val="20"/>
                <w:szCs w:val="20"/>
                <w:lang w:val="es-ES" w:eastAsia="es-CO"/>
              </w:rPr>
              <w:t>R</w:t>
            </w:r>
            <w:r w:rsidRPr="006457DD">
              <w:rPr>
                <w:rFonts w:ascii="Avenir Next LT Pro" w:eastAsia="Times New Roman" w:hAnsi="Avenir Next LT Pro" w:cs="Times New Roman"/>
                <w:color w:val="303030"/>
                <w:sz w:val="20"/>
                <w:szCs w:val="20"/>
                <w:lang w:val="es-ES" w:eastAsia="es-CO"/>
              </w:rPr>
              <w:t>eporte de laboratorio</w:t>
            </w:r>
          </w:p>
        </w:tc>
        <w:tc>
          <w:tcPr>
            <w:tcW w:w="1126" w:type="pct"/>
            <w:shd w:val="clear" w:color="auto" w:fill="auto"/>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4EC691B4" w14:textId="77777777" w:rsidTr="00244E6B">
        <w:trPr>
          <w:trHeight w:val="20"/>
          <w:jc w:val="center"/>
        </w:trPr>
        <w:tc>
          <w:tcPr>
            <w:tcW w:w="1682" w:type="pct"/>
            <w:vMerge w:val="restart"/>
            <w:shd w:val="clear" w:color="auto" w:fill="auto"/>
            <w:vAlign w:val="center"/>
            <w:hideMark/>
          </w:tcPr>
          <w:p w14:paraId="4608404F"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shd w:val="clear" w:color="auto" w:fill="auto"/>
            <w:vAlign w:val="center"/>
            <w:hideMark/>
          </w:tcPr>
          <w:p w14:paraId="4597E5F9"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6F5E6209" w14:textId="314181A6"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12E3F8A5" w14:textId="39179233"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505CE9B8" w14:textId="77777777" w:rsidTr="00244E6B">
        <w:trPr>
          <w:trHeight w:val="20"/>
          <w:jc w:val="center"/>
        </w:trPr>
        <w:tc>
          <w:tcPr>
            <w:tcW w:w="1682" w:type="pct"/>
            <w:vMerge/>
            <w:vAlign w:val="center"/>
            <w:hideMark/>
          </w:tcPr>
          <w:p w14:paraId="32D09656"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6" w:type="pct"/>
            <w:shd w:val="clear" w:color="auto" w:fill="auto"/>
            <w:vAlign w:val="center"/>
            <w:hideMark/>
          </w:tcPr>
          <w:p w14:paraId="072422F5"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105DCFF2" w14:textId="585080A6"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79FF4091" w14:textId="23643D25"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7B635F78" w14:textId="77777777" w:rsidTr="00244E6B">
        <w:trPr>
          <w:trHeight w:val="20"/>
          <w:jc w:val="center"/>
        </w:trPr>
        <w:tc>
          <w:tcPr>
            <w:tcW w:w="1682" w:type="pct"/>
            <w:vMerge/>
            <w:vAlign w:val="center"/>
            <w:hideMark/>
          </w:tcPr>
          <w:p w14:paraId="177F192E"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6" w:type="pct"/>
            <w:shd w:val="clear" w:color="auto" w:fill="auto"/>
            <w:vAlign w:val="center"/>
            <w:hideMark/>
          </w:tcPr>
          <w:p w14:paraId="01F5AB51"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48B9FF58" w14:textId="578A69F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2285A04D" w14:textId="740F108C"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shd w:val="clear" w:color="auto" w:fill="auto"/>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xml:space="preserve"> Resolución de acreditación del IDEAM</w:t>
            </w:r>
          </w:p>
        </w:tc>
        <w:tc>
          <w:tcPr>
            <w:tcW w:w="1126" w:type="pct"/>
            <w:shd w:val="clear" w:color="auto" w:fill="auto"/>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44E6B" w:rsidRPr="00A137C3" w14:paraId="3974612C" w14:textId="77777777" w:rsidTr="00244E6B">
        <w:trPr>
          <w:trHeight w:val="20"/>
          <w:jc w:val="center"/>
        </w:trPr>
        <w:tc>
          <w:tcPr>
            <w:tcW w:w="5000" w:type="pct"/>
            <w:gridSpan w:val="4"/>
            <w:shd w:val="clear" w:color="auto" w:fill="auto"/>
            <w:vAlign w:val="center"/>
            <w:hideMark/>
          </w:tcPr>
          <w:p w14:paraId="23D4E57B" w14:textId="0350C021" w:rsidR="00244E6B" w:rsidRPr="006457DD" w:rsidRDefault="00244E6B"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4. </w:t>
            </w:r>
            <w:r w:rsidRPr="006457DD">
              <w:rPr>
                <w:rFonts w:ascii="Avenir Next LT Pro" w:eastAsia="Times New Roman" w:hAnsi="Avenir Next LT Pro" w:cs="Times New Roman"/>
                <w:color w:val="303030"/>
                <w:sz w:val="20"/>
                <w:szCs w:val="20"/>
                <w:lang w:val="es-ES" w:eastAsia="es-CO"/>
              </w:rPr>
              <w:t>Hoja de cálculo incertidumbre</w:t>
            </w:r>
          </w:p>
        </w:tc>
      </w:tr>
      <w:tr w:rsidR="00244E6B" w:rsidRPr="00A137C3" w14:paraId="249ECBC4" w14:textId="77777777" w:rsidTr="00244E6B">
        <w:trPr>
          <w:trHeight w:val="20"/>
          <w:jc w:val="center"/>
        </w:trPr>
        <w:tc>
          <w:tcPr>
            <w:tcW w:w="5000" w:type="pct"/>
            <w:gridSpan w:val="4"/>
            <w:shd w:val="clear" w:color="auto" w:fill="auto"/>
            <w:vAlign w:val="center"/>
          </w:tcPr>
          <w:p w14:paraId="04113EB1" w14:textId="7E04E01F" w:rsidR="00244E6B" w:rsidRPr="006457DD" w:rsidRDefault="00244E6B" w:rsidP="00A137C3">
            <w:pPr>
              <w:jc w:val="center"/>
              <w:rPr>
                <w:rFonts w:ascii="Avenir Next LT Pro" w:eastAsia="Times New Roman" w:hAnsi="Avenir Next LT Pro" w:cs="Times New Roman"/>
                <w:color w:val="303030"/>
                <w:sz w:val="20"/>
                <w:szCs w:val="20"/>
                <w:lang w:val="es-CO" w:eastAsia="es-CO"/>
              </w:rPr>
            </w:pPr>
            <w:r>
              <w:rPr>
                <w:rFonts w:ascii="Avenir Next LT Pro" w:eastAsia="Times New Roman" w:hAnsi="Avenir Next LT Pro" w:cs="Times New Roman"/>
                <w:b/>
                <w:bCs/>
                <w:color w:val="303030"/>
                <w:sz w:val="20"/>
                <w:szCs w:val="20"/>
                <w:lang w:val="es-ES" w:eastAsia="es-CO"/>
              </w:rPr>
              <w:t xml:space="preserve">Anexo 5. </w:t>
            </w:r>
            <w:r w:rsidRPr="00637B5F">
              <w:rPr>
                <w:rFonts w:ascii="Avenir Next LT Pro" w:eastAsia="Times New Roman" w:hAnsi="Avenir Next LT Pro" w:cs="Times New Roman"/>
                <w:color w:val="303030"/>
                <w:sz w:val="20"/>
                <w:szCs w:val="20"/>
                <w:lang w:val="es-ES" w:eastAsia="es-CO"/>
              </w:rPr>
              <w:t xml:space="preserve">Certificados de </w:t>
            </w:r>
            <w:r w:rsidRPr="00637B5F">
              <w:rPr>
                <w:rFonts w:ascii="Avenir Next LT Pro" w:eastAsia="Times New Roman" w:hAnsi="Avenir Next LT Pro" w:cs="Times New Roman"/>
                <w:color w:val="303030"/>
                <w:sz w:val="20"/>
                <w:szCs w:val="20"/>
                <w:lang w:val="es-ES" w:eastAsia="es-CO"/>
              </w:rPr>
              <w:t>calibración</w:t>
            </w:r>
            <w:r>
              <w:rPr>
                <w:rFonts w:ascii="Avenir Next LT Pro" w:eastAsia="Times New Roman" w:hAnsi="Avenir Next LT Pro" w:cs="Times New Roman"/>
                <w:b/>
                <w:bCs/>
                <w:color w:val="303030"/>
                <w:sz w:val="20"/>
                <w:szCs w:val="20"/>
                <w:lang w:val="es-ES" w:eastAsia="es-CO"/>
              </w:rPr>
              <w:t xml:space="preserve"> </w:t>
            </w:r>
          </w:p>
        </w:tc>
      </w:tr>
    </w:tbl>
    <w:p w14:paraId="27FE100F" w14:textId="27001D8A"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w:t>
      </w:r>
      <w:r w:rsidR="00C50904">
        <w:rPr>
          <w:rFonts w:ascii="Avenir Next LT Pro" w:hAnsi="Avenir Next LT Pro"/>
          <w:i/>
          <w:color w:val="303030"/>
          <w:sz w:val="20"/>
          <w:szCs w:val="20"/>
          <w:lang w:val="es-CO"/>
        </w:rPr>
        <w:t>ALS ENVIRONMENTAL S.A.S</w:t>
      </w:r>
      <w:r>
        <w:rPr>
          <w:rFonts w:ascii="Avenir Next LT Pro" w:hAnsi="Avenir Next LT Pro"/>
          <w:i/>
          <w:color w:val="303030"/>
          <w:sz w:val="20"/>
          <w:szCs w:val="20"/>
          <w:lang w:val="es-CO"/>
        </w:rPr>
        <w:t xml:space="preserve">., </w:t>
      </w:r>
      <w:r w:rsidR="00A137C3">
        <w:rPr>
          <w:rFonts w:ascii="Avenir Next LT Pro" w:hAnsi="Avenir Next LT Pro"/>
          <w:i/>
          <w:color w:val="303030"/>
          <w:sz w:val="20"/>
          <w:szCs w:val="20"/>
          <w:lang w:val="es-CO"/>
        </w:rPr>
        <w:t>{fuente_anio_anexos}</w:t>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xml:space="preserve"> </w:t>
      </w:r>
    </w:p>
    <w:p w14:paraId="494183D7" w14:textId="3A7A67F2" w:rsidR="00EB7A65" w:rsidRDefault="00EB7A65" w:rsidP="003E21BD">
      <w:pPr>
        <w:pStyle w:val="Sinespaciado"/>
        <w:jc w:val="center"/>
        <w:rPr>
          <w:rFonts w:ascii="Avenir Next LT Pro" w:hAnsi="Avenir Next LT Pro"/>
          <w:i/>
          <w:color w:val="303030"/>
          <w:sz w:val="20"/>
          <w:szCs w:val="20"/>
          <w:highlight w:val="yellow"/>
          <w:lang w:val="es-CO"/>
        </w:rPr>
      </w:pPr>
      <w:r>
        <w:rPr>
          <w:rFonts w:ascii="Avenir Next LT Pro" w:hAnsi="Avenir Next LT Pro"/>
          <w:i/>
          <w:color w:val="303030"/>
          <w:sz w:val="20"/>
          <w:szCs w:val="20"/>
          <w:highlight w:val="yellow"/>
          <w:lang w:val="es-CO"/>
        </w:rPr>
        <w:br w:type="page"/>
      </w:r>
    </w:p>
    <w:p w14:paraId="5224D2CC" w14:textId="7B27AC45" w:rsidR="00EB7A65" w:rsidRPr="00EB7A65" w:rsidRDefault="00EB7A65" w:rsidP="002B3DE5">
      <w:pPr>
        <w:pStyle w:val="Ttulo1"/>
      </w:pPr>
      <w:bookmarkStart w:id="292" w:name="_Toc139449157"/>
      <w:bookmarkStart w:id="293" w:name="_Toc230868147"/>
      <w:bookmarkStart w:id="294" w:name="_Toc230868173"/>
      <w:r w:rsidRPr="002B3DE5">
        <w:lastRenderedPageBreak/>
        <w:t>HIST</w:t>
      </w:r>
      <w:r w:rsidR="007258C9">
        <w:t>ORIAL</w:t>
      </w:r>
      <w:r w:rsidRPr="00EB7A65">
        <w:t xml:space="preserve"> DE CAMBIOS</w:t>
      </w:r>
      <w:bookmarkEnd w:id="292"/>
      <w:bookmarkEnd w:id="293"/>
      <w:bookmarkEnd w:id="294"/>
    </w:p>
    <w:p w14:paraId="04F28A08" w14:textId="77777777" w:rsidR="00EB7A65" w:rsidRDefault="00EB7A65" w:rsidP="003E21BD">
      <w:pPr>
        <w:pStyle w:val="Sinespaciado"/>
        <w:jc w:val="center"/>
        <w:rPr>
          <w:rFonts w:ascii="Avenir Next LT Pro" w:hAnsi="Avenir Next LT Pro"/>
          <w:i/>
          <w:color w:val="303030"/>
          <w:sz w:val="20"/>
          <w:szCs w:val="20"/>
          <w:highlight w:val="yellow"/>
          <w:lang w:val="es-CO"/>
        </w:rPr>
      </w:pPr>
    </w:p>
    <w:p w14:paraId="5931BB50" w14:textId="4283317B" w:rsidR="00EB7A65" w:rsidRPr="00EB7A65" w:rsidRDefault="00EB7A65" w:rsidP="00EB7A65">
      <w:pPr>
        <w:pStyle w:val="Descripcin"/>
        <w:keepNext/>
        <w:spacing w:after="0"/>
        <w:jc w:val="center"/>
        <w:rPr>
          <w:rFonts w:ascii="Avenir Next LT Pro" w:hAnsi="Avenir Next LT Pro" w:cs="Calibri"/>
          <w:i/>
          <w:color w:val="303030"/>
        </w:rPr>
      </w:pPr>
      <w:bookmarkStart w:id="295" w:name="_Toc139449135"/>
      <w:bookmarkStart w:id="296" w:name="_Toc197069408"/>
      <w:bookmarkStart w:id="297" w:name="_Toc197069546"/>
      <w:bookmarkStart w:id="298" w:name="_Toc230868183"/>
      <w:bookmarkStart w:id="299" w:name="_Toc230868194"/>
      <w:r w:rsidRPr="00EB7A65">
        <w:rPr>
          <w:rFonts w:ascii="Avenir Next LT Pro" w:hAnsi="Avenir Next LT Pro"/>
          <w:color w:val="303030"/>
          <w:lang w:val="es-419"/>
        </w:rPr>
        <w:t xml:space="preserve">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097323">
        <w:rPr>
          <w:rFonts w:ascii="Avenir Next LT Pro" w:hAnsi="Avenir Next LT Pro"/>
          <w:noProof/>
          <w:color w:val="303030"/>
          <w:lang w:val="es-419"/>
        </w:rPr>
        <w:t>10</w:t>
      </w:r>
      <w:r w:rsidRPr="00EB7A65">
        <w:rPr>
          <w:rFonts w:ascii="Avenir Next LT Pro" w:hAnsi="Avenir Next LT Pro"/>
          <w:color w:val="303030"/>
        </w:rPr>
        <w:fldChar w:fldCharType="end"/>
      </w:r>
      <w:r w:rsidRPr="00EB7A65">
        <w:rPr>
          <w:rFonts w:ascii="Avenir Next LT Pro" w:hAnsi="Avenir Next LT Pro"/>
          <w:color w:val="303030"/>
          <w:lang w:val="es-419"/>
        </w:rPr>
        <w:t xml:space="preserve">.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xml:space="preserve"> de cambios.</w:t>
      </w:r>
      <w:bookmarkStart w:id="300" w:name="_Hlk197067180"/>
      <w:bookmarkEnd w:id="295"/>
      <w:bookmarkEnd w:id="296"/>
      <w:bookmarkEnd w:id="297"/>
      <w:bookmarkEnd w:id="298"/>
      <w:bookmarkEnd w:id="29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05"/>
        <w:gridCol w:w="2195"/>
        <w:gridCol w:w="1489"/>
        <w:gridCol w:w="1723"/>
        <w:gridCol w:w="1258"/>
        <w:gridCol w:w="1258"/>
      </w:tblGrid>
      <w:tr w:rsidR="00681CA0" w:rsidRPr="000118B6" w14:paraId="61C3F245" w14:textId="77777777" w:rsidTr="00465E60">
        <w:trPr>
          <w:trHeight w:val="20"/>
        </w:trPr>
        <w:tc>
          <w:tcPr>
            <w:tcW w:w="522" w:type="pct"/>
            <w:shd w:val="clear" w:color="000000" w:fill="004CAB"/>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301"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shd w:val="clear" w:color="000000" w:fill="004CAB"/>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shd w:val="clear" w:color="000000" w:fill="004CAB"/>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shd w:val="clear" w:color="000000" w:fill="004CAB"/>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Elaborado</w:t>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shd w:val="clear" w:color="000000" w:fill="004CAB"/>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shd w:val="clear" w:color="000000" w:fill="004CAB"/>
            <w:vAlign w:val="center"/>
            <w:hideMark/>
          </w:tcPr>
          <w:p w14:paraId="3820EA29" w14:textId="422DFB1A" w:rsidR="000118B6" w:rsidRPr="000118B6" w:rsidRDefault="00056ED5" w:rsidP="000118B6">
            <w:pPr>
              <w:jc w:val="center"/>
              <w:rPr>
                <w:rFonts w:ascii="Avenir Next LT Pro" w:eastAsia="Times New Roman" w:hAnsi="Avenir Next LT Pro" w:cs="Times New Roman"/>
                <w:b/>
                <w:bCs/>
                <w:color w:val="FFFFFF"/>
                <w:sz w:val="20"/>
                <w:szCs w:val="20"/>
                <w:lang w:val="es-CO" w:eastAsia="es-CO"/>
              </w:rPr>
            </w:pPr>
            <w:r>
              <w:rPr>
                <w:rFonts w:ascii="Avenir Next LT Pro" w:eastAsia="Times New Roman" w:hAnsi="Avenir Next LT Pro" w:cs="Times New Roman"/>
                <w:b/>
                <w:bCs/>
                <w:color w:val="FFFFFF"/>
                <w:sz w:val="20"/>
                <w:szCs w:val="20"/>
                <w:lang w:val="es-CO" w:eastAsia="es-CO"/>
              </w:rPr>
              <w:t>Autorizado</w:t>
            </w:r>
            <w:r w:rsidR="000118B6" w:rsidRPr="000118B6">
              <w:rPr>
                <w:rFonts w:ascii="Avenir Next LT Pro" w:eastAsia="Times New Roman" w:hAnsi="Avenir Next LT Pro" w:cs="Times New Roman"/>
                <w:b/>
                <w:bCs/>
                <w:color w:val="FFFFFF"/>
                <w:sz w:val="20"/>
                <w:szCs w:val="20"/>
                <w:lang w:val="es-CO" w:eastAsia="es-CO"/>
              </w:rPr>
              <w:t xml:space="preserve"> por</w:t>
            </w:r>
          </w:p>
        </w:tc>
      </w:tr>
      <w:tr w:rsidR="00465E60" w:rsidRPr="000118B6" w14:paraId="3E6CE2AB" w14:textId="77777777" w:rsidTr="00465E60">
        <w:trPr>
          <w:trHeight w:val="20"/>
        </w:trPr>
        <w:tc>
          <w:tcPr>
            <w:tcW w:w="522" w:type="pct"/>
            <w:vMerge w:val="restart"/>
            <w:shd w:val="clear" w:color="auto" w:fill="auto"/>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w:t>
            </w:r>
            <w:r>
              <w:rPr>
                <w:rFonts w:ascii="Avenir Next LT Pro" w:eastAsia="Times New Roman" w:hAnsi="Avenir Next LT Pro" w:cs="Times New Roman"/>
                <w:color w:val="484848"/>
                <w:sz w:val="20"/>
                <w:szCs w:val="20"/>
                <w:lang w:val="es-CO" w:eastAsia="es-CO"/>
              </w:rPr>
              <w:t>0</w:t>
            </w:r>
          </w:p>
        </w:tc>
        <w:tc>
          <w:tcPr>
            <w:tcW w:w="1253" w:type="pct"/>
            <w:vMerge w:val="restart"/>
            <w:shd w:val="clear" w:color="auto" w:fill="auto"/>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{ot_id}</w:t>
            </w:r>
          </w:p>
        </w:tc>
        <w:tc>
          <w:tcPr>
            <w:tcW w:w="853" w:type="pct"/>
            <w:vMerge w:val="restart"/>
            <w:shd w:val="clear" w:color="auto" w:fill="auto"/>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{fecha_ot}</w:t>
            </w:r>
          </w:p>
        </w:tc>
        <w:tc>
          <w:tcPr>
            <w:tcW w:w="928" w:type="pct"/>
            <w:shd w:val="clear" w:color="auto" w:fill="auto"/>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{firma_elaborado}</w:t>
            </w:r>
          </w:p>
        </w:tc>
        <w:tc>
          <w:tcPr>
            <w:tcW w:w="722" w:type="pct"/>
            <w:shd w:val="clear" w:color="auto" w:fill="auto"/>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{firma_revisado}</w:t>
            </w:r>
          </w:p>
        </w:tc>
        <w:tc>
          <w:tcPr>
            <w:tcW w:w="722" w:type="pct"/>
            <w:shd w:val="clear" w:color="auto" w:fill="auto"/>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{firma_autorizado}</w:t>
            </w:r>
          </w:p>
        </w:tc>
      </w:tr>
      <w:tr w:rsidR="00465E60" w:rsidRPr="000118B6" w14:paraId="1B61D1CB" w14:textId="77777777" w:rsidTr="00465E60">
        <w:trPr>
          <w:trHeight w:val="20"/>
        </w:trPr>
        <w:tc>
          <w:tcPr>
            <w:tcW w:w="522" w:type="pct"/>
            <w:vMerge/>
            <w:shd w:val="clear" w:color="auto" w:fill="auto"/>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shd w:val="clear" w:color="auto" w:fill="auto"/>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shd w:val="clear" w:color="auto" w:fill="auto"/>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shd w:val="clear" w:color="auto" w:fill="auto"/>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{nombre_elaborado}</w:t>
            </w:r>
          </w:p>
        </w:tc>
        <w:tc>
          <w:tcPr>
            <w:tcW w:w="722" w:type="pct"/>
            <w:shd w:val="clear" w:color="auto" w:fill="auto"/>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{nombre_revisado}</w:t>
            </w:r>
          </w:p>
        </w:tc>
        <w:tc>
          <w:tcPr>
            <w:tcW w:w="722" w:type="pct"/>
            <w:shd w:val="clear" w:color="auto" w:fill="auto"/>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{nombre_autorizado}</w:t>
            </w:r>
          </w:p>
        </w:tc>
      </w:tr>
      <w:tr w:rsidR="00465E60" w:rsidRPr="000118B6" w14:paraId="33A128B8" w14:textId="77777777" w:rsidTr="00465E60">
        <w:trPr>
          <w:trHeight w:val="20"/>
        </w:trPr>
        <w:tc>
          <w:tcPr>
            <w:tcW w:w="5000" w:type="pct"/>
            <w:gridSpan w:val="6"/>
            <w:shd w:val="clear" w:color="000000" w:fill="004CAB"/>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 xml:space="preserve">Descripción </w:t>
            </w:r>
          </w:p>
        </w:tc>
      </w:tr>
      <w:tr w:rsidR="00465E60" w:rsidRPr="000118B6" w14:paraId="54817429" w14:textId="77777777" w:rsidTr="00465E60">
        <w:trPr>
          <w:trHeight w:val="20"/>
        </w:trPr>
        <w:tc>
          <w:tcPr>
            <w:tcW w:w="5000" w:type="pct"/>
            <w:gridSpan w:val="6"/>
            <w:shd w:val="clear" w:color="auto" w:fill="auto"/>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Versión</w:t>
            </w:r>
            <w:r w:rsidRPr="000118B6">
              <w:rPr>
                <w:rFonts w:ascii="Avenir Next LT Pro" w:eastAsia="Times New Roman" w:hAnsi="Avenir Next LT Pro" w:cs="Times New Roman"/>
                <w:color w:val="484848"/>
                <w:sz w:val="20"/>
                <w:szCs w:val="20"/>
                <w:lang w:val="es-CO" w:eastAsia="es-CO"/>
              </w:rPr>
              <w:t xml:space="preserve"> inicial</w:t>
            </w:r>
          </w:p>
        </w:tc>
      </w:tr>
      <w:tr w:rsidR="00465E60" w:rsidRPr="00AC2A8D" w14:paraId="17A8322B" w14:textId="77777777" w:rsidTr="00465E60">
        <w:trPr>
          <w:trHeight w:val="20"/>
        </w:trPr>
        <w:tc>
          <w:tcPr>
            <w:tcW w:w="522" w:type="pct"/>
            <w:shd w:val="clear" w:color="000000" w:fill="004CAB"/>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Versión</w:t>
            </w:r>
          </w:p>
        </w:tc>
        <w:tc>
          <w:tcPr>
            <w:tcW w:w="1253" w:type="pct"/>
            <w:shd w:val="clear" w:color="000000" w:fill="004CAB"/>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Identificación única del informe</w:t>
            </w:r>
          </w:p>
        </w:tc>
        <w:tc>
          <w:tcPr>
            <w:tcW w:w="853" w:type="pct"/>
            <w:shd w:val="clear" w:color="000000" w:fill="004CAB"/>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Fecha de emisión</w:t>
            </w:r>
          </w:p>
        </w:tc>
        <w:tc>
          <w:tcPr>
            <w:tcW w:w="928" w:type="pct"/>
            <w:shd w:val="clear" w:color="000000" w:fill="004CAB"/>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por</w:t>
            </w:r>
          </w:p>
        </w:tc>
        <w:tc>
          <w:tcPr>
            <w:tcW w:w="722" w:type="pct"/>
            <w:shd w:val="clear" w:color="000000" w:fill="004CAB"/>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Revisado por</w:t>
            </w:r>
          </w:p>
        </w:tc>
        <w:tc>
          <w:tcPr>
            <w:tcW w:w="722" w:type="pct"/>
            <w:shd w:val="clear" w:color="000000" w:fill="004CAB"/>
            <w:vAlign w:val="center"/>
            <w:hideMark/>
          </w:tcPr>
          <w:p w14:paraId="221195AF" w14:textId="3D57AFE6" w:rsidR="00465E60" w:rsidRPr="00AC2A8D" w:rsidRDefault="00056ED5" w:rsidP="00465E60">
            <w:pPr>
              <w:jc w:val="center"/>
              <w:rPr>
                <w:rFonts w:ascii="Avenir Next LT Pro" w:eastAsia="Times New Roman" w:hAnsi="Avenir Next LT Pro" w:cs="Times New Roman"/>
                <w:b/>
                <w:bCs/>
                <w:color w:val="FFFFFF"/>
                <w:sz w:val="20"/>
                <w:szCs w:val="20"/>
                <w:highlight w:val="magenta"/>
                <w:lang w:val="es-CO" w:eastAsia="es-CO"/>
              </w:rPr>
            </w:pPr>
            <w:r>
              <w:rPr>
                <w:rFonts w:ascii="Avenir Next LT Pro" w:eastAsia="Times New Roman" w:hAnsi="Avenir Next LT Pro" w:cs="Times New Roman"/>
                <w:b/>
                <w:bCs/>
                <w:color w:val="FFFFFF"/>
                <w:sz w:val="20"/>
                <w:szCs w:val="20"/>
                <w:highlight w:val="magenta"/>
                <w:lang w:val="es-CO" w:eastAsia="es-CO"/>
              </w:rPr>
              <w:t>Autorizado</w:t>
            </w:r>
            <w:r w:rsidR="00465E60" w:rsidRPr="00AC2A8D">
              <w:rPr>
                <w:rFonts w:ascii="Avenir Next LT Pro" w:eastAsia="Times New Roman" w:hAnsi="Avenir Next LT Pro" w:cs="Times New Roman"/>
                <w:b/>
                <w:bCs/>
                <w:color w:val="FFFFFF"/>
                <w:sz w:val="20"/>
                <w:szCs w:val="20"/>
                <w:highlight w:val="magenta"/>
                <w:lang w:val="es-CO" w:eastAsia="es-CO"/>
              </w:rPr>
              <w:t xml:space="preserve"> por</w:t>
            </w:r>
          </w:p>
        </w:tc>
      </w:tr>
      <w:tr w:rsidR="00465E60" w:rsidRPr="00AC2A8D" w14:paraId="0459564D" w14:textId="77777777" w:rsidTr="00465E60">
        <w:trPr>
          <w:trHeight w:val="20"/>
        </w:trPr>
        <w:tc>
          <w:tcPr>
            <w:tcW w:w="522" w:type="pct"/>
            <w:vMerge w:val="restart"/>
            <w:shd w:val="clear" w:color="auto" w:fill="auto"/>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{version_num}</w:t>
            </w:r>
          </w:p>
        </w:tc>
        <w:tc>
          <w:tcPr>
            <w:tcW w:w="1253" w:type="pct"/>
            <w:vMerge w:val="restart"/>
            <w:shd w:val="clear" w:color="auto" w:fill="auto"/>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highlight w:val="magenta"/>
                <w:lang w:val="en-US" w:eastAsia="es-CO"/>
              </w:rPr>
            </w:pPr>
            <w:r w:rsidRPr="00AC2A8D">
              <w:rPr>
                <w:rFonts w:ascii="Avenir Next LT Pro" w:hAnsi="Avenir Next LT Pro"/>
                <w:color w:val="484848"/>
                <w:sz w:val="20"/>
                <w:szCs w:val="20"/>
                <w:highlight w:val="magenta"/>
                <w:lang w:val="en-US"/>
              </w:rPr>
              <w:t>{ot_id_revision}</w:t>
            </w:r>
            <w:r w:rsidR="00DC0AD1">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{fecha_revision}</w:t>
            </w:r>
          </w:p>
        </w:tc>
        <w:tc>
          <w:tcPr>
            <w:tcW w:w="928" w:type="pct"/>
            <w:shd w:val="clear" w:color="auto" w:fill="auto"/>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{firma_elaborado_rev}</w:t>
            </w:r>
          </w:p>
        </w:tc>
        <w:tc>
          <w:tcPr>
            <w:tcW w:w="722" w:type="pct"/>
            <w:shd w:val="clear" w:color="auto" w:fill="auto"/>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{firma_revisado_rev}</w:t>
            </w:r>
          </w:p>
        </w:tc>
        <w:tc>
          <w:tcPr>
            <w:tcW w:w="722" w:type="pct"/>
            <w:shd w:val="clear" w:color="auto" w:fill="auto"/>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{firma_autorizado_rev}</w:t>
            </w:r>
          </w:p>
        </w:tc>
      </w:tr>
      <w:tr w:rsidR="00465E60" w:rsidRPr="00AC2A8D" w14:paraId="6F6CABFA" w14:textId="77777777" w:rsidTr="00465E60">
        <w:trPr>
          <w:trHeight w:val="20"/>
        </w:trPr>
        <w:tc>
          <w:tcPr>
            <w:tcW w:w="522" w:type="pct"/>
            <w:vMerge/>
            <w:shd w:val="clear" w:color="auto" w:fill="auto"/>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1253" w:type="pct"/>
            <w:vMerge/>
            <w:shd w:val="clear" w:color="auto" w:fill="auto"/>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853" w:type="pct"/>
            <w:vMerge/>
            <w:shd w:val="clear" w:color="auto" w:fill="auto"/>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928" w:type="pct"/>
            <w:shd w:val="clear" w:color="auto" w:fill="auto"/>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{nombre_elaborado_rev}</w:t>
            </w:r>
          </w:p>
        </w:tc>
        <w:tc>
          <w:tcPr>
            <w:tcW w:w="722" w:type="pct"/>
            <w:shd w:val="clear" w:color="auto" w:fill="auto"/>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{nombre_revisado_rev}</w:t>
            </w:r>
          </w:p>
        </w:tc>
        <w:tc>
          <w:tcPr>
            <w:tcW w:w="722" w:type="pct"/>
            <w:shd w:val="clear" w:color="auto" w:fill="auto"/>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{nombre_autorizado_rev}</w:t>
            </w:r>
          </w:p>
        </w:tc>
      </w:tr>
      <w:tr w:rsidR="00465E60" w:rsidRPr="00AC2A8D" w14:paraId="174E9D6A" w14:textId="77777777" w:rsidTr="00465E60">
        <w:trPr>
          <w:trHeight w:val="20"/>
        </w:trPr>
        <w:tc>
          <w:tcPr>
            <w:tcW w:w="5000" w:type="pct"/>
            <w:gridSpan w:val="6"/>
            <w:shd w:val="clear" w:color="000000" w:fill="004CAB"/>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Descripción de la modificación</w:t>
            </w:r>
          </w:p>
        </w:tc>
      </w:tr>
      <w:tr w:rsidR="00465E60" w:rsidRPr="00AC2A8D" w14:paraId="2D8B6D41" w14:textId="77777777" w:rsidTr="00465E60">
        <w:trPr>
          <w:trHeight w:val="20"/>
        </w:trPr>
        <w:tc>
          <w:tcPr>
            <w:tcW w:w="5000" w:type="pct"/>
            <w:gridSpan w:val="6"/>
            <w:shd w:val="clear" w:color="auto" w:fill="auto"/>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Se debe relacionar el motivo del porque se realiza el ajusta, quien lo solicita y específicamente que es lo ajustado.</w:t>
            </w:r>
          </w:p>
        </w:tc>
      </w:tr>
    </w:tbl>
    <w:bookmarkEnd w:id="301"/>
    <w:p w14:paraId="1907AAEB" w14:textId="4457DB41"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w:t>
      </w:r>
      <w:r w:rsidR="00C50904">
        <w:rPr>
          <w:rFonts w:ascii="Avenir Next LT Pro" w:hAnsi="Avenir Next LT Pro"/>
          <w:i/>
          <w:color w:val="303030"/>
          <w:sz w:val="20"/>
          <w:szCs w:val="20"/>
          <w:lang w:val="es-CO"/>
        </w:rPr>
        <w:t>ALS ENVIRONMENTAL S.A.S</w:t>
      </w:r>
      <w:r>
        <w:rPr>
          <w:rFonts w:ascii="Avenir Next LT Pro" w:hAnsi="Avenir Next LT Pro"/>
          <w:i/>
          <w:color w:val="303030"/>
          <w:sz w:val="20"/>
          <w:szCs w:val="20"/>
          <w:lang w:val="es-CO"/>
        </w:rPr>
        <w:t xml:space="preserve">., </w:t>
      </w:r>
      <w:r>
        <w:rPr>
          <w:rFonts w:ascii="Avenir Next LT Pro" w:hAnsi="Avenir Next LT Pro"/>
          <w:i/>
          <w:color w:val="303030"/>
          <w:sz w:val="20"/>
          <w:szCs w:val="20"/>
          <w:lang w:val="es-CO"/>
        </w:rPr>
        <w:t>{fuente_historial}</w:t>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xml:space="preserve"> </w:t>
      </w:r>
    </w:p>
    <w:bookmarkEnd w:id="300"/>
    <w:p w14:paraId="391CD0FA" w14:textId="77777777" w:rsidR="00097323" w:rsidRDefault="00097323" w:rsidP="00D31BDA">
      <w:pPr>
        <w:widowControl w:val="0"/>
        <w:tabs>
          <w:tab w:val="left" w:pos="530"/>
        </w:tabs>
        <w:autoSpaceDE w:val="0"/>
        <w:autoSpaceDN w:val="0"/>
        <w:ind w:right="228"/>
        <w:jc w:val="both"/>
        <w:rPr>
          <w:rFonts w:ascii="Avenir Next LT Pro" w:hAnsi="Avenir Next LT Pro"/>
          <w:i/>
          <w:iCs/>
          <w:sz w:val="20"/>
          <w:szCs w:val="20"/>
        </w:rPr>
      </w:pPr>
    </w:p>
    <w:p w14:paraId="40CD2CF5" w14:textId="77777777" w:rsidR="00097323" w:rsidRDefault="00097323" w:rsidP="00D31BDA">
      <w:pPr>
        <w:widowControl w:val="0"/>
        <w:tabs>
          <w:tab w:val="left" w:pos="530"/>
        </w:tabs>
        <w:autoSpaceDE w:val="0"/>
        <w:autoSpaceDN w:val="0"/>
        <w:ind w:right="228"/>
        <w:jc w:val="both"/>
        <w:rPr>
          <w:rFonts w:ascii="Avenir Next LT Pro" w:hAnsi="Avenir Next LT Pro"/>
          <w:i/>
          <w:iCs/>
          <w:sz w:val="20"/>
          <w:szCs w:val="20"/>
        </w:rPr>
      </w:pPr>
    </w:p>
    <w:p w14:paraId="037E8A89" w14:textId="55AC233A" w:rsidR="00097323" w:rsidRDefault="0045607F" w:rsidP="00D31BDA">
      <w:pPr>
        <w:widowControl w:val="0"/>
        <w:tabs>
          <w:tab w:val="left" w:pos="530"/>
        </w:tabs>
        <w:autoSpaceDE w:val="0"/>
        <w:autoSpaceDN w:val="0"/>
        <w:ind w:right="228"/>
        <w:jc w:val="both"/>
        <w:rPr>
          <w:rFonts w:ascii="Avenir Next LT Pro" w:hAnsi="Avenir Next LT Pro"/>
          <w:i/>
          <w:iCs/>
          <w:sz w:val="20"/>
          <w:szCs w:val="20"/>
        </w:rPr>
      </w:pPr>
      <w:bookmarkStart w:id="308" w:name="_Hlk209170783"/>
      <w:r w:rsidRPr="006A60EB">
        <w:rPr>
          <w:rFonts w:ascii="Avenir Next LT Pro" w:hAnsi="Avenir Next LT Pro"/>
          <w:i/>
          <w:iCs/>
          <w:sz w:val="20"/>
          <w:szCs w:val="20"/>
          <w:highlight w:val="cyan"/>
        </w:rPr>
        <w:t xml:space="preserve">Nota: </w:t>
      </w:r>
      <w:r w:rsidR="00C50904">
        <w:rPr>
          <w:rFonts w:ascii="Avenir Next LT Pro" w:hAnsi="Avenir Next LT Pro"/>
          <w:i/>
          <w:iCs/>
          <w:sz w:val="20"/>
          <w:szCs w:val="20"/>
          <w:highlight w:val="cyan"/>
        </w:rPr>
        <w:t>ALS ENVIRONMENTAL S.A.S</w:t>
      </w:r>
      <w:r w:rsidRPr="006A60EB">
        <w:rPr>
          <w:rFonts w:ascii="Avenir Next LT Pro" w:hAnsi="Avenir Next LT Pro"/>
          <w:i/>
          <w:iCs/>
          <w:sz w:val="20"/>
          <w:szCs w:val="20"/>
          <w:highlight w:val="cyan"/>
        </w:rPr>
        <w:t xml:space="preserve">., no se hace responsable </w:t>
      </w:r>
      <w:r w:rsidR="006A60EB" w:rsidRPr="006A60EB">
        <w:rPr>
          <w:rFonts w:ascii="Avenir Next LT Pro" w:hAnsi="Avenir Next LT Pro"/>
          <w:i/>
          <w:iCs/>
          <w:sz w:val="20"/>
          <w:szCs w:val="20"/>
          <w:highlight w:val="cyan"/>
        </w:rPr>
        <w:t>por</w:t>
      </w:r>
      <w:r w:rsidRPr="006A60EB">
        <w:rPr>
          <w:rFonts w:ascii="Avenir Next LT Pro" w:hAnsi="Avenir Next LT Pro"/>
          <w:i/>
          <w:iCs/>
          <w:sz w:val="20"/>
          <w:szCs w:val="20"/>
          <w:highlight w:val="cyan"/>
        </w:rPr>
        <w:t xml:space="preserve"> la información </w:t>
      </w:r>
      <w:r w:rsidR="006A60EB" w:rsidRPr="006A60EB">
        <w:rPr>
          <w:rFonts w:ascii="Avenir Next LT Pro" w:hAnsi="Avenir Next LT Pro"/>
          <w:i/>
          <w:iCs/>
          <w:sz w:val="20"/>
          <w:szCs w:val="20"/>
          <w:highlight w:val="cyan"/>
        </w:rPr>
        <w:t xml:space="preserve">suministrada </w:t>
      </w:r>
      <w:r w:rsidRPr="006A60EB">
        <w:rPr>
          <w:rFonts w:ascii="Avenir Next LT Pro" w:hAnsi="Avenir Next LT Pro"/>
          <w:i/>
          <w:iCs/>
          <w:sz w:val="20"/>
          <w:szCs w:val="20"/>
          <w:highlight w:val="cyan"/>
        </w:rPr>
        <w:t xml:space="preserve">por el cliente </w:t>
      </w:r>
      <w:r w:rsidR="006A60EB" w:rsidRPr="006A60EB">
        <w:rPr>
          <w:rFonts w:ascii="Avenir Next LT Pro" w:hAnsi="Avenir Next LT Pro"/>
          <w:i/>
          <w:iCs/>
          <w:sz w:val="20"/>
          <w:szCs w:val="20"/>
          <w:highlight w:val="cyan"/>
        </w:rPr>
        <w:t>(</w:t>
      </w:r>
      <w:r w:rsidR="00CB0500" w:rsidRPr="00CB0500">
        <w:rPr>
          <w:rFonts w:ascii="Avenir Next LT Pro" w:hAnsi="Avenir Next LT Pro"/>
          <w:i/>
          <w:iCs/>
          <w:color w:val="FF0000"/>
          <w:sz w:val="20"/>
          <w:szCs w:val="20"/>
          <w:highlight w:val="cyan"/>
        </w:rPr>
        <w:t>especificar la información suministrada indicando ítem del informe involucrado, número de tabla, figura, gráfica y fotografía según aplique</w:t>
      </w:r>
      <w:r w:rsidR="006A60EB" w:rsidRPr="006A60EB">
        <w:rPr>
          <w:rFonts w:ascii="Avenir Next LT Pro" w:hAnsi="Avenir Next LT Pro"/>
          <w:i/>
          <w:iCs/>
          <w:sz w:val="20"/>
          <w:szCs w:val="20"/>
          <w:highlight w:val="cyan"/>
        </w:rPr>
        <w:t>)</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highlight w:val="cyan"/>
        </w:rPr>
      </w:pPr>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p w14:paraId="521F281F" w14:textId="622030D4" w:rsidR="00B526F9" w:rsidRPr="00B526F9" w:rsidRDefault="00B526F9" w:rsidP="00D31BDA">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r w:rsidRPr="00B526F9">
        <w:rPr>
          <w:rFonts w:ascii="Avenir Next LT Pro" w:hAnsi="Avenir Next LT Pro"/>
          <w:i/>
          <w:iCs/>
          <w:sz w:val="20"/>
          <w:szCs w:val="20"/>
        </w:rPr>
        <w:t>informe técnico de agua subterránea OT {ot_id_final}</w:t>
      </w:r>
      <w:r w:rsidRPr="00B526F9">
        <w:rPr>
          <w:rFonts w:ascii="Avenir Next LT Pro" w:hAnsi="Avenir Next LT Pro"/>
          <w:i/>
          <w:iCs/>
          <w:sz w:val="20"/>
          <w:szCs w:val="20"/>
        </w:rPr>
        <w:t xml:space="preserve">, el cual ha sido anulado y reemplazado, bajo la nueva </w:t>
      </w:r>
      <w:r w:rsidRPr="00B526F9">
        <w:rPr>
          <w:rFonts w:ascii="Avenir Next LT Pro" w:hAnsi="Avenir Next LT Pro"/>
          <w:i/>
          <w:iCs/>
          <w:sz w:val="20"/>
          <w:szCs w:val="20"/>
        </w:rPr>
        <w:t>identificación</w:t>
      </w:r>
      <w:r w:rsidRPr="00B526F9">
        <w:rPr>
          <w:rFonts w:ascii="Avenir Next LT Pro" w:hAnsi="Avenir Next LT Pro"/>
          <w:i/>
          <w:iCs/>
          <w:sz w:val="20"/>
          <w:szCs w:val="20"/>
        </w:rPr>
        <w:t xml:space="preserve"> OT {ot_id_final}</w:t>
      </w:r>
    </w:p>
    <w:bookmarkEnd w:id="308"/>
    <w:p w14:paraId="42EDF2AB" w14:textId="77777777" w:rsidR="00A76B5B" w:rsidRPr="00826C38" w:rsidRDefault="00A76B5B" w:rsidP="003E21BD">
      <w:pPr>
        <w:pStyle w:val="Sinespaciado"/>
        <w:jc w:val="center"/>
        <w:rPr>
          <w:rFonts w:ascii="Avenir Next LT Pro" w:hAnsi="Avenir Next LT Pro"/>
          <w:i/>
          <w:color w:val="303030"/>
          <w:sz w:val="20"/>
          <w:szCs w:val="20"/>
          <w:highlight w:val="yellow"/>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311" w:name="_Toc412800838"/>
      <w:bookmarkStart w:id="312" w:name="_Toc479192757"/>
      <w:r w:rsidRPr="00EB7A65">
        <w:rPr>
          <w:rFonts w:ascii="Avenir Next LT Pro" w:hAnsi="Avenir Next LT Pro" w:cs="Calibri"/>
          <w:b/>
          <w:i/>
          <w:color w:val="303030"/>
          <w:sz w:val="20"/>
          <w:szCs w:val="20"/>
          <w:lang w:val="es-CO"/>
        </w:rPr>
        <w:t>(FIN DEL INFORME)</w:t>
      </w:r>
    </w:p>
    <w:bookmarkEnd w:id="311"/>
    <w:bookmarkEnd w:id="312"/>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9"/>
      <w:headerReference w:type="default" r:id="rId20"/>
      <w:footerReference w:type="default" r:id="rId21"/>
      <w:headerReference w:type="first" r:id="rId22"/>
      <w:pgSz w:w="12240" w:h="15840" w:code="1"/>
      <w:pgMar w:top="1418" w:right="1701" w:bottom="1418" w:left="1701" w:header="709"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E1779" w14:textId="77777777" w:rsidR="00E2783D" w:rsidRDefault="00E2783D" w:rsidP="00D36401">
      <w:r>
        <w:separator/>
      </w:r>
    </w:p>
  </w:endnote>
  <w:endnote w:type="continuationSeparator" w:id="0">
    <w:p w14:paraId="79FE4367" w14:textId="77777777" w:rsidR="00E2783D" w:rsidRDefault="00E2783D"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4A27" w14:textId="36576934" w:rsidR="008750B5" w:rsidRDefault="008750B5"/>
  <w:p w14:paraId="2B39C7F2" w14:textId="3EF2A6AD" w:rsidR="008750B5" w:rsidRDefault="008750B5" w:rsidP="00E027BC">
    <w:pPr>
      <w:pStyle w:val="Piedepgina"/>
      <w:tabs>
        <w:tab w:val="clear" w:pos="4252"/>
        <w:tab w:val="clear" w:pos="8504"/>
        <w:tab w:val="left" w:pos="1095"/>
        <w:tab w:val="left" w:pos="1635"/>
        <w:tab w:val="left" w:pos="2445"/>
      </w:tabs>
      <w:jc w:val="right"/>
      <w:rPr>
        <w:sz w:val="28"/>
      </w:rPr>
    </w:pP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21782" w14:textId="77777777" w:rsidR="00E2783D" w:rsidRDefault="00E2783D" w:rsidP="00D36401">
      <w:r>
        <w:separator/>
      </w:r>
    </w:p>
  </w:footnote>
  <w:footnote w:type="continuationSeparator" w:id="0">
    <w:p w14:paraId="1EDC88D3" w14:textId="77777777" w:rsidR="00E2783D" w:rsidRDefault="00E2783D"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xml:space="preserve"> </w:t>
          </w:r>
          <w:r w:rsidRPr="00F27D0E">
            <w:rPr>
              <w:rFonts w:ascii="Avenir Next LT Pro" w:hAnsi="Avenir Next LT Pro" w:cs="Calibri"/>
              <w:b/>
              <w:color w:val="303030"/>
              <w:sz w:val="20"/>
              <w:highlight w:val="cyan"/>
            </w:rPr>
            <w:t>(MATRÍZ)</w:t>
          </w:r>
        </w:p>
      </w:tc>
      <w:tc>
        <w:tcPr>
          <w:tcW w:w="1493" w:type="pct"/>
          <w:vMerge w:val="restart"/>
          <w:shd w:val="clear" w:color="auto" w:fill="auto"/>
          <w:vAlign w:val="center"/>
        </w:tcPr>
        <w:p w14:paraId="733675C2" w14:textId="77777777" w:rsidR="00E14D6F" w:rsidRPr="00940200" w:rsidRDefault="00E14D6F" w:rsidP="00E14D6F">
          <w:pPr>
            <w:rPr>
              <w:rFonts w:ascii="Avenir Next LT Pro" w:hAnsi="Avenir Next LT Pro" w:cs="Calibri"/>
              <w:color w:val="303030"/>
              <w:sz w:val="20"/>
            </w:rPr>
          </w:pPr>
          <w:r w:rsidRPr="00940200">
            <w:rPr>
              <w:rFonts w:ascii="Avenir Next LT Pro" w:hAnsi="Avenir Next LT Pro" w:cs="Calibri"/>
              <w:color w:val="303030"/>
              <w:sz w:val="20"/>
              <w:lang w:val="es-ES_tradnl"/>
            </w:rPr>
            <w:t>Código:FO-PO-PSM-64-08</w:t>
          </w:r>
        </w:p>
        <w:p w14:paraId="0B509841" w14:textId="19F2E701" w:rsidR="00E14D6F" w:rsidRPr="00020279" w:rsidRDefault="00E14D6F" w:rsidP="00E14D6F">
          <w:pPr>
            <w:rPr>
              <w:rFonts w:ascii="Avenir Next LT Pro" w:hAnsi="Avenir Next LT Pro" w:cs="Calibri"/>
              <w:color w:val="303030"/>
              <w:sz w:val="20"/>
            </w:rPr>
          </w:pPr>
          <w:r w:rsidRPr="00020279">
            <w:rPr>
              <w:rFonts w:ascii="Avenir Next LT Pro" w:hAnsi="Avenir Next LT Pro" w:cs="Calibri"/>
              <w:color w:val="303030"/>
              <w:sz w:val="20"/>
              <w:lang w:val="es-ES_tradnl"/>
            </w:rPr>
            <w:t>Versión</w:t>
          </w:r>
          <w:r w:rsidR="00E027BC" w:rsidRPr="00020279">
            <w:rPr>
              <w:rFonts w:ascii="Avenir Next LT Pro" w:hAnsi="Avenir Next LT Pro" w:cs="Calibri"/>
              <w:color w:val="303030"/>
              <w:sz w:val="20"/>
              <w:lang w:val="es-ES_tradnl"/>
            </w:rPr>
            <w:t xml:space="preserve"> formato</w:t>
          </w:r>
          <w:r w:rsidRPr="00020279">
            <w:rPr>
              <w:rFonts w:ascii="Avenir Next LT Pro" w:hAnsi="Avenir Next LT Pro" w:cs="Calibri"/>
              <w:color w:val="303030"/>
              <w:sz w:val="20"/>
              <w:lang w:val="es-ES_tradnl"/>
            </w:rPr>
            <w:t>:</w:t>
          </w:r>
          <w:r w:rsidR="00020279" w:rsidRPr="00020279">
            <w:rPr>
              <w:rFonts w:ascii="Avenir Next LT Pro" w:hAnsi="Avenir Next LT Pro" w:cs="Calibri"/>
              <w:color w:val="303030"/>
              <w:sz w:val="20"/>
              <w:lang w:val="es-ES_tradnl"/>
            </w:rPr>
            <w:t>0</w:t>
          </w:r>
          <w:r w:rsidR="00C50904">
            <w:rPr>
              <w:rFonts w:ascii="Avenir Next LT Pro" w:hAnsi="Avenir Next LT Pro" w:cs="Calibri"/>
              <w:color w:val="303030"/>
              <w:sz w:val="20"/>
              <w:lang w:val="es-ES_tradnl"/>
            </w:rPr>
            <w:t>6</w:t>
          </w:r>
        </w:p>
        <w:p w14:paraId="2DEDA3FF" w14:textId="12716EB7" w:rsidR="00E14D6F" w:rsidRPr="00020279" w:rsidRDefault="00E14D6F" w:rsidP="001D69C5">
          <w:pPr>
            <w:rPr>
              <w:rFonts w:ascii="Avenir Next LT Pro" w:hAnsi="Avenir Next LT Pro" w:cs="Calibri"/>
              <w:color w:val="303030"/>
              <w:sz w:val="20"/>
            </w:rPr>
          </w:pPr>
          <w:r w:rsidRPr="00020279">
            <w:rPr>
              <w:rFonts w:ascii="Avenir Next LT Pro" w:hAnsi="Avenir Next LT Pro" w:cs="Calibri"/>
              <w:color w:val="303030"/>
              <w:sz w:val="20"/>
            </w:rPr>
            <w:t xml:space="preserve">Fecha: </w:t>
          </w:r>
          <w:r w:rsidR="005F6781">
            <w:rPr>
              <w:rFonts w:ascii="Avenir Next LT Pro" w:hAnsi="Avenir Next LT Pro" w:cs="Calibri"/>
              <w:color w:val="303030"/>
              <w:sz w:val="20"/>
            </w:rPr>
            <w:t>2</w:t>
          </w:r>
          <w:r w:rsidR="00C50904">
            <w:rPr>
              <w:rFonts w:ascii="Avenir Next LT Pro" w:hAnsi="Avenir Next LT Pro" w:cs="Calibri"/>
              <w:color w:val="303030"/>
              <w:sz w:val="20"/>
            </w:rPr>
            <w:t>8</w:t>
          </w:r>
          <w:r w:rsidRPr="00020279">
            <w:rPr>
              <w:rFonts w:ascii="Avenir Next LT Pro" w:hAnsi="Avenir Next LT Pro" w:cs="Calibri"/>
              <w:color w:val="303030"/>
              <w:sz w:val="20"/>
            </w:rPr>
            <w:t>/</w:t>
          </w:r>
          <w:r w:rsidR="00020279" w:rsidRPr="00020279">
            <w:rPr>
              <w:rFonts w:ascii="Avenir Next LT Pro" w:hAnsi="Avenir Next LT Pro" w:cs="Calibri"/>
              <w:color w:val="303030"/>
              <w:sz w:val="20"/>
            </w:rPr>
            <w:t>0</w:t>
          </w:r>
          <w:r w:rsidR="00C50904">
            <w:rPr>
              <w:rFonts w:ascii="Avenir Next LT Pro" w:hAnsi="Avenir Next LT Pro" w:cs="Calibri"/>
              <w:color w:val="303030"/>
              <w:sz w:val="20"/>
            </w:rPr>
            <w:t>5</w:t>
          </w:r>
          <w:r w:rsidRPr="00020279">
            <w:rPr>
              <w:rFonts w:ascii="Avenir Next LT Pro" w:hAnsi="Avenir Next LT Pro" w:cs="Calibri"/>
              <w:color w:val="303030"/>
              <w:sz w:val="20"/>
            </w:rPr>
            <w:t>/202</w:t>
          </w:r>
          <w:r w:rsidR="00020279" w:rsidRPr="00020279">
            <w:rPr>
              <w:rFonts w:ascii="Avenir Next LT Pro" w:hAnsi="Avenir Next LT Pro" w:cs="Calibri"/>
              <w:color w:val="303030"/>
              <w:sz w:val="20"/>
            </w:rPr>
            <w:t>6</w:t>
          </w:r>
        </w:p>
        <w:p w14:paraId="6BD6441C" w14:textId="10B931D3" w:rsidR="00E14D6F" w:rsidRPr="00736805" w:rsidRDefault="00E14D6F" w:rsidP="001D69C5">
          <w:pPr>
            <w:rPr>
              <w:rFonts w:ascii="Avenir Next LT Pro" w:hAnsi="Avenir Next LT Pro" w:cs="Calibri"/>
              <w:color w:val="303030"/>
              <w:sz w:val="20"/>
            </w:rPr>
          </w:pPr>
          <w:r w:rsidRPr="00020279">
            <w:rPr>
              <w:rFonts w:ascii="Avenir Next LT Pro" w:hAnsi="Avenir Next LT Pro" w:cs="Calibri"/>
              <w:color w:val="303030"/>
              <w:sz w:val="20"/>
            </w:rPr>
            <w:t xml:space="preserve">Página </w:t>
          </w:r>
          <w:r w:rsidRPr="00020279">
            <w:rPr>
              <w:rFonts w:ascii="Avenir Next LT Pro" w:hAnsi="Avenir Next LT Pro" w:cs="Calibri"/>
              <w:color w:val="303030"/>
              <w:sz w:val="20"/>
            </w:rPr>
            <w:fldChar w:fldCharType="begin"/>
          </w:r>
          <w:r w:rsidRPr="00020279">
            <w:rPr>
              <w:rFonts w:ascii="Avenir Next LT Pro" w:hAnsi="Avenir Next LT Pro" w:cs="Calibri"/>
              <w:color w:val="303030"/>
              <w:sz w:val="20"/>
            </w:rPr>
            <w:instrText>PAGE</w:instrText>
          </w:r>
          <w:r w:rsidRPr="00020279">
            <w:rPr>
              <w:rFonts w:ascii="Avenir Next LT Pro" w:hAnsi="Avenir Next LT Pro" w:cs="Calibri"/>
              <w:color w:val="303030"/>
              <w:sz w:val="20"/>
            </w:rPr>
            <w:fldChar w:fldCharType="separate"/>
          </w:r>
          <w:r w:rsidRPr="00020279">
            <w:rPr>
              <w:rFonts w:ascii="Avenir Next LT Pro" w:hAnsi="Avenir Next LT Pro" w:cs="Calibri"/>
              <w:noProof/>
              <w:color w:val="303030"/>
              <w:sz w:val="20"/>
            </w:rPr>
            <w:t>33</w:t>
          </w:r>
          <w:r w:rsidRPr="00020279">
            <w:rPr>
              <w:rFonts w:ascii="Avenir Next LT Pro" w:hAnsi="Avenir Next LT Pro" w:cs="Calibri"/>
              <w:color w:val="303030"/>
              <w:sz w:val="20"/>
            </w:rPr>
            <w:fldChar w:fldCharType="end"/>
          </w:r>
          <w:r w:rsidRPr="00020279">
            <w:rPr>
              <w:rFonts w:ascii="Avenir Next LT Pro" w:hAnsi="Avenir Next LT Pro" w:cs="Calibri"/>
              <w:color w:val="303030"/>
              <w:sz w:val="20"/>
            </w:rPr>
            <w:t xml:space="preserve"> de </w:t>
          </w:r>
          <w:r w:rsidRPr="00020279">
            <w:rPr>
              <w:rFonts w:ascii="Avenir Next LT Pro" w:hAnsi="Avenir Next LT Pro" w:cs="Calibri"/>
              <w:color w:val="303030"/>
              <w:sz w:val="20"/>
            </w:rPr>
            <w:fldChar w:fldCharType="begin"/>
          </w:r>
          <w:r w:rsidRPr="00020279">
            <w:rPr>
              <w:rFonts w:ascii="Avenir Next LT Pro" w:hAnsi="Avenir Next LT Pro" w:cs="Calibri"/>
              <w:color w:val="303030"/>
              <w:sz w:val="20"/>
            </w:rPr>
            <w:instrText>NUMPAGES</w:instrText>
          </w:r>
          <w:r w:rsidRPr="00020279">
            <w:rPr>
              <w:rFonts w:ascii="Avenir Next LT Pro" w:hAnsi="Avenir Next LT Pro" w:cs="Calibri"/>
              <w:color w:val="303030"/>
              <w:sz w:val="20"/>
            </w:rPr>
            <w:fldChar w:fldCharType="separate"/>
          </w:r>
          <w:r w:rsidRPr="00020279">
            <w:rPr>
              <w:rFonts w:ascii="Avenir Next LT Pro" w:hAnsi="Avenir Next LT Pro" w:cs="Calibri"/>
              <w:noProof/>
              <w:color w:val="303030"/>
              <w:sz w:val="20"/>
            </w:rPr>
            <w:t>38</w:t>
          </w:r>
          <w:r w:rsidRPr="00020279">
            <w:rPr>
              <w:rFonts w:ascii="Avenir Next LT Pro" w:hAnsi="Avenir Next LT Pro" w:cs="Calibri"/>
              <w:color w:val="303030"/>
              <w:sz w:val="20"/>
            </w:rPr>
            <w:fldChar w:fldCharType="end"/>
          </w:r>
        </w:p>
      </w:tc>
    </w:tr>
    <w:tr w:rsidR="00E14D6F" w:rsidRPr="00056ED5"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38AB6B1" w:rsidR="00E14D6F" w:rsidRPr="00CB0500" w:rsidRDefault="00736805" w:rsidP="001D163C">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OT</w:t>
          </w:r>
          <w:r w:rsidRPr="00CB0500">
            <w:rPr>
              <w:rFonts w:ascii="Avenir Next LT Pro" w:hAnsi="Avenir Next LT Pro" w:cs="Calibri"/>
              <w:color w:val="303030"/>
              <w:sz w:val="20"/>
              <w:szCs w:val="20"/>
              <w:highlight w:val="cyan"/>
              <w:lang w:val="en-US"/>
            </w:rPr>
            <w:t xml:space="preserve"> XXXX-X-</w:t>
          </w:r>
          <w:r w:rsidR="00CB0500" w:rsidRPr="00CB0500">
            <w:rPr>
              <w:rFonts w:ascii="Avenir Next LT Pro" w:hAnsi="Avenir Next LT Pro" w:cs="Calibri"/>
              <w:b/>
              <w:bCs/>
              <w:color w:val="303030"/>
              <w:sz w:val="20"/>
              <w:szCs w:val="20"/>
              <w:highlight w:val="cyan"/>
              <w:lang w:val="en-US"/>
            </w:rPr>
            <w:t>A</w:t>
          </w:r>
          <w:r w:rsidRPr="00CB0500">
            <w:rPr>
              <w:rFonts w:ascii="Avenir Next LT Pro" w:hAnsi="Avenir Next LT Pro" w:cs="Calibri"/>
              <w:color w:val="303030"/>
              <w:sz w:val="20"/>
              <w:szCs w:val="20"/>
              <w:highlight w:val="cyan"/>
              <w:lang w:val="en-US"/>
            </w:rPr>
            <w:t>-XXXX-</w:t>
          </w:r>
          <w:r w:rsidRPr="00CB0500">
            <w:rPr>
              <w:rFonts w:ascii="Avenir Next LT Pro" w:hAnsi="Avenir Next LT Pro" w:cs="Calibri"/>
              <w:b/>
              <w:bCs/>
              <w:color w:val="303030"/>
              <w:sz w:val="20"/>
              <w:szCs w:val="20"/>
              <w:highlight w:val="cyan"/>
              <w:lang w:val="en-US"/>
            </w:rPr>
            <w:t>V</w:t>
          </w:r>
          <w:r w:rsidRPr="00CB0500">
            <w:rPr>
              <w:rFonts w:ascii="Avenir Next LT Pro" w:hAnsi="Avenir Next LT Pro" w:cs="Calibri"/>
              <w:color w:val="303030"/>
              <w:sz w:val="20"/>
              <w:szCs w:val="20"/>
              <w:highlight w:val="cyan"/>
              <w:lang w:val="en-US"/>
            </w:rPr>
            <w:t>XX</w:t>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51F4B"/>
    <w:multiLevelType w:val="multilevel"/>
    <w:tmpl w:val="E2AEBEF6"/>
    <w:lvl w:ilvl="0">
      <w:start w:val="1"/>
      <w:numFmt w:val="bullet"/>
      <w:lvlText w:val=""/>
      <w:lvlJc w:val="left"/>
      <w:pPr>
        <w:tabs>
          <w:tab w:val="num" w:pos="720"/>
        </w:tabs>
        <w:ind w:left="720" w:hanging="360"/>
      </w:pPr>
      <w:rPr>
        <w:rFonts w:ascii="Wingdings" w:hAnsi="Wingdings" w:hint="default"/>
        <w:color w:val="004CA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F9A1EC8"/>
    <w:multiLevelType w:val="hybridMultilevel"/>
    <w:tmpl w:val="1150A188"/>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6C34FC0"/>
    <w:multiLevelType w:val="multilevel"/>
    <w:tmpl w:val="52E465A2"/>
    <w:lvl w:ilvl="0">
      <w:start w:val="1"/>
      <w:numFmt w:val="decimal"/>
      <w:pStyle w:val="Ttulo1"/>
      <w:lvlText w:val="%1."/>
      <w:lvlJc w:val="left"/>
      <w:pPr>
        <w:ind w:left="360" w:hanging="360"/>
      </w:pPr>
    </w:lvl>
    <w:lvl w:ilvl="1">
      <w:start w:val="1"/>
      <w:numFmt w:val="decimal"/>
      <w:pStyle w:val="Ttulo2"/>
      <w:isLgl/>
      <w:lvlText w:val="%1.%2"/>
      <w:lvlJc w:val="left"/>
      <w:pPr>
        <w:ind w:left="1004"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3AC5418"/>
    <w:multiLevelType w:val="hybridMultilevel"/>
    <w:tmpl w:val="CDF615CA"/>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4"/>
  </w:num>
  <w:num w:numId="2" w16cid:durableId="1381711375">
    <w:abstractNumId w:val="0"/>
  </w:num>
  <w:num w:numId="3" w16cid:durableId="254363323">
    <w:abstractNumId w:val="9"/>
  </w:num>
  <w:num w:numId="4" w16cid:durableId="275792687">
    <w:abstractNumId w:val="3"/>
  </w:num>
  <w:num w:numId="5" w16cid:durableId="767894996">
    <w:abstractNumId w:val="7"/>
  </w:num>
  <w:num w:numId="6" w16cid:durableId="707144703">
    <w:abstractNumId w:val="11"/>
  </w:num>
  <w:num w:numId="7" w16cid:durableId="1870293825">
    <w:abstractNumId w:val="8"/>
  </w:num>
  <w:num w:numId="8" w16cid:durableId="1499928058">
    <w:abstractNumId w:val="1"/>
  </w:num>
  <w:num w:numId="9" w16cid:durableId="953098684">
    <w:abstractNumId w:val="7"/>
    <w:lvlOverride w:ilvl="0">
      <w:startOverride w:val="3"/>
    </w:lvlOverride>
    <w:lvlOverride w:ilvl="1">
      <w:startOverride w:val="3"/>
    </w:lvlOverride>
  </w:num>
  <w:num w:numId="10" w16cid:durableId="1483111444">
    <w:abstractNumId w:val="5"/>
  </w:num>
  <w:num w:numId="11" w16cid:durableId="937835352">
    <w:abstractNumId w:val="2"/>
  </w:num>
  <w:num w:numId="12" w16cid:durableId="1851093083">
    <w:abstractNumId w:val="7"/>
  </w:num>
  <w:num w:numId="13" w16cid:durableId="1679849933">
    <w:abstractNumId w:val="7"/>
  </w:num>
  <w:num w:numId="14" w16cid:durableId="2021540787">
    <w:abstractNumId w:val="10"/>
  </w:num>
  <w:num w:numId="15" w16cid:durableId="1511021449">
    <w:abstractNumId w:val="6"/>
  </w:num>
  <w:num w:numId="16" w16cid:durableId="130826402">
    <w:abstractNumId w:val="7"/>
  </w:num>
  <w:num w:numId="17" w16cid:durableId="17588847">
    <w:abstractNumId w:val="7"/>
  </w:num>
  <w:num w:numId="18" w16cid:durableId="1622878930">
    <w:abstractNumId w:val="7"/>
  </w:num>
  <w:num w:numId="19" w16cid:durableId="729578039">
    <w:abstractNumId w:val="7"/>
  </w:num>
  <w:num w:numId="20" w16cid:durableId="1882403271">
    <w:abstractNumId w:val="7"/>
  </w:num>
  <w:num w:numId="21" w16cid:durableId="489060942">
    <w:abstractNumId w:val="7"/>
  </w:num>
  <w:num w:numId="22" w16cid:durableId="41367661">
    <w:abstractNumId w:val="7"/>
  </w:num>
  <w:num w:numId="23" w16cid:durableId="1541552486">
    <w:abstractNumId w:val="7"/>
  </w:num>
  <w:num w:numId="24" w16cid:durableId="94997629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0279"/>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6ED5"/>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360"/>
    <w:rsid w:val="000C1B0F"/>
    <w:rsid w:val="000C1D95"/>
    <w:rsid w:val="000C285A"/>
    <w:rsid w:val="000C2C7C"/>
    <w:rsid w:val="000C4AFF"/>
    <w:rsid w:val="000C5971"/>
    <w:rsid w:val="000C6CC4"/>
    <w:rsid w:val="000D334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510"/>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C02"/>
    <w:rsid w:val="00130D7B"/>
    <w:rsid w:val="0013141C"/>
    <w:rsid w:val="00131DE0"/>
    <w:rsid w:val="00132621"/>
    <w:rsid w:val="00132E9B"/>
    <w:rsid w:val="00134E66"/>
    <w:rsid w:val="00135A81"/>
    <w:rsid w:val="00135D3A"/>
    <w:rsid w:val="001401D2"/>
    <w:rsid w:val="001402E6"/>
    <w:rsid w:val="00140726"/>
    <w:rsid w:val="001410F6"/>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77D1"/>
    <w:rsid w:val="00160478"/>
    <w:rsid w:val="001629F2"/>
    <w:rsid w:val="00163177"/>
    <w:rsid w:val="0016393A"/>
    <w:rsid w:val="0016672A"/>
    <w:rsid w:val="00166B70"/>
    <w:rsid w:val="001675A8"/>
    <w:rsid w:val="0017062D"/>
    <w:rsid w:val="00170AD8"/>
    <w:rsid w:val="00170EF7"/>
    <w:rsid w:val="00171A23"/>
    <w:rsid w:val="001722D4"/>
    <w:rsid w:val="00172BB5"/>
    <w:rsid w:val="001738AC"/>
    <w:rsid w:val="00173C4A"/>
    <w:rsid w:val="001747E6"/>
    <w:rsid w:val="00175A0F"/>
    <w:rsid w:val="00176BF4"/>
    <w:rsid w:val="00176DC8"/>
    <w:rsid w:val="00177185"/>
    <w:rsid w:val="0018063E"/>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649"/>
    <w:rsid w:val="00200B11"/>
    <w:rsid w:val="002010C9"/>
    <w:rsid w:val="0020115C"/>
    <w:rsid w:val="00201AF4"/>
    <w:rsid w:val="002022B4"/>
    <w:rsid w:val="0020260E"/>
    <w:rsid w:val="00204380"/>
    <w:rsid w:val="00204B1E"/>
    <w:rsid w:val="002054B5"/>
    <w:rsid w:val="002061BB"/>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222B"/>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72CBB"/>
    <w:rsid w:val="00273252"/>
    <w:rsid w:val="00274875"/>
    <w:rsid w:val="0027599F"/>
    <w:rsid w:val="00282DFE"/>
    <w:rsid w:val="00283744"/>
    <w:rsid w:val="00283C0A"/>
    <w:rsid w:val="00283E30"/>
    <w:rsid w:val="00285689"/>
    <w:rsid w:val="002856D7"/>
    <w:rsid w:val="00285D0A"/>
    <w:rsid w:val="00285F15"/>
    <w:rsid w:val="00286757"/>
    <w:rsid w:val="00290FA3"/>
    <w:rsid w:val="0029197C"/>
    <w:rsid w:val="00291AE5"/>
    <w:rsid w:val="00291B8C"/>
    <w:rsid w:val="00291F5F"/>
    <w:rsid w:val="00292E74"/>
    <w:rsid w:val="00294090"/>
    <w:rsid w:val="002940E6"/>
    <w:rsid w:val="00294D59"/>
    <w:rsid w:val="002959BD"/>
    <w:rsid w:val="00296699"/>
    <w:rsid w:val="00296D13"/>
    <w:rsid w:val="002975B2"/>
    <w:rsid w:val="002A39DC"/>
    <w:rsid w:val="002A3B43"/>
    <w:rsid w:val="002A3C10"/>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6D3E"/>
    <w:rsid w:val="002C72B8"/>
    <w:rsid w:val="002C780A"/>
    <w:rsid w:val="002C7FA7"/>
    <w:rsid w:val="002D2F86"/>
    <w:rsid w:val="002D4515"/>
    <w:rsid w:val="002D5C83"/>
    <w:rsid w:val="002D60E1"/>
    <w:rsid w:val="002D6FED"/>
    <w:rsid w:val="002E031E"/>
    <w:rsid w:val="002E040D"/>
    <w:rsid w:val="002E066A"/>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6125"/>
    <w:rsid w:val="002F62F0"/>
    <w:rsid w:val="002F6850"/>
    <w:rsid w:val="002F75E4"/>
    <w:rsid w:val="002F78EA"/>
    <w:rsid w:val="00300449"/>
    <w:rsid w:val="003006D0"/>
    <w:rsid w:val="00302712"/>
    <w:rsid w:val="0030272F"/>
    <w:rsid w:val="00302C5B"/>
    <w:rsid w:val="003070C5"/>
    <w:rsid w:val="003070FC"/>
    <w:rsid w:val="0030731E"/>
    <w:rsid w:val="00310CC0"/>
    <w:rsid w:val="00312B40"/>
    <w:rsid w:val="0031360C"/>
    <w:rsid w:val="00314377"/>
    <w:rsid w:val="0031470B"/>
    <w:rsid w:val="003172E7"/>
    <w:rsid w:val="0032059D"/>
    <w:rsid w:val="0032074E"/>
    <w:rsid w:val="003210CA"/>
    <w:rsid w:val="003210E2"/>
    <w:rsid w:val="00323781"/>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2DA9"/>
    <w:rsid w:val="0039306A"/>
    <w:rsid w:val="003933EA"/>
    <w:rsid w:val="0039347E"/>
    <w:rsid w:val="0039467D"/>
    <w:rsid w:val="00396308"/>
    <w:rsid w:val="003A0743"/>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1F69"/>
    <w:rsid w:val="00404140"/>
    <w:rsid w:val="0040466B"/>
    <w:rsid w:val="00406499"/>
    <w:rsid w:val="004065D8"/>
    <w:rsid w:val="004067E5"/>
    <w:rsid w:val="004068EC"/>
    <w:rsid w:val="004107E2"/>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603F"/>
    <w:rsid w:val="004B02D9"/>
    <w:rsid w:val="004B0ACE"/>
    <w:rsid w:val="004B0CAF"/>
    <w:rsid w:val="004B2992"/>
    <w:rsid w:val="004B2DB9"/>
    <w:rsid w:val="004B333C"/>
    <w:rsid w:val="004B406A"/>
    <w:rsid w:val="004B4234"/>
    <w:rsid w:val="004B4A16"/>
    <w:rsid w:val="004B4DA4"/>
    <w:rsid w:val="004B5149"/>
    <w:rsid w:val="004B59A8"/>
    <w:rsid w:val="004B665B"/>
    <w:rsid w:val="004C20AD"/>
    <w:rsid w:val="004C22FA"/>
    <w:rsid w:val="004C4080"/>
    <w:rsid w:val="004C4952"/>
    <w:rsid w:val="004C57F8"/>
    <w:rsid w:val="004C59FC"/>
    <w:rsid w:val="004C5D9F"/>
    <w:rsid w:val="004C6929"/>
    <w:rsid w:val="004C7EB9"/>
    <w:rsid w:val="004D0E11"/>
    <w:rsid w:val="004D3799"/>
    <w:rsid w:val="004D39E4"/>
    <w:rsid w:val="004D51D0"/>
    <w:rsid w:val="004D625D"/>
    <w:rsid w:val="004D7833"/>
    <w:rsid w:val="004E029C"/>
    <w:rsid w:val="004E1408"/>
    <w:rsid w:val="004E184C"/>
    <w:rsid w:val="004E1883"/>
    <w:rsid w:val="004E2574"/>
    <w:rsid w:val="004E2A06"/>
    <w:rsid w:val="004E2FEC"/>
    <w:rsid w:val="004E349B"/>
    <w:rsid w:val="004E38A5"/>
    <w:rsid w:val="004E3BBC"/>
    <w:rsid w:val="004E5197"/>
    <w:rsid w:val="004F0449"/>
    <w:rsid w:val="004F1070"/>
    <w:rsid w:val="004F220F"/>
    <w:rsid w:val="004F2293"/>
    <w:rsid w:val="004F60AF"/>
    <w:rsid w:val="004F6E95"/>
    <w:rsid w:val="004F73CD"/>
    <w:rsid w:val="005024FD"/>
    <w:rsid w:val="00504764"/>
    <w:rsid w:val="00504C74"/>
    <w:rsid w:val="00504E48"/>
    <w:rsid w:val="005055A7"/>
    <w:rsid w:val="00505B79"/>
    <w:rsid w:val="005062F2"/>
    <w:rsid w:val="00506DE9"/>
    <w:rsid w:val="00506E25"/>
    <w:rsid w:val="005073D0"/>
    <w:rsid w:val="00507426"/>
    <w:rsid w:val="00507A4A"/>
    <w:rsid w:val="00507C62"/>
    <w:rsid w:val="00507EBB"/>
    <w:rsid w:val="0051039A"/>
    <w:rsid w:val="00510851"/>
    <w:rsid w:val="00510A85"/>
    <w:rsid w:val="00511036"/>
    <w:rsid w:val="00514534"/>
    <w:rsid w:val="00515066"/>
    <w:rsid w:val="00516775"/>
    <w:rsid w:val="00520F78"/>
    <w:rsid w:val="0052104A"/>
    <w:rsid w:val="005223BA"/>
    <w:rsid w:val="005237B0"/>
    <w:rsid w:val="00523824"/>
    <w:rsid w:val="005251F8"/>
    <w:rsid w:val="005251FB"/>
    <w:rsid w:val="00525223"/>
    <w:rsid w:val="00526B02"/>
    <w:rsid w:val="00526C39"/>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06D"/>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66E6"/>
    <w:rsid w:val="005870A1"/>
    <w:rsid w:val="00587179"/>
    <w:rsid w:val="00587304"/>
    <w:rsid w:val="00590692"/>
    <w:rsid w:val="00590B3D"/>
    <w:rsid w:val="00590C25"/>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5F6781"/>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57736"/>
    <w:rsid w:val="00660A55"/>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30AF"/>
    <w:rsid w:val="006944D6"/>
    <w:rsid w:val="006948C8"/>
    <w:rsid w:val="00695BDB"/>
    <w:rsid w:val="00696CD6"/>
    <w:rsid w:val="0069770A"/>
    <w:rsid w:val="00697968"/>
    <w:rsid w:val="006A16EA"/>
    <w:rsid w:val="006A430D"/>
    <w:rsid w:val="006A60EB"/>
    <w:rsid w:val="006A7657"/>
    <w:rsid w:val="006B02EA"/>
    <w:rsid w:val="006B0B1B"/>
    <w:rsid w:val="006B1E08"/>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622D"/>
    <w:rsid w:val="006C771B"/>
    <w:rsid w:val="006D0317"/>
    <w:rsid w:val="006D03C0"/>
    <w:rsid w:val="006D18C2"/>
    <w:rsid w:val="006D1EDC"/>
    <w:rsid w:val="006D27E3"/>
    <w:rsid w:val="006D27E7"/>
    <w:rsid w:val="006D58DA"/>
    <w:rsid w:val="006D6A54"/>
    <w:rsid w:val="006E09AA"/>
    <w:rsid w:val="006E2F59"/>
    <w:rsid w:val="006E301A"/>
    <w:rsid w:val="006E56F9"/>
    <w:rsid w:val="006E624A"/>
    <w:rsid w:val="006E71FE"/>
    <w:rsid w:val="006E785D"/>
    <w:rsid w:val="006E78C6"/>
    <w:rsid w:val="006E78CB"/>
    <w:rsid w:val="006F0511"/>
    <w:rsid w:val="006F0A57"/>
    <w:rsid w:val="006F3760"/>
    <w:rsid w:val="006F5872"/>
    <w:rsid w:val="006F5AC0"/>
    <w:rsid w:val="006F69D9"/>
    <w:rsid w:val="006F732E"/>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4C4"/>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5E9B"/>
    <w:rsid w:val="0077757F"/>
    <w:rsid w:val="007775CA"/>
    <w:rsid w:val="00780133"/>
    <w:rsid w:val="00780175"/>
    <w:rsid w:val="007820FE"/>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3547"/>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513C"/>
    <w:rsid w:val="00837245"/>
    <w:rsid w:val="008419B1"/>
    <w:rsid w:val="00842B4E"/>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80893"/>
    <w:rsid w:val="008809E2"/>
    <w:rsid w:val="00883301"/>
    <w:rsid w:val="008859E3"/>
    <w:rsid w:val="008866C7"/>
    <w:rsid w:val="00886989"/>
    <w:rsid w:val="00887BF2"/>
    <w:rsid w:val="008907E7"/>
    <w:rsid w:val="008908E1"/>
    <w:rsid w:val="008934E4"/>
    <w:rsid w:val="008954C4"/>
    <w:rsid w:val="00895E2E"/>
    <w:rsid w:val="008963A9"/>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1B30"/>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5C9F"/>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7C7"/>
    <w:rsid w:val="00932957"/>
    <w:rsid w:val="00933503"/>
    <w:rsid w:val="00933719"/>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5DE"/>
    <w:rsid w:val="009A5663"/>
    <w:rsid w:val="009A62E7"/>
    <w:rsid w:val="009A6372"/>
    <w:rsid w:val="009A7F58"/>
    <w:rsid w:val="009B0022"/>
    <w:rsid w:val="009B15BD"/>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273"/>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61362"/>
    <w:rsid w:val="00A616E0"/>
    <w:rsid w:val="00A6244E"/>
    <w:rsid w:val="00A62FF3"/>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49D"/>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5338"/>
    <w:rsid w:val="00AE740C"/>
    <w:rsid w:val="00AF0444"/>
    <w:rsid w:val="00AF0A2E"/>
    <w:rsid w:val="00AF0DB1"/>
    <w:rsid w:val="00AF166C"/>
    <w:rsid w:val="00AF203C"/>
    <w:rsid w:val="00AF31E5"/>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1AC8"/>
    <w:rsid w:val="00B224B0"/>
    <w:rsid w:val="00B24BC5"/>
    <w:rsid w:val="00B24C8A"/>
    <w:rsid w:val="00B27731"/>
    <w:rsid w:val="00B27841"/>
    <w:rsid w:val="00B308E2"/>
    <w:rsid w:val="00B30FC2"/>
    <w:rsid w:val="00B316AC"/>
    <w:rsid w:val="00B33528"/>
    <w:rsid w:val="00B34599"/>
    <w:rsid w:val="00B34C6D"/>
    <w:rsid w:val="00B34F50"/>
    <w:rsid w:val="00B35370"/>
    <w:rsid w:val="00B3633D"/>
    <w:rsid w:val="00B372CC"/>
    <w:rsid w:val="00B4021A"/>
    <w:rsid w:val="00B40C9F"/>
    <w:rsid w:val="00B41F0A"/>
    <w:rsid w:val="00B424C3"/>
    <w:rsid w:val="00B4322D"/>
    <w:rsid w:val="00B44C1E"/>
    <w:rsid w:val="00B44CAA"/>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5DBB"/>
    <w:rsid w:val="00B7760F"/>
    <w:rsid w:val="00B778B1"/>
    <w:rsid w:val="00B77C19"/>
    <w:rsid w:val="00B80C77"/>
    <w:rsid w:val="00B81A6A"/>
    <w:rsid w:val="00B829D4"/>
    <w:rsid w:val="00B82FF0"/>
    <w:rsid w:val="00B835A3"/>
    <w:rsid w:val="00B845FE"/>
    <w:rsid w:val="00B87073"/>
    <w:rsid w:val="00B878CF"/>
    <w:rsid w:val="00B87B4F"/>
    <w:rsid w:val="00B90C7F"/>
    <w:rsid w:val="00B921F3"/>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0904"/>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162"/>
    <w:rsid w:val="00C852A0"/>
    <w:rsid w:val="00C90276"/>
    <w:rsid w:val="00C9062A"/>
    <w:rsid w:val="00C923BB"/>
    <w:rsid w:val="00C92857"/>
    <w:rsid w:val="00C93491"/>
    <w:rsid w:val="00C93CCB"/>
    <w:rsid w:val="00C955C7"/>
    <w:rsid w:val="00C957AA"/>
    <w:rsid w:val="00CA0F3A"/>
    <w:rsid w:val="00CA3911"/>
    <w:rsid w:val="00CA3E35"/>
    <w:rsid w:val="00CA51AC"/>
    <w:rsid w:val="00CA539A"/>
    <w:rsid w:val="00CA5E43"/>
    <w:rsid w:val="00CA66A6"/>
    <w:rsid w:val="00CA6A1E"/>
    <w:rsid w:val="00CB0500"/>
    <w:rsid w:val="00CB0843"/>
    <w:rsid w:val="00CB08AD"/>
    <w:rsid w:val="00CB0A7B"/>
    <w:rsid w:val="00CB0BC8"/>
    <w:rsid w:val="00CB1BF2"/>
    <w:rsid w:val="00CB2A85"/>
    <w:rsid w:val="00CB2ED3"/>
    <w:rsid w:val="00CB3D55"/>
    <w:rsid w:val="00CB6400"/>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0D60"/>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11CF"/>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6B3"/>
    <w:rsid w:val="00DF183F"/>
    <w:rsid w:val="00DF28FA"/>
    <w:rsid w:val="00DF3382"/>
    <w:rsid w:val="00DF3488"/>
    <w:rsid w:val="00DF36E1"/>
    <w:rsid w:val="00DF3CF2"/>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B27"/>
    <w:rsid w:val="00E16E9D"/>
    <w:rsid w:val="00E20E94"/>
    <w:rsid w:val="00E23ED5"/>
    <w:rsid w:val="00E2462C"/>
    <w:rsid w:val="00E24D32"/>
    <w:rsid w:val="00E25D88"/>
    <w:rsid w:val="00E2703D"/>
    <w:rsid w:val="00E278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9CE"/>
    <w:rsid w:val="00E46AB5"/>
    <w:rsid w:val="00E47A3C"/>
    <w:rsid w:val="00E514EF"/>
    <w:rsid w:val="00E53F03"/>
    <w:rsid w:val="00E54012"/>
    <w:rsid w:val="00E54542"/>
    <w:rsid w:val="00E545D1"/>
    <w:rsid w:val="00E565B2"/>
    <w:rsid w:val="00E57B11"/>
    <w:rsid w:val="00E57BA5"/>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514F"/>
    <w:rsid w:val="00EA62C0"/>
    <w:rsid w:val="00EA6C92"/>
    <w:rsid w:val="00EB024C"/>
    <w:rsid w:val="00EB0598"/>
    <w:rsid w:val="00EB0CA4"/>
    <w:rsid w:val="00EB0D8F"/>
    <w:rsid w:val="00EB24C3"/>
    <w:rsid w:val="00EB48B9"/>
    <w:rsid w:val="00EB624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DF5"/>
    <w:rsid w:val="00ED723F"/>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6A2"/>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478"/>
    <w:rsid w:val="00F5377D"/>
    <w:rsid w:val="00F5483C"/>
    <w:rsid w:val="00F55098"/>
    <w:rsid w:val="00F564EE"/>
    <w:rsid w:val="00F60369"/>
    <w:rsid w:val="00F60AB1"/>
    <w:rsid w:val="00F60DB3"/>
    <w:rsid w:val="00F60F35"/>
    <w:rsid w:val="00F6175E"/>
    <w:rsid w:val="00F625CF"/>
    <w:rsid w:val="00F6616B"/>
    <w:rsid w:val="00F66DD0"/>
    <w:rsid w:val="00F70756"/>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2DC2"/>
    <w:rsid w:val="00FB3148"/>
    <w:rsid w:val="00FB32C8"/>
    <w:rsid w:val="00FB56B4"/>
    <w:rsid w:val="00FB6DB2"/>
    <w:rsid w:val="00FC0A21"/>
    <w:rsid w:val="00FC5A78"/>
    <w:rsid w:val="00FD3791"/>
    <w:rsid w:val="00FD3CBF"/>
    <w:rsid w:val="00FD3D3E"/>
    <w:rsid w:val="00FD3F57"/>
    <w:rsid w:val="00FD43C7"/>
    <w:rsid w:val="00FD5538"/>
    <w:rsid w:val="00FD6765"/>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5866E6"/>
    <w:pPr>
      <w:keepNext/>
      <w:numPr>
        <w:ilvl w:val="1"/>
        <w:numId w:val="5"/>
      </w:numPr>
      <w:spacing w:before="240" w:line="360" w:lineRule="auto"/>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5866E6"/>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8F5C9F"/>
    <w:pPr>
      <w:spacing w:before="120" w:after="120" w:line="360" w:lineRule="auto"/>
      <w:jc w:val="both"/>
    </w:pPr>
    <w:rPr>
      <w:rFonts w:ascii="Avenir Next LT Pro" w:eastAsia="Times New Roman" w:hAnsi="Avenir Next LT Pro" w:cs="Calibri"/>
      <w:b/>
      <w:bCs/>
      <w:caps/>
      <w:color w:val="303030"/>
      <w:sz w:val="22"/>
      <w:szCs w:val="20"/>
      <w:lang w:val="es-CO"/>
    </w:rPr>
  </w:style>
  <w:style w:type="paragraph" w:styleId="TDC2">
    <w:name w:val="toc 2"/>
    <w:basedOn w:val="Normal"/>
    <w:next w:val="Normal"/>
    <w:uiPriority w:val="39"/>
    <w:rsid w:val="008F5C9F"/>
    <w:pPr>
      <w:spacing w:line="360" w:lineRule="auto"/>
      <w:ind w:left="200"/>
      <w:jc w:val="both"/>
    </w:pPr>
    <w:rPr>
      <w:rFonts w:ascii="Avenir Next LT Pro" w:eastAsia="Times New Roman" w:hAnsi="Avenir Next LT Pro" w:cs="Calibri"/>
      <w:smallCaps/>
      <w:color w:val="303030"/>
      <w:sz w:val="22"/>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8F5C9F"/>
    <w:pPr>
      <w:spacing w:before="120" w:after="120" w:line="360" w:lineRule="auto"/>
      <w:ind w:left="440" w:hanging="440"/>
      <w:jc w:val="both"/>
    </w:pPr>
    <w:rPr>
      <w:rFonts w:ascii="Avenir Next LT Pro" w:eastAsia="Times New Roman" w:hAnsi="Avenir Next LT Pro" w:cs="Times New Roman"/>
      <w:color w:val="303030"/>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498424411">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49268421">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hart" Target="charts/chart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hart" Target="charts/chart4.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ntTable" Target="fontTable.xml"/><Relationship Id="rId19" Type="http://schemas.openxmlformats.org/officeDocument/2006/relationships/header" Target="header1.xml"/><Relationship Id="rId4" Type="http://schemas.openxmlformats.org/officeDocument/2006/relationships/settings" Target="settings.xml"/><Relationship Id="rId14" Type="http://schemas.openxmlformats.org/officeDocument/2006/relationships/chart" Target="charts/chart1.xm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lberto.rodriguez\Desktop\serambiente\AUDITORIA%20IDEAM\Graficas.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Alberto.rodriguez\Desktop\serambiente\AUDITORIA%20IDEAM\Graficas.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Alberto.rodriguez\Desktop\serambiente\AUDITORIA%20IDEAM\Graficas.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ysClr val="windowText" lastClr="000000"/>
                </a:solidFill>
                <a:latin typeface="Avenir Next LT Pro" panose="020B0504020202020204" pitchFamily="34" charset="0"/>
                <a:ea typeface="+mn-ea"/>
                <a:cs typeface="+mn-cs"/>
              </a:defRPr>
            </a:pPr>
            <a:r>
              <a:rPr lang="es-CO" sz="1400" b="1"/>
              <a:t>pH (unidades)</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1418640099144316"/>
          <c:y val="0.12829422883721925"/>
          <c:w val="0.86763068921608422"/>
          <c:h val="0.63610200782338988"/>
        </c:manualLayout>
      </c:layout>
      <c:barChart>
        <c:barDir val="col"/>
        <c:grouping val="clustered"/>
        <c:varyColors val="0"/>
        <c:ser>
          <c:idx val="0"/>
          <c:order val="0"/>
          <c:tx>
            <c:strRef>
              <c:f>'in situ graficas '!$A$10</c:f>
              <c:strCache>
                <c:ptCount val="1"/>
                <c:pt idx="0">
                  <c:v>pH (Unidades)</c:v>
                </c:pt>
              </c:strCache>
            </c:strRef>
          </c:tx>
          <c:spPr>
            <a:solidFill>
              <a:srgbClr val="004CAB"/>
            </a:solidFill>
            <a:ln>
              <a:solidFill>
                <a:sysClr val="window" lastClr="FFFFFF">
                  <a:lumMod val="50000"/>
                </a:sysClr>
              </a:solidFill>
            </a:ln>
            <a:effectLst/>
          </c:spPr>
          <c:invertIfNegative val="0"/>
          <c:dLbls>
            <c:dLbl>
              <c:idx val="1"/>
              <c:tx>
                <c:rich>
                  <a:bodyPr/>
                  <a:lstStyle/>
                  <a:p>
                    <a:r>
                      <a:rPr lang="en-US"/>
                      <a:t>VALOR</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273-4493-AC51-4D36633AC045}"/>
                </c:ext>
              </c:extLst>
            </c:dLbl>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 situ graficas '!$B$9:$D$9</c:f>
              <c:strCache>
                <c:ptCount val="2"/>
                <c:pt idx="1">
                  <c:v>PUNTO MONITOREO</c:v>
                </c:pt>
              </c:strCache>
            </c:strRef>
          </c:cat>
          <c:val>
            <c:numRef>
              <c:f>'in situ graficas '!$B$10:$D$10</c:f>
              <c:numCache>
                <c:formatCode>0.00</c:formatCode>
                <c:ptCount val="3"/>
                <c:pt idx="1">
                  <c:v>5.92</c:v>
                </c:pt>
              </c:numCache>
            </c:numRef>
          </c:val>
          <c:extLst>
            <c:ext xmlns:c16="http://schemas.microsoft.com/office/drawing/2014/chart" uri="{C3380CC4-5D6E-409C-BE32-E72D297353CC}">
              <c16:uniqueId val="{00000000-3273-4493-AC51-4D36633AC045}"/>
            </c:ext>
          </c:extLst>
        </c:ser>
        <c:dLbls>
          <c:showLegendKey val="0"/>
          <c:showVal val="0"/>
          <c:showCatName val="0"/>
          <c:showSerName val="0"/>
          <c:showPercent val="0"/>
          <c:showBubbleSize val="0"/>
        </c:dLbls>
        <c:gapWidth val="75"/>
        <c:overlap val="-25"/>
        <c:axId val="-527464240"/>
        <c:axId val="-527465328"/>
      </c:barChart>
      <c:lineChart>
        <c:grouping val="standard"/>
        <c:varyColors val="0"/>
        <c:dLbls>
          <c:showLegendKey val="0"/>
          <c:showVal val="0"/>
          <c:showCatName val="0"/>
          <c:showSerName val="0"/>
          <c:showPercent val="0"/>
          <c:showBubbleSize val="0"/>
        </c:dLbls>
        <c:marker val="1"/>
        <c:smooth val="0"/>
        <c:axId val="-527464240"/>
        <c:axId val="-527465328"/>
        <c:extLst>
          <c:ext xmlns:c15="http://schemas.microsoft.com/office/drawing/2012/chart" uri="{02D57815-91ED-43cb-92C2-25804820EDAC}">
            <c15:filteredLineSeries>
              <c15:ser>
                <c:idx val="5"/>
                <c:order val="1"/>
                <c:tx>
                  <c:strRef>
                    <c:extLst>
                      <c:ext uri="{02D57815-91ED-43cb-92C2-25804820EDAC}">
                        <c15:formulaRef>
                          <c15:sqref>'in situ graficas '!$A$7</c15:sqref>
                        </c15:formulaRef>
                      </c:ext>
                    </c:extLst>
                    <c:strCache>
                      <c:ptCount val="1"/>
                      <c:pt idx="0">
                        <c:v>Lim. Max Art. 2.2.3.3.9.5. y Art. 2.2.3.3.9.10. </c:v>
                      </c:pt>
                    </c:strCache>
                  </c:strRef>
                </c:tx>
                <c:spPr>
                  <a:ln w="28575" cap="rnd">
                    <a:solidFill>
                      <a:schemeClr val="accent6"/>
                    </a:solidFill>
                    <a:round/>
                  </a:ln>
                  <a:effectLst/>
                </c:spPr>
                <c:marker>
                  <c:symbol val="none"/>
                </c:marker>
                <c:cat>
                  <c:strRef>
                    <c:extLst>
                      <c:ext uri="{02D57815-91ED-43cb-92C2-25804820EDAC}">
                        <c15:formulaRef>
                          <c15:sqref>'in situ graficas '!$A$8</c15:sqref>
                        </c15:formulaRef>
                      </c:ext>
                    </c:extLst>
                    <c:strCache>
                      <c:ptCount val="1"/>
                      <c:pt idx="0">
                        <c:v>Lim  Min Art. 2.2.3.3.9.5. y Art. 2.2.3.3.9.10. </c:v>
                      </c:pt>
                    </c:strCache>
                  </c:strRef>
                </c:cat>
                <c:val>
                  <c:numRef>
                    <c:extLst>
                      <c:ext uri="{02D57815-91ED-43cb-92C2-25804820EDAC}">
                        <c15:formulaRef>
                          <c15:sqref>'in situ graficas '!$B$7</c15:sqref>
                        </c15:formulaRef>
                      </c:ext>
                    </c:extLst>
                    <c:numCache>
                      <c:formatCode>General</c:formatCode>
                      <c:ptCount val="1"/>
                      <c:pt idx="0">
                        <c:v>9</c:v>
                      </c:pt>
                    </c:numCache>
                  </c:numRef>
                </c:val>
                <c:smooth val="0"/>
                <c:extLst>
                  <c:ext xmlns:c16="http://schemas.microsoft.com/office/drawing/2014/chart" uri="{C3380CC4-5D6E-409C-BE32-E72D297353CC}">
                    <c16:uniqueId val="{00000001-3273-4493-AC51-4D36633AC045}"/>
                  </c:ext>
                </c:extLst>
              </c15:ser>
            </c15:filteredLineSeries>
            <c15:filteredLineSeries>
              <c15:ser>
                <c:idx val="6"/>
                <c:order val="2"/>
                <c:tx>
                  <c:strRef>
                    <c:extLst xmlns:c15="http://schemas.microsoft.com/office/drawing/2012/chart">
                      <c:ext xmlns:c15="http://schemas.microsoft.com/office/drawing/2012/chart" uri="{02D57815-91ED-43cb-92C2-25804820EDAC}">
                        <c15:formulaRef>
                          <c15:sqref>'in situ graficas '!$A$8</c15:sqref>
                        </c15:formulaRef>
                      </c:ext>
                    </c:extLst>
                    <c:strCache>
                      <c:ptCount val="1"/>
                      <c:pt idx="0">
                        <c:v>Lim  Min Art. 2.2.3.3.9.5. y Art. 2.2.3.3.9.10. </c:v>
                      </c:pt>
                    </c:strCache>
                  </c:strRef>
                </c:tx>
                <c:spPr>
                  <a:ln w="28575" cap="rnd">
                    <a:solidFill>
                      <a:schemeClr val="accent1">
                        <a:lumMod val="60000"/>
                      </a:schemeClr>
                    </a:solidFill>
                    <a:round/>
                  </a:ln>
                  <a:effectLst/>
                </c:spPr>
                <c:marker>
                  <c:symbol val="none"/>
                </c:marker>
                <c:cat>
                  <c:strRef>
                    <c:extLst xmlns:c15="http://schemas.microsoft.com/office/drawing/2012/chart">
                      <c:ext xmlns:c15="http://schemas.microsoft.com/office/drawing/2012/chart" uri="{02D57815-91ED-43cb-92C2-25804820EDAC}">
                        <c15:formulaRef>
                          <c15:sqref>'in situ graficas '!$A$8</c15:sqref>
                        </c15:formulaRef>
                      </c:ext>
                    </c:extLst>
                    <c:strCache>
                      <c:ptCount val="1"/>
                      <c:pt idx="0">
                        <c:v>Lim  Min Art. 2.2.3.3.9.5. y Art. 2.2.3.3.9.10. </c:v>
                      </c:pt>
                    </c:strCache>
                  </c:strRef>
                </c:cat>
                <c:val>
                  <c:numRef>
                    <c:extLst xmlns:c15="http://schemas.microsoft.com/office/drawing/2012/chart">
                      <c:ext xmlns:c15="http://schemas.microsoft.com/office/drawing/2012/chart" uri="{02D57815-91ED-43cb-92C2-25804820EDAC}">
                        <c15:formulaRef>
                          <c15:sqref>'in situ graficas '!$B$8</c15:sqref>
                        </c15:formulaRef>
                      </c:ext>
                    </c:extLst>
                    <c:numCache>
                      <c:formatCode>General</c:formatCode>
                      <c:ptCount val="1"/>
                      <c:pt idx="0">
                        <c:v>4.5</c:v>
                      </c:pt>
                    </c:numCache>
                  </c:numRef>
                </c:val>
                <c:smooth val="0"/>
                <c:extLst xmlns:c15="http://schemas.microsoft.com/office/drawing/2012/chart">
                  <c:ext xmlns:c16="http://schemas.microsoft.com/office/drawing/2014/chart" uri="{C3380CC4-5D6E-409C-BE32-E72D297353CC}">
                    <c16:uniqueId val="{00000002-3273-4493-AC51-4D36633AC045}"/>
                  </c:ext>
                </c:extLst>
              </c15:ser>
            </c15:filteredLineSeries>
            <c15:filteredLineSeries>
              <c15:ser>
                <c:idx val="7"/>
                <c:order val="3"/>
                <c:tx>
                  <c:strRef>
                    <c:extLst xmlns:c15="http://schemas.microsoft.com/office/drawing/2012/chart">
                      <c:ext xmlns:c15="http://schemas.microsoft.com/office/drawing/2012/chart" uri="{02D57815-91ED-43cb-92C2-25804820EDAC}">
                        <c15:formulaRef>
                          <c15:sqref>'in situ graficas '!$A$8</c15:sqref>
                        </c15:formulaRef>
                      </c:ext>
                    </c:extLst>
                    <c:strCache>
                      <c:ptCount val="1"/>
                      <c:pt idx="0">
                        <c:v>Lim  Min Art. 2.2.3.3.9.5. y Art. 2.2.3.3.9.10. </c:v>
                      </c:pt>
                    </c:strCache>
                  </c:strRef>
                </c:tx>
                <c:spPr>
                  <a:ln w="28575" cap="rnd">
                    <a:solidFill>
                      <a:srgbClr val="FFC000"/>
                    </a:solidFill>
                    <a:round/>
                  </a:ln>
                  <a:effectLst/>
                </c:spPr>
                <c:marker>
                  <c:symbol val="none"/>
                </c:marker>
                <c:val>
                  <c:numRef>
                    <c:extLst xmlns:c15="http://schemas.microsoft.com/office/drawing/2012/chart">
                      <c:ext xmlns:c15="http://schemas.microsoft.com/office/drawing/2012/chart" uri="{02D57815-91ED-43cb-92C2-25804820EDAC}">
                        <c15:formulaRef>
                          <c15:sqref>'in situ graficas '!$B$8:$D$8</c15:sqref>
                        </c15:formulaRef>
                      </c:ext>
                    </c:extLst>
                    <c:numCache>
                      <c:formatCode>General</c:formatCode>
                      <c:ptCount val="3"/>
                      <c:pt idx="0">
                        <c:v>4.5</c:v>
                      </c:pt>
                      <c:pt idx="1">
                        <c:v>4.5</c:v>
                      </c:pt>
                      <c:pt idx="2">
                        <c:v>4.5</c:v>
                      </c:pt>
                    </c:numCache>
                  </c:numRef>
                </c:val>
                <c:smooth val="0"/>
                <c:extLst xmlns:c15="http://schemas.microsoft.com/office/drawing/2012/chart">
                  <c:ext xmlns:c16="http://schemas.microsoft.com/office/drawing/2014/chart" uri="{C3380CC4-5D6E-409C-BE32-E72D297353CC}">
                    <c16:uniqueId val="{00000003-3273-4493-AC51-4D36633AC045}"/>
                  </c:ext>
                </c:extLst>
              </c15:ser>
            </c15:filteredLineSeries>
          </c:ext>
        </c:extLst>
      </c:lineChart>
      <c:catAx>
        <c:axId val="-527464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5328"/>
        <c:crosses val="autoZero"/>
        <c:auto val="1"/>
        <c:lblAlgn val="ctr"/>
        <c:lblOffset val="100"/>
        <c:noMultiLvlLbl val="0"/>
      </c:catAx>
      <c:valAx>
        <c:axId val="-527465328"/>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r>
                  <a:rPr lang="es-CO" b="1"/>
                  <a:t>Unidades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endParaRPr lang="es-CO"/>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4240"/>
        <c:crosses val="autoZero"/>
        <c:crossBetween val="between"/>
      </c:valAx>
      <c:spPr>
        <a:noFill/>
        <a:ln>
          <a:solidFill>
            <a:schemeClr val="bg1">
              <a:lumMod val="75000"/>
            </a:schemeClr>
          </a:solidFill>
        </a:ln>
        <a:effectLst/>
      </c:spPr>
    </c:plotArea>
    <c:legend>
      <c:legendPos val="b"/>
      <c:layout>
        <c:manualLayout>
          <c:xMode val="edge"/>
          <c:yMode val="edge"/>
          <c:x val="7.7270735490600373E-2"/>
          <c:y val="0.85126817891869822"/>
          <c:w val="0.869453812175917"/>
          <c:h val="0.11118778606060276"/>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legend>
    <c:plotVisOnly val="1"/>
    <c:dispBlanksAs val="gap"/>
    <c:showDLblsOverMax val="0"/>
    <c:extLst/>
  </c:chart>
  <c:spPr>
    <a:noFill/>
    <a:ln w="9525" cap="flat" cmpd="sng" algn="ctr">
      <a:solidFill>
        <a:schemeClr val="bg1">
          <a:lumMod val="50000"/>
        </a:schemeClr>
      </a:solidFill>
      <a:round/>
    </a:ln>
    <a:effectLst/>
  </c:spPr>
  <c:txPr>
    <a:bodyPr/>
    <a:lstStyle/>
    <a:p>
      <a:pPr>
        <a:defRPr sz="1000" b="0">
          <a:solidFill>
            <a:sysClr val="windowText" lastClr="000000"/>
          </a:solidFill>
          <a:latin typeface="Avenir Next LT Pro" panose="020B0504020202020204" pitchFamily="34" charset="0"/>
        </a:defRPr>
      </a:pPr>
      <a:endParaRPr lang="es-CO"/>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r>
              <a:rPr lang="es-CO" sz="1400" b="1"/>
              <a:t>Temperatura (°C)</a:t>
            </a:r>
          </a:p>
          <a:p>
            <a:pPr algn="ctr" rtl="0">
              <a:defRPr sz="1400" b="1"/>
            </a:pPr>
            <a:r>
              <a:rPr lang="en-US" sz="1400" b="1"/>
              <a:t> </a:t>
            </a:r>
          </a:p>
        </c:rich>
      </c:tx>
      <c:overlay val="0"/>
      <c:spPr>
        <a:noFill/>
        <a:ln>
          <a:noFill/>
        </a:ln>
        <a:effectLst/>
      </c:spPr>
      <c:txPr>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0303983425765872"/>
          <c:y val="0.13286321050562036"/>
          <c:w val="0.84973793605263326"/>
          <c:h val="0.67411746354652424"/>
        </c:manualLayout>
      </c:layout>
      <c:barChart>
        <c:barDir val="col"/>
        <c:grouping val="clustered"/>
        <c:varyColors val="0"/>
        <c:ser>
          <c:idx val="0"/>
          <c:order val="0"/>
          <c:tx>
            <c:strRef>
              <c:f>'in situ graficas '!$A$13</c:f>
              <c:strCache>
                <c:ptCount val="1"/>
                <c:pt idx="0">
                  <c:v>Temperatura </c:v>
                </c:pt>
              </c:strCache>
            </c:strRef>
          </c:tx>
          <c:spPr>
            <a:solidFill>
              <a:srgbClr val="004CAB"/>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 situ graficas '!$B$9:$D$9</c:f>
              <c:strCache>
                <c:ptCount val="2"/>
                <c:pt idx="1">
                  <c:v>PUNTO MONITOREO</c:v>
                </c:pt>
              </c:strCache>
            </c:strRef>
          </c:cat>
          <c:val>
            <c:numRef>
              <c:f>'in situ graficas '!$B$13:$D$13</c:f>
              <c:numCache>
                <c:formatCode>General</c:formatCode>
                <c:ptCount val="3"/>
                <c:pt idx="1">
                  <c:v>22.5</c:v>
                </c:pt>
              </c:numCache>
            </c:numRef>
          </c:val>
          <c:extLst>
            <c:ext xmlns:c16="http://schemas.microsoft.com/office/drawing/2014/chart" uri="{C3380CC4-5D6E-409C-BE32-E72D297353CC}">
              <c16:uniqueId val="{00000000-D7D9-4FE3-B813-C9B7745B53CE}"/>
            </c:ext>
          </c:extLst>
        </c:ser>
        <c:dLbls>
          <c:dLblPos val="outEnd"/>
          <c:showLegendKey val="0"/>
          <c:showVal val="1"/>
          <c:showCatName val="0"/>
          <c:showSerName val="0"/>
          <c:showPercent val="0"/>
          <c:showBubbleSize val="0"/>
        </c:dLbls>
        <c:gapWidth val="219"/>
        <c:overlap val="-27"/>
        <c:axId val="-527457168"/>
        <c:axId val="-527456624"/>
      </c:barChart>
      <c:catAx>
        <c:axId val="-527457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56624"/>
        <c:crosses val="autoZero"/>
        <c:auto val="1"/>
        <c:lblAlgn val="ctr"/>
        <c:lblOffset val="100"/>
        <c:noMultiLvlLbl val="0"/>
      </c:catAx>
      <c:valAx>
        <c:axId val="-527456624"/>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r>
                  <a:rPr lang="es-CO" b="1"/>
                  <a:t>(°C)</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57168"/>
        <c:crosses val="autoZero"/>
        <c:crossBetween val="between"/>
      </c:valAx>
      <c:spPr>
        <a:noFill/>
        <a:ln>
          <a:solidFill>
            <a:schemeClr val="bg1">
              <a:lumMod val="50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legend>
    <c:plotVisOnly val="1"/>
    <c:dispBlanksAs val="gap"/>
    <c:showDLblsOverMax val="0"/>
  </c:chart>
  <c:spPr>
    <a:noFill/>
    <a:ln w="9525" cap="flat" cmpd="sng" algn="ctr">
      <a:solidFill>
        <a:sysClr val="windowText" lastClr="000000">
          <a:lumMod val="50000"/>
          <a:lumOff val="50000"/>
        </a:sysClr>
      </a:solidFill>
      <a:round/>
    </a:ln>
    <a:effectLst/>
  </c:spPr>
  <c:txPr>
    <a:bodyPr/>
    <a:lstStyle/>
    <a:p>
      <a:pPr>
        <a:defRPr sz="1000">
          <a:solidFill>
            <a:sysClr val="windowText" lastClr="000000"/>
          </a:solidFill>
          <a:latin typeface="Avenir Next LT Pro" panose="020B0504020202020204" pitchFamily="34" charset="0"/>
        </a:defRPr>
      </a:pPr>
      <a:endParaRPr lang="es-CO"/>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r>
              <a:rPr lang="en-US" sz="1400" b="1"/>
              <a:t>Cloruro (mg/L) </a:t>
            </a:r>
          </a:p>
          <a:p>
            <a:pPr algn="ctr" rtl="0">
              <a:defRPr sz="1400" b="1"/>
            </a:pPr>
            <a:endParaRPr lang="es-CO" sz="1400" b="1"/>
          </a:p>
        </c:rich>
      </c:tx>
      <c:layout>
        <c:manualLayout>
          <c:xMode val="edge"/>
          <c:yMode val="edge"/>
          <c:x val="0.40506420992357167"/>
          <c:y val="2.3520188161505293E-2"/>
        </c:manualLayout>
      </c:layout>
      <c:overlay val="0"/>
      <c:spPr>
        <a:noFill/>
        <a:ln>
          <a:noFill/>
        </a:ln>
        <a:effectLst/>
      </c:spPr>
      <c:txPr>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0337049452976793"/>
          <c:y val="0.12195217561740494"/>
          <c:w val="0.86021207062329907"/>
          <c:h val="0.6977362590554268"/>
        </c:manualLayout>
      </c:layout>
      <c:barChart>
        <c:barDir val="col"/>
        <c:grouping val="clustered"/>
        <c:varyColors val="0"/>
        <c:ser>
          <c:idx val="0"/>
          <c:order val="0"/>
          <c:tx>
            <c:strRef>
              <c:f>'in situ graficas '!$A$12</c:f>
              <c:strCache>
                <c:ptCount val="1"/>
                <c:pt idx="0">
                  <c:v>Cloruro</c:v>
                </c:pt>
              </c:strCache>
            </c:strRef>
          </c:tx>
          <c:spPr>
            <a:solidFill>
              <a:srgbClr val="004CAB"/>
            </a:solidFill>
            <a:ln>
              <a:noFill/>
            </a:ln>
            <a:effectLst/>
          </c:spPr>
          <c:invertIfNegative val="0"/>
          <c:dLbls>
            <c:dLbl>
              <c:idx val="1"/>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B2D6-4927-A0A6-868A50981B8B}"/>
                </c:ext>
              </c:extLst>
            </c:dLbl>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 situ graficas '!$B$9:$D$9</c:f>
              <c:strCache>
                <c:ptCount val="2"/>
                <c:pt idx="1">
                  <c:v>PUNTO MONITOREO</c:v>
                </c:pt>
              </c:strCache>
            </c:strRef>
          </c:cat>
          <c:val>
            <c:numRef>
              <c:f>'in situ graficas '!$B$12:$D$12</c:f>
              <c:numCache>
                <c:formatCode>0.0</c:formatCode>
                <c:ptCount val="3"/>
                <c:pt idx="1">
                  <c:v>17.899999999999999</c:v>
                </c:pt>
              </c:numCache>
            </c:numRef>
          </c:val>
          <c:extLst>
            <c:ext xmlns:c16="http://schemas.microsoft.com/office/drawing/2014/chart" uri="{C3380CC4-5D6E-409C-BE32-E72D297353CC}">
              <c16:uniqueId val="{00000000-B2D6-4927-A0A6-868A50981B8B}"/>
            </c:ext>
          </c:extLst>
        </c:ser>
        <c:dLbls>
          <c:showLegendKey val="0"/>
          <c:showVal val="0"/>
          <c:showCatName val="0"/>
          <c:showSerName val="0"/>
          <c:showPercent val="0"/>
          <c:showBubbleSize val="0"/>
        </c:dLbls>
        <c:gapWidth val="75"/>
        <c:overlap val="-25"/>
        <c:axId val="-527464784"/>
        <c:axId val="-527460432"/>
      </c:barChart>
      <c:catAx>
        <c:axId val="-527464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0432"/>
        <c:crosses val="autoZero"/>
        <c:auto val="1"/>
        <c:lblAlgn val="ctr"/>
        <c:lblOffset val="100"/>
        <c:noMultiLvlLbl val="0"/>
      </c:catAx>
      <c:valAx>
        <c:axId val="-527460432"/>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r>
                  <a:rPr lang="es-CO" b="1"/>
                  <a:t>mg/L</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endParaRPr lang="es-CO"/>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4784"/>
        <c:crosses val="autoZero"/>
        <c:crossBetween val="between"/>
      </c:valAx>
      <c:spPr>
        <a:noFill/>
        <a:ln>
          <a:solidFill>
            <a:schemeClr val="bg1">
              <a:lumMod val="7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legend>
    <c:plotVisOnly val="1"/>
    <c:dispBlanksAs val="gap"/>
    <c:showDLblsOverMax val="0"/>
    <c:extLst/>
  </c:chart>
  <c:spPr>
    <a:noFill/>
    <a:ln w="9525" cap="flat" cmpd="sng" algn="ctr">
      <a:solidFill>
        <a:schemeClr val="bg1">
          <a:lumMod val="50000"/>
        </a:schemeClr>
      </a:solidFill>
      <a:round/>
    </a:ln>
    <a:effectLst/>
  </c:spPr>
  <c:txPr>
    <a:bodyPr/>
    <a:lstStyle/>
    <a:p>
      <a:pPr>
        <a:defRPr sz="1000">
          <a:solidFill>
            <a:sysClr val="windowText" lastClr="000000"/>
          </a:solidFill>
          <a:latin typeface="Avenir Next LT Pro" panose="020B0504020202020204" pitchFamily="34" charset="0"/>
        </a:defRPr>
      </a:pPr>
      <a:endParaRPr lang="es-CO"/>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r>
              <a:rPr lang="es-CO" sz="1400" b="1"/>
              <a:t>Coliformes termotolerantes y coliformes totales (NMP100mL)</a:t>
            </a:r>
          </a:p>
        </c:rich>
      </c:tx>
      <c:layout>
        <c:manualLayout>
          <c:xMode val="edge"/>
          <c:yMode val="edge"/>
          <c:x val="0.14570598805688623"/>
          <c:y val="1.619397575303087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3829198866459108"/>
          <c:y val="0.18097222222222226"/>
          <c:w val="0.83115235810226584"/>
          <c:h val="0.60106408573928261"/>
        </c:manualLayout>
      </c:layout>
      <c:barChart>
        <c:barDir val="col"/>
        <c:grouping val="clustered"/>
        <c:varyColors val="0"/>
        <c:ser>
          <c:idx val="0"/>
          <c:order val="0"/>
          <c:tx>
            <c:strRef>
              <c:f>LAB!$A$7</c:f>
              <c:strCache>
                <c:ptCount val="1"/>
                <c:pt idx="0">
                  <c:v>Coliformes termotolerantes</c:v>
                </c:pt>
              </c:strCache>
            </c:strRef>
          </c:tx>
          <c:spPr>
            <a:solidFill>
              <a:srgbClr val="004CAB"/>
            </a:solidFill>
            <a:ln>
              <a:solidFill>
                <a:srgbClr val="002060"/>
              </a:solidFill>
            </a:ln>
            <a:effectLst/>
          </c:spPr>
          <c:invertIfNegative val="0"/>
          <c:dLbls>
            <c:dLbl>
              <c:idx val="0"/>
              <c:layout>
                <c:manualLayout>
                  <c:x val="-1.0185067526415994E-16"/>
                  <c:y val="9.2592592592591737E-3"/>
                </c:manualLayout>
              </c:layout>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8A7-4594-B930-7E8840FC7175}"/>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LAB!$A$7</c:f>
              <c:strCache>
                <c:ptCount val="1"/>
                <c:pt idx="0">
                  <c:v>Coliformes termotolerantes</c:v>
                </c:pt>
              </c:strCache>
            </c:strRef>
          </c:cat>
          <c:val>
            <c:numRef>
              <c:f>LAB!$C$7</c:f>
              <c:numCache>
                <c:formatCode>General</c:formatCode>
                <c:ptCount val="1"/>
                <c:pt idx="0">
                  <c:v>3500</c:v>
                </c:pt>
              </c:numCache>
            </c:numRef>
          </c:val>
          <c:extLst>
            <c:ext xmlns:c16="http://schemas.microsoft.com/office/drawing/2014/chart" uri="{C3380CC4-5D6E-409C-BE32-E72D297353CC}">
              <c16:uniqueId val="{00000001-C8A7-4594-B930-7E8840FC7175}"/>
            </c:ext>
          </c:extLst>
        </c:ser>
        <c:ser>
          <c:idx val="1"/>
          <c:order val="1"/>
          <c:tx>
            <c:strRef>
              <c:f>LAB!$A$8</c:f>
              <c:strCache>
                <c:ptCount val="1"/>
                <c:pt idx="0">
                  <c:v>Coliformes totales</c:v>
                </c:pt>
              </c:strCache>
            </c:strRef>
          </c:tx>
          <c:spPr>
            <a:solidFill>
              <a:srgbClr val="1690FF"/>
            </a:solidFill>
            <a:ln>
              <a:solidFill>
                <a:srgbClr val="002060"/>
              </a:solidFill>
            </a:ln>
            <a:effectLst/>
          </c:spPr>
          <c:invertIfNegative val="0"/>
          <c:dLbls>
            <c:dLbl>
              <c:idx val="0"/>
              <c:layout>
                <c:manualLayout>
                  <c:x val="0"/>
                  <c:y val="1.3888888888888867E-2"/>
                </c:manualLayout>
              </c:layout>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8A7-4594-B930-7E8840FC7175}"/>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LAB!$A$7</c:f>
              <c:strCache>
                <c:ptCount val="1"/>
                <c:pt idx="0">
                  <c:v>Coliformes termotolerantes</c:v>
                </c:pt>
              </c:strCache>
            </c:strRef>
          </c:cat>
          <c:val>
            <c:numRef>
              <c:f>LAB!$C$8</c:f>
              <c:numCache>
                <c:formatCode>General</c:formatCode>
                <c:ptCount val="1"/>
                <c:pt idx="0">
                  <c:v>16000</c:v>
                </c:pt>
              </c:numCache>
            </c:numRef>
          </c:val>
          <c:extLst>
            <c:ext xmlns:c16="http://schemas.microsoft.com/office/drawing/2014/chart" uri="{C3380CC4-5D6E-409C-BE32-E72D297353CC}">
              <c16:uniqueId val="{00000003-C8A7-4594-B930-7E8840FC7175}"/>
            </c:ext>
          </c:extLst>
        </c:ser>
        <c:dLbls>
          <c:dLblPos val="outEnd"/>
          <c:showLegendKey val="0"/>
          <c:showVal val="1"/>
          <c:showCatName val="0"/>
          <c:showSerName val="0"/>
          <c:showPercent val="0"/>
          <c:showBubbleSize val="0"/>
        </c:dLbls>
        <c:gapWidth val="219"/>
        <c:overlap val="-27"/>
        <c:axId val="1047041024"/>
        <c:axId val="1047045184"/>
      </c:barChart>
      <c:catAx>
        <c:axId val="1047041024"/>
        <c:scaling>
          <c:orientation val="minMax"/>
        </c:scaling>
        <c:delete val="1"/>
        <c:axPos val="b"/>
        <c:title>
          <c:tx>
            <c:rich>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a:t>PUNTO MONITOREO</a:t>
                </a:r>
              </a:p>
            </c:rich>
          </c:tx>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numFmt formatCode="General" sourceLinked="1"/>
        <c:majorTickMark val="none"/>
        <c:minorTickMark val="none"/>
        <c:tickLblPos val="nextTo"/>
        <c:crossAx val="1047045184"/>
        <c:crosses val="autoZero"/>
        <c:auto val="1"/>
        <c:lblAlgn val="ctr"/>
        <c:lblOffset val="100"/>
        <c:noMultiLvlLbl val="0"/>
      </c:catAx>
      <c:valAx>
        <c:axId val="1047045184"/>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b="1"/>
                  <a:t>NMP100mL</a:t>
                </a:r>
              </a:p>
            </c:rich>
          </c:tx>
          <c:layout>
            <c:manualLayout>
              <c:xMode val="edge"/>
              <c:yMode val="edge"/>
              <c:x val="1.255063831552145E-2"/>
              <c:y val="0.3212291796858725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crossAx val="1047041024"/>
        <c:crosses val="autoZero"/>
        <c:crossBetween val="between"/>
      </c:valAx>
      <c:spPr>
        <a:noFill/>
        <a:ln>
          <a:solidFill>
            <a:schemeClr val="bg1">
              <a:lumMod val="6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bg1">
          <a:lumMod val="65000"/>
        </a:schemeClr>
      </a:solidFill>
      <a:round/>
    </a:ln>
    <a:effectLst/>
  </c:spPr>
  <c:txPr>
    <a:bodyPr/>
    <a:lstStyle/>
    <a:p>
      <a:pPr>
        <a:defRPr sz="1000">
          <a:solidFill>
            <a:srgbClr val="303030"/>
          </a:solidFill>
          <a:latin typeface="Avenir Next LT Pro" panose="020B0504020202020204" pitchFamily="34" charset="0"/>
        </a:defRPr>
      </a:pPr>
      <a:endParaRPr lang="es-CO"/>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r>
              <a:rPr lang="es-CO" sz="1400" b="1"/>
              <a:t>Nitratos-Cl y Nitritos (mg/L)</a:t>
            </a:r>
          </a:p>
        </c:rich>
      </c:tx>
      <c:overlay val="0"/>
      <c:spPr>
        <a:noFill/>
        <a:ln>
          <a:noFill/>
        </a:ln>
        <a:effectLst/>
      </c:spPr>
      <c:txPr>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1805257710769522"/>
          <c:y val="0.14561514195583597"/>
          <c:w val="0.85653739748227942"/>
          <c:h val="0.66873361649983032"/>
        </c:manualLayout>
      </c:layout>
      <c:barChart>
        <c:barDir val="col"/>
        <c:grouping val="clustered"/>
        <c:varyColors val="0"/>
        <c:ser>
          <c:idx val="0"/>
          <c:order val="0"/>
          <c:tx>
            <c:strRef>
              <c:f>LAB!$A$9</c:f>
              <c:strCache>
                <c:ptCount val="1"/>
                <c:pt idx="0">
                  <c:v>Nitratos Cl </c:v>
                </c:pt>
              </c:strCache>
            </c:strRef>
          </c:tx>
          <c:spPr>
            <a:solidFill>
              <a:srgbClr val="004CAB"/>
            </a:solidFill>
            <a:ln>
              <a:solidFill>
                <a:srgbClr val="002060"/>
              </a:solidFill>
            </a:ln>
            <a:effectLst/>
          </c:spPr>
          <c:invertIfNegative val="0"/>
          <c:dLbls>
            <c:dLbl>
              <c:idx val="0"/>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5EB-4F8A-BCDF-C11668D18088}"/>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LAB!$C$9</c:f>
              <c:numCache>
                <c:formatCode>General</c:formatCode>
                <c:ptCount val="1"/>
                <c:pt idx="0">
                  <c:v>3.2</c:v>
                </c:pt>
              </c:numCache>
            </c:numRef>
          </c:val>
          <c:extLst>
            <c:ext xmlns:c16="http://schemas.microsoft.com/office/drawing/2014/chart" uri="{C3380CC4-5D6E-409C-BE32-E72D297353CC}">
              <c16:uniqueId val="{00000000-9A45-41CA-9AF7-15A0D693A3EA}"/>
            </c:ext>
          </c:extLst>
        </c:ser>
        <c:ser>
          <c:idx val="1"/>
          <c:order val="1"/>
          <c:tx>
            <c:strRef>
              <c:f>LAB!$A$10</c:f>
              <c:strCache>
                <c:ptCount val="1"/>
                <c:pt idx="0">
                  <c:v>Nitritos </c:v>
                </c:pt>
              </c:strCache>
            </c:strRef>
          </c:tx>
          <c:spPr>
            <a:solidFill>
              <a:srgbClr val="1690FF"/>
            </a:solidFill>
            <a:ln>
              <a:solidFill>
                <a:srgbClr val="002060"/>
              </a:solidFill>
            </a:ln>
            <a:effectLst/>
          </c:spPr>
          <c:invertIfNegative val="0"/>
          <c:dLbls>
            <c:dLbl>
              <c:idx val="0"/>
              <c:layout>
                <c:manualLayout>
                  <c:x val="-4.6200046200046202E-3"/>
                  <c:y val="1.3144555668711758E-2"/>
                </c:manualLayout>
              </c:layout>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DB4C-4E38-A86F-B42F09B8A9B7}"/>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LAB!$C$10</c:f>
              <c:numCache>
                <c:formatCode>General</c:formatCode>
                <c:ptCount val="1"/>
                <c:pt idx="0">
                  <c:v>4.7130000000000001</c:v>
                </c:pt>
              </c:numCache>
            </c:numRef>
          </c:val>
          <c:extLst>
            <c:ext xmlns:c16="http://schemas.microsoft.com/office/drawing/2014/chart" uri="{C3380CC4-5D6E-409C-BE32-E72D297353CC}">
              <c16:uniqueId val="{00000001-9A45-41CA-9AF7-15A0D693A3EA}"/>
            </c:ext>
          </c:extLst>
        </c:ser>
        <c:dLbls>
          <c:dLblPos val="outEnd"/>
          <c:showLegendKey val="0"/>
          <c:showVal val="1"/>
          <c:showCatName val="0"/>
          <c:showSerName val="0"/>
          <c:showPercent val="0"/>
          <c:showBubbleSize val="0"/>
        </c:dLbls>
        <c:gapWidth val="219"/>
        <c:overlap val="-27"/>
        <c:axId val="1025264688"/>
        <c:axId val="1025260112"/>
      </c:barChart>
      <c:catAx>
        <c:axId val="1025264688"/>
        <c:scaling>
          <c:orientation val="minMax"/>
        </c:scaling>
        <c:delete val="1"/>
        <c:axPos val="b"/>
        <c:title>
          <c:tx>
            <c:rich>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a:t>PUNTO MONITOREO</a:t>
                </a:r>
              </a:p>
            </c:rich>
          </c:tx>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majorTickMark val="none"/>
        <c:minorTickMark val="none"/>
        <c:tickLblPos val="nextTo"/>
        <c:crossAx val="1025260112"/>
        <c:crosses val="autoZero"/>
        <c:auto val="1"/>
        <c:lblAlgn val="ctr"/>
        <c:lblOffset val="100"/>
        <c:noMultiLvlLbl val="0"/>
      </c:catAx>
      <c:valAx>
        <c:axId val="1025260112"/>
        <c:scaling>
          <c:orientation val="minMax"/>
          <c:max val="8"/>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b="1"/>
                  <a:t>mg/L</a:t>
                </a:r>
              </a:p>
            </c:rich>
          </c:tx>
          <c:layout>
            <c:manualLayout>
              <c:xMode val="edge"/>
              <c:yMode val="edge"/>
              <c:x val="9.2400092400092403E-3"/>
              <c:y val="0.4169956200269919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crossAx val="1025264688"/>
        <c:crosses val="autoZero"/>
        <c:crossBetween val="between"/>
        <c:majorUnit val="2"/>
      </c:valAx>
      <c:spPr>
        <a:noFill/>
        <a:ln>
          <a:solidFill>
            <a:schemeClr val="bg1">
              <a:lumMod val="6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bg1">
          <a:lumMod val="65000"/>
        </a:schemeClr>
      </a:solidFill>
      <a:round/>
    </a:ln>
    <a:effectLst/>
  </c:spPr>
  <c:txPr>
    <a:bodyPr/>
    <a:lstStyle/>
    <a:p>
      <a:pPr>
        <a:defRPr sz="1000">
          <a:solidFill>
            <a:srgbClr val="303030"/>
          </a:solidFill>
          <a:latin typeface="Avenir Next LT Pro" panose="020B0504020202020204" pitchFamily="34" charset="0"/>
        </a:defRPr>
      </a:pPr>
      <a:endParaRPr lang="es-CO"/>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B2C6BC15A149D1B09C8D70889EC57A"/>
        <w:category>
          <w:name w:val="General"/>
          <w:gallery w:val="placeholder"/>
        </w:category>
        <w:types>
          <w:type w:val="bbPlcHdr"/>
        </w:types>
        <w:behaviors>
          <w:behavior w:val="content"/>
        </w:behaviors>
        <w:guid w:val="{A22F6E05-1B27-4039-853A-262AD5D06B9E}"/>
      </w:docPartPr>
      <w:docPartBody>
        <w:p w:rsidR="00B31553" w:rsidRDefault="00C72EF9" w:rsidP="00C72EF9">
          <w:pPr>
            <w:pStyle w:val="ECB2C6BC15A149D1B09C8D70889EC57A"/>
          </w:pPr>
          <w:r w:rsidRPr="00D011CB">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F9"/>
    <w:rsid w:val="00023914"/>
    <w:rsid w:val="00046872"/>
    <w:rsid w:val="000521D1"/>
    <w:rsid w:val="00053A70"/>
    <w:rsid w:val="0007051D"/>
    <w:rsid w:val="000867DB"/>
    <w:rsid w:val="000A2CA6"/>
    <w:rsid w:val="00117D75"/>
    <w:rsid w:val="0014514A"/>
    <w:rsid w:val="001526A7"/>
    <w:rsid w:val="001722D4"/>
    <w:rsid w:val="001801B7"/>
    <w:rsid w:val="001A0461"/>
    <w:rsid w:val="001F7F91"/>
    <w:rsid w:val="002007AC"/>
    <w:rsid w:val="002050EF"/>
    <w:rsid w:val="00205C86"/>
    <w:rsid w:val="002306A7"/>
    <w:rsid w:val="00235D6F"/>
    <w:rsid w:val="002373F6"/>
    <w:rsid w:val="0025283A"/>
    <w:rsid w:val="002615A3"/>
    <w:rsid w:val="00261982"/>
    <w:rsid w:val="00294C59"/>
    <w:rsid w:val="002F1761"/>
    <w:rsid w:val="00315676"/>
    <w:rsid w:val="00320CAF"/>
    <w:rsid w:val="003619F6"/>
    <w:rsid w:val="003A3D73"/>
    <w:rsid w:val="003C7E08"/>
    <w:rsid w:val="003D478B"/>
    <w:rsid w:val="00403F93"/>
    <w:rsid w:val="00414956"/>
    <w:rsid w:val="00416F1A"/>
    <w:rsid w:val="0046485D"/>
    <w:rsid w:val="00471759"/>
    <w:rsid w:val="004D2E32"/>
    <w:rsid w:val="004F006D"/>
    <w:rsid w:val="005073D0"/>
    <w:rsid w:val="0051052D"/>
    <w:rsid w:val="00527EFB"/>
    <w:rsid w:val="00590C25"/>
    <w:rsid w:val="00657736"/>
    <w:rsid w:val="006919AC"/>
    <w:rsid w:val="00693977"/>
    <w:rsid w:val="00694FF5"/>
    <w:rsid w:val="006A2E70"/>
    <w:rsid w:val="0072738B"/>
    <w:rsid w:val="007327E4"/>
    <w:rsid w:val="00733CC7"/>
    <w:rsid w:val="00736681"/>
    <w:rsid w:val="00752782"/>
    <w:rsid w:val="007D51C9"/>
    <w:rsid w:val="007E0DBE"/>
    <w:rsid w:val="007E1CAB"/>
    <w:rsid w:val="007E31FD"/>
    <w:rsid w:val="007E3547"/>
    <w:rsid w:val="00862C71"/>
    <w:rsid w:val="008949BE"/>
    <w:rsid w:val="008C57F7"/>
    <w:rsid w:val="008D2224"/>
    <w:rsid w:val="008D3F80"/>
    <w:rsid w:val="008E17D5"/>
    <w:rsid w:val="008F17B2"/>
    <w:rsid w:val="00911A15"/>
    <w:rsid w:val="00915EBF"/>
    <w:rsid w:val="009327F6"/>
    <w:rsid w:val="009718ED"/>
    <w:rsid w:val="009A07C0"/>
    <w:rsid w:val="00A2782B"/>
    <w:rsid w:val="00A81F23"/>
    <w:rsid w:val="00AC6864"/>
    <w:rsid w:val="00AF3C57"/>
    <w:rsid w:val="00B110C2"/>
    <w:rsid w:val="00B31553"/>
    <w:rsid w:val="00B36717"/>
    <w:rsid w:val="00B377A1"/>
    <w:rsid w:val="00B51D5A"/>
    <w:rsid w:val="00B6280F"/>
    <w:rsid w:val="00B6672E"/>
    <w:rsid w:val="00B67F48"/>
    <w:rsid w:val="00B94B49"/>
    <w:rsid w:val="00C0670C"/>
    <w:rsid w:val="00C30312"/>
    <w:rsid w:val="00C72EF9"/>
    <w:rsid w:val="00C8072E"/>
    <w:rsid w:val="00CB3E76"/>
    <w:rsid w:val="00DC00A0"/>
    <w:rsid w:val="00DC3814"/>
    <w:rsid w:val="00EA0631"/>
    <w:rsid w:val="00ED723F"/>
    <w:rsid w:val="00EE211B"/>
    <w:rsid w:val="00EF60AB"/>
    <w:rsid w:val="00EF76A2"/>
    <w:rsid w:val="00F031A4"/>
    <w:rsid w:val="00F23B88"/>
    <w:rsid w:val="00F24931"/>
    <w:rsid w:val="00F25237"/>
    <w:rsid w:val="00F64079"/>
    <w:rsid w:val="00F67999"/>
    <w:rsid w:val="00FA0B2F"/>
    <w:rsid w:val="00FC21FC"/>
    <w:rsid w:val="00FD0502"/>
    <w:rsid w:val="00FD3255"/>
    <w:rsid w:val="00FE306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B2C6BC15A149D1B09C8D70889EC57A">
    <w:name w:val="ECB2C6BC15A149D1B09C8D70889EC57A"/>
    <w:rsid w:val="00C72E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36</Pages>
  <Words>6928</Words>
  <Characters>38109</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Ana Blanco Aponte</cp:lastModifiedBy>
  <cp:revision>142</cp:revision>
  <cp:lastPrinted>2023-07-11T18:30:00Z</cp:lastPrinted>
  <dcterms:created xsi:type="dcterms:W3CDTF">2023-08-28T16:58:00Z</dcterms:created>
  <dcterms:modified xsi:type="dcterms:W3CDTF">2026-05-28T18:57:00Z</dcterms:modified>
</cp:coreProperties>
</file>