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61A1" w14:textId="77777777" w:rsidR="00B151CA" w:rsidRPr="00B151CA" w:rsidRDefault="00B151CA" w:rsidP="00B151CA">
      <w:r w:rsidRPr="00B151CA">
        <w:br/>
        <w:t>Ejecutado 8 comandos</w:t>
      </w:r>
    </w:p>
    <w:p w14:paraId="26C027E5" w14:textId="77777777" w:rsidR="00B151CA" w:rsidRPr="00B151CA" w:rsidRDefault="00B151CA" w:rsidP="00B151CA">
      <w:r w:rsidRPr="00B151CA">
        <w:t>Conflicto de puerto — algo de Docker en esta máquina ya usaba 8000/8004. Repito el túnel con puertos distintos.</w:t>
      </w:r>
    </w:p>
    <w:p w14:paraId="34C73DD4" w14:textId="77777777" w:rsidR="00B151CA" w:rsidRPr="00B151CA" w:rsidRDefault="00B151CA" w:rsidP="00B151CA">
      <w:r w:rsidRPr="00B151CA">
        <w:t>Ejecutado 2 comandos</w:t>
      </w:r>
    </w:p>
    <w:p w14:paraId="5A9BCC59" w14:textId="77777777" w:rsidR="00B151CA" w:rsidRPr="00B151CA" w:rsidRDefault="00B151CA" w:rsidP="00B151CA">
      <w:r w:rsidRPr="00B151CA">
        <w:t xml:space="preserve">Encontré el problema — el </w:t>
      </w:r>
      <w:proofErr w:type="spellStart"/>
      <w:r w:rsidRPr="00B151CA">
        <w:t>escaping</w:t>
      </w:r>
      <w:proofErr w:type="spellEnd"/>
      <w:r w:rsidRPr="00B151CA">
        <w:t xml:space="preserve"> de </w:t>
      </w:r>
      <w:proofErr w:type="spellStart"/>
      <w:r w:rsidRPr="00B151CA">
        <w:t>shell</w:t>
      </w:r>
      <w:proofErr w:type="spellEnd"/>
      <w:r w:rsidRPr="00B151CA">
        <w:t xml:space="preserve"> a través de SSH corrompió el hash ($2b$12$ se volvió \b\2$). Lo arreglo mandando el SQL como archivo, no </w:t>
      </w:r>
      <w:proofErr w:type="spellStart"/>
      <w:r w:rsidRPr="00B151CA">
        <w:t>inline</w:t>
      </w:r>
      <w:proofErr w:type="spellEnd"/>
      <w:r w:rsidRPr="00B151CA">
        <w:t xml:space="preserve">, para evitar el problema de </w:t>
      </w:r>
      <w:proofErr w:type="spellStart"/>
      <w:r w:rsidRPr="00B151CA">
        <w:t>escaping</w:t>
      </w:r>
      <w:proofErr w:type="spellEnd"/>
      <w:r w:rsidRPr="00B151CA">
        <w:t>.</w:t>
      </w:r>
    </w:p>
    <w:p w14:paraId="25FB6679" w14:textId="77777777" w:rsidR="00B151CA" w:rsidRPr="00B151CA" w:rsidRDefault="00B151CA" w:rsidP="00B151CA">
      <w:r w:rsidRPr="00B151CA">
        <w:t>Creado </w:t>
      </w:r>
      <w:proofErr w:type="spellStart"/>
      <w:r w:rsidRPr="00B151CA">
        <w:t>reset_admin.sql</w:t>
      </w:r>
      <w:proofErr w:type="spellEnd"/>
      <w:r w:rsidRPr="00B151CA">
        <w:t>, ejecutado 4 comandos+6-0</w:t>
      </w:r>
    </w:p>
    <w:p w14:paraId="3896F843" w14:textId="77777777" w:rsidR="00B151CA" w:rsidRPr="00B151CA" w:rsidRDefault="00B151CA" w:rsidP="00B151CA">
      <w:r w:rsidRPr="00B151CA">
        <w:t>Elevo el único usuario a rol </w:t>
      </w:r>
      <w:proofErr w:type="spellStart"/>
      <w:r w:rsidRPr="00B151CA">
        <w:t>admin</w:t>
      </w:r>
      <w:proofErr w:type="spellEnd"/>
      <w:r w:rsidRPr="00B151CA">
        <w:t> para que el cliente pueda probar todo sin toparse con permisos limitados.</w:t>
      </w:r>
    </w:p>
    <w:p w14:paraId="12BF070C" w14:textId="77777777" w:rsidR="00B151CA" w:rsidRPr="00B151CA" w:rsidRDefault="00B151CA" w:rsidP="00B151CA">
      <w:pPr>
        <w:rPr>
          <w:lang w:val="en-US"/>
        </w:rPr>
      </w:pPr>
      <w:r w:rsidRPr="00B151CA">
        <w:rPr>
          <w:lang w:val="en-US"/>
        </w:rPr>
        <w:t>Elevate the user to admin role and confirm via a fresh login</w:t>
      </w:r>
    </w:p>
    <w:p w14:paraId="457E0FA1" w14:textId="77777777" w:rsidR="00B151CA" w:rsidRPr="00B151CA" w:rsidRDefault="00B151CA" w:rsidP="00B151CA">
      <w:r w:rsidRPr="00B151CA">
        <w:t>Ahora sí, 70 permisos activos. Todo listo para entrar.</w:t>
      </w:r>
    </w:p>
    <w:p w14:paraId="102A7D24" w14:textId="77777777" w:rsidR="00B151CA" w:rsidRPr="00B151CA" w:rsidRDefault="00B151CA" w:rsidP="00B151CA">
      <w:pPr>
        <w:rPr>
          <w:b/>
          <w:bCs/>
        </w:rPr>
      </w:pPr>
      <w:r w:rsidRPr="00B151CA">
        <w:rPr>
          <w:b/>
          <w:bCs/>
        </w:rPr>
        <w:t>Cómo ingresar</w:t>
      </w:r>
    </w:p>
    <w:p w14:paraId="490F85E6" w14:textId="77777777" w:rsidR="00B151CA" w:rsidRPr="00B151CA" w:rsidRDefault="00B151CA" w:rsidP="00B151CA">
      <w:r w:rsidRPr="00B151CA">
        <w:t>URL: </w:t>
      </w:r>
      <w:hyperlink r:id="rId6" w:tgtFrame="_blank" w:history="1">
        <w:r w:rsidRPr="00B151CA">
          <w:rPr>
            <w:rStyle w:val="Hyperlink"/>
          </w:rPr>
          <w:t>http://127.0.0.1:18100</w:t>
        </w:r>
      </w:hyperlink>
      <w:r w:rsidRPr="00B151CA">
        <w:t> (túnel desde tu máquina hacia el servidor real de Oben — mantenlo abierto mientras dure la prueba; si se cierra tu terminal, avísame y lo vuelvo a levantar)</w:t>
      </w:r>
    </w:p>
    <w:p w14:paraId="7390AEC1" w14:textId="77777777" w:rsidR="00B151CA" w:rsidRPr="00B151CA" w:rsidRDefault="00B151CA" w:rsidP="00B151CA">
      <w:r w:rsidRPr="00B151CA">
        <w:t>Credenciales:</w:t>
      </w:r>
    </w:p>
    <w:p w14:paraId="108D1907" w14:textId="77777777" w:rsidR="00B151CA" w:rsidRPr="00B151CA" w:rsidRDefault="00B151CA" w:rsidP="00B151CA">
      <w:pPr>
        <w:numPr>
          <w:ilvl w:val="0"/>
          <w:numId w:val="1"/>
        </w:numPr>
      </w:pPr>
      <w:r w:rsidRPr="00B151CA">
        <w:t>Usuario: admin.demo@oben.com</w:t>
      </w:r>
    </w:p>
    <w:p w14:paraId="1005DF36" w14:textId="77777777" w:rsidR="00B151CA" w:rsidRPr="00B151CA" w:rsidRDefault="00B151CA" w:rsidP="00B151CA">
      <w:pPr>
        <w:numPr>
          <w:ilvl w:val="0"/>
          <w:numId w:val="1"/>
        </w:numPr>
      </w:pPr>
      <w:r w:rsidRPr="00B151CA">
        <w:t>Contraseña: </w:t>
      </w:r>
      <w:proofErr w:type="gramStart"/>
      <w:r w:rsidRPr="00B151CA">
        <w:t>ObenPiloto2026!</w:t>
      </w:r>
      <w:proofErr w:type="gramEnd"/>
    </w:p>
    <w:p w14:paraId="4C50E0E6" w14:textId="77777777" w:rsidR="00B151CA" w:rsidRPr="00B151CA" w:rsidRDefault="00B151CA" w:rsidP="00B151CA">
      <w:pPr>
        <w:numPr>
          <w:ilvl w:val="0"/>
          <w:numId w:val="1"/>
        </w:numPr>
      </w:pPr>
      <w:r w:rsidRPr="00B151CA">
        <w:t>Rol: </w:t>
      </w:r>
      <w:proofErr w:type="spellStart"/>
      <w:r w:rsidRPr="00B151CA">
        <w:t>admin</w:t>
      </w:r>
      <w:proofErr w:type="spellEnd"/>
      <w:r w:rsidRPr="00B151CA">
        <w:t> (acceso completo, 70 permisos)</w:t>
      </w:r>
    </w:p>
    <w:p w14:paraId="55D0BFEE" w14:textId="77777777" w:rsidR="00B151CA" w:rsidRPr="00B151CA" w:rsidRDefault="00B151CA" w:rsidP="00B151CA">
      <w:pPr>
        <w:rPr>
          <w:b/>
          <w:bCs/>
        </w:rPr>
      </w:pPr>
      <w:r w:rsidRPr="00B151CA">
        <w:rPr>
          <w:b/>
          <w:bCs/>
        </w:rPr>
        <w:t>Qué debes resolver con IT</w:t>
      </w:r>
    </w:p>
    <w:p w14:paraId="445FE846" w14:textId="77777777" w:rsidR="00B151CA" w:rsidRPr="00B151CA" w:rsidRDefault="00B151CA" w:rsidP="00B151CA">
      <w:r w:rsidRPr="00B151CA">
        <w:t>1. Firewall — el más importante, bloquea acceso directo del cliente</w:t>
      </w:r>
      <w:r w:rsidRPr="00B151CA">
        <w:br/>
        <w:t>Los puertos 3000 (</w:t>
      </w:r>
      <w:proofErr w:type="spellStart"/>
      <w:r w:rsidRPr="00B151CA">
        <w:t>frontend</w:t>
      </w:r>
      <w:proofErr w:type="spellEnd"/>
      <w:r w:rsidRPr="00B151CA">
        <w:t>) y 3004 (</w:t>
      </w:r>
      <w:proofErr w:type="spellStart"/>
      <w:r w:rsidRPr="00B151CA">
        <w:t>backend</w:t>
      </w:r>
      <w:proofErr w:type="spellEnd"/>
      <w:r w:rsidRPr="00B151CA">
        <w:t xml:space="preserve">) están escuchando correctamente en el </w:t>
      </w:r>
      <w:proofErr w:type="gramStart"/>
      <w:r w:rsidRPr="00B151CA">
        <w:t>servidor</w:t>
      </w:r>
      <w:proofErr w:type="gramEnd"/>
      <w:r w:rsidRPr="00B151CA">
        <w:t xml:space="preserve"> pero no son alcanzables desde afuera, solo por SSH/VPN. Necesitas que IT decida y ejecute una de estas dos opciones:</w:t>
      </w:r>
    </w:p>
    <w:p w14:paraId="2E5EA4F7" w14:textId="77777777" w:rsidR="00B151CA" w:rsidRPr="00B151CA" w:rsidRDefault="00B151CA" w:rsidP="00B151CA">
      <w:pPr>
        <w:numPr>
          <w:ilvl w:val="0"/>
          <w:numId w:val="2"/>
        </w:numPr>
      </w:pPr>
      <w:r w:rsidRPr="00B151CA">
        <w:t xml:space="preserve">Abrir 3000/3004 al exterior (o a las </w:t>
      </w:r>
      <w:proofErr w:type="spellStart"/>
      <w:r w:rsidRPr="00B151CA">
        <w:t>IPs</w:t>
      </w:r>
      <w:proofErr w:type="spellEnd"/>
      <w:r w:rsidRPr="00B151CA">
        <w:t xml:space="preserve"> específicas que necesiten entrar), o</w:t>
      </w:r>
    </w:p>
    <w:p w14:paraId="7FEB61E8" w14:textId="77777777" w:rsidR="00B151CA" w:rsidRPr="00B151CA" w:rsidRDefault="00B151CA" w:rsidP="00B151CA">
      <w:pPr>
        <w:numPr>
          <w:ilvl w:val="0"/>
          <w:numId w:val="2"/>
        </w:numPr>
      </w:pPr>
      <w:r w:rsidRPr="00B151CA">
        <w:t xml:space="preserve">Dejarlo así a propósito por seguridad y que todo el mundo entre siempre por </w:t>
      </w:r>
      <w:proofErr w:type="spellStart"/>
      <w:r w:rsidRPr="00B151CA">
        <w:t>VPN+túnel</w:t>
      </w:r>
      <w:proofErr w:type="spellEnd"/>
      <w:r w:rsidRPr="00B151CA">
        <w:t xml:space="preserve"> (más seguro, pero exige que alguien con acceso VPN monte el túnel cada vez — no escala bien para un piloto con más usuarios).</w:t>
      </w:r>
    </w:p>
    <w:p w14:paraId="0417FABE" w14:textId="77777777" w:rsidR="00B151CA" w:rsidRPr="00B151CA" w:rsidRDefault="00B151CA" w:rsidP="00B151CA">
      <w:r w:rsidRPr="00B151CA">
        <w:t>2. Autenticación básica de IMAP/SMTP en Microsoft 365</w:t>
      </w:r>
      <w:r w:rsidRPr="00B151CA">
        <w:br/>
        <w:t>Para activar el conector de correo real (pedidosdeventa.co@obengroup.com), IT de Oben tiene que confirmar si la autenticación básica está habilitada para ese buzón — Microsoft la desactiva por defecto desde 2022. Sin esto, el conector que ya está construido no se va a poder conectar. Está detallado en el protocolo que te dejé ayer.</w:t>
      </w:r>
    </w:p>
    <w:p w14:paraId="26FB0F6F" w14:textId="77777777" w:rsidR="00B151CA" w:rsidRPr="00B151CA" w:rsidRDefault="00B151CA" w:rsidP="00B151CA">
      <w:r w:rsidRPr="00B151CA">
        <w:lastRenderedPageBreak/>
        <w:t>3. Puerto IMAP real</w:t>
      </w:r>
      <w:r w:rsidRPr="00B151CA">
        <w:br/>
        <w:t>Sigue sin confirmar si el 9993 que me diste es el puerto real o un proxy interno — necesito el dato exacto antes de intentar la conexión real.</w:t>
      </w:r>
    </w:p>
    <w:p w14:paraId="088BE8F3" w14:textId="77777777" w:rsidR="00B151CA" w:rsidRPr="00B151CA" w:rsidRDefault="00B151CA" w:rsidP="00B151CA">
      <w:r w:rsidRPr="00B151CA">
        <w:t xml:space="preserve">Nota aparte, no es de IT: la contraseña de admin.demo@oben.com estaba en un hash roto en la base de datos (probablemente un problema de cuando se creó hace semanas) — la </w:t>
      </w:r>
      <w:proofErr w:type="gramStart"/>
      <w:r w:rsidRPr="00B151CA">
        <w:t>reseteé</w:t>
      </w:r>
      <w:proofErr w:type="gramEnd"/>
      <w:r w:rsidRPr="00B151CA">
        <w:t xml:space="preserve"> al valor de arriba. Cámbiala tú mismo una vez termine la prueba si vas a dejar este usuario como cuenta real del cliente.</w:t>
      </w:r>
    </w:p>
    <w:p w14:paraId="7A745AA9" w14:textId="77777777" w:rsidR="00B151CA" w:rsidRPr="00B151CA" w:rsidRDefault="00B151CA" w:rsidP="00B151CA">
      <w:r w:rsidRPr="00B151CA">
        <w:t xml:space="preserve">me sale error en inicio de </w:t>
      </w:r>
      <w:proofErr w:type="spellStart"/>
      <w:r w:rsidRPr="00B151CA">
        <w:t>sesion</w:t>
      </w:r>
      <w:proofErr w:type="spellEnd"/>
    </w:p>
    <w:p w14:paraId="5CC701ED" w14:textId="77777777" w:rsidR="00B151CA" w:rsidRPr="00B151CA" w:rsidRDefault="00B151CA" w:rsidP="00B151CA">
      <w:r w:rsidRPr="00B151CA">
        <w:t xml:space="preserve">Muy probable causa: el </w:t>
      </w:r>
      <w:proofErr w:type="spellStart"/>
      <w:r w:rsidRPr="00B151CA">
        <w:t>frontend</w:t>
      </w:r>
      <w:proofErr w:type="spellEnd"/>
      <w:r w:rsidRPr="00B151CA">
        <w:t xml:space="preserve"> fue compilado apuntando a http://10.50.30.10:3004 para el </w:t>
      </w:r>
      <w:proofErr w:type="spellStart"/>
      <w:r w:rsidRPr="00B151CA">
        <w:t>backend</w:t>
      </w:r>
      <w:proofErr w:type="spellEnd"/>
      <w:r w:rsidRPr="00B151CA">
        <w:t xml:space="preserve"> (valor fijo en el </w:t>
      </w:r>
      <w:proofErr w:type="spellStart"/>
      <w:r w:rsidRPr="00B151CA">
        <w:t>build</w:t>
      </w:r>
      <w:proofErr w:type="spellEnd"/>
      <w:r w:rsidRPr="00B151CA">
        <w:t xml:space="preserve">), pero ese puerto está bloqueado por el mismo firewall — tu navegador carga la página bien (por el túnel a 3000) pero el login intenta ir directo al puerto bloqueado y falla. Lo corrijo reconstruyendo el </w:t>
      </w:r>
      <w:proofErr w:type="spellStart"/>
      <w:r w:rsidRPr="00B151CA">
        <w:t>frontend</w:t>
      </w:r>
      <w:proofErr w:type="spellEnd"/>
      <w:r w:rsidRPr="00B151CA">
        <w:t xml:space="preserve"> apuntando al túnel.</w:t>
      </w:r>
    </w:p>
    <w:p w14:paraId="59A1B6BD" w14:textId="77777777" w:rsidR="00B151CA" w:rsidRPr="00B151CA" w:rsidRDefault="00B151CA" w:rsidP="00B151CA">
      <w:r w:rsidRPr="00B151CA">
        <w:t>Ejecutado 3 comandos</w:t>
      </w:r>
    </w:p>
    <w:p w14:paraId="2BEC621A" w14:textId="77777777" w:rsidR="00B151CA" w:rsidRPr="00B151CA" w:rsidRDefault="00B151CA" w:rsidP="00B151CA">
      <w:r w:rsidRPr="00B151CA">
        <w:t xml:space="preserve">El </w:t>
      </w:r>
      <w:proofErr w:type="spellStart"/>
      <w:r w:rsidRPr="00B151CA">
        <w:t>frontend</w:t>
      </w:r>
      <w:proofErr w:type="spellEnd"/>
      <w:r w:rsidRPr="00B151CA">
        <w:t xml:space="preserve"> se está reconstruyendo con la URL correcta (tarda un par de minutos, Next.js compila más lento). Te aviso apenas esté listo — mientras tanto no reintentes el login, va a seguir fallando con la versión vieja.</w:t>
      </w:r>
    </w:p>
    <w:p w14:paraId="267C5970" w14:textId="77777777" w:rsidR="00B151CA" w:rsidRPr="00B151CA" w:rsidRDefault="00B151CA" w:rsidP="00B151CA">
      <w:r w:rsidRPr="00B151CA">
        <w:t>Ejecutado un comando, leyó bbmunu2fk.output</w:t>
      </w:r>
    </w:p>
    <w:p w14:paraId="0B7FD6F0" w14:textId="77777777" w:rsidR="00B151CA" w:rsidRPr="00B151CA" w:rsidRDefault="00B151CA" w:rsidP="00B151CA">
      <w:r w:rsidRPr="00B151CA">
        <w:t xml:space="preserve">El </w:t>
      </w:r>
      <w:proofErr w:type="spellStart"/>
      <w:r w:rsidRPr="00B151CA">
        <w:t>build</w:t>
      </w:r>
      <w:proofErr w:type="spellEnd"/>
      <w:r w:rsidRPr="00B151CA">
        <w:t xml:space="preserve"> del </w:t>
      </w:r>
      <w:proofErr w:type="spellStart"/>
      <w:r w:rsidRPr="00B151CA">
        <w:t>frontend</w:t>
      </w:r>
      <w:proofErr w:type="spellEnd"/>
      <w:r w:rsidRPr="00B151CA">
        <w:t xml:space="preserve"> sigue corriendo en el servidor (Next.js tarda 2-4 minutos normalmente). Sigo monitoreando y te aviso apenas termine — no hay nada más que puedas hacer del lado tuyo todavía, solo espera antes de reintentar el login.</w:t>
      </w:r>
    </w:p>
    <w:p w14:paraId="42655FF9" w14:textId="77777777" w:rsidR="00B151CA" w:rsidRPr="00B151CA" w:rsidRDefault="00B151CA" w:rsidP="00B151CA">
      <w:pPr>
        <w:rPr>
          <w:lang w:val="en-US"/>
        </w:rPr>
      </w:pPr>
      <w:r w:rsidRPr="00B151CA">
        <w:rPr>
          <w:lang w:val="en-US"/>
        </w:rPr>
        <w:t>shell en segundo plano completadoRebuild and redeploy the frontend with the tunnel-friendly backend URL</w:t>
      </w:r>
    </w:p>
    <w:p w14:paraId="461FA26E" w14:textId="77777777" w:rsidR="00B151CA" w:rsidRPr="00B151CA" w:rsidRDefault="00B151CA" w:rsidP="00B151CA">
      <w:r w:rsidRPr="00B151CA">
        <w:t>Ejecutado 4 comandos</w:t>
      </w:r>
    </w:p>
    <w:p w14:paraId="46A74109" w14:textId="77777777" w:rsidR="00B151CA" w:rsidRPr="00B151CA" w:rsidRDefault="00B151CA" w:rsidP="00B151CA">
      <w:r w:rsidRPr="00B151CA">
        <w:t>Encontré el problema real: al copiar mi </w:t>
      </w:r>
      <w:proofErr w:type="spellStart"/>
      <w:r w:rsidRPr="00B151CA">
        <w:t>docker-compose.yml</w:t>
      </w:r>
      <w:proofErr w:type="spellEnd"/>
      <w:r w:rsidRPr="00B151CA">
        <w:t xml:space="preserve"> local pisé el mapeo de puertos del </w:t>
      </w:r>
      <w:proofErr w:type="spellStart"/>
      <w:r w:rsidRPr="00B151CA">
        <w:t>frontend</w:t>
      </w:r>
      <w:proofErr w:type="spellEnd"/>
      <w:r w:rsidRPr="00B151CA">
        <w:t xml:space="preserve"> — local usa 3006→3000, pero el servidor de Oben esperaba 3000→3000 (coincide con la URL que ya tenían configurada). Lo corrijo ahora.</w:t>
      </w:r>
    </w:p>
    <w:p w14:paraId="1976BF67" w14:textId="77777777" w:rsidR="00B151CA" w:rsidRPr="00B151CA" w:rsidRDefault="00B151CA" w:rsidP="00B151CA">
      <w:r w:rsidRPr="00B151CA">
        <w:t>Ejecutado 3 comandos</w:t>
      </w:r>
    </w:p>
    <w:p w14:paraId="7B9990AE" w14:textId="77777777" w:rsidR="00B151CA" w:rsidRPr="00B151CA" w:rsidRDefault="00B151CA" w:rsidP="00B151CA">
      <w:r w:rsidRPr="00B151CA">
        <w:t>Puerto corregido y respondiendo en el servidor. Ahora verifico a través del túnel y confirmo el login completo desde tu navegador.</w:t>
      </w:r>
    </w:p>
    <w:p w14:paraId="4D50613D" w14:textId="77777777" w:rsidR="00B151CA" w:rsidRPr="00B151CA" w:rsidRDefault="00B151CA" w:rsidP="00B151CA">
      <w:pPr>
        <w:rPr>
          <w:lang w:val="en-US"/>
        </w:rPr>
      </w:pPr>
      <w:r w:rsidRPr="00B151CA">
        <w:rPr>
          <w:lang w:val="en-US"/>
        </w:rPr>
        <w:t>Final verification of frontend and login through the tunnel</w:t>
      </w:r>
    </w:p>
    <w:p w14:paraId="1FAF4F15" w14:textId="77777777" w:rsidR="00B151CA" w:rsidRPr="00B151CA" w:rsidRDefault="00B151CA" w:rsidP="00B151CA">
      <w:r w:rsidRPr="00B151CA">
        <w:t>Listo, ya debería funcionar. Recarga la página en </w:t>
      </w:r>
      <w:hyperlink r:id="rId7" w:tgtFrame="_blank" w:history="1">
        <w:r w:rsidRPr="00B151CA">
          <w:rPr>
            <w:rStyle w:val="Hyperlink"/>
          </w:rPr>
          <w:t>http://127.0.0.1:18100</w:t>
        </w:r>
      </w:hyperlink>
      <w:r w:rsidRPr="00B151CA">
        <w:t> e intenta el login otra vez con:</w:t>
      </w:r>
    </w:p>
    <w:p w14:paraId="23799E04" w14:textId="77777777" w:rsidR="00B151CA" w:rsidRPr="00B151CA" w:rsidRDefault="00B151CA" w:rsidP="00B151CA">
      <w:pPr>
        <w:numPr>
          <w:ilvl w:val="0"/>
          <w:numId w:val="3"/>
        </w:numPr>
      </w:pPr>
      <w:r w:rsidRPr="00B151CA">
        <w:t>Usuario: admin.demo@oben.com</w:t>
      </w:r>
    </w:p>
    <w:p w14:paraId="0BAFBA93" w14:textId="77777777" w:rsidR="00B151CA" w:rsidRPr="00B151CA" w:rsidRDefault="00B151CA" w:rsidP="00B151CA">
      <w:pPr>
        <w:numPr>
          <w:ilvl w:val="0"/>
          <w:numId w:val="3"/>
        </w:numPr>
      </w:pPr>
      <w:r w:rsidRPr="00B151CA">
        <w:t>Contraseña: </w:t>
      </w:r>
      <w:proofErr w:type="gramStart"/>
      <w:r w:rsidRPr="00B151CA">
        <w:t>ObenPiloto2026!</w:t>
      </w:r>
      <w:proofErr w:type="gramEnd"/>
    </w:p>
    <w:p w14:paraId="6F9558F0" w14:textId="77777777" w:rsidR="00B151CA" w:rsidRPr="00B151CA" w:rsidRDefault="00B151CA" w:rsidP="00B151CA">
      <w:r w:rsidRPr="00B151CA">
        <w:lastRenderedPageBreak/>
        <w:t xml:space="preserve">Qué pasó, en corto: cuando reconstruí el </w:t>
      </w:r>
      <w:proofErr w:type="spellStart"/>
      <w:r w:rsidRPr="00B151CA">
        <w:t>frontend</w:t>
      </w:r>
      <w:proofErr w:type="spellEnd"/>
      <w:r w:rsidRPr="00B151CA">
        <w:t xml:space="preserve"> para apuntarlo al túnel, arrastré por error el mapeo de puerto de mi máquina local (3006) en vez del que usa el servidor de Oben (3000) — el contenedor viejo seguía vivo con el puerto correcto hasta que lo reemplacé, ahí se rompió. Ya está corregido y verificado de punta a punta (</w:t>
      </w:r>
      <w:proofErr w:type="spellStart"/>
      <w:r w:rsidRPr="00B151CA">
        <w:t>frontend</w:t>
      </w:r>
      <w:proofErr w:type="spellEnd"/>
      <w:r w:rsidRPr="00B151CA">
        <w:t xml:space="preserve"> responde por el túnel, login da 201 real).</w:t>
      </w:r>
    </w:p>
    <w:p w14:paraId="4F81F097" w14:textId="77777777" w:rsidR="00B151CA" w:rsidRPr="00B151CA" w:rsidRDefault="00B151CA" w:rsidP="00B151CA">
      <w:r w:rsidRPr="00B151CA">
        <w:t>Si te vuelve a fallar, dime el error exacto que ves en pantalla (no solo "error de inicio de sesión") — así diagnostico más rápido en vez de ir adivinando.</w:t>
      </w:r>
    </w:p>
    <w:p w14:paraId="46F79F01" w14:textId="77777777" w:rsidR="00B151CA" w:rsidRPr="00B151CA" w:rsidRDefault="00B151CA" w:rsidP="00B151CA">
      <w:r w:rsidRPr="00B151CA">
        <w:t xml:space="preserve">CORS bloqueando la petición — el </w:t>
      </w:r>
      <w:proofErr w:type="spellStart"/>
      <w:r w:rsidRPr="00B151CA">
        <w:t>backend</w:t>
      </w:r>
      <w:proofErr w:type="spellEnd"/>
      <w:r w:rsidRPr="00B151CA">
        <w:t xml:space="preserve"> solo permite el origen configurado en FRONTEND_URL (http://10.50.30.10:3000), no el túnel (127.0.0.1:18100). Reviso la </w:t>
      </w:r>
      <w:proofErr w:type="spellStart"/>
      <w:r w:rsidRPr="00B151CA">
        <w:t>config</w:t>
      </w:r>
      <w:proofErr w:type="spellEnd"/>
      <w:r w:rsidRPr="00B151CA">
        <w:t xml:space="preserve"> y lo corrijo.</w:t>
      </w:r>
    </w:p>
    <w:p w14:paraId="249BD483" w14:textId="77777777" w:rsidR="00B151CA" w:rsidRPr="00B151CA" w:rsidRDefault="00B151CA" w:rsidP="00B151CA">
      <w:r w:rsidRPr="00B151CA">
        <w:t>Ejecutado 3 comandos, leyó </w:t>
      </w:r>
      <w:proofErr w:type="spellStart"/>
      <w:r w:rsidRPr="00B151CA">
        <w:t>main.ts</w:t>
      </w:r>
      <w:proofErr w:type="spellEnd"/>
    </w:p>
    <w:p w14:paraId="093475B1" w14:textId="77777777" w:rsidR="00B151CA" w:rsidRPr="00B151CA" w:rsidRDefault="00B151CA" w:rsidP="00B151CA">
      <w:r w:rsidRPr="00B151CA">
        <w:t xml:space="preserve">Ya está: </w:t>
      </w:r>
      <w:proofErr w:type="spellStart"/>
      <w:r w:rsidRPr="00B151CA">
        <w:t>preflight</w:t>
      </w:r>
      <w:proofErr w:type="spellEnd"/>
      <w:r w:rsidRPr="00B151CA">
        <w:t xml:space="preserve"> pasa (Access-Control-</w:t>
      </w:r>
      <w:proofErr w:type="spellStart"/>
      <w:r w:rsidRPr="00B151CA">
        <w:t>Allow</w:t>
      </w:r>
      <w:proofErr w:type="spellEnd"/>
      <w:r w:rsidRPr="00B151CA">
        <w:t>-</w:t>
      </w:r>
      <w:proofErr w:type="spellStart"/>
      <w:r w:rsidRPr="00B151CA">
        <w:t>Origin</w:t>
      </w:r>
      <w:proofErr w:type="spellEnd"/>
      <w:r w:rsidRPr="00B151CA">
        <w:t>: http://127.0.0.1:18100) y login da 201. Recarga la página y vuelve a intentar — debería entrar sin problema ahora.</w:t>
      </w:r>
    </w:p>
    <w:p w14:paraId="3C93C172" w14:textId="77777777" w:rsidR="00B151CA" w:rsidRPr="00B151CA" w:rsidRDefault="00B151CA" w:rsidP="00B151CA">
      <w:r w:rsidRPr="00B151CA">
        <w:t xml:space="preserve">Buenas tardes, confirmo puertos 3000 y 3004 abiertos en servidores Paradixe y </w:t>
      </w:r>
      <w:proofErr w:type="spellStart"/>
      <w:r w:rsidRPr="00B151CA">
        <w:t>Obenmas</w:t>
      </w:r>
      <w:proofErr w:type="spellEnd"/>
    </w:p>
    <w:p w14:paraId="0B710A75" w14:textId="77777777" w:rsidR="00B151CA" w:rsidRPr="00B151CA" w:rsidRDefault="00B151CA" w:rsidP="00B151CA">
      <w:r w:rsidRPr="00B151CA">
        <w:t>Perfecto. Verifico conectividad directa primero (sin túnel) antes de tocar nada, y de una vez pregunto: "</w:t>
      </w:r>
      <w:proofErr w:type="spellStart"/>
      <w:r w:rsidRPr="00B151CA">
        <w:t>Obenmas</w:t>
      </w:r>
      <w:proofErr w:type="spellEnd"/>
      <w:r w:rsidRPr="00B151CA">
        <w:t>" es un servidor distinto a 10.50.30.10, o es el mismo? Si es otro, necesito su IP/dominio para configurarlo también.</w:t>
      </w:r>
    </w:p>
    <w:p w14:paraId="0AAAEE64" w14:textId="77777777" w:rsidR="00B151CA" w:rsidRPr="00B151CA" w:rsidRDefault="00B151CA" w:rsidP="00B151CA">
      <w:pPr>
        <w:rPr>
          <w:lang w:val="en-US"/>
        </w:rPr>
      </w:pPr>
      <w:r w:rsidRPr="00B151CA">
        <w:rPr>
          <w:lang w:val="en-US"/>
        </w:rPr>
        <w:t xml:space="preserve">Error </w:t>
      </w:r>
      <w:proofErr w:type="gramStart"/>
      <w:r w:rsidRPr="00B151CA">
        <w:rPr>
          <w:lang w:val="en-US"/>
        </w:rPr>
        <w:t>al</w:t>
      </w:r>
      <w:proofErr w:type="gramEnd"/>
      <w:r w:rsidRPr="00B151CA">
        <w:rPr>
          <w:lang w:val="en-US"/>
        </w:rPr>
        <w:t xml:space="preserve"> test direct connectivity now that IT confirmed ports are open</w:t>
      </w:r>
    </w:p>
    <w:p w14:paraId="5A883B88" w14:textId="77777777" w:rsidR="00B151CA" w:rsidRPr="00B151CA" w:rsidRDefault="00B151CA" w:rsidP="00B151CA">
      <w:pPr>
        <w:rPr>
          <w:lang w:val="en-US"/>
        </w:rPr>
      </w:pPr>
    </w:p>
    <w:p w14:paraId="0B47789E" w14:textId="446A7454" w:rsidR="006E6318" w:rsidRDefault="006E6318">
      <w:pPr>
        <w:rPr>
          <w:lang w:val="en-US"/>
        </w:rPr>
      </w:pPr>
      <w:r>
        <w:rPr>
          <w:lang w:val="en-US"/>
        </w:rPr>
        <w:br w:type="page"/>
      </w:r>
    </w:p>
    <w:p w14:paraId="72C72B50" w14:textId="77777777" w:rsidR="006E6318" w:rsidRPr="006E6318" w:rsidRDefault="006E6318" w:rsidP="006E6318"/>
    <w:p w14:paraId="5DD58F4D" w14:textId="77777777" w:rsidR="006E6318" w:rsidRPr="006E6318" w:rsidRDefault="006E6318" w:rsidP="006E6318">
      <w:r w:rsidRPr="006E6318">
        <w:t>Nube</w:t>
      </w:r>
    </w:p>
    <w:p w14:paraId="64E764E5" w14:textId="77777777" w:rsidR="006E6318" w:rsidRPr="006E6318" w:rsidRDefault="006E6318" w:rsidP="006E6318">
      <w:r w:rsidRPr="006E6318">
        <w:t>Pensándolo desde el flujo comercial completo (correo → cliente → cotización → orden → factura → producción → entrega), esto es lo que necesitamos consultar en cada sistema y en qué momento del proceso:</w:t>
      </w:r>
    </w:p>
    <w:p w14:paraId="1C16A2EC" w14:textId="77777777" w:rsidR="006E6318" w:rsidRPr="006E6318" w:rsidRDefault="006E6318" w:rsidP="006E6318">
      <w:r w:rsidRPr="006E6318">
        <w:rPr>
          <w:b/>
          <w:bCs/>
        </w:rPr>
        <w:t>De Oben+ (ERP interno — productos, clientes, inventario)</w:t>
      </w:r>
    </w:p>
    <w:p w14:paraId="2B7509A2" w14:textId="77777777" w:rsidR="006E6318" w:rsidRPr="006E6318" w:rsidRDefault="006E6318" w:rsidP="006E6318">
      <w:pPr>
        <w:numPr>
          <w:ilvl w:val="0"/>
          <w:numId w:val="4"/>
        </w:numPr>
      </w:pPr>
      <w:r w:rsidRPr="006E6318">
        <w:rPr>
          <w:b/>
          <w:bCs/>
        </w:rPr>
        <w:t>Al generar la cotización:</w:t>
      </w:r>
      <w:r w:rsidRPr="006E6318">
        <w:t> maestro de productos — SKU, nombre, familia, unidad, precio — para que la cotización tenga precios y descripciones reales, no inventados. Si el producto requiere ficha técnica (dimensiones, peso), también el detalle por SKU, útil para cotizar flete o exportación.</w:t>
      </w:r>
    </w:p>
    <w:p w14:paraId="43FF53C8" w14:textId="77777777" w:rsidR="006E6318" w:rsidRPr="006E6318" w:rsidRDefault="006E6318" w:rsidP="006E6318">
      <w:pPr>
        <w:numPr>
          <w:ilvl w:val="0"/>
          <w:numId w:val="4"/>
        </w:numPr>
      </w:pPr>
      <w:r w:rsidRPr="006E6318">
        <w:rPr>
          <w:b/>
          <w:bCs/>
        </w:rPr>
        <w:t>Al identificar o crear el cliente desde el correo:</w:t>
      </w:r>
      <w:r w:rsidRPr="006E6318">
        <w:t> maestro de clientes — NIT, cupo de crédito — para saber si el remitente ya es cliente registrado en el sistema de Oben, y no solo en Oben DTA.</w:t>
      </w:r>
    </w:p>
    <w:p w14:paraId="353E07E2" w14:textId="77777777" w:rsidR="006E6318" w:rsidRPr="006E6318" w:rsidRDefault="006E6318" w:rsidP="006E6318">
      <w:pPr>
        <w:numPr>
          <w:ilvl w:val="0"/>
          <w:numId w:val="4"/>
        </w:numPr>
      </w:pPr>
      <w:r w:rsidRPr="006E6318">
        <w:rPr>
          <w:b/>
          <w:bCs/>
        </w:rPr>
        <w:t>Antes de confirmar la orden:</w:t>
      </w:r>
      <w:r w:rsidRPr="006E6318">
        <w:t> existencias por SKU y bodega — para validar que hay stock disponible antes de prometerle una fecha de entrega al cliente. Esto es crítico: hoy Oben DTA descuenta stock de su propia base, pero si el inventario real vive en Oben+, sin esta consulta el sistema podría confirmar una orden que Oben+ no puede cumplir.</w:t>
      </w:r>
    </w:p>
    <w:p w14:paraId="27C135FB" w14:textId="77777777" w:rsidR="006E6318" w:rsidRPr="006E6318" w:rsidRDefault="006E6318" w:rsidP="006E6318">
      <w:pPr>
        <w:numPr>
          <w:ilvl w:val="0"/>
          <w:numId w:val="4"/>
        </w:numPr>
      </w:pPr>
      <w:r w:rsidRPr="006E6318">
        <w:rPr>
          <w:b/>
          <w:bCs/>
        </w:rPr>
        <w:t>En producción/despacho:</w:t>
      </w:r>
      <w:r w:rsidRPr="006E6318">
        <w:t> transferencia de inventario entre bodegas — si el producto no está en la bodega de despacho, esta es la operación de escritura que movería stock para poder cumplir la orden.</w:t>
      </w:r>
    </w:p>
    <w:p w14:paraId="3A409F99" w14:textId="77777777" w:rsidR="006E6318" w:rsidRPr="006E6318" w:rsidRDefault="006E6318" w:rsidP="006E6318">
      <w:r w:rsidRPr="006E6318">
        <w:rPr>
          <w:b/>
          <w:bCs/>
        </w:rPr>
        <w:t xml:space="preserve">De </w:t>
      </w:r>
      <w:proofErr w:type="spellStart"/>
      <w:r w:rsidRPr="006E6318">
        <w:rPr>
          <w:b/>
          <w:bCs/>
        </w:rPr>
        <w:t>NetSuite</w:t>
      </w:r>
      <w:proofErr w:type="spellEnd"/>
      <w:r w:rsidRPr="006E6318">
        <w:rPr>
          <w:b/>
          <w:bCs/>
        </w:rPr>
        <w:t xml:space="preserve"> (contabilidad)</w:t>
      </w:r>
    </w:p>
    <w:p w14:paraId="5C377A03" w14:textId="77777777" w:rsidR="006E6318" w:rsidRPr="006E6318" w:rsidRDefault="006E6318" w:rsidP="006E6318">
      <w:pPr>
        <w:numPr>
          <w:ilvl w:val="0"/>
          <w:numId w:val="5"/>
        </w:numPr>
      </w:pPr>
      <w:r w:rsidRPr="006E6318">
        <w:rPr>
          <w:b/>
          <w:bCs/>
        </w:rPr>
        <w:t>Al generar la factura:</w:t>
      </w:r>
      <w:r w:rsidRPr="006E6318">
        <w:t> plan de cuentas — para saber contra qué cuenta contable de ingresos y costo de ventas se debe registrar la venta.</w:t>
      </w:r>
    </w:p>
    <w:p w14:paraId="57509F3A" w14:textId="77777777" w:rsidR="006E6318" w:rsidRPr="006E6318" w:rsidRDefault="006E6318" w:rsidP="006E6318">
      <w:pPr>
        <w:numPr>
          <w:ilvl w:val="0"/>
          <w:numId w:val="5"/>
        </w:numPr>
      </w:pPr>
      <w:r w:rsidRPr="006E6318">
        <w:rPr>
          <w:b/>
          <w:bCs/>
        </w:rPr>
        <w:t>Al confirmar el pago / cerrar la factura:</w:t>
      </w:r>
      <w:r w:rsidRPr="006E6318">
        <w:t> registrar el asiento contable — para que la venta quede contabilizada en el libro mayor real de Oben, no solo en la base de datos de Oben DTA. Este es el paso que conecta el "dinero cobrado" en la plataforma con la contabilidad oficial.</w:t>
      </w:r>
    </w:p>
    <w:p w14:paraId="4AF9619D" w14:textId="77777777" w:rsidR="006E6318" w:rsidRPr="006E6318" w:rsidRDefault="006E6318" w:rsidP="006E6318">
      <w:pPr>
        <w:numPr>
          <w:ilvl w:val="0"/>
          <w:numId w:val="5"/>
        </w:numPr>
      </w:pPr>
      <w:r w:rsidRPr="006E6318">
        <w:rPr>
          <w:b/>
          <w:bCs/>
        </w:rPr>
        <w:t>Al crear un cliente nuevo:</w:t>
      </w:r>
      <w:r w:rsidRPr="006E6318">
        <w:t xml:space="preserve"> sincronizar cliente hacia </w:t>
      </w:r>
      <w:proofErr w:type="spellStart"/>
      <w:r w:rsidRPr="006E6318">
        <w:t>NetSuite</w:t>
      </w:r>
      <w:proofErr w:type="spellEnd"/>
      <w:r w:rsidRPr="006E6318">
        <w:t xml:space="preserve"> — para que ese cliente nuevo también exista como registro contable allá, y las facturas futuras puedan asociarse correctamente.</w:t>
      </w:r>
    </w:p>
    <w:p w14:paraId="5C22B34D" w14:textId="77777777" w:rsidR="006E6318" w:rsidRPr="006E6318" w:rsidRDefault="006E6318" w:rsidP="006E6318">
      <w:r w:rsidRPr="006E6318">
        <w:rPr>
          <w:b/>
          <w:bCs/>
        </w:rPr>
        <w:t>La pregunta clave para la reunión de hoy, en una frase:</w:t>
      </w:r>
      <w:r w:rsidRPr="006E6318">
        <w:t> ¿el inventario y el cupo de crédito que hoy vive dentro de Oben DTA debe seguir siendo la fuente de verdad, o Oben+ debe ser la fuente de verdad y Oben DTA solo debe consultarlo en tiempo real antes de confirmar cada orden? Esa decisión de arquitectura cambia bastante el trabajo técnico, y es mejor cerrarla hoy con ellos en la mesa que asumirla.</w:t>
      </w:r>
    </w:p>
    <w:p w14:paraId="3A45870F" w14:textId="77777777" w:rsidR="006E6318" w:rsidRPr="006E6318" w:rsidRDefault="006E6318" w:rsidP="006E6318">
      <w:r w:rsidRPr="006E6318">
        <w:t xml:space="preserve">[10:21, 10/8/2026] José Guzman: Si claro [10:21, 10/8/2026] José Guzman: </w:t>
      </w:r>
      <w:proofErr w:type="gramStart"/>
      <w:r w:rsidRPr="006E6318">
        <w:t xml:space="preserve">en temas de </w:t>
      </w:r>
      <w:proofErr w:type="spellStart"/>
      <w:r w:rsidRPr="006E6318">
        <w:t>Liquidacion</w:t>
      </w:r>
      <w:proofErr w:type="spellEnd"/>
      <w:r w:rsidRPr="006E6318">
        <w:t xml:space="preserve"> y Lista de empaque?</w:t>
      </w:r>
      <w:proofErr w:type="gramEnd"/>
    </w:p>
    <w:p w14:paraId="185B2E7B" w14:textId="77777777" w:rsidR="006E6318" w:rsidRPr="006E6318" w:rsidRDefault="006E6318" w:rsidP="006E6318">
      <w:r w:rsidRPr="006E6318">
        <w:lastRenderedPageBreak/>
        <w:t>Dame un segundo, reviso el código para responderle a José con datos reales y no a ojo.</w:t>
      </w:r>
    </w:p>
    <w:p w14:paraId="7D12EAF7" w14:textId="77777777" w:rsidR="006E6318" w:rsidRPr="006E6318" w:rsidRDefault="006E6318" w:rsidP="006E6318">
      <w:r w:rsidRPr="006E6318">
        <w:t>Leyó 4 archivos, se usaron 2 herramientas</w:t>
      </w:r>
    </w:p>
    <w:p w14:paraId="59CCEE1B" w14:textId="77777777" w:rsidR="006E6318" w:rsidRPr="006E6318" w:rsidRDefault="006E6318" w:rsidP="006E6318">
      <w:r w:rsidRPr="006E6318">
        <w:t>Leyó 4 archivos, se usaron 2 herramientas</w:t>
      </w:r>
    </w:p>
    <w:p w14:paraId="25D75CB3" w14:textId="77777777" w:rsidR="006E6318" w:rsidRPr="006E6318" w:rsidRDefault="006E6318" w:rsidP="006E6318">
      <w:r w:rsidRPr="006E6318">
        <w:t>Ya lo tengo claro — ambos ya existen como módulos propios dentro de Oben DTA, no son módulos nuevos. Esto es lo que le puedes responder a José:</w:t>
      </w:r>
    </w:p>
    <w:p w14:paraId="520BFF2A" w14:textId="77777777" w:rsidR="006E6318" w:rsidRPr="006E6318" w:rsidRDefault="006E6318" w:rsidP="006E6318">
      <w:r w:rsidRPr="006E6318">
        <w:rPr>
          <w:b/>
          <w:bCs/>
        </w:rPr>
        <w:t>Liquidación (</w:t>
      </w:r>
      <w:proofErr w:type="spellStart"/>
      <w:r w:rsidRPr="006E6318">
        <w:rPr>
          <w:b/>
          <w:bCs/>
        </w:rPr>
        <w:t>export_cost_sheets</w:t>
      </w:r>
      <w:proofErr w:type="spellEnd"/>
      <w:r w:rsidRPr="006E6318">
        <w:rPr>
          <w:b/>
          <w:bCs/>
        </w:rPr>
        <w:t>)</w:t>
      </w:r>
      <w:r w:rsidRPr="006E6318">
        <w:t> — ya está construida internamente: calcula costo total, ingreso, utilidad bruta/neta y margen por cada operación de exportación. Para que esos números sean reales y no simulados, necesitamos dos cosas de las que hablamos hoy:</w:t>
      </w:r>
    </w:p>
    <w:p w14:paraId="3148DAAE" w14:textId="77777777" w:rsidR="006E6318" w:rsidRPr="006E6318" w:rsidRDefault="006E6318" w:rsidP="006E6318">
      <w:pPr>
        <w:numPr>
          <w:ilvl w:val="0"/>
          <w:numId w:val="6"/>
        </w:numPr>
      </w:pPr>
      <w:r w:rsidRPr="006E6318">
        <w:t>De </w:t>
      </w:r>
      <w:r w:rsidRPr="006E6318">
        <w:rPr>
          <w:b/>
          <w:bCs/>
        </w:rPr>
        <w:t>Oben+</w:t>
      </w:r>
      <w:r w:rsidRPr="006E6318">
        <w:t>: el costo real del producto (COGS), no el precio de venta. Ahora mismo el simulador solo expone </w:t>
      </w:r>
      <w:proofErr w:type="spellStart"/>
      <w:r w:rsidRPr="006E6318">
        <w:t>price</w:t>
      </w:r>
      <w:proofErr w:type="spellEnd"/>
      <w:r w:rsidRPr="006E6318">
        <w:t>, que interpretamos como precio de venta — hay que confirmarle a Oben si su sistema también expone un costo distinto, porque sin eso el margen que calcula Oben DTA seguiría siendo una aproximación.</w:t>
      </w:r>
    </w:p>
    <w:p w14:paraId="52FA18AE" w14:textId="77777777" w:rsidR="006E6318" w:rsidRPr="006E6318" w:rsidRDefault="006E6318" w:rsidP="006E6318">
      <w:pPr>
        <w:numPr>
          <w:ilvl w:val="0"/>
          <w:numId w:val="6"/>
        </w:numPr>
      </w:pPr>
      <w:r w:rsidRPr="006E6318">
        <w:t>De </w:t>
      </w:r>
      <w:proofErr w:type="spellStart"/>
      <w:r w:rsidRPr="006E6318">
        <w:rPr>
          <w:b/>
          <w:bCs/>
        </w:rPr>
        <w:t>NetSuite</w:t>
      </w:r>
      <w:proofErr w:type="spellEnd"/>
      <w:r w:rsidRPr="006E6318">
        <w:t>: si quieren que la liquidación quede contabilizada oficialmente, el punto de conexión natural es el asiento contable (</w:t>
      </w:r>
      <w:proofErr w:type="spellStart"/>
      <w:proofErr w:type="gramStart"/>
      <w:r w:rsidRPr="006E6318">
        <w:t>gl.postJournal</w:t>
      </w:r>
      <w:proofErr w:type="spellEnd"/>
      <w:proofErr w:type="gramEnd"/>
      <w:r w:rsidRPr="006E6318">
        <w:t>) — una vez se finaliza la liquidación, se podría registrar automáticamente en su libro contable. Vale la pena preguntarle a José si eso es lo que esperan, o si la liquidación se queda solo como reporte interno de Oben DTA.</w:t>
      </w:r>
    </w:p>
    <w:p w14:paraId="5F91B263" w14:textId="77777777" w:rsidR="006E6318" w:rsidRPr="006E6318" w:rsidRDefault="006E6318" w:rsidP="006E6318">
      <w:r w:rsidRPr="006E6318">
        <w:t>Lo que </w:t>
      </w:r>
      <w:r w:rsidRPr="006E6318">
        <w:rPr>
          <w:b/>
          <w:bCs/>
        </w:rPr>
        <w:t>no</w:t>
      </w:r>
      <w:r w:rsidRPr="006E6318">
        <w:t> cubre ninguna de las dos integraciones: tipo de cambio (necesitamos que nos digan de dónde debe salir esa tasa) y costos de flete/seguro/aduana, que hoy están simulados internamente en el sistema, no conectados a un sistema real de Oben.</w:t>
      </w:r>
    </w:p>
    <w:p w14:paraId="73755E5F" w14:textId="77777777" w:rsidR="006E6318" w:rsidRPr="006E6318" w:rsidRDefault="006E6318" w:rsidP="006E6318">
      <w:r w:rsidRPr="006E6318">
        <w:rPr>
          <w:b/>
          <w:bCs/>
        </w:rPr>
        <w:t>Lista de empaque (</w:t>
      </w:r>
      <w:proofErr w:type="spellStart"/>
      <w:r w:rsidRPr="006E6318">
        <w:rPr>
          <w:b/>
          <w:bCs/>
        </w:rPr>
        <w:t>packing_lists</w:t>
      </w:r>
      <w:proofErr w:type="spellEnd"/>
      <w:r w:rsidRPr="006E6318">
        <w:rPr>
          <w:b/>
          <w:bCs/>
        </w:rPr>
        <w:t xml:space="preserve"> / </w:t>
      </w:r>
      <w:proofErr w:type="spellStart"/>
      <w:proofErr w:type="gramStart"/>
      <w:r w:rsidRPr="006E6318">
        <w:rPr>
          <w:b/>
          <w:bCs/>
        </w:rPr>
        <w:t>master</w:t>
      </w:r>
      <w:proofErr w:type="gramEnd"/>
      <w:r w:rsidRPr="006E6318">
        <w:rPr>
          <w:b/>
          <w:bCs/>
        </w:rPr>
        <w:t>_packing_lists</w:t>
      </w:r>
      <w:proofErr w:type="spellEnd"/>
      <w:r w:rsidRPr="006E6318">
        <w:rPr>
          <w:b/>
          <w:bCs/>
        </w:rPr>
        <w:t>)</w:t>
      </w:r>
      <w:r w:rsidRPr="006E6318">
        <w:t> — también ya construida. Para que el peso bruto/neto y el volumen se calculen automáticamente en vez de digitarse a mano, sí necesitamos lo que ya habíamos pedido de Oben+: peso (</w:t>
      </w:r>
      <w:proofErr w:type="spellStart"/>
      <w:r w:rsidRPr="006E6318">
        <w:t>weightGr</w:t>
      </w:r>
      <w:proofErr w:type="spellEnd"/>
      <w:r w:rsidRPr="006E6318">
        <w:t>) y dimensiones (</w:t>
      </w:r>
      <w:proofErr w:type="spellStart"/>
      <w:r w:rsidRPr="006E6318">
        <w:t>widthMm</w:t>
      </w:r>
      <w:proofErr w:type="spellEnd"/>
      <w:r w:rsidRPr="006E6318">
        <w:t>, </w:t>
      </w:r>
      <w:proofErr w:type="spellStart"/>
      <w:r w:rsidRPr="006E6318">
        <w:t>heightMm</w:t>
      </w:r>
      <w:proofErr w:type="spellEnd"/>
      <w:r w:rsidRPr="006E6318">
        <w:t>, </w:t>
      </w:r>
      <w:proofErr w:type="spellStart"/>
      <w:r w:rsidRPr="006E6318">
        <w:t>lengthMm</w:t>
      </w:r>
      <w:proofErr w:type="spellEnd"/>
      <w:r w:rsidRPr="006E6318">
        <w:t>) por SKU — ya está en la lista de campos que te di antes, así que no es un requerimiento nuevo.</w:t>
      </w:r>
    </w:p>
    <w:p w14:paraId="78B25D9E" w14:textId="77777777" w:rsidR="006E6318" w:rsidRPr="006E6318" w:rsidRDefault="006E6318" w:rsidP="006E6318">
      <w:r w:rsidRPr="006E6318">
        <w:t>Lo que la lista de empaque maestra sí necesita y </w:t>
      </w:r>
      <w:r w:rsidRPr="006E6318">
        <w:rPr>
          <w:b/>
          <w:bCs/>
        </w:rPr>
        <w:t xml:space="preserve">ni Oben+ ni </w:t>
      </w:r>
      <w:proofErr w:type="spellStart"/>
      <w:r w:rsidRPr="006E6318">
        <w:rPr>
          <w:b/>
          <w:bCs/>
        </w:rPr>
        <w:t>NetSuite</w:t>
      </w:r>
      <w:proofErr w:type="spellEnd"/>
      <w:r w:rsidRPr="006E6318">
        <w:rPr>
          <w:b/>
          <w:bCs/>
        </w:rPr>
        <w:t xml:space="preserve"> cubren</w:t>
      </w:r>
      <w:r w:rsidRPr="006E6318">
        <w:t>: puerto de embarque/descarga, naviera/vuelo, número de contenedor, sello, información aduanera. Esos datos son de logística/aduana — hoy no tenemos un tercer sistema en alcance para eso, así que si Oben los necesita automatizados hay que decidir en la reunión si se digitan manualmente en Oben DTA o si toca sumar una tercera integración (lo que antes contemplamos como Armstrong).</w:t>
      </w:r>
    </w:p>
    <w:p w14:paraId="6DBE6105" w14:textId="77777777" w:rsidR="006E6318" w:rsidRPr="006E6318" w:rsidRDefault="006E6318" w:rsidP="006E6318">
      <w:r w:rsidRPr="006E6318">
        <w:t>¿Quieres que te arme esto como una sección adicional del requerimiento en PDF que ya tienes, para agregarlo formalmente?</w:t>
      </w:r>
    </w:p>
    <w:p w14:paraId="3B9CE8F0" w14:textId="77777777" w:rsidR="006E6318" w:rsidRPr="006E6318" w:rsidRDefault="006E6318" w:rsidP="006E6318">
      <w:r w:rsidRPr="006E6318">
        <w:t xml:space="preserve">no, solo necesito que me des una lista de todos los campos que necesitamos que nos sirvan a </w:t>
      </w:r>
      <w:proofErr w:type="spellStart"/>
      <w:r w:rsidRPr="006E6318">
        <w:t>traves</w:t>
      </w:r>
      <w:proofErr w:type="spellEnd"/>
      <w:r w:rsidRPr="006E6318">
        <w:t xml:space="preserve"> d </w:t>
      </w:r>
      <w:proofErr w:type="spellStart"/>
      <w:r w:rsidRPr="006E6318">
        <w:t>elas</w:t>
      </w:r>
      <w:proofErr w:type="spellEnd"/>
      <w:r w:rsidRPr="006E6318">
        <w:t xml:space="preserve"> </w:t>
      </w:r>
      <w:proofErr w:type="spellStart"/>
      <w:r w:rsidRPr="006E6318">
        <w:t>apis</w:t>
      </w:r>
      <w:proofErr w:type="spellEnd"/>
      <w:r w:rsidRPr="006E6318">
        <w:t xml:space="preserve"> de los sistemas</w:t>
      </w:r>
    </w:p>
    <w:p w14:paraId="0DA11D3A" w14:textId="77777777" w:rsidR="006E6318" w:rsidRPr="006E6318" w:rsidRDefault="006E6318" w:rsidP="006E6318">
      <w:r w:rsidRPr="006E6318">
        <w:t>Aquí está la lista consolidada, todo en un solo lugar:</w:t>
      </w:r>
    </w:p>
    <w:p w14:paraId="78EAEBF8" w14:textId="77777777" w:rsidR="006E6318" w:rsidRPr="006E6318" w:rsidRDefault="006E6318" w:rsidP="006E6318">
      <w:r w:rsidRPr="006E6318">
        <w:rPr>
          <w:b/>
          <w:bCs/>
        </w:rPr>
        <w:t>Campos que necesitamos de Oben+</w:t>
      </w:r>
    </w:p>
    <w:p w14:paraId="676B883F" w14:textId="77777777" w:rsidR="006E6318" w:rsidRPr="006E6318" w:rsidRDefault="006E6318" w:rsidP="006E6318">
      <w:pPr>
        <w:numPr>
          <w:ilvl w:val="0"/>
          <w:numId w:val="7"/>
        </w:numPr>
      </w:pPr>
      <w:proofErr w:type="spellStart"/>
      <w:r w:rsidRPr="006E6318">
        <w:t>sku</w:t>
      </w:r>
      <w:proofErr w:type="spellEnd"/>
      <w:r w:rsidRPr="006E6318">
        <w:t> — código de producto</w:t>
      </w:r>
    </w:p>
    <w:p w14:paraId="2356BC2B" w14:textId="77777777" w:rsidR="006E6318" w:rsidRPr="006E6318" w:rsidRDefault="006E6318" w:rsidP="006E6318">
      <w:pPr>
        <w:numPr>
          <w:ilvl w:val="0"/>
          <w:numId w:val="7"/>
        </w:numPr>
      </w:pPr>
      <w:proofErr w:type="spellStart"/>
      <w:r w:rsidRPr="006E6318">
        <w:lastRenderedPageBreak/>
        <w:t>name</w:t>
      </w:r>
      <w:proofErr w:type="spellEnd"/>
      <w:r w:rsidRPr="006E6318">
        <w:t> — nombre del producto</w:t>
      </w:r>
    </w:p>
    <w:p w14:paraId="517D8AF2" w14:textId="77777777" w:rsidR="006E6318" w:rsidRPr="006E6318" w:rsidRDefault="006E6318" w:rsidP="006E6318">
      <w:pPr>
        <w:numPr>
          <w:ilvl w:val="0"/>
          <w:numId w:val="7"/>
        </w:numPr>
      </w:pPr>
      <w:proofErr w:type="spellStart"/>
      <w:r w:rsidRPr="006E6318">
        <w:t>family</w:t>
      </w:r>
      <w:proofErr w:type="spellEnd"/>
      <w:r w:rsidRPr="006E6318">
        <w:t> — familia / categoría</w:t>
      </w:r>
    </w:p>
    <w:p w14:paraId="58485123" w14:textId="77777777" w:rsidR="006E6318" w:rsidRPr="006E6318" w:rsidRDefault="006E6318" w:rsidP="006E6318">
      <w:pPr>
        <w:numPr>
          <w:ilvl w:val="0"/>
          <w:numId w:val="7"/>
        </w:numPr>
      </w:pPr>
      <w:proofErr w:type="spellStart"/>
      <w:r w:rsidRPr="006E6318">
        <w:t>unit</w:t>
      </w:r>
      <w:proofErr w:type="spellEnd"/>
      <w:r w:rsidRPr="006E6318">
        <w:t> — unidad de medida</w:t>
      </w:r>
    </w:p>
    <w:p w14:paraId="695D82C8" w14:textId="77777777" w:rsidR="006E6318" w:rsidRPr="006E6318" w:rsidRDefault="006E6318" w:rsidP="006E6318">
      <w:pPr>
        <w:numPr>
          <w:ilvl w:val="0"/>
          <w:numId w:val="7"/>
        </w:numPr>
      </w:pPr>
      <w:proofErr w:type="spellStart"/>
      <w:r w:rsidRPr="006E6318">
        <w:t>price</w:t>
      </w:r>
      <w:proofErr w:type="spellEnd"/>
      <w:r w:rsidRPr="006E6318">
        <w:t> — precio de venta</w:t>
      </w:r>
    </w:p>
    <w:p w14:paraId="436F0F0B" w14:textId="77777777" w:rsidR="006E6318" w:rsidRPr="006E6318" w:rsidRDefault="006E6318" w:rsidP="006E6318">
      <w:pPr>
        <w:numPr>
          <w:ilvl w:val="0"/>
          <w:numId w:val="7"/>
        </w:numPr>
      </w:pPr>
      <w:proofErr w:type="spellStart"/>
      <w:r w:rsidRPr="006E6318">
        <w:rPr>
          <w:b/>
          <w:bCs/>
        </w:rPr>
        <w:t>cost</w:t>
      </w:r>
      <w:proofErr w:type="spellEnd"/>
      <w:r w:rsidRPr="006E6318">
        <w:rPr>
          <w:b/>
          <w:bCs/>
        </w:rPr>
        <w:t> — costo real del producto (COGS) — a confirmar si existe, hoy no está expuesto y lo necesitamos para que la Liquidación calcule margen real</w:t>
      </w:r>
    </w:p>
    <w:p w14:paraId="16A0F16A" w14:textId="77777777" w:rsidR="006E6318" w:rsidRPr="006E6318" w:rsidRDefault="006E6318" w:rsidP="006E6318">
      <w:pPr>
        <w:numPr>
          <w:ilvl w:val="0"/>
          <w:numId w:val="7"/>
        </w:numPr>
      </w:pPr>
      <w:proofErr w:type="spellStart"/>
      <w:r w:rsidRPr="006E6318">
        <w:t>dimensions</w:t>
      </w:r>
      <w:proofErr w:type="spellEnd"/>
      <w:r w:rsidRPr="006E6318">
        <w:t> (</w:t>
      </w:r>
      <w:proofErr w:type="spellStart"/>
      <w:r w:rsidRPr="006E6318">
        <w:t>widthMm</w:t>
      </w:r>
      <w:proofErr w:type="spellEnd"/>
      <w:r w:rsidRPr="006E6318">
        <w:t>, </w:t>
      </w:r>
      <w:proofErr w:type="spellStart"/>
      <w:r w:rsidRPr="006E6318">
        <w:t>heightMm</w:t>
      </w:r>
      <w:proofErr w:type="spellEnd"/>
      <w:r w:rsidRPr="006E6318">
        <w:t>, </w:t>
      </w:r>
      <w:proofErr w:type="spellStart"/>
      <w:r w:rsidRPr="006E6318">
        <w:t>lengthMm</w:t>
      </w:r>
      <w:proofErr w:type="spellEnd"/>
      <w:r w:rsidRPr="006E6318">
        <w:t>) — para Lista de Empaque (volumen)</w:t>
      </w:r>
    </w:p>
    <w:p w14:paraId="375A2FDF" w14:textId="77777777" w:rsidR="006E6318" w:rsidRPr="006E6318" w:rsidRDefault="006E6318" w:rsidP="006E6318">
      <w:pPr>
        <w:numPr>
          <w:ilvl w:val="0"/>
          <w:numId w:val="7"/>
        </w:numPr>
      </w:pPr>
      <w:proofErr w:type="spellStart"/>
      <w:r w:rsidRPr="006E6318">
        <w:t>weightGr</w:t>
      </w:r>
      <w:proofErr w:type="spellEnd"/>
      <w:r w:rsidRPr="006E6318">
        <w:t> — peso — para Lista de Empaque (peso bruto/neto)</w:t>
      </w:r>
    </w:p>
    <w:p w14:paraId="19EB58FA" w14:textId="77777777" w:rsidR="006E6318" w:rsidRPr="006E6318" w:rsidRDefault="006E6318" w:rsidP="006E6318">
      <w:pPr>
        <w:numPr>
          <w:ilvl w:val="0"/>
          <w:numId w:val="7"/>
        </w:numPr>
      </w:pPr>
      <w:proofErr w:type="spellStart"/>
      <w:r w:rsidRPr="006E6318">
        <w:t>clientId</w:t>
      </w:r>
      <w:proofErr w:type="spellEnd"/>
      <w:r w:rsidRPr="006E6318">
        <w:t> — identificador de cliente</w:t>
      </w:r>
    </w:p>
    <w:p w14:paraId="74C135ED" w14:textId="77777777" w:rsidR="006E6318" w:rsidRPr="006E6318" w:rsidRDefault="006E6318" w:rsidP="006E6318">
      <w:pPr>
        <w:numPr>
          <w:ilvl w:val="0"/>
          <w:numId w:val="7"/>
        </w:numPr>
      </w:pPr>
      <w:proofErr w:type="spellStart"/>
      <w:r w:rsidRPr="006E6318">
        <w:t>name</w:t>
      </w:r>
      <w:proofErr w:type="spellEnd"/>
      <w:r w:rsidRPr="006E6318">
        <w:t> (cliente) — razón social</w:t>
      </w:r>
    </w:p>
    <w:p w14:paraId="333EAD66" w14:textId="77777777" w:rsidR="006E6318" w:rsidRPr="006E6318" w:rsidRDefault="006E6318" w:rsidP="006E6318">
      <w:pPr>
        <w:numPr>
          <w:ilvl w:val="0"/>
          <w:numId w:val="7"/>
        </w:numPr>
      </w:pPr>
      <w:proofErr w:type="spellStart"/>
      <w:r w:rsidRPr="006E6318">
        <w:t>taxId</w:t>
      </w:r>
      <w:proofErr w:type="spellEnd"/>
      <w:r w:rsidRPr="006E6318">
        <w:t> — NIT</w:t>
      </w:r>
    </w:p>
    <w:p w14:paraId="068EF5E7" w14:textId="77777777" w:rsidR="006E6318" w:rsidRPr="006E6318" w:rsidRDefault="006E6318" w:rsidP="006E6318">
      <w:pPr>
        <w:numPr>
          <w:ilvl w:val="0"/>
          <w:numId w:val="7"/>
        </w:numPr>
      </w:pPr>
      <w:proofErr w:type="spellStart"/>
      <w:r w:rsidRPr="006E6318">
        <w:t>creditLimit</w:t>
      </w:r>
      <w:proofErr w:type="spellEnd"/>
      <w:r w:rsidRPr="006E6318">
        <w:t> — cupo de crédito</w:t>
      </w:r>
    </w:p>
    <w:p w14:paraId="357C5C36" w14:textId="77777777" w:rsidR="006E6318" w:rsidRPr="006E6318" w:rsidRDefault="006E6318" w:rsidP="006E6318">
      <w:pPr>
        <w:numPr>
          <w:ilvl w:val="0"/>
          <w:numId w:val="7"/>
        </w:numPr>
      </w:pPr>
      <w:proofErr w:type="spellStart"/>
      <w:proofErr w:type="gramStart"/>
      <w:r w:rsidRPr="006E6318">
        <w:t>warehouses</w:t>
      </w:r>
      <w:proofErr w:type="spellEnd"/>
      <w:r w:rsidRPr="006E6318">
        <w:t>[].</w:t>
      </w:r>
      <w:proofErr w:type="spellStart"/>
      <w:r w:rsidRPr="006E6318">
        <w:t>code</w:t>
      </w:r>
      <w:proofErr w:type="spellEnd"/>
      <w:proofErr w:type="gramEnd"/>
      <w:r w:rsidRPr="006E6318">
        <w:t> — código de bodega</w:t>
      </w:r>
    </w:p>
    <w:p w14:paraId="7EEA4D6B" w14:textId="77777777" w:rsidR="006E6318" w:rsidRPr="006E6318" w:rsidRDefault="006E6318" w:rsidP="006E6318">
      <w:pPr>
        <w:numPr>
          <w:ilvl w:val="0"/>
          <w:numId w:val="7"/>
        </w:numPr>
      </w:pPr>
      <w:proofErr w:type="spellStart"/>
      <w:proofErr w:type="gramStart"/>
      <w:r w:rsidRPr="006E6318">
        <w:t>warehouses</w:t>
      </w:r>
      <w:proofErr w:type="spellEnd"/>
      <w:r w:rsidRPr="006E6318">
        <w:t>[</w:t>
      </w:r>
      <w:proofErr w:type="gramEnd"/>
      <w:r w:rsidRPr="006E6318">
        <w:t>].</w:t>
      </w:r>
      <w:proofErr w:type="spellStart"/>
      <w:r w:rsidRPr="006E6318">
        <w:t>name</w:t>
      </w:r>
      <w:proofErr w:type="spellEnd"/>
      <w:r w:rsidRPr="006E6318">
        <w:t> — nombre de bodega</w:t>
      </w:r>
    </w:p>
    <w:p w14:paraId="7DA8FED9" w14:textId="77777777" w:rsidR="006E6318" w:rsidRPr="006E6318" w:rsidRDefault="006E6318" w:rsidP="006E6318">
      <w:pPr>
        <w:numPr>
          <w:ilvl w:val="0"/>
          <w:numId w:val="7"/>
        </w:numPr>
      </w:pPr>
      <w:proofErr w:type="spellStart"/>
      <w:proofErr w:type="gramStart"/>
      <w:r w:rsidRPr="006E6318">
        <w:t>warehouses</w:t>
      </w:r>
      <w:proofErr w:type="spellEnd"/>
      <w:r w:rsidRPr="006E6318">
        <w:t>[].</w:t>
      </w:r>
      <w:proofErr w:type="spellStart"/>
      <w:r w:rsidRPr="006E6318">
        <w:t>available</w:t>
      </w:r>
      <w:proofErr w:type="spellEnd"/>
      <w:proofErr w:type="gramEnd"/>
      <w:r w:rsidRPr="006E6318">
        <w:t> — disponible</w:t>
      </w:r>
    </w:p>
    <w:p w14:paraId="5745CA22" w14:textId="77777777" w:rsidR="006E6318" w:rsidRPr="006E6318" w:rsidRDefault="006E6318" w:rsidP="006E6318">
      <w:pPr>
        <w:numPr>
          <w:ilvl w:val="0"/>
          <w:numId w:val="7"/>
        </w:numPr>
      </w:pPr>
      <w:proofErr w:type="spellStart"/>
      <w:proofErr w:type="gramStart"/>
      <w:r w:rsidRPr="006E6318">
        <w:t>warehouses</w:t>
      </w:r>
      <w:proofErr w:type="spellEnd"/>
      <w:r w:rsidRPr="006E6318">
        <w:t>[].</w:t>
      </w:r>
      <w:proofErr w:type="spellStart"/>
      <w:r w:rsidRPr="006E6318">
        <w:t>reserved</w:t>
      </w:r>
      <w:proofErr w:type="spellEnd"/>
      <w:proofErr w:type="gramEnd"/>
      <w:r w:rsidRPr="006E6318">
        <w:t> — reservado</w:t>
      </w:r>
    </w:p>
    <w:p w14:paraId="2B686B92" w14:textId="77777777" w:rsidR="006E6318" w:rsidRPr="006E6318" w:rsidRDefault="006E6318" w:rsidP="006E6318">
      <w:pPr>
        <w:numPr>
          <w:ilvl w:val="0"/>
          <w:numId w:val="7"/>
        </w:numPr>
      </w:pPr>
      <w:proofErr w:type="spellStart"/>
      <w:r w:rsidRPr="006E6318">
        <w:t>totalAvailable</w:t>
      </w:r>
      <w:proofErr w:type="spellEnd"/>
      <w:r w:rsidRPr="006E6318">
        <w:t> — existencia total por SKU</w:t>
      </w:r>
    </w:p>
    <w:p w14:paraId="5FF3851F" w14:textId="77777777" w:rsidR="006E6318" w:rsidRPr="006E6318" w:rsidRDefault="006E6318" w:rsidP="006E6318">
      <w:r w:rsidRPr="006E6318">
        <w:t>Campos que Oben+ debe </w:t>
      </w:r>
      <w:r w:rsidRPr="006E6318">
        <w:rPr>
          <w:b/>
          <w:bCs/>
        </w:rPr>
        <w:t>recibir</w:t>
      </w:r>
      <w:r w:rsidRPr="006E6318">
        <w:t> (escritura, no lectura):</w:t>
      </w:r>
    </w:p>
    <w:p w14:paraId="1C46E23C" w14:textId="77777777" w:rsidR="006E6318" w:rsidRPr="006E6318" w:rsidRDefault="006E6318" w:rsidP="006E6318">
      <w:pPr>
        <w:numPr>
          <w:ilvl w:val="0"/>
          <w:numId w:val="8"/>
        </w:numPr>
      </w:pPr>
      <w:proofErr w:type="spellStart"/>
      <w:r w:rsidRPr="006E6318">
        <w:t>sku</w:t>
      </w:r>
      <w:proofErr w:type="spellEnd"/>
      <w:r w:rsidRPr="006E6318">
        <w:t>, </w:t>
      </w:r>
      <w:proofErr w:type="spellStart"/>
      <w:r w:rsidRPr="006E6318">
        <w:t>from</w:t>
      </w:r>
      <w:proofErr w:type="spellEnd"/>
      <w:r w:rsidRPr="006E6318">
        <w:t> (bodega origen), </w:t>
      </w:r>
      <w:proofErr w:type="spellStart"/>
      <w:r w:rsidRPr="006E6318">
        <w:t>to</w:t>
      </w:r>
      <w:proofErr w:type="spellEnd"/>
      <w:r w:rsidRPr="006E6318">
        <w:t> (bodega destino), </w:t>
      </w:r>
      <w:proofErr w:type="spellStart"/>
      <w:r w:rsidRPr="006E6318">
        <w:t>qty</w:t>
      </w:r>
      <w:proofErr w:type="spellEnd"/>
      <w:r w:rsidRPr="006E6318">
        <w:t> — para transferencia de inventario entre bodegas</w:t>
      </w:r>
    </w:p>
    <w:p w14:paraId="6661E7D1" w14:textId="77777777" w:rsidR="006E6318" w:rsidRPr="006E6318" w:rsidRDefault="006E6318" w:rsidP="006E6318">
      <w:r w:rsidRPr="006E6318">
        <w:rPr>
          <w:b/>
          <w:bCs/>
        </w:rPr>
        <w:t xml:space="preserve">Campos que necesitamos de </w:t>
      </w:r>
      <w:proofErr w:type="spellStart"/>
      <w:r w:rsidRPr="006E6318">
        <w:rPr>
          <w:b/>
          <w:bCs/>
        </w:rPr>
        <w:t>NetSuite</w:t>
      </w:r>
      <w:proofErr w:type="spellEnd"/>
    </w:p>
    <w:p w14:paraId="55073CD4" w14:textId="77777777" w:rsidR="006E6318" w:rsidRPr="006E6318" w:rsidRDefault="006E6318" w:rsidP="006E6318">
      <w:pPr>
        <w:numPr>
          <w:ilvl w:val="0"/>
          <w:numId w:val="9"/>
        </w:numPr>
      </w:pPr>
      <w:proofErr w:type="spellStart"/>
      <w:r w:rsidRPr="006E6318">
        <w:t>code</w:t>
      </w:r>
      <w:proofErr w:type="spellEnd"/>
      <w:r w:rsidRPr="006E6318">
        <w:t> — código de cuenta contable</w:t>
      </w:r>
    </w:p>
    <w:p w14:paraId="11B56D2E" w14:textId="77777777" w:rsidR="006E6318" w:rsidRPr="006E6318" w:rsidRDefault="006E6318" w:rsidP="006E6318">
      <w:pPr>
        <w:numPr>
          <w:ilvl w:val="0"/>
          <w:numId w:val="9"/>
        </w:numPr>
      </w:pPr>
      <w:proofErr w:type="spellStart"/>
      <w:r w:rsidRPr="006E6318">
        <w:t>name</w:t>
      </w:r>
      <w:proofErr w:type="spellEnd"/>
      <w:r w:rsidRPr="006E6318">
        <w:t> — nombre de la cuenta</w:t>
      </w:r>
    </w:p>
    <w:p w14:paraId="782A4138" w14:textId="77777777" w:rsidR="006E6318" w:rsidRPr="006E6318" w:rsidRDefault="006E6318" w:rsidP="006E6318">
      <w:pPr>
        <w:numPr>
          <w:ilvl w:val="0"/>
          <w:numId w:val="9"/>
        </w:numPr>
      </w:pPr>
      <w:proofErr w:type="spellStart"/>
      <w:r w:rsidRPr="006E6318">
        <w:t>type</w:t>
      </w:r>
      <w:proofErr w:type="spellEnd"/>
      <w:r w:rsidRPr="006E6318">
        <w:t> — tipo (ASSET / REVENUE / EXPENSE, etc.) — plan de cuentas, para saber contra qué cuenta registrar cada venta</w:t>
      </w:r>
    </w:p>
    <w:p w14:paraId="0814F470" w14:textId="77777777" w:rsidR="006E6318" w:rsidRPr="006E6318" w:rsidRDefault="006E6318" w:rsidP="006E6318">
      <w:r w:rsidRPr="006E6318">
        <w:t xml:space="preserve">Campos que </w:t>
      </w:r>
      <w:proofErr w:type="spellStart"/>
      <w:r w:rsidRPr="006E6318">
        <w:t>NetSuite</w:t>
      </w:r>
      <w:proofErr w:type="spellEnd"/>
      <w:r w:rsidRPr="006E6318">
        <w:t xml:space="preserve"> debe </w:t>
      </w:r>
      <w:r w:rsidRPr="006E6318">
        <w:rPr>
          <w:b/>
          <w:bCs/>
        </w:rPr>
        <w:t>recibir</w:t>
      </w:r>
      <w:r w:rsidRPr="006E6318">
        <w:t> (escritura, no lectura):</w:t>
      </w:r>
    </w:p>
    <w:p w14:paraId="26F2202A" w14:textId="77777777" w:rsidR="006E6318" w:rsidRPr="006E6318" w:rsidRDefault="006E6318" w:rsidP="006E6318">
      <w:pPr>
        <w:numPr>
          <w:ilvl w:val="0"/>
          <w:numId w:val="10"/>
        </w:numPr>
      </w:pPr>
      <w:proofErr w:type="spellStart"/>
      <w:proofErr w:type="gramStart"/>
      <w:r w:rsidRPr="006E6318">
        <w:t>lines</w:t>
      </w:r>
      <w:proofErr w:type="spellEnd"/>
      <w:r w:rsidRPr="006E6318">
        <w:t>[].</w:t>
      </w:r>
      <w:proofErr w:type="spellStart"/>
      <w:r w:rsidRPr="006E6318">
        <w:t>account</w:t>
      </w:r>
      <w:proofErr w:type="spellEnd"/>
      <w:proofErr w:type="gramEnd"/>
      <w:r w:rsidRPr="006E6318">
        <w:t>, </w:t>
      </w:r>
      <w:proofErr w:type="spellStart"/>
      <w:proofErr w:type="gramStart"/>
      <w:r w:rsidRPr="006E6318">
        <w:t>lines</w:t>
      </w:r>
      <w:proofErr w:type="spellEnd"/>
      <w:r w:rsidRPr="006E6318">
        <w:t>[].</w:t>
      </w:r>
      <w:proofErr w:type="spellStart"/>
      <w:r w:rsidRPr="006E6318">
        <w:t>debit</w:t>
      </w:r>
      <w:proofErr w:type="spellEnd"/>
      <w:proofErr w:type="gramEnd"/>
      <w:r w:rsidRPr="006E6318">
        <w:t>, </w:t>
      </w:r>
      <w:proofErr w:type="spellStart"/>
      <w:proofErr w:type="gramStart"/>
      <w:r w:rsidRPr="006E6318">
        <w:t>lines</w:t>
      </w:r>
      <w:proofErr w:type="spellEnd"/>
      <w:r w:rsidRPr="006E6318">
        <w:t>[].</w:t>
      </w:r>
      <w:proofErr w:type="spellStart"/>
      <w:r w:rsidRPr="006E6318">
        <w:t>credit</w:t>
      </w:r>
      <w:proofErr w:type="spellEnd"/>
      <w:proofErr w:type="gramEnd"/>
      <w:r w:rsidRPr="006E6318">
        <w:t> — para registrar el asiento contable de cada venta (débito debe cuadrar con crédito)</w:t>
      </w:r>
    </w:p>
    <w:p w14:paraId="31C8BCEE" w14:textId="77777777" w:rsidR="006E6318" w:rsidRPr="006E6318" w:rsidRDefault="006E6318" w:rsidP="006E6318">
      <w:pPr>
        <w:numPr>
          <w:ilvl w:val="0"/>
          <w:numId w:val="10"/>
        </w:numPr>
      </w:pPr>
      <w:proofErr w:type="spellStart"/>
      <w:r w:rsidRPr="006E6318">
        <w:t>clientId</w:t>
      </w:r>
      <w:proofErr w:type="spellEnd"/>
      <w:r w:rsidRPr="006E6318">
        <w:t xml:space="preserve"> — para sincronizar el cliente nuevo hacia </w:t>
      </w:r>
      <w:proofErr w:type="spellStart"/>
      <w:r w:rsidRPr="006E6318">
        <w:t>NetSuite</w:t>
      </w:r>
      <w:proofErr w:type="spellEnd"/>
    </w:p>
    <w:p w14:paraId="7D04CFD9" w14:textId="77777777" w:rsidR="006E6318" w:rsidRPr="006E6318" w:rsidRDefault="006E6318" w:rsidP="006E6318">
      <w:proofErr w:type="gramStart"/>
      <w:r w:rsidRPr="006E6318">
        <w:t>Devuelve</w:t>
      </w:r>
      <w:proofErr w:type="gramEnd"/>
      <w:r w:rsidRPr="006E6318">
        <w:t xml:space="preserve"> además, como confirmación de escritura (no hay que pedirlo, ya lo generan ellos): </w:t>
      </w:r>
      <w:proofErr w:type="spellStart"/>
      <w:r w:rsidRPr="006E6318">
        <w:t>netsuiteCustomerId</w:t>
      </w:r>
      <w:proofErr w:type="spellEnd"/>
      <w:r w:rsidRPr="006E6318">
        <w:t>, </w:t>
      </w:r>
      <w:proofErr w:type="spellStart"/>
      <w:r w:rsidRPr="006E6318">
        <w:t>journalId</w:t>
      </w:r>
      <w:proofErr w:type="spellEnd"/>
      <w:r w:rsidRPr="006E6318">
        <w:t>, </w:t>
      </w:r>
      <w:proofErr w:type="gramStart"/>
      <w:r w:rsidRPr="006E6318">
        <w:t>status</w:t>
      </w:r>
      <w:proofErr w:type="gramEnd"/>
      <w:r w:rsidRPr="006E6318">
        <w:t>, fechas de sincronización/registro.</w:t>
      </w:r>
    </w:p>
    <w:p w14:paraId="3CA6AC6C" w14:textId="77777777" w:rsidR="006E6318" w:rsidRPr="006E6318" w:rsidRDefault="006E6318" w:rsidP="006E6318">
      <w:r w:rsidRPr="006E6318">
        <w:rPr>
          <w:b/>
          <w:bCs/>
        </w:rPr>
        <w:lastRenderedPageBreak/>
        <w:t>Pendiente de definir con Oben, fuera de estos dos sistemas:</w:t>
      </w:r>
      <w:r w:rsidRPr="006E6318">
        <w:t> tipo de cambio, costos de flete/seguro/aduana/banco, y los datos logísticos de la Lista de Empaque Maestra (puerto, naviera, contenedor, información aduanera) — ninguno de los dos sistemas los cubre.</w:t>
      </w:r>
    </w:p>
    <w:p w14:paraId="613176FC" w14:textId="77777777" w:rsidR="006E6318" w:rsidRPr="006E6318" w:rsidRDefault="006E6318" w:rsidP="006E6318">
      <w:r w:rsidRPr="006E6318">
        <w:t xml:space="preserve">Has usado 75% de tu límite </w:t>
      </w:r>
      <w:proofErr w:type="spellStart"/>
      <w:r w:rsidRPr="006E6318">
        <w:t>semanalObtener</w:t>
      </w:r>
      <w:proofErr w:type="spellEnd"/>
      <w:r w:rsidRPr="006E6318">
        <w:t xml:space="preserve"> más uso</w:t>
      </w:r>
    </w:p>
    <w:p w14:paraId="41AE93E3" w14:textId="77777777" w:rsidR="006E6318" w:rsidRPr="006E6318" w:rsidRDefault="006E6318" w:rsidP="006E6318"/>
    <w:p w14:paraId="616C4C58" w14:textId="77777777" w:rsidR="006E6318" w:rsidRPr="006E6318" w:rsidRDefault="006E6318" w:rsidP="006E6318">
      <w:r w:rsidRPr="006E6318">
        <w:t>Claude es IA y puede cometer errores. Verifica las respuestas. Danos tu opinión</w:t>
      </w:r>
    </w:p>
    <w:p w14:paraId="12B9C6DB" w14:textId="77777777" w:rsidR="006E6318" w:rsidRPr="006E6318" w:rsidRDefault="006E6318" w:rsidP="006E6318">
      <w:r w:rsidRPr="006E6318">
        <w:t>Oben_DTA_Entrega_Integracion_Capacitacion.pdfRequerimiento_Integracion_ObenPlus_NetSuite.pdf</w:t>
      </w:r>
    </w:p>
    <w:p w14:paraId="7C0E6ED6" w14:textId="77777777" w:rsidR="006E6318" w:rsidRPr="006E6318" w:rsidRDefault="006E6318" w:rsidP="006E6318">
      <w:proofErr w:type="spellStart"/>
      <w:r w:rsidRPr="006E6318">
        <w:t>oben-dta</w:t>
      </w:r>
      <w:proofErr w:type="spellEnd"/>
    </w:p>
    <w:p w14:paraId="42FD836C" w14:textId="77777777" w:rsidR="00232D43" w:rsidRPr="00B151CA" w:rsidRDefault="00232D43">
      <w:pPr>
        <w:rPr>
          <w:lang w:val="en-US"/>
        </w:rPr>
      </w:pPr>
    </w:p>
    <w:sectPr w:rsidR="00232D43" w:rsidRPr="00B151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468E7"/>
    <w:multiLevelType w:val="multilevel"/>
    <w:tmpl w:val="8C0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070E5"/>
    <w:multiLevelType w:val="multilevel"/>
    <w:tmpl w:val="993E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C65690"/>
    <w:multiLevelType w:val="multilevel"/>
    <w:tmpl w:val="1F5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4A2F2C"/>
    <w:multiLevelType w:val="multilevel"/>
    <w:tmpl w:val="E4E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A5670A"/>
    <w:multiLevelType w:val="multilevel"/>
    <w:tmpl w:val="574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1B196A"/>
    <w:multiLevelType w:val="multilevel"/>
    <w:tmpl w:val="75B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E4C6B"/>
    <w:multiLevelType w:val="multilevel"/>
    <w:tmpl w:val="B87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411E7"/>
    <w:multiLevelType w:val="multilevel"/>
    <w:tmpl w:val="1168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B7126"/>
    <w:multiLevelType w:val="multilevel"/>
    <w:tmpl w:val="130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E34581"/>
    <w:multiLevelType w:val="multilevel"/>
    <w:tmpl w:val="417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9964481">
    <w:abstractNumId w:val="0"/>
  </w:num>
  <w:num w:numId="2" w16cid:durableId="470901562">
    <w:abstractNumId w:val="5"/>
  </w:num>
  <w:num w:numId="3" w16cid:durableId="872964370">
    <w:abstractNumId w:val="6"/>
  </w:num>
  <w:num w:numId="4" w16cid:durableId="1719013759">
    <w:abstractNumId w:val="1"/>
  </w:num>
  <w:num w:numId="5" w16cid:durableId="1740901496">
    <w:abstractNumId w:val="7"/>
  </w:num>
  <w:num w:numId="6" w16cid:durableId="2141921416">
    <w:abstractNumId w:val="9"/>
  </w:num>
  <w:num w:numId="7" w16cid:durableId="1413939776">
    <w:abstractNumId w:val="2"/>
  </w:num>
  <w:num w:numId="8" w16cid:durableId="1753116210">
    <w:abstractNumId w:val="8"/>
  </w:num>
  <w:num w:numId="9" w16cid:durableId="1208950027">
    <w:abstractNumId w:val="3"/>
  </w:num>
  <w:num w:numId="10" w16cid:durableId="2075464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1CA"/>
    <w:rsid w:val="00232D43"/>
    <w:rsid w:val="00556541"/>
    <w:rsid w:val="006E6318"/>
    <w:rsid w:val="00B151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45DB"/>
  <w15:chartTrackingRefBased/>
  <w15:docId w15:val="{1C837B05-5739-448A-BB38-23A13F9B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1CA"/>
    <w:rPr>
      <w:rFonts w:eastAsiaTheme="majorEastAsia" w:cstheme="majorBidi"/>
      <w:color w:val="272727" w:themeColor="text1" w:themeTint="D8"/>
    </w:rPr>
  </w:style>
  <w:style w:type="paragraph" w:styleId="Title">
    <w:name w:val="Title"/>
    <w:basedOn w:val="Normal"/>
    <w:next w:val="Normal"/>
    <w:link w:val="TitleChar"/>
    <w:uiPriority w:val="10"/>
    <w:qFormat/>
    <w:rsid w:val="00B15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1CA"/>
    <w:pPr>
      <w:spacing w:before="160"/>
      <w:jc w:val="center"/>
    </w:pPr>
    <w:rPr>
      <w:i/>
      <w:iCs/>
      <w:color w:val="404040" w:themeColor="text1" w:themeTint="BF"/>
    </w:rPr>
  </w:style>
  <w:style w:type="character" w:customStyle="1" w:styleId="QuoteChar">
    <w:name w:val="Quote Char"/>
    <w:basedOn w:val="DefaultParagraphFont"/>
    <w:link w:val="Quote"/>
    <w:uiPriority w:val="29"/>
    <w:rsid w:val="00B151CA"/>
    <w:rPr>
      <w:i/>
      <w:iCs/>
      <w:color w:val="404040" w:themeColor="text1" w:themeTint="BF"/>
    </w:rPr>
  </w:style>
  <w:style w:type="paragraph" w:styleId="ListParagraph">
    <w:name w:val="List Paragraph"/>
    <w:basedOn w:val="Normal"/>
    <w:uiPriority w:val="34"/>
    <w:qFormat/>
    <w:rsid w:val="00B151CA"/>
    <w:pPr>
      <w:ind w:left="720"/>
      <w:contextualSpacing/>
    </w:pPr>
  </w:style>
  <w:style w:type="character" w:styleId="IntenseEmphasis">
    <w:name w:val="Intense Emphasis"/>
    <w:basedOn w:val="DefaultParagraphFont"/>
    <w:uiPriority w:val="21"/>
    <w:qFormat/>
    <w:rsid w:val="00B151CA"/>
    <w:rPr>
      <w:i/>
      <w:iCs/>
      <w:color w:val="2F5496" w:themeColor="accent1" w:themeShade="BF"/>
    </w:rPr>
  </w:style>
  <w:style w:type="paragraph" w:styleId="IntenseQuote">
    <w:name w:val="Intense Quote"/>
    <w:basedOn w:val="Normal"/>
    <w:next w:val="Normal"/>
    <w:link w:val="IntenseQuoteChar"/>
    <w:uiPriority w:val="30"/>
    <w:qFormat/>
    <w:rsid w:val="00B15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1CA"/>
    <w:rPr>
      <w:i/>
      <w:iCs/>
      <w:color w:val="2F5496" w:themeColor="accent1" w:themeShade="BF"/>
    </w:rPr>
  </w:style>
  <w:style w:type="character" w:styleId="IntenseReference">
    <w:name w:val="Intense Reference"/>
    <w:basedOn w:val="DefaultParagraphFont"/>
    <w:uiPriority w:val="32"/>
    <w:qFormat/>
    <w:rsid w:val="00B151CA"/>
    <w:rPr>
      <w:b/>
      <w:bCs/>
      <w:smallCaps/>
      <w:color w:val="2F5496" w:themeColor="accent1" w:themeShade="BF"/>
      <w:spacing w:val="5"/>
    </w:rPr>
  </w:style>
  <w:style w:type="character" w:styleId="Hyperlink">
    <w:name w:val="Hyperlink"/>
    <w:basedOn w:val="DefaultParagraphFont"/>
    <w:uiPriority w:val="99"/>
    <w:unhideWhenUsed/>
    <w:rsid w:val="00B151CA"/>
    <w:rPr>
      <w:color w:val="0563C1" w:themeColor="hyperlink"/>
      <w:u w:val="single"/>
    </w:rPr>
  </w:style>
  <w:style w:type="character" w:styleId="UnresolvedMention">
    <w:name w:val="Unresolved Mention"/>
    <w:basedOn w:val="DefaultParagraphFont"/>
    <w:uiPriority w:val="99"/>
    <w:semiHidden/>
    <w:unhideWhenUsed/>
    <w:rsid w:val="00B15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127.0.0.1:181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181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B601E-75F6-4160-9CD8-03E2C8F66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1928</Words>
  <Characters>10610</Characters>
  <Application>Microsoft Office Word</Application>
  <DocSecurity>0</DocSecurity>
  <Lines>88</Lines>
  <Paragraphs>25</Paragraphs>
  <ScaleCrop>false</ScaleCrop>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Restrepo</dc:creator>
  <cp:keywords/>
  <dc:description/>
  <cp:lastModifiedBy>Hernan Restrepo</cp:lastModifiedBy>
  <cp:revision>2</cp:revision>
  <dcterms:created xsi:type="dcterms:W3CDTF">2026-08-14T15:18:00Z</dcterms:created>
  <dcterms:modified xsi:type="dcterms:W3CDTF">2026-08-14T15:22:00Z</dcterms:modified>
</cp:coreProperties>
</file>