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A091" w14:textId="34D34FC2" w:rsidR="00681CED" w:rsidRPr="00681CED" w:rsidRDefault="00681CED" w:rsidP="00681CED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81CED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¡Felicitaciones, terminaste esta guía! Eso significa que ya sabés de bolitas, tableros y cabezales, y que podés controlar a este último con los comandos</w:t>
      </w:r>
    </w:p>
    <w:p w14:paraId="09F892A7" w14:textId="77777777" w:rsidR="00681CED" w:rsidRPr="00681CED" w:rsidRDefault="00681CED" w:rsidP="00681C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81CED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Poner</w:t>
      </w:r>
    </w:p>
    <w:p w14:paraId="201EB815" w14:textId="77777777" w:rsidR="00681CED" w:rsidRPr="00681CED" w:rsidRDefault="00681CED" w:rsidP="00681C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81CED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Sacar</w:t>
      </w:r>
    </w:p>
    <w:p w14:paraId="5588C5EF" w14:textId="77777777" w:rsidR="00681CED" w:rsidRPr="00681CED" w:rsidRDefault="00681CED" w:rsidP="00681C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81CED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Mover</w:t>
      </w:r>
    </w:p>
    <w:p w14:paraId="7B1E4686" w14:textId="3481808F" w:rsidR="00681CED" w:rsidRDefault="00681CED" w:rsidP="00681CED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81CED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Y, además, sabés como definir un programa (</w:t>
      </w:r>
      <w:r w:rsidRPr="00681CED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program</w:t>
      </w:r>
      <w:r w:rsidRPr="00681CED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)</w:t>
      </w:r>
    </w:p>
    <w:p w14:paraId="672DCB28" w14:textId="0A242A28" w:rsidR="00F06782" w:rsidRDefault="00F06782" w:rsidP="00681CED">
      <w:pPr>
        <w:shd w:val="clear" w:color="auto" w:fill="FFFFFF"/>
        <w:spacing w:after="100" w:afterAutospacing="1" w:line="240" w:lineRule="auto"/>
        <w:jc w:val="both"/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Si bien las palabras que utilizamos para crear programas (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program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) y definir procedimientos (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procedure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) se escriben parecido, son cosas muy distintas.</w:t>
      </w:r>
    </w:p>
    <w:p w14:paraId="13FCD3E6" w14:textId="070FD711" w:rsidR="005D1D1F" w:rsidRP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5D1D1F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5D1D1F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PonerVerdeYAzul(</w:t>
      </w:r>
      <w:r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5D1D1F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6559DAF2" w14:textId="77777777" w:rsidR="005D1D1F" w:rsidRP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5D1D1F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Poner(</w:t>
      </w:r>
      <w:r w:rsidRPr="005D1D1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Verde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43315F30" w14:textId="77777777" w:rsidR="005D1D1F" w:rsidRP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5D1D1F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Poner(</w:t>
      </w:r>
      <w:r w:rsidRPr="005D1D1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581D9625" w14:textId="6C0F57D0" w:rsid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5D1D1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23A8A50D" w14:textId="17D09926" w:rsid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</w:p>
    <w:p w14:paraId="5735C1EA" w14:textId="77777777" w:rsidR="005D1D1F" w:rsidRDefault="005D1D1F" w:rsidP="005D1D1F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kr"/>
          <w:rFonts w:ascii="var(--bs-font-monospace)" w:hAnsi="var(--bs-font-monospace)"/>
          <w:b/>
          <w:bCs/>
          <w:color w:val="3498DB"/>
        </w:rPr>
        <w:t>program</w:t>
      </w:r>
      <w:r>
        <w:rPr>
          <w:rStyle w:val="w"/>
          <w:rFonts w:ascii="var(--bs-font-monospace)" w:hAnsi="var(--bs-font-monospace)"/>
          <w:color w:val="BBBBBB"/>
        </w:rPr>
        <w:t xml:space="preserve"> </w:t>
      </w:r>
      <w:r>
        <w:rPr>
          <w:rStyle w:val="CdigoHTML"/>
          <w:rFonts w:ascii="var(--bs-font-monospace)" w:hAnsi="var(--bs-font-monospace)"/>
          <w:color w:val="000000"/>
        </w:rPr>
        <w:t>{</w:t>
      </w:r>
    </w:p>
    <w:p w14:paraId="445D08F9" w14:textId="0016D5AC" w:rsidR="005D1D1F" w:rsidRDefault="005D1D1F" w:rsidP="005D1D1F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w"/>
          <w:rFonts w:ascii="var(--bs-font-monospace)" w:hAnsi="var(--bs-font-monospace)"/>
          <w:color w:val="BBBBBB"/>
        </w:rPr>
        <w:t xml:space="preserve">    </w:t>
      </w:r>
      <w:r>
        <w:rPr>
          <w:rStyle w:val="nf"/>
          <w:rFonts w:ascii="var(--bs-font-monospace)" w:hAnsi="var(--bs-font-monospace)"/>
          <w:color w:val="000000"/>
        </w:rPr>
        <w:t>PonerVerdeYAzul</w:t>
      </w:r>
      <w:r>
        <w:rPr>
          <w:rStyle w:val="CdigoHTML"/>
          <w:rFonts w:ascii="var(--bs-font-monospace)" w:hAnsi="var(--bs-font-monospace)"/>
          <w:color w:val="000000"/>
        </w:rPr>
        <w:t>( )</w:t>
      </w:r>
    </w:p>
    <w:p w14:paraId="402DFF90" w14:textId="77777777" w:rsidR="005D1D1F" w:rsidRDefault="005D1D1F" w:rsidP="005D1D1F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jc w:val="both"/>
        <w:rPr>
          <w:rFonts w:ascii="var(--bs-font-monospace)" w:hAnsi="var(--bs-font-monospace)"/>
          <w:color w:val="333333"/>
          <w:sz w:val="21"/>
          <w:szCs w:val="21"/>
        </w:rPr>
      </w:pPr>
      <w:r>
        <w:rPr>
          <w:rStyle w:val="CdigoHTML"/>
          <w:rFonts w:ascii="var(--bs-font-monospace)" w:hAnsi="var(--bs-font-monospace)"/>
          <w:color w:val="000000"/>
        </w:rPr>
        <w:t>}</w:t>
      </w:r>
    </w:p>
    <w:p w14:paraId="38900DD6" w14:textId="77777777" w:rsidR="005D1D1F" w:rsidRPr="005D1D1F" w:rsidRDefault="005D1D1F" w:rsidP="005D1D1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</w:p>
    <w:p w14:paraId="2871EC84" w14:textId="77777777" w:rsidR="00F06782" w:rsidRDefault="00F06782" w:rsidP="00681CED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</w:p>
    <w:p w14:paraId="17E625FA" w14:textId="2DFAF008" w:rsidR="00681CED" w:rsidRPr="00681CED" w:rsidRDefault="00472719" w:rsidP="00681CED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Entonces, cuando es necesario repetir un comando (como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Mover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Poner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DibujarLineaNegra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 etc) un cierto número de veces, en lugar de copiar y pegar como veníamos haciendo hasta ahora, podemos utilizar la sentencia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repeat</w:t>
      </w:r>
    </w:p>
    <w:p w14:paraId="77381467" w14:textId="6E7C20E3" w:rsidR="00DA43F5" w:rsidRDefault="00DA43F5" w:rsidP="00DA43F5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kr"/>
          <w:rFonts w:ascii="var(--bs-font-monospace)" w:hAnsi="var(--bs-font-monospace)"/>
          <w:b/>
          <w:bCs/>
          <w:color w:val="3498DB"/>
        </w:rPr>
        <w:t>procedure</w:t>
      </w:r>
      <w:r>
        <w:rPr>
          <w:rStyle w:val="w"/>
          <w:rFonts w:ascii="var(--bs-font-monospace)" w:hAnsi="var(--bs-font-monospace)"/>
          <w:color w:val="BBBBBB"/>
        </w:rPr>
        <w:t xml:space="preserve"> </w:t>
      </w:r>
      <w:r>
        <w:rPr>
          <w:rStyle w:val="nf"/>
          <w:rFonts w:ascii="var(--bs-font-monospace)" w:hAnsi="var(--bs-font-monospace)"/>
          <w:color w:val="000000"/>
        </w:rPr>
        <w:t>MoverOeste10</w:t>
      </w:r>
      <w:r>
        <w:rPr>
          <w:rStyle w:val="CdigoHTML"/>
          <w:rFonts w:ascii="var(--bs-font-monospace)" w:hAnsi="var(--bs-font-monospace)"/>
          <w:color w:val="000000"/>
        </w:rPr>
        <w:t>( )</w:t>
      </w:r>
      <w:r>
        <w:rPr>
          <w:rStyle w:val="w"/>
          <w:rFonts w:ascii="var(--bs-font-monospace)" w:hAnsi="var(--bs-font-monospace)"/>
          <w:color w:val="BBBBBB"/>
        </w:rPr>
        <w:t xml:space="preserve"> </w:t>
      </w:r>
      <w:r>
        <w:rPr>
          <w:rStyle w:val="CdigoHTML"/>
          <w:rFonts w:ascii="var(--bs-font-monospace)" w:hAnsi="var(--bs-font-monospace)"/>
          <w:color w:val="000000"/>
        </w:rPr>
        <w:t>{</w:t>
      </w:r>
    </w:p>
    <w:p w14:paraId="3D73B918" w14:textId="77777777" w:rsidR="00DA43F5" w:rsidRDefault="00DA43F5" w:rsidP="00DA43F5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w"/>
          <w:rFonts w:ascii="var(--bs-font-monospace)" w:hAnsi="var(--bs-font-monospace)"/>
          <w:color w:val="BBBBBB"/>
        </w:rPr>
        <w:t xml:space="preserve">  </w:t>
      </w:r>
      <w:r>
        <w:rPr>
          <w:rStyle w:val="kr"/>
          <w:rFonts w:ascii="var(--bs-font-monospace)" w:hAnsi="var(--bs-font-monospace)"/>
          <w:b/>
          <w:bCs/>
          <w:color w:val="3498DB"/>
        </w:rPr>
        <w:t>repeat</w:t>
      </w:r>
      <w:r>
        <w:rPr>
          <w:rStyle w:val="CdigoHTML"/>
          <w:rFonts w:ascii="var(--bs-font-monospace)" w:hAnsi="var(--bs-font-monospace)"/>
          <w:color w:val="000000"/>
        </w:rPr>
        <w:t>(</w:t>
      </w:r>
      <w:r>
        <w:rPr>
          <w:rStyle w:val="m"/>
          <w:rFonts w:ascii="var(--bs-font-monospace)" w:hAnsi="var(--bs-font-monospace)"/>
          <w:color w:val="369434"/>
        </w:rPr>
        <w:t>10</w:t>
      </w:r>
      <w:r>
        <w:rPr>
          <w:rStyle w:val="CdigoHTML"/>
          <w:rFonts w:ascii="var(--bs-font-monospace)" w:hAnsi="var(--bs-font-monospace)"/>
          <w:color w:val="000000"/>
        </w:rPr>
        <w:t>)</w:t>
      </w:r>
      <w:r>
        <w:rPr>
          <w:rStyle w:val="w"/>
          <w:rFonts w:ascii="var(--bs-font-monospace)" w:hAnsi="var(--bs-font-monospace)"/>
          <w:color w:val="BBBBBB"/>
        </w:rPr>
        <w:t xml:space="preserve"> </w:t>
      </w:r>
      <w:r>
        <w:rPr>
          <w:rStyle w:val="CdigoHTML"/>
          <w:rFonts w:ascii="var(--bs-font-monospace)" w:hAnsi="var(--bs-font-monospace)"/>
          <w:color w:val="000000"/>
        </w:rPr>
        <w:t>{</w:t>
      </w:r>
    </w:p>
    <w:p w14:paraId="1B909A13" w14:textId="77777777" w:rsidR="00DA43F5" w:rsidRDefault="00DA43F5" w:rsidP="00DA43F5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w"/>
          <w:rFonts w:ascii="var(--bs-font-monospace)" w:hAnsi="var(--bs-font-monospace)"/>
          <w:color w:val="BBBBBB"/>
        </w:rPr>
        <w:t xml:space="preserve">    </w:t>
      </w:r>
      <w:r>
        <w:rPr>
          <w:rStyle w:val="nf"/>
          <w:rFonts w:ascii="var(--bs-font-monospace)" w:hAnsi="var(--bs-font-monospace)"/>
          <w:color w:val="000000"/>
        </w:rPr>
        <w:t>Mover</w:t>
      </w:r>
      <w:r>
        <w:rPr>
          <w:rStyle w:val="CdigoHTML"/>
          <w:rFonts w:ascii="var(--bs-font-monospace)" w:hAnsi="var(--bs-font-monospace)"/>
          <w:color w:val="000000"/>
        </w:rPr>
        <w:t>(</w:t>
      </w:r>
      <w:r>
        <w:rPr>
          <w:rStyle w:val="l"/>
          <w:rFonts w:ascii="var(--bs-font-monospace)" w:hAnsi="var(--bs-font-monospace)"/>
          <w:color w:val="369434"/>
        </w:rPr>
        <w:t>Oeste</w:t>
      </w:r>
      <w:r>
        <w:rPr>
          <w:rStyle w:val="CdigoHTML"/>
          <w:rFonts w:ascii="var(--bs-font-monospace)" w:hAnsi="var(--bs-font-monospace)"/>
          <w:color w:val="000000"/>
        </w:rPr>
        <w:t>)</w:t>
      </w:r>
    </w:p>
    <w:p w14:paraId="157381E7" w14:textId="77777777" w:rsidR="00DA43F5" w:rsidRDefault="00DA43F5" w:rsidP="00DA43F5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jc w:val="both"/>
        <w:rPr>
          <w:rStyle w:val="w"/>
          <w:rFonts w:ascii="var(--bs-font-monospace)" w:hAnsi="var(--bs-font-monospace)"/>
          <w:color w:val="BBBBBB"/>
        </w:rPr>
      </w:pPr>
      <w:r>
        <w:rPr>
          <w:rStyle w:val="w"/>
          <w:rFonts w:ascii="var(--bs-font-monospace)" w:hAnsi="var(--bs-font-monospace)"/>
          <w:color w:val="BBBBBB"/>
        </w:rPr>
        <w:t xml:space="preserve">  </w:t>
      </w:r>
      <w:r>
        <w:rPr>
          <w:rStyle w:val="CdigoHTML"/>
          <w:rFonts w:ascii="var(--bs-font-monospace)" w:hAnsi="var(--bs-font-monospace)"/>
          <w:color w:val="000000"/>
        </w:rPr>
        <w:t>}</w:t>
      </w:r>
    </w:p>
    <w:p w14:paraId="0B4B3AD6" w14:textId="77777777" w:rsidR="00DA43F5" w:rsidRDefault="00DA43F5" w:rsidP="00DA43F5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jc w:val="both"/>
        <w:rPr>
          <w:rFonts w:ascii="var(--bs-font-monospace)" w:hAnsi="var(--bs-font-monospace)"/>
          <w:color w:val="333333"/>
          <w:sz w:val="21"/>
          <w:szCs w:val="21"/>
        </w:rPr>
      </w:pPr>
      <w:r>
        <w:rPr>
          <w:rStyle w:val="CdigoHTML"/>
          <w:rFonts w:ascii="var(--bs-font-monospace)" w:hAnsi="var(--bs-font-monospace)"/>
          <w:color w:val="000000"/>
        </w:rPr>
        <w:t>}</w:t>
      </w:r>
    </w:p>
    <w:p w14:paraId="60C8F9E0" w14:textId="70FF5F4C" w:rsidR="00CC4C68" w:rsidRDefault="00CC4C68"/>
    <w:p w14:paraId="0FF7EB29" w14:textId="1703EBC0" w:rsidR="00693173" w:rsidRDefault="00693173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¡Empecemos con algo fácil!  Supongamos que tenemos un procedimiento llamado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Poner3Verdes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 que pone 3 bolitas verdes en un casillero, y lo queremos </w:t>
      </w:r>
      <w:r>
        <w:rPr>
          <w:rStyle w:val="Textoennegrita"/>
          <w:rFonts w:ascii="Lato" w:hAnsi="Lato"/>
          <w:color w:val="333333"/>
          <w:sz w:val="26"/>
          <w:szCs w:val="26"/>
          <w:shd w:val="clear" w:color="auto" w:fill="FFFFFF"/>
        </w:rPr>
        <w:t>generalizar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 para que funcione con cualquier color que queramos (pero uno solo por vez). Lo que necesitamos es agregarle al procedimiento una especie de </w:t>
      </w:r>
      <w:r>
        <w:rPr>
          <w:rStyle w:val="nfasis"/>
          <w:rFonts w:ascii="Lato" w:hAnsi="Lato"/>
          <w:color w:val="333333"/>
          <w:sz w:val="26"/>
          <w:szCs w:val="26"/>
          <w:shd w:val="clear" w:color="auto" w:fill="FFFFFF"/>
        </w:rPr>
        <w:t>agujero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...</w:t>
      </w:r>
    </w:p>
    <w:p w14:paraId="67C3712B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Poner3(color)</w:t>
      </w: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4FD9686C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proofErr w:type="gramStart"/>
      <w:r w:rsidRPr="00693173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repeat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</w:t>
      </w:r>
      <w:proofErr w:type="gramEnd"/>
      <w:r w:rsidRPr="00693173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3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6287D3FE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Poner(color)</w:t>
      </w:r>
    </w:p>
    <w:p w14:paraId="0FDCB289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20B9DD88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0C77F5E7" w14:textId="6C6A16A2" w:rsidR="00693173" w:rsidRDefault="00693173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lastRenderedPageBreak/>
        <w:t>...que luego pueda ser completado con el color que queramos:</w:t>
      </w:r>
    </w:p>
    <w:p w14:paraId="679445E1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program</w:t>
      </w: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3E49B409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Poner3(</w:t>
      </w:r>
      <w:r w:rsidRPr="00693173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Negro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2C8C9B4E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Poner3(</w:t>
      </w:r>
      <w:r w:rsidRPr="00693173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Rojo</w:t>
      </w: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292ED79A" w14:textId="77777777" w:rsidR="00693173" w:rsidRPr="00693173" w:rsidRDefault="00693173" w:rsidP="00693173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693173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3CF3419C" w14:textId="6FF28041" w:rsidR="00693173" w:rsidRDefault="00693173"/>
    <w:p w14:paraId="452F3C04" w14:textId="68E65603" w:rsidR="006B226A" w:rsidRDefault="006B226A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Ahora probá esta segunda versión que agrega una </w:t>
      </w:r>
      <w:r>
        <w:rPr>
          <w:rStyle w:val="Textoennegrita"/>
          <w:rFonts w:ascii="Lato" w:hAnsi="Lato"/>
          <w:color w:val="333333"/>
          <w:sz w:val="26"/>
          <w:szCs w:val="26"/>
          <w:shd w:val="clear" w:color="auto" w:fill="FFFFFF"/>
        </w:rPr>
        <w:t>alternativa condicional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. No te preocupes por la sintaxis, ya te lo vamos a explicar</w:t>
      </w:r>
    </w:p>
    <w:p w14:paraId="677EA78D" w14:textId="00EEACBC" w:rsidR="006B226A" w:rsidRDefault="006B226A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</w:p>
    <w:p w14:paraId="430357F5" w14:textId="03402A0C" w:rsidR="006B226A" w:rsidRPr="006B226A" w:rsidRDefault="006B226A" w:rsidP="006B226A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B226A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SacarAzulConMiedo(</w:t>
      </w:r>
      <w:r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72523A9A" w14:textId="77777777" w:rsidR="006B226A" w:rsidRPr="006B226A" w:rsidRDefault="006B226A" w:rsidP="006B226A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6B226A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if</w:t>
      </w: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(hayBolitas(</w:t>
      </w:r>
      <w:r w:rsidRPr="006B226A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))</w:t>
      </w: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579F15AA" w14:textId="77777777" w:rsidR="006B226A" w:rsidRPr="006B226A" w:rsidRDefault="006B226A" w:rsidP="006B226A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Sacar(</w:t>
      </w:r>
      <w:r w:rsidRPr="006B226A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0D0EEE02" w14:textId="77777777" w:rsidR="006B226A" w:rsidRPr="006B226A" w:rsidRDefault="006B226A" w:rsidP="006B226A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  <w:r w:rsidRPr="006B226A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</w:p>
    <w:p w14:paraId="10CD6EA3" w14:textId="77777777" w:rsidR="006B226A" w:rsidRPr="006B226A" w:rsidRDefault="006B226A" w:rsidP="006B226A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6B226A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5F6559F9" w14:textId="0F3C480D" w:rsidR="006B226A" w:rsidRDefault="006B226A"/>
    <w:p w14:paraId="39A9B51A" w14:textId="7FF2F544" w:rsidR="009D5D7B" w:rsidRPr="009D5D7B" w:rsidRDefault="009D5D7B" w:rsidP="009D5D7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9D5D7B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SacarAzulConMiedo(</w:t>
      </w:r>
      <w:r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3E956B3B" w14:textId="77777777" w:rsidR="009D5D7B" w:rsidRPr="009D5D7B" w:rsidRDefault="009D5D7B" w:rsidP="009D5D7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9D5D7B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if</w:t>
      </w: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(hayBolitas(</w:t>
      </w:r>
      <w:r w:rsidRPr="009D5D7B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))</w:t>
      </w: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053F8689" w14:textId="77777777" w:rsidR="009D5D7B" w:rsidRPr="009D5D7B" w:rsidRDefault="009D5D7B" w:rsidP="009D5D7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Sacar(</w:t>
      </w:r>
      <w:r w:rsidRPr="009D5D7B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7118EFE9" w14:textId="77777777" w:rsidR="009D5D7B" w:rsidRPr="009D5D7B" w:rsidRDefault="009D5D7B" w:rsidP="009D5D7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  <w:r w:rsidRPr="009D5D7B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</w:p>
    <w:p w14:paraId="64B8BC0C" w14:textId="77777777" w:rsidR="009D5D7B" w:rsidRPr="009D5D7B" w:rsidRDefault="009D5D7B" w:rsidP="009D5D7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9D5D7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16A4C968" w14:textId="4E5E96AD" w:rsidR="009D5D7B" w:rsidRDefault="009D5D7B"/>
    <w:p w14:paraId="5440D967" w14:textId="12A9BC82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MoverComoSea(</w:t>
      </w:r>
      <w:r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56E1144A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FF2404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if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(puedeMover(</w:t>
      </w:r>
      <w:r w:rsidRPr="00FF2404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Oeste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))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13D44CDA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   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Mover(</w:t>
      </w:r>
      <w:r w:rsidRPr="00FF2404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Oeste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5295053C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else</w:t>
      </w: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39F6B7EC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   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Mover(</w:t>
      </w:r>
      <w:r w:rsidRPr="00FF2404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Norte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48FAAC81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53B8AD8C" w14:textId="77777777" w:rsidR="00FF2404" w:rsidRPr="00FF2404" w:rsidRDefault="00FF2404" w:rsidP="00FF2404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FF2404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1DC74CEE" w14:textId="3A97F708" w:rsidR="00261C35" w:rsidRDefault="00261C35"/>
    <w:p w14:paraId="340404BC" w14:textId="77777777" w:rsidR="00C870C6" w:rsidRPr="00C870C6" w:rsidRDefault="00C870C6" w:rsidP="00C870C6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En todos los problemas que hicimos hasta ahora, siempre preguntamos si una cierta condición se cumplía: ¿hay alguna bolita roja? ¿me puedo mover al Este? ¿hay más de 3 bolitas azules?</w:t>
      </w:r>
    </w:p>
    <w:p w14:paraId="19367113" w14:textId="77777777" w:rsidR="00C870C6" w:rsidRPr="00C870C6" w:rsidRDefault="00C870C6" w:rsidP="00C870C6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Algo que también se puede hacer es </w:t>
      </w:r>
      <w:r w:rsidRPr="00C870C6">
        <w:rPr>
          <w:rFonts w:ascii="Lato" w:eastAsia="Times New Roman" w:hAnsi="Lato" w:cs="Times New Roman"/>
          <w:b/>
          <w:bCs/>
          <w:color w:val="333333"/>
          <w:sz w:val="26"/>
          <w:szCs w:val="26"/>
          <w:lang w:eastAsia="es-AR"/>
        </w:rPr>
        <w:t>negar</w:t>
      </w: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 una condición, algo que en castellano puede sonar medio raro pero que en programación se hace un montón. Los ejemplos anteriores quedarían: ¿</w:t>
      </w:r>
      <w:r w:rsidRPr="00C870C6">
        <w:rPr>
          <w:rFonts w:ascii="Lato" w:eastAsia="Times New Roman" w:hAnsi="Lato" w:cs="Times New Roman"/>
          <w:b/>
          <w:bCs/>
          <w:color w:val="333333"/>
          <w:sz w:val="26"/>
          <w:szCs w:val="26"/>
          <w:lang w:eastAsia="es-AR"/>
        </w:rPr>
        <w:t>no</w:t>
      </w: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 hay alguna bolita roja? ¿</w:t>
      </w:r>
      <w:r w:rsidRPr="00C870C6">
        <w:rPr>
          <w:rFonts w:ascii="Lato" w:eastAsia="Times New Roman" w:hAnsi="Lato" w:cs="Times New Roman"/>
          <w:b/>
          <w:bCs/>
          <w:color w:val="333333"/>
          <w:sz w:val="26"/>
          <w:szCs w:val="26"/>
          <w:lang w:eastAsia="es-AR"/>
        </w:rPr>
        <w:t>no</w:t>
      </w: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 me puedo mover al Este? ¿</w:t>
      </w:r>
      <w:r w:rsidRPr="00C870C6">
        <w:rPr>
          <w:rFonts w:ascii="Lato" w:eastAsia="Times New Roman" w:hAnsi="Lato" w:cs="Times New Roman"/>
          <w:b/>
          <w:bCs/>
          <w:color w:val="333333"/>
          <w:sz w:val="26"/>
          <w:szCs w:val="26"/>
          <w:lang w:eastAsia="es-AR"/>
        </w:rPr>
        <w:t>no</w:t>
      </w: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 hay más de 3 bolitas azules?</w:t>
      </w:r>
    </w:p>
    <w:p w14:paraId="589C9209" w14:textId="77777777" w:rsidR="00C870C6" w:rsidRPr="00C870C6" w:rsidRDefault="00C870C6" w:rsidP="00C870C6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 xml:space="preserve">¿Y cómo se hace en </w:t>
      </w:r>
      <w:proofErr w:type="spellStart"/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Gobstones</w:t>
      </w:r>
      <w:proofErr w:type="spellEnd"/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? Fácil, se agrega la palabra clave </w:t>
      </w:r>
      <w:r w:rsidRPr="00C870C6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not</w:t>
      </w:r>
      <w:r w:rsidRPr="00C870C6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 antes de la expresión que ya teníamos.</w:t>
      </w:r>
    </w:p>
    <w:p w14:paraId="05CE8706" w14:textId="77777777" w:rsidR="00C870C6" w:rsidRDefault="00C870C6" w:rsidP="00C870C6">
      <w:r>
        <w:lastRenderedPageBreak/>
        <w:t>procedure AsegurarUnaBolitaVerde() {</w:t>
      </w:r>
    </w:p>
    <w:p w14:paraId="5F1E9B37" w14:textId="77777777" w:rsidR="00C870C6" w:rsidRDefault="00C870C6" w:rsidP="00C870C6">
      <w:r>
        <w:t xml:space="preserve">  if (not hayBolitas(Verde)){</w:t>
      </w:r>
    </w:p>
    <w:p w14:paraId="34356300" w14:textId="77777777" w:rsidR="00C870C6" w:rsidRDefault="00C870C6" w:rsidP="00C870C6">
      <w:r>
        <w:t xml:space="preserve">    Poner(Verde)</w:t>
      </w:r>
    </w:p>
    <w:p w14:paraId="7F23BE8E" w14:textId="77777777" w:rsidR="00C870C6" w:rsidRDefault="00C870C6" w:rsidP="00C870C6">
      <w:r>
        <w:t xml:space="preserve">  }</w:t>
      </w:r>
    </w:p>
    <w:p w14:paraId="72ECCBA4" w14:textId="3F8EF34C" w:rsidR="00C870C6" w:rsidRDefault="00C870C6" w:rsidP="00C870C6">
      <w:r>
        <w:t>}</w:t>
      </w:r>
    </w:p>
    <w:p w14:paraId="6A188831" w14:textId="4A2DBAFC" w:rsidR="00CA665D" w:rsidRDefault="00CA665D" w:rsidP="00C870C6"/>
    <w:p w14:paraId="576B20B3" w14:textId="43D253FC" w:rsidR="00CA665D" w:rsidRDefault="00CA665D" w:rsidP="00C870C6"/>
    <w:p w14:paraId="01F51E2E" w14:textId="32A9E711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procedure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MoverSegunBolitas(</w:t>
      </w:r>
      <w:r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33937BDD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CA665D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if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(nroBolitas(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Azul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b/>
          <w:bCs/>
          <w:color w:val="FF5B81"/>
          <w:sz w:val="20"/>
          <w:szCs w:val="20"/>
          <w:lang w:eastAsia="es-AR"/>
        </w:rPr>
        <w:t>+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nroBolitas(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Negro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b/>
          <w:bCs/>
          <w:color w:val="FF5B81"/>
          <w:sz w:val="20"/>
          <w:szCs w:val="20"/>
          <w:lang w:eastAsia="es-AR"/>
        </w:rPr>
        <w:t>+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nroBolitas(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Rojo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b/>
          <w:bCs/>
          <w:color w:val="FF5B81"/>
          <w:sz w:val="20"/>
          <w:szCs w:val="20"/>
          <w:lang w:eastAsia="es-AR"/>
        </w:rPr>
        <w:t>+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nroBolitas(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Verde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b/>
          <w:bCs/>
          <w:color w:val="FF5B81"/>
          <w:sz w:val="20"/>
          <w:szCs w:val="20"/>
          <w:lang w:eastAsia="es-AR"/>
        </w:rPr>
        <w:t>&gt;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3C03AD1F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Este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741554F3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else</w:t>
      </w: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{</w:t>
      </w:r>
    </w:p>
    <w:p w14:paraId="7168F48C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 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Mover(</w:t>
      </w:r>
      <w:r w:rsidRPr="00CA665D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Norte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627A8BE1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BBBBBB"/>
          <w:sz w:val="20"/>
          <w:szCs w:val="20"/>
          <w:lang w:eastAsia="es-AR"/>
        </w:rPr>
        <w:t xml:space="preserve">  </w:t>
      </w: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12551BAB" w14:textId="77777777" w:rsidR="00CA665D" w:rsidRPr="00CA665D" w:rsidRDefault="00CA665D" w:rsidP="00CA665D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CA665D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76ECC608" w14:textId="77777777" w:rsidR="00CA665D" w:rsidRDefault="00CA665D" w:rsidP="00C870C6"/>
    <w:sectPr w:rsidR="00CA6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1CC78" w14:textId="77777777" w:rsidR="00356855" w:rsidRDefault="00356855" w:rsidP="00693173">
      <w:pPr>
        <w:spacing w:after="0" w:line="240" w:lineRule="auto"/>
      </w:pPr>
      <w:r>
        <w:separator/>
      </w:r>
    </w:p>
  </w:endnote>
  <w:endnote w:type="continuationSeparator" w:id="0">
    <w:p w14:paraId="4C65A5E5" w14:textId="77777777" w:rsidR="00356855" w:rsidRDefault="00356855" w:rsidP="00693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6FA1" w14:textId="77777777" w:rsidR="00356855" w:rsidRDefault="00356855" w:rsidP="00693173">
      <w:pPr>
        <w:spacing w:after="0" w:line="240" w:lineRule="auto"/>
      </w:pPr>
      <w:r>
        <w:separator/>
      </w:r>
    </w:p>
  </w:footnote>
  <w:footnote w:type="continuationSeparator" w:id="0">
    <w:p w14:paraId="72976C91" w14:textId="77777777" w:rsidR="00356855" w:rsidRDefault="00356855" w:rsidP="00693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F60F4"/>
    <w:multiLevelType w:val="multilevel"/>
    <w:tmpl w:val="784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2F"/>
    <w:rsid w:val="0026052F"/>
    <w:rsid w:val="00261C35"/>
    <w:rsid w:val="00356855"/>
    <w:rsid w:val="00472719"/>
    <w:rsid w:val="005D1D1F"/>
    <w:rsid w:val="00681CED"/>
    <w:rsid w:val="00693173"/>
    <w:rsid w:val="006B226A"/>
    <w:rsid w:val="009D5D7B"/>
    <w:rsid w:val="00C870C6"/>
    <w:rsid w:val="00CA665D"/>
    <w:rsid w:val="00CC4C68"/>
    <w:rsid w:val="00DA43F5"/>
    <w:rsid w:val="00F06782"/>
    <w:rsid w:val="00FF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A683"/>
  <w15:chartTrackingRefBased/>
  <w15:docId w15:val="{EEB47BE2-5C2B-44DF-8AFD-5B7BE1C9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81CE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1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1D1F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kr">
    <w:name w:val="kr"/>
    <w:basedOn w:val="Fuentedeprrafopredeter"/>
    <w:rsid w:val="005D1D1F"/>
  </w:style>
  <w:style w:type="character" w:customStyle="1" w:styleId="w">
    <w:name w:val="w"/>
    <w:basedOn w:val="Fuentedeprrafopredeter"/>
    <w:rsid w:val="005D1D1F"/>
  </w:style>
  <w:style w:type="character" w:customStyle="1" w:styleId="nf">
    <w:name w:val="nf"/>
    <w:basedOn w:val="Fuentedeprrafopredeter"/>
    <w:rsid w:val="005D1D1F"/>
  </w:style>
  <w:style w:type="character" w:customStyle="1" w:styleId="l">
    <w:name w:val="l"/>
    <w:basedOn w:val="Fuentedeprrafopredeter"/>
    <w:rsid w:val="005D1D1F"/>
  </w:style>
  <w:style w:type="character" w:customStyle="1" w:styleId="m">
    <w:name w:val="m"/>
    <w:basedOn w:val="Fuentedeprrafopredeter"/>
    <w:rsid w:val="00DA43F5"/>
  </w:style>
  <w:style w:type="character" w:styleId="Textoennegrita">
    <w:name w:val="Strong"/>
    <w:basedOn w:val="Fuentedeprrafopredeter"/>
    <w:uiPriority w:val="22"/>
    <w:qFormat/>
    <w:rsid w:val="00693173"/>
    <w:rPr>
      <w:b/>
      <w:bCs/>
    </w:rPr>
  </w:style>
  <w:style w:type="character" w:styleId="nfasis">
    <w:name w:val="Emphasis"/>
    <w:basedOn w:val="Fuentedeprrafopredeter"/>
    <w:uiPriority w:val="20"/>
    <w:qFormat/>
    <w:rsid w:val="00693173"/>
    <w:rPr>
      <w:i/>
      <w:iCs/>
    </w:rPr>
  </w:style>
  <w:style w:type="character" w:customStyle="1" w:styleId="nv">
    <w:name w:val="nv"/>
    <w:basedOn w:val="Fuentedeprrafopredeter"/>
    <w:rsid w:val="00693173"/>
  </w:style>
  <w:style w:type="paragraph" w:styleId="Encabezado">
    <w:name w:val="header"/>
    <w:basedOn w:val="Normal"/>
    <w:link w:val="EncabezadoCar"/>
    <w:uiPriority w:val="99"/>
    <w:unhideWhenUsed/>
    <w:rsid w:val="006931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3173"/>
  </w:style>
  <w:style w:type="paragraph" w:styleId="Piedepgina">
    <w:name w:val="footer"/>
    <w:basedOn w:val="Normal"/>
    <w:link w:val="PiedepginaCar"/>
    <w:uiPriority w:val="99"/>
    <w:unhideWhenUsed/>
    <w:rsid w:val="006931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173"/>
  </w:style>
  <w:style w:type="character" w:customStyle="1" w:styleId="o">
    <w:name w:val="o"/>
    <w:basedOn w:val="Fuentedeprrafopredeter"/>
    <w:rsid w:val="00CA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2022-04-05T22:20:00Z</dcterms:created>
  <dcterms:modified xsi:type="dcterms:W3CDTF">2022-04-06T00:35:00Z</dcterms:modified>
</cp:coreProperties>
</file>