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Hardware: Arduino Uno + CNC Shield V3 + 2 Drivers + 2 Motores + HC -04 /HC- 05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 en 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Arduino 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Cerebro que recibe órdenes del celular/tablet y mueve motores.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CNC Shield V3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Ordena conexiones de drivers X e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Drivers A4988/ DRV8825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 potencia a los motores paso a paso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Motores NEMA17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Mueven eje  AR y DEC del telescopio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HC-05 o HC-04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Bluetooth.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Recibe comandos del celular y se los pasa al Arduino UNO para que mueva los motores.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¿Como funciona con Bluetooth?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Celular —&gt; App manda comando: “Mover AR rapido”, “Traking ON”, “ Parar”.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HC-05—&gt; Recibe el comando por Bluetooth y lo pasa por los pines TX/RX  al  Arduino.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UNO—&gt;Lee el comando y decide cuántos pulsos mandar a cada driver.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CNC Shield Drivers —&gt; Mueven los motores paso a paso.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Datos clave del HC-05/ HC-04: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Diferencia: HC-05 es maestro/esclavo, HC-04 solo esclavo. Para el celular nos drive cualquiera.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Arduino UNO: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VCC—&gt;5V del Arduino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GND—&gt;GND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TXD del módulo—&gt; Pin 0 RX del Arduino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RXD del módulo —&gt; Pin 1 TX del Arduino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DETALLE IMPORTANTE: Para cargar código hay que desconectar el HC-05, porque usa los mismos pines 0 y 1.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Nombre y Clave: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Por defecto se llama HC-05 y la clave es 1234 o 0000. Se puede cambiar con comandos AT.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para el celular: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“Arduino Bluetooth Controller”.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“Serial Bluetooth Terminal”.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Hacer una app propia con MIT App Inventor (Como en el caso de Astrotraker 1).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Hacer una app propia con Android Studio ( Como se piensa a hacer ahora en Astrotraker 2).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Primeras Tareas del grupo: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Bluetooth: Ver si el módulo enciende y se vincula con el celular.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Desconectar al programa: Regla de oro. Si no carga el código, seguro es por el HC-05 conectado.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Comandos: Hacer una lista.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A+= Ar horario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D-= DEC antihorario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T1= tracking 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Fuente: Sigue siendo 12V 3A. El HC-05 consume muy poco, no afecta.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Problemas típicos con Bluetooth: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conecta: Clave mal. Probar 1234 o 0000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 pero no  hace nada: TX y RX están cruzados. Intercambiar cables.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cargar códigos: Desconectar VCC del HC-05, cargar, y volver a conectar.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Informe: Electrónica  - Seguidor de Estrellas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