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¿Qué es el Teclado? </w:t>
      </w:r>
      <w:r w:rsidDel="00000000" w:rsidR="00000000" w:rsidRPr="00000000">
        <w:rPr>
          <w:b w:val="1"/>
          <w:sz w:val="28"/>
          <w:szCs w:val="28"/>
          <w:highlight w:val="yellow"/>
          <w:rtl w:val="0"/>
        </w:rPr>
        <w:t xml:space="preserve">(1)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2470785</wp:posOffset>
            </wp:positionH>
            <wp:positionV relativeFrom="paragraph">
              <wp:posOffset>50165</wp:posOffset>
            </wp:positionV>
            <wp:extent cx="3421380" cy="1750695"/>
            <wp:effectExtent b="0" l="0" r="0" t="0"/>
            <wp:wrapSquare wrapText="bothSides" distB="0" distT="0" distL="114300" distR="114300"/>
            <wp:docPr id="185072537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421380" cy="1750695"/>
                    </a:xfrm>
                    <a:prstGeom prst="rect"/>
                    <a:ln/>
                  </pic:spPr>
                </pic:pic>
              </a:graphicData>
            </a:graphic>
          </wp:anchor>
        </w:drawing>
      </w:r>
    </w:p>
    <w:p w:rsidR="00000000" w:rsidDel="00000000" w:rsidP="00000000" w:rsidRDefault="00000000" w:rsidRPr="00000000" w14:paraId="00000002">
      <w:pPr>
        <w:ind w:left="142" w:firstLine="709"/>
        <w:jc w:val="both"/>
        <w:rPr/>
      </w:pPr>
      <w:r w:rsidDel="00000000" w:rsidR="00000000" w:rsidRPr="00000000">
        <w:rPr>
          <w:rtl w:val="0"/>
        </w:rPr>
        <w:t xml:space="preserve">Similar a una máquina de escribir eléctrica, un teclado se compone de botones que se utilizan para crear </w:t>
      </w:r>
      <w:r w:rsidDel="00000000" w:rsidR="00000000" w:rsidRPr="00000000">
        <w:rPr>
          <w:b w:val="1"/>
          <w:rtl w:val="0"/>
        </w:rPr>
        <w:t xml:space="preserve">letras</w:t>
      </w:r>
      <w:r w:rsidDel="00000000" w:rsidR="00000000" w:rsidRPr="00000000">
        <w:rPr>
          <w:rtl w:val="0"/>
        </w:rPr>
        <w:t xml:space="preserve">, números y símbolos, y realizar funciones adicionales. </w:t>
      </w:r>
      <w:r w:rsidDel="00000000" w:rsidR="00000000" w:rsidRPr="00000000">
        <w:rPr>
          <w:b w:val="1"/>
          <w:sz w:val="28"/>
          <w:szCs w:val="28"/>
          <w:highlight w:val="yellow"/>
          <w:rtl w:val="0"/>
        </w:rPr>
        <w:t xml:space="preserve">(1)</w:t>
      </w:r>
      <w:r w:rsidDel="00000000" w:rsidR="00000000" w:rsidRPr="00000000">
        <w:rPr>
          <w:rtl w:val="0"/>
        </w:rPr>
      </w:r>
    </w:p>
    <w:p w:rsidR="00000000" w:rsidDel="00000000" w:rsidP="00000000" w:rsidRDefault="00000000" w:rsidRPr="00000000" w14:paraId="00000003">
      <w:pPr>
        <w:spacing w:after="120" w:before="120" w:line="480" w:lineRule="auto"/>
        <w:jc w:val="both"/>
        <w:rPr/>
      </w:pPr>
      <w:r w:rsidDel="00000000" w:rsidR="00000000" w:rsidRPr="00000000">
        <w:rPr>
          <w:rtl w:val="0"/>
        </w:rPr>
        <w:t xml:space="preserve">Podemos  decir que es un periférico de entrada en el ordenador, PC o computadora utilizado para escribir y realizar funciones adicionales. </w:t>
      </w:r>
      <w:r w:rsidDel="00000000" w:rsidR="00000000" w:rsidRPr="00000000">
        <w:rPr>
          <w:highlight w:val="yellow"/>
          <w:rtl w:val="0"/>
        </w:rPr>
        <w:t xml:space="preserve">(2)</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4191000</wp:posOffset>
                </wp:positionH>
                <wp:positionV relativeFrom="paragraph">
                  <wp:posOffset>444500</wp:posOffset>
                </wp:positionV>
                <wp:extent cx="0" cy="246491"/>
                <wp:effectExtent b="0" l="0" r="0" t="0"/>
                <wp:wrapNone/>
                <wp:docPr id="1850725369" name=""/>
                <a:graphic>
                  <a:graphicData uri="http://schemas.microsoft.com/office/word/2010/wordprocessingShape">
                    <wps:wsp>
                      <wps:cNvCnPr/>
                      <wps:spPr>
                        <a:xfrm>
                          <a:off x="5346000" y="3656755"/>
                          <a:ext cx="0" cy="246491"/>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444500</wp:posOffset>
                </wp:positionV>
                <wp:extent cx="0" cy="246491"/>
                <wp:effectExtent b="0" l="0" r="0" t="0"/>
                <wp:wrapNone/>
                <wp:docPr id="185072536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0" cy="246491"/>
                        </a:xfrm>
                        <a:prstGeom prst="rect"/>
                        <a:ln/>
                      </pic:spPr>
                    </pic:pic>
                  </a:graphicData>
                </a:graphic>
              </wp:anchor>
            </w:drawing>
          </mc:Fallback>
        </mc:AlternateContent>
      </w:r>
    </w:p>
    <w:p w:rsidR="00000000" w:rsidDel="00000000" w:rsidP="00000000" w:rsidRDefault="00000000" w:rsidRPr="00000000" w14:paraId="00000004">
      <w:pPr>
        <w:spacing w:after="0" w:line="240" w:lineRule="auto"/>
        <w:jc w:val="both"/>
        <w:rPr/>
      </w:pPr>
      <w:r w:rsidDel="00000000" w:rsidR="00000000" w:rsidRPr="00000000">
        <w:rPr>
          <w:rtl w:val="0"/>
        </w:rPr>
        <w:t xml:space="preserve">Es decir, es un componente externo (periférico) al ordenador y que se conecta al ordenador mediante algún puerto.</w:t>
      </w:r>
    </w:p>
    <w:p w:rsidR="00000000" w:rsidDel="00000000" w:rsidP="00000000" w:rsidRDefault="00000000" w:rsidRPr="00000000" w14:paraId="00000005">
      <w:pPr>
        <w:spacing w:after="0" w:line="240" w:lineRule="auto"/>
        <w:jc w:val="both"/>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¿Cuantas Teclas Tiene un Teclado del Ordenador? </w:t>
      </w:r>
      <w:r w:rsidDel="00000000" w:rsidR="00000000" w:rsidRPr="00000000">
        <w:rPr>
          <w:b w:val="1"/>
          <w:sz w:val="28"/>
          <w:szCs w:val="28"/>
          <w:highlight w:val="yellow"/>
          <w:rtl w:val="0"/>
        </w:rPr>
        <w:t xml:space="preserve">(3)</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Tiene entre 101 y 108 teclas aproximadamente y está dividido en 4 bloques, como veremos más adelante. </w:t>
      </w:r>
      <w:r w:rsidDel="00000000" w:rsidR="00000000" w:rsidRPr="00000000">
        <w:rPr>
          <w:highlight w:val="yellow"/>
          <w:rtl w:val="0"/>
        </w:rPr>
        <w:t xml:space="preserve">(3)</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0" distT="0" distL="0" distR="0">
            <wp:extent cx="2889970" cy="1514311"/>
            <wp:effectExtent b="0" l="0" r="0" t="0"/>
            <wp:docPr descr="C:\Users\Ides151\AppData\Local\Microsoft\Windows\INetCache\IE\WSU7I63C\bloc-teclado-950[1].jpg" id="1850725373" name="image4.jpg"/>
            <a:graphic>
              <a:graphicData uri="http://schemas.openxmlformats.org/drawingml/2006/picture">
                <pic:pic>
                  <pic:nvPicPr>
                    <pic:cNvPr descr="C:\Users\Ides151\AppData\Local\Microsoft\Windows\INetCache\IE\WSU7I63C\bloc-teclado-950[1].jpg" id="0" name="image4.jpg"/>
                    <pic:cNvPicPr preferRelativeResize="0"/>
                  </pic:nvPicPr>
                  <pic:blipFill>
                    <a:blip r:embed="rId9"/>
                    <a:srcRect b="0" l="0" r="0" t="0"/>
                    <a:stretch>
                      <a:fillRect/>
                    </a:stretch>
                  </pic:blipFill>
                  <pic:spPr>
                    <a:xfrm>
                      <a:off x="0" y="0"/>
                      <a:ext cx="2889970" cy="15143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right"/>
        <w:rPr>
          <w:b w:val="1"/>
          <w:sz w:val="28"/>
          <w:szCs w:val="28"/>
        </w:rPr>
      </w:pPr>
      <w:r w:rsidDel="00000000" w:rsidR="00000000" w:rsidRPr="00000000">
        <w:rPr>
          <w:b w:val="1"/>
          <w:sz w:val="28"/>
          <w:szCs w:val="28"/>
          <w:rtl w:val="0"/>
        </w:rPr>
        <w:t xml:space="preserve">¿Para Qué Sirve el Teclado?</w:t>
      </w:r>
      <w:r w:rsidDel="00000000" w:rsidR="00000000" w:rsidRPr="00000000">
        <w:rPr>
          <w:b w:val="1"/>
          <w:sz w:val="28"/>
          <w:szCs w:val="28"/>
          <w:highlight w:val="yellow"/>
          <w:rtl w:val="0"/>
        </w:rPr>
        <w:t xml:space="preserve">(3)</w:t>
      </w:r>
      <w:r w:rsidDel="00000000" w:rsidR="00000000" w:rsidRPr="00000000">
        <w:rPr>
          <w:rtl w:val="0"/>
        </w:rPr>
      </w:r>
    </w:p>
    <w:p w:rsidR="00000000" w:rsidDel="00000000" w:rsidP="00000000" w:rsidRDefault="00000000" w:rsidRPr="00000000" w14:paraId="0000000A">
      <w:pPr>
        <w:jc w:val="right"/>
        <w:rPr/>
      </w:pPr>
      <w:r w:rsidDel="00000000" w:rsidR="00000000" w:rsidRPr="00000000">
        <w:rPr/>
        <w:drawing>
          <wp:anchor allowOverlap="1" behindDoc="0" distB="0" distT="0" distL="114300" distR="114300" hidden="0" layoutInCell="1" locked="0" relativeHeight="0" simplePos="0">
            <wp:simplePos x="0" y="0"/>
            <wp:positionH relativeFrom="margin">
              <wp:posOffset>-17779</wp:posOffset>
            </wp:positionH>
            <wp:positionV relativeFrom="margin">
              <wp:posOffset>6800850</wp:posOffset>
            </wp:positionV>
            <wp:extent cx="2540000" cy="1692910"/>
            <wp:effectExtent b="144599" l="91397" r="91397" t="144599"/>
            <wp:wrapSquare wrapText="bothSides" distB="0" distT="0" distL="114300" distR="114300"/>
            <wp:docPr descr="C:\Users\Ides151\AppData\Local\Microsoft\Windows\INetCache\IE\COQ8VC8W\2017-05-13-10-45-41[1].jpg" id="1850725374" name="image2.jpg"/>
            <a:graphic>
              <a:graphicData uri="http://schemas.openxmlformats.org/drawingml/2006/picture">
                <pic:pic>
                  <pic:nvPicPr>
                    <pic:cNvPr descr="C:\Users\Ides151\AppData\Local\Microsoft\Windows\INetCache\IE\COQ8VC8W\2017-05-13-10-45-41[1].jpg" id="0" name="image2.jpg"/>
                    <pic:cNvPicPr preferRelativeResize="0"/>
                  </pic:nvPicPr>
                  <pic:blipFill>
                    <a:blip r:embed="rId10"/>
                    <a:srcRect b="0" l="0" r="0" t="0"/>
                    <a:stretch>
                      <a:fillRect/>
                    </a:stretch>
                  </pic:blipFill>
                  <pic:spPr>
                    <a:xfrm rot="408537">
                      <a:off x="0" y="0"/>
                      <a:ext cx="2540000" cy="1692910"/>
                    </a:xfrm>
                    <a:prstGeom prst="rect"/>
                    <a:ln/>
                  </pic:spPr>
                </pic:pic>
              </a:graphicData>
            </a:graphic>
          </wp:anchor>
        </w:drawing>
      </w:r>
      <w:r w:rsidDel="00000000" w:rsidR="00000000" w:rsidRPr="00000000">
        <w:rPr>
          <w:rtl w:val="0"/>
        </w:rPr>
        <w:t xml:space="preserve">Para introducir datos, por eso decimos que es un periférico de entrada, y los datos que podemos introducir son las </w:t>
      </w:r>
      <w:r w:rsidDel="00000000" w:rsidR="00000000" w:rsidRPr="00000000">
        <w:rPr>
          <w:b w:val="1"/>
          <w:rtl w:val="0"/>
        </w:rPr>
        <w:t xml:space="preserve">letras</w:t>
      </w:r>
      <w:r w:rsidDel="00000000" w:rsidR="00000000" w:rsidRPr="00000000">
        <w:rPr>
          <w:rtl w:val="0"/>
        </w:rPr>
        <w:t xml:space="preserve">, los números y los caracteres (símbolos como la arroba o la coma) para escribir con el ordenador. </w:t>
      </w:r>
      <w:r w:rsidDel="00000000" w:rsidR="00000000" w:rsidRPr="00000000">
        <w:rPr>
          <w:highlight w:val="yellow"/>
          <w:rtl w:val="0"/>
        </w:rPr>
        <w:t xml:space="preserve">(3)</w:t>
      </w: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t xml:space="preserve">Además los teclados más avanzados llevan otras teclas que pueden realizar otras funciones, como veremos más adelante. </w:t>
      </w:r>
      <w:r w:rsidDel="00000000" w:rsidR="00000000" w:rsidRPr="00000000">
        <w:rPr>
          <w:highlight w:val="yellow"/>
          <w:rtl w:val="0"/>
        </w:rPr>
        <w:t xml:space="preserve">(3)</w:t>
      </w:r>
      <w:r w:rsidDel="00000000" w:rsidR="00000000" w:rsidRPr="00000000">
        <w:rPr>
          <w:rtl w:val="0"/>
        </w:rPr>
        <w:t xml:space="preserve"> </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¿Cómo se conecta al Ordenador? </w:t>
      </w:r>
      <w:r w:rsidDel="00000000" w:rsidR="00000000" w:rsidRPr="00000000">
        <w:rPr>
          <w:b w:val="1"/>
          <w:sz w:val="28"/>
          <w:szCs w:val="28"/>
          <w:highlight w:val="yellow"/>
          <w:rtl w:val="0"/>
        </w:rPr>
        <w:t xml:space="preserve">(3)</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Los puertos usados hasta hace poco eran los llamados PS2, pero hoy en día todos los teclados se conectan al ordenador mediante puertos USB, puertos que permiten la conexión incluso con el ordenador encendido directamente.</w:t>
      </w:r>
      <w:r w:rsidDel="00000000" w:rsidR="00000000" w:rsidRPr="00000000">
        <w:drawing>
          <wp:anchor allowOverlap="1" behindDoc="0" distB="0" distT="0" distL="114300" distR="114300" hidden="0" layoutInCell="1" locked="0" relativeHeight="0" simplePos="0">
            <wp:simplePos x="0" y="0"/>
            <wp:positionH relativeFrom="column">
              <wp:posOffset>3914775</wp:posOffset>
            </wp:positionH>
            <wp:positionV relativeFrom="paragraph">
              <wp:posOffset>581986</wp:posOffset>
            </wp:positionV>
            <wp:extent cx="1103630" cy="955040"/>
            <wp:effectExtent b="88900" l="88900" r="88900" t="88900"/>
            <wp:wrapSquare wrapText="bothSides" distB="0" distT="0" distL="114300" distR="114300"/>
            <wp:docPr descr="C:\Users\Ides151\AppData\Local\Microsoft\Windows\INetCache\IE\WSU7I63C\ps_2_teclado[1].jpg" id="1850725370" name="image3.jpg"/>
            <a:graphic>
              <a:graphicData uri="http://schemas.openxmlformats.org/drawingml/2006/picture">
                <pic:pic>
                  <pic:nvPicPr>
                    <pic:cNvPr descr="C:\Users\Ides151\AppData\Local\Microsoft\Windows\INetCache\IE\WSU7I63C\ps_2_teclado[1].jpg" id="0" name="image3.jpg"/>
                    <pic:cNvPicPr preferRelativeResize="0"/>
                  </pic:nvPicPr>
                  <pic:blipFill>
                    <a:blip r:embed="rId11"/>
                    <a:srcRect b="0" l="0" r="0" t="0"/>
                    <a:stretch>
                      <a:fillRect/>
                    </a:stretch>
                  </pic:blipFill>
                  <pic:spPr>
                    <a:xfrm>
                      <a:off x="0" y="0"/>
                      <a:ext cx="1103630" cy="955040"/>
                    </a:xfrm>
                    <a:prstGeom prst="rect"/>
                    <a:ln w="88900">
                      <a:solidFill>
                        <a:srgbClr val="FFFFFF"/>
                      </a:solidFill>
                      <a:prstDash val="solid"/>
                    </a:ln>
                  </pic:spPr>
                </pic:pic>
              </a:graphicData>
            </a:graphic>
          </wp:anchor>
        </w:drawing>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2486025</wp:posOffset>
            </wp:positionH>
            <wp:positionV relativeFrom="paragraph">
              <wp:posOffset>8564</wp:posOffset>
            </wp:positionV>
            <wp:extent cx="1138555" cy="814070"/>
            <wp:effectExtent b="88900" l="88900" r="88900" t="88900"/>
            <wp:wrapSquare wrapText="bothSides" distB="0" distT="0" distL="114300" distR="114300"/>
            <wp:docPr descr="C:\Users\Ides151\AppData\Local\Microsoft\Windows\INetCache\IE\WSU7I63C\USB-Connector-Standard[1].jpg" id="1850725371" name="image1.jpg"/>
            <a:graphic>
              <a:graphicData uri="http://schemas.openxmlformats.org/drawingml/2006/picture">
                <pic:pic>
                  <pic:nvPicPr>
                    <pic:cNvPr descr="C:\Users\Ides151\AppData\Local\Microsoft\Windows\INetCache\IE\WSU7I63C\USB-Connector-Standard[1].jpg" id="0" name="image1.jpg"/>
                    <pic:cNvPicPr preferRelativeResize="0"/>
                  </pic:nvPicPr>
                  <pic:blipFill>
                    <a:blip r:embed="rId12"/>
                    <a:srcRect b="0" l="0" r="0" t="0"/>
                    <a:stretch>
                      <a:fillRect/>
                    </a:stretch>
                  </pic:blipFill>
                  <pic:spPr>
                    <a:xfrm>
                      <a:off x="0" y="0"/>
                      <a:ext cx="1138555" cy="814070"/>
                    </a:xfrm>
                    <a:prstGeom prst="rect"/>
                    <a:ln w="88900">
                      <a:solidFill>
                        <a:srgbClr val="FFFFFF"/>
                      </a:solidFill>
                      <a:prstDash val="solid"/>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8110"/>
        <w:tblGridChange w:id="0">
          <w:tblGrid>
            <w:gridCol w:w="534"/>
            <w:gridCol w:w="8110"/>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jc w:val="center"/>
              <w:rPr>
                <w:b w:val="1"/>
              </w:rPr>
            </w:pPr>
            <w:r w:rsidDel="00000000" w:rsidR="00000000" w:rsidRPr="00000000">
              <w:rPr>
                <w:b w:val="1"/>
                <w:rtl w:val="0"/>
              </w:rPr>
              <w:t xml:space="preserve">Instrucciones Texto</w:t>
            </w:r>
          </w:p>
        </w:tc>
      </w:tr>
      <w:tr>
        <w:trPr>
          <w:cantSplit w:val="0"/>
          <w:tblHeader w:val="0"/>
        </w:trPr>
        <w:tc>
          <w:tcPr/>
          <w:p w:rsidR="00000000" w:rsidDel="00000000" w:rsidP="00000000" w:rsidRDefault="00000000" w:rsidRPr="00000000" w14:paraId="00000018">
            <w:pPr>
              <w:jc w:val="center"/>
              <w:rPr/>
            </w:pPr>
            <w:r w:rsidDel="00000000" w:rsidR="00000000" w:rsidRPr="00000000">
              <w:rPr>
                <w:rtl w:val="0"/>
              </w:rPr>
              <w:t xml:space="preserve">1</w:t>
            </w:r>
          </w:p>
        </w:tc>
        <w:tc>
          <w:tcPr/>
          <w:p w:rsidR="00000000" w:rsidDel="00000000" w:rsidP="00000000" w:rsidRDefault="00000000" w:rsidRPr="00000000" w14:paraId="00000019">
            <w:pPr>
              <w:rPr/>
            </w:pPr>
            <w:r w:rsidDel="00000000" w:rsidR="00000000" w:rsidRPr="00000000">
              <w:rPr>
                <w:rtl w:val="0"/>
              </w:rPr>
              <w:t xml:space="preserve">El titulo y el párrafo. ¿en qué alineación e interlineado se encuentra? ¿Tiene sangría? </w:t>
            </w:r>
            <w:r w:rsidDel="00000000" w:rsidR="00000000" w:rsidRPr="00000000">
              <w:rPr>
                <w:u w:val="single"/>
                <w:rtl w:val="0"/>
              </w:rPr>
              <w:t xml:space="preserve">Aplique lo que observo</w:t>
            </w:r>
            <w:r w:rsidDel="00000000" w:rsidR="00000000" w:rsidRPr="00000000">
              <w:rPr>
                <w:rtl w:val="0"/>
              </w:rPr>
            </w:r>
          </w:p>
        </w:tc>
      </w:tr>
      <w:tr>
        <w:trPr>
          <w:cantSplit w:val="0"/>
          <w:tblHeader w:val="0"/>
        </w:trPr>
        <w:tc>
          <w:tcPr/>
          <w:p w:rsidR="00000000" w:rsidDel="00000000" w:rsidP="00000000" w:rsidRDefault="00000000" w:rsidRPr="00000000" w14:paraId="0000001A">
            <w:pPr>
              <w:jc w:val="center"/>
              <w:rPr/>
            </w:pPr>
            <w:r w:rsidDel="00000000" w:rsidR="00000000" w:rsidRPr="00000000">
              <w:rPr>
                <w:rtl w:val="0"/>
              </w:rPr>
              <w:t xml:space="preserve">2</w:t>
            </w:r>
          </w:p>
        </w:tc>
        <w:tc>
          <w:tcPr/>
          <w:p w:rsidR="00000000" w:rsidDel="00000000" w:rsidP="00000000" w:rsidRDefault="00000000" w:rsidRPr="00000000" w14:paraId="0000001B">
            <w:pPr>
              <w:rPr/>
            </w:pPr>
            <w:r w:rsidDel="00000000" w:rsidR="00000000" w:rsidRPr="00000000">
              <w:rPr>
                <w:rtl w:val="0"/>
              </w:rPr>
              <w:t xml:space="preserve">Interlineado 2.0</w:t>
            </w:r>
          </w:p>
        </w:tc>
      </w:tr>
      <w:tr>
        <w:trPr>
          <w:cantSplit w:val="0"/>
          <w:tblHeader w:val="0"/>
        </w:trPr>
        <w:tc>
          <w:tcPr/>
          <w:p w:rsidR="00000000" w:rsidDel="00000000" w:rsidP="00000000" w:rsidRDefault="00000000" w:rsidRPr="00000000" w14:paraId="0000001C">
            <w:pPr>
              <w:jc w:val="center"/>
              <w:rPr/>
            </w:pPr>
            <w:r w:rsidDel="00000000" w:rsidR="00000000" w:rsidRPr="00000000">
              <w:rPr>
                <w:rtl w:val="0"/>
              </w:rPr>
              <w:t xml:space="preserve">3</w:t>
            </w:r>
          </w:p>
        </w:tc>
        <w:tc>
          <w:tcPr/>
          <w:p w:rsidR="00000000" w:rsidDel="00000000" w:rsidP="00000000" w:rsidRDefault="00000000" w:rsidRPr="00000000" w14:paraId="0000001D">
            <w:pPr>
              <w:rPr/>
            </w:pPr>
            <w:r w:rsidDel="00000000" w:rsidR="00000000" w:rsidRPr="00000000">
              <w:rPr>
                <w:rtl w:val="0"/>
              </w:rPr>
              <w:t xml:space="preserve">El titulo y el párrafo. ¿en qué alineación y en que interlineado se encuentra?</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7619"/>
        <w:tblGridChange w:id="0">
          <w:tblGrid>
            <w:gridCol w:w="1101"/>
            <w:gridCol w:w="7619"/>
          </w:tblGrid>
        </w:tblGridChange>
      </w:tblGrid>
      <w:tr>
        <w:trPr>
          <w:cantSplit w:val="0"/>
          <w:tblHeader w:val="0"/>
        </w:trPr>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b w:val="1"/>
                <w:rtl w:val="0"/>
              </w:rPr>
              <w:t xml:space="preserve">Instrucciones Imágenes</w:t>
            </w:r>
            <w:r w:rsidDel="00000000" w:rsidR="00000000" w:rsidRPr="00000000">
              <w:rPr>
                <w:rtl w:val="0"/>
              </w:rPr>
            </w:r>
          </w:p>
        </w:tc>
      </w:tr>
      <w:tr>
        <w:trPr>
          <w:cantSplit w:val="0"/>
          <w:tblHeader w:val="0"/>
        </w:trPr>
        <w:tc>
          <w:tcPr/>
          <w:p w:rsidR="00000000" w:rsidDel="00000000" w:rsidP="00000000" w:rsidRDefault="00000000" w:rsidRPr="00000000" w14:paraId="00000022">
            <w:pPr>
              <w:jc w:val="center"/>
              <w:rPr/>
            </w:pPr>
            <w:r w:rsidDel="00000000" w:rsidR="00000000" w:rsidRPr="00000000">
              <w:rPr>
                <w:rtl w:val="0"/>
              </w:rPr>
              <w:t xml:space="preserve">Imagen 1</w:t>
            </w:r>
          </w:p>
        </w:tc>
        <w:tc>
          <w:tcPr/>
          <w:p w:rsidR="00000000" w:rsidDel="00000000" w:rsidP="00000000" w:rsidRDefault="00000000" w:rsidRPr="00000000" w14:paraId="00000023">
            <w:pPr>
              <w:rPr/>
            </w:pPr>
            <w:r w:rsidDel="00000000" w:rsidR="00000000" w:rsidRPr="00000000">
              <w:rPr>
                <w:rtl w:val="0"/>
              </w:rPr>
              <w:t xml:space="preserve">Imagen con ajuste de texto cuadrado</w:t>
            </w:r>
          </w:p>
        </w:tc>
      </w:tr>
      <w:tr>
        <w:trPr>
          <w:cantSplit w:val="0"/>
          <w:tblHeader w:val="0"/>
        </w:trPr>
        <w:tc>
          <w:tcPr/>
          <w:p w:rsidR="00000000" w:rsidDel="00000000" w:rsidP="00000000" w:rsidRDefault="00000000" w:rsidRPr="00000000" w14:paraId="00000024">
            <w:pPr>
              <w:jc w:val="center"/>
              <w:rPr/>
            </w:pPr>
            <w:r w:rsidDel="00000000" w:rsidR="00000000" w:rsidRPr="00000000">
              <w:rPr>
                <w:rtl w:val="0"/>
              </w:rPr>
              <w:t xml:space="preserve">Imagen 2</w:t>
            </w:r>
          </w:p>
        </w:tc>
        <w:tc>
          <w:tcPr/>
          <w:p w:rsidR="00000000" w:rsidDel="00000000" w:rsidP="00000000" w:rsidRDefault="00000000" w:rsidRPr="00000000" w14:paraId="00000025">
            <w:pPr>
              <w:rPr/>
            </w:pPr>
            <w:r w:rsidDel="00000000" w:rsidR="00000000" w:rsidRPr="00000000">
              <w:rPr>
                <w:rtl w:val="0"/>
              </w:rPr>
              <w:t xml:space="preserve">Imagen Centrada y en línea con el texto</w:t>
            </w:r>
          </w:p>
        </w:tc>
      </w:tr>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Imagen 3</w:t>
            </w:r>
          </w:p>
        </w:tc>
        <w:tc>
          <w:tcPr/>
          <w:p w:rsidR="00000000" w:rsidDel="00000000" w:rsidP="00000000" w:rsidRDefault="00000000" w:rsidRPr="00000000" w14:paraId="00000027">
            <w:pPr>
              <w:rPr/>
            </w:pPr>
            <w:r w:rsidDel="00000000" w:rsidR="00000000" w:rsidRPr="00000000">
              <w:rPr>
                <w:rtl w:val="0"/>
              </w:rPr>
              <w:t xml:space="preserve">Imagen con ajuste de texto cuadrado + Rotación</w:t>
            </w:r>
          </w:p>
        </w:tc>
      </w:tr>
      <w:tr>
        <w:trPr>
          <w:cantSplit w:val="0"/>
          <w:tblHeader w:val="0"/>
        </w:trPr>
        <w:tc>
          <w:tcPr/>
          <w:p w:rsidR="00000000" w:rsidDel="00000000" w:rsidP="00000000" w:rsidRDefault="00000000" w:rsidRPr="00000000" w14:paraId="00000028">
            <w:pPr>
              <w:jc w:val="center"/>
              <w:rPr/>
            </w:pPr>
            <w:r w:rsidDel="00000000" w:rsidR="00000000" w:rsidRPr="00000000">
              <w:rPr>
                <w:rtl w:val="0"/>
              </w:rPr>
              <w:t xml:space="preserve">Imagen 4</w:t>
            </w:r>
          </w:p>
        </w:tc>
        <w:tc>
          <w:tcPr/>
          <w:p w:rsidR="00000000" w:rsidDel="00000000" w:rsidP="00000000" w:rsidRDefault="00000000" w:rsidRPr="00000000" w14:paraId="00000029">
            <w:pPr>
              <w:rPr/>
            </w:pPr>
            <w:r w:rsidDel="00000000" w:rsidR="00000000" w:rsidRPr="00000000">
              <w:rPr>
                <w:rtl w:val="0"/>
              </w:rPr>
              <w:t xml:space="preserve">Imágenes con ajustes de texto cuadrados</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Imagen 5</w:t>
            </w:r>
          </w:p>
        </w:tc>
        <w:tc>
          <w:tcPr/>
          <w:p w:rsidR="00000000" w:rsidDel="00000000" w:rsidP="00000000" w:rsidRDefault="00000000" w:rsidRPr="00000000" w14:paraId="0000002B">
            <w:pPr>
              <w:rPr/>
            </w:pPr>
            <w:r w:rsidDel="00000000" w:rsidR="00000000" w:rsidRPr="00000000">
              <w:rPr>
                <w:rtl w:val="0"/>
              </w:rPr>
              <w:t xml:space="preserve">Imágenes con ajustes de texto cuadrados</w:t>
            </w:r>
          </w:p>
        </w:tc>
      </w:tr>
    </w:tbl>
    <w:p w:rsidR="00000000" w:rsidDel="00000000" w:rsidP="00000000" w:rsidRDefault="00000000" w:rsidRPr="00000000" w14:paraId="0000002C">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1E11B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E11BA"/>
    <w:rPr>
      <w:rFonts w:ascii="Tahoma" w:cs="Tahoma" w:hAnsi="Tahoma"/>
      <w:sz w:val="16"/>
      <w:szCs w:val="16"/>
    </w:rPr>
  </w:style>
  <w:style w:type="table" w:styleId="Tablaconcuadrcula">
    <w:name w:val="Table Grid"/>
    <w:basedOn w:val="Tablanormal"/>
    <w:uiPriority w:val="59"/>
    <w:rsid w:val="0060593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12"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lKr0B7x6BVLH/WD+SlBEbUgr+A==">CgMxLjA4AHIhMU93Y2VfVTRRYXZJUUdiM3lod1R2WW42Wncxb1RlTnJI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2023-05-06T15:52:00Z</dcterms:created>
  <dc:creator>Ides151</dc:creator>
</cp:coreProperties>
</file>