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6C497" w14:textId="77777777" w:rsidR="00B04E65" w:rsidRDefault="00C65C64" w:rsidP="00977C85">
      <w:pPr>
        <w:tabs>
          <w:tab w:val="left" w:pos="4500"/>
        </w:tabs>
      </w:pPr>
      <w:hyperlink r:id="rId5" w:history="1">
        <w:r w:rsidR="007E5284" w:rsidRPr="00FD0F69">
          <w:rPr>
            <w:rStyle w:val="Hyperlink"/>
          </w:rPr>
          <w:t>https://youtu.be/aUFjHDP35Rs</w:t>
        </w:r>
      </w:hyperlink>
      <w:r w:rsidR="007E5284">
        <w:t xml:space="preserve"> </w:t>
      </w:r>
    </w:p>
    <w:p w14:paraId="0710A076" w14:textId="77777777" w:rsidR="001D6687" w:rsidRDefault="00C65C64">
      <w:hyperlink r:id="rId6" w:history="1">
        <w:r w:rsidR="001D6687" w:rsidRPr="00FD0F69">
          <w:rPr>
            <w:rStyle w:val="Hyperlink"/>
          </w:rPr>
          <w:t>http://nordic.businessinsider.com/ikea-is-making-an-open-source-sofa-inspired-by-the-app-store---to-encourage-furniture-hackers-2017-1</w:t>
        </w:r>
      </w:hyperlink>
      <w:r w:rsidR="001D6687">
        <w:t xml:space="preserve"> </w:t>
      </w:r>
    </w:p>
    <w:p w14:paraId="23E88CE9" w14:textId="77777777" w:rsidR="001D6687" w:rsidRDefault="00C65C64">
      <w:hyperlink r:id="rId7" w:history="1">
        <w:r w:rsidR="001D6687" w:rsidRPr="00FD0F69">
          <w:rPr>
            <w:rStyle w:val="Hyperlink"/>
          </w:rPr>
          <w:t>https://globalvoices.org/2017/01/31/building-a-sustainable-open-source-platform-for-language-learning/</w:t>
        </w:r>
      </w:hyperlink>
      <w:r w:rsidR="001D6687">
        <w:t xml:space="preserve"> </w:t>
      </w:r>
    </w:p>
    <w:p w14:paraId="2B728968" w14:textId="77777777" w:rsidR="0068717D" w:rsidRDefault="0068717D"/>
    <w:p w14:paraId="640E2E8D" w14:textId="77777777" w:rsidR="005F6319" w:rsidRP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What can we learn from this letter about the user experience?</w:t>
      </w:r>
    </w:p>
    <w:p w14:paraId="0F1CB3EA" w14:textId="77777777" w:rsidR="005F6319" w:rsidRDefault="0068717D" w:rsidP="0068717D">
      <w:pPr>
        <w:pStyle w:val="ListParagraph"/>
        <w:numPr>
          <w:ilvl w:val="0"/>
          <w:numId w:val="1"/>
        </w:numPr>
      </w:pPr>
      <w:r>
        <w:t xml:space="preserve">User experience allows for the user to learn and the effect causes the user to improve the program. Through user experience the user gains knowledge to expand the program. </w:t>
      </w:r>
      <w:r w:rsidR="00F12AAF">
        <w:t>Introduced to the program allows for learning and able to develop her own program.</w:t>
      </w:r>
    </w:p>
    <w:p w14:paraId="5B2EBF92" w14:textId="77777777" w:rsid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How extendable was this system?</w:t>
      </w:r>
    </w:p>
    <w:p w14:paraId="2B781A48" w14:textId="77777777" w:rsidR="0068717D" w:rsidRPr="0068717D" w:rsidRDefault="0068717D" w:rsidP="0068717D">
      <w:pPr>
        <w:pStyle w:val="ListParagraph"/>
        <w:numPr>
          <w:ilvl w:val="0"/>
          <w:numId w:val="1"/>
        </w:numPr>
        <w:rPr>
          <w:rFonts w:ascii="Times New Roman" w:eastAsia="Times New Roman" w:hAnsi="Times New Roman" w:cs="Times New Roman"/>
        </w:rPr>
      </w:pPr>
      <w:r>
        <w:t>It was very limited at what it could do at the beginning, but they made it more expandable by giving it more uses as they learned how to program. “</w:t>
      </w:r>
      <w:r w:rsidRPr="0068717D">
        <w:rPr>
          <w:rFonts w:ascii="Ennore Regular" w:eastAsia="Times New Roman" w:hAnsi="Ennore Regular" w:cs="Times New Roman"/>
          <w:color w:val="000000"/>
          <w:spacing w:val="-15"/>
          <w:sz w:val="27"/>
          <w:szCs w:val="27"/>
          <w:shd w:val="clear" w:color="auto" w:fill="FDFDFD"/>
        </w:rPr>
        <w:t>You</w:t>
      </w:r>
      <w:r w:rsidRPr="0068717D">
        <w:rPr>
          <w:rFonts w:eastAsia="Times New Roman" w:cs="Times New Roman"/>
          <w:color w:val="000000"/>
          <w:spacing w:val="-15"/>
          <w:shd w:val="clear" w:color="auto" w:fill="FDFDFD"/>
        </w:rPr>
        <w:t xml:space="preserve"> would point with the mouse to the box that contained the shape you wanted to draw with, then press the top mouse button. Now the shape would be a paint brush and you could draw pictures.</w:t>
      </w:r>
      <w:r>
        <w:t>”</w:t>
      </w:r>
    </w:p>
    <w:p w14:paraId="3995189E" w14:textId="77777777" w:rsidR="0068717D" w:rsidRDefault="0068717D" w:rsidP="0068717D">
      <w:pPr>
        <w:shd w:val="clear" w:color="auto" w:fill="FDFDFD"/>
        <w:spacing w:before="100" w:beforeAutospacing="1" w:after="100" w:afterAutospacing="1"/>
        <w:rPr>
          <w:rFonts w:ascii="Ennore Regular" w:eastAsia="Times New Roman" w:hAnsi="Ennore Regular" w:cs="Times New Roman"/>
          <w:color w:val="111111"/>
        </w:rPr>
      </w:pPr>
      <w:r w:rsidRPr="0068717D">
        <w:rPr>
          <w:rFonts w:ascii="Ennore Regular" w:eastAsia="Times New Roman" w:hAnsi="Ennore Regular" w:cs="Times New Roman"/>
          <w:color w:val="111111"/>
        </w:rPr>
        <w:t>Can you highlight the points in which the user was on–boarded?</w:t>
      </w:r>
    </w:p>
    <w:p w14:paraId="27DE44C9" w14:textId="77777777" w:rsidR="0068717D" w:rsidRPr="00F12AAF" w:rsidRDefault="0068717D" w:rsidP="0068717D">
      <w:pPr>
        <w:pStyle w:val="NormalWeb"/>
        <w:numPr>
          <w:ilvl w:val="0"/>
          <w:numId w:val="1"/>
        </w:numPr>
        <w:shd w:val="clear" w:color="auto" w:fill="FDFDFD"/>
        <w:spacing w:before="0" w:beforeAutospacing="0" w:after="0" w:afterAutospacing="0" w:line="288" w:lineRule="atLeast"/>
        <w:rPr>
          <w:rFonts w:asciiTheme="minorHAnsi" w:hAnsiTheme="minorHAnsi"/>
          <w:color w:val="000000"/>
          <w:spacing w:val="-15"/>
        </w:rPr>
      </w:pPr>
      <w:r w:rsidRPr="0068717D">
        <w:rPr>
          <w:rFonts w:asciiTheme="minorHAnsi" w:eastAsia="Times New Roman" w:hAnsiTheme="minorHAnsi"/>
          <w:color w:val="111111"/>
        </w:rPr>
        <w:t>She was “</w:t>
      </w:r>
      <w:r w:rsidRPr="0068717D">
        <w:rPr>
          <w:rFonts w:asciiTheme="minorHAnsi" w:hAnsiTheme="minorHAnsi"/>
          <w:color w:val="000000"/>
          <w:spacing w:val="-15"/>
        </w:rPr>
        <w:t>interested in taking a course about the computer language Smalltalk at Xerox.</w:t>
      </w:r>
      <w:r w:rsidRPr="0068717D">
        <w:rPr>
          <w:rFonts w:asciiTheme="minorHAnsi" w:eastAsia="Times New Roman" w:hAnsiTheme="minorHAnsi"/>
          <w:color w:val="111111"/>
        </w:rPr>
        <w:t>”</w:t>
      </w:r>
    </w:p>
    <w:p w14:paraId="15018F44" w14:textId="77777777" w:rsidR="00F12AAF" w:rsidRPr="0068717D" w:rsidRDefault="00F12AAF" w:rsidP="00F12AAF">
      <w:pPr>
        <w:pStyle w:val="NormalWeb"/>
        <w:shd w:val="clear" w:color="auto" w:fill="FDFDFD"/>
        <w:spacing w:before="0" w:beforeAutospacing="0" w:after="0" w:afterAutospacing="0" w:line="288" w:lineRule="atLeast"/>
        <w:ind w:left="720"/>
        <w:rPr>
          <w:rFonts w:asciiTheme="minorHAnsi" w:hAnsiTheme="minorHAnsi"/>
          <w:color w:val="000000"/>
          <w:spacing w:val="-15"/>
        </w:rPr>
      </w:pPr>
      <w:r>
        <w:rPr>
          <w:rFonts w:asciiTheme="minorHAnsi" w:eastAsia="Times New Roman" w:hAnsiTheme="minorHAnsi"/>
          <w:color w:val="111111"/>
        </w:rPr>
        <w:t>They were shown how to work the program, and actions they could take.</w:t>
      </w:r>
    </w:p>
    <w:p w14:paraId="77E1D8AD" w14:textId="77777777" w:rsidR="0068717D" w:rsidRPr="0068717D" w:rsidRDefault="0068717D" w:rsidP="0068717D">
      <w:pPr>
        <w:ind w:left="360"/>
        <w:rPr>
          <w:rFonts w:eastAsia="Times New Roman" w:cs="Times New Roman"/>
        </w:rPr>
      </w:pPr>
      <w:r w:rsidRPr="0068717D">
        <w:rPr>
          <w:rFonts w:eastAsia="Times New Roman" w:cs="Times New Roman"/>
          <w:color w:val="000000"/>
          <w:spacing w:val="-15"/>
          <w:shd w:val="clear" w:color="auto" w:fill="FDFDFD"/>
        </w:rPr>
        <w:t>“After we had learned just about everything there was to know about boxes we were able to create our own programs (Gulp).”</w:t>
      </w:r>
    </w:p>
    <w:p w14:paraId="2E424ECC" w14:textId="77777777" w:rsidR="0068717D" w:rsidRDefault="0068717D" w:rsidP="0068717D">
      <w:pPr>
        <w:pStyle w:val="NormalWeb"/>
        <w:shd w:val="clear" w:color="auto" w:fill="FDFDFD"/>
        <w:spacing w:before="0" w:beforeAutospacing="0" w:after="0" w:afterAutospacing="0" w:line="288" w:lineRule="atLeast"/>
        <w:ind w:left="720"/>
        <w:rPr>
          <w:rFonts w:ascii="Ennore Regular" w:hAnsi="Ennore Regular"/>
          <w:color w:val="000000"/>
          <w:spacing w:val="-15"/>
        </w:rPr>
      </w:pPr>
    </w:p>
    <w:p w14:paraId="236B32F3" w14:textId="5F05491A" w:rsidR="00B80A1F" w:rsidRPr="0068717D" w:rsidRDefault="00B80A1F" w:rsidP="0068717D">
      <w:pPr>
        <w:pStyle w:val="NormalWeb"/>
        <w:shd w:val="clear" w:color="auto" w:fill="FDFDFD"/>
        <w:spacing w:before="0" w:beforeAutospacing="0" w:after="0" w:afterAutospacing="0" w:line="288" w:lineRule="atLeast"/>
        <w:ind w:left="720"/>
        <w:rPr>
          <w:rFonts w:ascii="Ennore Regular" w:hAnsi="Ennore Regular"/>
          <w:color w:val="000000"/>
          <w:spacing w:val="-15"/>
        </w:rPr>
      </w:pPr>
      <w:r w:rsidRPr="00B80A1F">
        <w:rPr>
          <w:rFonts w:ascii="Ennore Regular" w:hAnsi="Ennore Regular"/>
          <w:color w:val="000000"/>
          <w:spacing w:val="-15"/>
        </w:rPr>
        <w:t>http://english360.com/</w:t>
      </w:r>
    </w:p>
    <w:p w14:paraId="5311FED5" w14:textId="77777777" w:rsidR="00B80A1F" w:rsidRPr="00B80A1F" w:rsidRDefault="00B80A1F" w:rsidP="00B80A1F">
      <w:pPr>
        <w:shd w:val="clear" w:color="auto" w:fill="FDFDFD"/>
        <w:spacing w:before="100" w:beforeAutospacing="1" w:after="100" w:afterAutospacing="1"/>
        <w:rPr>
          <w:rFonts w:ascii="Ennore Regular" w:eastAsia="Times New Roman" w:hAnsi="Ennore Regular" w:cs="Times New Roman"/>
          <w:color w:val="111111"/>
        </w:rPr>
      </w:pPr>
      <w:r w:rsidRPr="00B80A1F">
        <w:rPr>
          <w:rFonts w:ascii="Ennore Regular" w:eastAsia="Times New Roman" w:hAnsi="Ennore Regular" w:cs="Times New Roman"/>
          <w:color w:val="111111"/>
        </w:rPr>
        <w:t>&lt;iframe src="https://player.vimeo.com/video/16993941" width="640" height="360" frameborder="0" webkitallowfullscreen mozallowfullscreen allowfullscreen&gt;&lt;/iframe&gt;</w:t>
      </w:r>
    </w:p>
    <w:p w14:paraId="40D5BBF4" w14:textId="746A0C6A" w:rsidR="0068717D" w:rsidRDefault="00B80A1F" w:rsidP="00B80A1F">
      <w:pPr>
        <w:shd w:val="clear" w:color="auto" w:fill="FDFDFD"/>
        <w:spacing w:before="100" w:beforeAutospacing="1" w:after="100" w:afterAutospacing="1"/>
        <w:rPr>
          <w:rFonts w:ascii="Ennore Regular" w:eastAsia="Times New Roman" w:hAnsi="Ennore Regular" w:cs="Times New Roman"/>
          <w:color w:val="111111"/>
        </w:rPr>
      </w:pPr>
      <w:r w:rsidRPr="00B80A1F">
        <w:rPr>
          <w:rFonts w:ascii="Ennore Regular" w:eastAsia="Times New Roman" w:hAnsi="Ennore Regular" w:cs="Times New Roman"/>
          <w:color w:val="111111"/>
        </w:rPr>
        <w:t>&lt;p&gt;&lt;a href="https://vimeo.com/16993941"&gt;English360 - Cambridge University Press&lt;/a&gt; from &lt;a href="https://vimeo.com/ateliertransfert"&gt;Atelier Transfert&lt;/a&gt; on &lt;a href="https://vimeo.com"&gt;Vimeo&lt;/a&gt;.&lt;/p&gt;</w:t>
      </w:r>
    </w:p>
    <w:p w14:paraId="19FA485F" w14:textId="55FEBA2C" w:rsidR="00DF48A2" w:rsidRDefault="00C65C64" w:rsidP="00B80A1F">
      <w:pPr>
        <w:shd w:val="clear" w:color="auto" w:fill="FDFDFD"/>
        <w:spacing w:before="100" w:beforeAutospacing="1" w:after="100" w:afterAutospacing="1"/>
        <w:rPr>
          <w:rStyle w:val="Hyperlink"/>
          <w:rFonts w:ascii="Ennore Regular" w:eastAsia="Times New Roman" w:hAnsi="Ennore Regular" w:cs="Times New Roman"/>
        </w:rPr>
      </w:pPr>
      <w:hyperlink r:id="rId8" w:history="1">
        <w:r w:rsidR="000C1C9D" w:rsidRPr="00E51D1E">
          <w:rPr>
            <w:rStyle w:val="Hyperlink"/>
            <w:rFonts w:ascii="Ennore Regular" w:eastAsia="Times New Roman" w:hAnsi="Ennore Regular" w:cs="Times New Roman"/>
          </w:rPr>
          <w:t>https://docs.moodle.org/32/en/About_Moodle</w:t>
        </w:r>
      </w:hyperlink>
    </w:p>
    <w:p w14:paraId="51C7AB4B" w14:textId="77C1926E" w:rsidR="00977C85" w:rsidRPr="009E6ED4" w:rsidRDefault="009E6ED4" w:rsidP="00B80A1F">
      <w:pPr>
        <w:shd w:val="clear" w:color="auto" w:fill="FDFDFD"/>
        <w:spacing w:before="100" w:beforeAutospacing="1" w:after="100" w:afterAutospacing="1"/>
        <w:rPr>
          <w:rStyle w:val="Hyperlink"/>
          <w:rFonts w:ascii="Ennore Regular" w:eastAsia="Times New Roman" w:hAnsi="Ennore Regular" w:cs="Times New Roman"/>
          <w:color w:val="000000" w:themeColor="text1"/>
          <w:u w:val="none"/>
        </w:rPr>
      </w:pPr>
      <w:r>
        <w:rPr>
          <w:rStyle w:val="Hyperlink"/>
          <w:rFonts w:ascii="Ennore Regular" w:eastAsia="Times New Roman" w:hAnsi="Ennore Regular" w:cs="Times New Roman"/>
          <w:color w:val="000000" w:themeColor="text1"/>
          <w:u w:val="none"/>
        </w:rPr>
        <w:t>week-04</w:t>
      </w:r>
    </w:p>
    <w:p w14:paraId="7403431F" w14:textId="02FA4983" w:rsidR="00977C85" w:rsidRDefault="00C65C64" w:rsidP="00B80A1F">
      <w:pPr>
        <w:shd w:val="clear" w:color="auto" w:fill="FDFDFD"/>
        <w:spacing w:before="100" w:beforeAutospacing="1" w:after="100" w:afterAutospacing="1"/>
        <w:rPr>
          <w:rFonts w:ascii="Ennore Regular" w:eastAsia="Times New Roman" w:hAnsi="Ennore Regular" w:cs="Times New Roman"/>
          <w:color w:val="111111"/>
        </w:rPr>
      </w:pPr>
      <w:hyperlink r:id="rId9" w:history="1">
        <w:r w:rsidR="00977C85" w:rsidRPr="009F5FD1">
          <w:rPr>
            <w:rStyle w:val="Hyperlink"/>
            <w:rFonts w:ascii="Ennore Regular" w:eastAsia="Times New Roman" w:hAnsi="Ennore Regular" w:cs="Times New Roman"/>
          </w:rPr>
          <w:t>http://www.zdnet.com/article/linux-foundation-releases-business-open-source-basics-ebook/</w:t>
        </w:r>
      </w:hyperlink>
      <w:r w:rsidR="00977C85">
        <w:rPr>
          <w:rFonts w:ascii="Ennore Regular" w:eastAsia="Times New Roman" w:hAnsi="Ennore Regular" w:cs="Times New Roman"/>
          <w:color w:val="111111"/>
        </w:rPr>
        <w:t xml:space="preserve"> </w:t>
      </w:r>
    </w:p>
    <w:p w14:paraId="56E2DA24" w14:textId="4CB3BDD5" w:rsidR="00977C85" w:rsidRDefault="00C65C64" w:rsidP="00B80A1F">
      <w:pPr>
        <w:shd w:val="clear" w:color="auto" w:fill="FDFDFD"/>
        <w:spacing w:before="100" w:beforeAutospacing="1" w:after="100" w:afterAutospacing="1"/>
        <w:rPr>
          <w:rFonts w:ascii="Ennore Regular" w:eastAsia="Times New Roman" w:hAnsi="Ennore Regular" w:cs="Times New Roman"/>
          <w:color w:val="111111"/>
        </w:rPr>
      </w:pPr>
      <w:hyperlink r:id="rId10" w:history="1">
        <w:r w:rsidR="00977C85" w:rsidRPr="009F5FD1">
          <w:rPr>
            <w:rStyle w:val="Hyperlink"/>
            <w:rFonts w:ascii="Ennore Regular" w:eastAsia="Times New Roman" w:hAnsi="Ennore Regular" w:cs="Times New Roman"/>
          </w:rPr>
          <w:t>http://www.liberianobserver.com/technology/fund-open-source-software-research-enhance-ict-development-ict4d-and-ict-dollars-ict4</w:t>
        </w:r>
      </w:hyperlink>
      <w:r w:rsidR="00977C85">
        <w:rPr>
          <w:rFonts w:ascii="Ennore Regular" w:eastAsia="Times New Roman" w:hAnsi="Ennore Regular" w:cs="Times New Roman"/>
          <w:color w:val="111111"/>
        </w:rPr>
        <w:t xml:space="preserve"> </w:t>
      </w:r>
    </w:p>
    <w:p w14:paraId="26866C6C" w14:textId="77777777" w:rsidR="00977C85" w:rsidRDefault="00977C85" w:rsidP="00B80A1F">
      <w:pPr>
        <w:shd w:val="clear" w:color="auto" w:fill="FDFDFD"/>
        <w:spacing w:before="100" w:beforeAutospacing="1" w:after="100" w:afterAutospacing="1"/>
        <w:rPr>
          <w:rFonts w:ascii="Ennore Regular" w:eastAsia="Times New Roman" w:hAnsi="Ennore Regular" w:cs="Times New Roman"/>
          <w:color w:val="111111"/>
        </w:rPr>
      </w:pPr>
    </w:p>
    <w:p w14:paraId="0DFA3A96" w14:textId="32881C8E" w:rsidR="00977C85" w:rsidRDefault="00C65C64" w:rsidP="00B80A1F">
      <w:pPr>
        <w:shd w:val="clear" w:color="auto" w:fill="FDFDFD"/>
        <w:spacing w:before="100" w:beforeAutospacing="1" w:after="100" w:afterAutospacing="1"/>
        <w:rPr>
          <w:rFonts w:ascii="Ennore Regular" w:eastAsia="Times New Roman" w:hAnsi="Ennore Regular" w:cs="Times New Roman"/>
          <w:color w:val="111111"/>
        </w:rPr>
      </w:pPr>
      <w:hyperlink r:id="rId11" w:history="1">
        <w:r w:rsidR="00977C85" w:rsidRPr="009F5FD1">
          <w:rPr>
            <w:rStyle w:val="Hyperlink"/>
            <w:rFonts w:ascii="Ennore Regular" w:eastAsia="Times New Roman" w:hAnsi="Ennore Regular" w:cs="Times New Roman"/>
          </w:rPr>
          <w:t>https://www.ubuntu.com/</w:t>
        </w:r>
      </w:hyperlink>
      <w:r w:rsidR="00977C85">
        <w:rPr>
          <w:rFonts w:ascii="Ennore Regular" w:eastAsia="Times New Roman" w:hAnsi="Ennore Regular" w:cs="Times New Roman"/>
          <w:color w:val="111111"/>
        </w:rPr>
        <w:t xml:space="preserve">  </w:t>
      </w:r>
    </w:p>
    <w:p w14:paraId="0180B09F" w14:textId="0CE92E12" w:rsidR="00474642" w:rsidRDefault="00474642" w:rsidP="00474642">
      <w:r>
        <w:t>&lt;p&gt;Linux Foundation released an eBook about open source basics. This way businesses understand how to be open source and the benefits of open source. &lt;/p&gt;</w:t>
      </w:r>
    </w:p>
    <w:p w14:paraId="410474B1" w14:textId="77777777" w:rsidR="00474642" w:rsidRDefault="00474642" w:rsidP="00474642"/>
    <w:p w14:paraId="62FD753A" w14:textId="77777777" w:rsidR="00474642" w:rsidRDefault="00474642" w:rsidP="00474642">
      <w:r>
        <w:tab/>
        <w:t>&lt;a href="http://www.liberianobserver.com/technology/fund-open-source-software-research-enhance-ict-development-ict4d-and-ict-dollars-ict4 "&gt;Daily Observer&lt;/a&gt;</w:t>
      </w:r>
    </w:p>
    <w:p w14:paraId="30872FF3" w14:textId="77777777" w:rsidR="00474642" w:rsidRDefault="00474642" w:rsidP="00474642">
      <w:r>
        <w:tab/>
        <w:t>&lt;p&gt;The impact of open source to an individual and how it is influenced in other parts of the world. &lt;/p&gt;</w:t>
      </w:r>
    </w:p>
    <w:p w14:paraId="4D475D1C" w14:textId="77777777" w:rsidR="00474642" w:rsidRDefault="00474642" w:rsidP="00474642"/>
    <w:p w14:paraId="45CBE139" w14:textId="77777777" w:rsidR="00474642" w:rsidRDefault="00474642" w:rsidP="00474642">
      <w:r>
        <w:tab/>
        <w:t>&lt;a href="https://www.ubuntu.com/"&gt;Ubuntu&lt;/a&gt;</w:t>
      </w:r>
    </w:p>
    <w:p w14:paraId="0B26246B" w14:textId="3452DF25" w:rsidR="0068717D" w:rsidRDefault="00474642" w:rsidP="00474642">
      <w:r>
        <w:tab/>
        <w:t>&lt;p&gt;Developed in Africa Ubuntu is a software like Linux and it's all open source. &lt;/p&gt;</w:t>
      </w:r>
    </w:p>
    <w:p w14:paraId="40FB84C8" w14:textId="77777777" w:rsidR="002E4072" w:rsidRDefault="002E4072" w:rsidP="00474642"/>
    <w:p w14:paraId="0C21C4B3" w14:textId="5CA39BBB" w:rsidR="002E4072" w:rsidRPr="00394822" w:rsidRDefault="00394822" w:rsidP="00474642">
      <w:pPr>
        <w:rPr>
          <w:b/>
        </w:rPr>
      </w:pPr>
      <w:r w:rsidRPr="00394822">
        <w:rPr>
          <w:b/>
        </w:rPr>
        <w:t>Post 2</w:t>
      </w:r>
    </w:p>
    <w:p w14:paraId="0683CAEB" w14:textId="18790D9F" w:rsidR="002E4072" w:rsidRDefault="002E4072" w:rsidP="00474642">
      <w:r>
        <w:t xml:space="preserve">Continuing exploring open-source in education I came upon an article that talks about MuseScore. Which is a free score writer that works with Windows, macOS, and Linux.   It supports a wide variety of file formats and input methods. The great thing about MuseScore is that it’s free and open-source. The platform allows anyone to create, play, and print music. This is important when it comes to Education in Music. For </w:t>
      </w:r>
      <w:r w:rsidR="00F61CFE">
        <w:t>example,</w:t>
      </w:r>
      <w:r>
        <w:t xml:space="preserve"> Alison Armstrong is a </w:t>
      </w:r>
      <w:r w:rsidR="00F61CFE">
        <w:t xml:space="preserve">singer and music teacher at an international school in Laos. Through a course they recommended her to use MuseScore. There’s an interview that mainly talks about how she came across MuseScore, and how she is implementing that in her teaching. Here is the interview brief. Alison saw a student use MuseScore and decided to download it. Alison uses other soft wares like Sibelius but likes MuseScore because it works across platforms. She uses MuseScore to teach her students. It’s very interesting to see how MuseScore is directed at certain users, but has the potential to be anyone. That’s what great about open-source. As well with seeing how MuseScore works, she wishes to see some improvements. The good thing is that since it’s open-source the ability to get it improve is higher. Here is the link to see the full interview. </w:t>
      </w:r>
    </w:p>
    <w:p w14:paraId="68D90387" w14:textId="77777777" w:rsidR="00202D4A" w:rsidRDefault="00202D4A" w:rsidP="00474642"/>
    <w:p w14:paraId="686944FB" w14:textId="73F016B2" w:rsidR="00202D4A" w:rsidRPr="00394822" w:rsidRDefault="00394822" w:rsidP="00474642">
      <w:pPr>
        <w:rPr>
          <w:b/>
        </w:rPr>
      </w:pPr>
      <w:r w:rsidRPr="00394822">
        <w:rPr>
          <w:b/>
        </w:rPr>
        <w:t xml:space="preserve">Bio for Blog </w:t>
      </w:r>
    </w:p>
    <w:p w14:paraId="42E636EA" w14:textId="7CB7FD70" w:rsidR="00A6035C" w:rsidRDefault="00202D4A" w:rsidP="00474642">
      <w:r>
        <w:t xml:space="preserve">I’m really interested in seeing what the world is doing to help the underprivileged kids of the world. </w:t>
      </w:r>
      <w:r w:rsidR="00A6035C">
        <w:t xml:space="preserve">Especially in </w:t>
      </w:r>
      <w:r w:rsidR="00EC0A76">
        <w:t>the accessibility of</w:t>
      </w:r>
      <w:r w:rsidR="00A6035C">
        <w:t xml:space="preserve"> education.</w:t>
      </w:r>
      <w:r>
        <w:t xml:space="preserve"> </w:t>
      </w:r>
      <w:r w:rsidR="007F7054">
        <w:t>What is being done? What is available for them to have access to when they might not have the resources like everyone else?</w:t>
      </w:r>
    </w:p>
    <w:p w14:paraId="07414181" w14:textId="77777777" w:rsidR="007F7054" w:rsidRDefault="00A6035C" w:rsidP="00474642">
      <w:r>
        <w:t>I know that open-source education is useful</w:t>
      </w:r>
      <w:r w:rsidR="00202D4A">
        <w:t xml:space="preserve"> because it is </w:t>
      </w:r>
      <w:r w:rsidR="00394822">
        <w:t xml:space="preserve">easily and widely available for anyone to use. It’s </w:t>
      </w:r>
      <w:r w:rsidR="007F7054">
        <w:t>very important that an education has the required resources of the 21</w:t>
      </w:r>
      <w:r w:rsidR="007F7054" w:rsidRPr="007F7054">
        <w:rPr>
          <w:vertAlign w:val="superscript"/>
        </w:rPr>
        <w:t>st</w:t>
      </w:r>
      <w:r w:rsidR="007F7054">
        <w:t xml:space="preserve"> Century</w:t>
      </w:r>
      <w:r w:rsidR="00202D4A">
        <w:t xml:space="preserve">. </w:t>
      </w:r>
    </w:p>
    <w:p w14:paraId="29884373" w14:textId="065A9295" w:rsidR="00202D4A" w:rsidRDefault="007F7054" w:rsidP="00474642">
      <w:r>
        <w:t>Students should not be worried about not having the same resources</w:t>
      </w:r>
      <w:r w:rsidR="00202D4A">
        <w:t>.</w:t>
      </w:r>
      <w:r>
        <w:t xml:space="preserve"> It is a necessity that makes an impact. That is why</w:t>
      </w:r>
      <w:r w:rsidR="00202D4A">
        <w:t xml:space="preserve"> </w:t>
      </w:r>
      <w:r>
        <w:t>t</w:t>
      </w:r>
      <w:r w:rsidR="00202D4A">
        <w:t>hrough this blog I want to show what i</w:t>
      </w:r>
      <w:r w:rsidR="00394822">
        <w:t>s being done to bring resources to students, and what resources are available to</w:t>
      </w:r>
      <w:r>
        <w:t xml:space="preserve"> educate students</w:t>
      </w:r>
      <w:r w:rsidR="00394822">
        <w:t xml:space="preserve">. </w:t>
      </w:r>
      <w:r>
        <w:t xml:space="preserve">In hopes to highlight that it is an issue, and perhaps </w:t>
      </w:r>
      <w:r w:rsidR="00202D4A">
        <w:t xml:space="preserve">through these post get </w:t>
      </w:r>
      <w:r w:rsidR="00394822">
        <w:t>them to</w:t>
      </w:r>
      <w:r w:rsidR="00202D4A">
        <w:t xml:space="preserve"> be involved in some way.</w:t>
      </w:r>
      <w:r w:rsidR="00394822">
        <w:t xml:space="preserve"> </w:t>
      </w:r>
    </w:p>
    <w:p w14:paraId="5EA490AC" w14:textId="77777777" w:rsidR="0068116C" w:rsidRDefault="0068116C" w:rsidP="00474642"/>
    <w:p w14:paraId="0352727B" w14:textId="77777777" w:rsidR="00A6035C" w:rsidRDefault="00A6035C" w:rsidP="00474642">
      <w:pPr>
        <w:rPr>
          <w:b/>
        </w:rPr>
      </w:pPr>
    </w:p>
    <w:p w14:paraId="16F8484C" w14:textId="145D17BB" w:rsidR="0068116C" w:rsidRPr="007146F5" w:rsidRDefault="0068116C" w:rsidP="00474642">
      <w:pPr>
        <w:rPr>
          <w:b/>
        </w:rPr>
      </w:pPr>
      <w:r w:rsidRPr="0068116C">
        <w:rPr>
          <w:b/>
        </w:rPr>
        <w:t>About</w:t>
      </w:r>
      <w:r>
        <w:rPr>
          <w:b/>
        </w:rPr>
        <w:t xml:space="preserve"> Me</w:t>
      </w:r>
    </w:p>
    <w:p w14:paraId="34D65DC9" w14:textId="77777777" w:rsidR="001D0E7B" w:rsidRDefault="0068116C" w:rsidP="00474642">
      <w:r>
        <w:t xml:space="preserve">Hello, my name is Irene Hernandez. </w:t>
      </w:r>
      <w:r w:rsidR="00487286">
        <w:t>I’m from a small town</w:t>
      </w:r>
      <w:r w:rsidR="00D41EC1">
        <w:t xml:space="preserve"> in Pennsylvania where the Amish and cows are the biggest attraction. The need of a change led me to study at Parson School of Design in New York. There I study Communication Design, and live a couple of months free of manure smell. When I’m not studying I’m either working on projects, watching Netflix, or eating.</w:t>
      </w:r>
    </w:p>
    <w:p w14:paraId="789B343E" w14:textId="77777777" w:rsidR="001D0E7B" w:rsidRDefault="001D0E7B" w:rsidP="00474642"/>
    <w:p w14:paraId="4DFA45D4" w14:textId="387656F6" w:rsidR="0068116C" w:rsidRDefault="005379F3" w:rsidP="00474642">
      <w:r>
        <w:t>Irene Hernandez is from a small town in Pennsylvania where the Amish and cows are the biggest attraction. Her need for a change led her to study at Parsons School of Design in New York, where she lives months free of the manure smell of her hometown. Yet</w:t>
      </w:r>
      <w:r w:rsidR="00162C3F">
        <w:t xml:space="preserve"> she doesn’t escape </w:t>
      </w:r>
      <w:r w:rsidR="00C65C64">
        <w:t>some smells</w:t>
      </w:r>
      <w:r>
        <w:t>.  She studies Communication Design in hopes of one day becoming an Art Director. When Irene is not studying she’s either working, watching Netflix, or eating.</w:t>
      </w:r>
      <w:bookmarkStart w:id="0" w:name="_GoBack"/>
      <w:bookmarkEnd w:id="0"/>
      <w:r>
        <w:t xml:space="preserve"> </w:t>
      </w:r>
    </w:p>
    <w:p w14:paraId="0C6033B2" w14:textId="77777777" w:rsidR="00772A38" w:rsidRDefault="00772A38" w:rsidP="00474642"/>
    <w:p w14:paraId="13866E35" w14:textId="0F55B491" w:rsidR="00772A38" w:rsidRPr="0068116C" w:rsidRDefault="00772A38" w:rsidP="00474642">
      <w:r>
        <w:t xml:space="preserve"> </w:t>
      </w:r>
    </w:p>
    <w:sectPr w:rsidR="00772A38" w:rsidRPr="0068116C" w:rsidSect="0082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Ennore Regular">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E1634"/>
    <w:multiLevelType w:val="multilevel"/>
    <w:tmpl w:val="12E4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25BC9"/>
    <w:multiLevelType w:val="multilevel"/>
    <w:tmpl w:val="D456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62594"/>
    <w:multiLevelType w:val="hybridMultilevel"/>
    <w:tmpl w:val="2098B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E6F8D"/>
    <w:multiLevelType w:val="multilevel"/>
    <w:tmpl w:val="6B2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84"/>
    <w:rsid w:val="00015FCF"/>
    <w:rsid w:val="000C1C9D"/>
    <w:rsid w:val="00162C3F"/>
    <w:rsid w:val="001D0E7B"/>
    <w:rsid w:val="001D6687"/>
    <w:rsid w:val="00202D4A"/>
    <w:rsid w:val="00264697"/>
    <w:rsid w:val="002E4072"/>
    <w:rsid w:val="00394822"/>
    <w:rsid w:val="004433D0"/>
    <w:rsid w:val="00474642"/>
    <w:rsid w:val="00485E8B"/>
    <w:rsid w:val="00487286"/>
    <w:rsid w:val="005379F3"/>
    <w:rsid w:val="00537D95"/>
    <w:rsid w:val="005F6319"/>
    <w:rsid w:val="0068116C"/>
    <w:rsid w:val="0068717D"/>
    <w:rsid w:val="007146F5"/>
    <w:rsid w:val="00772A38"/>
    <w:rsid w:val="007E5284"/>
    <w:rsid w:val="007F7054"/>
    <w:rsid w:val="008217BE"/>
    <w:rsid w:val="00977C85"/>
    <w:rsid w:val="009B6446"/>
    <w:rsid w:val="009E6ED4"/>
    <w:rsid w:val="00A6035C"/>
    <w:rsid w:val="00B80A1F"/>
    <w:rsid w:val="00C65C64"/>
    <w:rsid w:val="00D41EC1"/>
    <w:rsid w:val="00DF48A2"/>
    <w:rsid w:val="00EC0A76"/>
    <w:rsid w:val="00EF1B0D"/>
    <w:rsid w:val="00F12AAF"/>
    <w:rsid w:val="00F61CFE"/>
    <w:rsid w:val="00F6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869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284"/>
    <w:rPr>
      <w:color w:val="0563C1" w:themeColor="hyperlink"/>
      <w:u w:val="single"/>
    </w:rPr>
  </w:style>
  <w:style w:type="character" w:styleId="FollowedHyperlink">
    <w:name w:val="FollowedHyperlink"/>
    <w:basedOn w:val="DefaultParagraphFont"/>
    <w:uiPriority w:val="99"/>
    <w:semiHidden/>
    <w:unhideWhenUsed/>
    <w:rsid w:val="001D6687"/>
    <w:rPr>
      <w:color w:val="954F72" w:themeColor="followedHyperlink"/>
      <w:u w:val="single"/>
    </w:rPr>
  </w:style>
  <w:style w:type="paragraph" w:styleId="ListParagraph">
    <w:name w:val="List Paragraph"/>
    <w:basedOn w:val="Normal"/>
    <w:uiPriority w:val="34"/>
    <w:qFormat/>
    <w:rsid w:val="0068717D"/>
    <w:pPr>
      <w:ind w:left="720"/>
      <w:contextualSpacing/>
    </w:pPr>
  </w:style>
  <w:style w:type="paragraph" w:styleId="NormalWeb">
    <w:name w:val="Normal (Web)"/>
    <w:basedOn w:val="Normal"/>
    <w:uiPriority w:val="99"/>
    <w:unhideWhenUsed/>
    <w:rsid w:val="0068717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87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786338">
      <w:bodyDiv w:val="1"/>
      <w:marLeft w:val="0"/>
      <w:marRight w:val="0"/>
      <w:marTop w:val="0"/>
      <w:marBottom w:val="0"/>
      <w:divBdr>
        <w:top w:val="none" w:sz="0" w:space="0" w:color="auto"/>
        <w:left w:val="none" w:sz="0" w:space="0" w:color="auto"/>
        <w:bottom w:val="none" w:sz="0" w:space="0" w:color="auto"/>
        <w:right w:val="none" w:sz="0" w:space="0" w:color="auto"/>
      </w:divBdr>
    </w:div>
    <w:div w:id="780959586">
      <w:bodyDiv w:val="1"/>
      <w:marLeft w:val="0"/>
      <w:marRight w:val="0"/>
      <w:marTop w:val="0"/>
      <w:marBottom w:val="0"/>
      <w:divBdr>
        <w:top w:val="none" w:sz="0" w:space="0" w:color="auto"/>
        <w:left w:val="none" w:sz="0" w:space="0" w:color="auto"/>
        <w:bottom w:val="none" w:sz="0" w:space="0" w:color="auto"/>
        <w:right w:val="none" w:sz="0" w:space="0" w:color="auto"/>
      </w:divBdr>
    </w:div>
    <w:div w:id="1602570999">
      <w:bodyDiv w:val="1"/>
      <w:marLeft w:val="0"/>
      <w:marRight w:val="0"/>
      <w:marTop w:val="0"/>
      <w:marBottom w:val="0"/>
      <w:divBdr>
        <w:top w:val="none" w:sz="0" w:space="0" w:color="auto"/>
        <w:left w:val="none" w:sz="0" w:space="0" w:color="auto"/>
        <w:bottom w:val="none" w:sz="0" w:space="0" w:color="auto"/>
        <w:right w:val="none" w:sz="0" w:space="0" w:color="auto"/>
      </w:divBdr>
    </w:div>
    <w:div w:id="1740247084">
      <w:bodyDiv w:val="1"/>
      <w:marLeft w:val="0"/>
      <w:marRight w:val="0"/>
      <w:marTop w:val="0"/>
      <w:marBottom w:val="0"/>
      <w:divBdr>
        <w:top w:val="none" w:sz="0" w:space="0" w:color="auto"/>
        <w:left w:val="none" w:sz="0" w:space="0" w:color="auto"/>
        <w:bottom w:val="none" w:sz="0" w:space="0" w:color="auto"/>
        <w:right w:val="none" w:sz="0" w:space="0" w:color="auto"/>
      </w:divBdr>
    </w:div>
    <w:div w:id="1923294076">
      <w:bodyDiv w:val="1"/>
      <w:marLeft w:val="0"/>
      <w:marRight w:val="0"/>
      <w:marTop w:val="0"/>
      <w:marBottom w:val="0"/>
      <w:divBdr>
        <w:top w:val="none" w:sz="0" w:space="0" w:color="auto"/>
        <w:left w:val="none" w:sz="0" w:space="0" w:color="auto"/>
        <w:bottom w:val="none" w:sz="0" w:space="0" w:color="auto"/>
        <w:right w:val="none" w:sz="0" w:space="0" w:color="auto"/>
      </w:divBdr>
    </w:div>
    <w:div w:id="2121073043">
      <w:bodyDiv w:val="1"/>
      <w:marLeft w:val="0"/>
      <w:marRight w:val="0"/>
      <w:marTop w:val="0"/>
      <w:marBottom w:val="0"/>
      <w:divBdr>
        <w:top w:val="none" w:sz="0" w:space="0" w:color="auto"/>
        <w:left w:val="none" w:sz="0" w:space="0" w:color="auto"/>
        <w:bottom w:val="none" w:sz="0" w:space="0" w:color="auto"/>
        <w:right w:val="none" w:sz="0" w:space="0" w:color="auto"/>
      </w:divBdr>
      <w:divsChild>
        <w:div w:id="608707974">
          <w:blockQuote w:val="1"/>
          <w:marLeft w:val="0"/>
          <w:marRight w:val="0"/>
          <w:marTop w:val="0"/>
          <w:marBottom w:val="225"/>
          <w:divBdr>
            <w:top w:val="none" w:sz="0" w:space="0" w:color="auto"/>
            <w:left w:val="none" w:sz="0" w:space="0" w:color="auto"/>
            <w:bottom w:val="none" w:sz="0" w:space="0" w:color="auto"/>
            <w:right w:val="none" w:sz="0" w:space="0" w:color="auto"/>
          </w:divBdr>
        </w:div>
        <w:div w:id="474418490">
          <w:blockQuote w:val="1"/>
          <w:marLeft w:val="0"/>
          <w:marRight w:val="0"/>
          <w:marTop w:val="0"/>
          <w:marBottom w:val="22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ubuntu.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aUFjHDP35Rs" TargetMode="External"/><Relationship Id="rId6" Type="http://schemas.openxmlformats.org/officeDocument/2006/relationships/hyperlink" Target="http://nordic.businessinsider.com/ikea-is-making-an-open-source-sofa-inspired-by-the-app-store---to-encourage-furniture-hackers-2017-1" TargetMode="External"/><Relationship Id="rId7" Type="http://schemas.openxmlformats.org/officeDocument/2006/relationships/hyperlink" Target="https://globalvoices.org/2017/01/31/building-a-sustainable-open-source-platform-for-language-learning/" TargetMode="External"/><Relationship Id="rId8" Type="http://schemas.openxmlformats.org/officeDocument/2006/relationships/hyperlink" Target="https://docs.moodle.org/32/en/About_Moodle" TargetMode="External"/><Relationship Id="rId9" Type="http://schemas.openxmlformats.org/officeDocument/2006/relationships/hyperlink" Target="http://www.zdnet.com/article/linux-foundation-releases-business-open-source-basics-ebook/" TargetMode="External"/><Relationship Id="rId10" Type="http://schemas.openxmlformats.org/officeDocument/2006/relationships/hyperlink" Target="http://www.liberianobserver.com/technology/fund-open-source-software-research-enhance-ict-development-ict4d-and-ict-dollars-ic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922</Words>
  <Characters>5262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Hernandez Gaona</dc:creator>
  <cp:keywords/>
  <dc:description/>
  <cp:lastModifiedBy>Irene Hernandez Gaona</cp:lastModifiedBy>
  <cp:revision>9</cp:revision>
  <dcterms:created xsi:type="dcterms:W3CDTF">2017-02-03T00:44:00Z</dcterms:created>
  <dcterms:modified xsi:type="dcterms:W3CDTF">2017-03-31T02:45:00Z</dcterms:modified>
</cp:coreProperties>
</file>