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264697" w:rsidP="00977C85">
      <w:pPr>
        <w:tabs>
          <w:tab w:val="left" w:pos="4500"/>
        </w:tabs>
      </w:pPr>
      <w:hyperlink r:id="rId5" w:history="1">
        <w:r w:rsidR="007E5284" w:rsidRPr="00FD0F69">
          <w:rPr>
            <w:rStyle w:val="Hyperlink"/>
          </w:rPr>
          <w:t>https://youtu.be/aUFjHDP35Rs</w:t>
        </w:r>
      </w:hyperlink>
      <w:r w:rsidR="007E5284">
        <w:t xml:space="preserve"> </w:t>
      </w:r>
    </w:p>
    <w:p w14:paraId="0710A076" w14:textId="77777777" w:rsidR="001D6687" w:rsidRDefault="00537D95">
      <w:hyperlink r:id="rId6"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537D95">
      <w:hyperlink r:id="rId7"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537D95" w:rsidP="00B80A1F">
      <w:pPr>
        <w:shd w:val="clear" w:color="auto" w:fill="FDFDFD"/>
        <w:spacing w:before="100" w:beforeAutospacing="1" w:after="100" w:afterAutospacing="1"/>
        <w:rPr>
          <w:rStyle w:val="Hyperlink"/>
          <w:rFonts w:ascii="Ennore Regular" w:eastAsia="Times New Roman" w:hAnsi="Ennore Regular" w:cs="Times New Roman"/>
        </w:rPr>
      </w:pPr>
      <w:hyperlink r:id="rId8"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537D95"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537D95"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537D95" w:rsidP="00B80A1F">
      <w:pPr>
        <w:shd w:val="clear" w:color="auto" w:fill="FDFDFD"/>
        <w:spacing w:before="100" w:beforeAutospacing="1" w:after="100" w:afterAutospacing="1"/>
        <w:rPr>
          <w:rFonts w:ascii="Ennore Regular" w:eastAsia="Times New Roman" w:hAnsi="Ennore Regular" w:cs="Times New Roman"/>
          <w:color w:val="111111"/>
        </w:rPr>
      </w:pPr>
      <w:hyperlink r:id="rId11"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5CC147A8" w14:textId="77777777" w:rsidR="000C1C9D" w:rsidRDefault="000C1C9D" w:rsidP="00B80A1F">
      <w:pPr>
        <w:shd w:val="clear" w:color="auto" w:fill="FDFDFD"/>
        <w:spacing w:before="100" w:beforeAutospacing="1" w:after="100" w:afterAutospacing="1"/>
        <w:rPr>
          <w:rFonts w:ascii="Ennore Regular" w:eastAsia="Times New Roman" w:hAnsi="Ennore Regular" w:cs="Times New Roman"/>
          <w:color w:val="111111"/>
        </w:rPr>
      </w:pPr>
    </w:p>
    <w:p w14:paraId="6298634B" w14:textId="77777777" w:rsidR="0068717D" w:rsidRDefault="0068717D"/>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0C21C4B3" w14:textId="77777777" w:rsidR="002E4072" w:rsidRDefault="002E4072" w:rsidP="00474642"/>
    <w:p w14:paraId="0683CAEB" w14:textId="18790D9F" w:rsidR="002E4072" w:rsidRDefault="002E4072" w:rsidP="00474642">
      <w:bookmarkStart w:id="0" w:name="_GoBack"/>
      <w:r>
        <w:t xml:space="preserve">Continuing exploring open-source in education I came upon an article that talks about MuseScore. Which is a free score writer that works with Windows, macOS, and Linux.   It supports a wide variety of file formats and input methods. The great thing about MuseScore is that it’s free and open-source. The platform allows anyone to create, play, and print music. This is important when it comes to Education in Music. For </w:t>
      </w:r>
      <w:r w:rsidR="00F61CFE">
        <w:t>example,</w:t>
      </w:r>
      <w:r>
        <w:t xml:space="preserve"> Alison Armstrong is a </w:t>
      </w:r>
      <w:r w:rsidR="00F61CFE">
        <w:t xml:space="preserve">singer and music teacher at an international school in Laos. Through a course they 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 As well with seeing how MuseScore works, she wishes to see some improvements. The good thing is that since it’s open-source the ability to get it improve is higher. Here is the link to see the full interview. </w:t>
      </w:r>
    </w:p>
    <w:bookmarkEnd w:id="0"/>
    <w:sectPr w:rsidR="002E4072"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C1C9D"/>
    <w:rsid w:val="001D6687"/>
    <w:rsid w:val="00264697"/>
    <w:rsid w:val="002E4072"/>
    <w:rsid w:val="004433D0"/>
    <w:rsid w:val="00474642"/>
    <w:rsid w:val="00485E8B"/>
    <w:rsid w:val="00537D95"/>
    <w:rsid w:val="005F6319"/>
    <w:rsid w:val="0068717D"/>
    <w:rsid w:val="007E5284"/>
    <w:rsid w:val="008217BE"/>
    <w:rsid w:val="00977C85"/>
    <w:rsid w:val="009B6446"/>
    <w:rsid w:val="009E6ED4"/>
    <w:rsid w:val="00B80A1F"/>
    <w:rsid w:val="00DF48A2"/>
    <w:rsid w:val="00EF1B0D"/>
    <w:rsid w:val="00F12AAF"/>
    <w:rsid w:val="00F6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buntu.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UFjHDP35Rs" TargetMode="External"/><Relationship Id="rId6" Type="http://schemas.openxmlformats.org/officeDocument/2006/relationships/hyperlink" Target="http://nordic.businessinsider.com/ikea-is-making-an-open-source-sofa-inspired-by-the-app-store---to-encourage-furniture-hackers-2017-1" TargetMode="External"/><Relationship Id="rId7" Type="http://schemas.openxmlformats.org/officeDocument/2006/relationships/hyperlink" Target="https://globalvoices.org/2017/01/31/building-a-sustainable-open-source-platform-for-language-learning/" TargetMode="External"/><Relationship Id="rId8" Type="http://schemas.openxmlformats.org/officeDocument/2006/relationships/hyperlink" Target="https://docs.moodle.org/32/en/About_Moodle" TargetMode="External"/><Relationship Id="rId9" Type="http://schemas.openxmlformats.org/officeDocument/2006/relationships/hyperlink" Target="http://www.zdnet.com/article/linux-foundation-releases-business-open-source-basics-ebook/" TargetMode="External"/><Relationship Id="rId10" Type="http://schemas.openxmlformats.org/officeDocument/2006/relationships/hyperlink" Target="http://www.liberianobserver.com/technology/fund-open-source-software-research-enhance-ict-development-ict4d-and-ict-dollars-i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671</Words>
  <Characters>3826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4</cp:revision>
  <dcterms:created xsi:type="dcterms:W3CDTF">2017-02-03T00:44:00Z</dcterms:created>
  <dcterms:modified xsi:type="dcterms:W3CDTF">2017-03-13T22:54:00Z</dcterms:modified>
</cp:coreProperties>
</file>