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bookmarkStart w:id="0" w:name="_Toc257980038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关卡编辑相关规则逻辑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编写者：</w:t>
      </w:r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刘品资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编写日期：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20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-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/>
        </w:rPr>
        <w:t>7</w:t>
      </w:r>
    </w:p>
    <w:p>
      <w:pPr>
        <w:jc w:val="left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" w:name="_Toc257980042"/>
      <w:r>
        <w:rPr>
          <w:rFonts w:hint="eastAsia" w:ascii="微软雅黑" w:hAnsi="微软雅黑" w:eastAsia="微软雅黑" w:cs="微软雅黑"/>
          <w:b/>
          <w:sz w:val="24"/>
          <w:szCs w:val="24"/>
        </w:rPr>
        <w:t>修改记录</w:t>
      </w:r>
      <w:bookmarkEnd w:id="1"/>
      <w:r>
        <w:rPr>
          <w:rFonts w:hint="eastAsia" w:ascii="微软雅黑" w:hAnsi="微软雅黑" w:eastAsia="微软雅黑" w:cs="微软雅黑"/>
          <w:b/>
          <w:sz w:val="24"/>
          <w:szCs w:val="24"/>
        </w:rPr>
        <w:t>：</w:t>
      </w:r>
    </w:p>
    <w:tbl>
      <w:tblPr>
        <w:tblStyle w:val="23"/>
        <w:tblW w:w="842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95"/>
        <w:gridCol w:w="5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刘品资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cs="微软雅黑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关卡编辑规则概述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关卡编辑主要是两块内容：编辑器配置和表格数据配置，详情见下方文档内容。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微软雅黑"/>
          <w:color w:val="00B050"/>
          <w:lang w:val="en-US" w:eastAsia="zh-CN"/>
        </w:rPr>
      </w:pPr>
      <w:r>
        <w:rPr>
          <w:rFonts w:hint="eastAsia" w:cs="微软雅黑"/>
          <w:lang w:val="en-US" w:eastAsia="zh-CN"/>
        </w:rPr>
        <w:t>单个副本可能会有多层地图，也可以是1层。</w:t>
      </w:r>
      <w:r>
        <w:rPr>
          <w:rFonts w:hint="eastAsia" w:cs="微软雅黑"/>
          <w:color w:val="7030A0"/>
          <w:lang w:val="en-US" w:eastAsia="zh-CN"/>
        </w:rPr>
        <w:t>走表：</w:t>
      </w:r>
      <w:r>
        <w:rPr>
          <w:rFonts w:hint="eastAsia" w:ascii="微软雅黑" w:hAnsi="微软雅黑" w:eastAsia="微软雅黑" w:cs="微软雅黑"/>
          <w:color w:val="7030A0"/>
          <w:lang w:val="en-US" w:eastAsia="zh-CN"/>
        </w:rPr>
        <w:t>副本表_duplicate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每层地图通过多个模块拼接而成（模块之间会用墓道来链接），模块包括了</w:t>
      </w:r>
      <w:r>
        <w:rPr>
          <w:rFonts w:hint="eastAsia" w:cs="微软雅黑"/>
          <w:b/>
          <w:bCs/>
          <w:lang w:val="en-US" w:eastAsia="zh-CN"/>
        </w:rPr>
        <w:t>必然出现模块</w:t>
      </w:r>
      <w:r>
        <w:rPr>
          <w:rFonts w:hint="eastAsia" w:cs="微软雅黑"/>
          <w:lang w:val="en-US" w:eastAsia="zh-CN"/>
        </w:rPr>
        <w:t>和</w:t>
      </w:r>
      <w:r>
        <w:rPr>
          <w:rFonts w:hint="eastAsia" w:cs="微软雅黑"/>
          <w:b/>
          <w:bCs/>
          <w:lang w:val="en-US" w:eastAsia="zh-CN"/>
        </w:rPr>
        <w:t>随机出现模块</w:t>
      </w:r>
      <w:r>
        <w:rPr>
          <w:rFonts w:hint="eastAsia" w:cs="微软雅黑"/>
          <w:lang w:val="en-US" w:eastAsia="zh-CN"/>
        </w:rPr>
        <w:t>。</w:t>
      </w:r>
      <w:r>
        <w:rPr>
          <w:rFonts w:hint="eastAsia" w:cs="微软雅黑"/>
          <w:color w:val="7030A0"/>
          <w:lang w:val="en-US" w:eastAsia="zh-CN"/>
        </w:rPr>
        <w:t>走</w:t>
      </w:r>
      <w:r>
        <w:rPr>
          <w:rFonts w:hint="eastAsia" w:cs="微软雅黑"/>
          <w:color w:val="7030A0"/>
          <w:lang w:val="en-US" w:eastAsia="zh-CN"/>
        </w:rPr>
        <w:t>表：</w:t>
      </w:r>
      <w:r>
        <w:rPr>
          <w:rFonts w:hint="eastAsia" w:ascii="微软雅黑" w:hAnsi="微软雅黑" w:eastAsia="微软雅黑" w:cs="微软雅黑"/>
          <w:color w:val="7030A0"/>
          <w:lang w:val="en-US" w:eastAsia="zh-CN"/>
        </w:rPr>
        <w:t>地图层数表_layer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cs="微软雅黑"/>
          <w:color w:val="7030A0"/>
          <w:lang w:val="en-US" w:eastAsia="zh-CN"/>
        </w:rPr>
      </w:pPr>
      <w:r>
        <w:rPr>
          <w:rFonts w:hint="eastAsia" w:cs="微软雅黑"/>
          <w:lang w:val="en-US" w:eastAsia="zh-CN"/>
        </w:rPr>
        <w:t>每个模块是由策划通过地图编辑器配置而成，单个模块的内容包括如下：</w:t>
      </w:r>
      <w:r>
        <w:rPr>
          <w:rFonts w:hint="eastAsia" w:cs="微软雅黑"/>
          <w:color w:val="7030A0"/>
          <w:lang w:val="en-US" w:eastAsia="zh-CN"/>
        </w:rPr>
        <w:t>走表：</w:t>
      </w:r>
      <w:r>
        <w:rPr>
          <w:rFonts w:hint="eastAsia" w:ascii="微软雅黑" w:hAnsi="微软雅黑" w:eastAsia="微软雅黑" w:cs="微软雅黑"/>
          <w:color w:val="7030A0"/>
          <w:lang w:val="en-US" w:eastAsia="zh-CN"/>
        </w:rPr>
        <w:t>地图模块表_modular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多个房间和过道组成。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每个房间会有很多触发区域和特殊玩法。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触发区域：用来放置所有元素，包括了各种宝箱，棺材，陷阱、门等等。每个触发区域的可放置元素将会受配置影响。</w:t>
      </w:r>
      <w:r>
        <w:rPr>
          <w:rFonts w:hint="eastAsia" w:cs="微软雅黑"/>
          <w:color w:val="7030A0"/>
          <w:lang w:val="en-US" w:eastAsia="zh-CN"/>
        </w:rPr>
        <w:t>相关表：元素表_element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特殊玩法：将通过程序给予功能，策划通过蓝图配置其逻辑而成。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每层的地图的可出现元素通过表格配置，里面包含了随机元素和必然出现元素。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单层出现元素确定后，将会通过一定逻辑将这些元素分配至各个房间可以分配的位置。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策划需要将相关配置一一关联。</w:t>
      </w:r>
    </w:p>
    <w:p>
      <w:pPr>
        <w:numPr>
          <w:numId w:val="0"/>
        </w:numPr>
        <w:ind w:leftChars="0"/>
        <w:rPr>
          <w:rFonts w:hint="eastAsia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编辑器相关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打开需要编辑场景，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设置gameMode 为 BP_MapEditorGameModeBase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5812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选择和设置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7053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新增大地图需要在相应文件夹（..\trunk\client\Tomb\mapCli）手动创建对应id文件夹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模块可输入id或下拉选择已有id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加载数据：加载选择的大地图的模块的数据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生成文件：将编辑数据保存至选择的大地图的模块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编辑相关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触发区域所在路径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pict>
          <v:shape id="_x0000_i1025" o:spt="75" type="#_x0000_t75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1"/>
          <w:szCs w:val="21"/>
        </w:rPr>
        <w:pict>
          <v:shape id="_x0000_i1026" o:spt="75" type="#_x0000_t75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268595" cy="1259840"/>
            <wp:effectExtent l="0" t="0" r="8255" b="165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将触发区域拖进场景可增加触发区域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选中场景中的触发区域进行参数配置（需先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42925" cy="571500"/>
            <wp:effectExtent l="0" t="0" r="952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才能选中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选中触发区域，细节页签下的MapObject中进行参数修改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895600" cy="4086225"/>
            <wp:effectExtent l="0" t="0" r="0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数据导出位置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24450" cy="363855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表格配置</w:t>
      </w:r>
      <w:bookmarkStart w:id="2" w:name="_GoBack"/>
      <w:bookmarkEnd w:id="2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表：副本表_duplicate</w:t>
      </w:r>
    </w:p>
    <w:tbl>
      <w:tblPr>
        <w:tblStyle w:val="24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副本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ID格式：地图ID+三位数（001开始）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副本名称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副本名称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副本所占层数</w:t>
            </w:r>
          </w:p>
        </w:tc>
        <w:tc>
          <w:tcPr>
            <w:tcW w:w="544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对应层数表的“层数ID”字段，该副本会用到的层数所有层数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地图层数表_layer</w:t>
      </w:r>
    </w:p>
    <w:tbl>
      <w:tblPr>
        <w:tblStyle w:val="24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层数ID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副本ID+两位数（01开始）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所属副本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该层属于哪个副本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highlight w:val="red"/>
                <w:vertAlign w:val="baseline"/>
                <w:lang w:val="en-US" w:eastAsia="zh-CN"/>
              </w:rPr>
              <w:t>层数类型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highlight w:val="red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单层随机模块数量范围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只决定了随机模块的数量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层数必然使用模块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对应模块表的“模块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  <w:r>
              <w:rPr>
                <w:rFonts w:hint="eastAsia" w:cs="微软雅黑"/>
                <w:vertAlign w:val="baseline"/>
                <w:lang w:val="en-US" w:eastAsia="zh-CN"/>
              </w:rPr>
              <w:t>”，必然会加入的模块，并需要定义该必然模块出现顺序。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层数随机模块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该层随机的模块池，所有在其中的模块都会可能被随机到，每个至多只会随机到一次。如果填多个同ID模块，则可能会随到多个同ID模块。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单层全随机无素(1(元素id)#1(数量)#10(权重)|)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完全进行随机的元素池，下一字段与之关联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随机次数(10(最小随机次数）#20(最大随机次数)#1(单元素id最多随机的次数))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与上一字段关联，决定了随机池会随几次，同ID元素最多随到几次。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Style w:val="49"/>
                <w:rFonts w:hint="eastAsia" w:ascii="微软雅黑" w:hAnsi="微软雅黑" w:eastAsia="微软雅黑" w:cs="微软雅黑"/>
                <w:lang w:val="en-US" w:eastAsia="zh-CN" w:bidi="ar"/>
              </w:rPr>
              <w:t>必然出现的元素,只随机数量1#1#2000|1#2#2000|1#3#10000|2#2#10000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填入这里的是必然会随机到的元素，也就是说同ID元素必然会出现一个，只针对其数量进行随机。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必然出现随机元素，随机元素id 1#1|2#1|3#1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必然会出现的元素及其数量，后一ID与之关联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随机的id个数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决定了必然出现元素中会出几个，无特殊需求一般是前面填几个该字段就填几个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cs="微软雅黑"/>
          <w:b/>
          <w:bCs/>
          <w:sz w:val="28"/>
          <w:szCs w:val="28"/>
          <w:lang w:val="en-US" w:eastAsia="zh-CN"/>
        </w:rPr>
        <w:t>注意点：随机元素相关的字段，如果无需求则填0，就认为没有。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表：地图模块表_modular</w:t>
      </w:r>
    </w:p>
    <w:tbl>
      <w:tblPr>
        <w:tblStyle w:val="24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模块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地图ID+四位数（0001开始），通常按地图来分模块，同地图模块的美术场景可以互通互用。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highlight w:val="red"/>
                <w:vertAlign w:val="baseline"/>
                <w:lang w:val="en-US" w:eastAsia="zh-CN"/>
              </w:rPr>
              <w:t>模块类型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highlight w:val="red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模块宽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在配置完模块后要填一下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模块长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在配置完模块后要填一下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表：元素表_element</w:t>
      </w:r>
    </w:p>
    <w:tbl>
      <w:tblPr>
        <w:tblStyle w:val="24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元素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ID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副本ID+3位数（001开始），元素的唯一ID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highlight w:val="none"/>
                <w:vertAlign w:val="baseline"/>
                <w:lang w:val="en-US" w:eastAsia="zh-CN"/>
              </w:rPr>
              <w:t>元素描述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关于元素具体内容的备注，策划用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互动类型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对元素的触发方式类型进行分类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交互动作路径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主动交互型的人物动作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交互时间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主动交互型的交互时长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交互名称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主动交互性的交互描述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资源模型路径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交互资源的模型路径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资源动画路径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交互资源的动画路径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交互结果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cs="微软雅黑"/>
                <w:vertAlign w:val="baseline"/>
                <w:lang w:val="en-US" w:eastAsia="zh-CN"/>
              </w:rPr>
            </w:pPr>
            <w:r>
              <w:rPr>
                <w:rFonts w:hint="eastAsia" w:cs="微软雅黑"/>
                <w:vertAlign w:val="baseline"/>
                <w:lang w:val="en-US" w:eastAsia="zh-CN"/>
              </w:rPr>
              <w:t>完成交互后产生的结果，概率随机。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</w:p>
  <w:p>
    <w:pPr>
      <w:pStyle w:val="15"/>
      <w:jc w:val="center"/>
    </w:pPr>
    <w:r>
      <w:rPr>
        <w:rFonts w:hint="eastAsia"/>
      </w:rPr>
      <w:t>无锡长永网络科技有限公司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rPr>
        <w:b/>
        <w:color w:val="E36C0A"/>
      </w:rPr>
    </w:pPr>
    <w:r>
      <w:rPr>
        <w:rFonts w:hint="eastAsia"/>
        <w:b/>
        <w:color w:val="E36C0A"/>
      </w:rPr>
      <w:t>无锡长永网络科技——策划部</w:t>
    </w:r>
    <w:r>
      <w:rPr>
        <w:rFonts w:hint="eastAsia"/>
        <w:b/>
        <w:color w:val="E36C0A"/>
      </w:rPr>
      <w:tab/>
    </w:r>
    <w:r>
      <w:rPr>
        <w:b/>
        <w:color w:val="E36C0A"/>
      </w:rPr>
      <w:tab/>
    </w:r>
    <w:r>
      <w:rPr>
        <w:rFonts w:hint="eastAsia"/>
        <w:b/>
        <w:color w:val="E36C0A"/>
      </w:rPr>
      <w:t>日常任务</w:t>
    </w:r>
    <w:r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16E1E"/>
    <w:multiLevelType w:val="singleLevel"/>
    <w:tmpl w:val="8B516E1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472700A"/>
    <w:multiLevelType w:val="singleLevel"/>
    <w:tmpl w:val="C47270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1BB1883"/>
    <w:multiLevelType w:val="multilevel"/>
    <w:tmpl w:val="D1BB18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D57F8D2B"/>
    <w:multiLevelType w:val="singleLevel"/>
    <w:tmpl w:val="D57F8D2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3C15C62"/>
    <w:multiLevelType w:val="multilevel"/>
    <w:tmpl w:val="23C15C6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55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2563BA11"/>
    <w:multiLevelType w:val="singleLevel"/>
    <w:tmpl w:val="2563BA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23C4200"/>
    <w:multiLevelType w:val="singleLevel"/>
    <w:tmpl w:val="523C42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A6E18E8"/>
    <w:multiLevelType w:val="singleLevel"/>
    <w:tmpl w:val="7A6E18E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7014"/>
    <w:rsid w:val="000060A5"/>
    <w:rsid w:val="0001167B"/>
    <w:rsid w:val="00012366"/>
    <w:rsid w:val="00014BC2"/>
    <w:rsid w:val="0001590C"/>
    <w:rsid w:val="00016651"/>
    <w:rsid w:val="000215BE"/>
    <w:rsid w:val="00022DA9"/>
    <w:rsid w:val="00032EA1"/>
    <w:rsid w:val="00033364"/>
    <w:rsid w:val="00033742"/>
    <w:rsid w:val="0003576E"/>
    <w:rsid w:val="000437AB"/>
    <w:rsid w:val="000459FC"/>
    <w:rsid w:val="000466FD"/>
    <w:rsid w:val="0005388F"/>
    <w:rsid w:val="00056393"/>
    <w:rsid w:val="000638BF"/>
    <w:rsid w:val="00064187"/>
    <w:rsid w:val="000643C4"/>
    <w:rsid w:val="00064A5D"/>
    <w:rsid w:val="00066C95"/>
    <w:rsid w:val="00067744"/>
    <w:rsid w:val="00071B50"/>
    <w:rsid w:val="00081122"/>
    <w:rsid w:val="000853C9"/>
    <w:rsid w:val="000865B6"/>
    <w:rsid w:val="00090B58"/>
    <w:rsid w:val="000919E2"/>
    <w:rsid w:val="0009373E"/>
    <w:rsid w:val="00095A32"/>
    <w:rsid w:val="000A1AAB"/>
    <w:rsid w:val="000A24B1"/>
    <w:rsid w:val="000A5380"/>
    <w:rsid w:val="000A700A"/>
    <w:rsid w:val="000B10D3"/>
    <w:rsid w:val="000B1724"/>
    <w:rsid w:val="000B3FC5"/>
    <w:rsid w:val="000C17F8"/>
    <w:rsid w:val="000C6E5D"/>
    <w:rsid w:val="000C7E84"/>
    <w:rsid w:val="000D11CE"/>
    <w:rsid w:val="000D1C9C"/>
    <w:rsid w:val="000D4DD0"/>
    <w:rsid w:val="000D51BE"/>
    <w:rsid w:val="000D7BFB"/>
    <w:rsid w:val="000E0DFC"/>
    <w:rsid w:val="000E69A3"/>
    <w:rsid w:val="000F2872"/>
    <w:rsid w:val="00100FC6"/>
    <w:rsid w:val="001131D0"/>
    <w:rsid w:val="001178E8"/>
    <w:rsid w:val="00124C29"/>
    <w:rsid w:val="001258AD"/>
    <w:rsid w:val="001330C8"/>
    <w:rsid w:val="00136E38"/>
    <w:rsid w:val="00137CD0"/>
    <w:rsid w:val="00150366"/>
    <w:rsid w:val="00150B5F"/>
    <w:rsid w:val="0015753E"/>
    <w:rsid w:val="00164126"/>
    <w:rsid w:val="0017047C"/>
    <w:rsid w:val="00180338"/>
    <w:rsid w:val="0018334A"/>
    <w:rsid w:val="001860D1"/>
    <w:rsid w:val="00194418"/>
    <w:rsid w:val="001A2EB2"/>
    <w:rsid w:val="001A3430"/>
    <w:rsid w:val="001A3A52"/>
    <w:rsid w:val="001A41E7"/>
    <w:rsid w:val="001A5ED7"/>
    <w:rsid w:val="001B425A"/>
    <w:rsid w:val="001C7D21"/>
    <w:rsid w:val="001D0427"/>
    <w:rsid w:val="001D0506"/>
    <w:rsid w:val="001E4BFE"/>
    <w:rsid w:val="001E5D70"/>
    <w:rsid w:val="001E6159"/>
    <w:rsid w:val="001E6FE2"/>
    <w:rsid w:val="00205532"/>
    <w:rsid w:val="0021059A"/>
    <w:rsid w:val="002136FB"/>
    <w:rsid w:val="00215629"/>
    <w:rsid w:val="00223DE1"/>
    <w:rsid w:val="00230783"/>
    <w:rsid w:val="00230DD1"/>
    <w:rsid w:val="0023149A"/>
    <w:rsid w:val="00232A35"/>
    <w:rsid w:val="002341B9"/>
    <w:rsid w:val="00241848"/>
    <w:rsid w:val="0024306D"/>
    <w:rsid w:val="00252274"/>
    <w:rsid w:val="002601FC"/>
    <w:rsid w:val="00260F2A"/>
    <w:rsid w:val="00261F89"/>
    <w:rsid w:val="00265DF7"/>
    <w:rsid w:val="00266B36"/>
    <w:rsid w:val="0028211F"/>
    <w:rsid w:val="00286C00"/>
    <w:rsid w:val="00290857"/>
    <w:rsid w:val="00293472"/>
    <w:rsid w:val="002A28A2"/>
    <w:rsid w:val="002A3CEE"/>
    <w:rsid w:val="002B1CAA"/>
    <w:rsid w:val="002B1D3F"/>
    <w:rsid w:val="002B57FD"/>
    <w:rsid w:val="002C5036"/>
    <w:rsid w:val="002D2082"/>
    <w:rsid w:val="002D51FE"/>
    <w:rsid w:val="002D7014"/>
    <w:rsid w:val="002E00D7"/>
    <w:rsid w:val="002E64CB"/>
    <w:rsid w:val="002F192C"/>
    <w:rsid w:val="002F28F1"/>
    <w:rsid w:val="002F38D4"/>
    <w:rsid w:val="002F4FAD"/>
    <w:rsid w:val="0030068C"/>
    <w:rsid w:val="003053F3"/>
    <w:rsid w:val="003106D4"/>
    <w:rsid w:val="00315230"/>
    <w:rsid w:val="00322587"/>
    <w:rsid w:val="00325EEF"/>
    <w:rsid w:val="00327ED6"/>
    <w:rsid w:val="0033443B"/>
    <w:rsid w:val="003353A7"/>
    <w:rsid w:val="00343534"/>
    <w:rsid w:val="00355854"/>
    <w:rsid w:val="00355E9E"/>
    <w:rsid w:val="00357AF4"/>
    <w:rsid w:val="00357D3E"/>
    <w:rsid w:val="003635E6"/>
    <w:rsid w:val="003703BF"/>
    <w:rsid w:val="003705D8"/>
    <w:rsid w:val="00372173"/>
    <w:rsid w:val="00383A4B"/>
    <w:rsid w:val="00385932"/>
    <w:rsid w:val="00386D4E"/>
    <w:rsid w:val="003875C9"/>
    <w:rsid w:val="00394BD0"/>
    <w:rsid w:val="00396762"/>
    <w:rsid w:val="003A007A"/>
    <w:rsid w:val="003A0ADE"/>
    <w:rsid w:val="003A4469"/>
    <w:rsid w:val="003A4589"/>
    <w:rsid w:val="003B1B19"/>
    <w:rsid w:val="003B5116"/>
    <w:rsid w:val="003B57EA"/>
    <w:rsid w:val="003C449D"/>
    <w:rsid w:val="003C50F7"/>
    <w:rsid w:val="003C70A3"/>
    <w:rsid w:val="003D1FA7"/>
    <w:rsid w:val="003D5640"/>
    <w:rsid w:val="003E1602"/>
    <w:rsid w:val="003E19D7"/>
    <w:rsid w:val="003E1A43"/>
    <w:rsid w:val="003E33B5"/>
    <w:rsid w:val="003E486B"/>
    <w:rsid w:val="003F34A6"/>
    <w:rsid w:val="00400773"/>
    <w:rsid w:val="00413E27"/>
    <w:rsid w:val="0042297F"/>
    <w:rsid w:val="00425848"/>
    <w:rsid w:val="004326C2"/>
    <w:rsid w:val="004355FA"/>
    <w:rsid w:val="004364C6"/>
    <w:rsid w:val="00441445"/>
    <w:rsid w:val="004469C1"/>
    <w:rsid w:val="00451967"/>
    <w:rsid w:val="00456F3C"/>
    <w:rsid w:val="004679AF"/>
    <w:rsid w:val="00470C76"/>
    <w:rsid w:val="0047160D"/>
    <w:rsid w:val="004745AC"/>
    <w:rsid w:val="004762D5"/>
    <w:rsid w:val="00477CE5"/>
    <w:rsid w:val="00483120"/>
    <w:rsid w:val="0048558A"/>
    <w:rsid w:val="0049191E"/>
    <w:rsid w:val="00493478"/>
    <w:rsid w:val="00495DC8"/>
    <w:rsid w:val="004964D8"/>
    <w:rsid w:val="00496FBB"/>
    <w:rsid w:val="004A20AB"/>
    <w:rsid w:val="004C0202"/>
    <w:rsid w:val="004D0009"/>
    <w:rsid w:val="004D20C4"/>
    <w:rsid w:val="004D71FF"/>
    <w:rsid w:val="004E6ABA"/>
    <w:rsid w:val="004E71C5"/>
    <w:rsid w:val="004F07DD"/>
    <w:rsid w:val="004F2A11"/>
    <w:rsid w:val="004F62BF"/>
    <w:rsid w:val="005011C2"/>
    <w:rsid w:val="00505352"/>
    <w:rsid w:val="0051397E"/>
    <w:rsid w:val="00513CCA"/>
    <w:rsid w:val="00517BE9"/>
    <w:rsid w:val="005233E5"/>
    <w:rsid w:val="005244D3"/>
    <w:rsid w:val="005252FA"/>
    <w:rsid w:val="00525E52"/>
    <w:rsid w:val="005261BA"/>
    <w:rsid w:val="00530103"/>
    <w:rsid w:val="005336EF"/>
    <w:rsid w:val="00537279"/>
    <w:rsid w:val="00542F2B"/>
    <w:rsid w:val="00543ED6"/>
    <w:rsid w:val="00545972"/>
    <w:rsid w:val="0056106B"/>
    <w:rsid w:val="00564A85"/>
    <w:rsid w:val="00567C6E"/>
    <w:rsid w:val="00574343"/>
    <w:rsid w:val="0059097B"/>
    <w:rsid w:val="005916B4"/>
    <w:rsid w:val="005969B3"/>
    <w:rsid w:val="005A1AA6"/>
    <w:rsid w:val="005A4BD2"/>
    <w:rsid w:val="005B1367"/>
    <w:rsid w:val="005B3255"/>
    <w:rsid w:val="005B6828"/>
    <w:rsid w:val="005D5F7B"/>
    <w:rsid w:val="005E38E4"/>
    <w:rsid w:val="005E56AA"/>
    <w:rsid w:val="005E56DF"/>
    <w:rsid w:val="005E6EFA"/>
    <w:rsid w:val="005F4130"/>
    <w:rsid w:val="00602601"/>
    <w:rsid w:val="00606EAF"/>
    <w:rsid w:val="00610CB6"/>
    <w:rsid w:val="00613B24"/>
    <w:rsid w:val="00617EC3"/>
    <w:rsid w:val="0063487F"/>
    <w:rsid w:val="006428F1"/>
    <w:rsid w:val="00643368"/>
    <w:rsid w:val="00655451"/>
    <w:rsid w:val="00655725"/>
    <w:rsid w:val="00656230"/>
    <w:rsid w:val="00660B32"/>
    <w:rsid w:val="00662A55"/>
    <w:rsid w:val="006667EB"/>
    <w:rsid w:val="006801EB"/>
    <w:rsid w:val="006835CB"/>
    <w:rsid w:val="00683BEE"/>
    <w:rsid w:val="006862B1"/>
    <w:rsid w:val="00691A6A"/>
    <w:rsid w:val="006A3634"/>
    <w:rsid w:val="006A453F"/>
    <w:rsid w:val="006A4CE1"/>
    <w:rsid w:val="006B466D"/>
    <w:rsid w:val="006B4D6E"/>
    <w:rsid w:val="006B6B87"/>
    <w:rsid w:val="006C388C"/>
    <w:rsid w:val="006D50E8"/>
    <w:rsid w:val="006E405A"/>
    <w:rsid w:val="0071049C"/>
    <w:rsid w:val="007105D2"/>
    <w:rsid w:val="00712319"/>
    <w:rsid w:val="007169C3"/>
    <w:rsid w:val="00727737"/>
    <w:rsid w:val="00731ECB"/>
    <w:rsid w:val="007375A7"/>
    <w:rsid w:val="007426C0"/>
    <w:rsid w:val="0074466D"/>
    <w:rsid w:val="007455A5"/>
    <w:rsid w:val="00746DDE"/>
    <w:rsid w:val="007505EB"/>
    <w:rsid w:val="00750D60"/>
    <w:rsid w:val="0075607D"/>
    <w:rsid w:val="0075625C"/>
    <w:rsid w:val="0076075B"/>
    <w:rsid w:val="00760818"/>
    <w:rsid w:val="0076541A"/>
    <w:rsid w:val="00771A4A"/>
    <w:rsid w:val="00780362"/>
    <w:rsid w:val="0078083F"/>
    <w:rsid w:val="007849C1"/>
    <w:rsid w:val="0078534D"/>
    <w:rsid w:val="007A7EC5"/>
    <w:rsid w:val="007B5004"/>
    <w:rsid w:val="007B5776"/>
    <w:rsid w:val="007C1171"/>
    <w:rsid w:val="007C31B7"/>
    <w:rsid w:val="007C5437"/>
    <w:rsid w:val="007E0412"/>
    <w:rsid w:val="007E1030"/>
    <w:rsid w:val="007E1A85"/>
    <w:rsid w:val="007E3D4C"/>
    <w:rsid w:val="007E4054"/>
    <w:rsid w:val="007F0563"/>
    <w:rsid w:val="007F106E"/>
    <w:rsid w:val="0081103C"/>
    <w:rsid w:val="008133AE"/>
    <w:rsid w:val="00813780"/>
    <w:rsid w:val="00814622"/>
    <w:rsid w:val="00816FF8"/>
    <w:rsid w:val="00824A70"/>
    <w:rsid w:val="00825E08"/>
    <w:rsid w:val="008323D8"/>
    <w:rsid w:val="00833D6E"/>
    <w:rsid w:val="008371C3"/>
    <w:rsid w:val="00841CCD"/>
    <w:rsid w:val="00843D45"/>
    <w:rsid w:val="00844DBB"/>
    <w:rsid w:val="00846569"/>
    <w:rsid w:val="0084743B"/>
    <w:rsid w:val="00850FCB"/>
    <w:rsid w:val="0085118F"/>
    <w:rsid w:val="00851DF8"/>
    <w:rsid w:val="008543AE"/>
    <w:rsid w:val="008554B9"/>
    <w:rsid w:val="008558AC"/>
    <w:rsid w:val="008562A6"/>
    <w:rsid w:val="008563C4"/>
    <w:rsid w:val="008568AC"/>
    <w:rsid w:val="00865D19"/>
    <w:rsid w:val="00866FE9"/>
    <w:rsid w:val="00871600"/>
    <w:rsid w:val="00874574"/>
    <w:rsid w:val="008838D2"/>
    <w:rsid w:val="0088415A"/>
    <w:rsid w:val="0089205C"/>
    <w:rsid w:val="008A3FE6"/>
    <w:rsid w:val="008A544A"/>
    <w:rsid w:val="008A64D5"/>
    <w:rsid w:val="008B0A55"/>
    <w:rsid w:val="008B3808"/>
    <w:rsid w:val="008B7448"/>
    <w:rsid w:val="008C113A"/>
    <w:rsid w:val="008C1592"/>
    <w:rsid w:val="008C41DA"/>
    <w:rsid w:val="008C4526"/>
    <w:rsid w:val="008E4858"/>
    <w:rsid w:val="008F5B1D"/>
    <w:rsid w:val="00900A3E"/>
    <w:rsid w:val="009047B2"/>
    <w:rsid w:val="00906FFD"/>
    <w:rsid w:val="009174C4"/>
    <w:rsid w:val="00917EA3"/>
    <w:rsid w:val="00921DDE"/>
    <w:rsid w:val="009250C2"/>
    <w:rsid w:val="0092612E"/>
    <w:rsid w:val="0094233A"/>
    <w:rsid w:val="00943124"/>
    <w:rsid w:val="00943832"/>
    <w:rsid w:val="00954637"/>
    <w:rsid w:val="00961425"/>
    <w:rsid w:val="00964983"/>
    <w:rsid w:val="009733B5"/>
    <w:rsid w:val="00973EE8"/>
    <w:rsid w:val="00974465"/>
    <w:rsid w:val="00976E48"/>
    <w:rsid w:val="00977CA2"/>
    <w:rsid w:val="00980B0D"/>
    <w:rsid w:val="00983AEF"/>
    <w:rsid w:val="0098526A"/>
    <w:rsid w:val="00994E6B"/>
    <w:rsid w:val="0099666D"/>
    <w:rsid w:val="009A4017"/>
    <w:rsid w:val="009A4438"/>
    <w:rsid w:val="009A660A"/>
    <w:rsid w:val="009A66F5"/>
    <w:rsid w:val="009B2708"/>
    <w:rsid w:val="009B331A"/>
    <w:rsid w:val="009C1A45"/>
    <w:rsid w:val="009D0D17"/>
    <w:rsid w:val="009D32AF"/>
    <w:rsid w:val="009D3637"/>
    <w:rsid w:val="009D5DA6"/>
    <w:rsid w:val="009D5EFF"/>
    <w:rsid w:val="009E1BEE"/>
    <w:rsid w:val="009E262F"/>
    <w:rsid w:val="009E4CA4"/>
    <w:rsid w:val="009E6E68"/>
    <w:rsid w:val="009E74E5"/>
    <w:rsid w:val="009F06BB"/>
    <w:rsid w:val="009F173A"/>
    <w:rsid w:val="009F20DB"/>
    <w:rsid w:val="009F44D1"/>
    <w:rsid w:val="009F47E0"/>
    <w:rsid w:val="009F761E"/>
    <w:rsid w:val="00A02D31"/>
    <w:rsid w:val="00A046DA"/>
    <w:rsid w:val="00A074CE"/>
    <w:rsid w:val="00A15359"/>
    <w:rsid w:val="00A20AA3"/>
    <w:rsid w:val="00A22F02"/>
    <w:rsid w:val="00A24AF8"/>
    <w:rsid w:val="00A3099D"/>
    <w:rsid w:val="00A536A6"/>
    <w:rsid w:val="00A54421"/>
    <w:rsid w:val="00A556AB"/>
    <w:rsid w:val="00A64326"/>
    <w:rsid w:val="00A66C60"/>
    <w:rsid w:val="00A81CC3"/>
    <w:rsid w:val="00A81F39"/>
    <w:rsid w:val="00A8212B"/>
    <w:rsid w:val="00A82F5D"/>
    <w:rsid w:val="00A85A82"/>
    <w:rsid w:val="00A8612C"/>
    <w:rsid w:val="00A91A40"/>
    <w:rsid w:val="00A95B8E"/>
    <w:rsid w:val="00AA1332"/>
    <w:rsid w:val="00AA7951"/>
    <w:rsid w:val="00AB605E"/>
    <w:rsid w:val="00AB70B5"/>
    <w:rsid w:val="00AB7B04"/>
    <w:rsid w:val="00AC4012"/>
    <w:rsid w:val="00AC72D2"/>
    <w:rsid w:val="00AD3AB1"/>
    <w:rsid w:val="00AD6E63"/>
    <w:rsid w:val="00AE189A"/>
    <w:rsid w:val="00AE315E"/>
    <w:rsid w:val="00AE506F"/>
    <w:rsid w:val="00AF0DDC"/>
    <w:rsid w:val="00AF1772"/>
    <w:rsid w:val="00AF1E96"/>
    <w:rsid w:val="00AF5377"/>
    <w:rsid w:val="00B0192F"/>
    <w:rsid w:val="00B037E3"/>
    <w:rsid w:val="00B041E9"/>
    <w:rsid w:val="00B07A21"/>
    <w:rsid w:val="00B14128"/>
    <w:rsid w:val="00B16DF5"/>
    <w:rsid w:val="00B201DC"/>
    <w:rsid w:val="00B235D7"/>
    <w:rsid w:val="00B27ED5"/>
    <w:rsid w:val="00B371FF"/>
    <w:rsid w:val="00B41962"/>
    <w:rsid w:val="00B439A9"/>
    <w:rsid w:val="00B54473"/>
    <w:rsid w:val="00B57946"/>
    <w:rsid w:val="00B57D65"/>
    <w:rsid w:val="00B65839"/>
    <w:rsid w:val="00B65CB3"/>
    <w:rsid w:val="00B71AB9"/>
    <w:rsid w:val="00B71F06"/>
    <w:rsid w:val="00B75429"/>
    <w:rsid w:val="00B80C6F"/>
    <w:rsid w:val="00B8706F"/>
    <w:rsid w:val="00B94155"/>
    <w:rsid w:val="00B94282"/>
    <w:rsid w:val="00BA1C8A"/>
    <w:rsid w:val="00BB2F38"/>
    <w:rsid w:val="00BB5F43"/>
    <w:rsid w:val="00BB6344"/>
    <w:rsid w:val="00BC1A0A"/>
    <w:rsid w:val="00BC4299"/>
    <w:rsid w:val="00BC7BE1"/>
    <w:rsid w:val="00BD0B18"/>
    <w:rsid w:val="00BE3726"/>
    <w:rsid w:val="00BF0BE2"/>
    <w:rsid w:val="00BF3DE3"/>
    <w:rsid w:val="00BF4909"/>
    <w:rsid w:val="00BF6FD0"/>
    <w:rsid w:val="00BF7045"/>
    <w:rsid w:val="00C01B16"/>
    <w:rsid w:val="00C01FE2"/>
    <w:rsid w:val="00C021A2"/>
    <w:rsid w:val="00C07A93"/>
    <w:rsid w:val="00C11C70"/>
    <w:rsid w:val="00C14B2F"/>
    <w:rsid w:val="00C257DF"/>
    <w:rsid w:val="00C3227D"/>
    <w:rsid w:val="00C32356"/>
    <w:rsid w:val="00C40BF9"/>
    <w:rsid w:val="00C417D1"/>
    <w:rsid w:val="00C44336"/>
    <w:rsid w:val="00C448BF"/>
    <w:rsid w:val="00C4587C"/>
    <w:rsid w:val="00C50DB9"/>
    <w:rsid w:val="00C54F3D"/>
    <w:rsid w:val="00C74212"/>
    <w:rsid w:val="00C74DD8"/>
    <w:rsid w:val="00C804B3"/>
    <w:rsid w:val="00C84C47"/>
    <w:rsid w:val="00C84CE8"/>
    <w:rsid w:val="00C929F8"/>
    <w:rsid w:val="00C93013"/>
    <w:rsid w:val="00C93A79"/>
    <w:rsid w:val="00C94FE8"/>
    <w:rsid w:val="00CA4EA8"/>
    <w:rsid w:val="00CA70E0"/>
    <w:rsid w:val="00CB0982"/>
    <w:rsid w:val="00CB1EE0"/>
    <w:rsid w:val="00CB214D"/>
    <w:rsid w:val="00CB24F6"/>
    <w:rsid w:val="00CB6384"/>
    <w:rsid w:val="00CB6E41"/>
    <w:rsid w:val="00CC19CB"/>
    <w:rsid w:val="00CC2DFE"/>
    <w:rsid w:val="00CC3D97"/>
    <w:rsid w:val="00CC4E75"/>
    <w:rsid w:val="00CC506D"/>
    <w:rsid w:val="00CC5FE0"/>
    <w:rsid w:val="00CC720F"/>
    <w:rsid w:val="00CD10E3"/>
    <w:rsid w:val="00CD5D5A"/>
    <w:rsid w:val="00CE06E5"/>
    <w:rsid w:val="00CE3851"/>
    <w:rsid w:val="00CE5F04"/>
    <w:rsid w:val="00CE7CE2"/>
    <w:rsid w:val="00CF3E81"/>
    <w:rsid w:val="00CF61A0"/>
    <w:rsid w:val="00D04916"/>
    <w:rsid w:val="00D05105"/>
    <w:rsid w:val="00D05F66"/>
    <w:rsid w:val="00D06BC0"/>
    <w:rsid w:val="00D1398B"/>
    <w:rsid w:val="00D14249"/>
    <w:rsid w:val="00D1685C"/>
    <w:rsid w:val="00D22E4D"/>
    <w:rsid w:val="00D23D66"/>
    <w:rsid w:val="00D2406E"/>
    <w:rsid w:val="00D42D83"/>
    <w:rsid w:val="00D44CE2"/>
    <w:rsid w:val="00D50079"/>
    <w:rsid w:val="00D538A2"/>
    <w:rsid w:val="00D57E18"/>
    <w:rsid w:val="00D62AEF"/>
    <w:rsid w:val="00D70A69"/>
    <w:rsid w:val="00D70F37"/>
    <w:rsid w:val="00D72550"/>
    <w:rsid w:val="00D72D3C"/>
    <w:rsid w:val="00D82584"/>
    <w:rsid w:val="00D82EEC"/>
    <w:rsid w:val="00D9219E"/>
    <w:rsid w:val="00D92F63"/>
    <w:rsid w:val="00D94F43"/>
    <w:rsid w:val="00DA195F"/>
    <w:rsid w:val="00DB1D39"/>
    <w:rsid w:val="00DB32BD"/>
    <w:rsid w:val="00DB39EB"/>
    <w:rsid w:val="00DB3FB7"/>
    <w:rsid w:val="00DC1DF1"/>
    <w:rsid w:val="00DD0E43"/>
    <w:rsid w:val="00DE221A"/>
    <w:rsid w:val="00DE23C4"/>
    <w:rsid w:val="00DE4569"/>
    <w:rsid w:val="00DE5B36"/>
    <w:rsid w:val="00DF592B"/>
    <w:rsid w:val="00DF6177"/>
    <w:rsid w:val="00E0416B"/>
    <w:rsid w:val="00E0650F"/>
    <w:rsid w:val="00E13430"/>
    <w:rsid w:val="00E179FA"/>
    <w:rsid w:val="00E2112B"/>
    <w:rsid w:val="00E21688"/>
    <w:rsid w:val="00E269A2"/>
    <w:rsid w:val="00E45403"/>
    <w:rsid w:val="00E51371"/>
    <w:rsid w:val="00E54009"/>
    <w:rsid w:val="00E55871"/>
    <w:rsid w:val="00E56198"/>
    <w:rsid w:val="00E56583"/>
    <w:rsid w:val="00E57541"/>
    <w:rsid w:val="00E6335B"/>
    <w:rsid w:val="00E63C7E"/>
    <w:rsid w:val="00E64336"/>
    <w:rsid w:val="00E8292D"/>
    <w:rsid w:val="00E857CF"/>
    <w:rsid w:val="00EA1372"/>
    <w:rsid w:val="00EA5C04"/>
    <w:rsid w:val="00EB49CA"/>
    <w:rsid w:val="00EB6454"/>
    <w:rsid w:val="00EB744A"/>
    <w:rsid w:val="00EC00EB"/>
    <w:rsid w:val="00EC1C19"/>
    <w:rsid w:val="00EC54CD"/>
    <w:rsid w:val="00EC74DE"/>
    <w:rsid w:val="00ED7216"/>
    <w:rsid w:val="00EE4128"/>
    <w:rsid w:val="00EE7200"/>
    <w:rsid w:val="00EF02BA"/>
    <w:rsid w:val="00EF28C0"/>
    <w:rsid w:val="00EF290B"/>
    <w:rsid w:val="00F00192"/>
    <w:rsid w:val="00F042C4"/>
    <w:rsid w:val="00F05307"/>
    <w:rsid w:val="00F07D65"/>
    <w:rsid w:val="00F16DE0"/>
    <w:rsid w:val="00F172EB"/>
    <w:rsid w:val="00F209D0"/>
    <w:rsid w:val="00F21A89"/>
    <w:rsid w:val="00F412B3"/>
    <w:rsid w:val="00F417D0"/>
    <w:rsid w:val="00F4584F"/>
    <w:rsid w:val="00F53692"/>
    <w:rsid w:val="00F546A0"/>
    <w:rsid w:val="00F6149C"/>
    <w:rsid w:val="00F62256"/>
    <w:rsid w:val="00F632DE"/>
    <w:rsid w:val="00F6564D"/>
    <w:rsid w:val="00F70777"/>
    <w:rsid w:val="00F75C44"/>
    <w:rsid w:val="00FA040C"/>
    <w:rsid w:val="00FA0E9D"/>
    <w:rsid w:val="00FA232D"/>
    <w:rsid w:val="00FA7235"/>
    <w:rsid w:val="00FB0E96"/>
    <w:rsid w:val="00FB6FD4"/>
    <w:rsid w:val="00FC1B7F"/>
    <w:rsid w:val="00FC21F8"/>
    <w:rsid w:val="00FC31A7"/>
    <w:rsid w:val="00FC4002"/>
    <w:rsid w:val="00FD2523"/>
    <w:rsid w:val="00FD328B"/>
    <w:rsid w:val="00FE4A3F"/>
    <w:rsid w:val="03AD2712"/>
    <w:rsid w:val="040E3A15"/>
    <w:rsid w:val="059A7636"/>
    <w:rsid w:val="06AD162B"/>
    <w:rsid w:val="070B5A85"/>
    <w:rsid w:val="07E86F52"/>
    <w:rsid w:val="08F64C9C"/>
    <w:rsid w:val="095F74B4"/>
    <w:rsid w:val="09823AC6"/>
    <w:rsid w:val="09EC5AEC"/>
    <w:rsid w:val="0A117A4D"/>
    <w:rsid w:val="0AA62B83"/>
    <w:rsid w:val="0AF904D0"/>
    <w:rsid w:val="0B4456DA"/>
    <w:rsid w:val="0B923BC2"/>
    <w:rsid w:val="0E3F56F4"/>
    <w:rsid w:val="0F720AA7"/>
    <w:rsid w:val="10B310CF"/>
    <w:rsid w:val="11B07A6D"/>
    <w:rsid w:val="129F06B4"/>
    <w:rsid w:val="13DD4FC3"/>
    <w:rsid w:val="14A84F7D"/>
    <w:rsid w:val="16CC4589"/>
    <w:rsid w:val="172B46A4"/>
    <w:rsid w:val="1B3475E5"/>
    <w:rsid w:val="1D5D6931"/>
    <w:rsid w:val="1E805851"/>
    <w:rsid w:val="1F300213"/>
    <w:rsid w:val="1FA669BB"/>
    <w:rsid w:val="207E74F4"/>
    <w:rsid w:val="220E537A"/>
    <w:rsid w:val="230A3901"/>
    <w:rsid w:val="24696CEA"/>
    <w:rsid w:val="248E797E"/>
    <w:rsid w:val="25BA41A3"/>
    <w:rsid w:val="264F55C9"/>
    <w:rsid w:val="282D68F1"/>
    <w:rsid w:val="2FF2794E"/>
    <w:rsid w:val="30F407F9"/>
    <w:rsid w:val="31506DA7"/>
    <w:rsid w:val="317604DF"/>
    <w:rsid w:val="32112FE2"/>
    <w:rsid w:val="324D695D"/>
    <w:rsid w:val="332A11E9"/>
    <w:rsid w:val="34B7688B"/>
    <w:rsid w:val="350A12CA"/>
    <w:rsid w:val="35DF4B68"/>
    <w:rsid w:val="37503598"/>
    <w:rsid w:val="378A5C0A"/>
    <w:rsid w:val="37D55F53"/>
    <w:rsid w:val="382F3215"/>
    <w:rsid w:val="39C62EFC"/>
    <w:rsid w:val="3AC27D1E"/>
    <w:rsid w:val="3B122708"/>
    <w:rsid w:val="3BC8275E"/>
    <w:rsid w:val="3DF409A7"/>
    <w:rsid w:val="3E3F0911"/>
    <w:rsid w:val="3E6E7D77"/>
    <w:rsid w:val="3F5136E5"/>
    <w:rsid w:val="40255EE4"/>
    <w:rsid w:val="40EB5C13"/>
    <w:rsid w:val="42340737"/>
    <w:rsid w:val="43D34449"/>
    <w:rsid w:val="44020167"/>
    <w:rsid w:val="443E64D0"/>
    <w:rsid w:val="44ED41E2"/>
    <w:rsid w:val="45585CC9"/>
    <w:rsid w:val="4791031B"/>
    <w:rsid w:val="48301635"/>
    <w:rsid w:val="49147E54"/>
    <w:rsid w:val="492A41DF"/>
    <w:rsid w:val="49DD2150"/>
    <w:rsid w:val="49E1379F"/>
    <w:rsid w:val="4C6C75B4"/>
    <w:rsid w:val="4E35457E"/>
    <w:rsid w:val="509D66CB"/>
    <w:rsid w:val="53395E44"/>
    <w:rsid w:val="5444593B"/>
    <w:rsid w:val="54F42577"/>
    <w:rsid w:val="56856299"/>
    <w:rsid w:val="597C4D6D"/>
    <w:rsid w:val="59FC3F92"/>
    <w:rsid w:val="60E65303"/>
    <w:rsid w:val="62C05B72"/>
    <w:rsid w:val="62F31232"/>
    <w:rsid w:val="63B21EC7"/>
    <w:rsid w:val="63DA231D"/>
    <w:rsid w:val="64C56212"/>
    <w:rsid w:val="65671B85"/>
    <w:rsid w:val="672E05FE"/>
    <w:rsid w:val="69B47464"/>
    <w:rsid w:val="6C395BC3"/>
    <w:rsid w:val="6CFD0AB0"/>
    <w:rsid w:val="6D8220DA"/>
    <w:rsid w:val="70A47B26"/>
    <w:rsid w:val="717E43A0"/>
    <w:rsid w:val="7219438F"/>
    <w:rsid w:val="72F5704E"/>
    <w:rsid w:val="73085144"/>
    <w:rsid w:val="736F30C9"/>
    <w:rsid w:val="78421AFB"/>
    <w:rsid w:val="7952536A"/>
    <w:rsid w:val="7BCA233D"/>
    <w:rsid w:val="7BEF5B4A"/>
    <w:rsid w:val="7D122BD5"/>
    <w:rsid w:val="7EB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kern w:val="0"/>
      <w:sz w:val="28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2">
    <w:name w:val="annotation subject"/>
    <w:basedOn w:val="12"/>
    <w:next w:val="12"/>
    <w:link w:val="34"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5"/>
    <w:qFormat/>
    <w:uiPriority w:val="99"/>
    <w:rPr>
      <w:sz w:val="18"/>
      <w:szCs w:val="18"/>
    </w:rPr>
  </w:style>
  <w:style w:type="character" w:customStyle="1" w:styleId="30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文档结构图 Char"/>
    <w:basedOn w:val="25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批注文字 Char"/>
    <w:basedOn w:val="25"/>
    <w:link w:val="12"/>
    <w:semiHidden/>
    <w:qFormat/>
    <w:uiPriority w:val="99"/>
  </w:style>
  <w:style w:type="character" w:customStyle="1" w:styleId="34">
    <w:name w:val="批注主题 Char"/>
    <w:basedOn w:val="33"/>
    <w:link w:val="22"/>
    <w:semiHidden/>
    <w:qFormat/>
    <w:uiPriority w:val="99"/>
    <w:rPr>
      <w:b/>
      <w:bCs/>
    </w:rPr>
  </w:style>
  <w:style w:type="character" w:customStyle="1" w:styleId="35">
    <w:name w:val="批注框文本 Char"/>
    <w:basedOn w:val="25"/>
    <w:link w:val="14"/>
    <w:semiHidden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8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标题 2 Char"/>
    <w:basedOn w:val="25"/>
    <w:link w:val="3"/>
    <w:qFormat/>
    <w:uiPriority w:val="9"/>
    <w:rPr>
      <w:b/>
      <w:bCs/>
      <w:kern w:val="2"/>
      <w:sz w:val="30"/>
      <w:szCs w:val="28"/>
    </w:rPr>
  </w:style>
  <w:style w:type="character" w:customStyle="1" w:styleId="39">
    <w:name w:val="标题 Char"/>
    <w:basedOn w:val="25"/>
    <w:link w:val="2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0">
    <w:name w:val="标题 3 Char"/>
    <w:basedOn w:val="25"/>
    <w:link w:val="4"/>
    <w:qFormat/>
    <w:uiPriority w:val="9"/>
    <w:rPr>
      <w:bCs/>
      <w:sz w:val="28"/>
      <w:szCs w:val="24"/>
    </w:rPr>
  </w:style>
  <w:style w:type="character" w:customStyle="1" w:styleId="41">
    <w:name w:val="标题 4 Char"/>
    <w:basedOn w:val="25"/>
    <w:link w:val="5"/>
    <w:qFormat/>
    <w:uiPriority w:val="9"/>
    <w:rPr>
      <w:rFonts w:ascii="Cambria" w:hAnsi="Cambria"/>
      <w:b/>
      <w:bCs/>
      <w:sz w:val="28"/>
      <w:szCs w:val="28"/>
    </w:rPr>
  </w:style>
  <w:style w:type="character" w:customStyle="1" w:styleId="42">
    <w:name w:val="标题 5 Char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5"/>
    <w:link w:val="7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44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5"/>
    <w:link w:val="9"/>
    <w:semiHidden/>
    <w:qFormat/>
    <w:uiPriority w:val="9"/>
    <w:rPr>
      <w:rFonts w:ascii="Cambria" w:hAnsi="Cambria"/>
      <w:sz w:val="24"/>
      <w:szCs w:val="24"/>
    </w:rPr>
  </w:style>
  <w:style w:type="character" w:customStyle="1" w:styleId="46">
    <w:name w:val="标题 9 Char"/>
    <w:basedOn w:val="25"/>
    <w:link w:val="10"/>
    <w:semiHidden/>
    <w:qFormat/>
    <w:uiPriority w:val="9"/>
    <w:rPr>
      <w:rFonts w:ascii="Cambria" w:hAnsi="Cambria"/>
      <w:szCs w:val="21"/>
    </w:rPr>
  </w:style>
  <w:style w:type="paragraph" w:styleId="47">
    <w:name w:val="List Paragraph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49">
    <w:name w:val="font01"/>
    <w:basedOn w:val="25"/>
    <w:uiPriority w:val="0"/>
    <w:rPr>
      <w:rFonts w:hint="eastAsia" w:ascii="微软雅黑" w:hAnsi="微软雅黑" w:eastAsia="微软雅黑" w:cs="微软雅黑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5FED2-5B2D-4B69-A20B-2DA7B2104C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998</Words>
  <Characters>5689</Characters>
  <Lines>47</Lines>
  <Paragraphs>13</Paragraphs>
  <TotalTime>4</TotalTime>
  <ScaleCrop>false</ScaleCrop>
  <LinksUpToDate>false</LinksUpToDate>
  <CharactersWithSpaces>6674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2014-07-31T08:30:00Z</dcterms:created>
  <dc:creator>EngineCell</dc:creator>
  <cp:lastModifiedBy>hide on氺灬</cp:lastModifiedBy>
  <dcterms:modified xsi:type="dcterms:W3CDTF">2020-02-14T10:31:31Z</dcterms:modified>
  <cp:revision>705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