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37B8" w14:textId="3BF6F4FA" w:rsidR="005300D7" w:rsidRPr="002F7A34" w:rsidRDefault="005300D7" w:rsidP="005300D7">
      <w:pPr>
        <w:jc w:val="center"/>
        <w:rPr>
          <w:rFonts w:ascii="Arial" w:hAnsi="Arial" w:cs="Arial"/>
          <w:sz w:val="40"/>
          <w:szCs w:val="40"/>
        </w:rPr>
      </w:pPr>
      <w:r w:rsidRPr="002F7A34">
        <w:rPr>
          <w:rFonts w:ascii="Arial" w:hAnsi="Arial" w:cs="Arial"/>
          <w:sz w:val="40"/>
          <w:szCs w:val="40"/>
        </w:rPr>
        <w:t xml:space="preserve">a </w:t>
      </w:r>
      <w:r w:rsidRPr="002F7A34">
        <w:rPr>
          <w:rFonts w:ascii="Arial" w:hAnsi="Arial" w:cs="Arial"/>
          <w:sz w:val="40"/>
          <w:szCs w:val="40"/>
        </w:rPr>
        <w:t>b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c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d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e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f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g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h</w:t>
      </w:r>
      <w:r w:rsidRPr="002F7A34">
        <w:rPr>
          <w:rFonts w:ascii="Arial" w:hAnsi="Arial" w:cs="Arial"/>
          <w:sz w:val="40"/>
          <w:szCs w:val="40"/>
        </w:rPr>
        <w:t xml:space="preserve"> I </w:t>
      </w:r>
      <w:r w:rsidRPr="002F7A34">
        <w:rPr>
          <w:rFonts w:ascii="Arial" w:hAnsi="Arial" w:cs="Arial"/>
          <w:sz w:val="40"/>
          <w:szCs w:val="40"/>
        </w:rPr>
        <w:t>j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k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l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m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n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o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p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q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r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s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t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u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v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w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x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y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z</w:t>
      </w:r>
    </w:p>
    <w:p w14:paraId="17D872FB" w14:textId="24709962" w:rsidR="005300D7" w:rsidRPr="002F7A34" w:rsidRDefault="005300D7" w:rsidP="005300D7">
      <w:pPr>
        <w:jc w:val="center"/>
        <w:rPr>
          <w:rFonts w:ascii="Arial" w:hAnsi="Arial" w:cs="Arial"/>
          <w:sz w:val="40"/>
          <w:szCs w:val="40"/>
        </w:rPr>
      </w:pPr>
      <w:r w:rsidRPr="002F7A34">
        <w:rPr>
          <w:rFonts w:ascii="Arial" w:hAnsi="Arial" w:cs="Arial"/>
          <w:sz w:val="40"/>
          <w:szCs w:val="40"/>
        </w:rPr>
        <w:t>A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B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C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D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E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F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G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H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I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J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K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L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M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N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O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P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Q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R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S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T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U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V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W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X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Y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Z</w:t>
      </w:r>
    </w:p>
    <w:p w14:paraId="06D33DCC" w14:textId="6D152BC4" w:rsidR="005300D7" w:rsidRPr="002F7A34" w:rsidRDefault="005300D7" w:rsidP="005300D7">
      <w:pPr>
        <w:jc w:val="center"/>
        <w:rPr>
          <w:rFonts w:ascii="Arial" w:hAnsi="Arial" w:cs="Arial"/>
          <w:sz w:val="40"/>
          <w:szCs w:val="40"/>
        </w:rPr>
      </w:pPr>
      <w:r w:rsidRPr="002F7A34">
        <w:rPr>
          <w:rFonts w:ascii="Arial" w:hAnsi="Arial" w:cs="Arial"/>
          <w:sz w:val="40"/>
          <w:szCs w:val="40"/>
        </w:rPr>
        <w:t>0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1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2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3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4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5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6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7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8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9</w:t>
      </w:r>
    </w:p>
    <w:p w14:paraId="5A75937C" w14:textId="77F0ACA6" w:rsidR="0044092E" w:rsidRPr="002F7A34" w:rsidRDefault="005300D7" w:rsidP="005300D7">
      <w:pPr>
        <w:jc w:val="center"/>
        <w:rPr>
          <w:rFonts w:ascii="Arial" w:hAnsi="Arial" w:cs="Arial"/>
          <w:sz w:val="40"/>
          <w:szCs w:val="40"/>
        </w:rPr>
      </w:pPr>
      <w:r w:rsidRPr="002F7A34">
        <w:rPr>
          <w:rFonts w:ascii="Arial" w:hAnsi="Arial" w:cs="Arial"/>
          <w:sz w:val="40"/>
          <w:szCs w:val="40"/>
        </w:rPr>
        <w:t>!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"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#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$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%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&amp;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'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(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)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*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+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,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-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.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/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: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;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&lt;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=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&gt;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?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@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[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\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]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^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_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`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{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|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}</w:t>
      </w:r>
      <w:r w:rsidRPr="002F7A34">
        <w:rPr>
          <w:rFonts w:ascii="Arial" w:hAnsi="Arial" w:cs="Arial"/>
          <w:sz w:val="40"/>
          <w:szCs w:val="40"/>
        </w:rPr>
        <w:t xml:space="preserve"> </w:t>
      </w:r>
      <w:r w:rsidRPr="002F7A34">
        <w:rPr>
          <w:rFonts w:ascii="Arial" w:hAnsi="Arial" w:cs="Arial"/>
          <w:sz w:val="40"/>
          <w:szCs w:val="40"/>
        </w:rPr>
        <w:t>~</w:t>
      </w:r>
    </w:p>
    <w:p w14:paraId="671C57B6" w14:textId="455DC140" w:rsidR="002F7A34" w:rsidRDefault="002F7A34" w:rsidP="005300D7">
      <w:pPr>
        <w:jc w:val="center"/>
        <w:rPr>
          <w:rFonts w:ascii="Arial" w:hAnsi="Arial" w:cs="Arial"/>
          <w:sz w:val="36"/>
          <w:szCs w:val="36"/>
        </w:rPr>
      </w:pPr>
    </w:p>
    <w:p w14:paraId="38CB8FD0" w14:textId="7458F70D" w:rsidR="002F7A34" w:rsidRDefault="002F7A34" w:rsidP="002F7A34">
      <w:pPr>
        <w:rPr>
          <w:rFonts w:ascii="Arial" w:hAnsi="Arial" w:cs="Arial"/>
          <w:sz w:val="36"/>
          <w:szCs w:val="36"/>
        </w:rPr>
      </w:pPr>
    </w:p>
    <w:p w14:paraId="140A9B6C" w14:textId="3062CE42" w:rsidR="002F7A34" w:rsidRDefault="002F7A34" w:rsidP="002F7A34">
      <w:pPr>
        <w:rPr>
          <w:rFonts w:ascii="Arial" w:hAnsi="Arial" w:cs="Arial"/>
          <w:sz w:val="40"/>
          <w:szCs w:val="40"/>
        </w:rPr>
      </w:pPr>
      <w:r w:rsidRPr="007F4CA4">
        <w:rPr>
          <w:rFonts w:ascii="Arial" w:hAnsi="Arial" w:cs="Arial"/>
          <w:sz w:val="40"/>
          <w:szCs w:val="40"/>
        </w:rPr>
        <w:t>Google LLC is an American multinational technology company that focuses on artificial intelligence, search engine, online advertising, cloud computing, computer software, quantum computing, e-commerce, and consumer electronics. Wikipedia</w:t>
      </w:r>
    </w:p>
    <w:p w14:paraId="598F7791" w14:textId="6FEADB5A" w:rsidR="007F4CA4" w:rsidRDefault="007F4CA4" w:rsidP="002F7A34">
      <w:pPr>
        <w:rPr>
          <w:rFonts w:ascii="Arial" w:hAnsi="Arial" w:cs="Arial"/>
          <w:sz w:val="40"/>
          <w:szCs w:val="40"/>
        </w:rPr>
      </w:pPr>
    </w:p>
    <w:p w14:paraId="1FEDF832" w14:textId="1F610D8F" w:rsidR="007F4CA4" w:rsidRDefault="007F4CA4" w:rsidP="002F7A34">
      <w:pPr>
        <w:rPr>
          <w:rFonts w:ascii="Arial" w:hAnsi="Arial" w:cs="Arial"/>
          <w:sz w:val="40"/>
          <w:szCs w:val="40"/>
        </w:rPr>
      </w:pPr>
      <w:r w:rsidRPr="007F4CA4">
        <w:rPr>
          <w:rFonts w:ascii="Arial" w:hAnsi="Arial" w:cs="Arial"/>
          <w:sz w:val="40"/>
          <w:szCs w:val="40"/>
        </w:rPr>
        <w:t>The Vancouver Sun, also known as The Sun, is a daily newspaper first published in British Columbia on 12 February 1912. The paper is currently published by the Pacific Newspaper Group, a division of Postmedia Network. It is published six days a week, Monday to Saturday. Wikipedia</w:t>
      </w:r>
    </w:p>
    <w:p w14:paraId="6951F34D" w14:textId="07EFAE56" w:rsidR="007F4CA4" w:rsidRDefault="007F4CA4" w:rsidP="002F7A34">
      <w:pPr>
        <w:rPr>
          <w:rFonts w:ascii="Arial" w:hAnsi="Arial" w:cs="Arial"/>
          <w:sz w:val="40"/>
          <w:szCs w:val="40"/>
        </w:rPr>
      </w:pPr>
    </w:p>
    <w:p w14:paraId="10FFD929" w14:textId="423AAB0C" w:rsidR="007F4CA4" w:rsidRDefault="007F4CA4" w:rsidP="002F7A34">
      <w:pPr>
        <w:rPr>
          <w:rFonts w:ascii="Arial" w:hAnsi="Arial" w:cs="Arial"/>
          <w:sz w:val="40"/>
          <w:szCs w:val="40"/>
        </w:rPr>
      </w:pPr>
    </w:p>
    <w:p w14:paraId="5FC0CB31" w14:textId="77777777" w:rsidR="007F4CA4" w:rsidRPr="007F4CA4" w:rsidRDefault="007F4CA4" w:rsidP="002F7A34">
      <w:pPr>
        <w:rPr>
          <w:rFonts w:ascii="Arial" w:hAnsi="Arial" w:cs="Arial"/>
          <w:sz w:val="40"/>
          <w:szCs w:val="40"/>
        </w:rPr>
      </w:pPr>
    </w:p>
    <w:sectPr w:rsidR="007F4CA4" w:rsidRPr="007F4CA4" w:rsidSect="002F7A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D7"/>
    <w:rsid w:val="002F7A34"/>
    <w:rsid w:val="0044092E"/>
    <w:rsid w:val="005300D7"/>
    <w:rsid w:val="007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F1C3"/>
  <w15:chartTrackingRefBased/>
  <w15:docId w15:val="{2E2E324F-04CF-4C49-9AFC-3C73F8DC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FE37E-44B7-4105-9F4C-A18B86E5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509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Feng</dc:creator>
  <cp:keywords/>
  <dc:description/>
  <cp:lastModifiedBy>Jeffrey Feng</cp:lastModifiedBy>
  <cp:revision>1</cp:revision>
  <dcterms:created xsi:type="dcterms:W3CDTF">2022-04-13T22:17:00Z</dcterms:created>
  <dcterms:modified xsi:type="dcterms:W3CDTF">2022-04-13T22:50:00Z</dcterms:modified>
</cp:coreProperties>
</file>