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288290</wp:posOffset>
            </wp:positionH>
            <wp:positionV relativeFrom="page">
              <wp:posOffset>589915</wp:posOffset>
            </wp:positionV>
            <wp:extent cx="7148830" cy="99364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830" cy="993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Company name: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Brand</w:t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Fater Electronic</w:t>
      </w:r>
    </w:p>
    <w:p>
      <w:pPr>
        <w:spacing w:after="0" w:line="278" w:lineRule="exact"/>
        <w:rPr>
          <w:sz w:val="24"/>
          <w:szCs w:val="24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49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 Specifications:</w:t>
            </w:r>
            <w:r>
              <w:rPr>
                <w:rFonts w:ascii="Calibri" w:cs="Calibri" w:eastAsia="Calibri" w:hAnsi="Calibri"/>
                <w:sz w:val="48"/>
                <w:szCs w:val="48"/>
                <w:b w:val="1"/>
                <w:bCs w:val="1"/>
                <w:color w:val="auto"/>
              </w:rPr>
              <w:t>X6120 TC</w:t>
            </w:r>
          </w:p>
        </w:tc>
        <w:tc>
          <w:tcPr>
            <w:tcW w:w="19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Product photo: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6"/>
        </w:trPr>
        <w:tc>
          <w:tcPr>
            <w:tcW w:w="49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High Acturacy &amp; Stability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High Acturacy PID temp control with New microcontrolers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both"/>
        <w:ind w:left="100" w:right="5680" w:firstLine="6"/>
        <w:spacing w:after="0" w:line="225" w:lineRule="auto"/>
        <w:tabs>
          <w:tab w:leader="none" w:pos="301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PC base full function unlimitted time programable Seed Germinators with independently chamber control for LED Lights, ultrasonic Humidity and Temp full controls.</w:t>
      </w:r>
    </w:p>
    <w:p>
      <w:pPr>
        <w:spacing w:after="0" w:line="5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60" w:right="8940" w:hanging="50"/>
        <w:spacing w:after="0" w:line="225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and many functions. ultrasonic Humidifier LED light</w:t>
      </w:r>
    </w:p>
    <w:p>
      <w:pPr>
        <w:spacing w:after="0" w:line="2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6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Touch Color Sharp LCD</w:t>
      </w:r>
    </w:p>
    <w:p>
      <w:pPr>
        <w:spacing w:after="0" w:line="49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00" w:right="6160" w:firstLine="50"/>
        <w:spacing w:after="0" w:line="218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independently Temp,humidity,Light control for each Chamber.</w:t>
      </w:r>
    </w:p>
    <w:p>
      <w:pPr>
        <w:ind w:left="16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Data Logger and SD Card memory</w:t>
      </w:r>
    </w:p>
    <w:p>
      <w:pPr>
        <w:spacing w:after="0" w:line="46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160" w:right="7060" w:hanging="12"/>
        <w:spacing w:after="0" w:line="218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single program and 10 program (optional) High &amp; Low Alarm with Flash Light &amp; Soun</w:t>
      </w:r>
    </w:p>
    <w:p>
      <w:pPr>
        <w:spacing w:after="0" w:line="357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production capacity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: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offer price in China ($):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US$ 8,720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Maximum order/Minimum delivery time (EX: one ton/one month or 1000/year or ….):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100"/>
        <w:spacing w:after="0"/>
        <w:tabs>
          <w:tab w:leader="none" w:pos="920" w:val="left"/>
          <w:tab w:leader="none" w:pos="13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5 pcs</w:t>
        <w:tab/>
        <w:t>/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45 days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MSDS OR Technical data sheet: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jc w:val="both"/>
        <w:ind w:left="8600"/>
        <w:spacing w:after="0"/>
        <w:tabs>
          <w:tab w:leader="none" w:pos="8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auto"/>
        </w:rPr>
        <w:t>(</w:t>
      </w: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jc w:val="both"/>
        <w:ind w:left="8600"/>
        <w:spacing w:after="0"/>
        <w:tabs>
          <w:tab w:leader="none" w:pos="8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auto"/>
        </w:rPr>
        <w:t>(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4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right"/>
              <w:ind w:righ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±</w:t>
            </w:r>
          </w:p>
        </w:tc>
        <w:tc>
          <w:tcPr>
            <w:tcW w:w="50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3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right"/>
              <w:ind w:righ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±</w:t>
            </w:r>
          </w:p>
        </w:tc>
        <w:tc>
          <w:tcPr>
            <w:tcW w:w="5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107"/>
        </w:trPr>
        <w:tc>
          <w:tcPr>
            <w:tcW w:w="37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60"/>
        </w:trPr>
        <w:tc>
          <w:tcPr>
            <w:tcW w:w="3700" w:type="dxa"/>
            <w:vAlign w:val="bottom"/>
            <w:gridSpan w:val="2"/>
          </w:tcPr>
          <w:p>
            <w:pPr>
              <w:ind w:left="10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contact person:  Ali Arghavan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10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Company contact: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9"/>
        </w:trPr>
        <w:tc>
          <w:tcPr>
            <w:tcW w:w="370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Website: www.fater.ir (www.fater-electronic.com)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70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+98- 9121272405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8"/>
        </w:trPr>
        <w:tc>
          <w:tcPr>
            <w:tcW w:w="3700" w:type="dxa"/>
            <w:vAlign w:val="bottom"/>
            <w:gridSpan w:val="2"/>
          </w:tcPr>
          <w:p>
            <w:pPr>
              <w:ind w:left="10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</w:t>
            </w: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: Tehran-Iran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+98 -21 88552340-42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2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10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Fax:  +98 – 21 88552305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77"/>
        </w:trPr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7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Address: No.14, 18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vertAlign w:val="superscript"/>
              </w:rPr>
              <w:t>th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St., Vozara Ave., Tehran-Iran</w:t>
            </w: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1900" w:h="16838" w:orient="portrait"/>
      <w:cols w:equalWidth="0" w:num="1">
        <w:col w:w="10980"/>
      </w:cols>
      <w:pgMar w:left="460" w:top="930" w:right="466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2AE"/>
    <w:multiLevelType w:val="hybridMultilevel"/>
    <w:lvl w:ilvl="0">
      <w:lvlJc w:val="left"/>
      <w:lvlText w:val="&amp;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2018-01-15T18:55:31Z</dcterms:created>
  <dcterms:modified xsi:type="dcterms:W3CDTF">2018-01-15T18:55:31Z</dcterms:modified>
</cp:coreProperties>
</file>