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jc w:val="center"/>
        <w:ind w:right="39"/>
        <w:spacing w:after="0"/>
        <w:rPr>
          <w:sz w:val="20"/>
          <w:szCs w:val="20"/>
          <w:color w:val="auto"/>
        </w:rPr>
      </w:pPr>
      <w:r>
        <w:rPr>
          <w:rFonts w:ascii="Calibri Light" w:cs="Calibri Light" w:eastAsia="Calibri Light" w:hAnsi="Calibri Light"/>
          <w:sz w:val="15"/>
          <w:szCs w:val="15"/>
          <w:color w:val="333333"/>
        </w:rPr>
        <w:drawing>
          <wp:anchor simplePos="0" relativeHeight="251657728" behindDoc="1" locked="0" layoutInCell="0" allowOverlap="1">
            <wp:simplePos x="0" y="0"/>
            <wp:positionH relativeFrom="page">
              <wp:posOffset>0</wp:posOffset>
            </wp:positionH>
            <wp:positionV relativeFrom="page">
              <wp:posOffset>0</wp:posOffset>
            </wp:positionV>
            <wp:extent cx="8063865" cy="1119568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clrChange>
                        <a:clrFrom>
                          <a:srgbClr val="FFFFFF"/>
                        </a:clrFrom>
                        <a:clrTo>
                          <a:srgbClr val="FFFFFF">
                            <a:alpha val="0"/>
                          </a:srgbClr>
                        </a:clrTo>
                      </a:clrChange>
                      <a:extLst>
                        <a:ext uri="{28A0092B-C50C-407E-A947-70E740481C1C}"/>
                      </a:extLst>
                    </a:blip>
                    <a:srcRect/>
                    <a:stretch>
                      <a:fillRect/>
                    </a:stretch>
                  </pic:blipFill>
                  <pic:spPr bwMode="auto">
                    <a:xfrm>
                      <a:off x="0" y="0"/>
                      <a:ext cx="8063865" cy="11195685"/>
                    </a:xfrm>
                    <a:prstGeom prst="rect">
                      <a:avLst/>
                    </a:prstGeom>
                    <a:noFill/>
                  </pic:spPr>
                </pic:pic>
              </a:graphicData>
            </a:graphic>
          </wp:anchor>
        </w:drawing>
        <w:t>ChitoTech</w:t>
      </w:r>
    </w:p>
    <w:p>
      <w:pPr>
        <w:sectPr>
          <w:pgSz w:w="12700" w:h="17632" w:orient="portrait"/>
          <w:cols w:equalWidth="0" w:num="1">
            <w:col w:w="9819"/>
          </w:cols>
          <w:pgMar w:left="1440" w:top="1067" w:right="1440" w:bottom="1440" w:gutter="0" w:footer="0" w:header="0"/>
        </w:sectPr>
      </w:pPr>
    </w:p>
    <w:bookmarkStart w:id="1" w:name="page2"/>
    <w:bookmarkEnd w:id="1"/>
    <w:p>
      <w:pPr>
        <w:jc w:val="center"/>
        <w:ind w:right="-20"/>
        <w:spacing w:after="0"/>
        <w:rPr>
          <w:sz w:val="20"/>
          <w:szCs w:val="20"/>
          <w:color w:val="auto"/>
        </w:rPr>
      </w:pPr>
      <w:r>
        <w:rPr>
          <w:rFonts w:ascii="Calibri Light" w:cs="Calibri Light" w:eastAsia="Calibri Light" w:hAnsi="Calibri Light"/>
          <w:sz w:val="16"/>
          <w:szCs w:val="16"/>
          <w:color w:val="333333"/>
        </w:rPr>
        <w:t>ChitoTech</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-913765</wp:posOffset>
            </wp:positionH>
            <wp:positionV relativeFrom="paragraph">
              <wp:posOffset>-3175</wp:posOffset>
            </wp:positionV>
            <wp:extent cx="8063865" cy="1039558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extLst>
                    </a:blip>
                    <a:srcRect/>
                    <a:stretch>
                      <a:fillRect/>
                    </a:stretch>
                  </pic:blipFill>
                  <pic:spPr bwMode="auto">
                    <a:xfrm>
                      <a:off x="0" y="0"/>
                      <a:ext cx="8063865" cy="103955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9" w:lineRule="exact"/>
        <w:rPr>
          <w:sz w:val="20"/>
          <w:szCs w:val="20"/>
          <w:color w:val="auto"/>
        </w:rPr>
      </w:pPr>
    </w:p>
    <w:p>
      <w:pPr>
        <w:ind w:left="560"/>
        <w:spacing w:after="0"/>
        <w:rPr>
          <w:sz w:val="20"/>
          <w:szCs w:val="20"/>
          <w:color w:val="auto"/>
        </w:rPr>
      </w:pPr>
      <w:r>
        <w:rPr>
          <w:rFonts w:ascii="Calibri" w:cs="Calibri" w:eastAsia="Calibri" w:hAnsi="Calibri"/>
          <w:sz w:val="72"/>
          <w:szCs w:val="72"/>
          <w:b w:val="1"/>
          <w:bCs w:val="1"/>
          <w:color w:val="B1CBE4"/>
        </w:rPr>
        <w:t>C</w:t>
      </w:r>
      <w:r>
        <w:rPr>
          <w:rFonts w:ascii="Calibri Light" w:cs="Calibri Light" w:eastAsia="Calibri Light" w:hAnsi="Calibri Light"/>
          <w:sz w:val="72"/>
          <w:szCs w:val="72"/>
          <w:color w:val="B1CBE4"/>
        </w:rPr>
        <w:t>ontent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0" w:lineRule="exact"/>
        <w:rPr>
          <w:sz w:val="20"/>
          <w:szCs w:val="20"/>
          <w:color w:val="auto"/>
        </w:rPr>
      </w:pPr>
    </w:p>
    <w:tbl>
      <w:tblPr>
        <w:tblLayout w:type="fixed"/>
        <w:tblInd w:w="4300" w:type="dxa"/>
        <w:tblCellMar>
          <w:top w:w="0" w:type="dxa"/>
          <w:left w:w="0" w:type="dxa"/>
          <w:bottom w:w="0" w:type="dxa"/>
          <w:right w:w="0" w:type="dxa"/>
        </w:tblCellMar>
      </w:tblPr>
      <w:tr>
        <w:trPr>
          <w:trHeight w:val="391"/>
        </w:trPr>
        <w:tc>
          <w:tcPr>
            <w:tcW w:w="540" w:type="dxa"/>
            <w:vAlign w:val="bottom"/>
          </w:tcPr>
          <w:p>
            <w:pPr>
              <w:spacing w:after="0"/>
              <w:rPr>
                <w:sz w:val="20"/>
                <w:szCs w:val="20"/>
                <w:color w:val="auto"/>
              </w:rPr>
            </w:pPr>
            <w:r>
              <w:rPr>
                <w:rFonts w:ascii="Calibri Light" w:cs="Calibri Light" w:eastAsia="Calibri Light" w:hAnsi="Calibri Light"/>
                <w:sz w:val="32"/>
                <w:szCs w:val="32"/>
                <w:color w:val="333333"/>
              </w:rPr>
              <w:t>3</w:t>
            </w:r>
          </w:p>
        </w:tc>
        <w:tc>
          <w:tcPr>
            <w:tcW w:w="3360" w:type="dxa"/>
            <w:vAlign w:val="bottom"/>
          </w:tcPr>
          <w:p>
            <w:pPr>
              <w:ind w:left="180"/>
              <w:spacing w:after="0"/>
              <w:rPr>
                <w:sz w:val="20"/>
                <w:szCs w:val="20"/>
                <w:color w:val="auto"/>
              </w:rPr>
            </w:pPr>
            <w:r>
              <w:rPr>
                <w:rFonts w:ascii="Calibri Light" w:cs="Calibri Light" w:eastAsia="Calibri Light" w:hAnsi="Calibri Light"/>
                <w:sz w:val="32"/>
                <w:szCs w:val="32"/>
                <w:color w:val="333333"/>
              </w:rPr>
              <w:t>Introduction</w:t>
            </w:r>
          </w:p>
        </w:tc>
      </w:tr>
      <w:tr>
        <w:trPr>
          <w:trHeight w:val="1152"/>
        </w:trPr>
        <w:tc>
          <w:tcPr>
            <w:tcW w:w="540" w:type="dxa"/>
            <w:vAlign w:val="bottom"/>
          </w:tcPr>
          <w:p>
            <w:pPr>
              <w:spacing w:after="0"/>
              <w:rPr>
                <w:sz w:val="20"/>
                <w:szCs w:val="20"/>
                <w:color w:val="auto"/>
              </w:rPr>
            </w:pPr>
            <w:r>
              <w:rPr>
                <w:rFonts w:ascii="Calibri Light" w:cs="Calibri Light" w:eastAsia="Calibri Light" w:hAnsi="Calibri Light"/>
                <w:sz w:val="32"/>
                <w:szCs w:val="32"/>
                <w:color w:val="333333"/>
              </w:rPr>
              <w:t>4</w:t>
            </w:r>
          </w:p>
        </w:tc>
        <w:tc>
          <w:tcPr>
            <w:tcW w:w="3360" w:type="dxa"/>
            <w:vAlign w:val="bottom"/>
          </w:tcPr>
          <w:p>
            <w:pPr>
              <w:ind w:left="180"/>
              <w:spacing w:after="0"/>
              <w:rPr>
                <w:sz w:val="20"/>
                <w:szCs w:val="20"/>
                <w:color w:val="auto"/>
              </w:rPr>
            </w:pPr>
            <w:r>
              <w:rPr>
                <w:rFonts w:ascii="Calibri Light" w:cs="Calibri Light" w:eastAsia="Calibri Light" w:hAnsi="Calibri Light"/>
                <w:sz w:val="32"/>
                <w:szCs w:val="32"/>
                <w:color w:val="333333"/>
              </w:rPr>
              <w:t>Needle free injection</w:t>
            </w:r>
          </w:p>
        </w:tc>
      </w:tr>
      <w:tr>
        <w:trPr>
          <w:trHeight w:val="1152"/>
        </w:trPr>
        <w:tc>
          <w:tcPr>
            <w:tcW w:w="540" w:type="dxa"/>
            <w:vAlign w:val="bottom"/>
          </w:tcPr>
          <w:p>
            <w:pPr>
              <w:spacing w:after="0"/>
              <w:rPr>
                <w:sz w:val="20"/>
                <w:szCs w:val="20"/>
                <w:color w:val="auto"/>
              </w:rPr>
            </w:pPr>
            <w:r>
              <w:rPr>
                <w:rFonts w:ascii="Calibri Light" w:cs="Calibri Light" w:eastAsia="Calibri Light" w:hAnsi="Calibri Light"/>
                <w:sz w:val="32"/>
                <w:szCs w:val="32"/>
                <w:color w:val="333333"/>
              </w:rPr>
              <w:t>6</w:t>
            </w:r>
          </w:p>
        </w:tc>
        <w:tc>
          <w:tcPr>
            <w:tcW w:w="3360" w:type="dxa"/>
            <w:vAlign w:val="bottom"/>
          </w:tcPr>
          <w:p>
            <w:pPr>
              <w:ind w:left="180"/>
              <w:spacing w:after="0"/>
              <w:rPr>
                <w:sz w:val="20"/>
                <w:szCs w:val="20"/>
                <w:color w:val="auto"/>
              </w:rPr>
            </w:pPr>
            <w:r>
              <w:rPr>
                <w:rFonts w:ascii="Calibri Light" w:cs="Calibri Light" w:eastAsia="Calibri Light" w:hAnsi="Calibri Light"/>
                <w:sz w:val="32"/>
                <w:szCs w:val="32"/>
                <w:color w:val="333333"/>
              </w:rPr>
              <w:t>SilvoSepts Products</w:t>
            </w:r>
          </w:p>
        </w:tc>
      </w:tr>
      <w:tr>
        <w:trPr>
          <w:trHeight w:val="1152"/>
        </w:trPr>
        <w:tc>
          <w:tcPr>
            <w:tcW w:w="540" w:type="dxa"/>
            <w:vAlign w:val="bottom"/>
          </w:tcPr>
          <w:p>
            <w:pPr>
              <w:spacing w:after="0"/>
              <w:rPr>
                <w:sz w:val="20"/>
                <w:szCs w:val="20"/>
                <w:color w:val="auto"/>
              </w:rPr>
            </w:pPr>
            <w:r>
              <w:rPr>
                <w:rFonts w:ascii="Calibri Light" w:cs="Calibri Light" w:eastAsia="Calibri Light" w:hAnsi="Calibri Light"/>
                <w:sz w:val="32"/>
                <w:szCs w:val="32"/>
                <w:color w:val="333333"/>
              </w:rPr>
              <w:t>6</w:t>
            </w:r>
          </w:p>
        </w:tc>
        <w:tc>
          <w:tcPr>
            <w:tcW w:w="3360" w:type="dxa"/>
            <w:vAlign w:val="bottom"/>
          </w:tcPr>
          <w:p>
            <w:pPr>
              <w:ind w:left="180"/>
              <w:spacing w:after="0"/>
              <w:rPr>
                <w:sz w:val="20"/>
                <w:szCs w:val="20"/>
                <w:color w:val="auto"/>
              </w:rPr>
            </w:pPr>
            <w:r>
              <w:rPr>
                <w:rFonts w:ascii="Calibri Light" w:cs="Calibri Light" w:eastAsia="Calibri Light" w:hAnsi="Calibri Light"/>
                <w:sz w:val="32"/>
                <w:szCs w:val="32"/>
                <w:color w:val="333333"/>
              </w:rPr>
              <w:t>Antiseptic Products</w:t>
            </w:r>
          </w:p>
        </w:tc>
      </w:tr>
      <w:tr>
        <w:trPr>
          <w:trHeight w:val="1152"/>
        </w:trPr>
        <w:tc>
          <w:tcPr>
            <w:tcW w:w="540" w:type="dxa"/>
            <w:vAlign w:val="bottom"/>
          </w:tcPr>
          <w:p>
            <w:pPr>
              <w:spacing w:after="0"/>
              <w:rPr>
                <w:sz w:val="20"/>
                <w:szCs w:val="20"/>
                <w:color w:val="auto"/>
              </w:rPr>
            </w:pPr>
            <w:r>
              <w:rPr>
                <w:rFonts w:ascii="Calibri Light" w:cs="Calibri Light" w:eastAsia="Calibri Light" w:hAnsi="Calibri Light"/>
                <w:sz w:val="32"/>
                <w:szCs w:val="32"/>
                <w:color w:val="333333"/>
              </w:rPr>
              <w:t>13</w:t>
            </w:r>
          </w:p>
        </w:tc>
        <w:tc>
          <w:tcPr>
            <w:tcW w:w="3360" w:type="dxa"/>
            <w:vAlign w:val="bottom"/>
          </w:tcPr>
          <w:p>
            <w:pPr>
              <w:ind w:left="180"/>
              <w:spacing w:after="0"/>
              <w:rPr>
                <w:sz w:val="20"/>
                <w:szCs w:val="20"/>
                <w:color w:val="auto"/>
              </w:rPr>
            </w:pPr>
            <w:r>
              <w:rPr>
                <w:rFonts w:ascii="Calibri Light" w:cs="Calibri Light" w:eastAsia="Calibri Light" w:hAnsi="Calibri Light"/>
                <w:sz w:val="32"/>
                <w:szCs w:val="32"/>
                <w:color w:val="333333"/>
              </w:rPr>
              <w:t>Hemostatic Products</w:t>
            </w:r>
          </w:p>
        </w:tc>
      </w:tr>
      <w:tr>
        <w:trPr>
          <w:trHeight w:val="1152"/>
        </w:trPr>
        <w:tc>
          <w:tcPr>
            <w:tcW w:w="540" w:type="dxa"/>
            <w:vAlign w:val="bottom"/>
          </w:tcPr>
          <w:p>
            <w:pPr>
              <w:spacing w:after="0"/>
              <w:rPr>
                <w:sz w:val="20"/>
                <w:szCs w:val="20"/>
                <w:color w:val="auto"/>
              </w:rPr>
            </w:pPr>
            <w:r>
              <w:rPr>
                <w:rFonts w:ascii="Calibri Light" w:cs="Calibri Light" w:eastAsia="Calibri Light" w:hAnsi="Calibri Light"/>
                <w:sz w:val="32"/>
                <w:szCs w:val="32"/>
                <w:color w:val="333333"/>
              </w:rPr>
              <w:t>14</w:t>
            </w:r>
          </w:p>
        </w:tc>
        <w:tc>
          <w:tcPr>
            <w:tcW w:w="3360" w:type="dxa"/>
            <w:vAlign w:val="bottom"/>
          </w:tcPr>
          <w:p>
            <w:pPr>
              <w:ind w:left="180"/>
              <w:spacing w:after="0"/>
              <w:rPr>
                <w:sz w:val="20"/>
                <w:szCs w:val="20"/>
                <w:color w:val="auto"/>
              </w:rPr>
            </w:pPr>
            <w:r>
              <w:rPr>
                <w:rFonts w:ascii="Calibri Light" w:cs="Calibri Light" w:eastAsia="Calibri Light" w:hAnsi="Calibri Light"/>
                <w:sz w:val="32"/>
                <w:szCs w:val="32"/>
                <w:color w:val="333333"/>
                <w:w w:val="98"/>
              </w:rPr>
              <w:t>Wound Healing Products</w:t>
            </w:r>
          </w:p>
        </w:tc>
      </w:tr>
      <w:tr>
        <w:trPr>
          <w:trHeight w:val="1152"/>
        </w:trPr>
        <w:tc>
          <w:tcPr>
            <w:tcW w:w="540" w:type="dxa"/>
            <w:vAlign w:val="bottom"/>
          </w:tcPr>
          <w:p>
            <w:pPr>
              <w:spacing w:after="0"/>
              <w:rPr>
                <w:sz w:val="20"/>
                <w:szCs w:val="20"/>
                <w:color w:val="auto"/>
              </w:rPr>
            </w:pPr>
            <w:r>
              <w:rPr>
                <w:rFonts w:ascii="Calibri Light" w:cs="Calibri Light" w:eastAsia="Calibri Light" w:hAnsi="Calibri Light"/>
                <w:sz w:val="32"/>
                <w:szCs w:val="32"/>
                <w:color w:val="333333"/>
              </w:rPr>
              <w:t>19</w:t>
            </w:r>
          </w:p>
        </w:tc>
        <w:tc>
          <w:tcPr>
            <w:tcW w:w="3360" w:type="dxa"/>
            <w:vAlign w:val="bottom"/>
          </w:tcPr>
          <w:p>
            <w:pPr>
              <w:ind w:left="180"/>
              <w:spacing w:after="0"/>
              <w:rPr>
                <w:sz w:val="20"/>
                <w:szCs w:val="20"/>
                <w:color w:val="auto"/>
              </w:rPr>
            </w:pPr>
            <w:r>
              <w:rPr>
                <w:rFonts w:ascii="Calibri Light" w:cs="Calibri Light" w:eastAsia="Calibri Light" w:hAnsi="Calibri Light"/>
                <w:sz w:val="32"/>
                <w:szCs w:val="32"/>
                <w:color w:val="333333"/>
              </w:rPr>
              <w:t>Hygiene Products</w:t>
            </w:r>
          </w:p>
        </w:tc>
      </w:tr>
      <w:tr>
        <w:trPr>
          <w:trHeight w:val="1152"/>
        </w:trPr>
        <w:tc>
          <w:tcPr>
            <w:tcW w:w="540" w:type="dxa"/>
            <w:vAlign w:val="bottom"/>
          </w:tcPr>
          <w:p>
            <w:pPr>
              <w:spacing w:after="0"/>
              <w:rPr>
                <w:sz w:val="20"/>
                <w:szCs w:val="20"/>
                <w:color w:val="auto"/>
              </w:rPr>
            </w:pPr>
            <w:r>
              <w:rPr>
                <w:rFonts w:ascii="Calibri Light" w:cs="Calibri Light" w:eastAsia="Calibri Light" w:hAnsi="Calibri Light"/>
                <w:sz w:val="32"/>
                <w:szCs w:val="32"/>
                <w:color w:val="333333"/>
              </w:rPr>
              <w:t>15</w:t>
            </w:r>
          </w:p>
        </w:tc>
        <w:tc>
          <w:tcPr>
            <w:tcW w:w="3360" w:type="dxa"/>
            <w:vAlign w:val="bottom"/>
          </w:tcPr>
          <w:p>
            <w:pPr>
              <w:ind w:left="180"/>
              <w:spacing w:after="0"/>
              <w:rPr>
                <w:sz w:val="20"/>
                <w:szCs w:val="20"/>
                <w:color w:val="auto"/>
              </w:rPr>
            </w:pPr>
            <w:r>
              <w:rPr>
                <w:rFonts w:ascii="Calibri Light" w:cs="Calibri Light" w:eastAsia="Calibri Light" w:hAnsi="Calibri Light"/>
                <w:sz w:val="32"/>
                <w:szCs w:val="32"/>
                <w:color w:val="333333"/>
              </w:rPr>
              <w:t>SecoundryDressings</w:t>
            </w:r>
          </w:p>
        </w:tc>
      </w:tr>
      <w:tr>
        <w:trPr>
          <w:trHeight w:val="1152"/>
        </w:trPr>
        <w:tc>
          <w:tcPr>
            <w:tcW w:w="540" w:type="dxa"/>
            <w:vAlign w:val="bottom"/>
          </w:tcPr>
          <w:p>
            <w:pPr>
              <w:spacing w:after="0"/>
              <w:rPr>
                <w:sz w:val="20"/>
                <w:szCs w:val="20"/>
                <w:color w:val="auto"/>
              </w:rPr>
            </w:pPr>
            <w:r>
              <w:rPr>
                <w:rFonts w:ascii="Calibri Light" w:cs="Calibri Light" w:eastAsia="Calibri Light" w:hAnsi="Calibri Light"/>
                <w:sz w:val="32"/>
                <w:szCs w:val="32"/>
                <w:color w:val="333333"/>
              </w:rPr>
              <w:t>25</w:t>
            </w:r>
          </w:p>
        </w:tc>
        <w:tc>
          <w:tcPr>
            <w:tcW w:w="3360" w:type="dxa"/>
            <w:vAlign w:val="bottom"/>
          </w:tcPr>
          <w:p>
            <w:pPr>
              <w:ind w:left="180"/>
              <w:spacing w:after="0"/>
              <w:rPr>
                <w:sz w:val="20"/>
                <w:szCs w:val="20"/>
                <w:color w:val="auto"/>
              </w:rPr>
            </w:pPr>
            <w:r>
              <w:rPr>
                <w:rFonts w:ascii="Calibri Light" w:cs="Calibri Light" w:eastAsia="Calibri Light" w:hAnsi="Calibri Light"/>
                <w:sz w:val="32"/>
                <w:szCs w:val="32"/>
                <w:color w:val="333333"/>
              </w:rPr>
              <w:t>First Aid Boxes</w:t>
            </w:r>
          </w:p>
        </w:tc>
      </w:tr>
    </w:tbl>
    <w:p>
      <w:pPr>
        <w:spacing w:after="0" w:line="200" w:lineRule="exact"/>
        <w:rPr>
          <w:sz w:val="20"/>
          <w:szCs w:val="20"/>
          <w:color w:val="auto"/>
        </w:rPr>
      </w:pPr>
    </w:p>
    <w:p>
      <w:pPr>
        <w:sectPr>
          <w:pgSz w:w="12700" w:h="17632" w:orient="portrait"/>
          <w:cols w:equalWidth="0" w:num="1">
            <w:col w:w="9819"/>
          </w:cols>
          <w:pgMar w:left="1440" w:top="1071" w:right="1440" w:bottom="1039"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0" w:lineRule="exact"/>
        <w:rPr>
          <w:sz w:val="20"/>
          <w:szCs w:val="20"/>
          <w:color w:val="auto"/>
        </w:rPr>
      </w:pPr>
    </w:p>
    <w:p>
      <w:pPr>
        <w:ind w:left="260"/>
        <w:spacing w:after="0"/>
        <w:rPr>
          <w:sz w:val="20"/>
          <w:szCs w:val="20"/>
          <w:color w:val="auto"/>
        </w:rPr>
      </w:pPr>
      <w:r>
        <w:rPr>
          <w:rFonts w:ascii="Calibri Light" w:cs="Calibri Light" w:eastAsia="Calibri Light" w:hAnsi="Calibri Light"/>
          <w:sz w:val="35"/>
          <w:szCs w:val="35"/>
          <w:color w:val="7DA5D0"/>
        </w:rPr>
        <w:t>2</w:t>
      </w:r>
    </w:p>
    <w:p>
      <w:pPr>
        <w:sectPr>
          <w:pgSz w:w="12700" w:h="17632" w:orient="portrait"/>
          <w:cols w:equalWidth="0" w:num="1">
            <w:col w:w="9819"/>
          </w:cols>
          <w:pgMar w:left="1440" w:top="1071" w:right="1440" w:bottom="1039" w:gutter="0" w:footer="0" w:header="0"/>
          <w:type w:val="continuous"/>
        </w:sectPr>
      </w:pPr>
    </w:p>
    <w:bookmarkStart w:id="2" w:name="page3"/>
    <w:bookmarkEnd w:id="2"/>
    <w:p>
      <w:pPr>
        <w:jc w:val="center"/>
        <w:ind w:right="19"/>
        <w:spacing w:after="0"/>
        <w:rPr>
          <w:sz w:val="20"/>
          <w:szCs w:val="20"/>
          <w:color w:val="auto"/>
        </w:rPr>
      </w:pPr>
      <w:r>
        <w:rPr>
          <w:rFonts w:ascii="Calibri Light" w:cs="Calibri Light" w:eastAsia="Calibri Light" w:hAnsi="Calibri Light"/>
          <w:sz w:val="15"/>
          <w:szCs w:val="15"/>
          <w:color w:val="333333"/>
        </w:rPr>
        <w:t>ChitoTech</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-1270</wp:posOffset>
            </wp:positionH>
            <wp:positionV relativeFrom="paragraph">
              <wp:posOffset>3175</wp:posOffset>
            </wp:positionV>
            <wp:extent cx="6264275" cy="19240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extLst>
                    </a:blip>
                    <a:srcRect/>
                    <a:stretch>
                      <a:fillRect/>
                    </a:stretch>
                  </pic:blipFill>
                  <pic:spPr bwMode="auto">
                    <a:xfrm>
                      <a:off x="0" y="0"/>
                      <a:ext cx="6264275" cy="192405"/>
                    </a:xfrm>
                    <a:prstGeom prst="rect">
                      <a:avLst/>
                    </a:prstGeom>
                    <a:noFill/>
                  </pic:spPr>
                </pic:pic>
              </a:graphicData>
            </a:graphic>
          </wp:anchor>
        </w:drawing>
      </w:r>
    </w:p>
    <w:p>
      <w:pPr>
        <w:spacing w:after="0" w:line="55" w:lineRule="exact"/>
        <w:rPr>
          <w:sz w:val="20"/>
          <w:szCs w:val="20"/>
          <w:color w:val="auto"/>
        </w:rPr>
      </w:pPr>
    </w:p>
    <w:p>
      <w:pPr>
        <w:spacing w:after="0"/>
        <w:rPr>
          <w:sz w:val="20"/>
          <w:szCs w:val="20"/>
          <w:color w:val="auto"/>
        </w:rPr>
      </w:pPr>
      <w:r>
        <w:rPr>
          <w:rFonts w:ascii="Calibri" w:cs="Calibri" w:eastAsia="Calibri" w:hAnsi="Calibri"/>
          <w:sz w:val="96"/>
          <w:szCs w:val="96"/>
          <w:b w:val="1"/>
          <w:bCs w:val="1"/>
          <w:color w:val="B1CBE4"/>
        </w:rPr>
        <w:t>I</w:t>
      </w:r>
      <w:r>
        <w:rPr>
          <w:rFonts w:ascii="Calibri Light" w:cs="Calibri Light" w:eastAsia="Calibri Light" w:hAnsi="Calibri Light"/>
          <w:sz w:val="72"/>
          <w:szCs w:val="72"/>
          <w:color w:val="B1CBE4"/>
        </w:rPr>
        <w:t>ntroduction</w:t>
      </w:r>
    </w:p>
    <w:p>
      <w:pPr>
        <w:sectPr>
          <w:pgSz w:w="12700" w:h="17632" w:orient="portrait"/>
          <w:cols w:equalWidth="0" w:num="1">
            <w:col w:w="9839"/>
          </w:cols>
          <w:pgMar w:left="1420" w:top="1067" w:right="1440" w:bottom="102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4" w:lineRule="exact"/>
        <w:rPr>
          <w:sz w:val="20"/>
          <w:szCs w:val="20"/>
          <w:color w:val="auto"/>
        </w:rPr>
      </w:pPr>
    </w:p>
    <w:p>
      <w:pPr>
        <w:spacing w:after="0"/>
        <w:rPr>
          <w:sz w:val="20"/>
          <w:szCs w:val="20"/>
          <w:color w:val="auto"/>
        </w:rPr>
      </w:pPr>
      <w:r>
        <w:rPr>
          <w:rFonts w:ascii="Calibri" w:cs="Calibri" w:eastAsia="Calibri" w:hAnsi="Calibri"/>
          <w:sz w:val="96"/>
          <w:szCs w:val="96"/>
          <w:b w:val="1"/>
          <w:bCs w:val="1"/>
          <w:color w:val="B1CBE4"/>
        </w:rPr>
        <w:t>P</w:t>
      </w:r>
      <w:r>
        <w:rPr>
          <w:rFonts w:ascii="Calibri Light" w:cs="Calibri Light" w:eastAsia="Calibri Light" w:hAnsi="Calibri Light"/>
          <w:sz w:val="72"/>
          <w:szCs w:val="72"/>
          <w:color w:val="B1CBE4"/>
        </w:rPr>
        <w:t>roducts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-901065</wp:posOffset>
            </wp:positionH>
            <wp:positionV relativeFrom="paragraph">
              <wp:posOffset>-553085</wp:posOffset>
            </wp:positionV>
            <wp:extent cx="1868170" cy="604583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extLst>
                    </a:blip>
                    <a:srcRect/>
                    <a:stretch>
                      <a:fillRect/>
                    </a:stretch>
                  </pic:blipFill>
                  <pic:spPr bwMode="auto">
                    <a:xfrm>
                      <a:off x="0" y="0"/>
                      <a:ext cx="1868170" cy="60458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90" w:lineRule="exact"/>
        <w:rPr>
          <w:sz w:val="20"/>
          <w:szCs w:val="20"/>
          <w:color w:val="auto"/>
        </w:rPr>
      </w:pPr>
    </w:p>
    <w:p>
      <w:pPr>
        <w:ind w:left="1980" w:hanging="856"/>
        <w:spacing w:after="0"/>
        <w:tabs>
          <w:tab w:leader="none" w:pos="1980" w:val="left"/>
        </w:tabs>
        <w:numPr>
          <w:ilvl w:val="0"/>
          <w:numId w:val="1"/>
        </w:numPr>
        <w:rPr>
          <w:rFonts w:ascii="Calibri" w:cs="Calibri" w:eastAsia="Calibri" w:hAnsi="Calibri"/>
          <w:sz w:val="28"/>
          <w:szCs w:val="28"/>
          <w:b w:val="1"/>
          <w:bCs w:val="1"/>
          <w:color w:val="auto"/>
        </w:rPr>
      </w:pPr>
      <w:r>
        <w:rPr>
          <w:rFonts w:ascii="Calibri" w:cs="Calibri" w:eastAsia="Calibri" w:hAnsi="Calibri"/>
          <w:sz w:val="28"/>
          <w:szCs w:val="28"/>
          <w:b w:val="1"/>
          <w:bCs w:val="1"/>
          <w:color w:val="auto"/>
        </w:rPr>
        <w:t>Needle free injection</w:t>
      </w:r>
    </w:p>
    <w:p>
      <w:pPr>
        <w:ind w:left="1980" w:hanging="856"/>
        <w:spacing w:after="0" w:line="235" w:lineRule="auto"/>
        <w:tabs>
          <w:tab w:leader="none" w:pos="1980" w:val="left"/>
        </w:tabs>
        <w:numPr>
          <w:ilvl w:val="0"/>
          <w:numId w:val="1"/>
        </w:numPr>
        <w:rPr>
          <w:rFonts w:ascii="Calibri" w:cs="Calibri" w:eastAsia="Calibri" w:hAnsi="Calibri"/>
          <w:sz w:val="28"/>
          <w:szCs w:val="28"/>
          <w:b w:val="1"/>
          <w:bCs w:val="1"/>
          <w:color w:val="7DA5D0"/>
        </w:rPr>
      </w:pPr>
      <w:r>
        <w:rPr>
          <w:rFonts w:ascii="Calibri" w:cs="Calibri" w:eastAsia="Calibri" w:hAnsi="Calibri"/>
          <w:sz w:val="28"/>
          <w:szCs w:val="28"/>
          <w:b w:val="1"/>
          <w:bCs w:val="1"/>
          <w:color w:val="7DA5D0"/>
        </w:rPr>
        <w:t>Antiseptic products</w:t>
      </w:r>
    </w:p>
    <w:p>
      <w:pPr>
        <w:spacing w:after="0" w:line="1" w:lineRule="exact"/>
        <w:rPr>
          <w:rFonts w:ascii="Calibri" w:cs="Calibri" w:eastAsia="Calibri" w:hAnsi="Calibri"/>
          <w:sz w:val="28"/>
          <w:szCs w:val="28"/>
          <w:b w:val="1"/>
          <w:bCs w:val="1"/>
          <w:color w:val="7DA5D0"/>
        </w:rPr>
      </w:pPr>
    </w:p>
    <w:p>
      <w:pPr>
        <w:ind w:left="1980" w:hanging="856"/>
        <w:spacing w:after="0" w:line="235" w:lineRule="auto"/>
        <w:tabs>
          <w:tab w:leader="none" w:pos="1980" w:val="left"/>
        </w:tabs>
        <w:numPr>
          <w:ilvl w:val="0"/>
          <w:numId w:val="1"/>
        </w:numPr>
        <w:rPr>
          <w:rFonts w:ascii="Calibri" w:cs="Calibri" w:eastAsia="Calibri" w:hAnsi="Calibri"/>
          <w:sz w:val="28"/>
          <w:szCs w:val="28"/>
          <w:b w:val="1"/>
          <w:bCs w:val="1"/>
          <w:color w:val="D6000E"/>
        </w:rPr>
      </w:pPr>
      <w:r>
        <w:rPr>
          <w:rFonts w:ascii="Calibri" w:cs="Calibri" w:eastAsia="Calibri" w:hAnsi="Calibri"/>
          <w:sz w:val="28"/>
          <w:szCs w:val="28"/>
          <w:b w:val="1"/>
          <w:bCs w:val="1"/>
          <w:color w:val="D6000E"/>
        </w:rPr>
        <w:t>Hemostatic products</w:t>
      </w:r>
    </w:p>
    <w:p>
      <w:pPr>
        <w:spacing w:after="0" w:line="1" w:lineRule="exact"/>
        <w:rPr>
          <w:rFonts w:ascii="Calibri" w:cs="Calibri" w:eastAsia="Calibri" w:hAnsi="Calibri"/>
          <w:sz w:val="28"/>
          <w:szCs w:val="28"/>
          <w:b w:val="1"/>
          <w:bCs w:val="1"/>
          <w:color w:val="D6000E"/>
        </w:rPr>
      </w:pPr>
    </w:p>
    <w:p>
      <w:pPr>
        <w:ind w:left="1980" w:hanging="856"/>
        <w:spacing w:after="0"/>
        <w:tabs>
          <w:tab w:leader="none" w:pos="1980" w:val="left"/>
        </w:tabs>
        <w:numPr>
          <w:ilvl w:val="0"/>
          <w:numId w:val="1"/>
        </w:numPr>
        <w:rPr>
          <w:rFonts w:ascii="Calibri" w:cs="Calibri" w:eastAsia="Calibri" w:hAnsi="Calibri"/>
          <w:sz w:val="27"/>
          <w:szCs w:val="27"/>
          <w:b w:val="1"/>
          <w:bCs w:val="1"/>
          <w:color w:val="325360"/>
        </w:rPr>
      </w:pPr>
      <w:r>
        <w:rPr>
          <w:rFonts w:ascii="Calibri" w:cs="Calibri" w:eastAsia="Calibri" w:hAnsi="Calibri"/>
          <w:sz w:val="27"/>
          <w:szCs w:val="27"/>
          <w:b w:val="1"/>
          <w:bCs w:val="1"/>
          <w:color w:val="325360"/>
        </w:rPr>
        <w:t>Wound healing product</w:t>
      </w:r>
    </w:p>
    <w:p>
      <w:pPr>
        <w:spacing w:after="0" w:line="6" w:lineRule="exact"/>
        <w:rPr>
          <w:rFonts w:ascii="Calibri" w:cs="Calibri" w:eastAsia="Calibri" w:hAnsi="Calibri"/>
          <w:sz w:val="27"/>
          <w:szCs w:val="27"/>
          <w:b w:val="1"/>
          <w:bCs w:val="1"/>
          <w:color w:val="325360"/>
        </w:rPr>
      </w:pPr>
    </w:p>
    <w:p>
      <w:pPr>
        <w:ind w:left="1980" w:hanging="856"/>
        <w:spacing w:after="0" w:line="235" w:lineRule="auto"/>
        <w:tabs>
          <w:tab w:leader="none" w:pos="1980" w:val="left"/>
        </w:tabs>
        <w:numPr>
          <w:ilvl w:val="0"/>
          <w:numId w:val="1"/>
        </w:numPr>
        <w:rPr>
          <w:rFonts w:ascii="Calibri" w:cs="Calibri" w:eastAsia="Calibri" w:hAnsi="Calibri"/>
          <w:sz w:val="28"/>
          <w:szCs w:val="28"/>
          <w:b w:val="1"/>
          <w:bCs w:val="1"/>
          <w:color w:val="E9008A"/>
        </w:rPr>
      </w:pPr>
      <w:r>
        <w:rPr>
          <w:rFonts w:ascii="Calibri" w:cs="Calibri" w:eastAsia="Calibri" w:hAnsi="Calibri"/>
          <w:sz w:val="28"/>
          <w:szCs w:val="28"/>
          <w:b w:val="1"/>
          <w:bCs w:val="1"/>
          <w:color w:val="E9008A"/>
        </w:rPr>
        <w:t>Hygiene products</w:t>
      </w:r>
    </w:p>
    <w:p>
      <w:pPr>
        <w:spacing w:after="0" w:line="1" w:lineRule="exact"/>
        <w:rPr>
          <w:rFonts w:ascii="Calibri" w:cs="Calibri" w:eastAsia="Calibri" w:hAnsi="Calibri"/>
          <w:sz w:val="28"/>
          <w:szCs w:val="28"/>
          <w:b w:val="1"/>
          <w:bCs w:val="1"/>
          <w:color w:val="E9008A"/>
        </w:rPr>
      </w:pPr>
    </w:p>
    <w:p>
      <w:pPr>
        <w:ind w:left="1980" w:hanging="856"/>
        <w:spacing w:after="0" w:line="235" w:lineRule="auto"/>
        <w:tabs>
          <w:tab w:leader="none" w:pos="1980" w:val="left"/>
        </w:tabs>
        <w:numPr>
          <w:ilvl w:val="0"/>
          <w:numId w:val="1"/>
        </w:numPr>
        <w:rPr>
          <w:rFonts w:ascii="Calibri" w:cs="Calibri" w:eastAsia="Calibri" w:hAnsi="Calibri"/>
          <w:sz w:val="28"/>
          <w:szCs w:val="28"/>
          <w:b w:val="1"/>
          <w:bCs w:val="1"/>
          <w:color w:val="B1990F"/>
        </w:rPr>
      </w:pPr>
      <w:r>
        <w:rPr>
          <w:rFonts w:ascii="Calibri" w:cs="Calibri" w:eastAsia="Calibri" w:hAnsi="Calibri"/>
          <w:sz w:val="28"/>
          <w:szCs w:val="28"/>
          <w:b w:val="1"/>
          <w:bCs w:val="1"/>
          <w:color w:val="B1990F"/>
        </w:rPr>
        <w:t>Secondary dressings</w:t>
      </w:r>
    </w:p>
    <w:p>
      <w:pPr>
        <w:spacing w:after="0" w:line="1" w:lineRule="exact"/>
        <w:rPr>
          <w:rFonts w:ascii="Calibri" w:cs="Calibri" w:eastAsia="Calibri" w:hAnsi="Calibri"/>
          <w:sz w:val="28"/>
          <w:szCs w:val="28"/>
          <w:b w:val="1"/>
          <w:bCs w:val="1"/>
          <w:color w:val="B1990F"/>
        </w:rPr>
      </w:pPr>
    </w:p>
    <w:p>
      <w:pPr>
        <w:ind w:left="1980" w:hanging="856"/>
        <w:spacing w:after="0"/>
        <w:tabs>
          <w:tab w:leader="none" w:pos="1980" w:val="left"/>
        </w:tabs>
        <w:numPr>
          <w:ilvl w:val="0"/>
          <w:numId w:val="1"/>
        </w:numPr>
        <w:rPr>
          <w:rFonts w:ascii="Calibri" w:cs="Calibri" w:eastAsia="Calibri" w:hAnsi="Calibri"/>
          <w:sz w:val="28"/>
          <w:szCs w:val="28"/>
          <w:b w:val="1"/>
          <w:bCs w:val="1"/>
          <w:color w:val="66BB6C"/>
        </w:rPr>
      </w:pPr>
      <w:r>
        <w:rPr>
          <w:rFonts w:ascii="Calibri" w:cs="Calibri" w:eastAsia="Calibri" w:hAnsi="Calibri"/>
          <w:sz w:val="28"/>
          <w:szCs w:val="28"/>
          <w:b w:val="1"/>
          <w:bCs w:val="1"/>
          <w:color w:val="66BB6C"/>
        </w:rPr>
        <w:t>First aid boxes</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97" w:lineRule="exact"/>
        <w:rPr>
          <w:sz w:val="20"/>
          <w:szCs w:val="20"/>
          <w:color w:val="auto"/>
        </w:rPr>
      </w:pPr>
    </w:p>
    <w:p>
      <w:pPr>
        <w:ind w:right="1119"/>
        <w:spacing w:after="0" w:line="235" w:lineRule="auto"/>
        <w:rPr>
          <w:sz w:val="20"/>
          <w:szCs w:val="20"/>
          <w:color w:val="auto"/>
        </w:rPr>
      </w:pPr>
      <w:r>
        <w:rPr>
          <w:rFonts w:ascii="Calibri Light" w:cs="Calibri Light" w:eastAsia="Calibri Light" w:hAnsi="Calibri Light"/>
          <w:sz w:val="28"/>
          <w:szCs w:val="28"/>
          <w:color w:val="333333"/>
        </w:rPr>
        <w:t>ChitoTech was developed from a research facility for studying marine biopolymers and their applications in medicine.</w:t>
      </w:r>
    </w:p>
    <w:p>
      <w:pPr>
        <w:spacing w:after="0" w:line="5" w:lineRule="exact"/>
        <w:rPr>
          <w:sz w:val="20"/>
          <w:szCs w:val="20"/>
          <w:color w:val="auto"/>
        </w:rPr>
      </w:pPr>
    </w:p>
    <w:p>
      <w:pPr>
        <w:ind w:right="1159"/>
        <w:spacing w:after="0" w:line="235" w:lineRule="auto"/>
        <w:rPr>
          <w:sz w:val="20"/>
          <w:szCs w:val="20"/>
          <w:color w:val="auto"/>
        </w:rPr>
      </w:pPr>
      <w:r>
        <w:rPr>
          <w:rFonts w:ascii="Calibri Light" w:cs="Calibri Light" w:eastAsia="Calibri Light" w:hAnsi="Calibri Light"/>
          <w:sz w:val="28"/>
          <w:szCs w:val="28"/>
          <w:color w:val="333333"/>
        </w:rPr>
        <w:t>The manufacturing site of the company established in 2004. ChitoTech activities are based on cutting edge technologies, producing advanced wound care, hemostatic products and colloidal silver antiseptic. Products in ChitoTech have the approval of Iranian Ministry of Health as well as CE, ISO13485 certificates. Our technology is protected by 5 European and 22 National patents.</w:t>
      </w:r>
    </w:p>
    <w:p>
      <w:pPr>
        <w:spacing w:after="0" w:line="17" w:lineRule="exact"/>
        <w:rPr>
          <w:sz w:val="20"/>
          <w:szCs w:val="20"/>
          <w:color w:val="auto"/>
        </w:rPr>
      </w:pPr>
    </w:p>
    <w:p>
      <w:pPr>
        <w:ind w:right="1139"/>
        <w:spacing w:after="0" w:line="245" w:lineRule="auto"/>
        <w:rPr>
          <w:sz w:val="20"/>
          <w:szCs w:val="20"/>
          <w:color w:val="auto"/>
        </w:rPr>
      </w:pPr>
      <w:r>
        <w:rPr>
          <w:rFonts w:ascii="Calibri Light" w:cs="Calibri Light" w:eastAsia="Calibri Light" w:hAnsi="Calibri Light"/>
          <w:sz w:val="27"/>
          <w:szCs w:val="27"/>
          <w:color w:val="333333"/>
        </w:rPr>
        <w:t>ChitoTech wound care products are suitable for a wide range of ulcers and burn wounds, he-mostatic products are in differ-ent forms and are suitable for stopping venous and arterial bleedings and SilvoSept antisep-tic solutions are a novel class of non-alcoholic antiseptics using colloidal silver technology. ChitoTech aims to offer consum-ers and healthcare systems safe, high quality and non-invasive.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2549525</wp:posOffset>
            </wp:positionH>
            <wp:positionV relativeFrom="paragraph">
              <wp:posOffset>1363345</wp:posOffset>
            </wp:positionV>
            <wp:extent cx="506095" cy="50609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extLst>
                    </a:blip>
                    <a:srcRect/>
                    <a:stretch>
                      <a:fillRect/>
                    </a:stretch>
                  </pic:blipFill>
                  <pic:spPr bwMode="auto">
                    <a:xfrm>
                      <a:off x="0" y="0"/>
                      <a:ext cx="506095" cy="506095"/>
                    </a:xfrm>
                    <a:prstGeom prst="rect">
                      <a:avLst/>
                    </a:prstGeom>
                    <a:noFill/>
                  </pic:spPr>
                </pic:pic>
              </a:graphicData>
            </a:graphic>
          </wp:anchor>
        </w:drawing>
      </w:r>
    </w:p>
    <w:p>
      <w:pPr>
        <w:spacing w:after="0" w:line="200" w:lineRule="exact"/>
        <w:rPr>
          <w:sz w:val="20"/>
          <w:szCs w:val="20"/>
          <w:color w:val="auto"/>
        </w:rPr>
      </w:pPr>
    </w:p>
    <w:p>
      <w:pPr>
        <w:sectPr>
          <w:pgSz w:w="12700" w:h="17632" w:orient="portrait"/>
          <w:cols w:equalWidth="0" w:num="2">
            <w:col w:w="4700" w:space="380"/>
            <w:col w:w="4759"/>
          </w:cols>
          <w:pgMar w:left="1420" w:top="1067" w:right="1440" w:bottom="1026"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4" w:lineRule="exact"/>
        <w:rPr>
          <w:sz w:val="20"/>
          <w:szCs w:val="20"/>
          <w:color w:val="auto"/>
        </w:rPr>
      </w:pPr>
    </w:p>
    <w:p>
      <w:pPr>
        <w:ind w:left="9400"/>
        <w:spacing w:after="0"/>
        <w:rPr>
          <w:sz w:val="20"/>
          <w:szCs w:val="20"/>
          <w:color w:val="auto"/>
        </w:rPr>
      </w:pPr>
      <w:r>
        <w:rPr>
          <w:rFonts w:ascii="Calibri Light" w:cs="Calibri Light" w:eastAsia="Calibri Light" w:hAnsi="Calibri Light"/>
          <w:sz w:val="35"/>
          <w:szCs w:val="35"/>
          <w:color w:val="7DA5D0"/>
        </w:rPr>
        <w:t>3</w:t>
      </w:r>
    </w:p>
    <w:p>
      <w:pPr>
        <w:sectPr>
          <w:pgSz w:w="12700" w:h="17632" w:orient="portrait"/>
          <w:cols w:equalWidth="0" w:num="1">
            <w:col w:w="9839"/>
          </w:cols>
          <w:pgMar w:left="1420" w:top="1067" w:right="1440" w:bottom="1026" w:gutter="0" w:footer="0" w:header="0"/>
          <w:type w:val="continuous"/>
        </w:sectPr>
      </w:pPr>
    </w:p>
    <w:bookmarkStart w:id="3" w:name="page4"/>
    <w:bookmarkEnd w:id="3"/>
    <w:p>
      <w:pPr>
        <w:jc w:val="center"/>
        <w:ind w:right="-20"/>
        <w:spacing w:after="0"/>
        <w:rPr>
          <w:sz w:val="20"/>
          <w:szCs w:val="20"/>
          <w:color w:val="auto"/>
        </w:rPr>
      </w:pPr>
      <w:r>
        <w:rPr>
          <w:rFonts w:ascii="Calibri Light" w:cs="Calibri Light" w:eastAsia="Calibri Light" w:hAnsi="Calibri Light"/>
          <w:sz w:val="16"/>
          <w:szCs w:val="16"/>
          <w:color w:val="333333"/>
        </w:rPr>
        <w:t>ChitoTech</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-913765</wp:posOffset>
            </wp:positionH>
            <wp:positionV relativeFrom="paragraph">
              <wp:posOffset>-3175</wp:posOffset>
            </wp:positionV>
            <wp:extent cx="8063865" cy="1039558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extLst>
                    </a:blip>
                    <a:srcRect/>
                    <a:stretch>
                      <a:fillRect/>
                    </a:stretch>
                  </pic:blipFill>
                  <pic:spPr bwMode="auto">
                    <a:xfrm>
                      <a:off x="0" y="0"/>
                      <a:ext cx="8063865" cy="103955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9" w:lineRule="exact"/>
        <w:rPr>
          <w:sz w:val="20"/>
          <w:szCs w:val="20"/>
          <w:color w:val="auto"/>
        </w:rPr>
      </w:pPr>
    </w:p>
    <w:p>
      <w:pPr>
        <w:ind w:left="2200"/>
        <w:spacing w:after="0"/>
        <w:rPr>
          <w:sz w:val="20"/>
          <w:szCs w:val="20"/>
          <w:color w:val="auto"/>
        </w:rPr>
      </w:pPr>
      <w:r>
        <w:rPr>
          <w:rFonts w:ascii="Calibri" w:cs="Calibri" w:eastAsia="Calibri" w:hAnsi="Calibri"/>
          <w:sz w:val="72"/>
          <w:szCs w:val="72"/>
          <w:b w:val="1"/>
          <w:bCs w:val="1"/>
          <w:color w:val="333333"/>
        </w:rPr>
        <w:t>ChitoGun</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4" w:lineRule="exact"/>
        <w:rPr>
          <w:sz w:val="20"/>
          <w:szCs w:val="20"/>
          <w:color w:val="auto"/>
        </w:rPr>
      </w:pPr>
    </w:p>
    <w:p>
      <w:pPr>
        <w:ind w:left="2520"/>
        <w:spacing w:after="0"/>
        <w:rPr>
          <w:sz w:val="20"/>
          <w:szCs w:val="20"/>
          <w:color w:val="auto"/>
        </w:rPr>
      </w:pPr>
      <w:r>
        <w:rPr>
          <w:rFonts w:ascii="Calibri" w:cs="Calibri" w:eastAsia="Calibri" w:hAnsi="Calibri"/>
          <w:sz w:val="72"/>
          <w:szCs w:val="72"/>
          <w:b w:val="1"/>
          <w:bCs w:val="1"/>
          <w:color w:val="333333"/>
        </w:rPr>
        <w:t>D</w:t>
      </w:r>
      <w:r>
        <w:rPr>
          <w:rFonts w:ascii="Calibri Light" w:cs="Calibri Light" w:eastAsia="Calibri Light" w:hAnsi="Calibri Light"/>
          <w:sz w:val="72"/>
          <w:szCs w:val="72"/>
          <w:color w:val="333333"/>
        </w:rPr>
        <w:t>escription</w:t>
      </w:r>
    </w:p>
    <w:p>
      <w:pPr>
        <w:spacing w:after="0" w:line="200" w:lineRule="exact"/>
        <w:rPr>
          <w:sz w:val="20"/>
          <w:szCs w:val="20"/>
          <w:color w:val="auto"/>
        </w:rPr>
      </w:pPr>
    </w:p>
    <w:p>
      <w:pPr>
        <w:spacing w:after="0" w:line="274" w:lineRule="exact"/>
        <w:rPr>
          <w:sz w:val="20"/>
          <w:szCs w:val="20"/>
          <w:color w:val="auto"/>
        </w:rPr>
      </w:pPr>
    </w:p>
    <w:p>
      <w:pPr>
        <w:ind w:left="4780"/>
        <w:spacing w:after="0"/>
        <w:rPr>
          <w:sz w:val="20"/>
          <w:szCs w:val="20"/>
          <w:color w:val="auto"/>
        </w:rPr>
      </w:pPr>
      <w:r>
        <w:rPr>
          <w:rFonts w:ascii="Calibri Light" w:cs="Calibri Light" w:eastAsia="Calibri Light" w:hAnsi="Calibri Light"/>
          <w:sz w:val="32"/>
          <w:szCs w:val="32"/>
          <w:color w:val="333333"/>
        </w:rPr>
        <w:t>A PLC based smart needle free</w:t>
      </w:r>
    </w:p>
    <w:p>
      <w:pPr>
        <w:ind w:left="4780"/>
        <w:spacing w:after="0" w:line="235" w:lineRule="auto"/>
        <w:rPr>
          <w:sz w:val="20"/>
          <w:szCs w:val="20"/>
          <w:color w:val="auto"/>
        </w:rPr>
      </w:pPr>
      <w:r>
        <w:rPr>
          <w:rFonts w:ascii="Calibri Light" w:cs="Calibri Light" w:eastAsia="Calibri Light" w:hAnsi="Calibri Light"/>
          <w:sz w:val="32"/>
          <w:szCs w:val="32"/>
          <w:color w:val="333333"/>
        </w:rPr>
        <w:t>injector capable of automat-</w:t>
      </w:r>
    </w:p>
    <w:p>
      <w:pPr>
        <w:ind w:left="4780"/>
        <w:spacing w:after="0" w:line="236" w:lineRule="auto"/>
        <w:rPr>
          <w:sz w:val="20"/>
          <w:szCs w:val="20"/>
          <w:color w:val="auto"/>
        </w:rPr>
      </w:pPr>
      <w:r>
        <w:rPr>
          <w:rFonts w:ascii="Calibri Light" w:cs="Calibri Light" w:eastAsia="Calibri Light" w:hAnsi="Calibri Light"/>
          <w:sz w:val="32"/>
          <w:szCs w:val="32"/>
          <w:color w:val="333333"/>
        </w:rPr>
        <w:t>ically adjusting the depth of</w:t>
      </w:r>
    </w:p>
    <w:p>
      <w:pPr>
        <w:ind w:left="4780"/>
        <w:spacing w:after="0" w:line="236" w:lineRule="auto"/>
        <w:rPr>
          <w:sz w:val="20"/>
          <w:szCs w:val="20"/>
          <w:color w:val="auto"/>
        </w:rPr>
      </w:pPr>
      <w:r>
        <w:rPr>
          <w:rFonts w:ascii="Calibri Light" w:cs="Calibri Light" w:eastAsia="Calibri Light" w:hAnsi="Calibri Light"/>
          <w:sz w:val="32"/>
          <w:szCs w:val="32"/>
          <w:color w:val="333333"/>
        </w:rPr>
        <w:t>penetration for adult and or</w:t>
      </w:r>
    </w:p>
    <w:p>
      <w:pPr>
        <w:ind w:left="4780"/>
        <w:spacing w:after="0" w:line="236" w:lineRule="auto"/>
        <w:rPr>
          <w:sz w:val="20"/>
          <w:szCs w:val="20"/>
          <w:color w:val="auto"/>
        </w:rPr>
      </w:pPr>
      <w:r>
        <w:rPr>
          <w:rFonts w:ascii="Calibri Light" w:cs="Calibri Light" w:eastAsia="Calibri Light" w:hAnsi="Calibri Light"/>
          <w:sz w:val="32"/>
          <w:szCs w:val="32"/>
          <w:color w:val="333333"/>
        </w:rPr>
        <w:t>children.</w:t>
      </w:r>
    </w:p>
    <w:p>
      <w:pPr>
        <w:ind w:left="4780"/>
        <w:spacing w:after="0" w:line="236" w:lineRule="auto"/>
        <w:rPr>
          <w:sz w:val="20"/>
          <w:szCs w:val="20"/>
          <w:color w:val="auto"/>
        </w:rPr>
      </w:pPr>
      <w:r>
        <w:rPr>
          <w:rFonts w:ascii="Calibri Light" w:cs="Calibri Light" w:eastAsia="Calibri Light" w:hAnsi="Calibri Light"/>
          <w:sz w:val="32"/>
          <w:szCs w:val="32"/>
          <w:color w:val="333333"/>
        </w:rPr>
        <w:t>The injector is loaded electri-</w:t>
      </w:r>
    </w:p>
    <w:p>
      <w:pPr>
        <w:ind w:left="4780"/>
        <w:spacing w:after="0" w:line="236" w:lineRule="auto"/>
        <w:rPr>
          <w:sz w:val="20"/>
          <w:szCs w:val="20"/>
          <w:color w:val="auto"/>
        </w:rPr>
      </w:pPr>
      <w:r>
        <w:rPr>
          <w:rFonts w:ascii="Calibri Light" w:cs="Calibri Light" w:eastAsia="Calibri Light" w:hAnsi="Calibri Light"/>
          <w:sz w:val="32"/>
          <w:szCs w:val="32"/>
          <w:color w:val="333333"/>
        </w:rPr>
        <w:t>cally according to the option</w:t>
      </w:r>
    </w:p>
    <w:p>
      <w:pPr>
        <w:spacing w:after="0" w:line="1" w:lineRule="exact"/>
        <w:rPr>
          <w:sz w:val="20"/>
          <w:szCs w:val="20"/>
          <w:color w:val="auto"/>
        </w:rPr>
      </w:pPr>
    </w:p>
    <w:p>
      <w:pPr>
        <w:ind w:left="4780"/>
        <w:spacing w:after="0"/>
        <w:rPr>
          <w:sz w:val="20"/>
          <w:szCs w:val="20"/>
          <w:color w:val="auto"/>
        </w:rPr>
      </w:pPr>
      <w:r>
        <w:rPr>
          <w:rFonts w:ascii="Calibri Light" w:cs="Calibri Light" w:eastAsia="Calibri Light" w:hAnsi="Calibri Light"/>
          <w:sz w:val="32"/>
          <w:szCs w:val="32"/>
          <w:color w:val="333333"/>
        </w:rPr>
        <w:t>chosen by the user.</w:t>
      </w:r>
    </w:p>
    <w:p>
      <w:pPr>
        <w:spacing w:after="0" w:line="66" w:lineRule="exact"/>
        <w:rPr>
          <w:sz w:val="20"/>
          <w:szCs w:val="20"/>
          <w:color w:val="auto"/>
        </w:rPr>
      </w:pPr>
    </w:p>
    <w:p>
      <w:pPr>
        <w:ind w:left="2520"/>
        <w:spacing w:after="0"/>
        <w:rPr>
          <w:sz w:val="20"/>
          <w:szCs w:val="20"/>
          <w:color w:val="auto"/>
        </w:rPr>
      </w:pPr>
      <w:r>
        <w:rPr>
          <w:rFonts w:ascii="Calibri" w:cs="Calibri" w:eastAsia="Calibri" w:hAnsi="Calibri"/>
          <w:sz w:val="71"/>
          <w:szCs w:val="71"/>
          <w:b w:val="1"/>
          <w:bCs w:val="1"/>
          <w:color w:val="333333"/>
        </w:rPr>
        <w:t>F</w:t>
      </w:r>
      <w:r>
        <w:rPr>
          <w:rFonts w:ascii="Calibri Light" w:cs="Calibri Light" w:eastAsia="Calibri Light" w:hAnsi="Calibri Light"/>
          <w:sz w:val="71"/>
          <w:szCs w:val="71"/>
          <w:color w:val="333333"/>
        </w:rPr>
        <w:t>eatures and</w:t>
      </w:r>
      <w:r>
        <w:rPr>
          <w:rFonts w:ascii="Calibri" w:cs="Calibri" w:eastAsia="Calibri" w:hAnsi="Calibri"/>
          <w:sz w:val="71"/>
          <w:szCs w:val="71"/>
          <w:b w:val="1"/>
          <w:bCs w:val="1"/>
          <w:color w:val="333333"/>
        </w:rPr>
        <w:t xml:space="preserve"> B</w:t>
      </w:r>
      <w:r>
        <w:rPr>
          <w:rFonts w:ascii="Calibri Light" w:cs="Calibri Light" w:eastAsia="Calibri Light" w:hAnsi="Calibri Light"/>
          <w:sz w:val="71"/>
          <w:szCs w:val="71"/>
          <w:color w:val="333333"/>
        </w:rPr>
        <w:t>enefits</w:t>
      </w:r>
    </w:p>
    <w:p>
      <w:pPr>
        <w:spacing w:after="0" w:line="234" w:lineRule="exact"/>
        <w:rPr>
          <w:sz w:val="20"/>
          <w:szCs w:val="20"/>
          <w:color w:val="auto"/>
        </w:rPr>
      </w:pPr>
    </w:p>
    <w:p>
      <w:pPr>
        <w:ind w:left="4780"/>
        <w:spacing w:after="0"/>
        <w:rPr>
          <w:sz w:val="20"/>
          <w:szCs w:val="20"/>
          <w:color w:val="auto"/>
        </w:rPr>
      </w:pPr>
      <w:r>
        <w:rPr>
          <w:rFonts w:ascii="Calibri Light" w:cs="Calibri Light" w:eastAsia="Calibri Light" w:hAnsi="Calibri Light"/>
          <w:sz w:val="32"/>
          <w:szCs w:val="32"/>
          <w:color w:val="333333"/>
        </w:rPr>
        <w:t>No more needle</w:t>
      </w:r>
    </w:p>
    <w:p>
      <w:pPr>
        <w:ind w:left="4780"/>
        <w:spacing w:after="0" w:line="235" w:lineRule="auto"/>
        <w:rPr>
          <w:sz w:val="20"/>
          <w:szCs w:val="20"/>
          <w:color w:val="auto"/>
        </w:rPr>
      </w:pPr>
      <w:r>
        <w:rPr>
          <w:rFonts w:ascii="Calibri Light" w:cs="Calibri Light" w:eastAsia="Calibri Light" w:hAnsi="Calibri Light"/>
          <w:sz w:val="32"/>
          <w:szCs w:val="32"/>
          <w:color w:val="333333"/>
        </w:rPr>
        <w:t>No more phobia</w:t>
      </w:r>
    </w:p>
    <w:p>
      <w:pPr>
        <w:spacing w:after="0" w:line="2" w:lineRule="exact"/>
        <w:rPr>
          <w:sz w:val="20"/>
          <w:szCs w:val="20"/>
          <w:color w:val="auto"/>
        </w:rPr>
      </w:pPr>
    </w:p>
    <w:p>
      <w:pPr>
        <w:ind w:left="4780"/>
        <w:spacing w:after="0"/>
        <w:rPr>
          <w:sz w:val="20"/>
          <w:szCs w:val="20"/>
          <w:color w:val="auto"/>
        </w:rPr>
      </w:pPr>
      <w:r>
        <w:rPr>
          <w:rFonts w:ascii="Calibri Light" w:cs="Calibri Light" w:eastAsia="Calibri Light" w:hAnsi="Calibri Light"/>
          <w:sz w:val="32"/>
          <w:szCs w:val="32"/>
          <w:color w:val="333333"/>
        </w:rPr>
        <w:t>User Friendly</w:t>
      </w:r>
    </w:p>
    <w:p>
      <w:pPr>
        <w:sectPr>
          <w:pgSz w:w="12700" w:h="17632" w:orient="portrait"/>
          <w:cols w:equalWidth="0" w:num="1">
            <w:col w:w="9819"/>
          </w:cols>
          <w:pgMar w:left="1440" w:top="1071" w:right="1440" w:bottom="1039"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72" w:lineRule="exact"/>
        <w:rPr>
          <w:sz w:val="20"/>
          <w:szCs w:val="20"/>
          <w:color w:val="auto"/>
        </w:rPr>
      </w:pPr>
    </w:p>
    <w:p>
      <w:pPr>
        <w:ind w:left="240"/>
        <w:spacing w:after="0"/>
        <w:rPr>
          <w:sz w:val="20"/>
          <w:szCs w:val="20"/>
          <w:color w:val="auto"/>
        </w:rPr>
      </w:pPr>
      <w:r>
        <w:rPr>
          <w:rFonts w:ascii="Calibri Light" w:cs="Calibri Light" w:eastAsia="Calibri Light" w:hAnsi="Calibri Light"/>
          <w:sz w:val="35"/>
          <w:szCs w:val="35"/>
          <w:color w:val="7DA5D0"/>
        </w:rPr>
        <w:t>4</w:t>
      </w:r>
    </w:p>
    <w:p>
      <w:pPr>
        <w:sectPr>
          <w:pgSz w:w="12700" w:h="17632" w:orient="portrait"/>
          <w:cols w:equalWidth="0" w:num="1">
            <w:col w:w="9819"/>
          </w:cols>
          <w:pgMar w:left="1440" w:top="1071" w:right="1440" w:bottom="1039" w:gutter="0" w:footer="0" w:header="0"/>
          <w:type w:val="continuous"/>
        </w:sectPr>
      </w:pPr>
    </w:p>
    <w:bookmarkStart w:id="4" w:name="page5"/>
    <w:bookmarkEnd w:id="4"/>
    <w:p>
      <w:pPr>
        <w:jc w:val="center"/>
        <w:ind w:right="17"/>
        <w:spacing w:after="0"/>
        <w:rPr>
          <w:sz w:val="20"/>
          <w:szCs w:val="20"/>
          <w:color w:val="auto"/>
        </w:rPr>
      </w:pPr>
      <w:r>
        <w:rPr>
          <w:rFonts w:ascii="Calibri Light" w:cs="Calibri Light" w:eastAsia="Calibri Light" w:hAnsi="Calibri Light"/>
          <w:sz w:val="15"/>
          <w:szCs w:val="15"/>
          <w:color w:val="333333"/>
        </w:rPr>
        <w:t>ChitoTech</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3175</wp:posOffset>
            </wp:positionV>
            <wp:extent cx="6264275" cy="127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extLst>
                    </a:blip>
                    <a:srcRect/>
                    <a:stretch>
                      <a:fillRect/>
                    </a:stretch>
                  </pic:blipFill>
                  <pic:spPr bwMode="auto">
                    <a:xfrm>
                      <a:off x="0" y="0"/>
                      <a:ext cx="6264275" cy="1279525"/>
                    </a:xfrm>
                    <a:prstGeom prst="rect">
                      <a:avLst/>
                    </a:prstGeom>
                    <a:noFill/>
                  </pic:spPr>
                </pic:pic>
              </a:graphicData>
            </a:graphic>
          </wp:anchor>
        </w:drawing>
      </w:r>
    </w:p>
    <w:p>
      <w:pPr>
        <w:sectPr>
          <w:pgSz w:w="12700" w:h="17632" w:orient="portrait"/>
          <w:cols w:equalWidth="0" w:num="1">
            <w:col w:w="9842"/>
          </w:cols>
          <w:pgMar w:left="1417" w:top="1067" w:right="1440" w:bottom="891"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9" w:lineRule="exact"/>
        <w:rPr>
          <w:sz w:val="20"/>
          <w:szCs w:val="20"/>
          <w:color w:val="auto"/>
        </w:rPr>
      </w:pPr>
    </w:p>
    <w:p>
      <w:pPr>
        <w:ind w:left="3"/>
        <w:spacing w:after="0"/>
        <w:rPr>
          <w:sz w:val="20"/>
          <w:szCs w:val="20"/>
          <w:color w:val="auto"/>
        </w:rPr>
      </w:pPr>
      <w:r>
        <w:rPr>
          <w:rFonts w:ascii="Calibri Light" w:cs="Calibri Light" w:eastAsia="Calibri Light" w:hAnsi="Calibri Light"/>
          <w:sz w:val="36"/>
          <w:szCs w:val="36"/>
          <w:color w:val="333333"/>
        </w:rPr>
        <w:t>A) Prepare ChitoGun</w:t>
      </w:r>
    </w:p>
    <w:p>
      <w:pPr>
        <w:ind w:left="243" w:hanging="243"/>
        <w:spacing w:after="0" w:line="235" w:lineRule="auto"/>
        <w:tabs>
          <w:tab w:leader="none" w:pos="243" w:val="left"/>
        </w:tabs>
        <w:numPr>
          <w:ilvl w:val="0"/>
          <w:numId w:val="2"/>
        </w:numPr>
        <w:rPr>
          <w:rFonts w:ascii="Calibri Light" w:cs="Calibri Light" w:eastAsia="Calibri Light" w:hAnsi="Calibri Light"/>
          <w:sz w:val="24"/>
          <w:szCs w:val="24"/>
          <w:color w:val="333333"/>
        </w:rPr>
      </w:pPr>
      <w:r>
        <w:rPr>
          <w:rFonts w:ascii="Calibri Light" w:cs="Calibri Light" w:eastAsia="Calibri Light" w:hAnsi="Calibri Light"/>
          <w:sz w:val="24"/>
          <w:szCs w:val="24"/>
          <w:color w:val="333333"/>
        </w:rPr>
        <w:t>Put ChitoGun on the desired site of the charger.</w:t>
      </w:r>
    </w:p>
    <w:p>
      <w:pPr>
        <w:spacing w:after="0" w:line="1" w:lineRule="exact"/>
        <w:rPr>
          <w:rFonts w:ascii="Calibri Light" w:cs="Calibri Light" w:eastAsia="Calibri Light" w:hAnsi="Calibri Light"/>
          <w:sz w:val="24"/>
          <w:szCs w:val="24"/>
          <w:color w:val="333333"/>
        </w:rPr>
      </w:pPr>
    </w:p>
    <w:p>
      <w:pPr>
        <w:ind w:left="243" w:hanging="243"/>
        <w:spacing w:after="0" w:line="235" w:lineRule="auto"/>
        <w:tabs>
          <w:tab w:leader="none" w:pos="243" w:val="left"/>
        </w:tabs>
        <w:numPr>
          <w:ilvl w:val="0"/>
          <w:numId w:val="2"/>
        </w:numPr>
        <w:rPr>
          <w:rFonts w:ascii="Calibri Light" w:cs="Calibri Light" w:eastAsia="Calibri Light" w:hAnsi="Calibri Light"/>
          <w:sz w:val="24"/>
          <w:szCs w:val="24"/>
          <w:color w:val="333333"/>
        </w:rPr>
      </w:pPr>
      <w:r>
        <w:rPr>
          <w:rFonts w:ascii="Calibri Light" w:cs="Calibri Light" w:eastAsia="Calibri Light" w:hAnsi="Calibri Light"/>
          <w:sz w:val="24"/>
          <w:szCs w:val="24"/>
          <w:color w:val="333333"/>
        </w:rPr>
        <w:t>Turn on the charger by pressing ON/OFF power.</w:t>
      </w:r>
    </w:p>
    <w:p>
      <w:pPr>
        <w:spacing w:after="0" w:line="1" w:lineRule="exact"/>
        <w:rPr>
          <w:rFonts w:ascii="Calibri Light" w:cs="Calibri Light" w:eastAsia="Calibri Light" w:hAnsi="Calibri Light"/>
          <w:sz w:val="24"/>
          <w:szCs w:val="24"/>
          <w:color w:val="333333"/>
        </w:rPr>
      </w:pPr>
    </w:p>
    <w:p>
      <w:pPr>
        <w:ind w:left="243" w:hanging="243"/>
        <w:spacing w:after="0" w:line="235" w:lineRule="auto"/>
        <w:tabs>
          <w:tab w:leader="none" w:pos="243" w:val="left"/>
        </w:tabs>
        <w:numPr>
          <w:ilvl w:val="0"/>
          <w:numId w:val="2"/>
        </w:numPr>
        <w:rPr>
          <w:rFonts w:ascii="Calibri Light" w:cs="Calibri Light" w:eastAsia="Calibri Light" w:hAnsi="Calibri Light"/>
          <w:sz w:val="24"/>
          <w:szCs w:val="24"/>
          <w:color w:val="333333"/>
        </w:rPr>
      </w:pPr>
      <w:r>
        <w:rPr>
          <w:rFonts w:ascii="Calibri Light" w:cs="Calibri Light" w:eastAsia="Calibri Light" w:hAnsi="Calibri Light"/>
          <w:sz w:val="24"/>
          <w:szCs w:val="24"/>
          <w:color w:val="333333"/>
        </w:rPr>
        <w:t>Wait until the image of the screen touch appeared.</w:t>
      </w:r>
    </w:p>
    <w:p>
      <w:pPr>
        <w:spacing w:after="0" w:line="1" w:lineRule="exact"/>
        <w:rPr>
          <w:rFonts w:ascii="Calibri Light" w:cs="Calibri Light" w:eastAsia="Calibri Light" w:hAnsi="Calibri Light"/>
          <w:sz w:val="24"/>
          <w:szCs w:val="24"/>
          <w:color w:val="333333"/>
        </w:rPr>
      </w:pPr>
    </w:p>
    <w:p>
      <w:pPr>
        <w:ind w:left="3" w:right="1060" w:hanging="3"/>
        <w:spacing w:after="0" w:line="235" w:lineRule="auto"/>
        <w:tabs>
          <w:tab w:leader="none" w:pos="237" w:val="left"/>
        </w:tabs>
        <w:numPr>
          <w:ilvl w:val="0"/>
          <w:numId w:val="2"/>
        </w:numPr>
        <w:rPr>
          <w:rFonts w:ascii="Calibri Light" w:cs="Calibri Light" w:eastAsia="Calibri Light" w:hAnsi="Calibri Light"/>
          <w:sz w:val="24"/>
          <w:szCs w:val="24"/>
          <w:color w:val="333333"/>
        </w:rPr>
      </w:pPr>
      <w:r>
        <w:rPr>
          <w:rFonts w:ascii="Calibri Light" w:cs="Calibri Light" w:eastAsia="Calibri Light" w:hAnsi="Calibri Light"/>
          <w:sz w:val="24"/>
          <w:szCs w:val="24"/>
          <w:color w:val="333333"/>
        </w:rPr>
        <w:t>Select required mode for children, adults or adults with overweight.</w:t>
      </w:r>
    </w:p>
    <w:p>
      <w:pPr>
        <w:spacing w:after="0" w:line="2" w:lineRule="exact"/>
        <w:rPr>
          <w:rFonts w:ascii="Calibri Light" w:cs="Calibri Light" w:eastAsia="Calibri Light" w:hAnsi="Calibri Light"/>
          <w:sz w:val="24"/>
          <w:szCs w:val="24"/>
          <w:color w:val="333333"/>
        </w:rPr>
      </w:pPr>
    </w:p>
    <w:p>
      <w:pPr>
        <w:ind w:left="243" w:hanging="243"/>
        <w:spacing w:after="0"/>
        <w:tabs>
          <w:tab w:leader="none" w:pos="243" w:val="left"/>
        </w:tabs>
        <w:numPr>
          <w:ilvl w:val="0"/>
          <w:numId w:val="2"/>
        </w:numPr>
        <w:rPr>
          <w:rFonts w:ascii="Calibri Light" w:cs="Calibri Light" w:eastAsia="Calibri Light" w:hAnsi="Calibri Light"/>
          <w:sz w:val="24"/>
          <w:szCs w:val="24"/>
          <w:color w:val="333333"/>
        </w:rPr>
      </w:pPr>
      <w:r>
        <w:rPr>
          <w:rFonts w:ascii="Calibri Light" w:cs="Calibri Light" w:eastAsia="Calibri Light" w:hAnsi="Calibri Light"/>
          <w:sz w:val="24"/>
          <w:szCs w:val="24"/>
          <w:color w:val="333333"/>
        </w:rPr>
        <w:t>Piston would move, wait until ChitoGun get ready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-899160</wp:posOffset>
            </wp:positionH>
            <wp:positionV relativeFrom="paragraph">
              <wp:posOffset>-184785</wp:posOffset>
            </wp:positionV>
            <wp:extent cx="6651625" cy="701167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extLst>
                    </a:blip>
                    <a:srcRect/>
                    <a:stretch>
                      <a:fillRect/>
                    </a:stretch>
                  </pic:blipFill>
                  <pic:spPr bwMode="auto">
                    <a:xfrm>
                      <a:off x="0" y="0"/>
                      <a:ext cx="6651625" cy="7011670"/>
                    </a:xfrm>
                    <a:prstGeom prst="rect">
                      <a:avLst/>
                    </a:prstGeom>
                    <a:noFill/>
                  </pic:spPr>
                </pic:pic>
              </a:graphicData>
            </a:graphic>
          </wp:anchor>
        </w:drawing>
      </w:r>
    </w:p>
    <w:p>
      <w:pPr>
        <w:spacing w:after="0" w:line="23" w:lineRule="exact"/>
        <w:rPr>
          <w:sz w:val="20"/>
          <w:szCs w:val="20"/>
          <w:color w:val="auto"/>
        </w:rPr>
      </w:pPr>
    </w:p>
    <w:p>
      <w:pPr>
        <w:ind w:left="3"/>
        <w:spacing w:after="0"/>
        <w:rPr>
          <w:sz w:val="20"/>
          <w:szCs w:val="20"/>
          <w:color w:val="auto"/>
        </w:rPr>
      </w:pPr>
      <w:r>
        <w:rPr>
          <w:rFonts w:ascii="Calibri Light" w:cs="Calibri Light" w:eastAsia="Calibri Light" w:hAnsi="Calibri Light"/>
          <w:sz w:val="24"/>
          <w:szCs w:val="24"/>
          <w:color w:val="333333"/>
        </w:rPr>
        <w:t>to inject.</w:t>
      </w:r>
    </w:p>
    <w:p>
      <w:pPr>
        <w:spacing w:after="0" w:line="324" w:lineRule="exact"/>
        <w:rPr>
          <w:sz w:val="20"/>
          <w:szCs w:val="20"/>
          <w:color w:val="auto"/>
        </w:rPr>
      </w:pPr>
    </w:p>
    <w:p>
      <w:pPr>
        <w:ind w:left="3"/>
        <w:spacing w:after="0"/>
        <w:rPr>
          <w:sz w:val="20"/>
          <w:szCs w:val="20"/>
          <w:color w:val="auto"/>
        </w:rPr>
      </w:pPr>
      <w:r>
        <w:rPr>
          <w:rFonts w:ascii="Calibri Light" w:cs="Calibri Light" w:eastAsia="Calibri Light" w:hAnsi="Calibri Light"/>
          <w:sz w:val="36"/>
          <w:szCs w:val="36"/>
          <w:color w:val="333333"/>
        </w:rPr>
        <w:t>B) Fill Cartridge</w:t>
      </w:r>
    </w:p>
    <w:p>
      <w:pPr>
        <w:ind w:left="243" w:hanging="243"/>
        <w:spacing w:after="0" w:line="235" w:lineRule="auto"/>
        <w:tabs>
          <w:tab w:leader="none" w:pos="243" w:val="left"/>
        </w:tabs>
        <w:numPr>
          <w:ilvl w:val="0"/>
          <w:numId w:val="3"/>
        </w:numPr>
        <w:rPr>
          <w:rFonts w:ascii="Calibri Light" w:cs="Calibri Light" w:eastAsia="Calibri Light" w:hAnsi="Calibri Light"/>
          <w:sz w:val="24"/>
          <w:szCs w:val="24"/>
          <w:color w:val="333333"/>
        </w:rPr>
      </w:pPr>
      <w:r>
        <w:rPr>
          <w:rFonts w:ascii="Calibri Light" w:cs="Calibri Light" w:eastAsia="Calibri Light" w:hAnsi="Calibri Light"/>
          <w:sz w:val="24"/>
          <w:szCs w:val="24"/>
          <w:color w:val="333333"/>
        </w:rPr>
        <w:t>Remove adaptor from its packaging. Put it on the vial.</w:t>
      </w:r>
    </w:p>
    <w:p>
      <w:pPr>
        <w:spacing w:after="0" w:line="1" w:lineRule="exact"/>
        <w:rPr>
          <w:rFonts w:ascii="Calibri Light" w:cs="Calibri Light" w:eastAsia="Calibri Light" w:hAnsi="Calibri Light"/>
          <w:sz w:val="24"/>
          <w:szCs w:val="24"/>
          <w:color w:val="333333"/>
        </w:rPr>
      </w:pPr>
    </w:p>
    <w:p>
      <w:pPr>
        <w:ind w:left="243" w:hanging="243"/>
        <w:spacing w:after="0" w:line="235" w:lineRule="auto"/>
        <w:tabs>
          <w:tab w:leader="none" w:pos="243" w:val="left"/>
        </w:tabs>
        <w:numPr>
          <w:ilvl w:val="0"/>
          <w:numId w:val="3"/>
        </w:numPr>
        <w:rPr>
          <w:rFonts w:ascii="Calibri Light" w:cs="Calibri Light" w:eastAsia="Calibri Light" w:hAnsi="Calibri Light"/>
          <w:sz w:val="24"/>
          <w:szCs w:val="24"/>
          <w:color w:val="333333"/>
        </w:rPr>
      </w:pPr>
      <w:r>
        <w:rPr>
          <w:rFonts w:ascii="Calibri Light" w:cs="Calibri Light" w:eastAsia="Calibri Light" w:hAnsi="Calibri Light"/>
          <w:sz w:val="24"/>
          <w:szCs w:val="24"/>
          <w:color w:val="333333"/>
        </w:rPr>
        <w:t>Insert the cartridge into the adaptor.</w:t>
      </w:r>
    </w:p>
    <w:p>
      <w:pPr>
        <w:spacing w:after="0" w:line="1" w:lineRule="exact"/>
        <w:rPr>
          <w:rFonts w:ascii="Calibri Light" w:cs="Calibri Light" w:eastAsia="Calibri Light" w:hAnsi="Calibri Light"/>
          <w:sz w:val="24"/>
          <w:szCs w:val="24"/>
          <w:color w:val="333333"/>
        </w:rPr>
      </w:pPr>
    </w:p>
    <w:p>
      <w:pPr>
        <w:ind w:left="243" w:hanging="243"/>
        <w:spacing w:after="0"/>
        <w:tabs>
          <w:tab w:leader="none" w:pos="243" w:val="left"/>
        </w:tabs>
        <w:numPr>
          <w:ilvl w:val="0"/>
          <w:numId w:val="3"/>
        </w:numPr>
        <w:rPr>
          <w:rFonts w:ascii="Calibri Light" w:cs="Calibri Light" w:eastAsia="Calibri Light" w:hAnsi="Calibri Light"/>
          <w:sz w:val="23"/>
          <w:szCs w:val="23"/>
          <w:color w:val="333333"/>
        </w:rPr>
      </w:pPr>
      <w:r>
        <w:rPr>
          <w:rFonts w:ascii="Calibri Light" w:cs="Calibri Light" w:eastAsia="Calibri Light" w:hAnsi="Calibri Light"/>
          <w:sz w:val="23"/>
          <w:szCs w:val="23"/>
          <w:color w:val="333333"/>
        </w:rPr>
        <w:t>Invert the assembly. Pull down the piston to draw fluid into</w:t>
      </w:r>
    </w:p>
    <w:p>
      <w:pPr>
        <w:spacing w:after="0" w:line="55" w:lineRule="exact"/>
        <w:rPr>
          <w:sz w:val="20"/>
          <w:szCs w:val="20"/>
          <w:color w:val="auto"/>
        </w:rPr>
      </w:pPr>
    </w:p>
    <w:p>
      <w:pPr>
        <w:ind w:left="3"/>
        <w:spacing w:after="0"/>
        <w:rPr>
          <w:sz w:val="20"/>
          <w:szCs w:val="20"/>
          <w:color w:val="auto"/>
        </w:rPr>
      </w:pPr>
      <w:r>
        <w:rPr>
          <w:rFonts w:ascii="Calibri Light" w:cs="Calibri Light" w:eastAsia="Calibri Light" w:hAnsi="Calibri Light"/>
          <w:sz w:val="24"/>
          <w:szCs w:val="24"/>
          <w:color w:val="333333"/>
        </w:rPr>
        <w:t>the cartridge.</w:t>
      </w:r>
    </w:p>
    <w:p>
      <w:pPr>
        <w:spacing w:after="0" w:line="324" w:lineRule="exact"/>
        <w:rPr>
          <w:sz w:val="20"/>
          <w:szCs w:val="20"/>
          <w:color w:val="auto"/>
        </w:rPr>
      </w:pPr>
    </w:p>
    <w:p>
      <w:pPr>
        <w:ind w:left="3"/>
        <w:spacing w:after="0"/>
        <w:rPr>
          <w:sz w:val="20"/>
          <w:szCs w:val="20"/>
          <w:color w:val="auto"/>
        </w:rPr>
      </w:pPr>
      <w:r>
        <w:rPr>
          <w:rFonts w:ascii="Calibri Light" w:cs="Calibri Light" w:eastAsia="Calibri Light" w:hAnsi="Calibri Light"/>
          <w:sz w:val="36"/>
          <w:szCs w:val="36"/>
          <w:color w:val="333333"/>
        </w:rPr>
        <w:t>C) Load ChitoGun</w:t>
      </w:r>
    </w:p>
    <w:p>
      <w:pPr>
        <w:ind w:left="3" w:right="2140" w:hanging="3"/>
        <w:spacing w:after="0" w:line="237" w:lineRule="auto"/>
        <w:tabs>
          <w:tab w:leader="none" w:pos="237" w:val="left"/>
        </w:tabs>
        <w:numPr>
          <w:ilvl w:val="0"/>
          <w:numId w:val="4"/>
        </w:numPr>
        <w:rPr>
          <w:rFonts w:ascii="Calibri Light" w:cs="Calibri Light" w:eastAsia="Calibri Light" w:hAnsi="Calibri Light"/>
          <w:sz w:val="24"/>
          <w:szCs w:val="24"/>
          <w:color w:val="333333"/>
        </w:rPr>
      </w:pPr>
      <w:r>
        <w:rPr>
          <w:rFonts w:ascii="Calibri Light" w:cs="Calibri Light" w:eastAsia="Calibri Light" w:hAnsi="Calibri Light"/>
          <w:sz w:val="24"/>
          <w:szCs w:val="24"/>
          <w:color w:val="333333"/>
        </w:rPr>
        <w:t>Remove cartridge from the vial and adaptor. (Remove the bubbles accordingly.)</w:t>
      </w:r>
    </w:p>
    <w:p>
      <w:pPr>
        <w:spacing w:after="0" w:line="44" w:lineRule="exact"/>
        <w:rPr>
          <w:rFonts w:ascii="Calibri Light" w:cs="Calibri Light" w:eastAsia="Calibri Light" w:hAnsi="Calibri Light"/>
          <w:sz w:val="24"/>
          <w:szCs w:val="24"/>
          <w:color w:val="333333"/>
        </w:rPr>
      </w:pPr>
    </w:p>
    <w:p>
      <w:pPr>
        <w:ind w:left="363" w:hanging="363"/>
        <w:spacing w:after="0"/>
        <w:tabs>
          <w:tab w:leader="none" w:pos="363" w:val="left"/>
        </w:tabs>
        <w:numPr>
          <w:ilvl w:val="0"/>
          <w:numId w:val="4"/>
        </w:numPr>
        <w:rPr>
          <w:rFonts w:ascii="Calibri Light" w:cs="Calibri Light" w:eastAsia="Calibri Light" w:hAnsi="Calibri Light"/>
          <w:sz w:val="24"/>
          <w:szCs w:val="24"/>
          <w:color w:val="333333"/>
        </w:rPr>
      </w:pPr>
      <w:r>
        <w:rPr>
          <w:rFonts w:ascii="Calibri Light" w:cs="Calibri Light" w:eastAsia="Calibri Light" w:hAnsi="Calibri Light"/>
          <w:sz w:val="24"/>
          <w:szCs w:val="24"/>
          <w:color w:val="333333"/>
        </w:rPr>
        <w:t>Twist the cartridge to assemble on the ChitoGun.</w:t>
      </w:r>
    </w:p>
    <w:p>
      <w:pPr>
        <w:spacing w:after="0" w:line="324" w:lineRule="exact"/>
        <w:rPr>
          <w:sz w:val="20"/>
          <w:szCs w:val="20"/>
          <w:color w:val="auto"/>
        </w:rPr>
      </w:pPr>
    </w:p>
    <w:p>
      <w:pPr>
        <w:ind w:left="3"/>
        <w:spacing w:after="0"/>
        <w:rPr>
          <w:sz w:val="20"/>
          <w:szCs w:val="20"/>
          <w:color w:val="auto"/>
        </w:rPr>
      </w:pPr>
      <w:r>
        <w:rPr>
          <w:rFonts w:ascii="Calibri Light" w:cs="Calibri Light" w:eastAsia="Calibri Light" w:hAnsi="Calibri Light"/>
          <w:sz w:val="36"/>
          <w:szCs w:val="36"/>
          <w:color w:val="333333"/>
        </w:rPr>
        <w:t>D) Do Injection</w:t>
      </w:r>
    </w:p>
    <w:p>
      <w:pPr>
        <w:ind w:left="3" w:right="1780" w:hanging="3"/>
        <w:spacing w:after="0" w:line="237" w:lineRule="auto"/>
        <w:tabs>
          <w:tab w:leader="none" w:pos="359" w:val="left"/>
        </w:tabs>
        <w:numPr>
          <w:ilvl w:val="0"/>
          <w:numId w:val="5"/>
        </w:numPr>
        <w:rPr>
          <w:rFonts w:ascii="Calibri Light" w:cs="Calibri Light" w:eastAsia="Calibri Light" w:hAnsi="Calibri Light"/>
          <w:sz w:val="24"/>
          <w:szCs w:val="24"/>
          <w:color w:val="333333"/>
        </w:rPr>
      </w:pPr>
      <w:r>
        <w:rPr>
          <w:rFonts w:ascii="Calibri Light" w:cs="Calibri Light" w:eastAsia="Calibri Light" w:hAnsi="Calibri Light"/>
          <w:sz w:val="24"/>
          <w:szCs w:val="24"/>
          <w:color w:val="333333"/>
        </w:rPr>
        <w:t>Apply ChitoGun perpendicular to the prepared injection site.</w:t>
      </w:r>
    </w:p>
    <w:p>
      <w:pPr>
        <w:spacing w:after="0" w:line="44" w:lineRule="exact"/>
        <w:rPr>
          <w:rFonts w:ascii="Calibri Light" w:cs="Calibri Light" w:eastAsia="Calibri Light" w:hAnsi="Calibri Light"/>
          <w:sz w:val="24"/>
          <w:szCs w:val="24"/>
          <w:color w:val="333333"/>
        </w:rPr>
      </w:pPr>
    </w:p>
    <w:p>
      <w:pPr>
        <w:ind w:left="363" w:hanging="363"/>
        <w:spacing w:after="0"/>
        <w:tabs>
          <w:tab w:leader="none" w:pos="363" w:val="left"/>
        </w:tabs>
        <w:numPr>
          <w:ilvl w:val="0"/>
          <w:numId w:val="5"/>
        </w:numPr>
        <w:rPr>
          <w:rFonts w:ascii="Calibri Light" w:cs="Calibri Light" w:eastAsia="Calibri Light" w:hAnsi="Calibri Light"/>
          <w:sz w:val="24"/>
          <w:szCs w:val="24"/>
          <w:color w:val="333333"/>
        </w:rPr>
      </w:pPr>
      <w:r>
        <w:rPr>
          <w:rFonts w:ascii="Calibri Light" w:cs="Calibri Light" w:eastAsia="Calibri Light" w:hAnsi="Calibri Light"/>
          <w:sz w:val="24"/>
          <w:szCs w:val="24"/>
          <w:color w:val="333333"/>
        </w:rPr>
        <w:t>Press the injection bottom slightly.</w:t>
      </w:r>
    </w:p>
    <w:p>
      <w:pPr>
        <w:spacing w:after="0" w:line="43" w:lineRule="exact"/>
        <w:rPr>
          <w:sz w:val="20"/>
          <w:szCs w:val="20"/>
          <w:color w:val="auto"/>
        </w:rPr>
      </w:pPr>
    </w:p>
    <w:p>
      <w:pPr>
        <w:ind w:left="3"/>
        <w:spacing w:after="0"/>
        <w:rPr>
          <w:sz w:val="20"/>
          <w:szCs w:val="20"/>
          <w:color w:val="auto"/>
        </w:rPr>
      </w:pPr>
      <w:r>
        <w:rPr>
          <w:rFonts w:ascii="Calibri Light" w:cs="Calibri Light" w:eastAsia="Calibri Light" w:hAnsi="Calibri Light"/>
          <w:sz w:val="24"/>
          <w:szCs w:val="24"/>
          <w:color w:val="333333"/>
        </w:rPr>
        <w:t>Discard the cartridge after use.</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1" w:lineRule="exact"/>
        <w:rPr>
          <w:sz w:val="20"/>
          <w:szCs w:val="20"/>
          <w:color w:val="auto"/>
        </w:rPr>
      </w:pPr>
    </w:p>
    <w:p>
      <w:pPr>
        <w:spacing w:after="0"/>
        <w:rPr>
          <w:sz w:val="20"/>
          <w:szCs w:val="20"/>
          <w:color w:val="auto"/>
        </w:rPr>
      </w:pPr>
      <w:r>
        <w:rPr>
          <w:rFonts w:ascii="Calibri" w:cs="Calibri" w:eastAsia="Calibri" w:hAnsi="Calibri"/>
          <w:sz w:val="31"/>
          <w:szCs w:val="31"/>
          <w:b w:val="1"/>
          <w:bCs w:val="1"/>
          <w:color w:val="7D8C6E"/>
        </w:rPr>
        <w:t>I</w:t>
      </w:r>
      <w:r>
        <w:rPr>
          <w:rFonts w:ascii="Calibri Light" w:cs="Calibri Light" w:eastAsia="Calibri Light" w:hAnsi="Calibri Light"/>
          <w:sz w:val="27"/>
          <w:szCs w:val="27"/>
          <w:color w:val="7D8C6E"/>
        </w:rPr>
        <w:t>nstruction for use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192405</wp:posOffset>
            </wp:positionH>
            <wp:positionV relativeFrom="paragraph">
              <wp:posOffset>105410</wp:posOffset>
            </wp:positionV>
            <wp:extent cx="906145" cy="12795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extLst>
                    </a:blip>
                    <a:srcRect/>
                    <a:stretch>
                      <a:fillRect/>
                    </a:stretch>
                  </pic:blipFill>
                  <pic:spPr bwMode="auto">
                    <a:xfrm>
                      <a:off x="0" y="0"/>
                      <a:ext cx="906145" cy="12795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8" w:lineRule="exact"/>
        <w:rPr>
          <w:sz w:val="20"/>
          <w:szCs w:val="20"/>
          <w:color w:val="auto"/>
        </w:rPr>
      </w:pPr>
    </w:p>
    <w:p>
      <w:pPr>
        <w:ind w:left="1540"/>
        <w:spacing w:after="0"/>
        <w:rPr>
          <w:sz w:val="20"/>
          <w:szCs w:val="20"/>
          <w:color w:val="auto"/>
        </w:rPr>
      </w:pPr>
      <w:r>
        <w:rPr>
          <w:rFonts w:ascii="Calibri Light" w:cs="Calibri Light" w:eastAsia="Calibri Light" w:hAnsi="Calibri Light"/>
          <w:sz w:val="24"/>
          <w:szCs w:val="24"/>
          <w:color w:val="333333"/>
        </w:rPr>
        <w:t>6</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2" w:lineRule="exact"/>
        <w:rPr>
          <w:sz w:val="20"/>
          <w:szCs w:val="20"/>
          <w:color w:val="auto"/>
        </w:rPr>
      </w:pPr>
    </w:p>
    <w:p>
      <w:pPr>
        <w:ind w:left="1540"/>
        <w:spacing w:after="0"/>
        <w:rPr>
          <w:sz w:val="20"/>
          <w:szCs w:val="20"/>
          <w:color w:val="auto"/>
        </w:rPr>
      </w:pPr>
      <w:r>
        <w:rPr>
          <w:rFonts w:ascii="Calibri Light" w:cs="Calibri Light" w:eastAsia="Calibri Light" w:hAnsi="Calibri Light"/>
          <w:sz w:val="24"/>
          <w:szCs w:val="24"/>
          <w:color w:val="333333"/>
        </w:rPr>
        <w:t>7</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2" w:lineRule="exact"/>
        <w:rPr>
          <w:sz w:val="20"/>
          <w:szCs w:val="20"/>
          <w:color w:val="auto"/>
        </w:rPr>
      </w:pPr>
    </w:p>
    <w:p>
      <w:pPr>
        <w:jc w:val="right"/>
        <w:ind w:right="839"/>
        <w:spacing w:after="0"/>
        <w:rPr>
          <w:sz w:val="20"/>
          <w:szCs w:val="20"/>
          <w:color w:val="auto"/>
        </w:rPr>
      </w:pPr>
      <w:r>
        <w:rPr>
          <w:rFonts w:ascii="Calibri Light" w:cs="Calibri Light" w:eastAsia="Calibri Light" w:hAnsi="Calibri Light"/>
          <w:sz w:val="24"/>
          <w:szCs w:val="24"/>
          <w:color w:val="333333"/>
        </w:rPr>
        <w:t>8</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1" w:lineRule="exact"/>
        <w:rPr>
          <w:sz w:val="20"/>
          <w:szCs w:val="20"/>
          <w:color w:val="auto"/>
        </w:rPr>
      </w:pPr>
    </w:p>
    <w:p>
      <w:pPr>
        <w:jc w:val="right"/>
        <w:ind w:right="839"/>
        <w:spacing w:after="0"/>
        <w:rPr>
          <w:sz w:val="20"/>
          <w:szCs w:val="20"/>
          <w:color w:val="auto"/>
        </w:rPr>
      </w:pPr>
      <w:r>
        <w:rPr>
          <w:rFonts w:ascii="Calibri Light" w:cs="Calibri Light" w:eastAsia="Calibri Light" w:hAnsi="Calibri Light"/>
          <w:sz w:val="24"/>
          <w:szCs w:val="24"/>
          <w:color w:val="333333"/>
        </w:rPr>
        <w:t>10</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6" w:lineRule="exact"/>
        <w:rPr>
          <w:sz w:val="20"/>
          <w:szCs w:val="20"/>
          <w:color w:val="auto"/>
        </w:rPr>
      </w:pPr>
    </w:p>
    <w:p>
      <w:pPr>
        <w:ind w:left="1420"/>
        <w:spacing w:after="0"/>
        <w:rPr>
          <w:sz w:val="20"/>
          <w:szCs w:val="20"/>
          <w:color w:val="auto"/>
        </w:rPr>
      </w:pPr>
      <w:r>
        <w:rPr>
          <w:rFonts w:ascii="Calibri Light" w:cs="Calibri Light" w:eastAsia="Calibri Light" w:hAnsi="Calibri Light"/>
          <w:sz w:val="24"/>
          <w:szCs w:val="24"/>
          <w:color w:val="333333"/>
        </w:rPr>
        <w:t>11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1127125</wp:posOffset>
            </wp:positionH>
            <wp:positionV relativeFrom="paragraph">
              <wp:posOffset>473075</wp:posOffset>
            </wp:positionV>
            <wp:extent cx="506095" cy="50609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extLst>
                    </a:blip>
                    <a:srcRect/>
                    <a:stretch>
                      <a:fillRect/>
                    </a:stretch>
                  </pic:blipFill>
                  <pic:spPr bwMode="auto">
                    <a:xfrm>
                      <a:off x="0" y="0"/>
                      <a:ext cx="506095" cy="506095"/>
                    </a:xfrm>
                    <a:prstGeom prst="rect">
                      <a:avLst/>
                    </a:prstGeom>
                    <a:noFill/>
                  </pic:spPr>
                </pic:pic>
              </a:graphicData>
            </a:graphic>
          </wp:anchor>
        </w:drawing>
      </w:r>
    </w:p>
    <w:p>
      <w:pPr>
        <w:spacing w:after="0" w:line="200" w:lineRule="exact"/>
        <w:rPr>
          <w:sz w:val="20"/>
          <w:szCs w:val="20"/>
          <w:color w:val="auto"/>
        </w:rPr>
      </w:pPr>
    </w:p>
    <w:p>
      <w:pPr>
        <w:sectPr>
          <w:pgSz w:w="12700" w:h="17632" w:orient="portrait"/>
          <w:cols w:equalWidth="0" w:num="2">
            <w:col w:w="6603" w:space="720"/>
            <w:col w:w="2519"/>
          </w:cols>
          <w:pgMar w:left="1417" w:top="1067" w:right="1440" w:bottom="891"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78" w:lineRule="exact"/>
        <w:rPr>
          <w:sz w:val="20"/>
          <w:szCs w:val="20"/>
          <w:color w:val="auto"/>
        </w:rPr>
      </w:pPr>
    </w:p>
    <w:tbl>
      <w:tblPr>
        <w:tblLayout w:type="fixed"/>
        <w:tblInd w:w="563" w:type="dxa"/>
        <w:tblCellMar>
          <w:top w:w="0" w:type="dxa"/>
          <w:left w:w="0" w:type="dxa"/>
          <w:bottom w:w="0" w:type="dxa"/>
          <w:right w:w="0" w:type="dxa"/>
        </w:tblCellMar>
      </w:tblPr>
      <w:tr>
        <w:trPr>
          <w:trHeight w:val="303"/>
        </w:trPr>
        <w:tc>
          <w:tcPr>
            <w:tcW w:w="1180" w:type="dxa"/>
            <w:vAlign w:val="bottom"/>
          </w:tcPr>
          <w:p>
            <w:pPr>
              <w:spacing w:after="0"/>
              <w:rPr>
                <w:sz w:val="20"/>
                <w:szCs w:val="20"/>
                <w:color w:val="auto"/>
              </w:rPr>
            </w:pPr>
            <w:r>
              <w:rPr>
                <w:rFonts w:ascii="Calibri" w:cs="Calibri" w:eastAsia="Calibri" w:hAnsi="Calibri"/>
                <w:sz w:val="22"/>
                <w:szCs w:val="22"/>
                <w:b w:val="1"/>
                <w:bCs w:val="1"/>
                <w:color w:val="FFFFFF"/>
              </w:rPr>
              <w:t>Code</w:t>
            </w:r>
          </w:p>
        </w:tc>
        <w:tc>
          <w:tcPr>
            <w:tcW w:w="2300" w:type="dxa"/>
            <w:vAlign w:val="bottom"/>
          </w:tcPr>
          <w:p>
            <w:pPr>
              <w:jc w:val="center"/>
              <w:spacing w:after="0"/>
              <w:rPr>
                <w:sz w:val="20"/>
                <w:szCs w:val="20"/>
                <w:color w:val="auto"/>
              </w:rPr>
            </w:pPr>
            <w:r>
              <w:rPr>
                <w:rFonts w:ascii="Calibri" w:cs="Calibri" w:eastAsia="Calibri" w:hAnsi="Calibri"/>
                <w:sz w:val="22"/>
                <w:szCs w:val="22"/>
                <w:b w:val="1"/>
                <w:bCs w:val="1"/>
                <w:color w:val="FFFFFF"/>
                <w:w w:val="99"/>
              </w:rPr>
              <w:t>Name</w:t>
            </w:r>
          </w:p>
        </w:tc>
        <w:tc>
          <w:tcPr>
            <w:tcW w:w="1940" w:type="dxa"/>
            <w:vAlign w:val="bottom"/>
          </w:tcPr>
          <w:p>
            <w:pPr>
              <w:ind w:left="700"/>
              <w:spacing w:after="0"/>
              <w:rPr>
                <w:sz w:val="20"/>
                <w:szCs w:val="20"/>
                <w:color w:val="auto"/>
              </w:rPr>
            </w:pPr>
            <w:r>
              <w:rPr>
                <w:rFonts w:ascii="Calibri" w:cs="Calibri" w:eastAsia="Calibri" w:hAnsi="Calibri"/>
                <w:sz w:val="22"/>
                <w:szCs w:val="22"/>
                <w:b w:val="1"/>
                <w:bCs w:val="1"/>
                <w:color w:val="FFFFFF"/>
              </w:rPr>
              <w:t>Size (mL)</w:t>
            </w:r>
          </w:p>
        </w:tc>
        <w:tc>
          <w:tcPr>
            <w:tcW w:w="2380" w:type="dxa"/>
            <w:vAlign w:val="bottom"/>
          </w:tcPr>
          <w:p>
            <w:pPr>
              <w:jc w:val="center"/>
              <w:ind w:right="485"/>
              <w:spacing w:after="0"/>
              <w:rPr>
                <w:sz w:val="20"/>
                <w:szCs w:val="20"/>
                <w:color w:val="auto"/>
              </w:rPr>
            </w:pPr>
            <w:r>
              <w:rPr>
                <w:rFonts w:ascii="Calibri" w:cs="Calibri" w:eastAsia="Calibri" w:hAnsi="Calibri"/>
                <w:sz w:val="22"/>
                <w:szCs w:val="22"/>
                <w:b w:val="1"/>
                <w:bCs w:val="1"/>
                <w:color w:val="FFFFFF"/>
              </w:rPr>
              <w:t>No. in box</w:t>
            </w:r>
          </w:p>
        </w:tc>
        <w:tc>
          <w:tcPr>
            <w:tcW w:w="1200" w:type="dxa"/>
            <w:vAlign w:val="bottom"/>
            <w:vMerge w:val="restart"/>
          </w:tcPr>
          <w:p>
            <w:pPr>
              <w:jc w:val="right"/>
              <w:spacing w:after="0"/>
              <w:rPr>
                <w:sz w:val="20"/>
                <w:szCs w:val="20"/>
                <w:color w:val="auto"/>
              </w:rPr>
            </w:pPr>
            <w:r>
              <w:rPr>
                <w:rFonts w:ascii="Calibri Light" w:cs="Calibri Light" w:eastAsia="Calibri Light" w:hAnsi="Calibri Light"/>
                <w:sz w:val="36"/>
                <w:szCs w:val="36"/>
                <w:color w:val="7DA5D0"/>
              </w:rPr>
              <w:t>5</w:t>
            </w:r>
          </w:p>
        </w:tc>
        <w:tc>
          <w:tcPr>
            <w:tcW w:w="0" w:type="dxa"/>
            <w:vAlign w:val="bottom"/>
          </w:tcPr>
          <w:p>
            <w:pPr>
              <w:spacing w:after="0"/>
              <w:rPr>
                <w:sz w:val="1"/>
                <w:szCs w:val="1"/>
                <w:color w:val="auto"/>
              </w:rPr>
            </w:pPr>
          </w:p>
        </w:tc>
      </w:tr>
      <w:tr>
        <w:trPr>
          <w:trHeight w:val="170"/>
        </w:trPr>
        <w:tc>
          <w:tcPr>
            <w:tcW w:w="1180" w:type="dxa"/>
            <w:vAlign w:val="bottom"/>
            <w:vMerge w:val="restart"/>
          </w:tcPr>
          <w:p>
            <w:pPr>
              <w:spacing w:after="0"/>
              <w:rPr>
                <w:sz w:val="20"/>
                <w:szCs w:val="20"/>
                <w:color w:val="auto"/>
              </w:rPr>
            </w:pPr>
            <w:r>
              <w:rPr>
                <w:rFonts w:ascii="Calibri Light" w:cs="Calibri Light" w:eastAsia="Calibri Light" w:hAnsi="Calibri Light"/>
                <w:sz w:val="24"/>
                <w:szCs w:val="24"/>
                <w:color w:val="auto"/>
              </w:rPr>
              <w:t>0613</w:t>
            </w:r>
          </w:p>
        </w:tc>
        <w:tc>
          <w:tcPr>
            <w:tcW w:w="2300" w:type="dxa"/>
            <w:vAlign w:val="bottom"/>
            <w:vMerge w:val="restart"/>
          </w:tcPr>
          <w:p>
            <w:pPr>
              <w:jc w:val="center"/>
              <w:spacing w:after="0"/>
              <w:rPr>
                <w:sz w:val="20"/>
                <w:szCs w:val="20"/>
                <w:color w:val="auto"/>
              </w:rPr>
            </w:pPr>
            <w:r>
              <w:rPr>
                <w:rFonts w:ascii="Calibri Light" w:cs="Calibri Light" w:eastAsia="Calibri Light" w:hAnsi="Calibri Light"/>
                <w:sz w:val="24"/>
                <w:szCs w:val="24"/>
                <w:color w:val="auto"/>
                <w:w w:val="98"/>
              </w:rPr>
              <w:t>ChitoGun</w:t>
            </w:r>
          </w:p>
        </w:tc>
        <w:tc>
          <w:tcPr>
            <w:tcW w:w="1940" w:type="dxa"/>
            <w:vAlign w:val="bottom"/>
          </w:tcPr>
          <w:p>
            <w:pPr>
              <w:spacing w:after="0"/>
              <w:rPr>
                <w:sz w:val="14"/>
                <w:szCs w:val="14"/>
                <w:color w:val="auto"/>
              </w:rPr>
            </w:pPr>
          </w:p>
        </w:tc>
        <w:tc>
          <w:tcPr>
            <w:tcW w:w="2380" w:type="dxa"/>
            <w:vAlign w:val="bottom"/>
            <w:vMerge w:val="restart"/>
          </w:tcPr>
          <w:p>
            <w:pPr>
              <w:jc w:val="right"/>
              <w:ind w:right="1325"/>
              <w:spacing w:after="0"/>
              <w:rPr>
                <w:sz w:val="20"/>
                <w:szCs w:val="20"/>
                <w:color w:val="auto"/>
              </w:rPr>
            </w:pPr>
            <w:r>
              <w:rPr>
                <w:rFonts w:ascii="Calibri Light" w:cs="Calibri Light" w:eastAsia="Calibri Light" w:hAnsi="Calibri Light"/>
                <w:sz w:val="24"/>
                <w:szCs w:val="24"/>
                <w:color w:val="auto"/>
              </w:rPr>
              <w:t>1</w:t>
            </w:r>
          </w:p>
        </w:tc>
        <w:tc>
          <w:tcPr>
            <w:tcW w:w="120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123"/>
        </w:trPr>
        <w:tc>
          <w:tcPr>
            <w:tcW w:w="1180" w:type="dxa"/>
            <w:vAlign w:val="bottom"/>
            <w:vMerge w:val="continue"/>
          </w:tcPr>
          <w:p>
            <w:pPr>
              <w:spacing w:after="0"/>
              <w:rPr>
                <w:sz w:val="10"/>
                <w:szCs w:val="10"/>
                <w:color w:val="auto"/>
              </w:rPr>
            </w:pPr>
          </w:p>
        </w:tc>
        <w:tc>
          <w:tcPr>
            <w:tcW w:w="2300" w:type="dxa"/>
            <w:vAlign w:val="bottom"/>
            <w:vMerge w:val="continue"/>
          </w:tcPr>
          <w:p>
            <w:pPr>
              <w:spacing w:after="0"/>
              <w:rPr>
                <w:sz w:val="10"/>
                <w:szCs w:val="10"/>
                <w:color w:val="auto"/>
              </w:rPr>
            </w:pPr>
          </w:p>
        </w:tc>
        <w:tc>
          <w:tcPr>
            <w:tcW w:w="1940" w:type="dxa"/>
            <w:vAlign w:val="bottom"/>
          </w:tcPr>
          <w:p>
            <w:pPr>
              <w:spacing w:after="0"/>
              <w:rPr>
                <w:sz w:val="10"/>
                <w:szCs w:val="10"/>
                <w:color w:val="auto"/>
              </w:rPr>
            </w:pPr>
          </w:p>
        </w:tc>
        <w:tc>
          <w:tcPr>
            <w:tcW w:w="2380" w:type="dxa"/>
            <w:vAlign w:val="bottom"/>
            <w:vMerge w:val="continue"/>
          </w:tcPr>
          <w:p>
            <w:pPr>
              <w:spacing w:after="0"/>
              <w:rPr>
                <w:sz w:val="10"/>
                <w:szCs w:val="10"/>
                <w:color w:val="auto"/>
              </w:rPr>
            </w:pPr>
          </w:p>
        </w:tc>
        <w:tc>
          <w:tcPr>
            <w:tcW w:w="1200" w:type="dxa"/>
            <w:vAlign w:val="bottom"/>
          </w:tcPr>
          <w:p>
            <w:pPr>
              <w:spacing w:after="0"/>
              <w:rPr>
                <w:sz w:val="10"/>
                <w:szCs w:val="10"/>
                <w:color w:val="auto"/>
              </w:rPr>
            </w:pPr>
          </w:p>
        </w:tc>
        <w:tc>
          <w:tcPr>
            <w:tcW w:w="0" w:type="dxa"/>
            <w:vAlign w:val="bottom"/>
          </w:tcPr>
          <w:p>
            <w:pPr>
              <w:spacing w:after="0"/>
              <w:rPr>
                <w:sz w:val="1"/>
                <w:szCs w:val="1"/>
                <w:color w:val="auto"/>
              </w:rPr>
            </w:pPr>
          </w:p>
        </w:tc>
      </w:tr>
    </w:tbl>
    <w:p>
      <w:pPr>
        <w:sectPr>
          <w:pgSz w:w="12700" w:h="17632" w:orient="portrait"/>
          <w:cols w:equalWidth="0" w:num="1">
            <w:col w:w="9842"/>
          </w:cols>
          <w:pgMar w:left="1417" w:top="1067" w:right="1440" w:bottom="891" w:gutter="0" w:footer="0" w:header="0"/>
          <w:type w:val="continuous"/>
        </w:sectPr>
      </w:pPr>
    </w:p>
    <w:bookmarkStart w:id="5" w:name="page6"/>
    <w:bookmarkEnd w:id="5"/>
    <w:p>
      <w:pPr>
        <w:jc w:val="center"/>
        <w:spacing w:after="0"/>
        <w:rPr>
          <w:sz w:val="20"/>
          <w:szCs w:val="20"/>
          <w:color w:val="auto"/>
        </w:rPr>
      </w:pPr>
      <w:r>
        <w:rPr>
          <w:rFonts w:ascii="Calibri Light" w:cs="Calibri Light" w:eastAsia="Calibri Light" w:hAnsi="Calibri Light"/>
          <w:sz w:val="15"/>
          <w:szCs w:val="15"/>
          <w:color w:val="333333"/>
        </w:rPr>
        <w:t>ChitoTech</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-13970</wp:posOffset>
            </wp:positionH>
            <wp:positionV relativeFrom="paragraph">
              <wp:posOffset>3175</wp:posOffset>
            </wp:positionV>
            <wp:extent cx="6264275" cy="19240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extLst>
                    </a:blip>
                    <a:srcRect/>
                    <a:stretch>
                      <a:fillRect/>
                    </a:stretch>
                  </pic:blipFill>
                  <pic:spPr bwMode="auto">
                    <a:xfrm>
                      <a:off x="0" y="0"/>
                      <a:ext cx="6264275" cy="192405"/>
                    </a:xfrm>
                    <a:prstGeom prst="rect">
                      <a:avLst/>
                    </a:prstGeom>
                    <a:noFill/>
                  </pic:spPr>
                </pic:pic>
              </a:graphicData>
            </a:graphic>
          </wp:anchor>
        </w:drawing>
      </w:r>
    </w:p>
    <w:p>
      <w:pPr>
        <w:sectPr>
          <w:pgSz w:w="12700" w:h="17632" w:orient="portrait"/>
          <w:cols w:equalWidth="0" w:num="1">
            <w:col w:w="9840"/>
          </w:cols>
          <w:pgMar w:left="1440" w:top="1072" w:right="1419"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5" w:lineRule="exact"/>
        <w:rPr>
          <w:sz w:val="20"/>
          <w:szCs w:val="20"/>
          <w:color w:val="auto"/>
        </w:rPr>
      </w:pPr>
    </w:p>
    <w:p>
      <w:pPr>
        <w:ind w:left="1100"/>
        <w:spacing w:after="0"/>
        <w:rPr>
          <w:sz w:val="20"/>
          <w:szCs w:val="20"/>
          <w:color w:val="auto"/>
        </w:rPr>
      </w:pPr>
      <w:r>
        <w:rPr>
          <w:rFonts w:ascii="Calibri" w:cs="Calibri" w:eastAsia="Calibri" w:hAnsi="Calibri"/>
          <w:sz w:val="96"/>
          <w:szCs w:val="96"/>
          <w:b w:val="1"/>
          <w:bCs w:val="1"/>
          <w:color w:val="7DA5D0"/>
        </w:rPr>
        <w:t>Anticeptic</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-913765</wp:posOffset>
            </wp:positionH>
            <wp:positionV relativeFrom="paragraph">
              <wp:posOffset>-640715</wp:posOffset>
            </wp:positionV>
            <wp:extent cx="8063865" cy="965200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extLst>
                    </a:blip>
                    <a:srcRect/>
                    <a:stretch>
                      <a:fillRect/>
                    </a:stretch>
                  </pic:blipFill>
                  <pic:spPr bwMode="auto">
                    <a:xfrm>
                      <a:off x="0" y="0"/>
                      <a:ext cx="8063865" cy="9652000"/>
                    </a:xfrm>
                    <a:prstGeom prst="rect">
                      <a:avLst/>
                    </a:prstGeom>
                    <a:noFill/>
                  </pic:spPr>
                </pic:pic>
              </a:graphicData>
            </a:graphic>
          </wp:anchor>
        </w:drawing>
      </w:r>
    </w:p>
    <w:p>
      <w:pPr>
        <w:spacing w:after="0" w:line="53" w:lineRule="exact"/>
        <w:rPr>
          <w:sz w:val="20"/>
          <w:szCs w:val="20"/>
          <w:color w:val="auto"/>
        </w:rPr>
      </w:pPr>
    </w:p>
    <w:p>
      <w:pPr>
        <w:ind w:left="1380" w:right="100"/>
        <w:spacing w:after="0" w:line="244" w:lineRule="auto"/>
        <w:rPr>
          <w:sz w:val="20"/>
          <w:szCs w:val="20"/>
          <w:color w:val="auto"/>
        </w:rPr>
      </w:pPr>
      <w:r>
        <w:rPr>
          <w:rFonts w:ascii="Calibri Light" w:cs="Calibri Light" w:eastAsia="Calibri Light" w:hAnsi="Calibri Light"/>
          <w:sz w:val="27"/>
          <w:szCs w:val="27"/>
          <w:color w:val="333333"/>
        </w:rPr>
        <w:t>SilvoSept antiseptics are a novel class of non-alcoholic antiseptics using nanocol-loidal silver technology. They are effective against a wide range of pathogens includ-ing bacteria, viruses and fungus.</w:t>
      </w:r>
    </w:p>
    <w:p>
      <w:pPr>
        <w:spacing w:after="0" w:line="5" w:lineRule="exact"/>
        <w:rPr>
          <w:sz w:val="20"/>
          <w:szCs w:val="20"/>
          <w:color w:val="auto"/>
        </w:rPr>
      </w:pPr>
    </w:p>
    <w:p>
      <w:pPr>
        <w:ind w:left="1380" w:right="240"/>
        <w:spacing w:after="0" w:line="235" w:lineRule="auto"/>
        <w:rPr>
          <w:sz w:val="20"/>
          <w:szCs w:val="20"/>
          <w:color w:val="auto"/>
        </w:rPr>
      </w:pPr>
      <w:r>
        <w:rPr>
          <w:rFonts w:ascii="Calibri Light" w:cs="Calibri Light" w:eastAsia="Calibri Light" w:hAnsi="Calibri Light"/>
          <w:sz w:val="28"/>
          <w:szCs w:val="28"/>
          <w:color w:val="333333"/>
        </w:rPr>
        <w:t>Silver is one of the oldest metals used extensively for its antimicrobial activities throughout history.</w:t>
      </w:r>
    </w:p>
    <w:p>
      <w:pPr>
        <w:spacing w:after="0" w:line="4" w:lineRule="exact"/>
        <w:rPr>
          <w:sz w:val="20"/>
          <w:szCs w:val="20"/>
          <w:color w:val="auto"/>
        </w:rPr>
      </w:pPr>
    </w:p>
    <w:p>
      <w:pPr>
        <w:ind w:left="1380" w:right="40"/>
        <w:spacing w:after="0" w:line="236" w:lineRule="auto"/>
        <w:rPr>
          <w:sz w:val="20"/>
          <w:szCs w:val="20"/>
          <w:color w:val="auto"/>
        </w:rPr>
      </w:pPr>
      <w:r>
        <w:rPr>
          <w:rFonts w:ascii="Calibri Light" w:cs="Calibri Light" w:eastAsia="Calibri Light" w:hAnsi="Calibri Light"/>
          <w:sz w:val="28"/>
          <w:szCs w:val="28"/>
          <w:color w:val="333333"/>
        </w:rPr>
        <w:t>In recent years with the advent of nano-technology various applications of nano silver have emerged and developed. Silver nanoparticles have enormous scientific, technological, and commercial potential due to their unique size and shape depen-dent properties.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6" w:lineRule="exact"/>
        <w:rPr>
          <w:sz w:val="20"/>
          <w:szCs w:val="20"/>
          <w:color w:val="auto"/>
        </w:rPr>
      </w:pPr>
    </w:p>
    <w:p>
      <w:pPr>
        <w:ind w:left="2160"/>
        <w:spacing w:after="0"/>
        <w:rPr>
          <w:sz w:val="20"/>
          <w:szCs w:val="20"/>
          <w:color w:val="auto"/>
        </w:rPr>
      </w:pPr>
      <w:r>
        <w:rPr>
          <w:rFonts w:ascii="Calibri Light" w:cs="Calibri Light" w:eastAsia="Calibri Light" w:hAnsi="Calibri Light"/>
          <w:sz w:val="60"/>
          <w:szCs w:val="60"/>
          <w:color w:val="333333"/>
        </w:rPr>
        <w:t>M</w:t>
      </w:r>
      <w:r>
        <w:rPr>
          <w:rFonts w:ascii="Calibri Light" w:cs="Calibri Light" w:eastAsia="Calibri Light" w:hAnsi="Calibri Light"/>
          <w:sz w:val="36"/>
          <w:szCs w:val="36"/>
          <w:color w:val="333333"/>
        </w:rPr>
        <w:t>echanism of action</w:t>
      </w:r>
    </w:p>
    <w:p>
      <w:pPr>
        <w:spacing w:after="0" w:line="47" w:lineRule="exact"/>
        <w:rPr>
          <w:sz w:val="20"/>
          <w:szCs w:val="20"/>
          <w:color w:val="auto"/>
        </w:rPr>
      </w:pPr>
    </w:p>
    <w:p>
      <w:pPr>
        <w:ind w:left="1380"/>
        <w:spacing w:after="0" w:line="236" w:lineRule="auto"/>
        <w:rPr>
          <w:sz w:val="20"/>
          <w:szCs w:val="20"/>
          <w:color w:val="auto"/>
        </w:rPr>
      </w:pPr>
      <w:r>
        <w:rPr>
          <w:rFonts w:ascii="Calibri Light" w:cs="Calibri Light" w:eastAsia="Calibri Light" w:hAnsi="Calibri Light"/>
          <w:sz w:val="28"/>
          <w:szCs w:val="28"/>
          <w:color w:val="333333"/>
        </w:rPr>
        <w:t>Several mechanisms have been proposed to explain the inhibitory effects of silver ion/silver metal on bacteria. It is gener-ally believed that destroys the host cell membrane and possibly interferes with DNA replication and prevents the bacterial proliferation.</w:t>
      </w:r>
    </w:p>
    <w:p>
      <w:pPr>
        <w:spacing w:after="0" w:line="334" w:lineRule="exact"/>
        <w:rPr>
          <w:sz w:val="20"/>
          <w:szCs w:val="20"/>
          <w:color w:val="auto"/>
        </w:rPr>
      </w:pPr>
    </w:p>
    <w:p>
      <w:pPr>
        <w:ind w:left="2640"/>
        <w:spacing w:after="0"/>
        <w:rPr>
          <w:sz w:val="20"/>
          <w:szCs w:val="20"/>
          <w:color w:val="auto"/>
        </w:rPr>
      </w:pPr>
      <w:r>
        <w:rPr>
          <w:rFonts w:ascii="Calibri Light" w:cs="Calibri Light" w:eastAsia="Calibri Light" w:hAnsi="Calibri Light"/>
          <w:sz w:val="28"/>
          <w:szCs w:val="28"/>
          <w:color w:val="333333"/>
        </w:rPr>
        <w:t>HSCode = 38089490</w:t>
      </w:r>
    </w:p>
    <w:p>
      <w:pPr>
        <w:spacing w:after="0" w:line="135" w:lineRule="exact"/>
        <w:rPr>
          <w:sz w:val="20"/>
          <w:szCs w:val="20"/>
          <w:color w:val="auto"/>
        </w:rPr>
      </w:pPr>
    </w:p>
    <w:p>
      <w:pPr>
        <w:ind w:left="1380"/>
        <w:spacing w:after="0"/>
        <w:rPr>
          <w:sz w:val="20"/>
          <w:szCs w:val="20"/>
          <w:color w:val="auto"/>
        </w:rPr>
      </w:pPr>
      <w:r>
        <w:rPr>
          <w:rFonts w:ascii="Calibri Light" w:cs="Calibri Light" w:eastAsia="Calibri Light" w:hAnsi="Calibri Light"/>
          <w:sz w:val="20"/>
          <w:szCs w:val="20"/>
          <w:i w:val="1"/>
          <w:iCs w:val="1"/>
          <w:color w:val="333333"/>
        </w:rPr>
        <w:t>References</w:t>
      </w:r>
    </w:p>
    <w:p>
      <w:pPr>
        <w:ind w:left="1380" w:right="260"/>
        <w:spacing w:after="0" w:line="235" w:lineRule="auto"/>
        <w:rPr>
          <w:sz w:val="20"/>
          <w:szCs w:val="20"/>
          <w:color w:val="auto"/>
        </w:rPr>
      </w:pPr>
      <w:r>
        <w:rPr>
          <w:rFonts w:ascii="Calibri Light" w:cs="Calibri Light" w:eastAsia="Calibri Light" w:hAnsi="Calibri Light"/>
          <w:sz w:val="20"/>
          <w:szCs w:val="20"/>
          <w:i w:val="1"/>
          <w:iCs w:val="1"/>
          <w:color w:val="333333"/>
        </w:rPr>
        <w:t>1.A novel wound rinsing solution based on nano colloidal silver, NanoMedicine Journal vol 1, no 5. 2014.</w:t>
      </w:r>
    </w:p>
    <w:p>
      <w:pPr>
        <w:spacing w:after="0" w:line="2" w:lineRule="exact"/>
        <w:rPr>
          <w:sz w:val="20"/>
          <w:szCs w:val="20"/>
          <w:color w:val="auto"/>
        </w:rPr>
      </w:pPr>
    </w:p>
    <w:p>
      <w:pPr>
        <w:ind w:left="1380" w:right="60"/>
        <w:spacing w:after="0" w:line="235" w:lineRule="auto"/>
        <w:rPr>
          <w:sz w:val="20"/>
          <w:szCs w:val="20"/>
          <w:color w:val="auto"/>
        </w:rPr>
      </w:pPr>
      <w:r>
        <w:rPr>
          <w:rFonts w:ascii="Calibri Light" w:cs="Calibri Light" w:eastAsia="Calibri Light" w:hAnsi="Calibri Light"/>
          <w:sz w:val="20"/>
          <w:szCs w:val="20"/>
          <w:i w:val="1"/>
          <w:iCs w:val="1"/>
          <w:color w:val="333333"/>
        </w:rPr>
        <w:t>2.In Vitro Antiviral Effect of “Nanosilver” on Influenza Virus, Scientific Information Database vol 17, no 2., 2009.</w:t>
      </w:r>
    </w:p>
    <w:p>
      <w:pPr>
        <w:ind w:left="1380"/>
        <w:spacing w:after="0" w:line="237" w:lineRule="auto"/>
        <w:rPr>
          <w:sz w:val="20"/>
          <w:szCs w:val="20"/>
          <w:color w:val="auto"/>
        </w:rPr>
      </w:pPr>
      <w:r>
        <w:rPr>
          <w:rFonts w:ascii="Calibri Light" w:cs="Calibri Light" w:eastAsia="Calibri Light" w:hAnsi="Calibri Light"/>
          <w:sz w:val="20"/>
          <w:szCs w:val="20"/>
          <w:i w:val="1"/>
          <w:iCs w:val="1"/>
          <w:color w:val="333333"/>
        </w:rPr>
        <w:t>3. Antimicrobial activity of Iranian “SilvoSept”</w:t>
      </w:r>
    </w:p>
    <w:p>
      <w:pPr>
        <w:spacing w:after="0" w:line="1" w:lineRule="exact"/>
        <w:rPr>
          <w:sz w:val="20"/>
          <w:szCs w:val="20"/>
          <w:color w:val="auto"/>
        </w:rPr>
      </w:pPr>
    </w:p>
    <w:p>
      <w:pPr>
        <w:ind w:left="1380" w:right="160"/>
        <w:spacing w:after="0" w:line="235" w:lineRule="auto"/>
        <w:rPr>
          <w:sz w:val="20"/>
          <w:szCs w:val="20"/>
          <w:color w:val="auto"/>
        </w:rPr>
      </w:pPr>
      <w:r>
        <w:rPr>
          <w:rFonts w:ascii="Calibri Light" w:cs="Calibri Light" w:eastAsia="Calibri Light" w:hAnsi="Calibri Light"/>
          <w:sz w:val="20"/>
          <w:szCs w:val="20"/>
          <w:i w:val="1"/>
          <w:iCs w:val="1"/>
          <w:color w:val="333333"/>
        </w:rPr>
        <w:t>compared with povidone iodine for hand scrub before sur-gery and its utility as an</w:t>
      </w:r>
    </w:p>
    <w:p>
      <w:pPr>
        <w:ind w:left="1380"/>
        <w:spacing w:after="0" w:line="229" w:lineRule="auto"/>
        <w:rPr>
          <w:sz w:val="20"/>
          <w:szCs w:val="20"/>
          <w:color w:val="auto"/>
        </w:rPr>
      </w:pPr>
      <w:r>
        <w:rPr>
          <w:rFonts w:ascii="Calibri Light" w:cs="Calibri Light" w:eastAsia="Calibri Light" w:hAnsi="Calibri Light"/>
          <w:sz w:val="20"/>
          <w:szCs w:val="20"/>
          <w:i w:val="1"/>
          <w:iCs w:val="1"/>
          <w:color w:val="333333"/>
        </w:rPr>
        <w:t>alternative solution from the perspective of</w:t>
      </w:r>
    </w:p>
    <w:tbl>
      <w:tblPr>
        <w:tblLayout w:type="fixed"/>
        <w:tblInd w:w="240" w:type="dxa"/>
        <w:tblCellMar>
          <w:top w:w="0" w:type="dxa"/>
          <w:left w:w="0" w:type="dxa"/>
          <w:bottom w:w="0" w:type="dxa"/>
          <w:right w:w="0" w:type="dxa"/>
        </w:tblCellMar>
      </w:tblPr>
      <w:tr>
        <w:trPr>
          <w:trHeight w:val="199"/>
        </w:trPr>
        <w:tc>
          <w:tcPr>
            <w:tcW w:w="660" w:type="dxa"/>
            <w:vAlign w:val="bottom"/>
          </w:tcPr>
          <w:p>
            <w:pPr>
              <w:jc w:val="right"/>
              <w:ind w:right="375"/>
              <w:spacing w:after="0" w:line="199" w:lineRule="exact"/>
              <w:rPr>
                <w:sz w:val="20"/>
                <w:szCs w:val="20"/>
                <w:color w:val="auto"/>
              </w:rPr>
            </w:pPr>
            <w:r>
              <w:rPr>
                <w:rFonts w:ascii="Calibri Light" w:cs="Calibri Light" w:eastAsia="Calibri Light" w:hAnsi="Calibri Light"/>
                <w:sz w:val="21"/>
                <w:szCs w:val="21"/>
                <w:color w:val="7DA5D0"/>
              </w:rPr>
              <w:t>6</w:t>
            </w:r>
          </w:p>
        </w:tc>
        <w:tc>
          <w:tcPr>
            <w:tcW w:w="3240" w:type="dxa"/>
            <w:vAlign w:val="bottom"/>
            <w:vMerge w:val="restart"/>
          </w:tcPr>
          <w:p>
            <w:pPr>
              <w:ind w:left="480"/>
              <w:spacing w:after="0"/>
              <w:rPr>
                <w:sz w:val="20"/>
                <w:szCs w:val="20"/>
                <w:color w:val="auto"/>
              </w:rPr>
            </w:pPr>
            <w:r>
              <w:rPr>
                <w:rFonts w:ascii="Calibri Light" w:cs="Calibri Light" w:eastAsia="Calibri Light" w:hAnsi="Calibri Light"/>
                <w:sz w:val="20"/>
                <w:szCs w:val="20"/>
                <w:i w:val="1"/>
                <w:iCs w:val="1"/>
                <w:color w:val="333333"/>
                <w:w w:val="99"/>
              </w:rPr>
              <w:t>the surgical team, Koomesh, 2015.</w:t>
            </w:r>
          </w:p>
        </w:tc>
        <w:tc>
          <w:tcPr>
            <w:tcW w:w="0" w:type="dxa"/>
            <w:vAlign w:val="bottom"/>
          </w:tcPr>
          <w:p>
            <w:pPr>
              <w:spacing w:after="0"/>
              <w:rPr>
                <w:sz w:val="1"/>
                <w:szCs w:val="1"/>
                <w:color w:val="auto"/>
              </w:rPr>
            </w:pPr>
          </w:p>
        </w:tc>
      </w:tr>
      <w:tr>
        <w:trPr>
          <w:trHeight w:val="52"/>
        </w:trPr>
        <w:tc>
          <w:tcPr>
            <w:tcW w:w="660" w:type="dxa"/>
            <w:vAlign w:val="bottom"/>
          </w:tcPr>
          <w:p>
            <w:pPr>
              <w:spacing w:after="0"/>
              <w:rPr>
                <w:sz w:val="4"/>
                <w:szCs w:val="4"/>
                <w:color w:val="auto"/>
              </w:rPr>
            </w:pPr>
          </w:p>
        </w:tc>
        <w:tc>
          <w:tcPr>
            <w:tcW w:w="3240" w:type="dxa"/>
            <w:vAlign w:val="bottom"/>
            <w:vMerge w:val="continue"/>
          </w:tcPr>
          <w:p>
            <w:pPr>
              <w:spacing w:after="0"/>
              <w:rPr>
                <w:sz w:val="4"/>
                <w:szCs w:val="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6" w:lineRule="exact"/>
        <w:rPr>
          <w:sz w:val="20"/>
          <w:szCs w:val="20"/>
          <w:color w:val="auto"/>
        </w:rPr>
      </w:pP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496"/>
        </w:trPr>
        <w:tc>
          <w:tcPr>
            <w:tcW w:w="3380" w:type="dxa"/>
            <w:vAlign w:val="bottom"/>
            <w:gridSpan w:val="2"/>
            <w:textDirection w:val="tbRl"/>
          </w:tcPr>
          <w:p>
            <w:pPr>
              <w:jc w:val="right"/>
              <w:spacing w:after="0"/>
              <w:rPr>
                <w:sz w:val="20"/>
                <w:szCs w:val="20"/>
                <w:color w:val="auto"/>
              </w:rPr>
            </w:pPr>
            <w:r>
              <w:rPr>
                <w:rFonts w:ascii="Calibri Light" w:cs="Calibri Light" w:eastAsia="Calibri Light" w:hAnsi="Calibri Light"/>
                <w:sz w:val="96"/>
                <w:szCs w:val="96"/>
                <w:color w:val="7DA5D0"/>
              </w:rPr>
              <w:t>P</w:t>
            </w:r>
          </w:p>
        </w:tc>
        <w:tc>
          <w:tcPr>
            <w:tcW w:w="0" w:type="dxa"/>
            <w:vAlign w:val="bottom"/>
          </w:tcPr>
          <w:p>
            <w:pPr>
              <w:spacing w:after="0"/>
              <w:rPr>
                <w:sz w:val="1"/>
                <w:szCs w:val="1"/>
                <w:color w:val="auto"/>
              </w:rPr>
            </w:pPr>
          </w:p>
        </w:tc>
      </w:tr>
      <w:tr>
        <w:trPr>
          <w:trHeight w:val="1350"/>
        </w:trPr>
        <w:tc>
          <w:tcPr>
            <w:tcW w:w="720" w:type="dxa"/>
            <w:vAlign w:val="bottom"/>
            <w:textDirection w:val="tbRl"/>
          </w:tcPr>
          <w:p>
            <w:pPr>
              <w:jc w:val="right"/>
              <w:spacing w:after="0"/>
              <w:rPr>
                <w:sz w:val="20"/>
                <w:szCs w:val="20"/>
                <w:color w:val="auto"/>
              </w:rPr>
            </w:pPr>
            <w:r>
              <w:rPr>
                <w:rFonts w:ascii="Calibri Light" w:cs="Calibri Light" w:eastAsia="Calibri Light" w:hAnsi="Calibri Light"/>
                <w:sz w:val="62"/>
                <w:szCs w:val="62"/>
                <w:color w:val="7DA5D0"/>
                <w:w w:val="70"/>
              </w:rPr>
              <w:t>roducts</w:t>
            </w:r>
          </w:p>
        </w:tc>
        <w:tc>
          <w:tcPr>
            <w:tcW w:w="2660" w:type="dxa"/>
            <w:vAlign w:val="bottom"/>
            <w:vMerge w:val="restart"/>
          </w:tcPr>
          <w:p>
            <w:pPr>
              <w:ind w:left="120"/>
              <w:spacing w:after="0"/>
              <w:rPr>
                <w:sz w:val="20"/>
                <w:szCs w:val="20"/>
                <w:color w:val="auto"/>
              </w:rPr>
            </w:pPr>
            <w:r>
              <w:rPr>
                <w:rFonts w:ascii="Calibri Light" w:cs="Calibri Light" w:eastAsia="Calibri Light" w:hAnsi="Calibri Light"/>
                <w:sz w:val="36"/>
                <w:szCs w:val="36"/>
                <w:color w:val="7DA5D0"/>
              </w:rPr>
              <w:t>SilvoSept Hand</w:t>
            </w:r>
          </w:p>
        </w:tc>
        <w:tc>
          <w:tcPr>
            <w:tcW w:w="0" w:type="dxa"/>
            <w:vAlign w:val="bottom"/>
          </w:tcPr>
          <w:p>
            <w:pPr>
              <w:spacing w:after="0"/>
              <w:rPr>
                <w:sz w:val="1"/>
                <w:szCs w:val="1"/>
                <w:color w:val="auto"/>
              </w:rPr>
            </w:pPr>
          </w:p>
        </w:tc>
      </w:tr>
      <w:tr>
        <w:trPr>
          <w:trHeight w:val="89"/>
        </w:trPr>
        <w:tc>
          <w:tcPr>
            <w:tcW w:w="720" w:type="dxa"/>
            <w:vAlign w:val="bottom"/>
          </w:tcPr>
          <w:p>
            <w:pPr>
              <w:spacing w:after="0"/>
              <w:rPr>
                <w:sz w:val="7"/>
                <w:szCs w:val="7"/>
                <w:color w:val="auto"/>
              </w:rPr>
            </w:pPr>
          </w:p>
        </w:tc>
        <w:tc>
          <w:tcPr>
            <w:tcW w:w="2660" w:type="dxa"/>
            <w:vAlign w:val="bottom"/>
            <w:vMerge w:val="continue"/>
          </w:tcPr>
          <w:p>
            <w:pPr>
              <w:spacing w:after="0"/>
              <w:rPr>
                <w:sz w:val="7"/>
                <w:szCs w:val="7"/>
                <w:color w:val="auto"/>
              </w:rPr>
            </w:pPr>
          </w:p>
        </w:tc>
        <w:tc>
          <w:tcPr>
            <w:tcW w:w="0" w:type="dxa"/>
            <w:vAlign w:val="bottom"/>
          </w:tcPr>
          <w:p>
            <w:pPr>
              <w:spacing w:after="0"/>
              <w:rPr>
                <w:sz w:val="1"/>
                <w:szCs w:val="1"/>
                <w:color w:val="auto"/>
              </w:rPr>
            </w:pPr>
          </w:p>
        </w:tc>
      </w:tr>
      <w:tr>
        <w:trPr>
          <w:trHeight w:val="432"/>
        </w:trPr>
        <w:tc>
          <w:tcPr>
            <w:tcW w:w="720" w:type="dxa"/>
            <w:vAlign w:val="bottom"/>
          </w:tcPr>
          <w:p>
            <w:pPr>
              <w:spacing w:after="0"/>
              <w:rPr>
                <w:sz w:val="24"/>
                <w:szCs w:val="24"/>
                <w:color w:val="auto"/>
              </w:rPr>
            </w:pPr>
          </w:p>
        </w:tc>
        <w:tc>
          <w:tcPr>
            <w:tcW w:w="2660" w:type="dxa"/>
            <w:vAlign w:val="bottom"/>
          </w:tcPr>
          <w:p>
            <w:pPr>
              <w:ind w:left="120"/>
              <w:spacing w:after="0" w:line="431" w:lineRule="exact"/>
              <w:rPr>
                <w:sz w:val="20"/>
                <w:szCs w:val="20"/>
                <w:color w:val="auto"/>
              </w:rPr>
            </w:pPr>
            <w:r>
              <w:rPr>
                <w:rFonts w:ascii="Calibri Light" w:cs="Calibri Light" w:eastAsia="Calibri Light" w:hAnsi="Calibri Light"/>
                <w:sz w:val="36"/>
                <w:szCs w:val="36"/>
                <w:color w:val="7DA5D0"/>
              </w:rPr>
              <w:t>SilvoSept Wound</w:t>
            </w:r>
          </w:p>
        </w:tc>
        <w:tc>
          <w:tcPr>
            <w:tcW w:w="0" w:type="dxa"/>
            <w:vAlign w:val="bottom"/>
          </w:tcPr>
          <w:p>
            <w:pPr>
              <w:spacing w:after="0"/>
              <w:rPr>
                <w:sz w:val="1"/>
                <w:szCs w:val="1"/>
                <w:color w:val="auto"/>
              </w:rPr>
            </w:pPr>
          </w:p>
        </w:tc>
      </w:tr>
      <w:tr>
        <w:trPr>
          <w:trHeight w:val="432"/>
        </w:trPr>
        <w:tc>
          <w:tcPr>
            <w:tcW w:w="720" w:type="dxa"/>
            <w:vAlign w:val="bottom"/>
          </w:tcPr>
          <w:p>
            <w:pPr>
              <w:spacing w:after="0"/>
              <w:rPr>
                <w:sz w:val="24"/>
                <w:szCs w:val="24"/>
                <w:color w:val="auto"/>
              </w:rPr>
            </w:pPr>
          </w:p>
        </w:tc>
        <w:tc>
          <w:tcPr>
            <w:tcW w:w="2660" w:type="dxa"/>
            <w:vAlign w:val="bottom"/>
          </w:tcPr>
          <w:p>
            <w:pPr>
              <w:ind w:left="120"/>
              <w:spacing w:after="0" w:line="431" w:lineRule="exact"/>
              <w:rPr>
                <w:sz w:val="20"/>
                <w:szCs w:val="20"/>
                <w:color w:val="auto"/>
              </w:rPr>
            </w:pPr>
            <w:r>
              <w:rPr>
                <w:rFonts w:ascii="Calibri Light" w:cs="Calibri Light" w:eastAsia="Calibri Light" w:hAnsi="Calibri Light"/>
                <w:sz w:val="36"/>
                <w:szCs w:val="36"/>
                <w:color w:val="7DA5D0"/>
              </w:rPr>
              <w:t>SilvoSept Burn</w:t>
            </w:r>
          </w:p>
        </w:tc>
        <w:tc>
          <w:tcPr>
            <w:tcW w:w="0" w:type="dxa"/>
            <w:vAlign w:val="bottom"/>
          </w:tcPr>
          <w:p>
            <w:pPr>
              <w:spacing w:after="0"/>
              <w:rPr>
                <w:sz w:val="1"/>
                <w:szCs w:val="1"/>
                <w:color w:val="auto"/>
              </w:rPr>
            </w:pPr>
          </w:p>
        </w:tc>
      </w:tr>
      <w:tr>
        <w:trPr>
          <w:trHeight w:val="432"/>
        </w:trPr>
        <w:tc>
          <w:tcPr>
            <w:tcW w:w="720" w:type="dxa"/>
            <w:vAlign w:val="bottom"/>
          </w:tcPr>
          <w:p>
            <w:pPr>
              <w:spacing w:after="0"/>
              <w:rPr>
                <w:sz w:val="24"/>
                <w:szCs w:val="24"/>
                <w:color w:val="auto"/>
              </w:rPr>
            </w:pPr>
          </w:p>
        </w:tc>
        <w:tc>
          <w:tcPr>
            <w:tcW w:w="2660" w:type="dxa"/>
            <w:vAlign w:val="bottom"/>
          </w:tcPr>
          <w:p>
            <w:pPr>
              <w:ind w:left="120"/>
              <w:spacing w:after="0" w:line="431" w:lineRule="exact"/>
              <w:rPr>
                <w:sz w:val="20"/>
                <w:szCs w:val="20"/>
                <w:color w:val="auto"/>
              </w:rPr>
            </w:pPr>
            <w:r>
              <w:rPr>
                <w:rFonts w:ascii="Calibri Light" w:cs="Calibri Light" w:eastAsia="Calibri Light" w:hAnsi="Calibri Light"/>
                <w:sz w:val="36"/>
                <w:szCs w:val="36"/>
                <w:color w:val="7DA5D0"/>
                <w:w w:val="99"/>
              </w:rPr>
              <w:t>SilvoSept suitable</w:t>
            </w:r>
          </w:p>
        </w:tc>
        <w:tc>
          <w:tcPr>
            <w:tcW w:w="0" w:type="dxa"/>
            <w:vAlign w:val="bottom"/>
          </w:tcPr>
          <w:p>
            <w:pPr>
              <w:spacing w:after="0"/>
              <w:rPr>
                <w:sz w:val="1"/>
                <w:szCs w:val="1"/>
                <w:color w:val="auto"/>
              </w:rPr>
            </w:pPr>
          </w:p>
        </w:tc>
      </w:tr>
      <w:tr>
        <w:trPr>
          <w:trHeight w:val="432"/>
        </w:trPr>
        <w:tc>
          <w:tcPr>
            <w:tcW w:w="720" w:type="dxa"/>
            <w:vAlign w:val="bottom"/>
          </w:tcPr>
          <w:p>
            <w:pPr>
              <w:spacing w:after="0"/>
              <w:rPr>
                <w:sz w:val="24"/>
                <w:szCs w:val="24"/>
                <w:color w:val="auto"/>
              </w:rPr>
            </w:pPr>
          </w:p>
        </w:tc>
        <w:tc>
          <w:tcPr>
            <w:tcW w:w="2660" w:type="dxa"/>
            <w:vAlign w:val="bottom"/>
          </w:tcPr>
          <w:p>
            <w:pPr>
              <w:ind w:left="120"/>
              <w:spacing w:after="0" w:line="431" w:lineRule="exact"/>
              <w:rPr>
                <w:sz w:val="20"/>
                <w:szCs w:val="20"/>
                <w:color w:val="auto"/>
              </w:rPr>
            </w:pPr>
            <w:r>
              <w:rPr>
                <w:rFonts w:ascii="Calibri Light" w:cs="Calibri Light" w:eastAsia="Calibri Light" w:hAnsi="Calibri Light"/>
                <w:sz w:val="36"/>
                <w:szCs w:val="36"/>
                <w:color w:val="7DA5D0"/>
              </w:rPr>
              <w:t>prior to injection</w:t>
            </w:r>
          </w:p>
        </w:tc>
        <w:tc>
          <w:tcPr>
            <w:tcW w:w="0" w:type="dxa"/>
            <w:vAlign w:val="bottom"/>
          </w:tcPr>
          <w:p>
            <w:pPr>
              <w:spacing w:after="0"/>
              <w:rPr>
                <w:sz w:val="1"/>
                <w:szCs w:val="1"/>
                <w:color w:val="auto"/>
              </w:rPr>
            </w:pPr>
          </w:p>
        </w:tc>
      </w:tr>
      <w:tr>
        <w:trPr>
          <w:trHeight w:val="432"/>
        </w:trPr>
        <w:tc>
          <w:tcPr>
            <w:tcW w:w="720" w:type="dxa"/>
            <w:vAlign w:val="bottom"/>
          </w:tcPr>
          <w:p>
            <w:pPr>
              <w:spacing w:after="0"/>
              <w:rPr>
                <w:sz w:val="24"/>
                <w:szCs w:val="24"/>
                <w:color w:val="auto"/>
              </w:rPr>
            </w:pPr>
          </w:p>
        </w:tc>
        <w:tc>
          <w:tcPr>
            <w:tcW w:w="2660" w:type="dxa"/>
            <w:vAlign w:val="bottom"/>
          </w:tcPr>
          <w:p>
            <w:pPr>
              <w:ind w:left="120"/>
              <w:spacing w:after="0" w:line="431" w:lineRule="exact"/>
              <w:rPr>
                <w:sz w:val="20"/>
                <w:szCs w:val="20"/>
                <w:color w:val="auto"/>
              </w:rPr>
            </w:pPr>
            <w:r>
              <w:rPr>
                <w:rFonts w:ascii="Calibri Light" w:cs="Calibri Light" w:eastAsia="Calibri Light" w:hAnsi="Calibri Light"/>
                <w:sz w:val="36"/>
                <w:szCs w:val="36"/>
                <w:color w:val="7DA5D0"/>
              </w:rPr>
              <w:t>SilvoSept Prep</w:t>
            </w:r>
          </w:p>
        </w:tc>
        <w:tc>
          <w:tcPr>
            <w:tcW w:w="0" w:type="dxa"/>
            <w:vAlign w:val="bottom"/>
          </w:tcPr>
          <w:p>
            <w:pPr>
              <w:spacing w:after="0"/>
              <w:rPr>
                <w:sz w:val="1"/>
                <w:szCs w:val="1"/>
                <w:color w:val="auto"/>
              </w:rPr>
            </w:pPr>
          </w:p>
        </w:tc>
      </w:tr>
      <w:tr>
        <w:trPr>
          <w:trHeight w:val="432"/>
        </w:trPr>
        <w:tc>
          <w:tcPr>
            <w:tcW w:w="720" w:type="dxa"/>
            <w:vAlign w:val="bottom"/>
          </w:tcPr>
          <w:p>
            <w:pPr>
              <w:spacing w:after="0"/>
              <w:rPr>
                <w:sz w:val="24"/>
                <w:szCs w:val="24"/>
                <w:color w:val="auto"/>
              </w:rPr>
            </w:pPr>
          </w:p>
        </w:tc>
        <w:tc>
          <w:tcPr>
            <w:tcW w:w="2660" w:type="dxa"/>
            <w:vAlign w:val="bottom"/>
          </w:tcPr>
          <w:p>
            <w:pPr>
              <w:ind w:left="120"/>
              <w:spacing w:after="0" w:line="431" w:lineRule="exact"/>
              <w:rPr>
                <w:sz w:val="20"/>
                <w:szCs w:val="20"/>
                <w:color w:val="auto"/>
              </w:rPr>
            </w:pPr>
            <w:r>
              <w:rPr>
                <w:rFonts w:ascii="Calibri Light" w:cs="Calibri Light" w:eastAsia="Calibri Light" w:hAnsi="Calibri Light"/>
                <w:sz w:val="36"/>
                <w:szCs w:val="36"/>
                <w:color w:val="7DA5D0"/>
              </w:rPr>
              <w:t>SilvoSept surface</w:t>
            </w:r>
          </w:p>
        </w:tc>
        <w:tc>
          <w:tcPr>
            <w:tcW w:w="0" w:type="dxa"/>
            <w:vAlign w:val="bottom"/>
          </w:tcPr>
          <w:p>
            <w:pPr>
              <w:spacing w:after="0"/>
              <w:rPr>
                <w:sz w:val="1"/>
                <w:szCs w:val="1"/>
                <w:color w:val="auto"/>
              </w:rPr>
            </w:pPr>
          </w:p>
        </w:tc>
      </w:tr>
      <w:tr>
        <w:trPr>
          <w:trHeight w:val="432"/>
        </w:trPr>
        <w:tc>
          <w:tcPr>
            <w:tcW w:w="720" w:type="dxa"/>
            <w:vAlign w:val="bottom"/>
          </w:tcPr>
          <w:p>
            <w:pPr>
              <w:spacing w:after="0"/>
              <w:rPr>
                <w:sz w:val="24"/>
                <w:szCs w:val="24"/>
                <w:color w:val="auto"/>
              </w:rPr>
            </w:pPr>
          </w:p>
        </w:tc>
        <w:tc>
          <w:tcPr>
            <w:tcW w:w="2660" w:type="dxa"/>
            <w:vAlign w:val="bottom"/>
          </w:tcPr>
          <w:p>
            <w:pPr>
              <w:ind w:left="120"/>
              <w:spacing w:after="0" w:line="431" w:lineRule="exact"/>
              <w:rPr>
                <w:sz w:val="20"/>
                <w:szCs w:val="20"/>
                <w:color w:val="auto"/>
              </w:rPr>
            </w:pPr>
            <w:r>
              <w:rPr>
                <w:rFonts w:ascii="Calibri Light" w:cs="Calibri Light" w:eastAsia="Calibri Light" w:hAnsi="Calibri Light"/>
                <w:sz w:val="36"/>
                <w:szCs w:val="36"/>
                <w:color w:val="7DA5D0"/>
              </w:rPr>
              <w:t>and floor</w:t>
            </w:r>
          </w:p>
        </w:tc>
        <w:tc>
          <w:tcPr>
            <w:tcW w:w="0" w:type="dxa"/>
            <w:vAlign w:val="bottom"/>
          </w:tcPr>
          <w:p>
            <w:pPr>
              <w:spacing w:after="0"/>
              <w:rPr>
                <w:sz w:val="1"/>
                <w:szCs w:val="1"/>
                <w:color w:val="auto"/>
              </w:rPr>
            </w:pPr>
          </w:p>
        </w:tc>
      </w:tr>
      <w:tr>
        <w:trPr>
          <w:trHeight w:val="432"/>
        </w:trPr>
        <w:tc>
          <w:tcPr>
            <w:tcW w:w="720" w:type="dxa"/>
            <w:vAlign w:val="bottom"/>
          </w:tcPr>
          <w:p>
            <w:pPr>
              <w:spacing w:after="0"/>
              <w:rPr>
                <w:sz w:val="24"/>
                <w:szCs w:val="24"/>
                <w:color w:val="auto"/>
              </w:rPr>
            </w:pPr>
          </w:p>
        </w:tc>
        <w:tc>
          <w:tcPr>
            <w:tcW w:w="2660" w:type="dxa"/>
            <w:vAlign w:val="bottom"/>
          </w:tcPr>
          <w:p>
            <w:pPr>
              <w:ind w:left="120"/>
              <w:spacing w:after="0" w:line="431" w:lineRule="exact"/>
              <w:rPr>
                <w:sz w:val="20"/>
                <w:szCs w:val="20"/>
                <w:color w:val="auto"/>
              </w:rPr>
            </w:pPr>
            <w:r>
              <w:rPr>
                <w:rFonts w:ascii="Calibri Light" w:cs="Calibri Light" w:eastAsia="Calibri Light" w:hAnsi="Calibri Light"/>
                <w:sz w:val="36"/>
                <w:szCs w:val="36"/>
                <w:color w:val="7DA5D0"/>
              </w:rPr>
              <w:t>SilvoSept Tools</w:t>
            </w:r>
          </w:p>
        </w:tc>
        <w:tc>
          <w:tcPr>
            <w:tcW w:w="0" w:type="dxa"/>
            <w:vAlign w:val="bottom"/>
          </w:tcPr>
          <w:p>
            <w:pPr>
              <w:spacing w:after="0"/>
              <w:rPr>
                <w:sz w:val="1"/>
                <w:szCs w:val="1"/>
                <w:color w:val="auto"/>
              </w:rPr>
            </w:pPr>
          </w:p>
        </w:tc>
      </w:tr>
      <w:tr>
        <w:trPr>
          <w:trHeight w:val="439"/>
        </w:trPr>
        <w:tc>
          <w:tcPr>
            <w:tcW w:w="720" w:type="dxa"/>
            <w:vAlign w:val="bottom"/>
          </w:tcPr>
          <w:p>
            <w:pPr>
              <w:spacing w:after="0"/>
              <w:rPr>
                <w:sz w:val="24"/>
                <w:szCs w:val="24"/>
                <w:color w:val="auto"/>
              </w:rPr>
            </w:pPr>
          </w:p>
        </w:tc>
        <w:tc>
          <w:tcPr>
            <w:tcW w:w="2660" w:type="dxa"/>
            <w:vAlign w:val="bottom"/>
          </w:tcPr>
          <w:p>
            <w:pPr>
              <w:ind w:left="120"/>
              <w:spacing w:after="0"/>
              <w:rPr>
                <w:sz w:val="20"/>
                <w:szCs w:val="20"/>
                <w:color w:val="auto"/>
              </w:rPr>
            </w:pPr>
            <w:r>
              <w:rPr>
                <w:rFonts w:ascii="Calibri Light" w:cs="Calibri Light" w:eastAsia="Calibri Light" w:hAnsi="Calibri Light"/>
                <w:sz w:val="36"/>
                <w:szCs w:val="36"/>
                <w:color w:val="7DA5D0"/>
              </w:rPr>
              <w:t>and Instrument</w:t>
            </w:r>
          </w:p>
        </w:tc>
        <w:tc>
          <w:tcPr>
            <w:tcW w:w="0" w:type="dxa"/>
            <w:vAlign w:val="bottom"/>
          </w:tcPr>
          <w:p>
            <w:pPr>
              <w:spacing w:after="0"/>
              <w:rPr>
                <w:sz w:val="1"/>
                <w:szCs w:val="1"/>
                <w:color w:val="auto"/>
              </w:rPr>
            </w:pPr>
          </w:p>
        </w:tc>
      </w:tr>
    </w:tbl>
    <w:p>
      <w:pPr>
        <w:spacing w:after="0" w:line="1" w:lineRule="exact"/>
        <w:rPr>
          <w:sz w:val="20"/>
          <w:szCs w:val="20"/>
          <w:color w:val="auto"/>
        </w:rPr>
      </w:pPr>
    </w:p>
    <w:sectPr>
      <w:pgSz w:w="12700" w:h="17632" w:orient="portrait"/>
      <w:cols w:equalWidth="0" w:num="2">
        <w:col w:w="6160" w:space="300"/>
        <w:col w:w="3380"/>
      </w:cols>
      <w:pgMar w:left="1440" w:top="1072" w:right="1419" w:bottom="1440" w:gutter="0" w:footer="0" w:header="0"/>
      <w:type w:val="continuous"/>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200001FF" w:csb1="00000000"/>
  </w:font>
</w:fonts>
</file>

<file path=word/numbering.xml><?xml version="1.0" encoding="utf-8"?>
<w:numbering xmlns:w="http://schemas.openxmlformats.org/wordprocessingml/2006/main">
  <w:abstractNum w:abstractNumId="0">
    <w:nsid w:val="6DF1"/>
    <w:multiLevelType w:val="hybridMultilevel"/>
    <w:lvl w:ilvl="0">
      <w:lvlJc w:val="left"/>
      <w:lvlText w:val="•"/>
      <w:numFmt w:val="bullet"/>
      <w:start w:val="1"/>
    </w:lvl>
  </w:abstractNum>
  <w:abstractNum w:abstractNumId="1">
    <w:nsid w:val="5AF1"/>
    <w:multiLevelType w:val="hybridMultilevel"/>
    <w:lvl w:ilvl="0">
      <w:lvlJc w:val="left"/>
      <w:lvlText w:val="%1."/>
      <w:numFmt w:val="decimal"/>
      <w:start w:val="1"/>
    </w:lvl>
  </w:abstractNum>
  <w:abstractNum w:abstractNumId="2">
    <w:nsid w:val="41BB"/>
    <w:multiLevelType w:val="hybridMultilevel"/>
    <w:lvl w:ilvl="0">
      <w:lvlJc w:val="left"/>
      <w:lvlText w:val="%1."/>
      <w:numFmt w:val="decimal"/>
      <w:start w:val="6"/>
    </w:lvl>
  </w:abstractNum>
  <w:abstractNum w:abstractNumId="3">
    <w:nsid w:val="26E9"/>
    <w:multiLevelType w:val="hybridMultilevel"/>
    <w:lvl w:ilvl="0">
      <w:lvlJc w:val="left"/>
      <w:lvlText w:val="%1."/>
      <w:numFmt w:val="decimal"/>
      <w:start w:val="9"/>
    </w:lvl>
  </w:abstractNum>
  <w:abstractNum w:abstractNumId="4">
    <w:nsid w:val="1EB"/>
    <w:multiLevelType w:val="hybridMultilevel"/>
    <w:lvl w:ilvl="0">
      <w:lvlJc w:val="left"/>
      <w:lvlText w:val="%1."/>
      <w:numFmt w:val="decimal"/>
      <w:start w:val="11"/>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jpeg"/></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2018-01-16T17:09:30Z</dcterms:created>
  <dcterms:modified xsi:type="dcterms:W3CDTF">2018-01-16T17:09:30Z</dcterms:modified>
</cp:coreProperties>
</file>