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highlight w:val="green"/>
          <w:rtl w:val="0"/>
        </w:rPr>
        <w:t xml:space="preserve">Finished, </w:t>
      </w:r>
      <w:r w:rsidDel="00000000" w:rsidR="00000000" w:rsidRPr="00000000">
        <w:rPr>
          <w:highlight w:val="yellow"/>
          <w:rtl w:val="0"/>
        </w:rPr>
        <w:t xml:space="preserve">In Progress/Needs Tweaks, </w:t>
      </w:r>
      <w:r w:rsidDel="00000000" w:rsidR="00000000" w:rsidRPr="00000000">
        <w:rPr>
          <w:rtl w:val="0"/>
        </w:rPr>
        <w:t xml:space="preserve">Not started (no highlight)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Astronaut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Earth Dog 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Cave Slime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Spaceship: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Broken Spaceship at very start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Fully-fixed spaceship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 ground portions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Crater for very start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Oak Tree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 Tree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 blocks: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Grass (Make a variety of grass blocks in the same file slightly varying Ex. put a flower on one of them)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Rock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Bush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Cave walls 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Walls of map for Earth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Cave ground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Villages: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Villagers (Make a variety of them)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Village houses (Make a variety of them)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Fences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Guns: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Starting gun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Swords: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Starting sword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Currency: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Coins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Access/close menu button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Inventory menu buttons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8x8 inventory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Hotbar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Inventory square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Inventory square selected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