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Gregory Jerian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3/15/16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Period 4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Hamiltonian Path Readme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This code uses a TSP oracle to find a Hamiltonian Path. Since the TSP oracle finds a path that 1) visits each node once and only once and 2) returns to the starting node at the end, it seems to follow the specifications of a Hamiltonian Path. Therefore, this program basically just takes a Hamiltonian Path from the traveling salesman oracle and returns it.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