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Gregory Jerian</w:t>
      </w:r>
    </w:p>
    <w:p w:rsidR="00000000" w:rsidDel="00000000" w:rsidP="00000000" w:rsidRDefault="00000000" w:rsidRPr="00000000">
      <w:pPr>
        <w:contextualSpacing w:val="0"/>
      </w:pPr>
      <w:r w:rsidDel="00000000" w:rsidR="00000000" w:rsidRPr="00000000">
        <w:rPr>
          <w:rtl w:val="0"/>
        </w:rPr>
        <w:t xml:space="preserve">1/19/16</w:t>
      </w:r>
    </w:p>
    <w:p w:rsidR="00000000" w:rsidDel="00000000" w:rsidP="00000000" w:rsidRDefault="00000000" w:rsidRPr="00000000">
      <w:pPr>
        <w:contextualSpacing w:val="0"/>
      </w:pPr>
      <w:r w:rsidDel="00000000" w:rsidR="00000000" w:rsidRPr="00000000">
        <w:rPr>
          <w:rtl w:val="0"/>
        </w:rPr>
        <w:t xml:space="preserve">Period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Vocab 2 Readme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Inheritance:</w:t>
      </w:r>
      <w:r w:rsidDel="00000000" w:rsidR="00000000" w:rsidRPr="00000000">
        <w:rPr>
          <w:rtl w:val="0"/>
        </w:rPr>
        <w:t xml:space="preserve"> Classes can be descended or derived from each other. Subclasses inherit data fields and methods from superclasses in an </w:t>
      </w:r>
      <w:r w:rsidDel="00000000" w:rsidR="00000000" w:rsidRPr="00000000">
        <w:rPr>
          <w:i w:val="1"/>
          <w:rtl w:val="0"/>
        </w:rPr>
        <w:t xml:space="preserve">is-a</w:t>
      </w:r>
      <w:r w:rsidDel="00000000" w:rsidR="00000000" w:rsidRPr="00000000">
        <w:rPr>
          <w:rtl w:val="0"/>
        </w:rPr>
        <w:t xml:space="preserve"> relationship</w:t>
      </w:r>
      <w:r w:rsidDel="00000000" w:rsidR="00000000" w:rsidRPr="00000000">
        <w:rPr>
          <w:rtl w:val="0"/>
        </w:rPr>
        <w:t xml:space="preserve">. For example, in this program, the KevlarJacket class is a Jacket, so it is inherited from the Jacket class.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Delegation:</w:t>
      </w:r>
      <w:r w:rsidDel="00000000" w:rsidR="00000000" w:rsidRPr="00000000">
        <w:rPr>
          <w:rtl w:val="0"/>
        </w:rPr>
        <w:t xml:space="preserve"> In delegation, you can use an instance variable to move functionality to the class of that instance variable. In this program, Mr. Kuszmaul’s zipJacket method creates instance variable jacket of type Jacket and calls jacket.zipJacket(), delegating the job to the Jacket class.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Polymorphism:</w:t>
      </w:r>
      <w:r w:rsidDel="00000000" w:rsidR="00000000" w:rsidRPr="00000000">
        <w:rPr>
          <w:rtl w:val="0"/>
        </w:rPr>
        <w:t xml:space="preserve"> Polymorphism is where you declare a variable with the type of a superclass but an instance of a subclass. An example is the kevlarJacket that Mr. Kuszmaul wears. It is declared with type Jacket but instance KevlarJacket.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Overloading:</w:t>
      </w:r>
      <w:r w:rsidDel="00000000" w:rsidR="00000000" w:rsidRPr="00000000">
        <w:rPr>
          <w:rtl w:val="0"/>
        </w:rPr>
        <w:t xml:space="preserve"> Overloading is having several different methods with the same name but different signatures. In the KevlarJacket class, several findVar methods take different variables in different orders.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