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CDD645" w14:textId="789F79B8" w:rsidR="009465E4" w:rsidRDefault="009465E4" w:rsidP="004A58AC">
      <w:pPr>
        <w:jc w:val="center"/>
      </w:pPr>
    </w:p>
    <w:p w14:paraId="190D9264" w14:textId="088E25C8" w:rsidR="004A58AC" w:rsidRDefault="004A58AC" w:rsidP="004A58AC">
      <w:pPr>
        <w:jc w:val="center"/>
        <w:rPr>
          <w:rFonts w:ascii="Garamond" w:hAnsi="Garamond"/>
          <w:b/>
          <w:bCs/>
          <w:i/>
          <w:iCs/>
          <w:sz w:val="28"/>
          <w:szCs w:val="28"/>
        </w:rPr>
      </w:pPr>
      <w:r>
        <w:rPr>
          <w:rFonts w:ascii="Garamond" w:hAnsi="Garamond"/>
          <w:b/>
          <w:bCs/>
          <w:i/>
          <w:iCs/>
          <w:sz w:val="28"/>
          <w:szCs w:val="28"/>
        </w:rPr>
        <w:t>“Welcome Back to the House” Community Day</w:t>
      </w:r>
    </w:p>
    <w:p w14:paraId="504C30EA" w14:textId="5D1AC02A" w:rsidR="004A58AC" w:rsidRDefault="00B763E3" w:rsidP="004A58AC">
      <w:pPr>
        <w:jc w:val="center"/>
        <w:rPr>
          <w:rFonts w:ascii="Garamond" w:hAnsi="Garamond"/>
          <w:b/>
          <w:bCs/>
          <w:i/>
          <w:iCs/>
          <w:sz w:val="28"/>
          <w:szCs w:val="28"/>
        </w:rPr>
      </w:pPr>
      <w:r>
        <w:rPr>
          <w:rFonts w:ascii="Garamond" w:hAnsi="Garamond"/>
          <w:b/>
          <w:bCs/>
          <w:i/>
          <w:iCs/>
          <w:sz w:val="28"/>
          <w:szCs w:val="28"/>
        </w:rPr>
        <w:t>Exhibitor</w:t>
      </w:r>
      <w:r w:rsidR="004A58AC">
        <w:rPr>
          <w:rFonts w:ascii="Garamond" w:hAnsi="Garamond"/>
          <w:b/>
          <w:bCs/>
          <w:i/>
          <w:iCs/>
          <w:sz w:val="28"/>
          <w:szCs w:val="28"/>
        </w:rPr>
        <w:t xml:space="preserve"> Reservation Form</w:t>
      </w:r>
    </w:p>
    <w:p w14:paraId="52CB1AA6" w14:textId="026646DF" w:rsidR="004A58AC" w:rsidRDefault="004A58AC" w:rsidP="004A58AC">
      <w:pPr>
        <w:jc w:val="center"/>
        <w:rPr>
          <w:rFonts w:ascii="Garamond" w:hAnsi="Garamond"/>
          <w:b/>
          <w:bCs/>
          <w:i/>
          <w:iCs/>
          <w:sz w:val="28"/>
          <w:szCs w:val="28"/>
        </w:rPr>
      </w:pPr>
      <w:r>
        <w:rPr>
          <w:rFonts w:ascii="Garamond" w:hAnsi="Garamond"/>
          <w:b/>
          <w:bCs/>
          <w:i/>
          <w:iCs/>
          <w:sz w:val="28"/>
          <w:szCs w:val="28"/>
        </w:rPr>
        <w:t>July 27, 2019</w:t>
      </w:r>
    </w:p>
    <w:p w14:paraId="28B99C13" w14:textId="3DB82AF2" w:rsidR="00BC3310" w:rsidRDefault="00BC3310" w:rsidP="004A58AC">
      <w:pPr>
        <w:jc w:val="center"/>
        <w:rPr>
          <w:rFonts w:ascii="Garamond" w:hAnsi="Garamond"/>
          <w:b/>
          <w:bCs/>
          <w:i/>
          <w:iCs/>
          <w:sz w:val="28"/>
          <w:szCs w:val="28"/>
        </w:rPr>
      </w:pPr>
      <w:r>
        <w:rPr>
          <w:rFonts w:ascii="Garamond" w:hAnsi="Garamond"/>
          <w:b/>
          <w:bCs/>
          <w:i/>
          <w:iCs/>
          <w:sz w:val="28"/>
          <w:szCs w:val="28"/>
        </w:rPr>
        <w:t>10:00 am – 2:00 pm</w:t>
      </w:r>
    </w:p>
    <w:p w14:paraId="3005CB09" w14:textId="7FF6A836" w:rsidR="004A58AC" w:rsidRDefault="004A58AC" w:rsidP="004A58AC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Company/Organization Name: _____________________________________</w:t>
      </w:r>
    </w:p>
    <w:p w14:paraId="34A01867" w14:textId="290E9B2A" w:rsidR="004A58AC" w:rsidRDefault="004A58AC" w:rsidP="004A58AC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Primary Contact Person: ___________________________________________</w:t>
      </w:r>
    </w:p>
    <w:p w14:paraId="72051D36" w14:textId="75B53A22" w:rsidR="004A58AC" w:rsidRDefault="004A58AC" w:rsidP="004A58AC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Phone Number: _________________________________________________</w:t>
      </w:r>
    </w:p>
    <w:p w14:paraId="44841C64" w14:textId="6F839A5B" w:rsidR="004A58AC" w:rsidRDefault="004A58AC" w:rsidP="004A58AC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Email Address: __________________________________________________</w:t>
      </w:r>
    </w:p>
    <w:p w14:paraId="33EE96B8" w14:textId="28F7F158" w:rsidR="00A415ED" w:rsidRDefault="00A415ED" w:rsidP="004A58AC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Company/Organization Mission: ____________________________________</w:t>
      </w:r>
    </w:p>
    <w:p w14:paraId="4ED04328" w14:textId="6AC4961E" w:rsidR="00A415ED" w:rsidRDefault="00A415ED" w:rsidP="004A58AC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______________________________________________________________</w:t>
      </w:r>
    </w:p>
    <w:p w14:paraId="26C58813" w14:textId="6318F086" w:rsidR="004A58AC" w:rsidRDefault="004A58AC" w:rsidP="004A58AC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Information/Products/Service: ______________________________________</w:t>
      </w:r>
    </w:p>
    <w:p w14:paraId="152C9EAF" w14:textId="244F3744" w:rsidR="004A58AC" w:rsidRDefault="004A58AC" w:rsidP="004A58AC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_______________________________________________________________</w:t>
      </w:r>
    </w:p>
    <w:p w14:paraId="116386ED" w14:textId="323BDA69" w:rsidR="004A58AC" w:rsidRDefault="004A58AC" w:rsidP="004A58AC">
      <w:pPr>
        <w:rPr>
          <w:rFonts w:ascii="Garamond" w:hAnsi="Garamond"/>
          <w:sz w:val="28"/>
          <w:szCs w:val="28"/>
        </w:rPr>
      </w:pPr>
    </w:p>
    <w:p w14:paraId="3D36BD58" w14:textId="04C0345F" w:rsidR="004A58AC" w:rsidRDefault="004A58AC" w:rsidP="004A58AC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Each vendor will be provided at least one (1) rectangular table and two chairs unless a request for additional space is requested </w:t>
      </w:r>
      <w:r w:rsidR="00981A0D">
        <w:rPr>
          <w:rFonts w:ascii="Garamond" w:hAnsi="Garamond"/>
          <w:sz w:val="28"/>
          <w:szCs w:val="28"/>
        </w:rPr>
        <w:t>prior to</w:t>
      </w:r>
      <w:r>
        <w:rPr>
          <w:rFonts w:ascii="Garamond" w:hAnsi="Garamond"/>
          <w:sz w:val="28"/>
          <w:szCs w:val="28"/>
        </w:rPr>
        <w:t xml:space="preserve"> the registration deadline of Friday, July 19</w:t>
      </w:r>
      <w:r w:rsidRPr="004A58AC">
        <w:rPr>
          <w:rFonts w:ascii="Garamond" w:hAnsi="Garamond"/>
          <w:sz w:val="28"/>
          <w:szCs w:val="28"/>
          <w:vertAlign w:val="superscript"/>
        </w:rPr>
        <w:t>th</w:t>
      </w:r>
      <w:r>
        <w:rPr>
          <w:rFonts w:ascii="Garamond" w:hAnsi="Garamond"/>
          <w:sz w:val="28"/>
          <w:szCs w:val="28"/>
        </w:rPr>
        <w:t>.</w:t>
      </w:r>
    </w:p>
    <w:p w14:paraId="13C25B4E" w14:textId="48338A65" w:rsidR="004A58AC" w:rsidRDefault="004A58AC" w:rsidP="004A58AC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For additional information contact: John Saunders, Jr. at (314) 385-1000 or via email at </w:t>
      </w:r>
      <w:hyperlink r:id="rId6" w:history="1">
        <w:r w:rsidRPr="00E5610F">
          <w:rPr>
            <w:rStyle w:val="Hyperlink"/>
            <w:rFonts w:ascii="Garamond" w:hAnsi="Garamond"/>
            <w:sz w:val="28"/>
            <w:szCs w:val="28"/>
          </w:rPr>
          <w:t>jsaunders@wesleyhousestl.org</w:t>
        </w:r>
      </w:hyperlink>
      <w:r>
        <w:rPr>
          <w:rFonts w:ascii="Garamond" w:hAnsi="Garamond"/>
          <w:sz w:val="28"/>
          <w:szCs w:val="28"/>
        </w:rPr>
        <w:t xml:space="preserve">. </w:t>
      </w:r>
    </w:p>
    <w:p w14:paraId="500BFB34" w14:textId="03B90C41" w:rsidR="004A58AC" w:rsidRPr="004A58AC" w:rsidRDefault="004A58AC" w:rsidP="00BC3310">
      <w:pPr>
        <w:pStyle w:val="NoSpacing"/>
        <w:rPr>
          <w:rFonts w:ascii="Garamond" w:hAnsi="Garamond"/>
          <w:sz w:val="28"/>
          <w:szCs w:val="28"/>
        </w:rPr>
      </w:pPr>
      <w:r w:rsidRPr="004A58AC">
        <w:rPr>
          <w:rFonts w:ascii="Garamond" w:hAnsi="Garamond"/>
          <w:sz w:val="28"/>
          <w:szCs w:val="28"/>
        </w:rPr>
        <w:t xml:space="preserve">Thank you in advanced for your interest and we look forward to </w:t>
      </w:r>
      <w:r w:rsidR="00BC3310">
        <w:rPr>
          <w:rFonts w:ascii="Garamond" w:hAnsi="Garamond"/>
          <w:sz w:val="28"/>
          <w:szCs w:val="28"/>
        </w:rPr>
        <w:t>your p</w:t>
      </w:r>
      <w:bookmarkStart w:id="0" w:name="_GoBack"/>
      <w:bookmarkEnd w:id="0"/>
      <w:r>
        <w:rPr>
          <w:rFonts w:ascii="Garamond" w:hAnsi="Garamond"/>
          <w:sz w:val="28"/>
          <w:szCs w:val="28"/>
        </w:rPr>
        <w:t>articipation!</w:t>
      </w:r>
    </w:p>
    <w:sectPr w:rsidR="004A58AC" w:rsidRPr="004A58A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4DC456" w14:textId="77777777" w:rsidR="004A58AC" w:rsidRDefault="004A58AC" w:rsidP="004A58AC">
      <w:pPr>
        <w:spacing w:after="0" w:line="240" w:lineRule="auto"/>
      </w:pPr>
      <w:r>
        <w:separator/>
      </w:r>
    </w:p>
  </w:endnote>
  <w:endnote w:type="continuationSeparator" w:id="0">
    <w:p w14:paraId="7BD5A287" w14:textId="77777777" w:rsidR="004A58AC" w:rsidRDefault="004A58AC" w:rsidP="004A58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679521" w14:textId="77777777" w:rsidR="004A58AC" w:rsidRDefault="004A58AC" w:rsidP="004A58AC">
      <w:pPr>
        <w:spacing w:after="0" w:line="240" w:lineRule="auto"/>
      </w:pPr>
      <w:r>
        <w:separator/>
      </w:r>
    </w:p>
  </w:footnote>
  <w:footnote w:type="continuationSeparator" w:id="0">
    <w:p w14:paraId="0C0DCCC7" w14:textId="77777777" w:rsidR="004A58AC" w:rsidRDefault="004A58AC" w:rsidP="004A58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D08F4A" w14:textId="223AC1E6" w:rsidR="004A58AC" w:rsidRDefault="004A58AC" w:rsidP="004A58AC">
    <w:pPr>
      <w:pStyle w:val="Header"/>
      <w:jc w:val="center"/>
    </w:pPr>
    <w:r>
      <w:rPr>
        <w:noProof/>
      </w:rPr>
      <w:drawing>
        <wp:inline distT="0" distB="0" distL="0" distR="0" wp14:anchorId="432D6A33" wp14:editId="5A7293DD">
          <wp:extent cx="3749040" cy="907473"/>
          <wp:effectExtent l="0" t="0" r="3810" b="6985"/>
          <wp:docPr id="2" name="Picture 2" descr="Image result for wesley house associati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mage result for wesley house associatio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88525" cy="91703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8AC"/>
    <w:rsid w:val="004A58AC"/>
    <w:rsid w:val="009465E4"/>
    <w:rsid w:val="00981A0D"/>
    <w:rsid w:val="00A415ED"/>
    <w:rsid w:val="00B763E3"/>
    <w:rsid w:val="00BC3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43055"/>
  <w15:chartTrackingRefBased/>
  <w15:docId w15:val="{C2EE0996-C32E-4A45-AB3C-21D602950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58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58AC"/>
  </w:style>
  <w:style w:type="paragraph" w:styleId="Footer">
    <w:name w:val="footer"/>
    <w:basedOn w:val="Normal"/>
    <w:link w:val="FooterChar"/>
    <w:uiPriority w:val="99"/>
    <w:unhideWhenUsed/>
    <w:rsid w:val="004A58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58AC"/>
  </w:style>
  <w:style w:type="character" w:styleId="Hyperlink">
    <w:name w:val="Hyperlink"/>
    <w:basedOn w:val="DefaultParagraphFont"/>
    <w:uiPriority w:val="99"/>
    <w:unhideWhenUsed/>
    <w:rsid w:val="004A58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58AC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4A58A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saunders@wesleyhousestl.org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Tiffany Jackson</dc:creator>
  <cp:keywords/>
  <dc:description/>
  <cp:lastModifiedBy>Tiffany Jackson</cp:lastModifiedBy>
  <cp:revision>2</cp:revision>
  <dcterms:created xsi:type="dcterms:W3CDTF">2019-07-17T13:06:00Z</dcterms:created>
  <dcterms:modified xsi:type="dcterms:W3CDTF">2019-07-17T13:06:00Z</dcterms:modified>
</cp:coreProperties>
</file>