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4132" w:rsidRDefault="00814132" w:rsidP="003125C4">
      <w:pPr>
        <w:spacing w:after="120"/>
        <w:ind w:firstLine="709"/>
        <w:jc w:val="center"/>
        <w:rPr>
          <w:b/>
        </w:rPr>
      </w:pPr>
      <w:r>
        <w:rPr>
          <w:b/>
        </w:rPr>
        <w:t xml:space="preserve">Список вопросов </w:t>
      </w:r>
      <w:r w:rsidR="00BC12F7">
        <w:rPr>
          <w:b/>
        </w:rPr>
        <w:t xml:space="preserve">по курсу </w:t>
      </w:r>
      <w:r w:rsidR="00690098">
        <w:rPr>
          <w:b/>
        </w:rPr>
        <w:t>Анализ и кодирование информации</w:t>
      </w:r>
      <w:r w:rsidR="00D023F9">
        <w:rPr>
          <w:b/>
        </w:rPr>
        <w:t xml:space="preserve"> </w:t>
      </w:r>
      <w:r w:rsidR="007C676F">
        <w:rPr>
          <w:b/>
        </w:rPr>
        <w:t>202</w:t>
      </w:r>
      <w:r w:rsidR="007C676F">
        <w:rPr>
          <w:b/>
          <w:lang w:val="en-US"/>
        </w:rPr>
        <w:t>3</w:t>
      </w:r>
      <w:r w:rsidR="00BC12F7">
        <w:rPr>
          <w:b/>
        </w:rPr>
        <w:t>.</w:t>
      </w:r>
    </w:p>
    <w:p w:rsidR="00814132" w:rsidRPr="001752F7" w:rsidRDefault="00814132" w:rsidP="00814132">
      <w:pPr>
        <w:jc w:val="center"/>
      </w:pPr>
    </w:p>
    <w:p w:rsidR="00F05CD1" w:rsidRDefault="00F05CD1" w:rsidP="00F05CD1">
      <w:pPr>
        <w:numPr>
          <w:ilvl w:val="0"/>
          <w:numId w:val="1"/>
        </w:numPr>
        <w:suppressAutoHyphens w:val="0"/>
      </w:pPr>
      <w:r>
        <w:t>Виды информации, способы представления и передачи информации;</w:t>
      </w:r>
    </w:p>
    <w:p w:rsidR="00F05CD1" w:rsidRDefault="00F05CD1" w:rsidP="00F05CD1">
      <w:pPr>
        <w:numPr>
          <w:ilvl w:val="0"/>
          <w:numId w:val="1"/>
        </w:numPr>
        <w:suppressAutoHyphens w:val="0"/>
      </w:pPr>
      <w:r>
        <w:t>Типы сигналов, методы кодирования различных типов сигналов;</w:t>
      </w:r>
    </w:p>
    <w:p w:rsidR="00F05CD1" w:rsidRDefault="00F05CD1" w:rsidP="00F05CD1">
      <w:pPr>
        <w:numPr>
          <w:ilvl w:val="0"/>
          <w:numId w:val="1"/>
        </w:numPr>
        <w:suppressAutoHyphens w:val="0"/>
      </w:pPr>
      <w:r>
        <w:t>Система связи, схема системы связи и кодирование информации на различных этапах преобразования сообщения;</w:t>
      </w:r>
    </w:p>
    <w:p w:rsidR="00F05CD1" w:rsidRDefault="00F05CD1" w:rsidP="00F05CD1">
      <w:pPr>
        <w:numPr>
          <w:ilvl w:val="0"/>
          <w:numId w:val="1"/>
        </w:numPr>
        <w:suppressAutoHyphens w:val="0"/>
      </w:pPr>
      <w:r>
        <w:t>Виды и модели источников информации;</w:t>
      </w:r>
    </w:p>
    <w:p w:rsidR="00814132" w:rsidRPr="001752F7" w:rsidRDefault="00814132" w:rsidP="00814132">
      <w:pPr>
        <w:numPr>
          <w:ilvl w:val="0"/>
          <w:numId w:val="1"/>
        </w:numPr>
        <w:suppressAutoHyphens w:val="0"/>
        <w:jc w:val="both"/>
      </w:pPr>
      <w:r w:rsidRPr="001752F7">
        <w:t>Классическая схема системы связи. Состав; задачи, решаемые ее компонентами. Дискретный источник сообщений без памяти. Пример.</w:t>
      </w:r>
    </w:p>
    <w:p w:rsidR="00F05CD1" w:rsidRDefault="00814132" w:rsidP="00814132">
      <w:pPr>
        <w:numPr>
          <w:ilvl w:val="0"/>
          <w:numId w:val="1"/>
        </w:numPr>
        <w:suppressAutoHyphens w:val="0"/>
        <w:jc w:val="both"/>
      </w:pPr>
      <w:r w:rsidRPr="001752F7">
        <w:t>Связь между вероятностями событий и количеством информации. Аксиомы для определения количества информации. Замечания к аксиомам. Понятие информации. Определение количества информации.</w:t>
      </w:r>
    </w:p>
    <w:p w:rsidR="00814132" w:rsidRPr="001752F7" w:rsidRDefault="00814132" w:rsidP="00814132">
      <w:pPr>
        <w:numPr>
          <w:ilvl w:val="0"/>
          <w:numId w:val="1"/>
        </w:numPr>
        <w:suppressAutoHyphens w:val="0"/>
        <w:jc w:val="both"/>
      </w:pPr>
      <w:r w:rsidRPr="001752F7">
        <w:t>Энтропия простейшего источника без памяти. Аксиоматическое определение энтропии. Пример разложения процедуры выбора с доказательством в общем виде.  Функция Шеннона.</w:t>
      </w:r>
    </w:p>
    <w:p w:rsidR="00814132" w:rsidRDefault="00814132" w:rsidP="00814132">
      <w:pPr>
        <w:numPr>
          <w:ilvl w:val="0"/>
          <w:numId w:val="1"/>
        </w:numPr>
        <w:suppressAutoHyphens w:val="0"/>
        <w:jc w:val="both"/>
      </w:pPr>
      <w:r w:rsidRPr="001752F7">
        <w:t xml:space="preserve">Взаимная информация пары событий. Условная информация пары событий. </w:t>
      </w:r>
    </w:p>
    <w:p w:rsidR="00814132" w:rsidRPr="001752F7" w:rsidRDefault="00814132" w:rsidP="00814132">
      <w:pPr>
        <w:numPr>
          <w:ilvl w:val="0"/>
          <w:numId w:val="1"/>
        </w:numPr>
        <w:suppressAutoHyphens w:val="0"/>
        <w:jc w:val="both"/>
      </w:pPr>
      <w:r w:rsidRPr="001752F7">
        <w:t xml:space="preserve">Совместная и условная энтропия. Модель двух связанных источников. </w:t>
      </w:r>
    </w:p>
    <w:p w:rsidR="00814132" w:rsidRPr="001752F7" w:rsidRDefault="00814132" w:rsidP="00814132">
      <w:pPr>
        <w:numPr>
          <w:ilvl w:val="0"/>
          <w:numId w:val="1"/>
        </w:numPr>
        <w:suppressAutoHyphens w:val="0"/>
        <w:jc w:val="both"/>
      </w:pPr>
      <w:r w:rsidRPr="001752F7">
        <w:t>Понятия избыточности источника, относительной избыточности.</w:t>
      </w:r>
    </w:p>
    <w:p w:rsidR="00814132" w:rsidRDefault="00814132" w:rsidP="00814132">
      <w:pPr>
        <w:numPr>
          <w:ilvl w:val="0"/>
          <w:numId w:val="1"/>
        </w:numPr>
        <w:suppressAutoHyphens w:val="0"/>
        <w:jc w:val="both"/>
      </w:pPr>
      <w:r w:rsidRPr="001752F7">
        <w:t xml:space="preserve">Сжатие данных. Несущественная и избыточная информация, степень сжатия, средняя длина кода. </w:t>
      </w:r>
    </w:p>
    <w:p w:rsidR="00814132" w:rsidRPr="001752F7" w:rsidRDefault="00814132" w:rsidP="00814132">
      <w:pPr>
        <w:numPr>
          <w:ilvl w:val="0"/>
          <w:numId w:val="1"/>
        </w:numPr>
        <w:suppressAutoHyphens w:val="0"/>
        <w:jc w:val="both"/>
      </w:pPr>
      <w:r w:rsidRPr="001752F7">
        <w:t>Алгоритм</w:t>
      </w:r>
      <w:r w:rsidR="00D023F9">
        <w:t>ы</w:t>
      </w:r>
      <w:r w:rsidRPr="001752F7">
        <w:t xml:space="preserve"> сжатия Хаффмана</w:t>
      </w:r>
      <w:r w:rsidR="00D023F9">
        <w:t xml:space="preserve"> и Шеннона- Фено</w:t>
      </w:r>
      <w:r w:rsidRPr="001752F7">
        <w:t xml:space="preserve">. </w:t>
      </w:r>
    </w:p>
    <w:p w:rsidR="00814132" w:rsidRDefault="00814132" w:rsidP="00814132">
      <w:pPr>
        <w:numPr>
          <w:ilvl w:val="0"/>
          <w:numId w:val="1"/>
        </w:numPr>
        <w:suppressAutoHyphens w:val="0"/>
        <w:jc w:val="both"/>
      </w:pPr>
      <w:r w:rsidRPr="001752F7">
        <w:t xml:space="preserve">Коды фиксированной и переменной длины. Префиксные и </w:t>
      </w:r>
      <w:proofErr w:type="spellStart"/>
      <w:r w:rsidRPr="001752F7">
        <w:t>непрефиксные</w:t>
      </w:r>
      <w:proofErr w:type="spellEnd"/>
      <w:r w:rsidRPr="001752F7">
        <w:t xml:space="preserve"> коды. Требования к свойствам хорошего кода сжатия. </w:t>
      </w:r>
    </w:p>
    <w:p w:rsidR="00F05CD1" w:rsidRDefault="00F05CD1" w:rsidP="00814132">
      <w:pPr>
        <w:numPr>
          <w:ilvl w:val="0"/>
          <w:numId w:val="1"/>
        </w:numPr>
        <w:suppressAutoHyphens w:val="0"/>
        <w:jc w:val="both"/>
      </w:pPr>
      <w:r>
        <w:t>Алгоритм</w:t>
      </w:r>
      <w:r w:rsidR="00D023F9">
        <w:t>ы</w:t>
      </w:r>
      <w:r w:rsidRPr="001752F7">
        <w:t xml:space="preserve"> сжатия Лемпеля-Зива.</w:t>
      </w:r>
    </w:p>
    <w:p w:rsidR="00814132" w:rsidRDefault="00814132" w:rsidP="00814132">
      <w:pPr>
        <w:numPr>
          <w:ilvl w:val="0"/>
          <w:numId w:val="1"/>
        </w:numPr>
        <w:suppressAutoHyphens w:val="0"/>
        <w:jc w:val="both"/>
      </w:pPr>
      <w:r w:rsidRPr="001752F7">
        <w:t xml:space="preserve">Модификация </w:t>
      </w:r>
      <w:r w:rsidRPr="001752F7">
        <w:rPr>
          <w:lang w:val="en-US"/>
        </w:rPr>
        <w:t>LZW</w:t>
      </w:r>
      <w:r w:rsidRPr="001752F7">
        <w:t xml:space="preserve"> алгоритма сжатия Лемпеля-Зива.</w:t>
      </w:r>
    </w:p>
    <w:p w:rsidR="002E2191" w:rsidRDefault="002E2191" w:rsidP="002E2191">
      <w:pPr>
        <w:numPr>
          <w:ilvl w:val="0"/>
          <w:numId w:val="1"/>
        </w:numPr>
        <w:suppressAutoHyphens w:val="0"/>
      </w:pPr>
      <w:r>
        <w:t>Принцип кодирования цветных изображений, цветовое пространство, таблица цветов;</w:t>
      </w:r>
    </w:p>
    <w:p w:rsidR="002E2191" w:rsidRDefault="002E2191" w:rsidP="002E2191">
      <w:pPr>
        <w:numPr>
          <w:ilvl w:val="0"/>
          <w:numId w:val="1"/>
        </w:numPr>
        <w:suppressAutoHyphens w:val="0"/>
      </w:pPr>
      <w:r>
        <w:t>Применение классических алгоритмов сжатия данных к черно-белым и цветным изображениям, способы повышения степени сжатия;</w:t>
      </w:r>
    </w:p>
    <w:p w:rsidR="002E2191" w:rsidRDefault="002E2191" w:rsidP="002E2191">
      <w:pPr>
        <w:numPr>
          <w:ilvl w:val="0"/>
          <w:numId w:val="1"/>
        </w:numPr>
        <w:suppressAutoHyphens w:val="0"/>
      </w:pPr>
      <w:r>
        <w:t xml:space="preserve">Схема и принцип работы алгоритма </w:t>
      </w:r>
      <w:r>
        <w:rPr>
          <w:lang w:val="en-US"/>
        </w:rPr>
        <w:t>JPEG</w:t>
      </w:r>
      <w:r>
        <w:t>;</w:t>
      </w:r>
    </w:p>
    <w:p w:rsidR="002E2191" w:rsidRDefault="002E2191" w:rsidP="002E2191">
      <w:pPr>
        <w:numPr>
          <w:ilvl w:val="0"/>
          <w:numId w:val="1"/>
        </w:numPr>
        <w:suppressAutoHyphens w:val="0"/>
      </w:pPr>
      <w:r>
        <w:t>Видеопоток, связь отдельных кадров между собой, способы уменьшения количества хранимой информации;</w:t>
      </w:r>
    </w:p>
    <w:p w:rsidR="002E2191" w:rsidRDefault="002E2191" w:rsidP="002E2191">
      <w:pPr>
        <w:numPr>
          <w:ilvl w:val="0"/>
          <w:numId w:val="1"/>
        </w:numPr>
        <w:suppressAutoHyphens w:val="0"/>
      </w:pPr>
      <w:r>
        <w:t xml:space="preserve">Принцип и схема работы алгоритма </w:t>
      </w:r>
      <w:r>
        <w:rPr>
          <w:lang w:val="en-US"/>
        </w:rPr>
        <w:t>MPEG</w:t>
      </w:r>
      <w:r>
        <w:t xml:space="preserve"> для кодирования видео;</w:t>
      </w:r>
    </w:p>
    <w:p w:rsidR="002E2191" w:rsidRDefault="002E2191" w:rsidP="002E2191">
      <w:pPr>
        <w:numPr>
          <w:ilvl w:val="0"/>
          <w:numId w:val="1"/>
        </w:numPr>
        <w:suppressAutoHyphens w:val="0"/>
      </w:pPr>
      <w:r>
        <w:t>Представление аудио сигналов в цифровом виде, теорема Котельникова;</w:t>
      </w:r>
    </w:p>
    <w:p w:rsidR="002E2191" w:rsidRDefault="002E2191" w:rsidP="002E2191">
      <w:pPr>
        <w:numPr>
          <w:ilvl w:val="0"/>
          <w:numId w:val="1"/>
        </w:numPr>
        <w:suppressAutoHyphens w:val="0"/>
      </w:pPr>
      <w:r>
        <w:t xml:space="preserve">Способы кодирования аудио сигналов. </w:t>
      </w:r>
    </w:p>
    <w:p w:rsidR="002E2191" w:rsidRPr="001752F7" w:rsidRDefault="002E2191" w:rsidP="002E2191">
      <w:pPr>
        <w:numPr>
          <w:ilvl w:val="0"/>
          <w:numId w:val="1"/>
        </w:numPr>
        <w:suppressAutoHyphens w:val="0"/>
        <w:jc w:val="both"/>
      </w:pPr>
      <w:r>
        <w:t>Квантование</w:t>
      </w:r>
      <w:r w:rsidRPr="00217D4F">
        <w:t xml:space="preserve"> </w:t>
      </w:r>
      <w:r>
        <w:t>и дискретизация информации</w:t>
      </w:r>
    </w:p>
    <w:p w:rsidR="00814132" w:rsidRPr="001752F7" w:rsidRDefault="00814132" w:rsidP="00814132">
      <w:pPr>
        <w:numPr>
          <w:ilvl w:val="0"/>
          <w:numId w:val="1"/>
        </w:numPr>
        <w:suppressAutoHyphens w:val="0"/>
        <w:jc w:val="both"/>
      </w:pPr>
      <w:r w:rsidRPr="001752F7">
        <w:t>Задачи помехоустойчивого кодирования. Классификация помехоустойчивых кодов. Матричное описание линейных блочных кодов. Проверочная и порождающая матрицы. Кодирование с использованием порождающей матрицы.</w:t>
      </w:r>
    </w:p>
    <w:p w:rsidR="00814132" w:rsidRPr="001752F7" w:rsidRDefault="00814132" w:rsidP="00814132">
      <w:pPr>
        <w:numPr>
          <w:ilvl w:val="0"/>
          <w:numId w:val="1"/>
        </w:numPr>
        <w:suppressAutoHyphens w:val="0"/>
        <w:jc w:val="both"/>
      </w:pPr>
      <w:r w:rsidRPr="001752F7">
        <w:t>Параметры линейных блочных кодов. Информационное и кодовое слова. Вектор ошибок. Синдром. Вес Хемминга. Расстояние Хемминга. Теорема о минимальном кодовом расстоянии. Число гарантированно обнаруживаемых и исправляемых ошибок.</w:t>
      </w:r>
    </w:p>
    <w:p w:rsidR="00814132" w:rsidRPr="001752F7" w:rsidRDefault="00814132" w:rsidP="00814132">
      <w:pPr>
        <w:numPr>
          <w:ilvl w:val="0"/>
          <w:numId w:val="1"/>
        </w:numPr>
        <w:suppressAutoHyphens w:val="0"/>
        <w:jc w:val="both"/>
      </w:pPr>
      <w:r w:rsidRPr="001752F7">
        <w:t xml:space="preserve">Простейшие коды с проверкой на четность, </w:t>
      </w:r>
      <w:r w:rsidRPr="001752F7">
        <w:rPr>
          <w:lang w:val="en-US"/>
        </w:rPr>
        <w:t>n</w:t>
      </w:r>
      <w:r w:rsidRPr="001752F7">
        <w:t xml:space="preserve">-кратного повторения. Коды Хемминга. Параметры, алгоритм кодирования и декодирования. </w:t>
      </w:r>
    </w:p>
    <w:p w:rsidR="00814132" w:rsidRPr="001752F7" w:rsidRDefault="00814132" w:rsidP="00814132">
      <w:pPr>
        <w:numPr>
          <w:ilvl w:val="0"/>
          <w:numId w:val="1"/>
        </w:numPr>
        <w:suppressAutoHyphens w:val="0"/>
        <w:jc w:val="both"/>
      </w:pPr>
      <w:r w:rsidRPr="001752F7">
        <w:t xml:space="preserve">Теорема о систематическом виде кодовых матриц. Понятие эквивалентных кодов. Теорема об эквивалентных кодах. Понятие дуального кода. </w:t>
      </w:r>
    </w:p>
    <w:p w:rsidR="00814132" w:rsidRDefault="00814132" w:rsidP="00814132">
      <w:pPr>
        <w:numPr>
          <w:ilvl w:val="0"/>
          <w:numId w:val="1"/>
        </w:numPr>
        <w:suppressAutoHyphens w:val="0"/>
        <w:jc w:val="both"/>
      </w:pPr>
      <w:r w:rsidRPr="001752F7">
        <w:t xml:space="preserve">Минимальное кодовое расстояние. Код с максимальным расстоянием. Синдром. Понятие смежных классов кода. Понятие лидера класса. </w:t>
      </w:r>
    </w:p>
    <w:p w:rsidR="001E7124" w:rsidRDefault="00814132" w:rsidP="00F05CD1">
      <w:pPr>
        <w:numPr>
          <w:ilvl w:val="0"/>
          <w:numId w:val="1"/>
        </w:numPr>
        <w:suppressAutoHyphens w:val="0"/>
        <w:jc w:val="both"/>
      </w:pPr>
      <w:r w:rsidRPr="001752F7">
        <w:t>Стандартная декодирующая таблица. Схема построения. Возможности использования.</w:t>
      </w:r>
    </w:p>
    <w:p w:rsidR="003125C4" w:rsidRDefault="003125C4" w:rsidP="00F05CD1">
      <w:pPr>
        <w:numPr>
          <w:ilvl w:val="0"/>
          <w:numId w:val="1"/>
        </w:numPr>
        <w:suppressAutoHyphens w:val="0"/>
        <w:jc w:val="both"/>
      </w:pPr>
      <w:proofErr w:type="spellStart"/>
      <w:r>
        <w:t>Сверточные</w:t>
      </w:r>
      <w:proofErr w:type="spellEnd"/>
      <w:r>
        <w:t xml:space="preserve"> кода. Декодер </w:t>
      </w:r>
      <w:proofErr w:type="spellStart"/>
      <w:r>
        <w:t>Витерби</w:t>
      </w:r>
      <w:proofErr w:type="spellEnd"/>
      <w:r>
        <w:t xml:space="preserve"> для </w:t>
      </w:r>
      <w:proofErr w:type="spellStart"/>
      <w:r>
        <w:t>сверточных</w:t>
      </w:r>
      <w:proofErr w:type="spellEnd"/>
      <w:r>
        <w:t xml:space="preserve"> кодов.</w:t>
      </w:r>
    </w:p>
    <w:p w:rsidR="003125C4" w:rsidRDefault="003125C4" w:rsidP="00F05CD1">
      <w:pPr>
        <w:numPr>
          <w:ilvl w:val="0"/>
          <w:numId w:val="1"/>
        </w:numPr>
        <w:suppressAutoHyphens w:val="0"/>
        <w:jc w:val="both"/>
      </w:pPr>
      <w:r>
        <w:t>БЧХ коды: кодирование/ декодирование</w:t>
      </w:r>
    </w:p>
    <w:p w:rsidR="00690098" w:rsidRDefault="00AE79B0" w:rsidP="00F05CD1">
      <w:pPr>
        <w:numPr>
          <w:ilvl w:val="0"/>
          <w:numId w:val="1"/>
        </w:numPr>
        <w:suppressAutoHyphens w:val="0"/>
        <w:jc w:val="both"/>
      </w:pPr>
      <w:r>
        <w:t xml:space="preserve">Циклические кода: кодирование/ </w:t>
      </w:r>
      <w:proofErr w:type="spellStart"/>
      <w:r>
        <w:t>декодироаание</w:t>
      </w:r>
      <w:proofErr w:type="spellEnd"/>
    </w:p>
    <w:p w:rsidR="00AE79B0" w:rsidRDefault="00AE79B0" w:rsidP="00AE79B0">
      <w:pPr>
        <w:suppressAutoHyphens w:val="0"/>
        <w:jc w:val="both"/>
      </w:pPr>
    </w:p>
    <w:sectPr w:rsidR="00AE79B0" w:rsidSect="008A7E09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E1882"/>
    <w:multiLevelType w:val="hybridMultilevel"/>
    <w:tmpl w:val="C40823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700A0"/>
    <w:multiLevelType w:val="hybridMultilevel"/>
    <w:tmpl w:val="30A0B84E"/>
    <w:lvl w:ilvl="0" w:tplc="DBBC6716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55092358">
    <w:abstractNumId w:val="1"/>
  </w:num>
  <w:num w:numId="2" w16cid:durableId="1098449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132"/>
    <w:rsid w:val="001E7124"/>
    <w:rsid w:val="002E2191"/>
    <w:rsid w:val="003125C4"/>
    <w:rsid w:val="00690098"/>
    <w:rsid w:val="007C676F"/>
    <w:rsid w:val="007F367D"/>
    <w:rsid w:val="00814132"/>
    <w:rsid w:val="008A7E09"/>
    <w:rsid w:val="009B2A7D"/>
    <w:rsid w:val="00AE79B0"/>
    <w:rsid w:val="00BC12F7"/>
    <w:rsid w:val="00D023F9"/>
    <w:rsid w:val="00EE02C1"/>
    <w:rsid w:val="00F0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FC7C80"/>
  <w15:docId w15:val="{C1279745-0946-4800-995B-9542EAB4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14132"/>
    <w:pPr>
      <w:suppressAutoHyphens/>
    </w:pPr>
    <w:rPr>
      <w:rFonts w:eastAsia="MS Mincho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 вопросов рубежного контроля и экзаменационных билетов</vt:lpstr>
    </vt:vector>
  </TitlesOfParts>
  <Company>1</Company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 вопросов рубежного контроля и экзаменационных билетов</dc:title>
  <dc:subject/>
  <dc:creator>1</dc:creator>
  <cp:keywords/>
  <dc:description/>
  <cp:lastModifiedBy>Гость</cp:lastModifiedBy>
  <cp:revision>2</cp:revision>
  <dcterms:created xsi:type="dcterms:W3CDTF">2023-12-23T10:16:00Z</dcterms:created>
  <dcterms:modified xsi:type="dcterms:W3CDTF">2023-12-23T10:16:00Z</dcterms:modified>
</cp:coreProperties>
</file>