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5E0A" w14:textId="77777777" w:rsidR="00841B35" w:rsidRDefault="00841B35" w:rsidP="00841B35">
      <w:pPr>
        <w:jc w:val="right"/>
      </w:pPr>
      <w:r>
        <w:t>Приложение №1 к договору на выполнение</w:t>
      </w:r>
    </w:p>
    <w:p w14:paraId="386F83E5" w14:textId="77777777" w:rsidR="00841B35" w:rsidRDefault="00841B35" w:rsidP="00841B35">
      <w:pPr>
        <w:jc w:val="right"/>
      </w:pPr>
      <w:r>
        <w:t>научно- исследовательских, опытно-</w:t>
      </w:r>
    </w:p>
    <w:p w14:paraId="2923C601" w14:textId="77777777" w:rsidR="00841B35" w:rsidRDefault="00841B35" w:rsidP="00841B35">
      <w:pPr>
        <w:jc w:val="right"/>
      </w:pPr>
      <w:r>
        <w:t xml:space="preserve">конструкторских, технологических работ </w:t>
      </w:r>
    </w:p>
    <w:p w14:paraId="5C6FD7B9" w14:textId="67206F18" w:rsidR="00841B35" w:rsidRDefault="00841B35" w:rsidP="00841B35">
      <w:pPr>
        <w:jc w:val="right"/>
      </w:pPr>
      <w:r>
        <w:t>от «___» августа 2021 г. № Д/ФЭ/НИД/</w:t>
      </w:r>
      <w:r w:rsidR="0073019E">
        <w:t>16863</w:t>
      </w:r>
    </w:p>
    <w:p w14:paraId="63B32125" w14:textId="77777777" w:rsidR="00B61E37" w:rsidRDefault="00B61E37" w:rsidP="00074CAE"/>
    <w:tbl>
      <w:tblPr>
        <w:tblW w:w="0" w:type="auto"/>
        <w:tblLook w:val="01E0" w:firstRow="1" w:lastRow="1" w:firstColumn="1" w:lastColumn="1" w:noHBand="0" w:noVBand="0"/>
      </w:tblPr>
      <w:tblGrid>
        <w:gridCol w:w="4935"/>
        <w:gridCol w:w="4554"/>
      </w:tblGrid>
      <w:tr w:rsidR="00B61E37" w:rsidRPr="00B177A0" w14:paraId="50CAFA44" w14:textId="77777777" w:rsidTr="00CB6FFF">
        <w:trPr>
          <w:trHeight w:val="2486"/>
        </w:trPr>
        <w:tc>
          <w:tcPr>
            <w:tcW w:w="4935" w:type="dxa"/>
          </w:tcPr>
          <w:p w14:paraId="6A0B7024" w14:textId="77777777" w:rsidR="00B61E37" w:rsidRPr="00B177A0" w:rsidRDefault="00B61E37" w:rsidP="00CB6FFF">
            <w:pPr>
              <w:jc w:val="center"/>
            </w:pPr>
            <w:r w:rsidRPr="00B177A0">
              <w:t>Согласовано:</w:t>
            </w:r>
          </w:p>
          <w:p w14:paraId="53D9FDE7" w14:textId="77777777" w:rsidR="0097233E" w:rsidRPr="006F3DEA" w:rsidRDefault="0097233E" w:rsidP="006F3DEA">
            <w:pPr>
              <w:jc w:val="center"/>
            </w:pPr>
            <w:r w:rsidRPr="006F3DEA">
              <w:t>Заместитель Управляющего фондом</w:t>
            </w:r>
          </w:p>
          <w:p w14:paraId="6CEE652D" w14:textId="77777777" w:rsidR="0097233E" w:rsidRPr="006F3DEA" w:rsidRDefault="0097233E" w:rsidP="006F3DEA">
            <w:pPr>
              <w:jc w:val="center"/>
            </w:pPr>
            <w:r w:rsidRPr="006F3DEA">
              <w:t>«Энергия без границ»</w:t>
            </w:r>
          </w:p>
          <w:p w14:paraId="10AC5C85" w14:textId="77777777" w:rsidR="0097233E" w:rsidRDefault="0097233E" w:rsidP="006F3DEA">
            <w:pPr>
              <w:jc w:val="center"/>
              <w:rPr>
                <w:i/>
              </w:rPr>
            </w:pPr>
          </w:p>
          <w:p w14:paraId="3F6626D2" w14:textId="77777777" w:rsidR="00B61E37" w:rsidRPr="00B177A0" w:rsidRDefault="0097233E" w:rsidP="006F3DEA">
            <w:pPr>
              <w:jc w:val="center"/>
            </w:pPr>
            <w:r>
              <w:t>_________________ (В</w:t>
            </w:r>
            <w:r w:rsidR="00B61E37" w:rsidRPr="00B177A0">
              <w:t>.</w:t>
            </w:r>
            <w:r>
              <w:t>П</w:t>
            </w:r>
            <w:r w:rsidR="00B61E37" w:rsidRPr="00B177A0">
              <w:t>.</w:t>
            </w:r>
            <w:r>
              <w:t xml:space="preserve"> Чернов</w:t>
            </w:r>
            <w:r w:rsidR="00B61E37" w:rsidRPr="00B177A0">
              <w:t>) «___»______________ 20</w:t>
            </w:r>
            <w:r>
              <w:t>2</w:t>
            </w:r>
            <w:r w:rsidR="00B61E37" w:rsidRPr="00B177A0">
              <w:t>1</w:t>
            </w:r>
            <w:r>
              <w:t xml:space="preserve"> </w:t>
            </w:r>
            <w:r w:rsidR="00B61E37" w:rsidRPr="00B177A0">
              <w:t>г.</w:t>
            </w:r>
          </w:p>
        </w:tc>
        <w:tc>
          <w:tcPr>
            <w:tcW w:w="4554" w:type="dxa"/>
          </w:tcPr>
          <w:p w14:paraId="4CEC0B39" w14:textId="77777777" w:rsidR="00B61E37" w:rsidRPr="00B177A0" w:rsidRDefault="00B61E37" w:rsidP="00CB6FFF">
            <w:pPr>
              <w:jc w:val="center"/>
            </w:pPr>
            <w:r w:rsidRPr="00B177A0">
              <w:t>Утверждаю:</w:t>
            </w:r>
          </w:p>
          <w:p w14:paraId="167767BF" w14:textId="77777777" w:rsidR="00B61E37" w:rsidRPr="006F3DEA" w:rsidRDefault="00B61E37" w:rsidP="00CB6FFF">
            <w:pPr>
              <w:jc w:val="center"/>
            </w:pPr>
            <w:r w:rsidRPr="006F3DEA">
              <w:t xml:space="preserve">Управляющий Фондом </w:t>
            </w:r>
          </w:p>
          <w:p w14:paraId="7DD3BC49" w14:textId="77777777" w:rsidR="00B61E37" w:rsidRPr="006F3DEA" w:rsidRDefault="00B61E37" w:rsidP="00CB6FFF">
            <w:pPr>
              <w:jc w:val="center"/>
            </w:pPr>
            <w:r w:rsidRPr="006F3DEA">
              <w:t>«Энергия без границ»</w:t>
            </w:r>
          </w:p>
          <w:p w14:paraId="3EEB3BAC" w14:textId="77777777" w:rsidR="00B61E37" w:rsidRPr="00B177A0" w:rsidRDefault="00B61E37" w:rsidP="00CB6FFF">
            <w:pPr>
              <w:jc w:val="center"/>
              <w:rPr>
                <w:i/>
              </w:rPr>
            </w:pPr>
          </w:p>
          <w:p w14:paraId="615D18C3" w14:textId="77777777" w:rsidR="00B61E37" w:rsidRPr="00B177A0" w:rsidRDefault="00B61E37" w:rsidP="00CB6FFF">
            <w:pPr>
              <w:jc w:val="center"/>
              <w:rPr>
                <w:bCs/>
              </w:rPr>
            </w:pPr>
            <w:r w:rsidRPr="00B177A0">
              <w:rPr>
                <w:bCs/>
              </w:rPr>
              <w:t xml:space="preserve">_________________ </w:t>
            </w:r>
            <w:r>
              <w:t>(В.В</w:t>
            </w:r>
            <w:r w:rsidRPr="00B177A0">
              <w:t>.</w:t>
            </w:r>
            <w:r>
              <w:t xml:space="preserve"> Пешков</w:t>
            </w:r>
            <w:r w:rsidRPr="00B177A0">
              <w:t>)</w:t>
            </w:r>
          </w:p>
          <w:p w14:paraId="4B8BE487" w14:textId="77777777" w:rsidR="00B61E37" w:rsidRPr="00B177A0" w:rsidRDefault="00B61E37" w:rsidP="006F3DEA">
            <w:pPr>
              <w:jc w:val="center"/>
            </w:pPr>
            <w:r w:rsidRPr="00B177A0">
              <w:t>«___»______________ 20</w:t>
            </w:r>
            <w:r>
              <w:t>2</w:t>
            </w:r>
            <w:r w:rsidRPr="00B177A0">
              <w:t>1</w:t>
            </w:r>
            <w:r w:rsidR="0097233E">
              <w:t xml:space="preserve"> </w:t>
            </w:r>
            <w:r w:rsidRPr="00B177A0">
              <w:t>г.</w:t>
            </w:r>
          </w:p>
        </w:tc>
      </w:tr>
    </w:tbl>
    <w:p w14:paraId="15EFD9C6" w14:textId="77777777" w:rsidR="00B61E37" w:rsidRPr="00B177A0" w:rsidRDefault="00B61E37" w:rsidP="00B61E37">
      <w:pPr>
        <w:spacing w:after="240"/>
        <w:jc w:val="center"/>
        <w:rPr>
          <w:b/>
          <w:bCs/>
        </w:rPr>
      </w:pPr>
      <w:r w:rsidRPr="00B177A0">
        <w:rPr>
          <w:b/>
          <w:bCs/>
        </w:rPr>
        <w:t>ТЕХНИЧЕСКОЕ ЗАДАНИЕ</w:t>
      </w:r>
    </w:p>
    <w:p w14:paraId="22E141A1" w14:textId="77777777" w:rsidR="00846A39" w:rsidRPr="00846A39" w:rsidRDefault="00B61E37" w:rsidP="00DE2B65">
      <w:pPr>
        <w:numPr>
          <w:ilvl w:val="1"/>
          <w:numId w:val="25"/>
        </w:numPr>
        <w:jc w:val="center"/>
        <w:rPr>
          <w:bCs/>
        </w:rPr>
      </w:pPr>
      <w:r w:rsidRPr="006F3DEA">
        <w:t xml:space="preserve">на выполнение </w:t>
      </w:r>
      <w:bookmarkStart w:id="0" w:name="_Hlk34214959"/>
      <w:r w:rsidR="00846A39" w:rsidRPr="00846A39">
        <w:rPr>
          <w:szCs w:val="26"/>
        </w:rPr>
        <w:t>Разработки автоматизированной системы</w:t>
      </w:r>
    </w:p>
    <w:p w14:paraId="2D8236F4" w14:textId="371E6582" w:rsidR="00B61E37" w:rsidRPr="006F3DEA" w:rsidRDefault="00846A39" w:rsidP="00DE2B65">
      <w:pPr>
        <w:numPr>
          <w:ilvl w:val="1"/>
          <w:numId w:val="25"/>
        </w:numPr>
        <w:jc w:val="center"/>
        <w:rPr>
          <w:bCs/>
        </w:rPr>
      </w:pPr>
      <w:r w:rsidRPr="00846A39">
        <w:rPr>
          <w:szCs w:val="26"/>
        </w:rPr>
        <w:t xml:space="preserve">выявления </w:t>
      </w:r>
      <w:r w:rsidRPr="00846A39">
        <w:rPr>
          <w:rFonts w:eastAsia="Calibri"/>
          <w:szCs w:val="26"/>
        </w:rPr>
        <w:t xml:space="preserve">дефектов поверхностей нагрева </w:t>
      </w:r>
      <w:bookmarkStart w:id="1" w:name="_Hlk33543259"/>
      <w:r w:rsidRPr="00846A39">
        <w:rPr>
          <w:rFonts w:eastAsia="Calibri"/>
          <w:szCs w:val="26"/>
        </w:rPr>
        <w:t>котлоагрегато</w:t>
      </w:r>
      <w:bookmarkEnd w:id="0"/>
      <w:r w:rsidRPr="00846A39">
        <w:rPr>
          <w:rFonts w:eastAsia="Calibri"/>
          <w:szCs w:val="26"/>
        </w:rPr>
        <w:t>в</w:t>
      </w:r>
      <w:bookmarkEnd w:id="1"/>
      <w:r w:rsidRPr="00846A39">
        <w:rPr>
          <w:sz w:val="22"/>
        </w:rPr>
        <w:t xml:space="preserve"> </w:t>
      </w:r>
    </w:p>
    <w:p w14:paraId="7783070E" w14:textId="77777777" w:rsidR="00B61E37" w:rsidRPr="00B177A0" w:rsidRDefault="00B61E37" w:rsidP="00B61E37">
      <w:pPr>
        <w:pStyle w:val="af4"/>
        <w:autoSpaceDE w:val="0"/>
        <w:autoSpaceDN w:val="0"/>
        <w:adjustRightInd w:val="0"/>
        <w:ind w:left="0"/>
        <w:jc w:val="both"/>
        <w:rPr>
          <w:b/>
        </w:rPr>
      </w:pPr>
    </w:p>
    <w:p w14:paraId="78B28ACF" w14:textId="77777777" w:rsidR="00B61E37" w:rsidRPr="006F3DEA" w:rsidRDefault="00B61E37" w:rsidP="006F3DEA">
      <w:pPr>
        <w:autoSpaceDE w:val="0"/>
        <w:autoSpaceDN w:val="0"/>
        <w:adjustRightInd w:val="0"/>
        <w:spacing w:after="160"/>
        <w:ind w:firstLine="709"/>
        <w:jc w:val="both"/>
        <w:rPr>
          <w:b/>
        </w:rPr>
      </w:pPr>
      <w:r w:rsidRPr="006F3DEA">
        <w:rPr>
          <w:b/>
        </w:rPr>
        <w:t>1. НАИМЕНОВАНИЕ РАБОТ, ПРЕДПОЛАГАЕМОЕ ИСПОЛЬЗОВАНИЕ РЕЗУЛЬТАТОВ РАБОТ</w:t>
      </w:r>
    </w:p>
    <w:p w14:paraId="1EE03930" w14:textId="77777777" w:rsidR="00846A39" w:rsidRDefault="00B61E37" w:rsidP="00846A39">
      <w:pPr>
        <w:jc w:val="both"/>
      </w:pPr>
      <w:r>
        <w:tab/>
      </w:r>
      <w:r w:rsidR="00846A39" w:rsidRPr="005676A4">
        <w:t>При выполнении работ необходимо р</w:t>
      </w:r>
      <w:r w:rsidR="00846A39" w:rsidRPr="005676A4">
        <w:rPr>
          <w:rFonts w:eastAsia="Calibri"/>
          <w:kern w:val="2"/>
          <w:lang w:eastAsia="hi-IN" w:bidi="hi-IN"/>
        </w:rPr>
        <w:t xml:space="preserve">азработать и </w:t>
      </w:r>
      <w:r w:rsidR="00846A39">
        <w:rPr>
          <w:rFonts w:eastAsia="Calibri"/>
          <w:kern w:val="2"/>
          <w:lang w:eastAsia="hi-IN" w:bidi="hi-IN"/>
        </w:rPr>
        <w:t>испытать</w:t>
      </w:r>
      <w:r w:rsidR="00846A39" w:rsidRPr="005676A4">
        <w:rPr>
          <w:rFonts w:eastAsia="Calibri"/>
          <w:kern w:val="2"/>
          <w:lang w:eastAsia="hi-IN" w:bidi="hi-IN"/>
        </w:rPr>
        <w:t xml:space="preserve"> </w:t>
      </w:r>
      <w:r w:rsidR="00846A39">
        <w:rPr>
          <w:rFonts w:eastAsia="Calibri"/>
          <w:kern w:val="2"/>
          <w:lang w:eastAsia="hi-IN" w:bidi="hi-IN"/>
        </w:rPr>
        <w:t xml:space="preserve">программно-аппаратный комплекс, </w:t>
      </w:r>
      <w:r w:rsidR="00846A39" w:rsidRPr="005676A4">
        <w:t>позволяющ</w:t>
      </w:r>
      <w:r w:rsidR="00846A39">
        <w:t>ий</w:t>
      </w:r>
      <w:r w:rsidR="00846A39" w:rsidRPr="004E57FB">
        <w:t>:</w:t>
      </w:r>
    </w:p>
    <w:p w14:paraId="1AFEA634" w14:textId="77777777" w:rsidR="00846A39" w:rsidRDefault="00846A39" w:rsidP="00846A39">
      <w:pPr>
        <w:jc w:val="both"/>
      </w:pPr>
      <w:r>
        <w:t>-</w:t>
      </w:r>
      <w:r w:rsidRPr="005676A4">
        <w:t xml:space="preserve">автоматически </w:t>
      </w:r>
      <w:r>
        <w:t xml:space="preserve">производить обследование (съемку) поверхностей нагрева топки котлоагрегата </w:t>
      </w:r>
      <w:r w:rsidRPr="005676A4">
        <w:t>с использованием беспилотн</w:t>
      </w:r>
      <w:r>
        <w:t>ого</w:t>
      </w:r>
      <w:r w:rsidRPr="005676A4">
        <w:t xml:space="preserve"> летательн</w:t>
      </w:r>
      <w:r>
        <w:t>ого</w:t>
      </w:r>
      <w:r w:rsidRPr="005676A4">
        <w:t xml:space="preserve"> аппарат</w:t>
      </w:r>
      <w:r>
        <w:t>а</w:t>
      </w:r>
      <w:r w:rsidRPr="005676A4">
        <w:t xml:space="preserve"> (БПЛА) (включая, но не ограничиваясь)</w:t>
      </w:r>
      <w:r>
        <w:t xml:space="preserve"> с формированием </w:t>
      </w:r>
      <w:r w:rsidRPr="004E57FB">
        <w:t>3</w:t>
      </w:r>
      <w:r>
        <w:rPr>
          <w:lang w:val="en-US"/>
        </w:rPr>
        <w:t>D</w:t>
      </w:r>
      <w:r>
        <w:t xml:space="preserve"> модели объекта и </w:t>
      </w:r>
      <w:r w:rsidRPr="005676A4">
        <w:t>изображени</w:t>
      </w:r>
      <w:r>
        <w:t>й</w:t>
      </w:r>
      <w:r w:rsidRPr="005676A4">
        <w:t xml:space="preserve"> (фотоснимк</w:t>
      </w:r>
      <w:r>
        <w:t>ов</w:t>
      </w:r>
      <w:r w:rsidRPr="005676A4">
        <w:t>)</w:t>
      </w:r>
      <w:r>
        <w:t xml:space="preserve"> в </w:t>
      </w:r>
      <w:proofErr w:type="spellStart"/>
      <w:r w:rsidRPr="007B51CF">
        <w:t>предобработанном</w:t>
      </w:r>
      <w:proofErr w:type="spellEnd"/>
      <w:r w:rsidRPr="007B51CF">
        <w:t xml:space="preserve"> формате</w:t>
      </w:r>
      <w:r>
        <w:t>,</w:t>
      </w:r>
    </w:p>
    <w:p w14:paraId="363AE279" w14:textId="77777777" w:rsidR="00846A39" w:rsidRPr="005676A4" w:rsidRDefault="00846A39" w:rsidP="00846A39">
      <w:pPr>
        <w:jc w:val="both"/>
      </w:pPr>
      <w:r>
        <w:t>-</w:t>
      </w:r>
      <w:r w:rsidRPr="005676A4">
        <w:t>распознавать дефекты поверхностей нагрева парового котла по полученным</w:t>
      </w:r>
      <w:r>
        <w:t xml:space="preserve"> изображениям (фотоснимкам) с привязкой к местам их расположения</w:t>
      </w:r>
      <w:r w:rsidRPr="005676A4">
        <w:rPr>
          <w:rFonts w:eastAsia="Calibri"/>
          <w:kern w:val="2"/>
          <w:lang w:eastAsia="hi-IN" w:bidi="hi-IN"/>
        </w:rPr>
        <w:t>.</w:t>
      </w:r>
    </w:p>
    <w:p w14:paraId="2FF105F1" w14:textId="4E185517" w:rsidR="0097233E" w:rsidRDefault="00846A39" w:rsidP="00846A39">
      <w:pPr>
        <w:jc w:val="both"/>
        <w:rPr>
          <w:rFonts w:eastAsia="Calibri"/>
        </w:rPr>
      </w:pPr>
      <w:r>
        <w:rPr>
          <w:rFonts w:eastAsia="Calibri"/>
        </w:rPr>
        <w:t>Результаты выполнения НИОКР планируются к</w:t>
      </w:r>
      <w:r w:rsidRPr="005676A4">
        <w:rPr>
          <w:rFonts w:eastAsia="Calibri"/>
        </w:rPr>
        <w:t xml:space="preserve"> </w:t>
      </w:r>
      <w:r>
        <w:rPr>
          <w:rFonts w:eastAsia="Calibri"/>
        </w:rPr>
        <w:t>внедрению на энергообъектах энергокомпаний при проведении ремонтных работ,</w:t>
      </w:r>
      <w:r>
        <w:t xml:space="preserve"> </w:t>
      </w:r>
      <w:r w:rsidRPr="005676A4">
        <w:t>обеспечивающ</w:t>
      </w:r>
      <w:r>
        <w:t>их</w:t>
      </w:r>
      <w:r w:rsidRPr="005676A4">
        <w:t xml:space="preserve"> снижение затрат на ремонт энергетическ</w:t>
      </w:r>
      <w:r>
        <w:t xml:space="preserve">их </w:t>
      </w:r>
      <w:r w:rsidRPr="005676A4">
        <w:t>котлов и снижение числа аварий из-за своевременно не выявленны</w:t>
      </w:r>
      <w:r>
        <w:t>х дефектов поверхностей нагрева</w:t>
      </w:r>
      <w:r w:rsidRPr="005676A4">
        <w:rPr>
          <w:rFonts w:eastAsia="Calibri"/>
        </w:rPr>
        <w:t>.</w:t>
      </w:r>
    </w:p>
    <w:p w14:paraId="16854420" w14:textId="77777777" w:rsidR="00846A39" w:rsidRPr="00B177A0" w:rsidRDefault="00846A39" w:rsidP="00846A39">
      <w:pPr>
        <w:jc w:val="both"/>
        <w:rPr>
          <w:lang w:eastAsia="en-US"/>
        </w:rPr>
      </w:pPr>
    </w:p>
    <w:p w14:paraId="4C7DC59E" w14:textId="77777777" w:rsidR="00B61E37" w:rsidRPr="006F3DEA" w:rsidRDefault="00B61E37" w:rsidP="006F3DEA">
      <w:pPr>
        <w:autoSpaceDE w:val="0"/>
        <w:autoSpaceDN w:val="0"/>
        <w:adjustRightInd w:val="0"/>
        <w:spacing w:after="160"/>
        <w:ind w:firstLine="708"/>
        <w:jc w:val="both"/>
        <w:rPr>
          <w:b/>
        </w:rPr>
      </w:pPr>
      <w:r w:rsidRPr="006F3DEA">
        <w:rPr>
          <w:b/>
        </w:rPr>
        <w:t>2. ОБЩИЕ ТРЕБОВАНИЯ</w:t>
      </w:r>
    </w:p>
    <w:p w14:paraId="10131ACA" w14:textId="77777777" w:rsidR="00B61E37" w:rsidRPr="006F3DEA" w:rsidRDefault="00B61E37" w:rsidP="00B61E37">
      <w:pPr>
        <w:autoSpaceDE w:val="0"/>
        <w:autoSpaceDN w:val="0"/>
        <w:adjustRightInd w:val="0"/>
        <w:spacing w:after="160"/>
        <w:ind w:left="708"/>
        <w:jc w:val="both"/>
        <w:rPr>
          <w:b/>
        </w:rPr>
      </w:pPr>
      <w:r w:rsidRPr="006F3DEA">
        <w:rPr>
          <w:b/>
        </w:rPr>
        <w:t>2.1. Основание для выполнения работ</w:t>
      </w:r>
    </w:p>
    <w:p w14:paraId="47F7696F" w14:textId="77777777" w:rsidR="00B61E37" w:rsidRPr="00607379" w:rsidRDefault="00B61E37" w:rsidP="00B61E37">
      <w:pPr>
        <w:autoSpaceDE w:val="0"/>
        <w:autoSpaceDN w:val="0"/>
        <w:adjustRightInd w:val="0"/>
        <w:spacing w:after="160"/>
        <w:ind w:firstLine="709"/>
        <w:jc w:val="both"/>
        <w:rPr>
          <w:spacing w:val="-4"/>
        </w:rPr>
      </w:pPr>
      <w:r w:rsidRPr="00607379">
        <w:rPr>
          <w:spacing w:val="-4"/>
        </w:rPr>
        <w:t>Целевая программа поддержки научных исследований, опытно-конструкторских, опытно-технологических работ и инновационной деятельности Фонда «Энергия без границ», утверждена Решением Наблюдательного совета Фонда поддержки научной, научно-технической и инновационной деятельности «Энергия без границ»</w:t>
      </w:r>
      <w:r w:rsidR="00CA36EF" w:rsidRPr="00607379">
        <w:rPr>
          <w:spacing w:val="-4"/>
        </w:rPr>
        <w:t xml:space="preserve"> </w:t>
      </w:r>
      <w:r w:rsidR="00DD7465" w:rsidRPr="00607379">
        <w:rPr>
          <w:spacing w:val="-4"/>
        </w:rPr>
        <w:t>30.12.02020, протокол № 49-20</w:t>
      </w:r>
      <w:r w:rsidRPr="00607379">
        <w:rPr>
          <w:spacing w:val="-4"/>
        </w:rPr>
        <w:t>.</w:t>
      </w:r>
    </w:p>
    <w:p w14:paraId="7994AE0C" w14:textId="77777777" w:rsidR="00B61E37" w:rsidRPr="006F3DEA" w:rsidRDefault="00B61E37" w:rsidP="00B61E37">
      <w:pPr>
        <w:autoSpaceDE w:val="0"/>
        <w:autoSpaceDN w:val="0"/>
        <w:adjustRightInd w:val="0"/>
        <w:spacing w:after="160"/>
        <w:ind w:left="708"/>
        <w:jc w:val="both"/>
        <w:rPr>
          <w:b/>
        </w:rPr>
      </w:pPr>
      <w:r w:rsidRPr="006F3DEA">
        <w:rPr>
          <w:b/>
        </w:rPr>
        <w:t>2.2. Цели и задачи выполнения работ</w:t>
      </w:r>
    </w:p>
    <w:p w14:paraId="57E603AF" w14:textId="77777777" w:rsidR="00B61E37" w:rsidRPr="00B177A0" w:rsidRDefault="00B61E37" w:rsidP="00B61E37">
      <w:pPr>
        <w:jc w:val="both"/>
        <w:rPr>
          <w:u w:val="single"/>
        </w:rPr>
      </w:pPr>
      <w:r w:rsidRPr="00B177A0">
        <w:rPr>
          <w:u w:val="single"/>
        </w:rPr>
        <w:t xml:space="preserve">Цель работы: </w:t>
      </w:r>
    </w:p>
    <w:p w14:paraId="00372AC4" w14:textId="77777777" w:rsidR="00B6046D" w:rsidRPr="00F76D16" w:rsidRDefault="00B6046D" w:rsidP="00B6046D">
      <w:pPr>
        <w:pStyle w:val="afb"/>
        <w:ind w:firstLine="567"/>
        <w:jc w:val="both"/>
      </w:pPr>
      <w:r w:rsidRPr="00F76D16">
        <w:t xml:space="preserve">Разработка </w:t>
      </w:r>
      <w:bookmarkStart w:id="2" w:name="_Hlk34214941"/>
      <w:r w:rsidRPr="00F76D16">
        <w:t>программно-аппаратного комплекса (далее ПАК) для проведения автоматизированной дефектации поверхностей нагрева котлоагрегатов</w:t>
      </w:r>
      <w:bookmarkEnd w:id="2"/>
      <w:r w:rsidRPr="00F76D16">
        <w:t xml:space="preserve"> в объеме визуального и инструментального контроля (далее – ВИК), включающего в себя:</w:t>
      </w:r>
    </w:p>
    <w:p w14:paraId="5F70598C" w14:textId="77777777" w:rsidR="00B6046D" w:rsidRPr="00F76D16" w:rsidRDefault="00B6046D" w:rsidP="00B6046D">
      <w:pPr>
        <w:pStyle w:val="afb"/>
        <w:ind w:firstLine="567"/>
        <w:jc w:val="both"/>
      </w:pPr>
      <w:r w:rsidRPr="00F76D16">
        <w:t xml:space="preserve">- беспилотный летательный аппарат (БПЛА) с оснасткой для </w:t>
      </w:r>
      <w:proofErr w:type="gramStart"/>
      <w:r w:rsidRPr="00F76D16">
        <w:t>съемки  фото</w:t>
      </w:r>
      <w:proofErr w:type="gramEnd"/>
      <w:r w:rsidRPr="00F76D16">
        <w:t xml:space="preserve">-видеоматериала и ПО </w:t>
      </w:r>
      <w:r w:rsidRPr="00F76D16">
        <w:rPr>
          <w:bCs/>
        </w:rPr>
        <w:t xml:space="preserve">для ориентирования и </w:t>
      </w:r>
      <w:r w:rsidRPr="00F76D16">
        <w:t>автоматизированного проведения обследования (получение фото видеоматериала с заданными характеристиками) трубной поверхности топки котлоагрегата;</w:t>
      </w:r>
    </w:p>
    <w:p w14:paraId="7428407A" w14:textId="77777777" w:rsidR="00B6046D" w:rsidRPr="00F76D16" w:rsidRDefault="00B6046D" w:rsidP="00B6046D">
      <w:pPr>
        <w:pStyle w:val="afb"/>
        <w:ind w:firstLine="567"/>
        <w:jc w:val="both"/>
      </w:pPr>
      <w:r w:rsidRPr="00F76D16">
        <w:lastRenderedPageBreak/>
        <w:t>- программа для автоматизированного распознавания и идентификации не менее 5-ти видов дефектов трубной поверхности топки котлоагрегата на основании полученного фото-видеоматериала.</w:t>
      </w:r>
    </w:p>
    <w:p w14:paraId="3C1094A6" w14:textId="77777777" w:rsidR="00B6046D" w:rsidRDefault="00B6046D" w:rsidP="00B61E37">
      <w:pPr>
        <w:jc w:val="both"/>
        <w:rPr>
          <w:u w:val="single"/>
        </w:rPr>
      </w:pPr>
    </w:p>
    <w:p w14:paraId="58E6D409" w14:textId="498630F2" w:rsidR="00B61E37" w:rsidRPr="006F3DEA" w:rsidRDefault="00B61E37" w:rsidP="00B61E37">
      <w:pPr>
        <w:jc w:val="both"/>
        <w:rPr>
          <w:u w:val="single"/>
        </w:rPr>
      </w:pPr>
      <w:r w:rsidRPr="00B177A0">
        <w:rPr>
          <w:u w:val="single"/>
        </w:rPr>
        <w:t>Задачи:</w:t>
      </w:r>
    </w:p>
    <w:p w14:paraId="6E997219" w14:textId="4D1B2A0A" w:rsidR="005177DF" w:rsidRPr="00F76D16" w:rsidRDefault="005177DF" w:rsidP="005177DF">
      <w:pPr>
        <w:pStyle w:val="af4"/>
        <w:numPr>
          <w:ilvl w:val="0"/>
          <w:numId w:val="30"/>
        </w:numPr>
        <w:ind w:left="0" w:firstLine="319"/>
        <w:jc w:val="both"/>
        <w:rPr>
          <w:bCs/>
          <w:caps/>
        </w:rPr>
      </w:pPr>
      <w:r w:rsidRPr="00F76D16">
        <w:rPr>
          <w:bCs/>
        </w:rPr>
        <w:t>Провести исследования по сегменту рынка «</w:t>
      </w:r>
      <w:r w:rsidRPr="00F76D16">
        <w:t xml:space="preserve">проведение автоматизированного обследования внутренней поверхности </w:t>
      </w:r>
      <w:r w:rsidRPr="00F76D16">
        <w:rPr>
          <w:u w:val="wave"/>
        </w:rPr>
        <w:t>технологических</w:t>
      </w:r>
      <w:r w:rsidR="00F13EAC">
        <w:rPr>
          <w:u w:val="wave"/>
        </w:rPr>
        <w:t xml:space="preserve"> </w:t>
      </w:r>
      <w:r w:rsidRPr="00F76D16">
        <w:rPr>
          <w:u w:val="wave"/>
        </w:rPr>
        <w:t>объектов</w:t>
      </w:r>
      <w:r w:rsidRPr="00F76D16">
        <w:t xml:space="preserve"> с использованием беспилотного летательного аппарата (БПЛА)</w:t>
      </w:r>
      <w:r w:rsidRPr="00F76D16">
        <w:rPr>
          <w:bCs/>
        </w:rPr>
        <w:t>»;</w:t>
      </w:r>
    </w:p>
    <w:p w14:paraId="0FBB2B63" w14:textId="77777777" w:rsidR="005177DF" w:rsidRPr="00F76D16" w:rsidRDefault="005177DF" w:rsidP="005177DF">
      <w:pPr>
        <w:pStyle w:val="af4"/>
        <w:numPr>
          <w:ilvl w:val="0"/>
          <w:numId w:val="30"/>
        </w:numPr>
        <w:ind w:left="0" w:firstLine="319"/>
        <w:jc w:val="both"/>
        <w:rPr>
          <w:bCs/>
          <w:caps/>
        </w:rPr>
      </w:pPr>
      <w:r w:rsidRPr="00F76D16">
        <w:rPr>
          <w:bCs/>
        </w:rPr>
        <w:t xml:space="preserve">Провести первичное обследование условий работы БПЛА, условий ориентирования и ознакомление с требованиями к характеристикам фото непосредственно на объекте Заказчика. </w:t>
      </w:r>
    </w:p>
    <w:p w14:paraId="1A7C23A6" w14:textId="77777777" w:rsidR="005177DF" w:rsidRPr="00F76D16" w:rsidRDefault="005177DF" w:rsidP="005177DF">
      <w:pPr>
        <w:pStyle w:val="af4"/>
        <w:numPr>
          <w:ilvl w:val="0"/>
          <w:numId w:val="30"/>
        </w:numPr>
        <w:ind w:left="0" w:firstLine="319"/>
        <w:jc w:val="both"/>
        <w:rPr>
          <w:bCs/>
          <w:caps/>
        </w:rPr>
      </w:pPr>
      <w:r w:rsidRPr="00F76D16">
        <w:rPr>
          <w:bCs/>
        </w:rPr>
        <w:t>Разработать и согласовать с Заказчиком уточненные технические требования к аппаратно-программной части БПЛА с учетом:</w:t>
      </w:r>
    </w:p>
    <w:p w14:paraId="27705100" w14:textId="77777777" w:rsidR="005177DF" w:rsidRPr="00F76D16" w:rsidRDefault="005177DF" w:rsidP="005177DF">
      <w:pPr>
        <w:pStyle w:val="af4"/>
        <w:ind w:left="319"/>
        <w:jc w:val="both"/>
        <w:rPr>
          <w:bCs/>
        </w:rPr>
      </w:pPr>
      <w:r w:rsidRPr="00F76D16">
        <w:rPr>
          <w:bCs/>
        </w:rPr>
        <w:t>- проведенного исследования сегмента рынка;</w:t>
      </w:r>
    </w:p>
    <w:p w14:paraId="1AE04199" w14:textId="77777777" w:rsidR="005177DF" w:rsidRPr="00F76D16" w:rsidRDefault="005177DF" w:rsidP="005177DF">
      <w:pPr>
        <w:pStyle w:val="af4"/>
        <w:ind w:left="319"/>
        <w:jc w:val="both"/>
        <w:rPr>
          <w:bCs/>
        </w:rPr>
      </w:pPr>
      <w:r w:rsidRPr="00F76D16">
        <w:rPr>
          <w:bCs/>
        </w:rPr>
        <w:t>- технических требований, утверждённых Заказчиком к выходному фото-видеоматериалу;</w:t>
      </w:r>
    </w:p>
    <w:p w14:paraId="284140D5" w14:textId="77777777" w:rsidR="005177DF" w:rsidRPr="00F76D16" w:rsidRDefault="005177DF" w:rsidP="005177DF">
      <w:pPr>
        <w:pStyle w:val="af4"/>
        <w:ind w:left="319"/>
        <w:jc w:val="both"/>
        <w:rPr>
          <w:bCs/>
        </w:rPr>
      </w:pPr>
      <w:r w:rsidRPr="00F76D16">
        <w:rPr>
          <w:bCs/>
        </w:rPr>
        <w:t>- данных обследования условий работы БПЛА и условий его ориентирования.</w:t>
      </w:r>
    </w:p>
    <w:p w14:paraId="6A60F255" w14:textId="77777777" w:rsidR="005177DF" w:rsidRPr="00F76D16" w:rsidRDefault="005177DF" w:rsidP="005177DF">
      <w:pPr>
        <w:pStyle w:val="af4"/>
        <w:ind w:left="319"/>
        <w:jc w:val="both"/>
        <w:rPr>
          <w:bCs/>
          <w:caps/>
        </w:rPr>
      </w:pPr>
      <w:r w:rsidRPr="00F76D16">
        <w:rPr>
          <w:bCs/>
        </w:rPr>
        <w:t>- определить список беспилотных летательных аппаратов, соответствующих установленным требованиям.</w:t>
      </w:r>
    </w:p>
    <w:p w14:paraId="243DA79C" w14:textId="77777777" w:rsidR="005177DF" w:rsidRPr="001307C9" w:rsidRDefault="005177DF" w:rsidP="005177DF">
      <w:pPr>
        <w:pStyle w:val="af4"/>
        <w:numPr>
          <w:ilvl w:val="0"/>
          <w:numId w:val="30"/>
        </w:numPr>
        <w:ind w:left="0" w:firstLine="319"/>
        <w:jc w:val="both"/>
        <w:rPr>
          <w:bCs/>
          <w:spacing w:val="-4"/>
        </w:rPr>
      </w:pPr>
      <w:r w:rsidRPr="001307C9">
        <w:rPr>
          <w:bCs/>
          <w:spacing w:val="-4"/>
        </w:rPr>
        <w:t>Адаптировать выбранный беспилотный летательный аппарат для выполнения задач ПАК.</w:t>
      </w:r>
    </w:p>
    <w:p w14:paraId="6C53C165" w14:textId="77777777" w:rsidR="005177DF" w:rsidRPr="00F76D16" w:rsidRDefault="005177DF" w:rsidP="005177DF">
      <w:pPr>
        <w:pStyle w:val="af4"/>
        <w:numPr>
          <w:ilvl w:val="0"/>
          <w:numId w:val="30"/>
        </w:numPr>
        <w:ind w:left="0" w:firstLine="319"/>
        <w:jc w:val="both"/>
        <w:rPr>
          <w:bCs/>
          <w:caps/>
        </w:rPr>
      </w:pPr>
      <w:r w:rsidRPr="00F76D16">
        <w:rPr>
          <w:bCs/>
        </w:rPr>
        <w:t xml:space="preserve">Разработать ПО для БПЛА, позволяющее ориентироваться в топке котла и </w:t>
      </w:r>
      <w:r w:rsidRPr="00F76D16">
        <w:t>автоматизировано производить обследования (получение фото- видеоматериала с заданными характеристиками) трубной поверхности топки котлоагрегата;</w:t>
      </w:r>
      <w:r w:rsidRPr="00F76D16">
        <w:rPr>
          <w:bCs/>
        </w:rPr>
        <w:t xml:space="preserve"> </w:t>
      </w:r>
    </w:p>
    <w:p w14:paraId="642F2298" w14:textId="77777777" w:rsidR="005177DF" w:rsidRPr="00F76D16" w:rsidRDefault="005177DF" w:rsidP="005177DF">
      <w:pPr>
        <w:pStyle w:val="af4"/>
        <w:numPr>
          <w:ilvl w:val="0"/>
          <w:numId w:val="30"/>
        </w:numPr>
        <w:ind w:left="0" w:firstLine="319"/>
        <w:jc w:val="both"/>
        <w:rPr>
          <w:bCs/>
          <w:caps/>
        </w:rPr>
      </w:pPr>
      <w:r w:rsidRPr="00F76D16">
        <w:rPr>
          <w:bCs/>
        </w:rPr>
        <w:t xml:space="preserve">Разработать и согласовать программу опытных испытаний </w:t>
      </w:r>
      <w:r w:rsidRPr="00F76D16">
        <w:t>Комплекса, включающего в себя БПЛА с оснасткой для съемки фото-видеоматериала, управляемого ПО для ориентирования и автоматизированного проведения обследования (съемки) трубной поверхности топки котлоагрегата.</w:t>
      </w:r>
    </w:p>
    <w:p w14:paraId="7F4F186D" w14:textId="77777777" w:rsidR="005177DF" w:rsidRPr="00F76D16" w:rsidRDefault="005177DF" w:rsidP="005177DF">
      <w:pPr>
        <w:jc w:val="both"/>
        <w:rPr>
          <w:bCs/>
        </w:rPr>
      </w:pPr>
      <w:r w:rsidRPr="00F76D16">
        <w:t xml:space="preserve">      О</w:t>
      </w:r>
      <w:r w:rsidRPr="00F76D16">
        <w:rPr>
          <w:bCs/>
        </w:rPr>
        <w:t>бъект для проведения опытных испытаний утверждает Заказчик.</w:t>
      </w:r>
    </w:p>
    <w:p w14:paraId="18690D6E" w14:textId="77777777" w:rsidR="005177DF" w:rsidRPr="00F76D16" w:rsidRDefault="005177DF" w:rsidP="005177DF">
      <w:pPr>
        <w:jc w:val="both"/>
        <w:rPr>
          <w:bCs/>
          <w:caps/>
        </w:rPr>
      </w:pPr>
      <w:r w:rsidRPr="00F76D16">
        <w:rPr>
          <w:bCs/>
        </w:rPr>
        <w:t xml:space="preserve">      Критерии успешности опытных испытаний:</w:t>
      </w:r>
    </w:p>
    <w:p w14:paraId="1134E3F2" w14:textId="77777777" w:rsidR="005177DF" w:rsidRPr="00F76D16" w:rsidRDefault="005177DF" w:rsidP="005177DF">
      <w:pPr>
        <w:pStyle w:val="af4"/>
        <w:ind w:left="0" w:firstLine="319"/>
        <w:jc w:val="both"/>
        <w:rPr>
          <w:bCs/>
        </w:rPr>
      </w:pPr>
      <w:r w:rsidRPr="00F76D16">
        <w:rPr>
          <w:bCs/>
          <w:caps/>
        </w:rPr>
        <w:t xml:space="preserve"> - </w:t>
      </w:r>
      <w:r w:rsidRPr="00F76D16">
        <w:rPr>
          <w:bCs/>
        </w:rPr>
        <w:t>Комплекс производит автоматизированную сьемку в пределах 100 % охвата зоны дефектовки, утверждённой Заказчиком;</w:t>
      </w:r>
    </w:p>
    <w:p w14:paraId="35196A1F" w14:textId="77777777" w:rsidR="005177DF" w:rsidRPr="00F76D16" w:rsidRDefault="005177DF" w:rsidP="005177DF">
      <w:pPr>
        <w:pStyle w:val="af4"/>
        <w:ind w:left="0" w:firstLine="319"/>
        <w:jc w:val="both"/>
        <w:rPr>
          <w:bCs/>
        </w:rPr>
      </w:pPr>
      <w:r w:rsidRPr="00F76D16">
        <w:rPr>
          <w:bCs/>
        </w:rPr>
        <w:t>- аппаратная часть оснастки БПЛА обеспечивает качество и объем фото-видеоматериала в соответствии с требованиями Заказчика.</w:t>
      </w:r>
    </w:p>
    <w:p w14:paraId="2B08EB60" w14:textId="77777777" w:rsidR="005177DF" w:rsidRPr="00F76D16" w:rsidRDefault="005177DF" w:rsidP="005177DF">
      <w:pPr>
        <w:jc w:val="both"/>
        <w:rPr>
          <w:bCs/>
          <w:caps/>
          <w:sz w:val="22"/>
        </w:rPr>
      </w:pPr>
      <w:r w:rsidRPr="00F76D16">
        <w:rPr>
          <w:bCs/>
        </w:rPr>
        <w:t xml:space="preserve">     Недостижение установленных критериев успешности, является основанием для Заказчика пересмотреть условия договора с Исполнителем или расторгнуть договор.</w:t>
      </w:r>
    </w:p>
    <w:p w14:paraId="103A79A0" w14:textId="77777777" w:rsidR="005177DF" w:rsidRPr="00F76D16" w:rsidRDefault="005177DF" w:rsidP="005177DF">
      <w:pPr>
        <w:pStyle w:val="af4"/>
        <w:numPr>
          <w:ilvl w:val="0"/>
          <w:numId w:val="30"/>
        </w:numPr>
        <w:ind w:left="0" w:firstLine="319"/>
        <w:jc w:val="both"/>
      </w:pPr>
      <w:r w:rsidRPr="00F76D16">
        <w:rPr>
          <w:bCs/>
        </w:rPr>
        <w:t xml:space="preserve">Доработать </w:t>
      </w:r>
      <w:r w:rsidRPr="00F76D16">
        <w:t xml:space="preserve">прототип демонстрационного (утилитарного) </w:t>
      </w:r>
      <w:r w:rsidRPr="00F76D16">
        <w:rPr>
          <w:bCs/>
        </w:rPr>
        <w:t xml:space="preserve">ПО, производящего анализ снимков с использованием выбранных алгоритмов для выявления дефектов и привязки выявленных дефектов в </w:t>
      </w:r>
      <w:r w:rsidRPr="00F76D16">
        <w:t>3</w:t>
      </w:r>
      <w:r w:rsidRPr="00F76D16">
        <w:rPr>
          <w:lang w:val="en-US"/>
        </w:rPr>
        <w:t>D</w:t>
      </w:r>
      <w:r w:rsidRPr="00F76D16">
        <w:t xml:space="preserve"> модели объекта</w:t>
      </w:r>
      <w:r w:rsidRPr="00F76D16">
        <w:rPr>
          <w:bCs/>
        </w:rPr>
        <w:t xml:space="preserve"> до коммерческой версии.</w:t>
      </w:r>
    </w:p>
    <w:p w14:paraId="2E58A7FF" w14:textId="77777777" w:rsidR="005177DF" w:rsidRPr="00F76D16" w:rsidRDefault="005177DF" w:rsidP="005177DF">
      <w:pPr>
        <w:pStyle w:val="af4"/>
        <w:numPr>
          <w:ilvl w:val="0"/>
          <w:numId w:val="30"/>
        </w:numPr>
        <w:ind w:left="35" w:firstLine="284"/>
        <w:jc w:val="both"/>
      </w:pPr>
      <w:r w:rsidRPr="00F76D16">
        <w:t>Систематизировать хранение результатов дефектации поверхностей нагрева, в том числе:</w:t>
      </w:r>
    </w:p>
    <w:p w14:paraId="1A31B64F" w14:textId="77777777" w:rsidR="005177DF" w:rsidRPr="00F76D16" w:rsidRDefault="005177DF" w:rsidP="005177DF">
      <w:pPr>
        <w:ind w:left="319"/>
        <w:jc w:val="both"/>
      </w:pPr>
      <w:r w:rsidRPr="00F76D16">
        <w:t xml:space="preserve">- формирование настраиваемой отчетности согласно запросам пользователей с возможностью статистической обработки результатов дефектации поверхностей нагрева по заданным критериям; </w:t>
      </w:r>
    </w:p>
    <w:p w14:paraId="002BB1EB" w14:textId="77777777" w:rsidR="005177DF" w:rsidRPr="00F76D16" w:rsidRDefault="005177DF" w:rsidP="005177DF">
      <w:pPr>
        <w:ind w:left="319"/>
        <w:jc w:val="both"/>
      </w:pPr>
      <w:r w:rsidRPr="00F76D16">
        <w:t>- выгрузка данных для структурных подразделений, отвечающих за ликвидацию дефектов и подразделений, контролирующих выполнение работ.</w:t>
      </w:r>
    </w:p>
    <w:p w14:paraId="27554735" w14:textId="77777777" w:rsidR="005177DF" w:rsidRPr="00F76D16" w:rsidRDefault="005177DF" w:rsidP="005177DF">
      <w:pPr>
        <w:pStyle w:val="af4"/>
        <w:numPr>
          <w:ilvl w:val="0"/>
          <w:numId w:val="30"/>
        </w:numPr>
        <w:ind w:left="35" w:firstLine="284"/>
        <w:jc w:val="both"/>
      </w:pPr>
      <w:r w:rsidRPr="00F76D16">
        <w:t>Разработать и согласовать программу опытных испытаний программно-аппаратного комплекса (далее ПАК) для проведения автоматизированной дефектовки поверхностей нагрева топки котлоагрегатов в объеме визуального и инструментального контроля (далее – ВИК), включающего в себя:</w:t>
      </w:r>
    </w:p>
    <w:p w14:paraId="0D9996FF" w14:textId="77777777" w:rsidR="005177DF" w:rsidRPr="00F76D16" w:rsidRDefault="005177DF" w:rsidP="005177DF">
      <w:pPr>
        <w:pStyle w:val="afb"/>
        <w:numPr>
          <w:ilvl w:val="0"/>
          <w:numId w:val="31"/>
        </w:numPr>
        <w:ind w:left="-107" w:firstLine="426"/>
        <w:jc w:val="both"/>
      </w:pPr>
      <w:r w:rsidRPr="00F76D16">
        <w:t xml:space="preserve">беспилотный летательный аппарат (БПЛА) с оснасткой для съемки фото-видеоматериала и ПО </w:t>
      </w:r>
      <w:r w:rsidRPr="00F76D16">
        <w:rPr>
          <w:bCs/>
        </w:rPr>
        <w:t xml:space="preserve">для ориентирования и </w:t>
      </w:r>
      <w:r w:rsidRPr="00F76D16">
        <w:t>автоматизированного проведения обследования (получение фото-, видеоматериала с заданными характеристиками) трубной поверхности топки котлоагрегата;</w:t>
      </w:r>
    </w:p>
    <w:p w14:paraId="58427539" w14:textId="77777777" w:rsidR="005177DF" w:rsidRPr="00F76D16" w:rsidRDefault="005177DF" w:rsidP="005177DF">
      <w:pPr>
        <w:pStyle w:val="afb"/>
        <w:numPr>
          <w:ilvl w:val="0"/>
          <w:numId w:val="31"/>
        </w:numPr>
        <w:ind w:left="-107" w:firstLine="426"/>
        <w:jc w:val="both"/>
      </w:pPr>
      <w:r w:rsidRPr="00F76D16">
        <w:lastRenderedPageBreak/>
        <w:t>программа для автоматизированного распознавания и идентификации не менее 5-ти видов дефектов трубной поверхности топки котлоагрегата на основании полученного фото-видеоматериала.</w:t>
      </w:r>
    </w:p>
    <w:p w14:paraId="0897FB94" w14:textId="77777777" w:rsidR="005177DF" w:rsidRPr="00F76D16" w:rsidRDefault="005177DF" w:rsidP="005177DF">
      <w:pPr>
        <w:jc w:val="both"/>
      </w:pPr>
      <w:r w:rsidRPr="00F76D16">
        <w:t xml:space="preserve">       Объект для испытаний ПАК утверждается Заказчиком и должен быть отличным от объекта, на котором был ранее испытан Комплекс (см. п. 7 раздела 2.2.2. Задачи).</w:t>
      </w:r>
    </w:p>
    <w:p w14:paraId="499B1782" w14:textId="77777777" w:rsidR="005177DF" w:rsidRPr="00F76D16" w:rsidRDefault="005177DF" w:rsidP="005177DF">
      <w:pPr>
        <w:jc w:val="both"/>
      </w:pPr>
      <w:r w:rsidRPr="00F76D16">
        <w:t xml:space="preserve">       Программа испытаний ПАК должна содержать, но </w:t>
      </w:r>
      <w:proofErr w:type="gramStart"/>
      <w:r w:rsidRPr="00F76D16">
        <w:t>ограничиваться  следующими</w:t>
      </w:r>
      <w:proofErr w:type="gramEnd"/>
      <w:r w:rsidRPr="00F76D16">
        <w:t xml:space="preserve"> критериями успешности:</w:t>
      </w:r>
    </w:p>
    <w:p w14:paraId="5DE1BFA6" w14:textId="77777777" w:rsidR="005177DF" w:rsidRPr="00F76D16" w:rsidRDefault="005177DF" w:rsidP="005177DF">
      <w:pPr>
        <w:jc w:val="both"/>
      </w:pPr>
      <w:r w:rsidRPr="00F76D16">
        <w:t xml:space="preserve"> - в пределах установленной зоны обследования обеспечить распознавание не менее 5 видов дефектов с сходимостью не менее 98% относительно фактически зафиксированных дефектов на объекте.</w:t>
      </w:r>
    </w:p>
    <w:p w14:paraId="388232F3" w14:textId="77777777" w:rsidR="005177DF" w:rsidRPr="00F76D16" w:rsidRDefault="005177DF" w:rsidP="005177DF">
      <w:pPr>
        <w:jc w:val="both"/>
      </w:pPr>
      <w:r w:rsidRPr="00F76D16">
        <w:t xml:space="preserve"> - процесс полета БПЛА при проведении обследования (получения фото видео – материала) должен быть осуществлён без участия человека.</w:t>
      </w:r>
    </w:p>
    <w:p w14:paraId="75E9607A" w14:textId="77777777" w:rsidR="005177DF" w:rsidRPr="00F76D16" w:rsidRDefault="005177DF" w:rsidP="005177DF">
      <w:pPr>
        <w:jc w:val="both"/>
      </w:pPr>
      <w:r w:rsidRPr="00F76D16">
        <w:t xml:space="preserve">         Недостижение установленных критериев успешности является основанием для Заказчика пересмотреть условия договора с Исполнителем или расторгнуть договор.</w:t>
      </w:r>
    </w:p>
    <w:p w14:paraId="15271E1C" w14:textId="77777777" w:rsidR="005177DF" w:rsidRPr="00F76D16" w:rsidRDefault="005177DF" w:rsidP="005177DF">
      <w:pPr>
        <w:pStyle w:val="af4"/>
        <w:numPr>
          <w:ilvl w:val="0"/>
          <w:numId w:val="30"/>
        </w:numPr>
        <w:ind w:left="35" w:firstLine="284"/>
        <w:jc w:val="both"/>
      </w:pPr>
      <w:r w:rsidRPr="00F76D16">
        <w:t>По результатам проведённых испытаний ПАК:</w:t>
      </w:r>
    </w:p>
    <w:p w14:paraId="18BAE055" w14:textId="77777777" w:rsidR="005177DF" w:rsidRPr="00F76D16" w:rsidRDefault="005177DF" w:rsidP="005177DF">
      <w:pPr>
        <w:jc w:val="both"/>
      </w:pPr>
      <w:r w:rsidRPr="00F76D16">
        <w:t xml:space="preserve">- Изготовить и передать Заказчику предсерийный образец ПАК в количестве 1 шт. </w:t>
      </w:r>
    </w:p>
    <w:p w14:paraId="543CCD48" w14:textId="77777777" w:rsidR="005177DF" w:rsidRPr="00F76D16" w:rsidRDefault="005177DF" w:rsidP="005177DF">
      <w:r w:rsidRPr="00F76D16">
        <w:rPr>
          <w:bCs/>
          <w:caps/>
        </w:rPr>
        <w:t xml:space="preserve"> - </w:t>
      </w:r>
      <w:r w:rsidRPr="00F76D16">
        <w:t>Разработать рабочую конструкторскую документацию на неинвентарное оборудование ПАК (при наличии);</w:t>
      </w:r>
    </w:p>
    <w:p w14:paraId="3B9C2A09" w14:textId="77777777" w:rsidR="005177DF" w:rsidRPr="00F76D16" w:rsidRDefault="005177DF" w:rsidP="005177DF">
      <w:r w:rsidRPr="00F76D16">
        <w:t>- Разработать и согласовать в установленном порядке Технические условия на изготовление ПАК.</w:t>
      </w:r>
    </w:p>
    <w:p w14:paraId="71055DCE" w14:textId="77777777" w:rsidR="005177DF" w:rsidRPr="00F76D16" w:rsidRDefault="005177DF" w:rsidP="005177DF">
      <w:pPr>
        <w:jc w:val="both"/>
      </w:pPr>
      <w:r w:rsidRPr="00F76D16">
        <w:t xml:space="preserve"> - Разработать комплект эксплуатационной документации на ПАК в соответствии с требованиями, установленными в РФ.</w:t>
      </w:r>
    </w:p>
    <w:p w14:paraId="75EC8D10" w14:textId="77777777" w:rsidR="005177DF" w:rsidRPr="00F76D16" w:rsidRDefault="005177DF" w:rsidP="005177DF">
      <w:pPr>
        <w:jc w:val="both"/>
      </w:pPr>
      <w:r w:rsidRPr="00F76D16">
        <w:t xml:space="preserve"> - Разработать программу обучения «Эксплуатация ПАК автоматизированной дефектации поверхностей нагрева котлоагрегатов». </w:t>
      </w:r>
    </w:p>
    <w:p w14:paraId="0EEC87F1" w14:textId="77777777" w:rsidR="005177DF" w:rsidRPr="00F76D16" w:rsidRDefault="005177DF" w:rsidP="005177DF">
      <w:pPr>
        <w:jc w:val="both"/>
      </w:pPr>
      <w:r w:rsidRPr="00F76D16">
        <w:t>- Провести обучение персонала Заказчика по программе «Эксплуатация ПАК автоматизированной дефектации поверхностей нагрева котлоагрегатов» (см. п. 14 раздела 2.2.2 Задачи).</w:t>
      </w:r>
    </w:p>
    <w:p w14:paraId="2327D609" w14:textId="77777777" w:rsidR="005177DF" w:rsidRPr="00F76D16" w:rsidRDefault="005177DF" w:rsidP="005177DF">
      <w:pPr>
        <w:pStyle w:val="af4"/>
        <w:numPr>
          <w:ilvl w:val="0"/>
          <w:numId w:val="30"/>
        </w:numPr>
        <w:ind w:left="35" w:firstLine="284"/>
        <w:jc w:val="both"/>
      </w:pPr>
      <w:r w:rsidRPr="00F76D16">
        <w:t>Провести маркетинговые исследования целевого сегмента рынка ПАК, в том числе определить диапазоны ценовой политики на основании ожиданий рынка, установить потенциальных потребителей продукции и/или услуг, предоставляемых с использованием ПАК.</w:t>
      </w:r>
    </w:p>
    <w:p w14:paraId="4A4AD490" w14:textId="77777777" w:rsidR="005177DF" w:rsidRPr="00F76D16" w:rsidRDefault="005177DF" w:rsidP="005177DF">
      <w:pPr>
        <w:pStyle w:val="af4"/>
        <w:numPr>
          <w:ilvl w:val="0"/>
          <w:numId w:val="30"/>
        </w:numPr>
        <w:ind w:left="35" w:firstLine="284"/>
        <w:jc w:val="both"/>
      </w:pPr>
      <w:r w:rsidRPr="00F76D16">
        <w:t xml:space="preserve">На основании проведённых исследований рынка разработать бизнес-план возврата инвестиции в проект НИОКР с </w:t>
      </w:r>
      <w:r w:rsidRPr="00F76D16">
        <w:rPr>
          <w:lang w:val="en-US"/>
        </w:rPr>
        <w:t>IRR</w:t>
      </w:r>
      <w:r w:rsidRPr="00F76D16">
        <w:t xml:space="preserve">&gt;12%, учитывающий фактическую себестоимость изготовления и владения ПАК, предельные ценовые ожидания рынка, объем рынка в РФ. </w:t>
      </w:r>
    </w:p>
    <w:p w14:paraId="33C9621E" w14:textId="77777777" w:rsidR="005177DF" w:rsidRPr="00F76D16" w:rsidRDefault="005177DF" w:rsidP="005177DF">
      <w:pPr>
        <w:pStyle w:val="af4"/>
        <w:numPr>
          <w:ilvl w:val="0"/>
          <w:numId w:val="30"/>
        </w:numPr>
        <w:ind w:left="35" w:firstLine="284"/>
        <w:jc w:val="both"/>
      </w:pPr>
      <w:r w:rsidRPr="00F76D16">
        <w:t>Определить потенциальные выгоды для компаний Группы «Интер РАО» как потенциальных потребителей ПАК.</w:t>
      </w:r>
    </w:p>
    <w:p w14:paraId="1E903507" w14:textId="77777777" w:rsidR="005177DF" w:rsidRDefault="005177DF" w:rsidP="005177DF">
      <w:pPr>
        <w:pStyle w:val="af4"/>
        <w:numPr>
          <w:ilvl w:val="0"/>
          <w:numId w:val="30"/>
        </w:numPr>
        <w:ind w:left="35" w:firstLine="284"/>
        <w:jc w:val="both"/>
      </w:pPr>
      <w:r>
        <w:t>Провести</w:t>
      </w:r>
      <w:r w:rsidRPr="00F76D16">
        <w:t xml:space="preserve"> подконтрольн</w:t>
      </w:r>
      <w:r>
        <w:t>ую</w:t>
      </w:r>
      <w:r w:rsidRPr="00F76D16">
        <w:t xml:space="preserve"> промышленн</w:t>
      </w:r>
      <w:r>
        <w:t>ую эксплуатацию</w:t>
      </w:r>
      <w:r w:rsidRPr="00F76D16">
        <w:t xml:space="preserve"> системы выявления дефектов поверхностей нагрева котлов минимум на двух энергообъектах, которая осуществляется выбранным и обученным персоналом под контролем разработчика. </w:t>
      </w:r>
      <w:r>
        <w:t>Скорректировать</w:t>
      </w:r>
      <w:r w:rsidRPr="00F76D16">
        <w:t xml:space="preserve"> («настро</w:t>
      </w:r>
      <w:r>
        <w:t>ить</w:t>
      </w:r>
      <w:r w:rsidRPr="00F76D16">
        <w:t>») алгоритм</w:t>
      </w:r>
      <w:r>
        <w:t>ы</w:t>
      </w:r>
      <w:r w:rsidRPr="00F76D16">
        <w:t xml:space="preserve"> ПАК выявления дефектов поверхностей нагрева котлов ТЭС по результатам опытно-промышленной эксплуатации. Вв</w:t>
      </w:r>
      <w:r>
        <w:t>ести систему</w:t>
      </w:r>
      <w:r w:rsidRPr="00F76D16">
        <w:t xml:space="preserve"> в постоянную эксплуатацию. </w:t>
      </w:r>
    </w:p>
    <w:p w14:paraId="378B91FD" w14:textId="44021298" w:rsidR="00B61E37" w:rsidRDefault="005177DF" w:rsidP="005177DF">
      <w:pPr>
        <w:pStyle w:val="af4"/>
        <w:numPr>
          <w:ilvl w:val="0"/>
          <w:numId w:val="30"/>
        </w:numPr>
        <w:ind w:left="35" w:firstLine="284"/>
        <w:jc w:val="both"/>
      </w:pPr>
      <w:r>
        <w:t>П</w:t>
      </w:r>
      <w:r w:rsidRPr="00F76D16">
        <w:t>редстав</w:t>
      </w:r>
      <w:r>
        <w:t>ить</w:t>
      </w:r>
      <w:r w:rsidRPr="00F76D16">
        <w:t xml:space="preserve"> на научно-техническом совете (далее - НТС) ПАО «Интер РАО» результат</w:t>
      </w:r>
      <w:r>
        <w:t>ы</w:t>
      </w:r>
      <w:r w:rsidRPr="00F76D16">
        <w:t xml:space="preserve"> завершенной работы</w:t>
      </w:r>
      <w:r>
        <w:t>.</w:t>
      </w:r>
    </w:p>
    <w:p w14:paraId="42EF184B" w14:textId="25799846" w:rsidR="005177DF" w:rsidRDefault="005177DF" w:rsidP="005177DF">
      <w:pPr>
        <w:tabs>
          <w:tab w:val="left" w:pos="993"/>
        </w:tabs>
        <w:ind w:left="599"/>
        <w:jc w:val="both"/>
      </w:pPr>
    </w:p>
    <w:p w14:paraId="44D38681" w14:textId="77777777" w:rsidR="005177DF" w:rsidRPr="00B177A0" w:rsidRDefault="005177DF" w:rsidP="005177DF">
      <w:pPr>
        <w:tabs>
          <w:tab w:val="left" w:pos="993"/>
        </w:tabs>
        <w:ind w:left="599"/>
        <w:jc w:val="both"/>
      </w:pPr>
    </w:p>
    <w:p w14:paraId="006C7AA5" w14:textId="77777777" w:rsidR="00B61E37" w:rsidRPr="006F3DEA" w:rsidRDefault="00B61E37" w:rsidP="00B61E37">
      <w:pPr>
        <w:autoSpaceDE w:val="0"/>
        <w:autoSpaceDN w:val="0"/>
        <w:adjustRightInd w:val="0"/>
        <w:ind w:left="708"/>
        <w:jc w:val="both"/>
        <w:rPr>
          <w:b/>
        </w:rPr>
      </w:pPr>
      <w:r w:rsidRPr="006F3DEA">
        <w:rPr>
          <w:b/>
        </w:rPr>
        <w:t>2.3. Актуальность работ</w:t>
      </w:r>
    </w:p>
    <w:p w14:paraId="13B56A2E" w14:textId="0B21494F" w:rsidR="005177DF" w:rsidRPr="00EA0D2F" w:rsidRDefault="005177DF" w:rsidP="005177DF">
      <w:pPr>
        <w:pStyle w:val="afb"/>
        <w:ind w:firstLine="284"/>
        <w:jc w:val="both"/>
        <w:rPr>
          <w:rFonts w:asciiTheme="minorHAnsi" w:hAnsiTheme="minorHAnsi" w:cstheme="minorHAnsi"/>
        </w:rPr>
      </w:pPr>
      <w:r>
        <w:rPr>
          <w:rFonts w:asciiTheme="minorHAnsi" w:hAnsiTheme="minorHAnsi" w:cstheme="minorHAnsi"/>
        </w:rPr>
        <w:t xml:space="preserve">В </w:t>
      </w:r>
      <w:r w:rsidRPr="00EA0D2F">
        <w:rPr>
          <w:rFonts w:asciiTheme="minorHAnsi" w:hAnsiTheme="minorHAnsi" w:cstheme="minorHAnsi"/>
        </w:rPr>
        <w:t>целях поддержания надежной и эффективной выработки э/э</w:t>
      </w:r>
      <w:r>
        <w:rPr>
          <w:rFonts w:asciiTheme="minorHAnsi" w:hAnsiTheme="minorHAnsi" w:cstheme="minorHAnsi"/>
        </w:rPr>
        <w:t>нергии</w:t>
      </w:r>
      <w:r w:rsidRPr="00EA0D2F">
        <w:rPr>
          <w:rFonts w:asciiTheme="minorHAnsi" w:hAnsiTheme="minorHAnsi" w:cstheme="minorHAnsi"/>
        </w:rPr>
        <w:t xml:space="preserve"> генерирующие компании осуществляют ремонтную деятельность. Процесс ремонта энергетического котла содержит в объеме работ обязательную составляющую в виде визуального осмотра и предварительной дефектации трубной поверхности нагрева котлоагрегата, в том числе для формирования ведомости дефектов и сметы на</w:t>
      </w:r>
      <w:r>
        <w:rPr>
          <w:rFonts w:asciiTheme="minorHAnsi" w:hAnsiTheme="minorHAnsi" w:cstheme="minorHAnsi"/>
        </w:rPr>
        <w:t xml:space="preserve"> </w:t>
      </w:r>
      <w:r w:rsidRPr="00EA0D2F">
        <w:rPr>
          <w:rFonts w:asciiTheme="minorHAnsi" w:hAnsiTheme="minorHAnsi" w:cstheme="minorHAnsi"/>
        </w:rPr>
        <w:t xml:space="preserve">ремонт. </w:t>
      </w:r>
    </w:p>
    <w:p w14:paraId="31B71C96" w14:textId="77777777" w:rsidR="005177DF" w:rsidRPr="00EA0D2F" w:rsidRDefault="005177DF" w:rsidP="005177DF">
      <w:pPr>
        <w:ind w:firstLine="284"/>
        <w:jc w:val="both"/>
        <w:rPr>
          <w:rFonts w:asciiTheme="minorHAnsi" w:hAnsiTheme="minorHAnsi" w:cstheme="minorHAnsi"/>
        </w:rPr>
      </w:pPr>
      <w:r w:rsidRPr="00EA0D2F">
        <w:rPr>
          <w:rFonts w:asciiTheme="minorHAnsi" w:hAnsiTheme="minorHAnsi" w:cstheme="minorHAnsi"/>
        </w:rPr>
        <w:lastRenderedPageBreak/>
        <w:t xml:space="preserve">Визуальный контроль заключается в проверке состояния элементов оборудования с целью своевременного выявления признаков их непригодности для дальнейшей эксплуатации и соответственно предупреждения угрозы возникновения аварийной ситуации в результате их повреждения. </w:t>
      </w:r>
    </w:p>
    <w:p w14:paraId="58D070F8"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 xml:space="preserve">Следует выделить </w:t>
      </w:r>
      <w:r>
        <w:rPr>
          <w:rFonts w:asciiTheme="minorHAnsi" w:hAnsiTheme="minorHAnsi" w:cstheme="minorHAnsi"/>
        </w:rPr>
        <w:t xml:space="preserve">пять видов </w:t>
      </w:r>
      <w:r w:rsidRPr="00EA0D2F">
        <w:rPr>
          <w:rFonts w:asciiTheme="minorHAnsi" w:hAnsiTheme="minorHAnsi" w:cstheme="minorHAnsi"/>
        </w:rPr>
        <w:t>дефект</w:t>
      </w:r>
      <w:r>
        <w:rPr>
          <w:rFonts w:asciiTheme="minorHAnsi" w:hAnsiTheme="minorHAnsi" w:cstheme="minorHAnsi"/>
        </w:rPr>
        <w:t>ов</w:t>
      </w:r>
      <w:r w:rsidRPr="00EA0D2F">
        <w:rPr>
          <w:rFonts w:asciiTheme="minorHAnsi" w:hAnsiTheme="minorHAnsi" w:cstheme="minorHAnsi"/>
        </w:rPr>
        <w:t>, которые могут быть определены в ходе ВИК:</w:t>
      </w:r>
    </w:p>
    <w:p w14:paraId="4F8AC910" w14:textId="77777777" w:rsidR="005177DF" w:rsidRPr="00EA0D2F" w:rsidRDefault="005177DF" w:rsidP="005177DF">
      <w:pPr>
        <w:pStyle w:val="afb"/>
        <w:ind w:firstLine="284"/>
        <w:jc w:val="both"/>
        <w:rPr>
          <w:rFonts w:asciiTheme="minorHAnsi" w:hAnsiTheme="minorHAnsi" w:cstheme="minorHAnsi"/>
        </w:rPr>
      </w:pPr>
      <w:r>
        <w:rPr>
          <w:rFonts w:asciiTheme="minorHAnsi" w:hAnsiTheme="minorHAnsi" w:cstheme="minorHAnsi"/>
          <w:b/>
        </w:rPr>
        <w:t xml:space="preserve">1. </w:t>
      </w:r>
      <w:r w:rsidRPr="00066608">
        <w:rPr>
          <w:rFonts w:asciiTheme="minorHAnsi" w:hAnsiTheme="minorHAnsi" w:cstheme="minorHAnsi"/>
          <w:b/>
        </w:rPr>
        <w:t>Крип</w:t>
      </w:r>
      <w:r w:rsidRPr="00EA0D2F">
        <w:rPr>
          <w:rFonts w:asciiTheme="minorHAnsi" w:hAnsiTheme="minorHAnsi" w:cstheme="minorHAnsi"/>
        </w:rPr>
        <w:t xml:space="preserve"> (деформация металла - ползучесть, под действием колебаний температур)</w:t>
      </w:r>
    </w:p>
    <w:p w14:paraId="1A504507" w14:textId="77777777" w:rsidR="005177DF" w:rsidRPr="00EA0D2F" w:rsidRDefault="005177DF" w:rsidP="005177DF">
      <w:pPr>
        <w:pStyle w:val="afb"/>
        <w:ind w:firstLine="284"/>
        <w:jc w:val="both"/>
        <w:rPr>
          <w:rFonts w:asciiTheme="minorHAnsi" w:hAnsiTheme="minorHAnsi" w:cstheme="minorHAnsi"/>
        </w:rPr>
      </w:pPr>
      <w:r>
        <w:rPr>
          <w:rFonts w:asciiTheme="minorHAnsi" w:hAnsiTheme="minorHAnsi" w:cstheme="minorHAnsi"/>
          <w:b/>
        </w:rPr>
        <w:t xml:space="preserve">2. </w:t>
      </w:r>
      <w:r w:rsidRPr="00066608">
        <w:rPr>
          <w:rFonts w:asciiTheme="minorHAnsi" w:hAnsiTheme="minorHAnsi" w:cstheme="minorHAnsi"/>
          <w:b/>
        </w:rPr>
        <w:t>Коррозия</w:t>
      </w:r>
      <w:r w:rsidRPr="00EA0D2F">
        <w:rPr>
          <w:rFonts w:asciiTheme="minorHAnsi" w:hAnsiTheme="minorHAnsi" w:cstheme="minorHAnsi"/>
        </w:rPr>
        <w:t xml:space="preserve"> (разрушение металла, окисление)</w:t>
      </w:r>
    </w:p>
    <w:p w14:paraId="1474EBB2" w14:textId="77777777" w:rsidR="005177DF" w:rsidRPr="00EA0D2F" w:rsidRDefault="005177DF" w:rsidP="005177DF">
      <w:pPr>
        <w:pStyle w:val="afb"/>
        <w:ind w:firstLine="284"/>
        <w:jc w:val="both"/>
        <w:rPr>
          <w:rFonts w:asciiTheme="minorHAnsi" w:hAnsiTheme="minorHAnsi" w:cstheme="minorHAnsi"/>
        </w:rPr>
      </w:pPr>
      <w:r>
        <w:rPr>
          <w:rFonts w:asciiTheme="minorHAnsi" w:hAnsiTheme="minorHAnsi" w:cstheme="minorHAnsi"/>
          <w:b/>
        </w:rPr>
        <w:t xml:space="preserve">3. </w:t>
      </w:r>
      <w:r w:rsidRPr="00066608">
        <w:rPr>
          <w:rFonts w:asciiTheme="minorHAnsi" w:hAnsiTheme="minorHAnsi" w:cstheme="minorHAnsi"/>
          <w:b/>
        </w:rPr>
        <w:t>Цвета побежалости</w:t>
      </w:r>
      <w:r w:rsidRPr="00EA0D2F">
        <w:rPr>
          <w:rFonts w:asciiTheme="minorHAnsi" w:hAnsiTheme="minorHAnsi" w:cstheme="minorHAnsi"/>
        </w:rPr>
        <w:t xml:space="preserve"> (вследствие теплового воздействия)</w:t>
      </w:r>
    </w:p>
    <w:p w14:paraId="6482D072" w14:textId="77777777" w:rsidR="005177DF" w:rsidRPr="00EA0D2F" w:rsidRDefault="005177DF" w:rsidP="005177DF">
      <w:pPr>
        <w:pStyle w:val="afb"/>
        <w:ind w:firstLine="284"/>
        <w:jc w:val="both"/>
        <w:rPr>
          <w:rFonts w:asciiTheme="minorHAnsi" w:hAnsiTheme="minorHAnsi" w:cstheme="minorHAnsi"/>
        </w:rPr>
      </w:pPr>
      <w:r>
        <w:rPr>
          <w:rFonts w:asciiTheme="minorHAnsi" w:hAnsiTheme="minorHAnsi" w:cstheme="minorHAnsi"/>
          <w:b/>
        </w:rPr>
        <w:t xml:space="preserve">4. </w:t>
      </w:r>
      <w:r w:rsidRPr="00066608">
        <w:rPr>
          <w:rFonts w:asciiTheme="minorHAnsi" w:hAnsiTheme="minorHAnsi" w:cstheme="minorHAnsi"/>
          <w:b/>
        </w:rPr>
        <w:t>Трещина, разрыв</w:t>
      </w:r>
      <w:r w:rsidRPr="00EA0D2F">
        <w:rPr>
          <w:rFonts w:asciiTheme="minorHAnsi" w:hAnsiTheme="minorHAnsi" w:cstheme="minorHAnsi"/>
        </w:rPr>
        <w:t xml:space="preserve"> (разрушение металла)</w:t>
      </w:r>
    </w:p>
    <w:p w14:paraId="09839BE1" w14:textId="77777777" w:rsidR="005177DF" w:rsidRPr="00EA0D2F" w:rsidRDefault="005177DF" w:rsidP="005177DF">
      <w:pPr>
        <w:pStyle w:val="afb"/>
        <w:tabs>
          <w:tab w:val="left" w:pos="428"/>
          <w:tab w:val="left" w:pos="570"/>
        </w:tabs>
        <w:ind w:firstLine="284"/>
        <w:jc w:val="both"/>
        <w:rPr>
          <w:rFonts w:asciiTheme="minorHAnsi" w:hAnsiTheme="minorHAnsi" w:cstheme="minorHAnsi"/>
        </w:rPr>
      </w:pPr>
      <w:r>
        <w:rPr>
          <w:rFonts w:asciiTheme="minorHAnsi" w:hAnsiTheme="minorHAnsi" w:cstheme="minorHAnsi"/>
          <w:b/>
        </w:rPr>
        <w:t xml:space="preserve">5. </w:t>
      </w:r>
      <w:r w:rsidRPr="00066608">
        <w:rPr>
          <w:rFonts w:asciiTheme="minorHAnsi" w:hAnsiTheme="minorHAnsi" w:cstheme="minorHAnsi"/>
          <w:b/>
        </w:rPr>
        <w:t>Выход трубы (панели) из ряда</w:t>
      </w:r>
      <w:r w:rsidRPr="00EA0D2F">
        <w:rPr>
          <w:rFonts w:asciiTheme="minorHAnsi" w:hAnsiTheme="minorHAnsi" w:cstheme="minorHAnsi"/>
        </w:rPr>
        <w:t xml:space="preserve"> (повреждение </w:t>
      </w:r>
      <w:proofErr w:type="spellStart"/>
      <w:r w:rsidRPr="00EA0D2F">
        <w:rPr>
          <w:rFonts w:asciiTheme="minorHAnsi" w:hAnsiTheme="minorHAnsi" w:cstheme="minorHAnsi"/>
        </w:rPr>
        <w:t>дистанциирующего</w:t>
      </w:r>
      <w:proofErr w:type="spellEnd"/>
      <w:r w:rsidRPr="00EA0D2F">
        <w:rPr>
          <w:rFonts w:asciiTheme="minorHAnsi" w:hAnsiTheme="minorHAnsi" w:cstheme="minorHAnsi"/>
        </w:rPr>
        <w:t xml:space="preserve"> элемента крепления трубы (панели) к несущим элементам котла)</w:t>
      </w:r>
    </w:p>
    <w:p w14:paraId="7A18CF77" w14:textId="4298E81E" w:rsidR="005177DF" w:rsidRPr="00EA0D2F" w:rsidRDefault="005177DF" w:rsidP="005177DF">
      <w:pPr>
        <w:ind w:firstLine="708"/>
        <w:jc w:val="both"/>
        <w:rPr>
          <w:rFonts w:asciiTheme="minorHAnsi" w:hAnsiTheme="minorHAnsi" w:cstheme="minorHAnsi"/>
        </w:rPr>
      </w:pPr>
      <w:r w:rsidRPr="00EA0D2F">
        <w:rPr>
          <w:rFonts w:asciiTheme="minorHAnsi" w:hAnsiTheme="minorHAnsi" w:cstheme="minorHAnsi"/>
        </w:rPr>
        <w:t>Результаты визуального осмотра сильно зависят от мнения сотрудников</w:t>
      </w:r>
      <w:r>
        <w:rPr>
          <w:rFonts w:asciiTheme="minorHAnsi" w:hAnsiTheme="minorHAnsi" w:cstheme="minorHAnsi"/>
        </w:rPr>
        <w:t>,</w:t>
      </w:r>
      <w:r w:rsidRPr="00EA0D2F">
        <w:rPr>
          <w:rFonts w:asciiTheme="minorHAnsi" w:hAnsiTheme="minorHAnsi" w:cstheme="minorHAnsi"/>
        </w:rPr>
        <w:t xml:space="preserve"> производящих осмотр</w:t>
      </w:r>
      <w:r>
        <w:rPr>
          <w:rFonts w:asciiTheme="minorHAnsi" w:hAnsiTheme="minorHAnsi" w:cstheme="minorHAnsi"/>
        </w:rPr>
        <w:t>,</w:t>
      </w:r>
      <w:r w:rsidRPr="00EA0D2F">
        <w:rPr>
          <w:rFonts w:asciiTheme="minorHAnsi" w:hAnsiTheme="minorHAnsi" w:cstheme="minorHAnsi"/>
        </w:rPr>
        <w:t xml:space="preserve"> и экспертов, что усиливает влияние человеческого фактора.</w:t>
      </w:r>
      <w:r>
        <w:rPr>
          <w:rFonts w:asciiTheme="minorHAnsi" w:hAnsiTheme="minorHAnsi" w:cstheme="minorHAnsi"/>
        </w:rPr>
        <w:t xml:space="preserve"> </w:t>
      </w:r>
      <w:r w:rsidRPr="00EA0D2F">
        <w:rPr>
          <w:rFonts w:asciiTheme="minorHAnsi" w:hAnsiTheme="minorHAnsi" w:cstheme="minorHAnsi"/>
        </w:rPr>
        <w:t xml:space="preserve">Далее производятся непосредственно ремонтные работы, причем только </w:t>
      </w:r>
      <w:r>
        <w:rPr>
          <w:rFonts w:asciiTheme="minorHAnsi" w:hAnsiTheme="minorHAnsi" w:cstheme="minorHAnsi"/>
        </w:rPr>
        <w:t xml:space="preserve">те, </w:t>
      </w:r>
      <w:r w:rsidRPr="00EA0D2F">
        <w:rPr>
          <w:rFonts w:asciiTheme="minorHAnsi" w:hAnsiTheme="minorHAnsi" w:cstheme="minorHAnsi"/>
        </w:rPr>
        <w:t>которые включены в объемы (в том числе дополненные по результатам ВИК). Это означает, что часть лесов не используется в ходе ремонтных работ, так как не предусмотрены объемы ремонтных работ.</w:t>
      </w:r>
    </w:p>
    <w:p w14:paraId="24DC00A4"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Исходя из вышесказанного, можно сформировать следующие предпосылки для реализации проекта:</w:t>
      </w:r>
    </w:p>
    <w:p w14:paraId="27116986"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-временные издержки на возведение лесов, используемых только для ВИК;</w:t>
      </w:r>
    </w:p>
    <w:p w14:paraId="6209FA44"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-стоимостные издержки на возведение-разборку лесов, используемых только для ВИК;</w:t>
      </w:r>
    </w:p>
    <w:p w14:paraId="33D2F292"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-влияние человеческого фактора на качество проведения ВИК.</w:t>
      </w:r>
    </w:p>
    <w:p w14:paraId="3EB0AC26" w14:textId="77777777" w:rsidR="005177DF" w:rsidRPr="00EA0D2F" w:rsidRDefault="005177DF" w:rsidP="005177DF">
      <w:pPr>
        <w:tabs>
          <w:tab w:val="num" w:pos="720"/>
          <w:tab w:val="left" w:pos="993"/>
        </w:tabs>
        <w:ind w:firstLine="709"/>
        <w:jc w:val="both"/>
        <w:rPr>
          <w:rFonts w:asciiTheme="minorHAnsi" w:hAnsiTheme="minorHAnsi" w:cstheme="minorHAnsi"/>
        </w:rPr>
      </w:pPr>
      <w:r w:rsidRPr="00EA0D2F">
        <w:rPr>
          <w:rFonts w:asciiTheme="minorHAnsi" w:hAnsiTheme="minorHAnsi" w:cstheme="minorHAnsi"/>
        </w:rPr>
        <w:t xml:space="preserve">Анализ научных исследований в области предмета разработки показал, что в настоящее время на рынке отсутствует </w:t>
      </w:r>
      <w:r>
        <w:rPr>
          <w:rFonts w:asciiTheme="minorHAnsi" w:hAnsiTheme="minorHAnsi" w:cstheme="minorHAnsi"/>
        </w:rPr>
        <w:t>ПАК для о</w:t>
      </w:r>
      <w:r w:rsidRPr="00EA0D2F">
        <w:t>ценк</w:t>
      </w:r>
      <w:r>
        <w:t>и</w:t>
      </w:r>
      <w:r w:rsidRPr="00EA0D2F">
        <w:t xml:space="preserve"> дефектов поверхностей нагрева котлов</w:t>
      </w:r>
      <w:r>
        <w:t xml:space="preserve"> ТЭС. </w:t>
      </w:r>
    </w:p>
    <w:p w14:paraId="1AC8F0DE"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 xml:space="preserve">Ответственность за выполнение контроля металла в объеме и сроки, указанные в инструкциях, возлагается на руководителя организации - владельца оборудования. Решение о допуске оборудования электростанций к эксплуатации в пределах паркового ресурса принимает технический руководитель организации-владельца. </w:t>
      </w:r>
    </w:p>
    <w:p w14:paraId="29CD3DEE" w14:textId="77777777" w:rsidR="005177DF" w:rsidRPr="00EA0D2F" w:rsidRDefault="005177DF" w:rsidP="005177DF">
      <w:pPr>
        <w:pStyle w:val="afb"/>
        <w:ind w:firstLine="284"/>
        <w:jc w:val="both"/>
        <w:rPr>
          <w:rFonts w:asciiTheme="minorHAnsi" w:hAnsiTheme="minorHAnsi" w:cstheme="minorHAnsi"/>
        </w:rPr>
      </w:pPr>
      <w:r w:rsidRPr="00EA0D2F">
        <w:rPr>
          <w:rFonts w:asciiTheme="minorHAnsi" w:hAnsiTheme="minorHAnsi" w:cstheme="minorHAnsi"/>
        </w:rPr>
        <w:t xml:space="preserve"> Ведомость дефектов поверхностей нагрева составляется подразделением предприятия, отвечающим за диагностику оборудования (лабораторией металлов) и утверждается техническим руководителем ТЭС. </w:t>
      </w:r>
    </w:p>
    <w:p w14:paraId="5343B4C0" w14:textId="41CD9FAA" w:rsidR="005177DF" w:rsidRDefault="005177DF" w:rsidP="005177DF">
      <w:pPr>
        <w:autoSpaceDE w:val="0"/>
        <w:autoSpaceDN w:val="0"/>
        <w:adjustRightInd w:val="0"/>
        <w:ind w:firstLine="709"/>
        <w:jc w:val="both"/>
      </w:pPr>
      <w:r w:rsidRPr="00EA0D2F">
        <w:rPr>
          <w:rFonts w:asciiTheme="minorHAnsi" w:hAnsiTheme="minorHAnsi" w:cstheme="minorHAnsi"/>
        </w:rPr>
        <w:t>Взаимодействие всех элементов системы контроля технического состояния основного оборудования осуществляется по правилам и требованиям, установленным в соответствующей ремонтной документации по типам оборудования</w:t>
      </w:r>
    </w:p>
    <w:p w14:paraId="3810C7CA" w14:textId="77777777" w:rsidR="00B61E37" w:rsidRDefault="00B61E37" w:rsidP="00B61E37">
      <w:pPr>
        <w:autoSpaceDE w:val="0"/>
        <w:autoSpaceDN w:val="0"/>
        <w:adjustRightInd w:val="0"/>
        <w:ind w:firstLine="709"/>
        <w:jc w:val="both"/>
      </w:pPr>
    </w:p>
    <w:p w14:paraId="76CD50F8" w14:textId="77777777" w:rsidR="00BB4559" w:rsidRPr="00B177A0" w:rsidRDefault="00BB4559" w:rsidP="00B61E37">
      <w:pPr>
        <w:autoSpaceDE w:val="0"/>
        <w:autoSpaceDN w:val="0"/>
        <w:adjustRightInd w:val="0"/>
        <w:ind w:firstLine="709"/>
        <w:jc w:val="both"/>
      </w:pPr>
    </w:p>
    <w:p w14:paraId="3DA829F6" w14:textId="77777777" w:rsidR="00B61E37" w:rsidRPr="006F3DEA" w:rsidRDefault="00B61E37" w:rsidP="00B61E37">
      <w:pPr>
        <w:autoSpaceDE w:val="0"/>
        <w:autoSpaceDN w:val="0"/>
        <w:adjustRightInd w:val="0"/>
        <w:ind w:left="708"/>
        <w:jc w:val="both"/>
        <w:rPr>
          <w:b/>
        </w:rPr>
      </w:pPr>
      <w:r w:rsidRPr="006F3DEA">
        <w:rPr>
          <w:b/>
        </w:rPr>
        <w:t>2.4. Требования к срокам выполнения работ</w:t>
      </w:r>
    </w:p>
    <w:p w14:paraId="775EA38C" w14:textId="77777777" w:rsidR="00B61E37" w:rsidRPr="00DB276D" w:rsidRDefault="00B61E37" w:rsidP="00B61E37">
      <w:pPr>
        <w:autoSpaceDE w:val="0"/>
        <w:autoSpaceDN w:val="0"/>
        <w:adjustRightInd w:val="0"/>
        <w:ind w:left="34"/>
        <w:jc w:val="both"/>
      </w:pPr>
      <w:r w:rsidRPr="00DB276D">
        <w:t>Срок начала работ – с момента заключения договора</w:t>
      </w:r>
    </w:p>
    <w:p w14:paraId="04B52241" w14:textId="77777777" w:rsidR="00B61E37" w:rsidRPr="00DB276D" w:rsidRDefault="00B61E37" w:rsidP="00B61E37">
      <w:pPr>
        <w:autoSpaceDE w:val="0"/>
        <w:autoSpaceDN w:val="0"/>
        <w:adjustRightInd w:val="0"/>
        <w:spacing w:after="240"/>
        <w:ind w:left="34"/>
        <w:jc w:val="both"/>
      </w:pPr>
      <w:r w:rsidRPr="00DB276D">
        <w:t>Срок окончания работ – не более 12 месяцев с начала работ.</w:t>
      </w:r>
    </w:p>
    <w:p w14:paraId="45FCFC9C" w14:textId="77777777" w:rsidR="002A1FBE" w:rsidRDefault="002A1FBE" w:rsidP="006F3DEA">
      <w:pPr>
        <w:autoSpaceDE w:val="0"/>
        <w:autoSpaceDN w:val="0"/>
        <w:adjustRightInd w:val="0"/>
        <w:spacing w:after="160"/>
        <w:ind w:firstLine="709"/>
        <w:jc w:val="both"/>
        <w:rPr>
          <w:b/>
        </w:rPr>
      </w:pPr>
    </w:p>
    <w:p w14:paraId="481D9B21" w14:textId="04F855B7" w:rsidR="00B61E37" w:rsidRPr="006F3DEA" w:rsidRDefault="00B61E37" w:rsidP="006F3DEA">
      <w:pPr>
        <w:autoSpaceDE w:val="0"/>
        <w:autoSpaceDN w:val="0"/>
        <w:adjustRightInd w:val="0"/>
        <w:spacing w:after="160"/>
        <w:ind w:firstLine="709"/>
        <w:jc w:val="both"/>
        <w:rPr>
          <w:b/>
        </w:rPr>
      </w:pPr>
      <w:r w:rsidRPr="006F3DEA">
        <w:rPr>
          <w:b/>
        </w:rPr>
        <w:t>2.5. Критерии успешности выполнения работ</w:t>
      </w:r>
    </w:p>
    <w:p w14:paraId="49FB5D24" w14:textId="08C00865" w:rsidR="002A1FBE" w:rsidRDefault="002A1FBE" w:rsidP="002A1FBE">
      <w:pPr>
        <w:pStyle w:val="afb"/>
        <w:jc w:val="both"/>
      </w:pPr>
      <w:r>
        <w:t>2.5.1. ПАК должен обеспечить:</w:t>
      </w:r>
    </w:p>
    <w:p w14:paraId="4B3113A5" w14:textId="77777777" w:rsidR="002A1FBE" w:rsidRDefault="002A1FBE" w:rsidP="002A1FBE">
      <w:pPr>
        <w:jc w:val="both"/>
      </w:pPr>
      <w:r>
        <w:t>- в пределах установленной зоны обследования обеспечить распознавание не менее 5 видов дефектов с сходимостью не менее 98% относительно фактически зафиксированных дефектов на объекте.</w:t>
      </w:r>
    </w:p>
    <w:p w14:paraId="34CB6FC4" w14:textId="77777777" w:rsidR="002A1FBE" w:rsidRDefault="002A1FBE" w:rsidP="002A1FBE">
      <w:pPr>
        <w:jc w:val="both"/>
      </w:pPr>
      <w:r>
        <w:t xml:space="preserve"> - процесс полета БПЛА при проведении обследования (получения фото видео – материала) должен быть осуществлён без участия человека.</w:t>
      </w:r>
    </w:p>
    <w:p w14:paraId="7B8B8F56" w14:textId="77777777" w:rsidR="002A1FBE" w:rsidRPr="00EA0D2F" w:rsidRDefault="002A1FBE" w:rsidP="002A1FBE">
      <w:pPr>
        <w:pStyle w:val="afb"/>
        <w:jc w:val="both"/>
      </w:pPr>
      <w:r w:rsidRPr="00EA0D2F">
        <w:t>2.5.</w:t>
      </w:r>
      <w:r>
        <w:t>2</w:t>
      </w:r>
      <w:r w:rsidRPr="00EA0D2F">
        <w:t>. Получено поло</w:t>
      </w:r>
      <w:r>
        <w:t>жительное заключение компании Группы</w:t>
      </w:r>
      <w:r w:rsidRPr="00EA0D2F">
        <w:t xml:space="preserve"> «Интер РАО» </w:t>
      </w:r>
      <w:r>
        <w:t xml:space="preserve">ПАК в </w:t>
      </w:r>
      <w:r w:rsidRPr="00EA0D2F">
        <w:t>режиме опытно-промышленной эксплуатации.</w:t>
      </w:r>
    </w:p>
    <w:p w14:paraId="3406CDFB" w14:textId="77777777" w:rsidR="002A1FBE" w:rsidRDefault="002A1FBE" w:rsidP="002A1FBE">
      <w:pPr>
        <w:pStyle w:val="afb"/>
        <w:jc w:val="both"/>
      </w:pPr>
      <w:r w:rsidRPr="00EA0D2F">
        <w:lastRenderedPageBreak/>
        <w:t>2.5.</w:t>
      </w:r>
      <w:r>
        <w:t>3</w:t>
      </w:r>
      <w:r w:rsidRPr="00EA0D2F">
        <w:t xml:space="preserve">. Подготовлена </w:t>
      </w:r>
      <w:r w:rsidRPr="00821EA5">
        <w:t xml:space="preserve">коммерческая версия ПАК </w:t>
      </w:r>
      <w:r>
        <w:t xml:space="preserve">для </w:t>
      </w:r>
      <w:r w:rsidRPr="00D7097B">
        <w:t>оценки (распознавания) дефектов поверхностей нагрева котлов</w:t>
      </w:r>
      <w:r>
        <w:t xml:space="preserve"> ТЭС,</w:t>
      </w:r>
      <w:r w:rsidRPr="00EA0D2F">
        <w:t xml:space="preserve"> </w:t>
      </w:r>
      <w:r>
        <w:t xml:space="preserve">обеспечивающая возврат инвестиций в проект НИОКР с </w:t>
      </w:r>
      <w:r>
        <w:rPr>
          <w:lang w:val="en-US"/>
        </w:rPr>
        <w:t>IRR</w:t>
      </w:r>
      <w:r>
        <w:t xml:space="preserve"> </w:t>
      </w:r>
      <w:r w:rsidRPr="00187850">
        <w:t>&gt;12%</w:t>
      </w:r>
      <w:r>
        <w:t xml:space="preserve"> за счет</w:t>
      </w:r>
      <w:r w:rsidRPr="00EA0D2F">
        <w:t xml:space="preserve"> продаж </w:t>
      </w:r>
      <w:r>
        <w:t xml:space="preserve">изделия и/или услуг </w:t>
      </w:r>
      <w:r w:rsidRPr="00EA0D2F">
        <w:t>на внутреннем рынке России.</w:t>
      </w:r>
      <w:r w:rsidRPr="00EA0D2F" w:rsidDel="00C8296C">
        <w:t xml:space="preserve"> </w:t>
      </w:r>
    </w:p>
    <w:p w14:paraId="386184B2" w14:textId="77777777" w:rsidR="00DF1E6F" w:rsidRDefault="00DF1E6F" w:rsidP="006F3DEA">
      <w:pPr>
        <w:autoSpaceDE w:val="0"/>
        <w:autoSpaceDN w:val="0"/>
        <w:adjustRightInd w:val="0"/>
        <w:spacing w:after="160"/>
        <w:ind w:firstLine="709"/>
        <w:jc w:val="both"/>
        <w:rPr>
          <w:b/>
        </w:rPr>
      </w:pPr>
    </w:p>
    <w:p w14:paraId="71C279B8" w14:textId="7F2137AB" w:rsidR="00BB4559" w:rsidRDefault="00BB4559" w:rsidP="006F3DEA">
      <w:pPr>
        <w:autoSpaceDE w:val="0"/>
        <w:autoSpaceDN w:val="0"/>
        <w:adjustRightInd w:val="0"/>
        <w:spacing w:after="160"/>
        <w:ind w:firstLine="709"/>
        <w:jc w:val="both"/>
      </w:pPr>
      <w:r w:rsidRPr="006F3DEA">
        <w:rPr>
          <w:b/>
        </w:rPr>
        <w:t>2.6. Предполагаемое</w:t>
      </w:r>
      <w:r w:rsidRPr="00885079">
        <w:rPr>
          <w:b/>
        </w:rPr>
        <w:t xml:space="preserve"> использование результатов </w:t>
      </w:r>
      <w:r>
        <w:rPr>
          <w:b/>
        </w:rPr>
        <w:t>работ</w:t>
      </w:r>
      <w:r w:rsidRPr="00885079">
        <w:rPr>
          <w:b/>
        </w:rPr>
        <w:t>ы</w:t>
      </w:r>
    </w:p>
    <w:p w14:paraId="4CC4698D" w14:textId="77777777" w:rsidR="00BB4559" w:rsidRPr="00FA023D" w:rsidRDefault="00BB4559" w:rsidP="006F3DEA">
      <w:pPr>
        <w:pStyle w:val="afb"/>
        <w:ind w:firstLine="709"/>
        <w:jc w:val="both"/>
      </w:pPr>
      <w:r w:rsidRPr="00781F65">
        <w:t>Применение П</w:t>
      </w:r>
      <w:r>
        <w:t>АК</w:t>
      </w:r>
      <w:r w:rsidRPr="00781F65">
        <w:t xml:space="preserve"> в Группе «Интер РАО» с целью снижения затрат на об</w:t>
      </w:r>
      <w:r>
        <w:t>с</w:t>
      </w:r>
      <w:r w:rsidRPr="00781F65">
        <w:t>луживание энергетиче</w:t>
      </w:r>
      <w:r>
        <w:t>с</w:t>
      </w:r>
      <w:r w:rsidRPr="00781F65">
        <w:t xml:space="preserve">кого оборудования </w:t>
      </w:r>
      <w:r>
        <w:t xml:space="preserve">ТЭС </w:t>
      </w:r>
      <w:r w:rsidRPr="00781F65">
        <w:t>и своевременное выявление дефектов на ранней стадии возникновения, снижение человеческ</w:t>
      </w:r>
      <w:r>
        <w:t>о</w:t>
      </w:r>
      <w:r w:rsidRPr="00781F65">
        <w:t>го фактора при обходах и осмотрах</w:t>
      </w:r>
      <w:r>
        <w:t xml:space="preserve"> энергетического оборудования</w:t>
      </w:r>
      <w:r w:rsidRPr="00781F65">
        <w:t>.</w:t>
      </w:r>
    </w:p>
    <w:p w14:paraId="26121AAB" w14:textId="77777777" w:rsidR="00BB4559" w:rsidRDefault="00BB4559" w:rsidP="006F3DEA">
      <w:pPr>
        <w:autoSpaceDE w:val="0"/>
        <w:autoSpaceDN w:val="0"/>
        <w:adjustRightInd w:val="0"/>
        <w:spacing w:after="160"/>
        <w:ind w:firstLine="708"/>
        <w:jc w:val="both"/>
      </w:pPr>
      <w:r>
        <w:t>Продажа коммерческой версии ПАК генерирующим компаниям в Российской Федерации.</w:t>
      </w:r>
    </w:p>
    <w:p w14:paraId="1F95E0CC" w14:textId="77777777" w:rsidR="00B61E37" w:rsidRDefault="00B61E37" w:rsidP="00B61E37">
      <w:pPr>
        <w:autoSpaceDE w:val="0"/>
        <w:autoSpaceDN w:val="0"/>
        <w:adjustRightInd w:val="0"/>
        <w:spacing w:after="160"/>
        <w:jc w:val="both"/>
      </w:pPr>
    </w:p>
    <w:p w14:paraId="53DDC14F" w14:textId="77777777" w:rsidR="00B61E37" w:rsidRPr="006F3DEA" w:rsidRDefault="00B61E37" w:rsidP="006F3DEA">
      <w:pPr>
        <w:autoSpaceDE w:val="0"/>
        <w:autoSpaceDN w:val="0"/>
        <w:adjustRightInd w:val="0"/>
        <w:spacing w:after="160"/>
        <w:ind w:firstLine="708"/>
        <w:jc w:val="both"/>
        <w:rPr>
          <w:b/>
        </w:rPr>
      </w:pPr>
      <w:r w:rsidRPr="006F3DEA">
        <w:rPr>
          <w:b/>
        </w:rPr>
        <w:t>3. ТРЕБОВАНИЯ К ВЫПОЛНЕНИЮ РАБОТ</w:t>
      </w:r>
    </w:p>
    <w:p w14:paraId="7D4DCD4F" w14:textId="77777777" w:rsidR="00B61E37" w:rsidRPr="006F3DEA" w:rsidRDefault="00B61E37" w:rsidP="00B61E37">
      <w:pPr>
        <w:autoSpaceDE w:val="0"/>
        <w:autoSpaceDN w:val="0"/>
        <w:adjustRightInd w:val="0"/>
        <w:ind w:left="708"/>
        <w:jc w:val="both"/>
        <w:rPr>
          <w:b/>
        </w:rPr>
      </w:pPr>
      <w:r w:rsidRPr="006F3DEA">
        <w:rPr>
          <w:b/>
        </w:rPr>
        <w:t>3.1. Научные и научно-технические результаты выполнения работы и научная и научно-техническая продукция</w:t>
      </w:r>
    </w:p>
    <w:p w14:paraId="501BAE2E" w14:textId="77777777" w:rsidR="002A1FBE" w:rsidRDefault="002A1FBE" w:rsidP="002A1FBE">
      <w:pPr>
        <w:ind w:left="34"/>
        <w:jc w:val="both"/>
        <w:rPr>
          <w:rFonts w:eastAsia="Calibri"/>
        </w:rPr>
      </w:pPr>
      <w:r>
        <w:rPr>
          <w:rFonts w:eastAsia="Calibri"/>
        </w:rPr>
        <w:t xml:space="preserve">3.1.1. </w:t>
      </w:r>
      <w:r w:rsidRPr="00572408">
        <w:rPr>
          <w:rFonts w:eastAsia="Calibri"/>
        </w:rPr>
        <w:t>При выполнении работы должны быть получены следующие научно-технические результаты:</w:t>
      </w:r>
    </w:p>
    <w:p w14:paraId="50F6045C" w14:textId="77777777" w:rsidR="002A1FBE" w:rsidRPr="006739EC" w:rsidRDefault="002A1FBE" w:rsidP="002A1FBE">
      <w:pPr>
        <w:numPr>
          <w:ilvl w:val="0"/>
          <w:numId w:val="10"/>
        </w:numPr>
        <w:ind w:left="318" w:hanging="284"/>
        <w:contextualSpacing/>
        <w:jc w:val="both"/>
      </w:pPr>
      <w:r>
        <w:t xml:space="preserve">отчет о </w:t>
      </w:r>
      <w:r w:rsidRPr="006739EC">
        <w:t>патентны</w:t>
      </w:r>
      <w:r>
        <w:t>х</w:t>
      </w:r>
      <w:r w:rsidRPr="006739EC">
        <w:t xml:space="preserve"> исследования</w:t>
      </w:r>
      <w:r>
        <w:t>х</w:t>
      </w:r>
      <w:r w:rsidRPr="006739EC">
        <w:t xml:space="preserve"> в рамках обозначенной темы;</w:t>
      </w:r>
    </w:p>
    <w:p w14:paraId="09121B9C" w14:textId="012E881F" w:rsidR="002A1FBE" w:rsidRPr="00C8296C" w:rsidRDefault="002A1FBE" w:rsidP="002A1FBE">
      <w:pPr>
        <w:numPr>
          <w:ilvl w:val="0"/>
          <w:numId w:val="10"/>
        </w:numPr>
        <w:ind w:left="318" w:hanging="284"/>
        <w:contextualSpacing/>
        <w:jc w:val="both"/>
      </w:pPr>
      <w:r>
        <w:t>о</w:t>
      </w:r>
      <w:r w:rsidRPr="00B221D9">
        <w:t>тчет о</w:t>
      </w:r>
      <w:r>
        <w:t xml:space="preserve">б </w:t>
      </w:r>
      <w:r w:rsidRPr="00B221D9">
        <w:rPr>
          <w:bCs/>
          <w:szCs w:val="28"/>
        </w:rPr>
        <w:t xml:space="preserve">исследованиях по сегменту рынка </w:t>
      </w:r>
      <w:r>
        <w:rPr>
          <w:bCs/>
          <w:szCs w:val="28"/>
        </w:rPr>
        <w:t>«</w:t>
      </w:r>
      <w:r w:rsidRPr="00C8296C">
        <w:rPr>
          <w:bCs/>
          <w:szCs w:val="28"/>
        </w:rPr>
        <w:t>обследования внутренний поверхности технологических объектов с использованием беспилотного летательного аппарата (БПЛА)»</w:t>
      </w:r>
      <w:r w:rsidRPr="00B221D9">
        <w:rPr>
          <w:bCs/>
          <w:szCs w:val="28"/>
        </w:rPr>
        <w:t>;</w:t>
      </w:r>
    </w:p>
    <w:p w14:paraId="16B9EF83" w14:textId="77777777" w:rsidR="002A1FBE" w:rsidRDefault="002A1FBE" w:rsidP="002A1FBE">
      <w:pPr>
        <w:numPr>
          <w:ilvl w:val="0"/>
          <w:numId w:val="10"/>
        </w:numPr>
        <w:ind w:left="318" w:hanging="284"/>
        <w:contextualSpacing/>
        <w:jc w:val="both"/>
      </w:pPr>
      <w:r>
        <w:t>Отчеты об испытаниях Комплекса и ПАК.</w:t>
      </w:r>
    </w:p>
    <w:p w14:paraId="76264523" w14:textId="77777777" w:rsidR="002A1FBE" w:rsidRDefault="002A1FBE" w:rsidP="002A1FBE">
      <w:pPr>
        <w:numPr>
          <w:ilvl w:val="0"/>
          <w:numId w:val="10"/>
        </w:numPr>
        <w:ind w:left="318" w:hanging="284"/>
        <w:contextualSpacing/>
        <w:jc w:val="both"/>
      </w:pPr>
      <w:r>
        <w:t>Отчет о маркетинговых исследованиях по целевому сегменту рынка ПАК.</w:t>
      </w:r>
    </w:p>
    <w:p w14:paraId="353733AC" w14:textId="77777777" w:rsidR="002A1FBE" w:rsidRDefault="002A1FBE" w:rsidP="002A1FBE">
      <w:pPr>
        <w:numPr>
          <w:ilvl w:val="0"/>
          <w:numId w:val="10"/>
        </w:numPr>
        <w:ind w:left="318" w:hanging="284"/>
        <w:contextualSpacing/>
        <w:jc w:val="both"/>
      </w:pPr>
      <w:r>
        <w:t>Предсерийный образец ПАК.</w:t>
      </w:r>
    </w:p>
    <w:p w14:paraId="21C60CF3" w14:textId="77777777" w:rsidR="002A1FBE" w:rsidRPr="00B221D9" w:rsidRDefault="002A1FBE" w:rsidP="002A1FBE">
      <w:pPr>
        <w:numPr>
          <w:ilvl w:val="0"/>
          <w:numId w:val="10"/>
        </w:numPr>
        <w:ind w:left="318" w:hanging="284"/>
        <w:contextualSpacing/>
        <w:jc w:val="both"/>
      </w:pPr>
      <w:r>
        <w:t>Комплект эксплуатационной документации и технические условия на ПАК.</w:t>
      </w:r>
    </w:p>
    <w:p w14:paraId="45EB9A59" w14:textId="77777777" w:rsidR="002A1FBE" w:rsidRPr="00B177A0" w:rsidRDefault="002A1FBE" w:rsidP="002A1FBE">
      <w:pPr>
        <w:widowControl w:val="0"/>
        <w:autoSpaceDE w:val="0"/>
        <w:autoSpaceDN w:val="0"/>
        <w:adjustRightInd w:val="0"/>
        <w:ind w:left="34"/>
        <w:jc w:val="both"/>
      </w:pPr>
      <w:r w:rsidRPr="00B177A0">
        <w:t>3.1.2. При выполнении работы должна быть создана следующая научно-техническая продукция:</w:t>
      </w:r>
    </w:p>
    <w:p w14:paraId="20102534" w14:textId="77777777" w:rsidR="002A1FBE" w:rsidRDefault="002A1FBE" w:rsidP="002A1FBE">
      <w:pPr>
        <w:widowControl w:val="0"/>
        <w:numPr>
          <w:ilvl w:val="0"/>
          <w:numId w:val="10"/>
        </w:numPr>
        <w:autoSpaceDE w:val="0"/>
        <w:autoSpaceDN w:val="0"/>
        <w:adjustRightInd w:val="0"/>
        <w:ind w:left="426" w:hanging="426"/>
        <w:contextualSpacing/>
        <w:jc w:val="both"/>
      </w:pPr>
      <w:r w:rsidRPr="00B221D9">
        <w:t>программ</w:t>
      </w:r>
      <w:r>
        <w:t>ное</w:t>
      </w:r>
      <w:r w:rsidRPr="00B221D9">
        <w:t xml:space="preserve"> обеспечени</w:t>
      </w:r>
      <w:r>
        <w:t>е</w:t>
      </w:r>
      <w:r w:rsidRPr="00B221D9">
        <w:t xml:space="preserve"> </w:t>
      </w:r>
      <w:r>
        <w:t xml:space="preserve">для </w:t>
      </w:r>
      <w:r w:rsidRPr="00D7097B">
        <w:t xml:space="preserve">автоматизированного </w:t>
      </w:r>
      <w:r>
        <w:t xml:space="preserve">управления БПЛА и проведения работ по </w:t>
      </w:r>
      <w:r w:rsidRPr="00D7097B">
        <w:t>обследовани</w:t>
      </w:r>
      <w:r>
        <w:t>ю</w:t>
      </w:r>
      <w:r w:rsidRPr="00D7097B">
        <w:t xml:space="preserve"> (съемки) </w:t>
      </w:r>
      <w:r>
        <w:t>поверхностей нагрева топки котлоагрегата ТЭС</w:t>
      </w:r>
      <w:r w:rsidRPr="00D7097B">
        <w:t xml:space="preserve"> с использованием беспилотного летательного аппарата (БПЛА)</w:t>
      </w:r>
      <w:r w:rsidRPr="00B221D9">
        <w:t>;</w:t>
      </w:r>
    </w:p>
    <w:p w14:paraId="7BD44743" w14:textId="570CC5E1" w:rsidR="002A1FBE" w:rsidRDefault="002A1FBE" w:rsidP="002A1FBE">
      <w:pPr>
        <w:widowControl w:val="0"/>
        <w:numPr>
          <w:ilvl w:val="0"/>
          <w:numId w:val="10"/>
        </w:numPr>
        <w:autoSpaceDE w:val="0"/>
        <w:autoSpaceDN w:val="0"/>
        <w:adjustRightInd w:val="0"/>
        <w:ind w:left="426" w:hanging="426"/>
        <w:contextualSpacing/>
        <w:jc w:val="both"/>
      </w:pPr>
      <w:r w:rsidRPr="00B221D9">
        <w:t>программ</w:t>
      </w:r>
      <w:r>
        <w:t>ное</w:t>
      </w:r>
      <w:r w:rsidRPr="00B221D9">
        <w:t xml:space="preserve"> обеспечени</w:t>
      </w:r>
      <w:r>
        <w:t>е</w:t>
      </w:r>
      <w:r w:rsidRPr="00B221D9">
        <w:t xml:space="preserve"> </w:t>
      </w:r>
      <w:r>
        <w:t xml:space="preserve">для </w:t>
      </w:r>
      <w:r w:rsidRPr="00D7097B">
        <w:t>оценки (распознавания) дефектов поверхностей нагрева котлов</w:t>
      </w:r>
      <w:r>
        <w:t xml:space="preserve"> ТЭС</w:t>
      </w:r>
      <w:r w:rsidRPr="0051619C">
        <w:t>;</w:t>
      </w:r>
    </w:p>
    <w:p w14:paraId="45D30A77" w14:textId="722E7891" w:rsidR="002A1FBE" w:rsidRDefault="002A1FBE" w:rsidP="002A1FBE">
      <w:pPr>
        <w:widowControl w:val="0"/>
        <w:numPr>
          <w:ilvl w:val="0"/>
          <w:numId w:val="10"/>
        </w:numPr>
        <w:autoSpaceDE w:val="0"/>
        <w:autoSpaceDN w:val="0"/>
        <w:adjustRightInd w:val="0"/>
        <w:ind w:left="426" w:hanging="426"/>
        <w:contextualSpacing/>
        <w:jc w:val="both"/>
      </w:pPr>
      <w:r>
        <w:t>Предсерийный образец ПАК.</w:t>
      </w:r>
    </w:p>
    <w:p w14:paraId="7708069D" w14:textId="11D57AC1" w:rsidR="00B61E37" w:rsidRDefault="002A1FBE" w:rsidP="002A1FBE">
      <w:pPr>
        <w:numPr>
          <w:ilvl w:val="0"/>
          <w:numId w:val="10"/>
        </w:numPr>
        <w:autoSpaceDE w:val="0"/>
        <w:autoSpaceDN w:val="0"/>
        <w:adjustRightInd w:val="0"/>
        <w:ind w:left="426" w:hanging="426"/>
        <w:contextualSpacing/>
        <w:jc w:val="both"/>
      </w:pPr>
      <w:r>
        <w:t>Комплект эксплуатационной документации и технические условия на ПАК.</w:t>
      </w:r>
    </w:p>
    <w:p w14:paraId="3FE2F7EA" w14:textId="77777777" w:rsidR="002A1FBE" w:rsidRDefault="002A1FBE" w:rsidP="002A1FBE">
      <w:pPr>
        <w:autoSpaceDE w:val="0"/>
        <w:autoSpaceDN w:val="0"/>
        <w:adjustRightInd w:val="0"/>
        <w:ind w:left="708"/>
        <w:jc w:val="both"/>
      </w:pPr>
    </w:p>
    <w:p w14:paraId="09F2A3B5" w14:textId="77777777" w:rsidR="00B61E37" w:rsidRPr="006F3DEA" w:rsidRDefault="00B61E37" w:rsidP="00B61E37">
      <w:pPr>
        <w:autoSpaceDE w:val="0"/>
        <w:autoSpaceDN w:val="0"/>
        <w:adjustRightInd w:val="0"/>
        <w:ind w:left="708"/>
        <w:jc w:val="both"/>
        <w:rPr>
          <w:b/>
        </w:rPr>
      </w:pPr>
      <w:r w:rsidRPr="006F3DEA">
        <w:rPr>
          <w:b/>
        </w:rPr>
        <w:t>3.2. Требования к способам выполнения работ</w:t>
      </w:r>
    </w:p>
    <w:p w14:paraId="5C9FF242" w14:textId="77777777" w:rsidR="002A1FBE" w:rsidRPr="00952A02" w:rsidRDefault="002A1FBE" w:rsidP="002A1FBE">
      <w:pPr>
        <w:shd w:val="clear" w:color="auto" w:fill="FFFFFF" w:themeFill="background1"/>
        <w:jc w:val="both"/>
        <w:rPr>
          <w:rFonts w:asciiTheme="minorHAnsi" w:hAnsiTheme="minorHAnsi" w:cstheme="minorHAnsi"/>
        </w:rPr>
      </w:pPr>
      <w:r w:rsidRPr="00952A02">
        <w:rPr>
          <w:rFonts w:asciiTheme="minorHAnsi" w:hAnsiTheme="minorHAnsi" w:cstheme="minorHAnsi"/>
        </w:rPr>
        <w:t>3.2.1. Общие требования</w:t>
      </w:r>
    </w:p>
    <w:p w14:paraId="7F1DAC62" w14:textId="77777777" w:rsidR="002A1FBE" w:rsidRDefault="002A1FBE" w:rsidP="002A1FBE">
      <w:pPr>
        <w:shd w:val="clear" w:color="auto" w:fill="FFFFFF" w:themeFill="background1"/>
        <w:jc w:val="both"/>
        <w:rPr>
          <w:rFonts w:asciiTheme="minorHAnsi" w:hAnsiTheme="minorHAnsi" w:cstheme="minorHAnsi"/>
        </w:rPr>
      </w:pPr>
      <w:r w:rsidRPr="00952A02">
        <w:rPr>
          <w:rFonts w:asciiTheme="minorHAnsi" w:hAnsiTheme="minorHAnsi" w:cstheme="minorHAnsi"/>
        </w:rPr>
        <w:t>3.2.1.1.</w:t>
      </w:r>
      <w:r>
        <w:rPr>
          <w:rFonts w:asciiTheme="minorHAnsi" w:hAnsiTheme="minorHAnsi" w:cstheme="minorHAnsi"/>
        </w:rPr>
        <w:t xml:space="preserve"> </w:t>
      </w:r>
      <w:r w:rsidRPr="00A438CF">
        <w:rPr>
          <w:rFonts w:asciiTheme="minorHAnsi" w:hAnsiTheme="minorHAnsi" w:cstheme="minorHAnsi"/>
        </w:rPr>
        <w:t>При выполнении НИОКР учесть</w:t>
      </w:r>
      <w:r>
        <w:rPr>
          <w:rFonts w:asciiTheme="minorHAnsi" w:hAnsiTheme="minorHAnsi" w:cstheme="minorHAnsi"/>
        </w:rPr>
        <w:t xml:space="preserve"> требования:</w:t>
      </w:r>
    </w:p>
    <w:p w14:paraId="306B26B6" w14:textId="77777777" w:rsidR="002A1FBE" w:rsidRPr="00757292" w:rsidRDefault="002A1FBE" w:rsidP="002A1FBE">
      <w:pPr>
        <w:pStyle w:val="af4"/>
        <w:numPr>
          <w:ilvl w:val="0"/>
          <w:numId w:val="6"/>
        </w:numPr>
        <w:shd w:val="clear" w:color="auto" w:fill="FFFFFF" w:themeFill="background1"/>
        <w:ind w:left="204" w:hanging="204"/>
        <w:jc w:val="both"/>
        <w:rPr>
          <w:rFonts w:asciiTheme="minorHAnsi" w:hAnsiTheme="minorHAnsi" w:cstheme="minorHAnsi"/>
        </w:rPr>
      </w:pPr>
      <w:r>
        <w:rPr>
          <w:rFonts w:asciiTheme="minorHAnsi" w:hAnsiTheme="minorHAnsi" w:cstheme="minorHAnsi"/>
        </w:rPr>
        <w:t>Требования по оформлению выходной документации (п. 3.3)</w:t>
      </w:r>
      <w:r w:rsidRPr="00757292">
        <w:rPr>
          <w:rFonts w:asciiTheme="minorHAnsi" w:hAnsiTheme="minorHAnsi" w:cstheme="minorHAnsi"/>
        </w:rPr>
        <w:t>;</w:t>
      </w:r>
    </w:p>
    <w:p w14:paraId="19B8D861" w14:textId="77777777" w:rsidR="002A1FBE" w:rsidRPr="007103D5" w:rsidRDefault="002A1FBE" w:rsidP="002A1FBE">
      <w:pPr>
        <w:pStyle w:val="af4"/>
        <w:numPr>
          <w:ilvl w:val="0"/>
          <w:numId w:val="6"/>
        </w:numPr>
        <w:shd w:val="clear" w:color="auto" w:fill="FFFFFF" w:themeFill="background1"/>
        <w:ind w:left="204" w:hanging="204"/>
        <w:jc w:val="both"/>
      </w:pPr>
      <w:r w:rsidRPr="007103D5">
        <w:rPr>
          <w:rFonts w:asciiTheme="minorHAnsi" w:hAnsiTheme="minorHAnsi" w:cstheme="minorHAnsi"/>
        </w:rPr>
        <w:t>Применимых положений государственных стандартов в области информационных технологий;</w:t>
      </w:r>
    </w:p>
    <w:p w14:paraId="6351C6EB" w14:textId="28F8B011" w:rsidR="002A1FBE" w:rsidRPr="001307C9" w:rsidRDefault="002A1FBE" w:rsidP="002A1FBE">
      <w:pPr>
        <w:pStyle w:val="af4"/>
        <w:numPr>
          <w:ilvl w:val="0"/>
          <w:numId w:val="6"/>
        </w:numPr>
        <w:shd w:val="clear" w:color="auto" w:fill="FFFFFF" w:themeFill="background1"/>
        <w:ind w:left="204" w:hanging="204"/>
        <w:jc w:val="both"/>
        <w:rPr>
          <w:rFonts w:asciiTheme="minorHAnsi" w:hAnsiTheme="minorHAnsi" w:cstheme="minorHAnsi"/>
        </w:rPr>
      </w:pPr>
      <w:r>
        <w:t>Тестирование и приемка ПО производится согласно методике приемосдаточных испытаний</w:t>
      </w:r>
      <w:r w:rsidRPr="007103D5">
        <w:t>.</w:t>
      </w:r>
    </w:p>
    <w:p w14:paraId="67873F9C" w14:textId="77777777" w:rsidR="001307C9" w:rsidRPr="007103D5" w:rsidRDefault="001307C9" w:rsidP="002A1FBE">
      <w:pPr>
        <w:pStyle w:val="af4"/>
        <w:numPr>
          <w:ilvl w:val="0"/>
          <w:numId w:val="6"/>
        </w:numPr>
        <w:shd w:val="clear" w:color="auto" w:fill="FFFFFF" w:themeFill="background1"/>
        <w:ind w:left="204" w:hanging="204"/>
        <w:jc w:val="both"/>
        <w:rPr>
          <w:rFonts w:asciiTheme="minorHAnsi" w:hAnsiTheme="minorHAnsi" w:cstheme="minorHAnsi"/>
        </w:rPr>
      </w:pPr>
    </w:p>
    <w:p w14:paraId="534922BA" w14:textId="77777777" w:rsidR="002A1FBE" w:rsidRDefault="002A1FBE" w:rsidP="002A1FBE">
      <w:pPr>
        <w:shd w:val="clear" w:color="auto" w:fill="FFFFFF" w:themeFill="background1"/>
        <w:jc w:val="both"/>
        <w:rPr>
          <w:rFonts w:asciiTheme="minorHAnsi" w:hAnsiTheme="minorHAnsi" w:cstheme="minorHAnsi"/>
        </w:rPr>
      </w:pPr>
      <w:r w:rsidRPr="00952A02">
        <w:rPr>
          <w:rFonts w:asciiTheme="minorHAnsi" w:hAnsiTheme="minorHAnsi" w:cstheme="minorHAnsi"/>
        </w:rPr>
        <w:t>3.2.</w:t>
      </w:r>
      <w:r w:rsidRPr="00A438CF">
        <w:rPr>
          <w:rFonts w:asciiTheme="minorHAnsi" w:hAnsiTheme="minorHAnsi" w:cstheme="minorHAnsi"/>
        </w:rPr>
        <w:t xml:space="preserve">2. </w:t>
      </w:r>
      <w:r>
        <w:rPr>
          <w:rFonts w:asciiTheme="minorHAnsi" w:hAnsiTheme="minorHAnsi" w:cstheme="minorHAnsi"/>
        </w:rPr>
        <w:t>Требования к ПАК</w:t>
      </w:r>
      <w:r w:rsidRPr="00A438CF">
        <w:rPr>
          <w:rFonts w:asciiTheme="minorHAnsi" w:hAnsiTheme="minorHAnsi" w:cstheme="minorHAnsi"/>
        </w:rPr>
        <w:t>.</w:t>
      </w:r>
    </w:p>
    <w:p w14:paraId="37C60EFD" w14:textId="77777777" w:rsidR="002A1FBE" w:rsidRPr="006739EC" w:rsidRDefault="002A1FBE" w:rsidP="002A1FBE">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2.1. Язык программирования пользовательского ПО необходимо обосновать и согласовать с Заказчиком НИОКР.</w:t>
      </w:r>
    </w:p>
    <w:p w14:paraId="4439DC72" w14:textId="77777777" w:rsidR="002A1FBE" w:rsidRPr="006739EC" w:rsidRDefault="002A1FBE" w:rsidP="002A1FBE">
      <w:pPr>
        <w:shd w:val="clear" w:color="auto" w:fill="FFFFFF" w:themeFill="background1"/>
        <w:jc w:val="both"/>
        <w:rPr>
          <w:rFonts w:asciiTheme="minorHAnsi" w:hAnsiTheme="minorHAnsi" w:cstheme="minorHAnsi"/>
        </w:rPr>
      </w:pPr>
      <w:r w:rsidRPr="006739EC">
        <w:rPr>
          <w:rFonts w:asciiTheme="minorHAnsi" w:hAnsiTheme="minorHAnsi" w:cstheme="minorHAnsi"/>
        </w:rPr>
        <w:t>3.2.2.2. Внешний вид интерфейса на стадии разработки согласуется с Заказчиком.</w:t>
      </w:r>
    </w:p>
    <w:p w14:paraId="20534DB2" w14:textId="1D7979EF" w:rsidR="00395C65" w:rsidRDefault="002A1FBE" w:rsidP="002A1FBE">
      <w:pPr>
        <w:shd w:val="clear" w:color="auto" w:fill="FFFFFF" w:themeFill="background1"/>
        <w:jc w:val="both"/>
        <w:rPr>
          <w:rFonts w:asciiTheme="minorHAnsi" w:hAnsiTheme="minorHAnsi" w:cstheme="minorHAnsi"/>
        </w:rPr>
      </w:pPr>
      <w:r w:rsidRPr="006739EC">
        <w:rPr>
          <w:rFonts w:asciiTheme="minorHAnsi" w:hAnsiTheme="minorHAnsi" w:cstheme="minorHAnsi"/>
        </w:rPr>
        <w:lastRenderedPageBreak/>
        <w:t>3.2.2.3. Иерархическая модель результатов, содержащихся в базе данных, должна быть представлена в виде «дерева».</w:t>
      </w:r>
    </w:p>
    <w:p w14:paraId="58477A6C" w14:textId="77777777" w:rsidR="001307C9" w:rsidRDefault="001307C9" w:rsidP="002A1FBE">
      <w:pPr>
        <w:shd w:val="clear" w:color="auto" w:fill="FFFFFF" w:themeFill="background1"/>
        <w:jc w:val="both"/>
        <w:rPr>
          <w:rFonts w:asciiTheme="minorHAnsi" w:hAnsiTheme="minorHAnsi" w:cstheme="minorHAnsi"/>
        </w:rPr>
      </w:pPr>
    </w:p>
    <w:p w14:paraId="719CC3B7" w14:textId="77777777" w:rsidR="001307C9" w:rsidRDefault="001307C9" w:rsidP="001307C9">
      <w:pPr>
        <w:shd w:val="clear" w:color="auto" w:fill="FFFFFF" w:themeFill="background1"/>
        <w:jc w:val="both"/>
      </w:pPr>
      <w:r>
        <w:rPr>
          <w:rFonts w:asciiTheme="minorHAnsi" w:hAnsiTheme="minorHAnsi" w:cstheme="minorHAnsi"/>
        </w:rPr>
        <w:t xml:space="preserve">3.2.3. </w:t>
      </w:r>
      <w:r w:rsidRPr="006F3DEA">
        <w:t>Требования Исполнителя по составу и объему Исходных данных</w:t>
      </w:r>
    </w:p>
    <w:p w14:paraId="260D3B4B" w14:textId="77777777" w:rsidR="001307C9" w:rsidRDefault="001307C9" w:rsidP="001307C9">
      <w:pPr>
        <w:shd w:val="clear" w:color="auto" w:fill="FFFFFF" w:themeFill="background1"/>
        <w:jc w:val="both"/>
        <w:rPr>
          <w:rFonts w:asciiTheme="minorHAnsi" w:hAnsiTheme="minorHAnsi" w:cstheme="minorHAnsi"/>
        </w:rPr>
      </w:pPr>
      <w:r w:rsidRPr="00684BF3">
        <w:t>Заказчик оказывает содействие в получении необходимых исходных данных от Объектов Группы «Интер РАО».</w:t>
      </w:r>
    </w:p>
    <w:p w14:paraId="75503233" w14:textId="77777777" w:rsidR="002A1FBE" w:rsidRDefault="002A1FBE" w:rsidP="002A1FBE">
      <w:pPr>
        <w:shd w:val="clear" w:color="auto" w:fill="FFFFFF" w:themeFill="background1"/>
        <w:jc w:val="both"/>
        <w:rPr>
          <w:rFonts w:asciiTheme="minorHAnsi" w:hAnsiTheme="minorHAnsi" w:cstheme="minorHAnsi"/>
        </w:rPr>
      </w:pPr>
    </w:p>
    <w:p w14:paraId="36D85E16" w14:textId="77777777" w:rsidR="00395C65" w:rsidRPr="00F20463" w:rsidRDefault="00395C65" w:rsidP="00395C65">
      <w:pPr>
        <w:autoSpaceDE w:val="0"/>
        <w:autoSpaceDN w:val="0"/>
        <w:adjustRightInd w:val="0"/>
        <w:ind w:left="708"/>
        <w:jc w:val="both"/>
        <w:rPr>
          <w:b/>
        </w:rPr>
      </w:pPr>
      <w:r>
        <w:rPr>
          <w:b/>
        </w:rPr>
        <w:t>3.3</w:t>
      </w:r>
      <w:r w:rsidRPr="00F20463">
        <w:rPr>
          <w:b/>
        </w:rPr>
        <w:t xml:space="preserve">. </w:t>
      </w:r>
      <w:r w:rsidRPr="006F3DEA">
        <w:rPr>
          <w:b/>
          <w:szCs w:val="26"/>
        </w:rPr>
        <w:t>Требования к порядку подготовки и передачи заказчику документов при оказании услуг и их завершении</w:t>
      </w:r>
      <w:r w:rsidRPr="006F3DEA">
        <w:rPr>
          <w:b/>
          <w:sz w:val="22"/>
        </w:rPr>
        <w:t xml:space="preserve"> </w:t>
      </w:r>
    </w:p>
    <w:p w14:paraId="10BCB84E" w14:textId="77777777" w:rsidR="002A1FBE" w:rsidRPr="00A438CF" w:rsidRDefault="002A1FBE" w:rsidP="002A1FBE">
      <w:pPr>
        <w:shd w:val="clear" w:color="auto" w:fill="FFFFFF" w:themeFill="background1"/>
        <w:jc w:val="both"/>
        <w:rPr>
          <w:rFonts w:asciiTheme="minorHAnsi" w:hAnsiTheme="minorHAnsi" w:cstheme="minorHAnsi"/>
        </w:rPr>
      </w:pPr>
      <w:r w:rsidRPr="007A19CA">
        <w:rPr>
          <w:sz w:val="26"/>
          <w:szCs w:val="26"/>
        </w:rPr>
        <w:t>3.3.</w:t>
      </w:r>
      <w:r w:rsidRPr="007A19CA">
        <w:rPr>
          <w:rFonts w:asciiTheme="minorHAnsi" w:hAnsiTheme="minorHAnsi" w:cstheme="minorHAnsi"/>
        </w:rPr>
        <w:t>1.</w:t>
      </w:r>
      <w:r w:rsidRPr="00A438CF">
        <w:rPr>
          <w:rFonts w:asciiTheme="minorHAnsi" w:hAnsiTheme="minorHAnsi" w:cstheme="minorHAnsi"/>
        </w:rPr>
        <w:t xml:space="preserve"> В ходе работы должны быть разработаны, согласованы и утверждены установленным порядком следующие документы:</w:t>
      </w:r>
    </w:p>
    <w:p w14:paraId="32F73837" w14:textId="77777777" w:rsidR="002A1FBE" w:rsidRDefault="002A1FBE" w:rsidP="002A1FBE">
      <w:pPr>
        <w:shd w:val="clear" w:color="auto" w:fill="FFFFFF" w:themeFill="background1"/>
        <w:tabs>
          <w:tab w:val="left" w:pos="630"/>
        </w:tabs>
        <w:jc w:val="both"/>
        <w:rPr>
          <w:rFonts w:asciiTheme="minorHAnsi" w:hAnsiTheme="minorHAnsi" w:cstheme="minorHAnsi"/>
        </w:rPr>
      </w:pPr>
      <w:r w:rsidRPr="007A19CA">
        <w:rPr>
          <w:sz w:val="26"/>
          <w:szCs w:val="26"/>
        </w:rPr>
        <w:t>3.3.</w:t>
      </w:r>
      <w:r>
        <w:rPr>
          <w:sz w:val="26"/>
          <w:szCs w:val="26"/>
        </w:rPr>
        <w:t>1.</w:t>
      </w:r>
      <w:r w:rsidRPr="00A438CF">
        <w:rPr>
          <w:rFonts w:asciiTheme="minorHAnsi" w:hAnsiTheme="minorHAnsi" w:cstheme="minorHAnsi"/>
        </w:rPr>
        <w:t>1</w:t>
      </w:r>
      <w:r>
        <w:rPr>
          <w:rFonts w:asciiTheme="minorHAnsi" w:hAnsiTheme="minorHAnsi" w:cstheme="minorHAnsi"/>
        </w:rPr>
        <w:t>.</w:t>
      </w:r>
      <w:r w:rsidRPr="00A438CF">
        <w:rPr>
          <w:rFonts w:asciiTheme="minorHAnsi" w:hAnsiTheme="minorHAnsi" w:cstheme="minorHAnsi"/>
        </w:rPr>
        <w:t xml:space="preserve"> </w:t>
      </w:r>
      <w:r>
        <w:rPr>
          <w:rFonts w:asciiTheme="minorHAnsi" w:hAnsiTheme="minorHAnsi" w:cstheme="minorHAnsi"/>
        </w:rPr>
        <w:t>П</w:t>
      </w:r>
      <w:r w:rsidRPr="00A438CF">
        <w:rPr>
          <w:rFonts w:asciiTheme="minorHAnsi" w:hAnsiTheme="minorHAnsi" w:cstheme="minorHAnsi"/>
        </w:rPr>
        <w:t>ромежуточные</w:t>
      </w:r>
      <w:r>
        <w:rPr>
          <w:rFonts w:asciiTheme="minorHAnsi" w:hAnsiTheme="minorHAnsi" w:cstheme="minorHAnsi"/>
        </w:rPr>
        <w:t xml:space="preserve"> (на каждом этапе)</w:t>
      </w:r>
      <w:r w:rsidRPr="00A438CF">
        <w:rPr>
          <w:rFonts w:asciiTheme="minorHAnsi" w:hAnsiTheme="minorHAnsi" w:cstheme="minorHAnsi"/>
        </w:rPr>
        <w:t xml:space="preserve"> отчеты о </w:t>
      </w:r>
      <w:r>
        <w:rPr>
          <w:rFonts w:asciiTheme="minorHAnsi" w:hAnsiTheme="minorHAnsi" w:cstheme="minorHAnsi"/>
        </w:rPr>
        <w:t>р</w:t>
      </w:r>
      <w:r w:rsidRPr="00A438CF">
        <w:rPr>
          <w:rFonts w:asciiTheme="minorHAnsi" w:hAnsiTheme="minorHAnsi" w:cstheme="minorHAnsi"/>
        </w:rPr>
        <w:t>аботе, оформленные в соответствии ГОСТ 7.32-2001 (далее – Отчеты);</w:t>
      </w:r>
    </w:p>
    <w:p w14:paraId="51347271" w14:textId="77777777" w:rsidR="002A1FBE" w:rsidRPr="00A438CF" w:rsidRDefault="002A1FBE" w:rsidP="002A1FBE">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1.2</w:t>
      </w:r>
      <w:r w:rsidRPr="00A438CF">
        <w:rPr>
          <w:rFonts w:asciiTheme="minorHAnsi" w:hAnsiTheme="minorHAnsi" w:cstheme="minorHAnsi"/>
          <w:i/>
        </w:rPr>
        <w:t xml:space="preserve"> </w:t>
      </w:r>
      <w:r>
        <w:rPr>
          <w:rFonts w:asciiTheme="minorHAnsi" w:hAnsiTheme="minorHAnsi" w:cstheme="minorHAnsi"/>
        </w:rPr>
        <w:t>О</w:t>
      </w:r>
      <w:r w:rsidRPr="00A438CF">
        <w:rPr>
          <w:rFonts w:asciiTheme="minorHAnsi" w:hAnsiTheme="minorHAnsi" w:cstheme="minorHAnsi"/>
        </w:rPr>
        <w:t>тчет о патентных исследованиях, оформленны</w:t>
      </w:r>
      <w:r>
        <w:rPr>
          <w:rFonts w:asciiTheme="minorHAnsi" w:hAnsiTheme="minorHAnsi" w:cstheme="minorHAnsi"/>
        </w:rPr>
        <w:t>й</w:t>
      </w:r>
      <w:r w:rsidRPr="00A438CF">
        <w:rPr>
          <w:rFonts w:asciiTheme="minorHAnsi" w:hAnsiTheme="minorHAnsi" w:cstheme="minorHAnsi"/>
        </w:rPr>
        <w:t xml:space="preserve"> в соответствии с ГОСТ Р 15.011-96; </w:t>
      </w:r>
    </w:p>
    <w:p w14:paraId="6417386F" w14:textId="77777777" w:rsidR="002A1FBE" w:rsidRDefault="002A1FBE" w:rsidP="002A1FBE">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1.3</w:t>
      </w:r>
      <w:r>
        <w:rPr>
          <w:rFonts w:asciiTheme="minorHAnsi" w:hAnsiTheme="minorHAnsi" w:cstheme="minorHAnsi"/>
        </w:rPr>
        <w:t xml:space="preserve">. </w:t>
      </w:r>
      <w:r w:rsidRPr="00B177A0">
        <w:t>Отчеты о маркетинговых исследованиях РИД и иные аналитические документы для последующей коммерциализации</w:t>
      </w:r>
      <w:r>
        <w:t>.</w:t>
      </w:r>
      <w:r>
        <w:rPr>
          <w:rFonts w:asciiTheme="minorHAnsi" w:hAnsiTheme="minorHAnsi" w:cstheme="minorHAnsi"/>
        </w:rPr>
        <w:t xml:space="preserve"> </w:t>
      </w:r>
    </w:p>
    <w:p w14:paraId="69DCDCED" w14:textId="77777777" w:rsidR="002A1FBE" w:rsidRPr="00A438CF" w:rsidRDefault="002A1FBE" w:rsidP="002A1FBE">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 xml:space="preserve">1.4. </w:t>
      </w:r>
      <w:r>
        <w:rPr>
          <w:rFonts w:asciiTheme="minorHAnsi" w:hAnsiTheme="minorHAnsi" w:cstheme="minorHAnsi"/>
        </w:rPr>
        <w:t xml:space="preserve">Программная документация коммерческого использования согласно применимым положениям </w:t>
      </w:r>
      <w:r w:rsidRPr="00B177A0">
        <w:t>в соответствии с ГОСТ 19 (ЕСПД), ГОСТ 34 (комплекс стандартов на автоматизированные системы)</w:t>
      </w:r>
      <w:r>
        <w:t>,</w:t>
      </w:r>
      <w:r>
        <w:rPr>
          <w:rFonts w:eastAsiaTheme="minorHAnsi"/>
          <w:bCs/>
          <w:lang w:eastAsia="en-US"/>
        </w:rPr>
        <w:t xml:space="preserve"> включая в обязательном порядке:</w:t>
      </w:r>
    </w:p>
    <w:p w14:paraId="591471CC" w14:textId="77777777" w:rsidR="002A1FBE" w:rsidRPr="00B03048" w:rsidRDefault="002A1FBE" w:rsidP="002A1FBE">
      <w:pPr>
        <w:pStyle w:val="af4"/>
        <w:numPr>
          <w:ilvl w:val="0"/>
          <w:numId w:val="7"/>
        </w:numPr>
        <w:shd w:val="clear" w:color="auto" w:fill="FFFFFF" w:themeFill="background1"/>
        <w:jc w:val="both"/>
        <w:rPr>
          <w:rFonts w:asciiTheme="minorHAnsi" w:hAnsiTheme="minorHAnsi" w:cstheme="minorHAnsi"/>
        </w:rPr>
      </w:pPr>
      <w:r>
        <w:rPr>
          <w:rFonts w:asciiTheme="minorHAnsi" w:hAnsiTheme="minorHAnsi" w:cstheme="minorHAnsi"/>
        </w:rPr>
        <w:t xml:space="preserve">Инструкцию </w:t>
      </w:r>
      <w:r w:rsidRPr="00B03048">
        <w:rPr>
          <w:rFonts w:asciiTheme="minorHAnsi" w:hAnsiTheme="minorHAnsi" w:cstheme="minorHAnsi"/>
        </w:rPr>
        <w:t>пользователя</w:t>
      </w:r>
      <w:r>
        <w:rPr>
          <w:rFonts w:asciiTheme="minorHAnsi" w:hAnsiTheme="minorHAnsi" w:cstheme="minorHAnsi"/>
        </w:rPr>
        <w:t>;</w:t>
      </w:r>
    </w:p>
    <w:p w14:paraId="005E8910" w14:textId="77777777" w:rsidR="002A1FBE" w:rsidRPr="00A438CF" w:rsidRDefault="002A1FBE" w:rsidP="002A1FBE">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развертыванию ПАК;</w:t>
      </w:r>
    </w:p>
    <w:p w14:paraId="45BCD825" w14:textId="77777777" w:rsidR="002A1FBE" w:rsidRPr="00A438CF" w:rsidRDefault="002A1FBE" w:rsidP="002A1FBE">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устранению</w:t>
      </w:r>
      <w:r w:rsidRPr="00A438CF">
        <w:rPr>
          <w:rFonts w:asciiTheme="minorHAnsi" w:hAnsiTheme="minorHAnsi" w:cstheme="minorHAnsi"/>
        </w:rPr>
        <w:t xml:space="preserve"> проблем.</w:t>
      </w:r>
    </w:p>
    <w:p w14:paraId="78BCD928" w14:textId="77777777" w:rsidR="002A1FBE" w:rsidRDefault="002A1FBE" w:rsidP="002A1FBE">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sidRPr="007A19CA">
        <w:rPr>
          <w:sz w:val="26"/>
          <w:szCs w:val="26"/>
        </w:rPr>
        <w:t>3.3.</w:t>
      </w:r>
      <w:r>
        <w:rPr>
          <w:rFonts w:asciiTheme="minorHAnsi" w:hAnsiTheme="minorHAnsi" w:cstheme="minorHAnsi"/>
          <w:color w:val="000000"/>
          <w:sz w:val="24"/>
          <w:szCs w:val="24"/>
        </w:rPr>
        <w:t>1.5. Документы для представления в Роспатент с целью оформления прав на РИД, указанный в п. 3.1.2.</w:t>
      </w:r>
    </w:p>
    <w:p w14:paraId="7FE3DA53" w14:textId="77777777" w:rsidR="002A1FBE" w:rsidRDefault="002A1FBE" w:rsidP="002A1FBE">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3.3.1.6. Материалы для представления на НТС ПАО «Интер РАО» согласно </w:t>
      </w:r>
      <w:r w:rsidRPr="00D23460">
        <w:rPr>
          <w:rFonts w:asciiTheme="minorHAnsi" w:hAnsiTheme="minorHAnsi" w:cstheme="minorHAnsi"/>
          <w:color w:val="000000"/>
          <w:sz w:val="24"/>
          <w:szCs w:val="24"/>
        </w:rPr>
        <w:t>п.п.1</w:t>
      </w:r>
      <w:r>
        <w:rPr>
          <w:rFonts w:asciiTheme="minorHAnsi" w:hAnsiTheme="minorHAnsi" w:cstheme="minorHAnsi"/>
          <w:color w:val="000000"/>
          <w:sz w:val="24"/>
          <w:szCs w:val="24"/>
        </w:rPr>
        <w:t>0</w:t>
      </w:r>
      <w:r w:rsidRPr="00D23460">
        <w:rPr>
          <w:rFonts w:asciiTheme="minorHAnsi" w:hAnsiTheme="minorHAnsi" w:cstheme="minorHAnsi"/>
          <w:color w:val="000000"/>
          <w:sz w:val="24"/>
          <w:szCs w:val="24"/>
        </w:rPr>
        <w:t xml:space="preserve"> п. 2.2.2 настоящего ТЗ.</w:t>
      </w:r>
    </w:p>
    <w:p w14:paraId="633B99A9" w14:textId="77777777" w:rsidR="002A1FBE" w:rsidRDefault="002A1FBE" w:rsidP="002A1FBE">
      <w:pPr>
        <w:pStyle w:val="32"/>
        <w:widowControl w:val="0"/>
        <w:shd w:val="clear" w:color="auto" w:fill="FFFFFF" w:themeFill="background1"/>
        <w:tabs>
          <w:tab w:val="left" w:pos="709"/>
        </w:tabs>
        <w:spacing w:after="0"/>
        <w:ind w:left="0"/>
        <w:jc w:val="both"/>
        <w:rPr>
          <w:sz w:val="24"/>
          <w:szCs w:val="24"/>
        </w:rPr>
      </w:pPr>
      <w:r>
        <w:rPr>
          <w:sz w:val="24"/>
          <w:szCs w:val="24"/>
        </w:rPr>
        <w:t>3.3.1.7. Бизнес-план создания и продаж ПАК и</w:t>
      </w:r>
      <w:r w:rsidRPr="007029AE">
        <w:rPr>
          <w:sz w:val="24"/>
          <w:szCs w:val="24"/>
        </w:rPr>
        <w:t xml:space="preserve"> Финансово-экономическая модель эффективности внедрения </w:t>
      </w:r>
      <w:r>
        <w:rPr>
          <w:sz w:val="24"/>
          <w:szCs w:val="24"/>
        </w:rPr>
        <w:t>ПАК</w:t>
      </w:r>
      <w:r w:rsidRPr="007029AE">
        <w:rPr>
          <w:sz w:val="24"/>
          <w:szCs w:val="24"/>
        </w:rPr>
        <w:t xml:space="preserve"> (для по</w:t>
      </w:r>
      <w:r>
        <w:rPr>
          <w:sz w:val="24"/>
          <w:szCs w:val="24"/>
        </w:rPr>
        <w:t>купателя, пользователя ПАК) в соответствии с требованиями и исходными данными, представленными Заказчиком в рабочем порядке.</w:t>
      </w:r>
    </w:p>
    <w:p w14:paraId="0082DDD0" w14:textId="77777777" w:rsidR="002A1FBE" w:rsidRDefault="002A1FBE" w:rsidP="002A1FBE">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3.3.1.8. Акты по результатам лабораторного тестирования. </w:t>
      </w:r>
    </w:p>
    <w:p w14:paraId="378419E1" w14:textId="77777777" w:rsidR="002A1FBE" w:rsidRDefault="002A1FBE" w:rsidP="002A1FBE">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3.3.1.9. Акты: ввода по результатам опытно-промышленной эксплуатации, ввода в постоянную эксплуатацию.</w:t>
      </w:r>
    </w:p>
    <w:p w14:paraId="61E191BF" w14:textId="77777777" w:rsidR="002A1FBE" w:rsidRPr="002A1FBE" w:rsidRDefault="002A1FBE" w:rsidP="002A1FBE">
      <w:pPr>
        <w:pStyle w:val="afb"/>
        <w:ind w:firstLine="319"/>
        <w:jc w:val="both"/>
        <w:rPr>
          <w:szCs w:val="20"/>
        </w:rPr>
      </w:pPr>
      <w:r w:rsidRPr="002A1FBE">
        <w:rPr>
          <w:rFonts w:asciiTheme="minorHAnsi" w:eastAsiaTheme="minorHAnsi" w:hAnsiTheme="minorHAnsi" w:cstheme="minorHAnsi"/>
          <w:szCs w:val="20"/>
          <w:lang w:eastAsia="en-US"/>
        </w:rPr>
        <w:t>При разработке программной документации учесть применимые положения стандартов системы ЕСПД, включая:</w:t>
      </w:r>
    </w:p>
    <w:p w14:paraId="25A13CDB" w14:textId="77777777" w:rsidR="002A1FBE" w:rsidRPr="002A1FBE" w:rsidRDefault="002A1FBE" w:rsidP="002A1FBE">
      <w:pPr>
        <w:pStyle w:val="afb"/>
        <w:ind w:firstLine="319"/>
        <w:jc w:val="both"/>
        <w:rPr>
          <w:rFonts w:eastAsiaTheme="minorHAnsi"/>
          <w:szCs w:val="20"/>
          <w:lang w:eastAsia="en-US"/>
        </w:rPr>
      </w:pPr>
      <w:r w:rsidRPr="002A1FBE">
        <w:rPr>
          <w:rFonts w:eastAsiaTheme="minorHAnsi"/>
          <w:szCs w:val="20"/>
          <w:lang w:eastAsia="en-US"/>
        </w:rPr>
        <w:t>ГОСТ 19.101-77 «Единая система программной документации. Виды программ и программных документов»;</w:t>
      </w:r>
    </w:p>
    <w:p w14:paraId="35A869B0" w14:textId="77777777" w:rsidR="002A1FBE" w:rsidRPr="002A1FBE" w:rsidRDefault="002A1FBE" w:rsidP="002A1FBE">
      <w:pPr>
        <w:pStyle w:val="afb"/>
        <w:ind w:firstLine="319"/>
        <w:jc w:val="both"/>
        <w:rPr>
          <w:rFonts w:eastAsiaTheme="minorHAnsi"/>
          <w:szCs w:val="20"/>
          <w:lang w:eastAsia="en-US"/>
        </w:rPr>
      </w:pPr>
      <w:r w:rsidRPr="002A1FBE">
        <w:rPr>
          <w:rFonts w:eastAsiaTheme="minorHAnsi"/>
          <w:szCs w:val="20"/>
          <w:lang w:eastAsia="en-US"/>
        </w:rPr>
        <w:t>ГОСТ 19.102-77 «Единая система программной документации. Стадии разработки;</w:t>
      </w:r>
    </w:p>
    <w:p w14:paraId="18EB4D65" w14:textId="77777777" w:rsidR="002A1FBE" w:rsidRPr="002A1FBE" w:rsidRDefault="002A1FBE" w:rsidP="002A1FBE">
      <w:pPr>
        <w:pStyle w:val="afb"/>
        <w:ind w:firstLine="319"/>
        <w:jc w:val="both"/>
        <w:rPr>
          <w:rFonts w:eastAsiaTheme="minorHAnsi"/>
          <w:szCs w:val="20"/>
          <w:lang w:eastAsia="en-US"/>
        </w:rPr>
      </w:pPr>
      <w:r w:rsidRPr="002A1FBE">
        <w:rPr>
          <w:rFonts w:eastAsiaTheme="minorHAnsi"/>
          <w:szCs w:val="20"/>
          <w:lang w:eastAsia="en-US"/>
        </w:rPr>
        <w:t xml:space="preserve">ГОСТ 19.105-78 «Единая система программной документации. Общие требования к программным документам»; </w:t>
      </w:r>
    </w:p>
    <w:p w14:paraId="1604E7F9" w14:textId="77777777" w:rsidR="002A1FBE" w:rsidRPr="002A1FBE" w:rsidRDefault="002A1FBE" w:rsidP="002A1FBE">
      <w:pPr>
        <w:ind w:firstLine="319"/>
        <w:jc w:val="both"/>
        <w:rPr>
          <w:szCs w:val="20"/>
        </w:rPr>
      </w:pPr>
      <w:r w:rsidRPr="002A1FBE">
        <w:rPr>
          <w:szCs w:val="20"/>
        </w:rPr>
        <w:t>ГОСТ 34.003-90. Информационная технология. Комплекс стандартов на автоматизированные системы. Автоматизированные системы. Термины и определения.</w:t>
      </w:r>
    </w:p>
    <w:p w14:paraId="5543EB7C" w14:textId="77777777" w:rsidR="002A1FBE" w:rsidRPr="002A1FBE" w:rsidRDefault="002A1FBE" w:rsidP="002A1FBE">
      <w:pPr>
        <w:ind w:firstLine="319"/>
        <w:jc w:val="both"/>
        <w:rPr>
          <w:szCs w:val="20"/>
        </w:rPr>
      </w:pPr>
      <w:r w:rsidRPr="002A1FBE">
        <w:rPr>
          <w:szCs w:val="20"/>
        </w:rPr>
        <w:t xml:space="preserve">ГОСТ 34.601-90. Информационная технология. Комплекс стандартов на автоматизированные системы. Автоматизированные системы. Стадии создания. </w:t>
      </w:r>
    </w:p>
    <w:p w14:paraId="29ADDE72" w14:textId="77777777" w:rsidR="002A1FBE" w:rsidRPr="002A1FBE" w:rsidRDefault="002A1FBE" w:rsidP="002A1FBE">
      <w:pPr>
        <w:ind w:firstLine="319"/>
        <w:jc w:val="both"/>
        <w:rPr>
          <w:szCs w:val="20"/>
        </w:rPr>
      </w:pPr>
      <w:r w:rsidRPr="002A1FBE">
        <w:rPr>
          <w:szCs w:val="20"/>
        </w:rPr>
        <w:t>РД 50 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14:paraId="0E3B928F" w14:textId="77777777" w:rsidR="002A1FBE" w:rsidRPr="002A1FBE" w:rsidRDefault="002A1FBE" w:rsidP="002A1FBE">
      <w:pPr>
        <w:ind w:firstLine="319"/>
        <w:jc w:val="both"/>
        <w:rPr>
          <w:szCs w:val="20"/>
        </w:rPr>
      </w:pPr>
      <w:r w:rsidRPr="002A1FBE">
        <w:rPr>
          <w:szCs w:val="20"/>
        </w:rPr>
        <w:t>РД 50 680-88. Методические указания. Автоматизированные системы. Основные положения.</w:t>
      </w:r>
    </w:p>
    <w:p w14:paraId="6D85BA49" w14:textId="4CD5FF6E" w:rsidR="00B61E37" w:rsidRDefault="00B61E37" w:rsidP="00B61E37">
      <w:pPr>
        <w:widowControl w:val="0"/>
        <w:autoSpaceDE w:val="0"/>
        <w:autoSpaceDN w:val="0"/>
        <w:adjustRightInd w:val="0"/>
        <w:ind w:left="709"/>
        <w:contextualSpacing/>
        <w:jc w:val="both"/>
      </w:pPr>
    </w:p>
    <w:p w14:paraId="48B502EA" w14:textId="633DB0AF" w:rsidR="00B35692" w:rsidRDefault="00B35692" w:rsidP="00B61E37">
      <w:pPr>
        <w:widowControl w:val="0"/>
        <w:autoSpaceDE w:val="0"/>
        <w:autoSpaceDN w:val="0"/>
        <w:adjustRightInd w:val="0"/>
        <w:ind w:left="709"/>
        <w:contextualSpacing/>
        <w:jc w:val="both"/>
      </w:pPr>
    </w:p>
    <w:p w14:paraId="50B01612" w14:textId="77777777" w:rsidR="00B35692" w:rsidRPr="00B177A0" w:rsidRDefault="00B35692" w:rsidP="00B61E37">
      <w:pPr>
        <w:widowControl w:val="0"/>
        <w:autoSpaceDE w:val="0"/>
        <w:autoSpaceDN w:val="0"/>
        <w:adjustRightInd w:val="0"/>
        <w:ind w:left="709"/>
        <w:contextualSpacing/>
        <w:jc w:val="both"/>
      </w:pPr>
      <w:bookmarkStart w:id="3" w:name="_GoBack"/>
      <w:bookmarkEnd w:id="3"/>
    </w:p>
    <w:p w14:paraId="3E486C3E" w14:textId="77777777" w:rsidR="00B61E37" w:rsidRDefault="00395C65" w:rsidP="00B61E37">
      <w:pPr>
        <w:autoSpaceDE w:val="0"/>
        <w:autoSpaceDN w:val="0"/>
        <w:adjustRightInd w:val="0"/>
        <w:ind w:left="708"/>
        <w:jc w:val="both"/>
        <w:rPr>
          <w:b/>
        </w:rPr>
      </w:pPr>
      <w:r w:rsidRPr="006F3DEA">
        <w:rPr>
          <w:b/>
        </w:rPr>
        <w:lastRenderedPageBreak/>
        <w:t>3.4</w:t>
      </w:r>
      <w:r w:rsidR="00B61E37" w:rsidRPr="006F3DEA">
        <w:rPr>
          <w:b/>
        </w:rPr>
        <w:t>. Технические требования к результатам ОКР</w:t>
      </w:r>
    </w:p>
    <w:p w14:paraId="1608701A" w14:textId="1D456306" w:rsidR="002A1FBE" w:rsidRPr="00AD6ADC" w:rsidRDefault="002A1FBE" w:rsidP="002A1FBE">
      <w:pPr>
        <w:tabs>
          <w:tab w:val="left" w:pos="178"/>
        </w:tabs>
        <w:ind w:left="178" w:hanging="178"/>
        <w:jc w:val="both"/>
        <w:rPr>
          <w:rFonts w:eastAsia="Calibri"/>
        </w:rPr>
      </w:pPr>
      <w:r w:rsidRPr="00BD1BC4">
        <w:rPr>
          <w:rFonts w:eastAsia="Calibri"/>
        </w:rPr>
        <w:t>Перечень компонентов программно-аппаратного комплекса,</w:t>
      </w:r>
      <w:r>
        <w:rPr>
          <w:rFonts w:eastAsia="Calibri"/>
        </w:rPr>
        <w:t xml:space="preserve"> передаваемых Заказчику после </w:t>
      </w:r>
      <w:r w:rsidRPr="00BD1BC4">
        <w:rPr>
          <w:rFonts w:eastAsia="Calibri"/>
        </w:rPr>
        <w:t>выполнения НИОКР</w:t>
      </w:r>
      <w:r w:rsidRPr="00AD6ADC">
        <w:rPr>
          <w:rFonts w:eastAsia="Calibri"/>
        </w:rPr>
        <w:t>:</w:t>
      </w:r>
    </w:p>
    <w:p w14:paraId="5CC14DF1" w14:textId="77777777" w:rsidR="002A1FBE" w:rsidRPr="00BD1BC4" w:rsidRDefault="002A1FBE" w:rsidP="002A1FBE">
      <w:pPr>
        <w:pStyle w:val="af4"/>
        <w:numPr>
          <w:ilvl w:val="0"/>
          <w:numId w:val="20"/>
        </w:numPr>
        <w:tabs>
          <w:tab w:val="left" w:pos="178"/>
        </w:tabs>
        <w:ind w:left="178" w:hanging="178"/>
        <w:jc w:val="both"/>
        <w:rPr>
          <w:rFonts w:eastAsia="Calibri"/>
          <w:vanish/>
        </w:rPr>
      </w:pPr>
    </w:p>
    <w:p w14:paraId="7ED7EEBD" w14:textId="77777777" w:rsidR="002A1FBE" w:rsidRPr="00BD1BC4" w:rsidRDefault="002A1FBE" w:rsidP="002A1FBE">
      <w:pPr>
        <w:pStyle w:val="af4"/>
        <w:numPr>
          <w:ilvl w:val="0"/>
          <w:numId w:val="20"/>
        </w:numPr>
        <w:tabs>
          <w:tab w:val="left" w:pos="178"/>
        </w:tabs>
        <w:ind w:left="178" w:hanging="178"/>
        <w:jc w:val="both"/>
        <w:rPr>
          <w:rFonts w:eastAsia="Calibri"/>
          <w:vanish/>
        </w:rPr>
      </w:pPr>
    </w:p>
    <w:p w14:paraId="3CEEC0D8" w14:textId="77777777" w:rsidR="002A1FBE" w:rsidRPr="00BD1BC4" w:rsidRDefault="002A1FBE" w:rsidP="002A1FBE">
      <w:pPr>
        <w:pStyle w:val="af4"/>
        <w:numPr>
          <w:ilvl w:val="0"/>
          <w:numId w:val="20"/>
        </w:numPr>
        <w:tabs>
          <w:tab w:val="left" w:pos="178"/>
        </w:tabs>
        <w:ind w:left="178" w:hanging="178"/>
        <w:jc w:val="both"/>
        <w:rPr>
          <w:rFonts w:eastAsia="Calibri"/>
          <w:vanish/>
        </w:rPr>
      </w:pPr>
    </w:p>
    <w:p w14:paraId="2E6905CC" w14:textId="77777777" w:rsidR="002A1FBE" w:rsidRPr="00BD1BC4" w:rsidRDefault="002A1FBE" w:rsidP="002A1FBE">
      <w:pPr>
        <w:pStyle w:val="af4"/>
        <w:numPr>
          <w:ilvl w:val="1"/>
          <w:numId w:val="20"/>
        </w:numPr>
        <w:tabs>
          <w:tab w:val="left" w:pos="178"/>
        </w:tabs>
        <w:ind w:left="178" w:hanging="178"/>
        <w:jc w:val="both"/>
        <w:rPr>
          <w:rFonts w:eastAsia="Calibri"/>
          <w:vanish/>
        </w:rPr>
      </w:pPr>
    </w:p>
    <w:p w14:paraId="0E102919" w14:textId="77777777" w:rsidR="002A1FBE" w:rsidRPr="00BD1BC4" w:rsidRDefault="002A1FBE" w:rsidP="002A1FBE">
      <w:pPr>
        <w:pStyle w:val="af4"/>
        <w:numPr>
          <w:ilvl w:val="1"/>
          <w:numId w:val="20"/>
        </w:numPr>
        <w:tabs>
          <w:tab w:val="left" w:pos="178"/>
        </w:tabs>
        <w:ind w:left="178" w:hanging="178"/>
        <w:jc w:val="both"/>
        <w:rPr>
          <w:rFonts w:eastAsia="Calibri"/>
          <w:vanish/>
        </w:rPr>
      </w:pPr>
    </w:p>
    <w:p w14:paraId="1D054A39" w14:textId="77777777" w:rsidR="002A1FBE" w:rsidRPr="00BD1BC4" w:rsidRDefault="002A1FBE" w:rsidP="002A1FBE">
      <w:pPr>
        <w:pStyle w:val="af4"/>
        <w:numPr>
          <w:ilvl w:val="1"/>
          <w:numId w:val="20"/>
        </w:numPr>
        <w:tabs>
          <w:tab w:val="left" w:pos="178"/>
        </w:tabs>
        <w:ind w:left="178" w:hanging="178"/>
        <w:jc w:val="both"/>
        <w:rPr>
          <w:rFonts w:eastAsia="Calibri"/>
          <w:vanish/>
        </w:rPr>
      </w:pPr>
    </w:p>
    <w:p w14:paraId="6EFD31A3" w14:textId="77777777" w:rsidR="002A1FBE" w:rsidRPr="00BD1BC4" w:rsidRDefault="002A1FBE" w:rsidP="002A1FBE">
      <w:pPr>
        <w:pStyle w:val="af4"/>
        <w:numPr>
          <w:ilvl w:val="1"/>
          <w:numId w:val="20"/>
        </w:numPr>
        <w:tabs>
          <w:tab w:val="left" w:pos="178"/>
        </w:tabs>
        <w:ind w:left="178" w:hanging="178"/>
        <w:jc w:val="both"/>
        <w:rPr>
          <w:rFonts w:eastAsia="Calibri"/>
          <w:vanish/>
        </w:rPr>
      </w:pPr>
    </w:p>
    <w:p w14:paraId="02663E9E" w14:textId="77777777" w:rsidR="002A1FBE" w:rsidRPr="00BD1BC4" w:rsidRDefault="002A1FBE" w:rsidP="002A1FBE">
      <w:pPr>
        <w:pStyle w:val="af4"/>
        <w:numPr>
          <w:ilvl w:val="2"/>
          <w:numId w:val="20"/>
        </w:numPr>
        <w:tabs>
          <w:tab w:val="left" w:pos="178"/>
        </w:tabs>
        <w:ind w:left="178" w:hanging="178"/>
        <w:jc w:val="both"/>
        <w:rPr>
          <w:rFonts w:eastAsia="Calibri"/>
        </w:rPr>
      </w:pPr>
      <w:r w:rsidRPr="00BD1BC4">
        <w:rPr>
          <w:rFonts w:eastAsia="Calibri"/>
        </w:rPr>
        <w:t xml:space="preserve"> Беспилотный летательный аппарат и полезная нагрузка.</w:t>
      </w:r>
    </w:p>
    <w:p w14:paraId="277CE561" w14:textId="77777777" w:rsidR="002A1FBE" w:rsidRPr="00BD1BC4" w:rsidRDefault="002A1FBE" w:rsidP="002A1FBE">
      <w:pPr>
        <w:pStyle w:val="af4"/>
        <w:numPr>
          <w:ilvl w:val="2"/>
          <w:numId w:val="20"/>
        </w:numPr>
        <w:tabs>
          <w:tab w:val="left" w:pos="178"/>
        </w:tabs>
        <w:ind w:left="178" w:hanging="178"/>
        <w:jc w:val="both"/>
        <w:rPr>
          <w:rFonts w:eastAsia="Calibri"/>
        </w:rPr>
      </w:pPr>
      <w:r w:rsidRPr="00BD1BC4">
        <w:rPr>
          <w:rFonts w:eastAsia="Calibri"/>
        </w:rPr>
        <w:t xml:space="preserve"> Автоматизированное рабочее место оператора БПЛА (станция оператора) на планшетном компьютере с ОС на базе </w:t>
      </w:r>
      <w:proofErr w:type="spellStart"/>
      <w:r w:rsidRPr="00BD1BC4">
        <w:rPr>
          <w:rFonts w:eastAsia="Calibri"/>
        </w:rPr>
        <w:t>Android</w:t>
      </w:r>
      <w:proofErr w:type="spellEnd"/>
      <w:r w:rsidRPr="00BD1BC4">
        <w:rPr>
          <w:rFonts w:eastAsia="Calibri"/>
        </w:rPr>
        <w:t xml:space="preserve"> или </w:t>
      </w:r>
      <w:proofErr w:type="spellStart"/>
      <w:r w:rsidRPr="00BD1BC4">
        <w:rPr>
          <w:rFonts w:eastAsia="Calibri"/>
        </w:rPr>
        <w:t>Windows</w:t>
      </w:r>
      <w:proofErr w:type="spellEnd"/>
      <w:r w:rsidRPr="00BD1BC4">
        <w:rPr>
          <w:rFonts w:eastAsia="Calibri"/>
        </w:rPr>
        <w:t xml:space="preserve"> 10, с предустановленным программным обеспечением управлением и связи с </w:t>
      </w:r>
      <w:r>
        <w:rPr>
          <w:rFonts w:eastAsia="Calibri"/>
        </w:rPr>
        <w:t>БПЛА</w:t>
      </w:r>
      <w:r w:rsidRPr="00B62C84">
        <w:rPr>
          <w:rFonts w:eastAsia="Calibri"/>
        </w:rPr>
        <w:t>;</w:t>
      </w:r>
      <w:r w:rsidRPr="00BD1BC4">
        <w:rPr>
          <w:rFonts w:eastAsia="Calibri"/>
        </w:rPr>
        <w:t xml:space="preserve">  </w:t>
      </w:r>
    </w:p>
    <w:p w14:paraId="7D7873A2" w14:textId="77777777" w:rsidR="002A1FBE" w:rsidRPr="00BD1BC4" w:rsidRDefault="002A1FBE" w:rsidP="002A1FBE">
      <w:pPr>
        <w:pStyle w:val="af4"/>
        <w:numPr>
          <w:ilvl w:val="2"/>
          <w:numId w:val="20"/>
        </w:numPr>
        <w:tabs>
          <w:tab w:val="left" w:pos="178"/>
        </w:tabs>
        <w:ind w:left="178" w:hanging="178"/>
        <w:jc w:val="both"/>
        <w:rPr>
          <w:rFonts w:eastAsia="Calibri"/>
        </w:rPr>
      </w:pPr>
      <w:r w:rsidRPr="00BD1BC4">
        <w:rPr>
          <w:rFonts w:eastAsia="Calibri"/>
        </w:rPr>
        <w:t xml:space="preserve"> Автоматизированное рабочее место на персональном компьютере (ноутбук, инженерная станция), с предустановленным программным обеспечением </w:t>
      </w:r>
      <w:r>
        <w:t>системы выявления дефектов поверхностей нагрева топки котлоагрегатов ТЭС с применением БПЛА</w:t>
      </w:r>
      <w:r w:rsidRPr="00B62C84">
        <w:t>;</w:t>
      </w:r>
    </w:p>
    <w:p w14:paraId="10F903F1" w14:textId="77777777" w:rsidR="002A1FBE" w:rsidRPr="00AD6ADC" w:rsidRDefault="002A1FBE" w:rsidP="002A1FBE">
      <w:pPr>
        <w:pStyle w:val="af4"/>
        <w:numPr>
          <w:ilvl w:val="2"/>
          <w:numId w:val="20"/>
        </w:numPr>
        <w:tabs>
          <w:tab w:val="left" w:pos="178"/>
        </w:tabs>
        <w:ind w:left="178" w:hanging="178"/>
        <w:jc w:val="both"/>
        <w:rPr>
          <w:rFonts w:eastAsia="Calibri"/>
        </w:rPr>
      </w:pPr>
      <w:r w:rsidRPr="00AD6ADC">
        <w:rPr>
          <w:rFonts w:eastAsia="Calibri"/>
        </w:rPr>
        <w:t xml:space="preserve">БПЛА будет представлять собой </w:t>
      </w:r>
      <w:proofErr w:type="spellStart"/>
      <w:r w:rsidRPr="00AD6ADC">
        <w:rPr>
          <w:rFonts w:eastAsia="Calibri"/>
        </w:rPr>
        <w:t>мультикоптер</w:t>
      </w:r>
      <w:proofErr w:type="spellEnd"/>
      <w:r w:rsidRPr="00AD6ADC">
        <w:rPr>
          <w:rFonts w:eastAsia="Calibri"/>
        </w:rPr>
        <w:t xml:space="preserve">, включающий следующие компоненты: </w:t>
      </w:r>
    </w:p>
    <w:p w14:paraId="3C18F238" w14:textId="77777777" w:rsidR="002A1FBE" w:rsidRPr="00AD6ADC" w:rsidRDefault="002A1FBE" w:rsidP="002A1FBE">
      <w:pPr>
        <w:pStyle w:val="af4"/>
        <w:numPr>
          <w:ilvl w:val="0"/>
          <w:numId w:val="18"/>
        </w:numPr>
        <w:tabs>
          <w:tab w:val="left" w:pos="178"/>
        </w:tabs>
        <w:ind w:left="178" w:hanging="178"/>
        <w:jc w:val="both"/>
        <w:rPr>
          <w:rFonts w:eastAsia="Calibri"/>
        </w:rPr>
      </w:pPr>
      <w:r w:rsidRPr="00AD6ADC">
        <w:rPr>
          <w:rFonts w:eastAsia="Calibri"/>
        </w:rPr>
        <w:t xml:space="preserve"> рама, двигатели, винты; </w:t>
      </w:r>
    </w:p>
    <w:p w14:paraId="241114A1" w14:textId="77777777" w:rsidR="002A1FBE" w:rsidRPr="00AD6ADC" w:rsidRDefault="002A1FBE" w:rsidP="002A1FBE">
      <w:pPr>
        <w:pStyle w:val="af4"/>
        <w:numPr>
          <w:ilvl w:val="0"/>
          <w:numId w:val="18"/>
        </w:numPr>
        <w:tabs>
          <w:tab w:val="left" w:pos="178"/>
        </w:tabs>
        <w:ind w:left="178" w:hanging="178"/>
        <w:jc w:val="both"/>
        <w:rPr>
          <w:rFonts w:eastAsia="Calibri"/>
        </w:rPr>
      </w:pPr>
      <w:r w:rsidRPr="00AD6ADC">
        <w:rPr>
          <w:rFonts w:eastAsia="Calibri"/>
        </w:rPr>
        <w:t xml:space="preserve"> полетный контроллер; </w:t>
      </w:r>
    </w:p>
    <w:p w14:paraId="3E512680" w14:textId="77777777" w:rsidR="002A1FBE" w:rsidRPr="00AD6ADC" w:rsidRDefault="002A1FBE" w:rsidP="002A1FBE">
      <w:pPr>
        <w:pStyle w:val="af4"/>
        <w:numPr>
          <w:ilvl w:val="0"/>
          <w:numId w:val="18"/>
        </w:numPr>
        <w:tabs>
          <w:tab w:val="left" w:pos="178"/>
        </w:tabs>
        <w:ind w:left="178" w:hanging="178"/>
        <w:jc w:val="both"/>
        <w:rPr>
          <w:rFonts w:eastAsia="Calibri"/>
        </w:rPr>
      </w:pPr>
      <w:r w:rsidRPr="00AD6ADC">
        <w:rPr>
          <w:rFonts w:eastAsia="Calibri"/>
        </w:rPr>
        <w:t xml:space="preserve">бортовой вычислитель; </w:t>
      </w:r>
    </w:p>
    <w:p w14:paraId="4A3ED750" w14:textId="77777777" w:rsidR="002A1FBE" w:rsidRPr="004C16E3" w:rsidRDefault="002A1FBE" w:rsidP="002A1FBE">
      <w:pPr>
        <w:pStyle w:val="af4"/>
        <w:numPr>
          <w:ilvl w:val="0"/>
          <w:numId w:val="18"/>
        </w:numPr>
        <w:autoSpaceDE w:val="0"/>
        <w:autoSpaceDN w:val="0"/>
        <w:adjustRightInd w:val="0"/>
        <w:ind w:left="178" w:hanging="178"/>
        <w:jc w:val="both"/>
        <w:rPr>
          <w:rFonts w:eastAsia="Calibri"/>
        </w:rPr>
      </w:pPr>
      <w:r w:rsidRPr="00E95511">
        <w:rPr>
          <w:lang w:eastAsia="en-US"/>
        </w:rPr>
        <w:t>система бортового позиционирования, основанная на сканирующих лазерных</w:t>
      </w:r>
      <w:r>
        <w:rPr>
          <w:lang w:eastAsia="en-US"/>
        </w:rPr>
        <w:t xml:space="preserve"> </w:t>
      </w:r>
      <w:r w:rsidRPr="00E95511">
        <w:rPr>
          <w:lang w:eastAsia="en-US"/>
        </w:rPr>
        <w:t>дальномерах, ультразвуковых и оптических сенсорах</w:t>
      </w:r>
      <w:r w:rsidRPr="004C16E3">
        <w:rPr>
          <w:lang w:eastAsia="en-US"/>
        </w:rPr>
        <w:t>;</w:t>
      </w:r>
    </w:p>
    <w:p w14:paraId="67D6F798" w14:textId="77777777" w:rsidR="002A1FBE" w:rsidRPr="00AD6ADC" w:rsidRDefault="002A1FBE" w:rsidP="002A1FBE">
      <w:pPr>
        <w:pStyle w:val="af4"/>
        <w:numPr>
          <w:ilvl w:val="0"/>
          <w:numId w:val="18"/>
        </w:numPr>
        <w:tabs>
          <w:tab w:val="left" w:pos="178"/>
        </w:tabs>
        <w:ind w:left="178" w:hanging="178"/>
        <w:jc w:val="both"/>
        <w:rPr>
          <w:rFonts w:eastAsia="Calibri"/>
        </w:rPr>
      </w:pPr>
      <w:r w:rsidRPr="00AD6ADC">
        <w:rPr>
          <w:rFonts w:eastAsia="Calibri"/>
        </w:rPr>
        <w:t xml:space="preserve"> фотокамера разрешения высокой четкости (не хуже 1280*720 пикселей); </w:t>
      </w:r>
    </w:p>
    <w:p w14:paraId="3CE572C3" w14:textId="77777777" w:rsidR="002A1FBE" w:rsidRDefault="002A1FBE" w:rsidP="002A1FBE">
      <w:pPr>
        <w:pStyle w:val="af4"/>
        <w:numPr>
          <w:ilvl w:val="0"/>
          <w:numId w:val="18"/>
        </w:numPr>
        <w:tabs>
          <w:tab w:val="left" w:pos="178"/>
        </w:tabs>
        <w:ind w:left="297" w:hanging="284"/>
        <w:jc w:val="both"/>
        <w:rPr>
          <w:rFonts w:eastAsia="Calibri"/>
        </w:rPr>
      </w:pPr>
      <w:r w:rsidRPr="004C16E3">
        <w:rPr>
          <w:rFonts w:eastAsia="Calibri"/>
        </w:rPr>
        <w:t>фотокамера привода на посадку, одновременно являющаяся резервной камерой;</w:t>
      </w:r>
    </w:p>
    <w:p w14:paraId="497075EF" w14:textId="77777777" w:rsidR="002A1FBE" w:rsidRPr="006E69B4" w:rsidRDefault="002A1FBE" w:rsidP="002A1FBE">
      <w:pPr>
        <w:pStyle w:val="af4"/>
        <w:numPr>
          <w:ilvl w:val="0"/>
          <w:numId w:val="18"/>
        </w:numPr>
        <w:tabs>
          <w:tab w:val="left" w:pos="178"/>
        </w:tabs>
        <w:ind w:left="297" w:hanging="284"/>
        <w:jc w:val="both"/>
        <w:rPr>
          <w:rFonts w:eastAsia="Calibri"/>
        </w:rPr>
      </w:pPr>
      <w:r w:rsidRPr="00E95511">
        <w:rPr>
          <w:lang w:eastAsia="en-US"/>
        </w:rPr>
        <w:t>светодиодная подсветка</w:t>
      </w:r>
      <w:r>
        <w:rPr>
          <w:lang w:val="en-US" w:eastAsia="en-US"/>
        </w:rPr>
        <w:t>.</w:t>
      </w:r>
    </w:p>
    <w:p w14:paraId="7A693C85" w14:textId="77777777" w:rsidR="002A1FBE" w:rsidRPr="004C16E3" w:rsidRDefault="002A1FBE" w:rsidP="002A1FBE">
      <w:pPr>
        <w:tabs>
          <w:tab w:val="left" w:pos="0"/>
          <w:tab w:val="left" w:pos="297"/>
        </w:tabs>
        <w:autoSpaceDE w:val="0"/>
        <w:autoSpaceDN w:val="0"/>
        <w:adjustRightInd w:val="0"/>
        <w:jc w:val="both"/>
        <w:rPr>
          <w:rFonts w:eastAsia="Calibri"/>
        </w:rPr>
      </w:pPr>
      <w:r w:rsidRPr="004C16E3">
        <w:rPr>
          <w:sz w:val="23"/>
          <w:szCs w:val="23"/>
        </w:rPr>
        <w:t>Окончательный перечень оборудования для оснащения БПЛА будет определен по результатам НИОКР.</w:t>
      </w:r>
    </w:p>
    <w:p w14:paraId="3243AD55" w14:textId="77777777" w:rsidR="002A1FBE" w:rsidRPr="004C16E3" w:rsidRDefault="002A1FBE" w:rsidP="002A1FBE">
      <w:pPr>
        <w:autoSpaceDE w:val="0"/>
        <w:autoSpaceDN w:val="0"/>
        <w:adjustRightInd w:val="0"/>
        <w:jc w:val="both"/>
        <w:rPr>
          <w:bCs/>
          <w:lang w:eastAsia="en-US"/>
        </w:rPr>
      </w:pPr>
      <w:r w:rsidRPr="004C16E3">
        <w:rPr>
          <w:bCs/>
          <w:lang w:eastAsia="en-US"/>
        </w:rPr>
        <w:t>Требования к БПЛА (беспилотный летательный</w:t>
      </w:r>
    </w:p>
    <w:p w14:paraId="695D68D3" w14:textId="77777777" w:rsidR="002A1FBE" w:rsidRPr="004C16E3" w:rsidRDefault="002A1FBE" w:rsidP="002A1FBE">
      <w:pPr>
        <w:autoSpaceDE w:val="0"/>
        <w:autoSpaceDN w:val="0"/>
        <w:adjustRightInd w:val="0"/>
        <w:jc w:val="both"/>
        <w:rPr>
          <w:bCs/>
          <w:lang w:eastAsia="en-US"/>
        </w:rPr>
      </w:pPr>
      <w:r w:rsidRPr="004C16E3">
        <w:rPr>
          <w:bCs/>
          <w:lang w:eastAsia="en-US"/>
        </w:rPr>
        <w:t>аппарат):</w:t>
      </w:r>
    </w:p>
    <w:p w14:paraId="3F8B436A" w14:textId="77777777" w:rsidR="002A1FBE" w:rsidRPr="00F3662A" w:rsidRDefault="002A1FBE" w:rsidP="002A1FBE">
      <w:pPr>
        <w:pStyle w:val="af4"/>
        <w:numPr>
          <w:ilvl w:val="0"/>
          <w:numId w:val="32"/>
        </w:numPr>
        <w:tabs>
          <w:tab w:val="left" w:pos="297"/>
        </w:tabs>
        <w:autoSpaceDE w:val="0"/>
        <w:autoSpaceDN w:val="0"/>
        <w:adjustRightInd w:val="0"/>
        <w:ind w:left="13" w:hanging="13"/>
        <w:jc w:val="both"/>
        <w:rPr>
          <w:lang w:eastAsia="en-US"/>
        </w:rPr>
      </w:pPr>
      <w:r>
        <w:rPr>
          <w:lang w:eastAsia="en-US"/>
        </w:rPr>
        <w:t xml:space="preserve"> </w:t>
      </w:r>
      <w:r w:rsidRPr="00F3662A">
        <w:rPr>
          <w:lang w:eastAsia="en-US"/>
        </w:rPr>
        <w:t>длительность полета до 6 часов;</w:t>
      </w:r>
    </w:p>
    <w:p w14:paraId="5CA60E66" w14:textId="77777777" w:rsidR="002A1FBE" w:rsidRPr="00F3662A" w:rsidRDefault="002A1FBE" w:rsidP="002A1FBE">
      <w:pPr>
        <w:pStyle w:val="af4"/>
        <w:numPr>
          <w:ilvl w:val="0"/>
          <w:numId w:val="32"/>
        </w:numPr>
        <w:tabs>
          <w:tab w:val="left" w:pos="297"/>
        </w:tabs>
        <w:autoSpaceDE w:val="0"/>
        <w:autoSpaceDN w:val="0"/>
        <w:adjustRightInd w:val="0"/>
        <w:ind w:left="13" w:hanging="13"/>
        <w:jc w:val="both"/>
        <w:rPr>
          <w:lang w:eastAsia="en-US"/>
        </w:rPr>
      </w:pPr>
      <w:r w:rsidRPr="00F3662A">
        <w:rPr>
          <w:lang w:eastAsia="en-US"/>
        </w:rPr>
        <w:t xml:space="preserve">условия - </w:t>
      </w:r>
      <w:r>
        <w:rPr>
          <w:lang w:eastAsia="en-US"/>
        </w:rPr>
        <w:t>тяга</w:t>
      </w:r>
      <w:r w:rsidRPr="00F3662A">
        <w:rPr>
          <w:lang w:eastAsia="en-US"/>
        </w:rPr>
        <w:t xml:space="preserve"> до </w:t>
      </w:r>
      <w:r>
        <w:rPr>
          <w:lang w:eastAsia="en-US"/>
        </w:rPr>
        <w:t>5 мм вод ст</w:t>
      </w:r>
      <w:r w:rsidRPr="00806474">
        <w:rPr>
          <w:lang w:eastAsia="en-US"/>
        </w:rPr>
        <w:t>.</w:t>
      </w:r>
      <w:r w:rsidRPr="00F3662A">
        <w:rPr>
          <w:lang w:eastAsia="en-US"/>
        </w:rPr>
        <w:t>,</w:t>
      </w:r>
    </w:p>
    <w:p w14:paraId="6983578A" w14:textId="77777777" w:rsidR="002A1FBE" w:rsidRPr="002B08EB" w:rsidRDefault="002A1FBE" w:rsidP="002A1FBE">
      <w:pPr>
        <w:pStyle w:val="af4"/>
        <w:numPr>
          <w:ilvl w:val="0"/>
          <w:numId w:val="32"/>
        </w:numPr>
        <w:tabs>
          <w:tab w:val="left" w:pos="0"/>
          <w:tab w:val="left" w:pos="297"/>
        </w:tabs>
        <w:autoSpaceDE w:val="0"/>
        <w:autoSpaceDN w:val="0"/>
        <w:adjustRightInd w:val="0"/>
        <w:ind w:left="178" w:hanging="178"/>
        <w:jc w:val="both"/>
        <w:rPr>
          <w:rFonts w:eastAsia="Calibri"/>
        </w:rPr>
      </w:pPr>
      <w:r w:rsidRPr="00F3662A">
        <w:rPr>
          <w:lang w:eastAsia="en-US"/>
        </w:rPr>
        <w:t>температурный коридор - от 0 до 30</w:t>
      </w:r>
      <w:r>
        <w:rPr>
          <w:lang w:eastAsia="en-US"/>
        </w:rPr>
        <w:t>º</w:t>
      </w:r>
      <w:r>
        <w:rPr>
          <w:lang w:val="en-US" w:eastAsia="en-US"/>
        </w:rPr>
        <w:t>C</w:t>
      </w:r>
      <w:r w:rsidRPr="00F3662A">
        <w:rPr>
          <w:lang w:eastAsia="en-US"/>
        </w:rPr>
        <w:t>, влажность воздуха - не более</w:t>
      </w:r>
      <w:r w:rsidRPr="004C16E3">
        <w:rPr>
          <w:lang w:eastAsia="en-US"/>
        </w:rPr>
        <w:t xml:space="preserve"> </w:t>
      </w:r>
      <w:r w:rsidRPr="00F3662A">
        <w:rPr>
          <w:lang w:eastAsia="en-US"/>
        </w:rPr>
        <w:t>90%.</w:t>
      </w:r>
      <w:r w:rsidRPr="004C16E3">
        <w:rPr>
          <w:sz w:val="23"/>
          <w:szCs w:val="23"/>
        </w:rPr>
        <w:t xml:space="preserve"> </w:t>
      </w:r>
    </w:p>
    <w:p w14:paraId="6EC225F7" w14:textId="77777777" w:rsidR="002A1FBE" w:rsidRPr="007B168D" w:rsidRDefault="002A1FBE" w:rsidP="002A1FBE">
      <w:pPr>
        <w:tabs>
          <w:tab w:val="left" w:pos="0"/>
          <w:tab w:val="left" w:pos="297"/>
        </w:tabs>
        <w:autoSpaceDE w:val="0"/>
        <w:autoSpaceDN w:val="0"/>
        <w:adjustRightInd w:val="0"/>
        <w:jc w:val="both"/>
        <w:rPr>
          <w:rFonts w:eastAsia="Calibri"/>
        </w:rPr>
      </w:pPr>
      <w:r w:rsidRPr="007B168D">
        <w:rPr>
          <w:rFonts w:eastAsia="Calibri"/>
        </w:rPr>
        <w:t>Исполнителем работ может быть предложен другой вариант исполнения БПЛА, обеспечивающий все вышеперечисленные к нему требования в рамках полетного задания для съемки поверхностей нагрева топки котлоагрегата.</w:t>
      </w:r>
    </w:p>
    <w:p w14:paraId="293776F5" w14:textId="77777777" w:rsidR="002A1FBE" w:rsidRPr="00FA31D1" w:rsidRDefault="002A1FBE" w:rsidP="002A1FBE">
      <w:pPr>
        <w:pStyle w:val="af4"/>
        <w:numPr>
          <w:ilvl w:val="2"/>
          <w:numId w:val="33"/>
        </w:numPr>
        <w:tabs>
          <w:tab w:val="left" w:pos="297"/>
        </w:tabs>
        <w:autoSpaceDE w:val="0"/>
        <w:autoSpaceDN w:val="0"/>
        <w:adjustRightInd w:val="0"/>
        <w:ind w:left="0" w:firstLine="0"/>
        <w:jc w:val="both"/>
        <w:rPr>
          <w:rFonts w:eastAsia="Calibri"/>
          <w:vanish/>
        </w:rPr>
      </w:pPr>
      <w:r w:rsidRPr="00FA31D1">
        <w:rPr>
          <w:rFonts w:eastAsia="Calibri"/>
          <w:vanish/>
        </w:rPr>
        <w:t xml:space="preserve">Автоматизированное рабочее место оператора БПЛА (станция оператора) на планшетном компьютере с ОС на базе Android или Windows 10, с предустановленным программным обеспечением управлением и связи с дроном;  </w:t>
      </w:r>
    </w:p>
    <w:p w14:paraId="4FDB6327" w14:textId="77777777" w:rsidR="002A1FBE" w:rsidRDefault="002A1FBE" w:rsidP="002A1FBE">
      <w:pPr>
        <w:pStyle w:val="af4"/>
        <w:numPr>
          <w:ilvl w:val="2"/>
          <w:numId w:val="33"/>
        </w:numPr>
        <w:ind w:left="0" w:firstLine="0"/>
        <w:jc w:val="both"/>
        <w:rPr>
          <w:rFonts w:eastAsia="Calibri"/>
          <w:vanish/>
        </w:rPr>
      </w:pPr>
      <w:r w:rsidRPr="00187850">
        <w:rPr>
          <w:rFonts w:eastAsia="Calibri"/>
          <w:vanish/>
        </w:rPr>
        <w:t>Автоматизированное рабочее место на персональном компьютере (ноутбук, инженерная станция), с предустановленным программным обеспечением системы выявления дефектов поверхностей нагрева топки котлоагрегатов ТЭС с применением БПЛА;</w:t>
      </w:r>
    </w:p>
    <w:p w14:paraId="2E77BA51" w14:textId="77777777" w:rsidR="002A1FBE" w:rsidRPr="00187850" w:rsidRDefault="002A1FBE" w:rsidP="002A1FBE">
      <w:pPr>
        <w:pStyle w:val="af4"/>
        <w:ind w:left="0"/>
        <w:jc w:val="both"/>
        <w:rPr>
          <w:rFonts w:eastAsia="Calibri"/>
          <w:vanish/>
        </w:rPr>
      </w:pPr>
    </w:p>
    <w:p w14:paraId="42338586" w14:textId="77777777" w:rsidR="002A1FBE" w:rsidRPr="00B177A0" w:rsidRDefault="002A1FBE" w:rsidP="002A1FBE">
      <w:pPr>
        <w:tabs>
          <w:tab w:val="left" w:pos="178"/>
        </w:tabs>
        <w:ind w:left="178" w:hanging="178"/>
        <w:jc w:val="both"/>
        <w:rPr>
          <w:rFonts w:eastAsia="Calibri"/>
        </w:rPr>
      </w:pPr>
      <w:r>
        <w:rPr>
          <w:rFonts w:eastAsia="Calibri"/>
        </w:rPr>
        <w:t xml:space="preserve">3.4.5. </w:t>
      </w:r>
      <w:r w:rsidRPr="00B177A0">
        <w:rPr>
          <w:rFonts w:eastAsia="Calibri"/>
        </w:rPr>
        <w:t>Требования к функциональным возможностям П</w:t>
      </w:r>
      <w:r>
        <w:rPr>
          <w:rFonts w:eastAsia="Calibri"/>
        </w:rPr>
        <w:t>О</w:t>
      </w:r>
      <w:r w:rsidRPr="00B177A0">
        <w:rPr>
          <w:rFonts w:eastAsia="Calibri"/>
        </w:rPr>
        <w:t>.</w:t>
      </w:r>
    </w:p>
    <w:p w14:paraId="4D964630" w14:textId="77777777" w:rsidR="002A1FBE" w:rsidRPr="000F7358" w:rsidRDefault="002A1FBE" w:rsidP="002A1FBE">
      <w:pPr>
        <w:tabs>
          <w:tab w:val="left" w:pos="178"/>
        </w:tabs>
        <w:ind w:left="178" w:hanging="178"/>
        <w:jc w:val="both"/>
      </w:pPr>
      <w:r>
        <w:t xml:space="preserve">3.4.5.1. </w:t>
      </w:r>
      <w:r w:rsidRPr="000F7358">
        <w:t xml:space="preserve">Программное обеспечение </w:t>
      </w:r>
      <w:r>
        <w:t xml:space="preserve">по распознаванию дефектов </w:t>
      </w:r>
      <w:r w:rsidRPr="000F7358">
        <w:t>должно выполнять:</w:t>
      </w:r>
    </w:p>
    <w:p w14:paraId="190F777B" w14:textId="77777777" w:rsidR="002A1FBE" w:rsidRPr="00187850" w:rsidRDefault="002A1FBE" w:rsidP="002A1FBE">
      <w:pPr>
        <w:pStyle w:val="af4"/>
        <w:numPr>
          <w:ilvl w:val="0"/>
          <w:numId w:val="13"/>
        </w:numPr>
        <w:tabs>
          <w:tab w:val="left" w:pos="178"/>
        </w:tabs>
        <w:ind w:left="178" w:hanging="178"/>
        <w:jc w:val="both"/>
      </w:pPr>
      <w:r>
        <w:t xml:space="preserve"> </w:t>
      </w:r>
      <w:r w:rsidRPr="00187850">
        <w:t>в пределах установленной зоны обследования распознавание 5 видов дефектов с сходимостью не менее 98% относительно фактически зафиксированных дефектов на объекте.</w:t>
      </w:r>
    </w:p>
    <w:p w14:paraId="01676D93" w14:textId="77777777" w:rsidR="002A1FBE" w:rsidRPr="00832FEC" w:rsidRDefault="002A1FBE" w:rsidP="002A1FBE">
      <w:pPr>
        <w:pStyle w:val="af4"/>
        <w:numPr>
          <w:ilvl w:val="0"/>
          <w:numId w:val="13"/>
        </w:numPr>
        <w:tabs>
          <w:tab w:val="left" w:pos="178"/>
        </w:tabs>
        <w:ind w:left="178" w:hanging="178"/>
        <w:jc w:val="both"/>
      </w:pPr>
      <w:r w:rsidRPr="00832FEC">
        <w:t xml:space="preserve">определение места расположения </w:t>
      </w:r>
      <w:r>
        <w:t xml:space="preserve">каждого </w:t>
      </w:r>
      <w:r w:rsidRPr="00832FEC">
        <w:t xml:space="preserve">дефекта </w:t>
      </w:r>
      <w:r>
        <w:t>в 3</w:t>
      </w:r>
      <w:r>
        <w:rPr>
          <w:lang w:val="en-US"/>
        </w:rPr>
        <w:t>D</w:t>
      </w:r>
      <w:r w:rsidRPr="008B60AD">
        <w:t xml:space="preserve"> </w:t>
      </w:r>
      <w:r>
        <w:t>модели</w:t>
      </w:r>
      <w:r w:rsidRPr="00832FEC">
        <w:t>, с координатами каждого найденного дефекта в локальных координатах</w:t>
      </w:r>
      <w:r>
        <w:t xml:space="preserve"> топки котла</w:t>
      </w:r>
      <w:r w:rsidRPr="00832FEC">
        <w:t>;</w:t>
      </w:r>
    </w:p>
    <w:p w14:paraId="77E3433E" w14:textId="77777777" w:rsidR="002A1FBE" w:rsidRPr="00832FEC" w:rsidRDefault="002A1FBE" w:rsidP="002A1FBE">
      <w:pPr>
        <w:pStyle w:val="af4"/>
        <w:numPr>
          <w:ilvl w:val="0"/>
          <w:numId w:val="13"/>
        </w:numPr>
        <w:tabs>
          <w:tab w:val="left" w:pos="178"/>
        </w:tabs>
        <w:ind w:left="178" w:hanging="178"/>
        <w:jc w:val="both"/>
      </w:pPr>
      <w:r w:rsidRPr="00C46050">
        <w:t xml:space="preserve"> обозначение </w:t>
      </w:r>
      <w:r w:rsidRPr="00832FEC">
        <w:t xml:space="preserve">на электронном формуляре </w:t>
      </w:r>
      <w:r>
        <w:t xml:space="preserve">выявленного </w:t>
      </w:r>
      <w:r w:rsidRPr="00832FEC">
        <w:t>дефекта</w:t>
      </w:r>
      <w:r w:rsidRPr="008B60AD">
        <w:t>;</w:t>
      </w:r>
    </w:p>
    <w:p w14:paraId="64978D1F" w14:textId="77777777" w:rsidR="002A1FBE" w:rsidRPr="00C46050" w:rsidRDefault="002A1FBE" w:rsidP="002A1FBE">
      <w:pPr>
        <w:pStyle w:val="af4"/>
        <w:numPr>
          <w:ilvl w:val="0"/>
          <w:numId w:val="13"/>
        </w:numPr>
        <w:tabs>
          <w:tab w:val="left" w:pos="178"/>
        </w:tabs>
        <w:ind w:left="178" w:hanging="178"/>
        <w:jc w:val="both"/>
      </w:pPr>
      <w:r w:rsidRPr="00C46050">
        <w:t>нак</w:t>
      </w:r>
      <w:r>
        <w:t>опление</w:t>
      </w:r>
      <w:r w:rsidRPr="00C46050">
        <w:t xml:space="preserve"> сведени</w:t>
      </w:r>
      <w:r>
        <w:t>й</w:t>
      </w:r>
      <w:r w:rsidRPr="00C46050">
        <w:t xml:space="preserve"> о выявленных дефектах</w:t>
      </w:r>
      <w:r>
        <w:t xml:space="preserve"> </w:t>
      </w:r>
      <w:r w:rsidRPr="00C46050">
        <w:t xml:space="preserve">в электронном формуляре </w:t>
      </w:r>
      <w:r>
        <w:t>– базе данных сбора информации о проведенных осмотрах;</w:t>
      </w:r>
    </w:p>
    <w:p w14:paraId="250DBD59" w14:textId="77777777" w:rsidR="002A1FBE" w:rsidRPr="00C46050" w:rsidRDefault="002A1FBE" w:rsidP="002A1FBE">
      <w:pPr>
        <w:pStyle w:val="af4"/>
        <w:numPr>
          <w:ilvl w:val="0"/>
          <w:numId w:val="13"/>
        </w:numPr>
        <w:tabs>
          <w:tab w:val="left" w:pos="178"/>
        </w:tabs>
        <w:ind w:left="178" w:hanging="178"/>
        <w:jc w:val="both"/>
      </w:pPr>
      <w:r w:rsidRPr="00C46050">
        <w:t xml:space="preserve">представление результата </w:t>
      </w:r>
      <w:r>
        <w:t>осмотра</w:t>
      </w:r>
      <w:r w:rsidRPr="00C46050">
        <w:t xml:space="preserve"> на дату е</w:t>
      </w:r>
      <w:r>
        <w:t>го</w:t>
      </w:r>
      <w:r w:rsidRPr="00C46050">
        <w:t xml:space="preserve"> выполнения в виде текстового файла, который включает имя файла графического изображения, вид дефекта и степень его развития.</w:t>
      </w:r>
    </w:p>
    <w:p w14:paraId="1B25C611" w14:textId="77777777" w:rsidR="002A1FBE" w:rsidRDefault="002A1FBE" w:rsidP="002A1FBE">
      <w:pPr>
        <w:pStyle w:val="af4"/>
        <w:numPr>
          <w:ilvl w:val="0"/>
          <w:numId w:val="13"/>
        </w:numPr>
        <w:tabs>
          <w:tab w:val="left" w:pos="178"/>
        </w:tabs>
        <w:ind w:left="178" w:hanging="178"/>
        <w:jc w:val="both"/>
      </w:pPr>
      <w:r w:rsidRPr="00D33030">
        <w:t xml:space="preserve">постоянное самообучение с учетом внесения фактических данных по выявленным дефектам в случаях уточнения результатов </w:t>
      </w:r>
      <w:r>
        <w:t>осмотров</w:t>
      </w:r>
      <w:r w:rsidRPr="00D33030">
        <w:t xml:space="preserve"> с использованием существующих методов.</w:t>
      </w:r>
    </w:p>
    <w:p w14:paraId="132C3FA3" w14:textId="77777777" w:rsidR="002A1FBE" w:rsidRPr="00D67A3B" w:rsidRDefault="002A1FBE" w:rsidP="002A1FBE">
      <w:pPr>
        <w:tabs>
          <w:tab w:val="left" w:pos="178"/>
        </w:tabs>
        <w:ind w:left="178" w:hanging="178"/>
        <w:jc w:val="both"/>
        <w:rPr>
          <w:rFonts w:asciiTheme="majorHAnsi" w:eastAsiaTheme="minorHAnsi" w:hAnsiTheme="majorHAnsi" w:cstheme="majorHAnsi"/>
          <w:b/>
          <w:color w:val="000000"/>
          <w:lang w:eastAsia="en-US"/>
        </w:rPr>
      </w:pPr>
      <w:r w:rsidRPr="00832FEC">
        <w:t>3.4.</w:t>
      </w:r>
      <w:r>
        <w:t>6</w:t>
      </w:r>
      <w:r w:rsidRPr="00832FEC">
        <w:t>. Требования к принципам</w:t>
      </w:r>
      <w:r w:rsidRPr="00832FEC">
        <w:rPr>
          <w:rFonts w:ascii="Franklin Gothic Medium" w:eastAsiaTheme="minorHAnsi" w:hAnsi="Franklin Gothic Medium" w:cs="Franklin Gothic Medium"/>
          <w:color w:val="000000"/>
          <w:sz w:val="28"/>
          <w:szCs w:val="28"/>
          <w:lang w:eastAsia="en-US"/>
        </w:rPr>
        <w:t xml:space="preserve"> </w:t>
      </w:r>
      <w:r w:rsidRPr="00832FEC">
        <w:rPr>
          <w:rFonts w:asciiTheme="majorHAnsi" w:eastAsiaTheme="minorHAnsi" w:hAnsiTheme="majorHAnsi" w:cstheme="majorHAnsi"/>
          <w:color w:val="000000"/>
          <w:lang w:eastAsia="en-US"/>
        </w:rPr>
        <w:t>применения БПЛА:</w:t>
      </w:r>
      <w:r w:rsidRPr="00D67A3B">
        <w:rPr>
          <w:rFonts w:asciiTheme="majorHAnsi" w:eastAsiaTheme="minorHAnsi" w:hAnsiTheme="majorHAnsi" w:cstheme="majorHAnsi"/>
          <w:b/>
          <w:color w:val="000000"/>
          <w:lang w:eastAsia="en-US"/>
        </w:rPr>
        <w:t xml:space="preserve"> </w:t>
      </w:r>
    </w:p>
    <w:p w14:paraId="2392124E" w14:textId="77777777" w:rsidR="002A1FBE" w:rsidRPr="009239BF"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9239BF">
        <w:rPr>
          <w:rFonts w:asciiTheme="majorHAnsi" w:eastAsiaTheme="minorHAnsi" w:hAnsiTheme="majorHAnsi" w:cstheme="majorHAnsi"/>
          <w:color w:val="000000"/>
          <w:lang w:eastAsia="en-US"/>
        </w:rPr>
        <w:t xml:space="preserve">Заказчиком определяется объем и координаты топки для облета БПЛА в части основных точек траектории полета и точек съемки; </w:t>
      </w:r>
    </w:p>
    <w:p w14:paraId="35D4F5C1" w14:textId="77777777" w:rsidR="002A1FBE"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Маршрут облета БПЛА формир</w:t>
      </w:r>
      <w:r>
        <w:rPr>
          <w:rFonts w:asciiTheme="majorHAnsi" w:eastAsiaTheme="minorHAnsi" w:hAnsiTheme="majorHAnsi" w:cstheme="majorHAnsi"/>
          <w:color w:val="000000"/>
          <w:lang w:eastAsia="en-US"/>
        </w:rPr>
        <w:t>уе</w:t>
      </w:r>
      <w:r w:rsidRPr="00D67A3B">
        <w:rPr>
          <w:rFonts w:asciiTheme="majorHAnsi" w:eastAsiaTheme="minorHAnsi" w:hAnsiTheme="majorHAnsi" w:cstheme="majorHAnsi"/>
          <w:color w:val="000000"/>
          <w:lang w:eastAsia="en-US"/>
        </w:rPr>
        <w:t xml:space="preserve">тся обученными специалистами Исполнителя. </w:t>
      </w:r>
      <w:r w:rsidRPr="00B31CA0">
        <w:rPr>
          <w:rFonts w:asciiTheme="majorHAnsi" w:eastAsiaTheme="minorHAnsi" w:hAnsiTheme="majorHAnsi" w:cstheme="majorHAnsi"/>
          <w:color w:val="000000"/>
          <w:lang w:eastAsia="en-US"/>
        </w:rPr>
        <w:t>По результатам выполнения работы, разработанное ПО «</w:t>
      </w:r>
      <w:r>
        <w:t xml:space="preserve">для </w:t>
      </w:r>
      <w:r w:rsidRPr="00D7097B">
        <w:t>автоматизированного обследования (съемки) объектов с использованием беспилотного летательного аппарата (БПЛА)</w:t>
      </w:r>
      <w:r>
        <w:t>», а также</w:t>
      </w:r>
      <w:r w:rsidRPr="00B31CA0">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 xml:space="preserve">ПАК </w:t>
      </w:r>
      <w:r w:rsidRPr="00CA4B59">
        <w:t xml:space="preserve">системы </w:t>
      </w:r>
      <w:r>
        <w:t xml:space="preserve">выявления дефектов поверхностей нагрева топки </w:t>
      </w:r>
      <w:r>
        <w:lastRenderedPageBreak/>
        <w:t>котлоагрегатов ТЭС с применением БПЛА</w:t>
      </w:r>
      <w:r>
        <w:rPr>
          <w:rFonts w:asciiTheme="majorHAnsi" w:eastAsiaTheme="minorHAnsi" w:hAnsiTheme="majorHAnsi" w:cstheme="majorHAnsi"/>
          <w:color w:val="000000"/>
          <w:lang w:eastAsia="en-US"/>
        </w:rPr>
        <w:t xml:space="preserve"> с применением</w:t>
      </w:r>
      <w:r w:rsidRPr="00B31CA0">
        <w:rPr>
          <w:rFonts w:asciiTheme="majorHAnsi" w:eastAsiaTheme="minorHAnsi" w:hAnsiTheme="majorHAnsi" w:cstheme="majorHAnsi"/>
          <w:color w:val="000000"/>
          <w:lang w:eastAsia="en-US"/>
        </w:rPr>
        <w:t xml:space="preserve"> БПЛА</w:t>
      </w:r>
      <w:r>
        <w:rPr>
          <w:rFonts w:asciiTheme="majorHAnsi" w:eastAsiaTheme="minorHAnsi" w:hAnsiTheme="majorHAnsi" w:cstheme="majorHAnsi"/>
          <w:color w:val="000000"/>
          <w:lang w:eastAsia="en-US"/>
        </w:rPr>
        <w:t xml:space="preserve"> должны позволять формировать (корректировать) маршрут облета специалистами Заказчика</w:t>
      </w:r>
      <w:r w:rsidRPr="008B60AD">
        <w:rPr>
          <w:rFonts w:asciiTheme="majorHAnsi" w:eastAsiaTheme="minorHAnsi" w:hAnsiTheme="majorHAnsi" w:cstheme="majorHAnsi"/>
          <w:color w:val="000000"/>
          <w:lang w:eastAsia="en-US"/>
        </w:rPr>
        <w:t>;</w:t>
      </w:r>
    </w:p>
    <w:p w14:paraId="45E4C887" w14:textId="77777777" w:rsidR="002A1FBE" w:rsidRPr="00832FEC"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32FEC">
        <w:rPr>
          <w:rFonts w:asciiTheme="majorHAnsi" w:eastAsiaTheme="minorHAnsi" w:hAnsiTheme="majorHAnsi" w:cstheme="majorHAnsi"/>
          <w:color w:val="000000"/>
          <w:lang w:eastAsia="en-US"/>
        </w:rPr>
        <w:t>Должно быть проведено обучение специалистов Заказчика</w:t>
      </w:r>
      <w:r>
        <w:rPr>
          <w:rFonts w:asciiTheme="majorHAnsi" w:eastAsiaTheme="minorHAnsi" w:hAnsiTheme="majorHAnsi" w:cstheme="majorHAnsi"/>
          <w:color w:val="000000"/>
          <w:lang w:eastAsia="en-US"/>
        </w:rPr>
        <w:t xml:space="preserve"> эксплуатации и </w:t>
      </w:r>
      <w:r w:rsidRPr="00832FEC">
        <w:rPr>
          <w:rFonts w:asciiTheme="majorHAnsi" w:eastAsiaTheme="minorHAnsi" w:hAnsiTheme="majorHAnsi" w:cstheme="majorHAnsi"/>
          <w:color w:val="000000"/>
          <w:lang w:eastAsia="en-US"/>
        </w:rPr>
        <w:t xml:space="preserve">обслуживанию ПАК </w:t>
      </w:r>
      <w:r w:rsidRPr="00AC51A2">
        <w:t xml:space="preserve">системы выявления </w:t>
      </w:r>
      <w:r w:rsidRPr="00AC51A2">
        <w:rPr>
          <w:rFonts w:eastAsia="Calibri"/>
        </w:rPr>
        <w:t>дефектов поверхностей нагрева котлоагрегатов</w:t>
      </w:r>
      <w:r w:rsidRPr="00832FEC">
        <w:rPr>
          <w:rFonts w:asciiTheme="majorHAnsi" w:eastAsiaTheme="minorHAnsi" w:hAnsiTheme="majorHAnsi" w:cstheme="majorHAnsi"/>
          <w:color w:val="000000"/>
          <w:lang w:eastAsia="en-US"/>
        </w:rPr>
        <w:t xml:space="preserve"> специалистами исполнителя в т. числе формированию маршрутов облета</w:t>
      </w:r>
      <w:r w:rsidRPr="00AC51A2">
        <w:rPr>
          <w:rFonts w:asciiTheme="majorHAnsi" w:eastAsiaTheme="minorHAnsi" w:hAnsiTheme="majorHAnsi" w:cstheme="majorHAnsi"/>
          <w:color w:val="000000"/>
          <w:lang w:eastAsia="en-US"/>
        </w:rPr>
        <w:t>;</w:t>
      </w:r>
    </w:p>
    <w:p w14:paraId="74EDAD98" w14:textId="77777777" w:rsidR="002A1FBE" w:rsidRPr="00AC51A2"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AC51A2">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П</w:t>
      </w:r>
      <w:r w:rsidRPr="00AC51A2">
        <w:rPr>
          <w:rFonts w:asciiTheme="majorHAnsi" w:eastAsiaTheme="minorHAnsi" w:hAnsiTheme="majorHAnsi" w:cstheme="majorHAnsi"/>
          <w:color w:val="000000"/>
          <w:lang w:eastAsia="en-US"/>
        </w:rPr>
        <w:t xml:space="preserve">о команде оператора БПЛА будет осуществлять полет по заданному маршруту, точность </w:t>
      </w:r>
      <w:r>
        <w:rPr>
          <w:rFonts w:asciiTheme="majorHAnsi" w:eastAsiaTheme="minorHAnsi" w:hAnsiTheme="majorHAnsi" w:cstheme="majorHAnsi"/>
          <w:color w:val="000000"/>
          <w:lang w:eastAsia="en-US"/>
        </w:rPr>
        <w:t xml:space="preserve">пилотирования </w:t>
      </w:r>
      <w:r w:rsidRPr="00AC51A2">
        <w:rPr>
          <w:rFonts w:asciiTheme="majorHAnsi" w:eastAsiaTheme="minorHAnsi" w:hAnsiTheme="majorHAnsi" w:cstheme="majorHAnsi"/>
          <w:color w:val="000000"/>
          <w:lang w:eastAsia="en-US"/>
        </w:rPr>
        <w:t xml:space="preserve">будет определена по результатам НИОКР; </w:t>
      </w:r>
    </w:p>
    <w:p w14:paraId="5D299628" w14:textId="77777777" w:rsidR="002A1FBE"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будет осуществлять съемку с помощью фото-, </w:t>
      </w:r>
      <w:proofErr w:type="gramStart"/>
      <w:r w:rsidRPr="00D67A3B">
        <w:rPr>
          <w:rFonts w:asciiTheme="majorHAnsi" w:eastAsiaTheme="minorHAnsi" w:hAnsiTheme="majorHAnsi" w:cstheme="majorHAnsi"/>
          <w:color w:val="000000"/>
          <w:lang w:eastAsia="en-US"/>
        </w:rPr>
        <w:t>видео-камеры</w:t>
      </w:r>
      <w:proofErr w:type="gramEnd"/>
      <w:r w:rsidRPr="00AC51A2">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в режиме постоянного полета (при его оснащении проводной системой питания) или в режиме периодического полета (с подзарядкой или заменой элементов электропитания)</w:t>
      </w:r>
      <w:r w:rsidRPr="00AC51A2">
        <w:rPr>
          <w:rFonts w:asciiTheme="majorHAnsi" w:eastAsiaTheme="minorHAnsi" w:hAnsiTheme="majorHAnsi" w:cstheme="majorHAnsi"/>
          <w:color w:val="000000"/>
          <w:lang w:eastAsia="en-US"/>
        </w:rPr>
        <w:t>;</w:t>
      </w:r>
    </w:p>
    <w:p w14:paraId="1F7252C7" w14:textId="77777777" w:rsidR="002A1FBE" w:rsidRPr="00D67A3B"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Должна быть обеспечена функция детального (углубленного) осмотра состояния поверхностей нагрева в топке котлоагрегата при облете по заданному маршруту</w:t>
      </w:r>
      <w:r w:rsidRPr="00AC51A2">
        <w:rPr>
          <w:rFonts w:asciiTheme="majorHAnsi" w:eastAsiaTheme="minorHAnsi" w:hAnsiTheme="majorHAnsi" w:cstheme="majorHAnsi"/>
          <w:color w:val="000000"/>
          <w:lang w:eastAsia="en-US"/>
        </w:rPr>
        <w:t>;</w:t>
      </w:r>
    </w:p>
    <w:p w14:paraId="7FDE5263" w14:textId="77777777" w:rsidR="002A1FBE" w:rsidRPr="00D67A3B"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После возвращения БПЛА </w:t>
      </w:r>
      <w:r>
        <w:rPr>
          <w:rFonts w:asciiTheme="majorHAnsi" w:eastAsiaTheme="minorHAnsi" w:hAnsiTheme="majorHAnsi" w:cstheme="majorHAnsi"/>
          <w:color w:val="000000"/>
          <w:lang w:eastAsia="en-US"/>
        </w:rPr>
        <w:t xml:space="preserve">(окончание съемки, либо подзарядка элементов электропитания) </w:t>
      </w:r>
      <w:r w:rsidRPr="00D67A3B">
        <w:rPr>
          <w:rFonts w:asciiTheme="majorHAnsi" w:eastAsiaTheme="minorHAnsi" w:hAnsiTheme="majorHAnsi" w:cstheme="majorHAnsi"/>
          <w:color w:val="000000"/>
          <w:lang w:eastAsia="en-US"/>
        </w:rPr>
        <w:t>будет осуществляться передача данных в программное обеспечение</w:t>
      </w:r>
      <w:r>
        <w:rPr>
          <w:rFonts w:asciiTheme="majorHAnsi" w:eastAsiaTheme="minorHAnsi" w:hAnsiTheme="majorHAnsi" w:cstheme="majorHAnsi"/>
          <w:color w:val="000000"/>
          <w:lang w:eastAsia="en-US"/>
        </w:rPr>
        <w:t xml:space="preserve"> </w:t>
      </w:r>
      <w:r>
        <w:t xml:space="preserve">для </w:t>
      </w:r>
      <w:r w:rsidRPr="00D7097B">
        <w:t xml:space="preserve">оценки (распознавания) </w:t>
      </w:r>
      <w:r>
        <w:t>дефектов поверхностей нагрева топки котлоагрегатов ТЭС</w:t>
      </w:r>
      <w:r w:rsidRPr="00D67A3B">
        <w:rPr>
          <w:rFonts w:asciiTheme="majorHAnsi" w:eastAsiaTheme="minorHAnsi" w:hAnsiTheme="majorHAnsi" w:cstheme="majorHAnsi"/>
          <w:color w:val="000000"/>
          <w:lang w:eastAsia="en-US"/>
        </w:rPr>
        <w:t>, где происходит их обработка</w:t>
      </w:r>
      <w:r w:rsidRPr="00CA4B59">
        <w:rPr>
          <w:rFonts w:asciiTheme="majorHAnsi" w:eastAsiaTheme="minorHAnsi" w:hAnsiTheme="majorHAnsi" w:cstheme="majorHAnsi"/>
          <w:color w:val="000000"/>
          <w:lang w:eastAsia="en-US"/>
        </w:rPr>
        <w:t>;</w:t>
      </w:r>
      <w:r w:rsidRPr="00D67A3B">
        <w:rPr>
          <w:rFonts w:asciiTheme="majorHAnsi" w:eastAsiaTheme="minorHAnsi" w:hAnsiTheme="majorHAnsi" w:cstheme="majorHAnsi"/>
          <w:color w:val="000000"/>
          <w:lang w:eastAsia="en-US"/>
        </w:rPr>
        <w:t xml:space="preserve"> </w:t>
      </w:r>
    </w:p>
    <w:p w14:paraId="0F0BA5B7" w14:textId="77777777" w:rsidR="002A1FBE" w:rsidRPr="00CA4B59" w:rsidRDefault="002A1FBE" w:rsidP="002A1FBE">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CA4B59">
        <w:rPr>
          <w:rFonts w:asciiTheme="majorHAnsi" w:eastAsiaTheme="minorHAnsi" w:hAnsiTheme="majorHAnsi" w:cstheme="majorHAnsi"/>
          <w:color w:val="000000"/>
          <w:lang w:eastAsia="en-US"/>
        </w:rPr>
        <w:t xml:space="preserve"> Система облета БПЛА должна обеспечивать безопасность</w:t>
      </w:r>
      <w:r>
        <w:rPr>
          <w:rFonts w:asciiTheme="majorHAnsi" w:eastAsiaTheme="minorHAnsi" w:hAnsiTheme="majorHAnsi" w:cstheme="majorHAnsi"/>
          <w:color w:val="000000"/>
          <w:lang w:eastAsia="en-US"/>
        </w:rPr>
        <w:t xml:space="preserve"> оператора Заказчика при постоянной эксплуатации системы</w:t>
      </w:r>
      <w:r w:rsidRPr="00CA4B59">
        <w:rPr>
          <w:rFonts w:asciiTheme="majorHAnsi" w:eastAsiaTheme="minorHAnsi" w:hAnsiTheme="majorHAnsi" w:cstheme="majorHAnsi"/>
          <w:color w:val="000000"/>
          <w:lang w:eastAsia="en-US"/>
        </w:rPr>
        <w:t>;</w:t>
      </w:r>
    </w:p>
    <w:p w14:paraId="4CE119CC" w14:textId="77777777" w:rsidR="002A1FBE" w:rsidRPr="00187850" w:rsidRDefault="002A1FBE" w:rsidP="002A1FBE">
      <w:pPr>
        <w:pStyle w:val="af4"/>
        <w:numPr>
          <w:ilvl w:val="0"/>
          <w:numId w:val="21"/>
        </w:numPr>
        <w:tabs>
          <w:tab w:val="left" w:pos="178"/>
        </w:tabs>
        <w:ind w:left="178" w:hanging="178"/>
        <w:jc w:val="both"/>
        <w:rPr>
          <w:rFonts w:asciiTheme="majorHAnsi" w:hAnsiTheme="majorHAnsi" w:cstheme="majorHAnsi"/>
        </w:rPr>
      </w:pPr>
      <w:r>
        <w:rPr>
          <w:rFonts w:asciiTheme="majorHAnsi" w:eastAsiaTheme="minorHAnsi" w:hAnsiTheme="majorHAnsi" w:cstheme="majorHAnsi"/>
          <w:color w:val="000000"/>
          <w:lang w:eastAsia="en-US"/>
        </w:rPr>
        <w:t>Х</w:t>
      </w:r>
      <w:r w:rsidRPr="00D67A3B">
        <w:rPr>
          <w:rFonts w:asciiTheme="majorHAnsi" w:eastAsiaTheme="minorHAnsi" w:hAnsiTheme="majorHAnsi" w:cstheme="majorHAnsi"/>
          <w:color w:val="000000"/>
          <w:lang w:eastAsia="en-US"/>
        </w:rPr>
        <w:t xml:space="preserve">арактеристики </w:t>
      </w:r>
      <w:r>
        <w:rPr>
          <w:rFonts w:asciiTheme="majorHAnsi" w:eastAsiaTheme="minorHAnsi" w:hAnsiTheme="majorHAnsi" w:cstheme="majorHAnsi"/>
          <w:color w:val="000000"/>
          <w:lang w:eastAsia="en-US"/>
        </w:rPr>
        <w:t xml:space="preserve">ПАК </w:t>
      </w:r>
      <w:r w:rsidRPr="00CA4B59">
        <w:t xml:space="preserve">системы выявления </w:t>
      </w:r>
      <w:r w:rsidRPr="00CA4B59">
        <w:rPr>
          <w:rFonts w:eastAsia="Calibri"/>
        </w:rPr>
        <w:t>дефектов поверхностей нагрева</w:t>
      </w:r>
      <w:r>
        <w:rPr>
          <w:rFonts w:eastAsia="Calibri"/>
        </w:rPr>
        <w:t xml:space="preserve"> топки</w:t>
      </w:r>
      <w:r w:rsidRPr="00CA4B59">
        <w:rPr>
          <w:rFonts w:eastAsia="Calibri"/>
        </w:rPr>
        <w:t xml:space="preserve"> котлоагрегатов</w:t>
      </w:r>
      <w:r>
        <w:rPr>
          <w:rFonts w:asciiTheme="majorHAnsi" w:eastAsiaTheme="minorHAnsi" w:hAnsiTheme="majorHAnsi" w:cstheme="majorHAnsi"/>
          <w:color w:val="000000"/>
          <w:lang w:eastAsia="en-US"/>
        </w:rPr>
        <w:t xml:space="preserve"> с применением</w:t>
      </w:r>
      <w:r w:rsidRPr="00B31CA0">
        <w:rPr>
          <w:rFonts w:asciiTheme="majorHAnsi" w:eastAsiaTheme="minorHAnsi" w:hAnsiTheme="majorHAnsi" w:cstheme="majorHAnsi"/>
          <w:color w:val="000000"/>
          <w:lang w:eastAsia="en-US"/>
        </w:rPr>
        <w:t xml:space="preserve"> БПЛА</w:t>
      </w:r>
      <w:r>
        <w:rPr>
          <w:rFonts w:asciiTheme="majorHAnsi" w:eastAsiaTheme="minorHAnsi" w:hAnsiTheme="majorHAnsi" w:cstheme="majorHAnsi"/>
          <w:color w:val="000000"/>
          <w:lang w:eastAsia="en-US"/>
        </w:rPr>
        <w:t xml:space="preserve"> </w:t>
      </w:r>
      <w:r w:rsidRPr="00D67A3B">
        <w:rPr>
          <w:rFonts w:asciiTheme="majorHAnsi" w:eastAsiaTheme="minorHAnsi" w:hAnsiTheme="majorHAnsi" w:cstheme="majorHAnsi"/>
          <w:color w:val="000000"/>
          <w:lang w:eastAsia="en-US"/>
        </w:rPr>
        <w:t xml:space="preserve">в части степени автоматизации поиска дефектов, точности локализации дефектов будут определены в процессе выполнения НИОКР на основе анализа возможностей </w:t>
      </w:r>
      <w:r>
        <w:rPr>
          <w:rFonts w:asciiTheme="majorHAnsi" w:eastAsiaTheme="minorHAnsi" w:hAnsiTheme="majorHAnsi" w:cstheme="majorHAnsi"/>
          <w:color w:val="000000"/>
          <w:lang w:eastAsia="en-US"/>
        </w:rPr>
        <w:t>оборудования.</w:t>
      </w:r>
    </w:p>
    <w:p w14:paraId="72A7896A" w14:textId="77777777" w:rsidR="002A1FBE" w:rsidRPr="007B34B2" w:rsidRDefault="002A1FBE" w:rsidP="002A1FBE">
      <w:pPr>
        <w:widowControl w:val="0"/>
        <w:tabs>
          <w:tab w:val="left" w:pos="178"/>
        </w:tabs>
        <w:autoSpaceDE w:val="0"/>
        <w:autoSpaceDN w:val="0"/>
        <w:adjustRightInd w:val="0"/>
        <w:ind w:left="178" w:hanging="178"/>
        <w:contextualSpacing/>
        <w:jc w:val="both"/>
        <w:rPr>
          <w:rFonts w:eastAsia="Calibri"/>
        </w:rPr>
      </w:pPr>
      <w:r>
        <w:rPr>
          <w:rFonts w:eastAsia="Calibri"/>
        </w:rPr>
        <w:t>3.4</w:t>
      </w:r>
      <w:r w:rsidRPr="00B177A0">
        <w:rPr>
          <w:rFonts w:eastAsia="Calibri"/>
        </w:rPr>
        <w:t>.</w:t>
      </w:r>
      <w:r>
        <w:rPr>
          <w:rFonts w:eastAsia="Calibri"/>
        </w:rPr>
        <w:t>7</w:t>
      </w:r>
      <w:r w:rsidRPr="004528D2">
        <w:rPr>
          <w:rFonts w:eastAsia="Calibri"/>
        </w:rPr>
        <w:t xml:space="preserve">. </w:t>
      </w:r>
      <w:r w:rsidRPr="004528D2">
        <w:t>Состав</w:t>
      </w:r>
      <w:r w:rsidRPr="004528D2">
        <w:rPr>
          <w:rFonts w:eastAsia="Calibri"/>
        </w:rPr>
        <w:t xml:space="preserve"> разработки/продукции</w:t>
      </w:r>
    </w:p>
    <w:p w14:paraId="204F8D56" w14:textId="77777777" w:rsidR="002A1FBE" w:rsidRDefault="002A1FBE" w:rsidP="002A1FBE">
      <w:pPr>
        <w:tabs>
          <w:tab w:val="left" w:pos="178"/>
        </w:tabs>
        <w:ind w:left="178" w:hanging="178"/>
        <w:jc w:val="both"/>
        <w:rPr>
          <w:rFonts w:eastAsia="Calibri"/>
        </w:rPr>
      </w:pPr>
      <w:r>
        <w:rPr>
          <w:rFonts w:eastAsia="Calibri"/>
        </w:rPr>
        <w:t xml:space="preserve">   </w:t>
      </w:r>
      <w:r w:rsidRPr="007B168D">
        <w:rPr>
          <w:rFonts w:eastAsia="Calibri"/>
        </w:rPr>
        <w:t>Программная часть должна состоять из прикладного клиентского ПО, управляющего обработкой, архивированием, визуализацией и доступом к данным.  Требования к операционной системе должны быть согласованы с Заказчиком.</w:t>
      </w:r>
      <w:r w:rsidRPr="007B168D">
        <w:t xml:space="preserve"> Программное обеспечение системы выявления </w:t>
      </w:r>
      <w:r w:rsidRPr="007B168D">
        <w:rPr>
          <w:rFonts w:eastAsia="Calibri"/>
        </w:rPr>
        <w:t>дефектов поверхностей нагрева топки котлоагрегатов</w:t>
      </w:r>
      <w:r w:rsidRPr="007B168D">
        <w:rPr>
          <w:rFonts w:asciiTheme="majorHAnsi" w:eastAsiaTheme="minorHAnsi" w:hAnsiTheme="majorHAnsi" w:cstheme="majorHAnsi"/>
          <w:color w:val="000000"/>
          <w:lang w:eastAsia="en-US"/>
        </w:rPr>
        <w:t xml:space="preserve"> с применением БПЛА </w:t>
      </w:r>
      <w:r w:rsidRPr="007B168D">
        <w:t xml:space="preserve">должно представлять собой приложение, позволяющее обрабатывать данные фото-видеосъемки БПЛА, полученные в результате полета в топке котлоагрегата, в автоматизированном режиме выявлять дефекты </w:t>
      </w:r>
      <w:r w:rsidRPr="007B168D">
        <w:rPr>
          <w:rFonts w:eastAsia="Calibri"/>
        </w:rPr>
        <w:t>поверхностей нагрева топки котлоагрегатов</w:t>
      </w:r>
      <w:r w:rsidRPr="007B168D">
        <w:t xml:space="preserve">. Перечень дефектов, которые возможно обнаружить, учтен в прототипе ПО выявления </w:t>
      </w:r>
      <w:r w:rsidRPr="007B168D">
        <w:rPr>
          <w:rFonts w:eastAsia="Calibri"/>
        </w:rPr>
        <w:t>дефектов поверхностей нагрева топки котлоагрегатов</w:t>
      </w:r>
      <w:r w:rsidRPr="007B168D">
        <w:t xml:space="preserve">. Система автоматизированного выявления дефектов поверхностей нагрева </w:t>
      </w:r>
      <w:r w:rsidRPr="007B168D">
        <w:rPr>
          <w:rFonts w:eastAsia="Calibri"/>
        </w:rPr>
        <w:t xml:space="preserve">топки </w:t>
      </w:r>
      <w:r w:rsidRPr="007B168D">
        <w:t>котлоагрегатов должна использовать алгоритмы машинного зрения и нейронных сетей. Определенная часть найденных дефектов будет передаваться эксперту для ручной разметки и служить для дальнейшего непрерывного обучения системы.</w:t>
      </w:r>
      <w:r w:rsidRPr="00333D4F">
        <w:rPr>
          <w:rFonts w:eastAsia="Calibri"/>
        </w:rPr>
        <w:t xml:space="preserve"> Прикладное ПО должно быть построено на ба</w:t>
      </w:r>
      <w:r w:rsidRPr="00B177A0">
        <w:rPr>
          <w:rFonts w:eastAsia="Calibri"/>
        </w:rPr>
        <w:t xml:space="preserve">зе стандартных пакетов. </w:t>
      </w:r>
      <w:r>
        <w:rPr>
          <w:rFonts w:eastAsia="Calibri"/>
        </w:rPr>
        <w:t xml:space="preserve">Должна быть применена технология </w:t>
      </w:r>
      <w:r>
        <w:rPr>
          <w:rFonts w:eastAsia="Calibri"/>
          <w:lang w:val="en-US"/>
        </w:rPr>
        <w:t>big</w:t>
      </w:r>
      <w:r w:rsidRPr="00610517">
        <w:rPr>
          <w:rFonts w:eastAsia="Calibri"/>
        </w:rPr>
        <w:t xml:space="preserve"> </w:t>
      </w:r>
      <w:r>
        <w:rPr>
          <w:rFonts w:eastAsia="Calibri"/>
          <w:lang w:val="en-US"/>
        </w:rPr>
        <w:t>data</w:t>
      </w:r>
      <w:r w:rsidRPr="001E5E0E">
        <w:rPr>
          <w:rFonts w:eastAsia="Calibri"/>
        </w:rPr>
        <w:t>.</w:t>
      </w:r>
      <w:r w:rsidRPr="00E33EC3">
        <w:rPr>
          <w:rFonts w:eastAsia="Calibri"/>
        </w:rPr>
        <w:t xml:space="preserve"> </w:t>
      </w:r>
      <w:r w:rsidRPr="00B177A0">
        <w:rPr>
          <w:rFonts w:eastAsia="Calibri"/>
        </w:rPr>
        <w:t>Должна быт</w:t>
      </w:r>
      <w:r>
        <w:rPr>
          <w:rFonts w:eastAsia="Calibri"/>
        </w:rPr>
        <w:t>ь организована передача данных</w:t>
      </w:r>
      <w:r w:rsidRPr="00B177A0">
        <w:rPr>
          <w:rFonts w:eastAsia="Calibri"/>
        </w:rPr>
        <w:t xml:space="preserve"> на </w:t>
      </w:r>
      <w:r>
        <w:rPr>
          <w:rFonts w:eastAsia="Calibri"/>
        </w:rPr>
        <w:t>ПК по</w:t>
      </w:r>
      <w:r w:rsidRPr="00B177A0">
        <w:rPr>
          <w:rFonts w:eastAsia="Calibri"/>
        </w:rPr>
        <w:t xml:space="preserve"> защищенным сетям.</w:t>
      </w:r>
    </w:p>
    <w:p w14:paraId="26EDF063" w14:textId="77777777" w:rsidR="002A1FBE" w:rsidRPr="00F26153" w:rsidRDefault="002A1FBE" w:rsidP="002A1FBE">
      <w:pPr>
        <w:pStyle w:val="af4"/>
        <w:numPr>
          <w:ilvl w:val="0"/>
          <w:numId w:val="19"/>
        </w:numPr>
        <w:tabs>
          <w:tab w:val="left" w:pos="178"/>
        </w:tabs>
        <w:ind w:left="178" w:hanging="178"/>
        <w:jc w:val="both"/>
      </w:pPr>
      <w:r w:rsidRPr="00F26153">
        <w:t xml:space="preserve">Программное обеспечение оператора БПЛА будет представлять собой приложение для планшетного компьютера (ОС </w:t>
      </w:r>
      <w:proofErr w:type="spellStart"/>
      <w:r w:rsidRPr="00F26153">
        <w:t>Android</w:t>
      </w:r>
      <w:proofErr w:type="spellEnd"/>
      <w:r w:rsidRPr="00F26153">
        <w:t xml:space="preserve"> или </w:t>
      </w:r>
      <w:proofErr w:type="spellStart"/>
      <w:r w:rsidRPr="00F26153">
        <w:t>Windows</w:t>
      </w:r>
      <w:proofErr w:type="spellEnd"/>
      <w:r w:rsidRPr="00F26153">
        <w:t xml:space="preserve"> 10) и обладать следующими функциями: </w:t>
      </w:r>
    </w:p>
    <w:p w14:paraId="112BDF22" w14:textId="77777777" w:rsidR="002A1FBE" w:rsidRPr="00F26153" w:rsidRDefault="002A1FBE" w:rsidP="002A1FBE">
      <w:pPr>
        <w:pStyle w:val="af4"/>
        <w:numPr>
          <w:ilvl w:val="0"/>
          <w:numId w:val="19"/>
        </w:numPr>
        <w:tabs>
          <w:tab w:val="left" w:pos="178"/>
        </w:tabs>
        <w:ind w:left="178" w:hanging="178"/>
        <w:jc w:val="both"/>
      </w:pPr>
      <w:r w:rsidRPr="00F26153">
        <w:t xml:space="preserve"> возможность осуществлять старт и остановку полета по маршруту; </w:t>
      </w:r>
    </w:p>
    <w:p w14:paraId="5B1BD4AC" w14:textId="77777777" w:rsidR="002A1FBE" w:rsidRPr="00F26153" w:rsidRDefault="002A1FBE" w:rsidP="002A1FBE">
      <w:pPr>
        <w:pStyle w:val="af4"/>
        <w:numPr>
          <w:ilvl w:val="0"/>
          <w:numId w:val="19"/>
        </w:numPr>
        <w:tabs>
          <w:tab w:val="left" w:pos="178"/>
        </w:tabs>
        <w:ind w:left="178" w:hanging="178"/>
        <w:jc w:val="both"/>
      </w:pPr>
      <w:r w:rsidRPr="00F26153">
        <w:t xml:space="preserve"> отображение телеметрии с БПЛА (заряд аккумуляторных батарей, состояние бортовых систем); </w:t>
      </w:r>
    </w:p>
    <w:p w14:paraId="55BAA299" w14:textId="77777777" w:rsidR="002A1FBE" w:rsidRPr="00F26153" w:rsidRDefault="002A1FBE" w:rsidP="002A1FBE">
      <w:pPr>
        <w:pStyle w:val="af4"/>
        <w:numPr>
          <w:ilvl w:val="0"/>
          <w:numId w:val="19"/>
        </w:numPr>
        <w:tabs>
          <w:tab w:val="left" w:pos="178"/>
        </w:tabs>
        <w:ind w:left="178" w:hanging="178"/>
        <w:jc w:val="both"/>
      </w:pPr>
      <w:r w:rsidRPr="00F26153">
        <w:t xml:space="preserve"> отображение </w:t>
      </w:r>
      <w:r>
        <w:t>фото-, видеосъемки</w:t>
      </w:r>
      <w:r w:rsidRPr="00F26153">
        <w:t>, получаем</w:t>
      </w:r>
      <w:r>
        <w:t>ой</w:t>
      </w:r>
      <w:r w:rsidRPr="00F26153">
        <w:t xml:space="preserve"> с БПЛА</w:t>
      </w:r>
      <w:r>
        <w:t>.</w:t>
      </w:r>
      <w:r w:rsidRPr="00F26153">
        <w:t xml:space="preserve"> </w:t>
      </w:r>
    </w:p>
    <w:p w14:paraId="73FCB8CC" w14:textId="77777777" w:rsidR="002A1FBE" w:rsidRDefault="002A1FBE" w:rsidP="002A1FBE">
      <w:pPr>
        <w:widowControl w:val="0"/>
        <w:tabs>
          <w:tab w:val="left" w:pos="178"/>
        </w:tabs>
        <w:autoSpaceDE w:val="0"/>
        <w:autoSpaceDN w:val="0"/>
        <w:adjustRightInd w:val="0"/>
        <w:ind w:left="178" w:hanging="178"/>
        <w:contextualSpacing/>
        <w:jc w:val="both"/>
        <w:rPr>
          <w:rFonts w:eastAsia="Calibri"/>
        </w:rPr>
      </w:pPr>
      <w:r w:rsidRPr="00F26153">
        <w:t xml:space="preserve"> </w:t>
      </w:r>
      <w:r w:rsidRPr="00CA4B59">
        <w:rPr>
          <w:rFonts w:eastAsia="Calibri"/>
        </w:rPr>
        <w:t>3.4.</w:t>
      </w:r>
      <w:r>
        <w:rPr>
          <w:rFonts w:eastAsia="Calibri"/>
        </w:rPr>
        <w:t>8</w:t>
      </w:r>
      <w:r w:rsidRPr="00CA4B59">
        <w:rPr>
          <w:rFonts w:eastAsia="Calibri"/>
        </w:rPr>
        <w:t xml:space="preserve">. </w:t>
      </w:r>
      <w:r w:rsidRPr="00B177A0">
        <w:t>Требования</w:t>
      </w:r>
      <w:r w:rsidRPr="00CA4B59">
        <w:rPr>
          <w:rFonts w:eastAsia="Calibri"/>
        </w:rPr>
        <w:t xml:space="preserve"> по стандартизации, унификации, совместимости и взаимозаменяемости</w:t>
      </w:r>
      <w:r>
        <w:rPr>
          <w:rFonts w:eastAsia="Calibri"/>
        </w:rPr>
        <w:t>.</w:t>
      </w:r>
    </w:p>
    <w:p w14:paraId="414A558F" w14:textId="77777777" w:rsidR="002A1FBE" w:rsidRPr="00B177A0" w:rsidRDefault="002A1FBE" w:rsidP="002A1FBE">
      <w:pPr>
        <w:tabs>
          <w:tab w:val="left" w:pos="178"/>
          <w:tab w:val="left" w:pos="346"/>
        </w:tabs>
        <w:ind w:left="178" w:hanging="178"/>
        <w:jc w:val="both"/>
        <w:rPr>
          <w:rFonts w:eastAsia="Calibri"/>
        </w:rPr>
      </w:pPr>
      <w:r w:rsidRPr="00B177A0">
        <w:rPr>
          <w:rFonts w:eastAsia="Calibri"/>
        </w:rPr>
        <w:t>При выполнении работ должны применяться только стандартные промышленные цифровые интерфейсы и протоколы.</w:t>
      </w:r>
    </w:p>
    <w:p w14:paraId="5BC114B5" w14:textId="77777777" w:rsidR="002A1FBE" w:rsidRPr="00B177A0" w:rsidRDefault="002A1FBE" w:rsidP="002A1FBE">
      <w:pPr>
        <w:tabs>
          <w:tab w:val="left" w:pos="178"/>
          <w:tab w:val="left" w:pos="346"/>
        </w:tabs>
        <w:ind w:left="178" w:hanging="178"/>
        <w:jc w:val="both"/>
        <w:rPr>
          <w:rFonts w:eastAsia="Calibri"/>
        </w:rPr>
      </w:pPr>
      <w:r w:rsidRPr="00B177A0">
        <w:rPr>
          <w:rFonts w:eastAsia="Calibri"/>
        </w:rPr>
        <w:t xml:space="preserve">При выполнении работ должны применяться только стандартные системы управления базами данных. Должна быть обеспечена поддержка </w:t>
      </w:r>
      <w:r w:rsidRPr="00B177A0">
        <w:rPr>
          <w:rFonts w:eastAsia="Calibri"/>
          <w:lang w:val="en-US"/>
        </w:rPr>
        <w:t>SQL</w:t>
      </w:r>
      <w:r w:rsidRPr="00B177A0">
        <w:rPr>
          <w:rFonts w:eastAsia="Calibri"/>
        </w:rPr>
        <w:t>-запросов из внешних приложений.</w:t>
      </w:r>
    </w:p>
    <w:p w14:paraId="194441B7" w14:textId="77777777" w:rsidR="002A1FBE" w:rsidRPr="00187850" w:rsidRDefault="002A1FBE" w:rsidP="002A1FBE">
      <w:pPr>
        <w:pStyle w:val="af4"/>
        <w:numPr>
          <w:ilvl w:val="0"/>
          <w:numId w:val="21"/>
        </w:numPr>
        <w:tabs>
          <w:tab w:val="left" w:pos="0"/>
        </w:tabs>
        <w:ind w:left="0" w:firstLine="0"/>
        <w:jc w:val="both"/>
        <w:rPr>
          <w:rFonts w:eastAsia="Calibri"/>
          <w:vanish/>
        </w:rPr>
      </w:pPr>
      <w:r w:rsidRPr="00187850">
        <w:rPr>
          <w:rFonts w:eastAsia="Calibri"/>
          <w:vanish/>
        </w:rPr>
        <w:t>При выполнении работ должны применяться только стандартные промышленные цифровые интерфейсы и протоколы.</w:t>
      </w:r>
    </w:p>
    <w:p w14:paraId="6A99DAC7" w14:textId="77777777" w:rsidR="002A1FBE" w:rsidRDefault="002A1FBE" w:rsidP="002A1FBE">
      <w:pPr>
        <w:pStyle w:val="af4"/>
        <w:numPr>
          <w:ilvl w:val="0"/>
          <w:numId w:val="21"/>
        </w:numPr>
        <w:tabs>
          <w:tab w:val="left" w:pos="0"/>
        </w:tabs>
        <w:ind w:left="0" w:firstLine="0"/>
        <w:jc w:val="both"/>
        <w:rPr>
          <w:rFonts w:eastAsia="Calibri"/>
          <w:vanish/>
        </w:rPr>
      </w:pPr>
      <w:r w:rsidRPr="00187850">
        <w:rPr>
          <w:rFonts w:eastAsia="Calibri"/>
          <w:vanish/>
        </w:rPr>
        <w:t>При выполнении работ должны применяться только стандартные системы управления базами данных. Должна быть обеспечена поддержка SQL-запросов из внешних приложений.</w:t>
      </w:r>
    </w:p>
    <w:p w14:paraId="2B6AE135" w14:textId="77777777" w:rsidR="002A1FBE" w:rsidRPr="00187850" w:rsidRDefault="002A1FBE" w:rsidP="002A1FBE">
      <w:pPr>
        <w:pStyle w:val="af4"/>
        <w:tabs>
          <w:tab w:val="left" w:pos="0"/>
        </w:tabs>
        <w:ind w:left="0"/>
        <w:jc w:val="both"/>
        <w:rPr>
          <w:rFonts w:eastAsia="Calibri"/>
          <w:vanish/>
        </w:rPr>
      </w:pPr>
    </w:p>
    <w:p w14:paraId="3E4E6AB9" w14:textId="77777777" w:rsidR="002A1FBE" w:rsidRDefault="002A1FBE" w:rsidP="002A1FBE">
      <w:pPr>
        <w:tabs>
          <w:tab w:val="left" w:pos="178"/>
        </w:tabs>
        <w:ind w:left="178" w:hanging="178"/>
        <w:jc w:val="both"/>
      </w:pPr>
      <w:r w:rsidRPr="00FD7C9C">
        <w:t>3.4.</w:t>
      </w:r>
      <w:r>
        <w:t>9.</w:t>
      </w:r>
      <w:r w:rsidRPr="00FD7C9C">
        <w:t xml:space="preserve"> </w:t>
      </w:r>
      <w:r>
        <w:t>Требования к хранению данных.</w:t>
      </w:r>
    </w:p>
    <w:p w14:paraId="61610516" w14:textId="77777777" w:rsidR="002A1FBE" w:rsidRPr="00FD7C9C" w:rsidRDefault="002A1FBE" w:rsidP="002A1FBE">
      <w:pPr>
        <w:tabs>
          <w:tab w:val="left" w:pos="178"/>
        </w:tabs>
        <w:ind w:left="178" w:hanging="178"/>
        <w:jc w:val="both"/>
      </w:pPr>
      <w:r w:rsidRPr="00FD7C9C">
        <w:lastRenderedPageBreak/>
        <w:t>Создание базы данных:</w:t>
      </w:r>
    </w:p>
    <w:p w14:paraId="620CFA93" w14:textId="77777777" w:rsidR="002A1FBE" w:rsidRPr="00FD7C9C" w:rsidRDefault="002A1FBE" w:rsidP="002A1FBE">
      <w:pPr>
        <w:pStyle w:val="af4"/>
        <w:numPr>
          <w:ilvl w:val="0"/>
          <w:numId w:val="14"/>
        </w:numPr>
        <w:tabs>
          <w:tab w:val="left" w:pos="178"/>
        </w:tabs>
        <w:ind w:left="178" w:hanging="178"/>
        <w:jc w:val="both"/>
      </w:pPr>
      <w:r>
        <w:t xml:space="preserve">С </w:t>
      </w:r>
      <w:r w:rsidRPr="00FD7C9C">
        <w:t xml:space="preserve">набором изображений, которые содержат конвертированные </w:t>
      </w:r>
      <w:r>
        <w:t>варианты</w:t>
      </w:r>
      <w:r w:rsidRPr="00FD7C9C">
        <w:t xml:space="preserve"> с различным разрешением (не менее двух уровней) и с различной контрастностью (не менее двух уровней)</w:t>
      </w:r>
      <w:r w:rsidRPr="00FD7C9C">
        <w:rPr>
          <w:lang w:val="en-US"/>
        </w:rPr>
        <w:t>;</w:t>
      </w:r>
    </w:p>
    <w:p w14:paraId="26F5D496" w14:textId="77777777" w:rsidR="002A1FBE" w:rsidRPr="000B498E" w:rsidRDefault="002A1FBE" w:rsidP="002A1FBE">
      <w:pPr>
        <w:pStyle w:val="af4"/>
        <w:numPr>
          <w:ilvl w:val="0"/>
          <w:numId w:val="14"/>
        </w:numPr>
        <w:tabs>
          <w:tab w:val="left" w:pos="178"/>
        </w:tabs>
        <w:ind w:left="178" w:hanging="178"/>
        <w:jc w:val="both"/>
      </w:pPr>
      <w:r w:rsidRPr="00FD7C9C">
        <w:t>с изображениями, как без дефектов, так и с дефектами в соответствии с разработанной классификацией</w:t>
      </w:r>
      <w:r w:rsidRPr="000B498E">
        <w:t xml:space="preserve"> дефектов.</w:t>
      </w:r>
    </w:p>
    <w:p w14:paraId="3FE949A5" w14:textId="77777777" w:rsidR="002A1FBE" w:rsidRPr="00FD7C9C" w:rsidRDefault="002A1FBE" w:rsidP="002A1FBE">
      <w:pPr>
        <w:tabs>
          <w:tab w:val="left" w:pos="178"/>
        </w:tabs>
        <w:ind w:left="178" w:hanging="178"/>
        <w:jc w:val="both"/>
      </w:pPr>
      <w:r w:rsidRPr="00FD7C9C">
        <w:t>3.4.</w:t>
      </w:r>
      <w:r>
        <w:t>10.</w:t>
      </w:r>
      <w:r w:rsidRPr="00FD7C9C">
        <w:t xml:space="preserve"> Обучение искусственного интеллекта:</w:t>
      </w:r>
    </w:p>
    <w:p w14:paraId="73BB1FE5" w14:textId="77777777" w:rsidR="002A1FBE" w:rsidRPr="00FD7C9C" w:rsidRDefault="002A1FBE" w:rsidP="002A1FBE">
      <w:pPr>
        <w:pStyle w:val="af4"/>
        <w:numPr>
          <w:ilvl w:val="0"/>
          <w:numId w:val="15"/>
        </w:numPr>
        <w:tabs>
          <w:tab w:val="left" w:pos="178"/>
        </w:tabs>
        <w:ind w:left="178" w:hanging="178"/>
        <w:jc w:val="both"/>
      </w:pPr>
      <w:r w:rsidRPr="00FD7C9C">
        <w:t xml:space="preserve">для разных наборов </w:t>
      </w:r>
      <w:r>
        <w:t>изображений</w:t>
      </w:r>
      <w:r w:rsidRPr="00FD7C9C">
        <w:t xml:space="preserve"> (снимки с различной разрешением и контрастностью) и нескольких методов машинного обучения;</w:t>
      </w:r>
    </w:p>
    <w:p w14:paraId="6CC3960A" w14:textId="77777777" w:rsidR="002A1FBE" w:rsidRPr="00FD7C9C" w:rsidRDefault="002A1FBE" w:rsidP="002A1FBE">
      <w:pPr>
        <w:pStyle w:val="af4"/>
        <w:numPr>
          <w:ilvl w:val="0"/>
          <w:numId w:val="15"/>
        </w:numPr>
        <w:tabs>
          <w:tab w:val="left" w:pos="178"/>
        </w:tabs>
        <w:ind w:left="178" w:hanging="178"/>
        <w:jc w:val="both"/>
      </w:pPr>
      <w:r w:rsidRPr="00FD7C9C">
        <w:t xml:space="preserve">выявление аномалии по </w:t>
      </w:r>
      <w:r>
        <w:t>изображениям</w:t>
      </w:r>
      <w:r w:rsidRPr="00FD7C9C">
        <w:t xml:space="preserve"> без определения того или иного дефекта;</w:t>
      </w:r>
    </w:p>
    <w:p w14:paraId="265FF598" w14:textId="77777777" w:rsidR="002A1FBE" w:rsidRPr="00FD7C9C" w:rsidRDefault="002A1FBE" w:rsidP="002A1FBE">
      <w:pPr>
        <w:pStyle w:val="af4"/>
        <w:numPr>
          <w:ilvl w:val="0"/>
          <w:numId w:val="15"/>
        </w:numPr>
        <w:tabs>
          <w:tab w:val="left" w:pos="178"/>
        </w:tabs>
        <w:ind w:left="178" w:hanging="178"/>
        <w:jc w:val="both"/>
      </w:pPr>
      <w:r w:rsidRPr="00FD7C9C">
        <w:t>соотношение обучающ</w:t>
      </w:r>
      <w:r>
        <w:t>е</w:t>
      </w:r>
      <w:r w:rsidRPr="00FD7C9C">
        <w:t>й выборки к тестируемому набору снимков должно быть не менее 60/40 и не более 80/20.</w:t>
      </w:r>
    </w:p>
    <w:p w14:paraId="4A5D9AB7" w14:textId="77777777" w:rsidR="002A1FBE" w:rsidRPr="00A40D72" w:rsidRDefault="002A1FBE" w:rsidP="002A1FBE">
      <w:pPr>
        <w:tabs>
          <w:tab w:val="left" w:pos="178"/>
        </w:tabs>
        <w:ind w:left="178" w:hanging="178"/>
        <w:jc w:val="both"/>
      </w:pPr>
      <w:r w:rsidRPr="00403764">
        <w:t>3.4.</w:t>
      </w:r>
      <w:r>
        <w:t>11</w:t>
      </w:r>
      <w:r w:rsidRPr="00403764">
        <w:t xml:space="preserve">. Использование </w:t>
      </w:r>
      <w:r>
        <w:t>оптимальных</w:t>
      </w:r>
      <w:r w:rsidRPr="00403764">
        <w:t xml:space="preserve"> решений для выявления дефектов по </w:t>
      </w:r>
      <w:r>
        <w:t>изображениям</w:t>
      </w:r>
      <w:r w:rsidRPr="00A40D72">
        <w:t>:</w:t>
      </w:r>
    </w:p>
    <w:p w14:paraId="040537CD" w14:textId="77777777" w:rsidR="002A1FBE" w:rsidRPr="000A192F" w:rsidRDefault="002A1FBE" w:rsidP="002A1FBE">
      <w:pPr>
        <w:pStyle w:val="af4"/>
        <w:numPr>
          <w:ilvl w:val="0"/>
          <w:numId w:val="16"/>
        </w:numPr>
        <w:tabs>
          <w:tab w:val="left" w:pos="178"/>
        </w:tabs>
        <w:ind w:left="178" w:hanging="178"/>
        <w:jc w:val="both"/>
      </w:pPr>
      <w:r w:rsidRPr="000A192F">
        <w:t xml:space="preserve">выявление дефекта с использованием не менее двух различных алгоритмов. </w:t>
      </w:r>
    </w:p>
    <w:p w14:paraId="573A545D" w14:textId="77777777" w:rsidR="002A1FBE" w:rsidRDefault="002A1FBE" w:rsidP="002A1FBE">
      <w:pPr>
        <w:pStyle w:val="af4"/>
        <w:ind w:left="200"/>
        <w:jc w:val="both"/>
        <w:rPr>
          <w:bCs/>
        </w:rPr>
      </w:pPr>
      <w:r w:rsidRPr="000A192F">
        <w:t xml:space="preserve">формирование минимальных требований к </w:t>
      </w:r>
      <w:r>
        <w:t>изображениям</w:t>
      </w:r>
      <w:r w:rsidRPr="000A192F">
        <w:t xml:space="preserve"> для получения требуемой точности выявления дефектов</w:t>
      </w:r>
      <w:r>
        <w:rPr>
          <w:bCs/>
        </w:rPr>
        <w:t>.</w:t>
      </w:r>
    </w:p>
    <w:p w14:paraId="7F878C82" w14:textId="77777777" w:rsidR="00395C65" w:rsidRPr="00B177A0" w:rsidRDefault="00395C65" w:rsidP="00B61E37">
      <w:pPr>
        <w:autoSpaceDE w:val="0"/>
        <w:autoSpaceDN w:val="0"/>
        <w:adjustRightInd w:val="0"/>
        <w:ind w:left="708"/>
        <w:jc w:val="both"/>
        <w:rPr>
          <w:rFonts w:eastAsia="Calibri"/>
        </w:rPr>
      </w:pPr>
    </w:p>
    <w:p w14:paraId="0E264F1D"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395C65">
        <w:rPr>
          <w:b/>
        </w:rPr>
        <w:t>5</w:t>
      </w:r>
      <w:r w:rsidRPr="006F3DEA">
        <w:rPr>
          <w:b/>
        </w:rPr>
        <w:t>. Технико-экономические показатели результатов ОКР</w:t>
      </w:r>
    </w:p>
    <w:p w14:paraId="45662801" w14:textId="77777777" w:rsidR="00FC4535" w:rsidRPr="000A192F" w:rsidRDefault="00FC4535" w:rsidP="00FC4535">
      <w:pPr>
        <w:widowControl w:val="0"/>
        <w:tabs>
          <w:tab w:val="left" w:pos="176"/>
        </w:tabs>
        <w:autoSpaceDE w:val="0"/>
        <w:autoSpaceDN w:val="0"/>
        <w:adjustRightInd w:val="0"/>
        <w:contextualSpacing/>
        <w:jc w:val="both"/>
      </w:pPr>
      <w:r w:rsidRPr="000A192F">
        <w:t>3.5.1 Основные технико-экономические требования</w:t>
      </w:r>
    </w:p>
    <w:p w14:paraId="7B199610" w14:textId="77777777" w:rsidR="00FC4535" w:rsidRPr="000A192F" w:rsidRDefault="00FC4535" w:rsidP="00FC4535">
      <w:pPr>
        <w:tabs>
          <w:tab w:val="left" w:pos="176"/>
        </w:tabs>
        <w:jc w:val="both"/>
        <w:rPr>
          <w:rFonts w:eastAsia="Calibri"/>
          <w:kern w:val="2"/>
          <w:lang w:eastAsia="hi-IN" w:bidi="hi-IN"/>
        </w:rPr>
      </w:pPr>
      <w:r w:rsidRPr="000A192F">
        <w:rPr>
          <w:rFonts w:eastAsia="Calibri"/>
        </w:rPr>
        <w:t>3.5.1.1</w:t>
      </w:r>
      <w:r w:rsidRPr="00F26153">
        <w:rPr>
          <w:rFonts w:eastAsia="Calibri"/>
        </w:rPr>
        <w:t xml:space="preserve">. ПАК </w:t>
      </w:r>
      <w:r w:rsidRPr="00CA4B59">
        <w:t xml:space="preserve">системы выявления </w:t>
      </w:r>
      <w:r w:rsidRPr="00CA4B59">
        <w:rPr>
          <w:rFonts w:eastAsia="Calibri"/>
        </w:rPr>
        <w:t xml:space="preserve">дефектов поверхностей нагрева </w:t>
      </w:r>
      <w:r>
        <w:rPr>
          <w:rFonts w:eastAsia="Calibri"/>
        </w:rPr>
        <w:t xml:space="preserve">топки </w:t>
      </w:r>
      <w:r w:rsidRPr="00CA4B59">
        <w:rPr>
          <w:rFonts w:eastAsia="Calibri"/>
        </w:rPr>
        <w:t>котлоагрегатов</w:t>
      </w:r>
      <w:r>
        <w:rPr>
          <w:rFonts w:asciiTheme="majorHAnsi" w:eastAsiaTheme="minorHAnsi" w:hAnsiTheme="majorHAnsi" w:cstheme="majorHAnsi"/>
          <w:color w:val="000000"/>
          <w:lang w:eastAsia="en-US"/>
        </w:rPr>
        <w:t xml:space="preserve"> с применением</w:t>
      </w:r>
      <w:r w:rsidRPr="00B31CA0">
        <w:rPr>
          <w:rFonts w:asciiTheme="majorHAnsi" w:eastAsiaTheme="minorHAnsi" w:hAnsiTheme="majorHAnsi" w:cstheme="majorHAnsi"/>
          <w:color w:val="000000"/>
          <w:lang w:eastAsia="en-US"/>
        </w:rPr>
        <w:t xml:space="preserve"> БПЛА</w:t>
      </w:r>
      <w:r w:rsidRPr="00F26153">
        <w:t xml:space="preserve"> </w:t>
      </w:r>
      <w:r w:rsidRPr="00F26153">
        <w:rPr>
          <w:rFonts w:eastAsia="Calibri"/>
          <w:kern w:val="2"/>
          <w:lang w:eastAsia="hi-IN" w:bidi="hi-IN"/>
        </w:rPr>
        <w:t xml:space="preserve">должен обеспечить </w:t>
      </w:r>
      <w:r w:rsidRPr="005676A4">
        <w:t>снижение затрат на ремонт энергетическ</w:t>
      </w:r>
      <w:r>
        <w:t xml:space="preserve">их </w:t>
      </w:r>
      <w:r w:rsidRPr="005676A4">
        <w:t>котлов и снижение числа аварий из-за своевременно не выявленны</w:t>
      </w:r>
      <w:r>
        <w:t>х дефектов поверхностей нагрева для компаний Группы «Интер РАО»</w:t>
      </w:r>
      <w:r w:rsidRPr="00F26153">
        <w:t>.</w:t>
      </w:r>
    </w:p>
    <w:p w14:paraId="1F9ECCA4" w14:textId="77777777" w:rsidR="00FC4535" w:rsidRPr="000A192F" w:rsidRDefault="00FC4535" w:rsidP="00FC4535">
      <w:pPr>
        <w:tabs>
          <w:tab w:val="left" w:pos="176"/>
        </w:tabs>
        <w:jc w:val="both"/>
        <w:rPr>
          <w:rFonts w:eastAsia="Calibri"/>
          <w:lang w:eastAsia="en-US"/>
        </w:rPr>
      </w:pPr>
      <w:r w:rsidRPr="000A192F">
        <w:rPr>
          <w:rFonts w:eastAsia="Calibri"/>
        </w:rPr>
        <w:t xml:space="preserve">3.5.1.2. Должна быть </w:t>
      </w:r>
      <w:r w:rsidRPr="000A192F">
        <w:rPr>
          <w:rFonts w:eastAsia="Calibri"/>
          <w:kern w:val="2"/>
          <w:lang w:eastAsia="hi-IN" w:bidi="hi-IN"/>
        </w:rPr>
        <w:t>проведена</w:t>
      </w:r>
      <w:r w:rsidRPr="000A192F">
        <w:rPr>
          <w:rFonts w:eastAsia="Calibri"/>
        </w:rPr>
        <w:t xml:space="preserve"> технико-экономическая оценка рыночного потенциала полученных результатов</w:t>
      </w:r>
      <w:r>
        <w:rPr>
          <w:rFonts w:eastAsia="Calibri"/>
        </w:rPr>
        <w:t xml:space="preserve"> НИОКР на предмет возврата инвестиций в проект с </w:t>
      </w:r>
      <w:r>
        <w:rPr>
          <w:rFonts w:eastAsia="Calibri"/>
          <w:lang w:val="en-US"/>
        </w:rPr>
        <w:t>IRR</w:t>
      </w:r>
      <w:r w:rsidRPr="00187850">
        <w:rPr>
          <w:rFonts w:eastAsia="Calibri"/>
        </w:rPr>
        <w:t xml:space="preserve"> </w:t>
      </w:r>
      <w:r>
        <w:rPr>
          <w:rFonts w:eastAsia="Calibri"/>
        </w:rPr>
        <w:t xml:space="preserve">ниже 12%, в том числе </w:t>
      </w:r>
      <w:r w:rsidRPr="000A192F">
        <w:t>маркетинговые и/или аналитические исследования</w:t>
      </w:r>
      <w:r>
        <w:t xml:space="preserve"> рынка, финансово-экономическое моделирование возврата инвестиций за счет коммерциализации готового продукта на рынке РФ. </w:t>
      </w:r>
    </w:p>
    <w:p w14:paraId="2A1D678D" w14:textId="77777777" w:rsidR="00FC4535" w:rsidRPr="000A192F" w:rsidRDefault="00FC4535" w:rsidP="00FC4535">
      <w:pPr>
        <w:tabs>
          <w:tab w:val="left" w:pos="176"/>
        </w:tabs>
        <w:autoSpaceDE w:val="0"/>
        <w:autoSpaceDN w:val="0"/>
        <w:adjustRightInd w:val="0"/>
        <w:jc w:val="both"/>
      </w:pPr>
      <w:r w:rsidRPr="000A192F">
        <w:t>3.5.2 Требования к достижению программных индикаторов и показателей</w:t>
      </w:r>
    </w:p>
    <w:p w14:paraId="451A5A00" w14:textId="77777777" w:rsidR="00FC4535" w:rsidRPr="000A192F" w:rsidRDefault="00FC4535" w:rsidP="00FC4535">
      <w:pPr>
        <w:tabs>
          <w:tab w:val="left" w:pos="176"/>
        </w:tabs>
        <w:jc w:val="both"/>
        <w:rPr>
          <w:bCs/>
        </w:rPr>
      </w:pPr>
      <w:r w:rsidRPr="000A192F">
        <w:rPr>
          <w:bCs/>
        </w:rPr>
        <w:t xml:space="preserve">3.5.2.1. </w:t>
      </w:r>
      <w:r w:rsidRPr="000A192F">
        <w:rPr>
          <w:rFonts w:eastAsia="Calibri"/>
        </w:rPr>
        <w:t>Соответствие</w:t>
      </w:r>
      <w:r w:rsidRPr="000A192F">
        <w:rPr>
          <w:bCs/>
        </w:rPr>
        <w:t xml:space="preserve"> тематике одной из технологических платформ:</w:t>
      </w:r>
    </w:p>
    <w:p w14:paraId="1EFB7A4F" w14:textId="77777777" w:rsidR="00FC4535" w:rsidRPr="000A192F" w:rsidRDefault="00FC4535" w:rsidP="00FC4535">
      <w:pPr>
        <w:widowControl w:val="0"/>
        <w:numPr>
          <w:ilvl w:val="0"/>
          <w:numId w:val="11"/>
        </w:numPr>
        <w:tabs>
          <w:tab w:val="left" w:pos="176"/>
        </w:tabs>
        <w:ind w:left="0" w:firstLine="0"/>
        <w:contextualSpacing/>
        <w:jc w:val="both"/>
        <w:rPr>
          <w:rFonts w:eastAsia="Calibri"/>
          <w:lang w:eastAsia="en-US"/>
        </w:rPr>
      </w:pPr>
      <w:r w:rsidRPr="000A192F">
        <w:rPr>
          <w:rFonts w:eastAsia="Calibri"/>
        </w:rPr>
        <w:t xml:space="preserve">Экологически чистая тепловая энергетика высокой эффективности. </w:t>
      </w:r>
    </w:p>
    <w:p w14:paraId="308FE70A" w14:textId="77777777" w:rsidR="00FC4535" w:rsidRPr="000A192F" w:rsidRDefault="00FC4535" w:rsidP="00FC4535">
      <w:pPr>
        <w:tabs>
          <w:tab w:val="left" w:pos="176"/>
        </w:tabs>
        <w:jc w:val="both"/>
        <w:rPr>
          <w:bCs/>
        </w:rPr>
      </w:pPr>
      <w:r w:rsidRPr="000A192F">
        <w:rPr>
          <w:bCs/>
        </w:rPr>
        <w:t xml:space="preserve">3.5.2.2. </w:t>
      </w:r>
      <w:r w:rsidRPr="000A192F">
        <w:rPr>
          <w:rFonts w:eastAsia="Calibri"/>
        </w:rPr>
        <w:t>Количество</w:t>
      </w:r>
      <w:r w:rsidRPr="000A192F">
        <w:rPr>
          <w:bCs/>
        </w:rPr>
        <w:t xml:space="preserve"> результатов интеллектуальной деятельности, которым предоставляется правовая охрана –</w:t>
      </w:r>
      <w:r>
        <w:rPr>
          <w:bCs/>
        </w:rPr>
        <w:t xml:space="preserve"> </w:t>
      </w:r>
      <w:proofErr w:type="gramStart"/>
      <w:r>
        <w:rPr>
          <w:bCs/>
        </w:rPr>
        <w:t>2</w:t>
      </w:r>
      <w:r w:rsidRPr="000A192F">
        <w:rPr>
          <w:bCs/>
        </w:rPr>
        <w:t xml:space="preserve">  РИД</w:t>
      </w:r>
      <w:proofErr w:type="gramEnd"/>
      <w:r w:rsidRPr="000A192F">
        <w:rPr>
          <w:bCs/>
        </w:rPr>
        <w:t>.</w:t>
      </w:r>
    </w:p>
    <w:p w14:paraId="1B9F4945" w14:textId="77777777" w:rsidR="00FC4535" w:rsidRPr="000A192F" w:rsidRDefault="00FC4535" w:rsidP="00FC4535">
      <w:pPr>
        <w:tabs>
          <w:tab w:val="left" w:pos="176"/>
        </w:tabs>
        <w:jc w:val="both"/>
        <w:rPr>
          <w:bCs/>
        </w:rPr>
      </w:pPr>
      <w:r w:rsidRPr="000A192F">
        <w:rPr>
          <w:bCs/>
        </w:rPr>
        <w:t>3.5.2.3. Рассчитать значения программных индикаторов, приведенных ниже, улучшению которых способствует данная работа:</w:t>
      </w:r>
    </w:p>
    <w:p w14:paraId="48CA9F5A" w14:textId="77777777" w:rsidR="00FC4535" w:rsidRPr="000A192F" w:rsidRDefault="00FC4535" w:rsidP="00FC4535">
      <w:pPr>
        <w:widowControl w:val="0"/>
        <w:numPr>
          <w:ilvl w:val="0"/>
          <w:numId w:val="11"/>
        </w:numPr>
        <w:tabs>
          <w:tab w:val="left" w:pos="176"/>
        </w:tabs>
        <w:ind w:left="0" w:firstLine="0"/>
        <w:contextualSpacing/>
        <w:jc w:val="both"/>
        <w:rPr>
          <w:rFonts w:eastAsia="Calibri"/>
        </w:rPr>
      </w:pPr>
      <w:r w:rsidRPr="000A192F">
        <w:rPr>
          <w:rFonts w:eastAsia="Calibri"/>
        </w:rPr>
        <w:t>Выбросы CO</w:t>
      </w:r>
      <w:r>
        <w:rPr>
          <w:rFonts w:eastAsia="Calibri"/>
          <w:vertAlign w:val="subscript"/>
        </w:rPr>
        <w:t>2</w:t>
      </w:r>
      <w:r w:rsidRPr="000A192F">
        <w:rPr>
          <w:rFonts w:eastAsia="Calibri"/>
        </w:rPr>
        <w:t xml:space="preserve"> на единицу генерируемой электроэнергии</w:t>
      </w:r>
    </w:p>
    <w:p w14:paraId="20501DE2" w14:textId="77777777" w:rsidR="00FC4535" w:rsidRPr="000A192F" w:rsidRDefault="00FC4535" w:rsidP="00FC453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электрической энергии.</w:t>
      </w:r>
    </w:p>
    <w:p w14:paraId="3C9726F1" w14:textId="77777777" w:rsidR="00FC4535" w:rsidRPr="000A192F" w:rsidRDefault="00FC4535" w:rsidP="00FC453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тепловой энергии.</w:t>
      </w:r>
    </w:p>
    <w:p w14:paraId="0DBDBC1A" w14:textId="77777777" w:rsidR="00FC4535" w:rsidRPr="000A192F" w:rsidRDefault="00FC4535" w:rsidP="00FC4535">
      <w:pPr>
        <w:widowControl w:val="0"/>
        <w:numPr>
          <w:ilvl w:val="0"/>
          <w:numId w:val="11"/>
        </w:numPr>
        <w:tabs>
          <w:tab w:val="left" w:pos="176"/>
        </w:tabs>
        <w:ind w:left="0" w:firstLine="0"/>
        <w:contextualSpacing/>
        <w:jc w:val="both"/>
        <w:rPr>
          <w:rFonts w:eastAsia="Calibri"/>
        </w:rPr>
      </w:pPr>
      <w:r w:rsidRPr="000A192F">
        <w:rPr>
          <w:rFonts w:eastAsia="Calibri"/>
        </w:rPr>
        <w:t xml:space="preserve">Количество персонала на </w:t>
      </w:r>
      <w:r>
        <w:rPr>
          <w:rFonts w:eastAsia="Calibri"/>
        </w:rPr>
        <w:t xml:space="preserve">1 </w:t>
      </w:r>
      <w:r w:rsidRPr="000A192F">
        <w:rPr>
          <w:rFonts w:eastAsia="Calibri"/>
        </w:rPr>
        <w:t>МВт установленной мощности.</w:t>
      </w:r>
    </w:p>
    <w:p w14:paraId="42E5EF09" w14:textId="77777777" w:rsidR="00FC4535" w:rsidRPr="000A192F" w:rsidRDefault="00FC4535" w:rsidP="00FC4535">
      <w:pPr>
        <w:widowControl w:val="0"/>
        <w:numPr>
          <w:ilvl w:val="0"/>
          <w:numId w:val="11"/>
        </w:numPr>
        <w:tabs>
          <w:tab w:val="left" w:pos="176"/>
        </w:tabs>
        <w:ind w:left="0" w:firstLine="0"/>
        <w:contextualSpacing/>
        <w:jc w:val="both"/>
        <w:rPr>
          <w:rFonts w:eastAsia="Calibri"/>
        </w:rPr>
      </w:pPr>
      <w:r w:rsidRPr="000A192F">
        <w:rPr>
          <w:rFonts w:eastAsia="Calibri"/>
        </w:rPr>
        <w:t>Изменение эксплуатационного КПД.</w:t>
      </w:r>
    </w:p>
    <w:p w14:paraId="0A1011F3" w14:textId="77777777" w:rsidR="00FC4535" w:rsidRPr="000A192F" w:rsidRDefault="00FC4535" w:rsidP="00FC4535">
      <w:pPr>
        <w:pStyle w:val="af4"/>
        <w:numPr>
          <w:ilvl w:val="0"/>
          <w:numId w:val="17"/>
        </w:numPr>
        <w:tabs>
          <w:tab w:val="left" w:pos="176"/>
        </w:tabs>
        <w:ind w:left="346"/>
        <w:jc w:val="both"/>
      </w:pPr>
      <w:r w:rsidRPr="00B20DE1">
        <w:rPr>
          <w:bCs/>
        </w:rPr>
        <w:t>Иные положительные эффекты.</w:t>
      </w:r>
    </w:p>
    <w:p w14:paraId="258D5D6A" w14:textId="77777777" w:rsidR="00FC4535" w:rsidRPr="000A192F" w:rsidRDefault="00FC4535" w:rsidP="00FC4535">
      <w:pPr>
        <w:widowControl w:val="0"/>
        <w:tabs>
          <w:tab w:val="left" w:pos="176"/>
        </w:tabs>
        <w:autoSpaceDE w:val="0"/>
        <w:autoSpaceDN w:val="0"/>
        <w:adjustRightInd w:val="0"/>
        <w:contextualSpacing/>
        <w:jc w:val="both"/>
        <w:rPr>
          <w:rFonts w:eastAsia="Calibri"/>
        </w:rPr>
      </w:pPr>
      <w:r w:rsidRPr="000A192F">
        <w:rPr>
          <w:rFonts w:eastAsia="Calibri"/>
        </w:rPr>
        <w:t xml:space="preserve">3.5.3. </w:t>
      </w:r>
      <w:r w:rsidRPr="000A192F">
        <w:t>Требования</w:t>
      </w:r>
      <w:r w:rsidRPr="000A192F">
        <w:rPr>
          <w:rFonts w:eastAsia="Calibri"/>
        </w:rPr>
        <w:t xml:space="preserve"> о соответствии классу нематериальных активов</w:t>
      </w:r>
    </w:p>
    <w:p w14:paraId="3B455F95" w14:textId="77777777" w:rsidR="00FC4535" w:rsidRDefault="00FC4535" w:rsidP="00FC4535">
      <w:pPr>
        <w:widowControl w:val="0"/>
        <w:tabs>
          <w:tab w:val="left" w:pos="176"/>
        </w:tabs>
        <w:autoSpaceDE w:val="0"/>
        <w:autoSpaceDN w:val="0"/>
        <w:adjustRightInd w:val="0"/>
        <w:contextualSpacing/>
        <w:jc w:val="both"/>
        <w:rPr>
          <w:rFonts w:eastAsia="Calibri"/>
        </w:rPr>
      </w:pPr>
      <w:r>
        <w:rPr>
          <w:bCs/>
        </w:rPr>
        <w:t>Р</w:t>
      </w:r>
      <w:r w:rsidRPr="00B177A0">
        <w:rPr>
          <w:bCs/>
        </w:rPr>
        <w:t>азработка программных (программно-аппаратных) комплексов</w:t>
      </w:r>
      <w:r>
        <w:rPr>
          <w:bCs/>
        </w:rPr>
        <w:t>.</w:t>
      </w:r>
      <w:r w:rsidRPr="000A192F">
        <w:rPr>
          <w:rFonts w:eastAsia="Calibri"/>
        </w:rPr>
        <w:t xml:space="preserve"> </w:t>
      </w:r>
    </w:p>
    <w:p w14:paraId="6F70BA2E" w14:textId="77777777" w:rsidR="00FC4535" w:rsidRPr="000A192F" w:rsidRDefault="00FC4535" w:rsidP="00FC4535">
      <w:pPr>
        <w:widowControl w:val="0"/>
        <w:tabs>
          <w:tab w:val="left" w:pos="176"/>
        </w:tabs>
        <w:autoSpaceDE w:val="0"/>
        <w:autoSpaceDN w:val="0"/>
        <w:adjustRightInd w:val="0"/>
        <w:contextualSpacing/>
        <w:jc w:val="both"/>
        <w:rPr>
          <w:rFonts w:eastAsia="Calibri"/>
        </w:rPr>
      </w:pPr>
      <w:r w:rsidRPr="000A192F">
        <w:rPr>
          <w:rFonts w:eastAsia="Calibri"/>
        </w:rPr>
        <w:t xml:space="preserve">3.5.4. </w:t>
      </w:r>
      <w:r w:rsidRPr="000A192F">
        <w:t>Возможность</w:t>
      </w:r>
      <w:r w:rsidRPr="000A192F">
        <w:rPr>
          <w:rFonts w:eastAsia="Calibri"/>
        </w:rPr>
        <w:t xml:space="preserve"> отделения результата работ</w:t>
      </w:r>
    </w:p>
    <w:p w14:paraId="52A37BDC" w14:textId="77777777" w:rsidR="00FC4535" w:rsidRPr="000A192F" w:rsidRDefault="00FC4535" w:rsidP="00FC4535">
      <w:pPr>
        <w:tabs>
          <w:tab w:val="left" w:pos="176"/>
        </w:tabs>
        <w:jc w:val="both"/>
        <w:rPr>
          <w:bCs/>
        </w:rPr>
      </w:pPr>
      <w:r w:rsidRPr="000A192F">
        <w:rPr>
          <w:bCs/>
        </w:rPr>
        <w:t xml:space="preserve">Результат работ </w:t>
      </w:r>
      <w:r>
        <w:rPr>
          <w:bCs/>
        </w:rPr>
        <w:t xml:space="preserve">должен быть </w:t>
      </w:r>
      <w:r w:rsidRPr="000A192F">
        <w:rPr>
          <w:bCs/>
        </w:rPr>
        <w:t>отделим. ПО устанавливается на любом ПК</w:t>
      </w:r>
      <w:r>
        <w:rPr>
          <w:bCs/>
        </w:rPr>
        <w:t xml:space="preserve"> в составе ПАК</w:t>
      </w:r>
      <w:r w:rsidRPr="000A192F">
        <w:rPr>
          <w:bCs/>
        </w:rPr>
        <w:t>, соответствующ</w:t>
      </w:r>
      <w:r>
        <w:rPr>
          <w:bCs/>
        </w:rPr>
        <w:t>е</w:t>
      </w:r>
      <w:r w:rsidRPr="000A192F">
        <w:rPr>
          <w:bCs/>
        </w:rPr>
        <w:t>м определенным требованиям.</w:t>
      </w:r>
    </w:p>
    <w:p w14:paraId="64D37838" w14:textId="77777777" w:rsidR="00FC4535" w:rsidRPr="000A192F" w:rsidRDefault="00FC4535" w:rsidP="00FC4535">
      <w:pPr>
        <w:tabs>
          <w:tab w:val="left" w:pos="176"/>
        </w:tabs>
        <w:jc w:val="both"/>
        <w:rPr>
          <w:bCs/>
        </w:rPr>
      </w:pPr>
      <w:r w:rsidRPr="000A192F">
        <w:rPr>
          <w:bCs/>
        </w:rPr>
        <w:t>Результат тиражирования П</w:t>
      </w:r>
      <w:r>
        <w:rPr>
          <w:bCs/>
        </w:rPr>
        <w:t xml:space="preserve">АК </w:t>
      </w:r>
      <w:r w:rsidRPr="000A192F">
        <w:rPr>
          <w:bCs/>
        </w:rPr>
        <w:t>на другие объекты возможен.</w:t>
      </w:r>
    </w:p>
    <w:p w14:paraId="76358F3E" w14:textId="77777777" w:rsidR="00395C65" w:rsidRDefault="00395C65" w:rsidP="00B61E37">
      <w:pPr>
        <w:autoSpaceDE w:val="0"/>
        <w:autoSpaceDN w:val="0"/>
        <w:adjustRightInd w:val="0"/>
        <w:ind w:firstLine="675"/>
        <w:jc w:val="both"/>
        <w:rPr>
          <w:bCs/>
        </w:rPr>
      </w:pPr>
    </w:p>
    <w:p w14:paraId="7FC52465" w14:textId="77777777" w:rsidR="00395C65" w:rsidRPr="00A551E2" w:rsidRDefault="00395C65" w:rsidP="00B61E37">
      <w:pPr>
        <w:autoSpaceDE w:val="0"/>
        <w:autoSpaceDN w:val="0"/>
        <w:adjustRightInd w:val="0"/>
        <w:ind w:firstLine="675"/>
        <w:jc w:val="both"/>
      </w:pPr>
    </w:p>
    <w:p w14:paraId="49124607" w14:textId="77777777" w:rsidR="00B61E37" w:rsidRPr="006F3DEA" w:rsidRDefault="00684B79" w:rsidP="00B61E37">
      <w:pPr>
        <w:widowControl w:val="0"/>
        <w:autoSpaceDE w:val="0"/>
        <w:autoSpaceDN w:val="0"/>
        <w:adjustRightInd w:val="0"/>
        <w:ind w:left="709"/>
        <w:contextualSpacing/>
        <w:jc w:val="both"/>
        <w:rPr>
          <w:b/>
        </w:rPr>
      </w:pPr>
      <w:r w:rsidRPr="006F3DEA">
        <w:rPr>
          <w:b/>
        </w:rPr>
        <w:t>3.6</w:t>
      </w:r>
      <w:r w:rsidR="00B61E37" w:rsidRPr="006F3DEA">
        <w:rPr>
          <w:b/>
        </w:rPr>
        <w:t>. Требования к последовательности этапов выполнения и содержанию работ</w:t>
      </w:r>
    </w:p>
    <w:p w14:paraId="53AB2BC6" w14:textId="77777777" w:rsidR="00815489" w:rsidRPr="00815489" w:rsidRDefault="00815489" w:rsidP="00815489">
      <w:pPr>
        <w:shd w:val="clear" w:color="auto" w:fill="FFFFFF" w:themeFill="background1"/>
        <w:jc w:val="both"/>
        <w:rPr>
          <w:szCs w:val="28"/>
        </w:rPr>
      </w:pPr>
      <w:r w:rsidRPr="00815489">
        <w:rPr>
          <w:szCs w:val="28"/>
        </w:rPr>
        <w:t>Работа выполняется в 3 этапа.</w:t>
      </w:r>
    </w:p>
    <w:p w14:paraId="68BB1CC0" w14:textId="77777777" w:rsidR="00815489" w:rsidRPr="00B177A0" w:rsidRDefault="00815489" w:rsidP="00815489">
      <w:pPr>
        <w:widowControl w:val="0"/>
        <w:autoSpaceDE w:val="0"/>
        <w:autoSpaceDN w:val="0"/>
        <w:adjustRightInd w:val="0"/>
        <w:ind w:left="34"/>
        <w:contextualSpacing/>
        <w:jc w:val="both"/>
        <w:rPr>
          <w:rFonts w:eastAsia="Calibri"/>
        </w:rPr>
      </w:pPr>
      <w:r>
        <w:rPr>
          <w:rFonts w:eastAsia="Calibri"/>
        </w:rPr>
        <w:lastRenderedPageBreak/>
        <w:t>3.6</w:t>
      </w:r>
      <w:r w:rsidRPr="00B177A0">
        <w:rPr>
          <w:rFonts w:eastAsia="Calibri"/>
        </w:rPr>
        <w:t xml:space="preserve">.1. </w:t>
      </w:r>
      <w:r w:rsidRPr="00815489">
        <w:rPr>
          <w:rFonts w:eastAsia="Calibri"/>
          <w:b/>
        </w:rPr>
        <w:t>Этап 1.</w:t>
      </w:r>
      <w:r w:rsidRPr="00B177A0">
        <w:rPr>
          <w:rFonts w:eastAsia="Calibri"/>
        </w:rPr>
        <w:t xml:space="preserve"> Аналитический и патентный обзор (НИР). </w:t>
      </w:r>
    </w:p>
    <w:p w14:paraId="6D4AD913" w14:textId="77777777" w:rsidR="00815489" w:rsidRPr="00B177A0" w:rsidRDefault="00815489" w:rsidP="00815489">
      <w:pPr>
        <w:widowControl w:val="0"/>
        <w:tabs>
          <w:tab w:val="left" w:pos="709"/>
        </w:tabs>
        <w:autoSpaceDE w:val="0"/>
        <w:autoSpaceDN w:val="0"/>
        <w:adjustRightInd w:val="0"/>
        <w:ind w:left="34"/>
        <w:jc w:val="both"/>
        <w:rPr>
          <w:rFonts w:eastAsia="Calibri"/>
        </w:rPr>
      </w:pPr>
      <w:r w:rsidRPr="00B177A0">
        <w:rPr>
          <w:rFonts w:eastAsia="Calibri"/>
        </w:rPr>
        <w:t>(Стадия: Исследование).</w:t>
      </w:r>
    </w:p>
    <w:p w14:paraId="6B769A3F" w14:textId="77777777" w:rsidR="00815489" w:rsidRDefault="00815489" w:rsidP="00815489">
      <w:pPr>
        <w:widowControl w:val="0"/>
        <w:autoSpaceDE w:val="0"/>
        <w:autoSpaceDN w:val="0"/>
        <w:adjustRightInd w:val="0"/>
        <w:ind w:left="34"/>
        <w:contextualSpacing/>
        <w:jc w:val="both"/>
        <w:rPr>
          <w:rFonts w:eastAsia="Calibri"/>
        </w:rPr>
      </w:pPr>
      <w:r w:rsidRPr="00B177A0">
        <w:t>3.</w:t>
      </w:r>
      <w:r>
        <w:t>6</w:t>
      </w:r>
      <w:r w:rsidRPr="00B177A0">
        <w:rPr>
          <w:rFonts w:eastAsia="Calibri"/>
        </w:rPr>
        <w:t xml:space="preserve">.1.1. Содержание </w:t>
      </w:r>
      <w:r w:rsidRPr="00B177A0">
        <w:t>выполняемых</w:t>
      </w:r>
      <w:r w:rsidRPr="00B177A0">
        <w:rPr>
          <w:rFonts w:eastAsia="Calibri"/>
        </w:rPr>
        <w:t xml:space="preserve"> работ:</w:t>
      </w:r>
    </w:p>
    <w:p w14:paraId="400855E7" w14:textId="43460688" w:rsidR="00815489" w:rsidRDefault="00815489" w:rsidP="00815489">
      <w:pPr>
        <w:pStyle w:val="af4"/>
        <w:widowControl w:val="0"/>
        <w:numPr>
          <w:ilvl w:val="0"/>
          <w:numId w:val="34"/>
        </w:numPr>
        <w:tabs>
          <w:tab w:val="center" w:pos="319"/>
        </w:tabs>
        <w:autoSpaceDE w:val="0"/>
        <w:autoSpaceDN w:val="0"/>
        <w:adjustRightInd w:val="0"/>
        <w:ind w:left="-107" w:firstLine="0"/>
        <w:jc w:val="both"/>
        <w:rPr>
          <w:rFonts w:eastAsia="Calibri"/>
        </w:rPr>
      </w:pPr>
      <w:r w:rsidRPr="0069374F">
        <w:rPr>
          <w:rFonts w:eastAsia="Calibri"/>
        </w:rPr>
        <w:t>Провести исследования по сегменту рынка «проведение автоматизированного обследования внутренний поверхности технологических объектов с использованием беспилотного летательного аппарата (БПЛА)»;</w:t>
      </w:r>
    </w:p>
    <w:p w14:paraId="1AD451DE" w14:textId="77777777" w:rsidR="00815489" w:rsidRPr="0069374F" w:rsidRDefault="00815489" w:rsidP="00815489">
      <w:pPr>
        <w:pStyle w:val="af4"/>
        <w:widowControl w:val="0"/>
        <w:numPr>
          <w:ilvl w:val="0"/>
          <w:numId w:val="34"/>
        </w:numPr>
        <w:tabs>
          <w:tab w:val="center" w:pos="319"/>
        </w:tabs>
        <w:autoSpaceDE w:val="0"/>
        <w:autoSpaceDN w:val="0"/>
        <w:adjustRightInd w:val="0"/>
        <w:ind w:left="-107" w:firstLine="0"/>
        <w:jc w:val="both"/>
        <w:rPr>
          <w:rFonts w:eastAsia="Calibri"/>
        </w:rPr>
      </w:pPr>
      <w:r>
        <w:rPr>
          <w:rFonts w:eastAsia="Calibri"/>
        </w:rPr>
        <w:t>Провести</w:t>
      </w:r>
      <w:r w:rsidRPr="0069374F">
        <w:rPr>
          <w:rFonts w:eastAsia="Calibri"/>
        </w:rPr>
        <w:t xml:space="preserve"> патентн</w:t>
      </w:r>
      <w:r>
        <w:rPr>
          <w:rFonts w:eastAsia="Calibri"/>
        </w:rPr>
        <w:t>ые</w:t>
      </w:r>
      <w:r w:rsidRPr="0069374F">
        <w:rPr>
          <w:rFonts w:eastAsia="Calibri"/>
        </w:rPr>
        <w:t xml:space="preserve"> </w:t>
      </w:r>
      <w:r>
        <w:rPr>
          <w:rFonts w:eastAsia="Calibri"/>
        </w:rPr>
        <w:t>исследования</w:t>
      </w:r>
      <w:r w:rsidRPr="0069374F">
        <w:rPr>
          <w:rFonts w:eastAsia="Calibri"/>
        </w:rPr>
        <w:t xml:space="preserve"> по решениям </w:t>
      </w:r>
      <w:r>
        <w:rPr>
          <w:rFonts w:eastAsia="Calibri"/>
        </w:rPr>
        <w:t>научно-технических задач, поставленных в проекте НИОКР</w:t>
      </w:r>
      <w:r w:rsidRPr="0069374F">
        <w:rPr>
          <w:rFonts w:eastAsia="Calibri"/>
        </w:rPr>
        <w:t>;</w:t>
      </w:r>
    </w:p>
    <w:p w14:paraId="5E55680B" w14:textId="77777777" w:rsidR="00815489" w:rsidRPr="0069374F" w:rsidRDefault="00815489" w:rsidP="00815489">
      <w:pPr>
        <w:pStyle w:val="af4"/>
        <w:widowControl w:val="0"/>
        <w:numPr>
          <w:ilvl w:val="0"/>
          <w:numId w:val="34"/>
        </w:numPr>
        <w:tabs>
          <w:tab w:val="center" w:pos="319"/>
        </w:tabs>
        <w:autoSpaceDE w:val="0"/>
        <w:autoSpaceDN w:val="0"/>
        <w:adjustRightInd w:val="0"/>
        <w:ind w:left="-107" w:firstLine="0"/>
        <w:jc w:val="both"/>
        <w:rPr>
          <w:rFonts w:eastAsia="Calibri"/>
        </w:rPr>
      </w:pPr>
      <w:r w:rsidRPr="0069374F">
        <w:rPr>
          <w:rFonts w:eastAsia="Calibri"/>
        </w:rPr>
        <w:t>Провести первичное обследование условий</w:t>
      </w:r>
      <w:r>
        <w:rPr>
          <w:rFonts w:eastAsia="Calibri"/>
        </w:rPr>
        <w:t xml:space="preserve"> работы </w:t>
      </w:r>
      <w:r w:rsidRPr="0069374F">
        <w:rPr>
          <w:rFonts w:eastAsia="Calibri"/>
        </w:rPr>
        <w:t>и условий ориентирования беспилотного летательного комплекса непосредственно на объекте Заказчика.</w:t>
      </w:r>
    </w:p>
    <w:p w14:paraId="0D856942" w14:textId="77777777" w:rsidR="00815489" w:rsidRPr="0069374F" w:rsidRDefault="00815489" w:rsidP="00815489">
      <w:pPr>
        <w:pStyle w:val="af4"/>
        <w:widowControl w:val="0"/>
        <w:numPr>
          <w:ilvl w:val="0"/>
          <w:numId w:val="34"/>
        </w:numPr>
        <w:tabs>
          <w:tab w:val="center" w:pos="319"/>
        </w:tabs>
        <w:autoSpaceDE w:val="0"/>
        <w:autoSpaceDN w:val="0"/>
        <w:adjustRightInd w:val="0"/>
        <w:ind w:left="0" w:firstLine="0"/>
        <w:jc w:val="both"/>
        <w:rPr>
          <w:rFonts w:eastAsia="Calibri"/>
        </w:rPr>
      </w:pPr>
      <w:r w:rsidRPr="0069374F">
        <w:rPr>
          <w:rFonts w:eastAsia="Calibri"/>
        </w:rPr>
        <w:t xml:space="preserve">Разработать и согласовать с </w:t>
      </w:r>
      <w:r>
        <w:rPr>
          <w:rFonts w:eastAsia="Calibri"/>
        </w:rPr>
        <w:t>З</w:t>
      </w:r>
      <w:r w:rsidRPr="0069374F">
        <w:rPr>
          <w:rFonts w:eastAsia="Calibri"/>
        </w:rPr>
        <w:t>аказчиком уточненные технические требования к аппаратно-программной</w:t>
      </w:r>
      <w:r>
        <w:rPr>
          <w:rFonts w:eastAsia="Calibri"/>
        </w:rPr>
        <w:t xml:space="preserve"> </w:t>
      </w:r>
      <w:r w:rsidRPr="0069374F">
        <w:rPr>
          <w:rFonts w:eastAsia="Calibri"/>
        </w:rPr>
        <w:t xml:space="preserve">части БПЛА </w:t>
      </w:r>
      <w:r>
        <w:rPr>
          <w:rFonts w:eastAsia="Calibri"/>
        </w:rPr>
        <w:t xml:space="preserve">с </w:t>
      </w:r>
      <w:r w:rsidRPr="0069374F">
        <w:rPr>
          <w:rFonts w:eastAsia="Calibri"/>
        </w:rPr>
        <w:t>учетом:</w:t>
      </w:r>
    </w:p>
    <w:p w14:paraId="5223B4BC" w14:textId="77777777" w:rsidR="00815489" w:rsidRPr="00EB1380" w:rsidRDefault="00815489" w:rsidP="00815489">
      <w:pPr>
        <w:widowControl w:val="0"/>
        <w:autoSpaceDE w:val="0"/>
        <w:autoSpaceDN w:val="0"/>
        <w:adjustRightInd w:val="0"/>
        <w:ind w:left="360"/>
        <w:jc w:val="both"/>
        <w:rPr>
          <w:rFonts w:eastAsia="Calibri"/>
        </w:rPr>
      </w:pPr>
      <w:r w:rsidRPr="00EB1380">
        <w:rPr>
          <w:rFonts w:eastAsia="Calibri"/>
        </w:rPr>
        <w:t>- проведенного исследования сегмента рынка;</w:t>
      </w:r>
    </w:p>
    <w:p w14:paraId="3ED96D22" w14:textId="77777777" w:rsidR="00815489" w:rsidRPr="00EB1380" w:rsidRDefault="00815489" w:rsidP="00815489">
      <w:pPr>
        <w:widowControl w:val="0"/>
        <w:autoSpaceDE w:val="0"/>
        <w:autoSpaceDN w:val="0"/>
        <w:adjustRightInd w:val="0"/>
        <w:ind w:left="35"/>
        <w:jc w:val="both"/>
        <w:rPr>
          <w:rFonts w:eastAsia="Calibri"/>
        </w:rPr>
      </w:pPr>
      <w:r w:rsidRPr="00EB1380">
        <w:rPr>
          <w:rFonts w:eastAsia="Calibri"/>
        </w:rPr>
        <w:t>- технических требований, утверждённых Заказчиком к выходному фото-видеоматериалу;</w:t>
      </w:r>
    </w:p>
    <w:p w14:paraId="363C8D37" w14:textId="77777777" w:rsidR="00815489" w:rsidRDefault="00815489" w:rsidP="00815489">
      <w:pPr>
        <w:widowControl w:val="0"/>
        <w:autoSpaceDE w:val="0"/>
        <w:autoSpaceDN w:val="0"/>
        <w:adjustRightInd w:val="0"/>
        <w:jc w:val="both"/>
        <w:rPr>
          <w:rFonts w:eastAsia="Calibri"/>
        </w:rPr>
      </w:pPr>
      <w:r w:rsidRPr="00EB1380">
        <w:rPr>
          <w:rFonts w:eastAsia="Calibri"/>
        </w:rPr>
        <w:t xml:space="preserve"> - данных обследования условий работы и условий ориентирования беспилотного летательного комплекса.</w:t>
      </w:r>
    </w:p>
    <w:p w14:paraId="4C0244FB" w14:textId="77777777" w:rsidR="00815489" w:rsidRPr="00EB1380" w:rsidRDefault="00815489" w:rsidP="00815489">
      <w:pPr>
        <w:widowControl w:val="0"/>
        <w:autoSpaceDE w:val="0"/>
        <w:autoSpaceDN w:val="0"/>
        <w:adjustRightInd w:val="0"/>
        <w:jc w:val="both"/>
        <w:rPr>
          <w:rFonts w:eastAsia="Calibri"/>
        </w:rPr>
      </w:pPr>
    </w:p>
    <w:p w14:paraId="0E1D2E66" w14:textId="77777777" w:rsidR="00815489" w:rsidRPr="005676A4" w:rsidRDefault="00815489" w:rsidP="00815489">
      <w:pPr>
        <w:widowControl w:val="0"/>
        <w:autoSpaceDE w:val="0"/>
        <w:autoSpaceDN w:val="0"/>
        <w:adjustRightInd w:val="0"/>
        <w:ind w:left="34"/>
        <w:contextualSpacing/>
        <w:jc w:val="both"/>
        <w:rPr>
          <w:rFonts w:eastAsia="Calibri"/>
          <w:lang w:eastAsia="en-US"/>
        </w:rPr>
      </w:pPr>
      <w:r w:rsidRPr="005676A4">
        <w:t>3.6</w:t>
      </w:r>
      <w:r w:rsidRPr="005676A4">
        <w:rPr>
          <w:rFonts w:eastAsia="Calibri"/>
        </w:rPr>
        <w:t xml:space="preserve">.1.2. </w:t>
      </w:r>
      <w:r w:rsidRPr="005676A4">
        <w:t>Перечень</w:t>
      </w:r>
      <w:r w:rsidRPr="005676A4">
        <w:rPr>
          <w:rFonts w:eastAsia="Calibri"/>
        </w:rPr>
        <w:t xml:space="preserve"> передаваемой документации:</w:t>
      </w:r>
    </w:p>
    <w:p w14:paraId="1089B109" w14:textId="77777777" w:rsidR="00815489" w:rsidRPr="00B177A0" w:rsidRDefault="00815489" w:rsidP="00815489">
      <w:pPr>
        <w:pStyle w:val="af4"/>
        <w:numPr>
          <w:ilvl w:val="0"/>
          <w:numId w:val="17"/>
        </w:numPr>
        <w:tabs>
          <w:tab w:val="left" w:pos="284"/>
        </w:tabs>
        <w:ind w:left="284" w:hanging="284"/>
        <w:jc w:val="both"/>
      </w:pPr>
      <w:r w:rsidRPr="00B177A0">
        <w:t>Отчёт о НИР содержащий:</w:t>
      </w:r>
    </w:p>
    <w:p w14:paraId="0D595FAB" w14:textId="12D2AD5E" w:rsidR="00815489" w:rsidRPr="00B177A0" w:rsidRDefault="00815489" w:rsidP="00815489">
      <w:pPr>
        <w:numPr>
          <w:ilvl w:val="0"/>
          <w:numId w:val="9"/>
        </w:numPr>
        <w:tabs>
          <w:tab w:val="left" w:pos="284"/>
        </w:tabs>
        <w:ind w:left="284" w:hanging="284"/>
        <w:contextualSpacing/>
        <w:jc w:val="both"/>
      </w:pPr>
      <w:r>
        <w:t>О</w:t>
      </w:r>
      <w:r w:rsidRPr="00B177A0">
        <w:t xml:space="preserve">тчёт о патентном поиске, </w:t>
      </w:r>
    </w:p>
    <w:p w14:paraId="38B7DBD8" w14:textId="0DCFBCE4" w:rsidR="00815489" w:rsidRDefault="00815489" w:rsidP="00815489">
      <w:pPr>
        <w:numPr>
          <w:ilvl w:val="0"/>
          <w:numId w:val="9"/>
        </w:numPr>
        <w:tabs>
          <w:tab w:val="left" w:pos="284"/>
        </w:tabs>
        <w:ind w:left="284" w:hanging="284"/>
        <w:contextualSpacing/>
        <w:jc w:val="both"/>
      </w:pPr>
      <w:r>
        <w:t>О</w:t>
      </w:r>
      <w:r w:rsidRPr="00B177A0">
        <w:t xml:space="preserve">тчёт о </w:t>
      </w:r>
      <w:r>
        <w:t xml:space="preserve">маркетинговых </w:t>
      </w:r>
      <w:r w:rsidRPr="00B177A0">
        <w:t>исследованиях.</w:t>
      </w:r>
    </w:p>
    <w:p w14:paraId="0079B435" w14:textId="77777777" w:rsidR="00815489" w:rsidRDefault="00815489" w:rsidP="00815489">
      <w:pPr>
        <w:pStyle w:val="af4"/>
        <w:numPr>
          <w:ilvl w:val="0"/>
          <w:numId w:val="9"/>
        </w:numPr>
        <w:tabs>
          <w:tab w:val="left" w:pos="0"/>
          <w:tab w:val="left" w:pos="284"/>
          <w:tab w:val="center" w:pos="319"/>
        </w:tabs>
        <w:ind w:left="284" w:hanging="284"/>
        <w:jc w:val="both"/>
      </w:pPr>
      <w:r>
        <w:t>О</w:t>
      </w:r>
      <w:r w:rsidRPr="00B177A0">
        <w:t xml:space="preserve">ценка возможности </w:t>
      </w:r>
      <w:r>
        <w:t xml:space="preserve">разработки ПО для управления БПЛА с учетом условий и особенностей объектов на которых планируется </w:t>
      </w:r>
      <w:r w:rsidRPr="00D7097B">
        <w:t>автоматизиров</w:t>
      </w:r>
      <w:r>
        <w:t>ать процесс</w:t>
      </w:r>
      <w:r w:rsidRPr="00D7097B">
        <w:t xml:space="preserve"> обследования (</w:t>
      </w:r>
      <w:r>
        <w:t>получения фото видеоматериала с заданными характеристиками</w:t>
      </w:r>
      <w:r w:rsidRPr="00D7097B">
        <w:t>)</w:t>
      </w:r>
      <w:r w:rsidRPr="00DD7294">
        <w:t>;</w:t>
      </w:r>
    </w:p>
    <w:p w14:paraId="5802F459" w14:textId="77777777" w:rsidR="00815489" w:rsidRPr="00FF4533" w:rsidRDefault="00815489" w:rsidP="00815489">
      <w:pPr>
        <w:pStyle w:val="af4"/>
        <w:numPr>
          <w:ilvl w:val="0"/>
          <w:numId w:val="17"/>
        </w:numPr>
        <w:tabs>
          <w:tab w:val="left" w:pos="284"/>
        </w:tabs>
        <w:ind w:left="284" w:hanging="284"/>
        <w:jc w:val="both"/>
      </w:pPr>
      <w:r>
        <w:t>У</w:t>
      </w:r>
      <w:r w:rsidRPr="00FF4533">
        <w:t>точненные технические требования к аппаратно- программной части БПЛА</w:t>
      </w:r>
      <w:r>
        <w:t>.</w:t>
      </w:r>
    </w:p>
    <w:p w14:paraId="0464E2CA" w14:textId="77777777" w:rsidR="00815489" w:rsidRPr="00B177A0" w:rsidRDefault="00815489" w:rsidP="00815489">
      <w:pPr>
        <w:widowControl w:val="0"/>
        <w:autoSpaceDE w:val="0"/>
        <w:autoSpaceDN w:val="0"/>
        <w:adjustRightInd w:val="0"/>
        <w:ind w:left="34"/>
        <w:contextualSpacing/>
        <w:jc w:val="both"/>
        <w:rPr>
          <w:rFonts w:eastAsia="Calibri"/>
        </w:rPr>
      </w:pPr>
      <w:r w:rsidRPr="00B177A0">
        <w:t>3</w:t>
      </w:r>
      <w:r>
        <w:t>.6</w:t>
      </w:r>
      <w:r w:rsidRPr="00B177A0">
        <w:rPr>
          <w:rFonts w:eastAsia="Calibri"/>
        </w:rPr>
        <w:t xml:space="preserve">.1.3. </w:t>
      </w:r>
      <w:r w:rsidRPr="00B177A0">
        <w:t>Результат</w:t>
      </w:r>
      <w:r w:rsidRPr="00B177A0">
        <w:rPr>
          <w:rFonts w:eastAsia="Calibri"/>
        </w:rPr>
        <w:t xml:space="preserve"> выполнения работ:</w:t>
      </w:r>
    </w:p>
    <w:p w14:paraId="2D5CFFE7" w14:textId="77777777" w:rsidR="00815489" w:rsidRPr="006A32C3" w:rsidRDefault="00815489" w:rsidP="00815489">
      <w:pPr>
        <w:widowControl w:val="0"/>
        <w:autoSpaceDE w:val="0"/>
        <w:autoSpaceDN w:val="0"/>
        <w:adjustRightInd w:val="0"/>
        <w:ind w:left="34"/>
        <w:contextualSpacing/>
        <w:jc w:val="both"/>
        <w:rPr>
          <w:rFonts w:eastAsia="Calibri"/>
        </w:rPr>
      </w:pPr>
      <w:r w:rsidRPr="00B177A0">
        <w:rPr>
          <w:rFonts w:eastAsia="Calibri"/>
        </w:rPr>
        <w:t>Отчет о НИР и</w:t>
      </w:r>
      <w:r>
        <w:rPr>
          <w:rFonts w:eastAsia="Calibri"/>
        </w:rPr>
        <w:t xml:space="preserve"> у</w:t>
      </w:r>
      <w:r w:rsidRPr="00FF4533">
        <w:rPr>
          <w:rFonts w:eastAsia="Calibri"/>
        </w:rPr>
        <w:t xml:space="preserve">точненные технические требования к </w:t>
      </w:r>
      <w:proofErr w:type="spellStart"/>
      <w:r w:rsidRPr="00FF4533">
        <w:rPr>
          <w:rFonts w:eastAsia="Calibri"/>
        </w:rPr>
        <w:t>аппаратно</w:t>
      </w:r>
      <w:proofErr w:type="spellEnd"/>
      <w:r w:rsidRPr="00FF4533">
        <w:rPr>
          <w:rFonts w:eastAsia="Calibri"/>
        </w:rPr>
        <w:t xml:space="preserve"> - программной части БПЛА</w:t>
      </w:r>
      <w:r w:rsidRPr="006A32C3">
        <w:rPr>
          <w:rFonts w:eastAsia="Calibri"/>
        </w:rPr>
        <w:t>.</w:t>
      </w:r>
    </w:p>
    <w:p w14:paraId="63D21450" w14:textId="77777777" w:rsidR="00815489" w:rsidRPr="00B177A0" w:rsidRDefault="00815489" w:rsidP="00815489">
      <w:pPr>
        <w:widowControl w:val="0"/>
        <w:autoSpaceDE w:val="0"/>
        <w:autoSpaceDN w:val="0"/>
        <w:adjustRightInd w:val="0"/>
        <w:ind w:left="34"/>
        <w:contextualSpacing/>
        <w:jc w:val="both"/>
        <w:rPr>
          <w:rFonts w:eastAsia="Calibri"/>
        </w:rPr>
      </w:pPr>
      <w:r>
        <w:t>3.6</w:t>
      </w:r>
      <w:r w:rsidRPr="00B177A0">
        <w:rPr>
          <w:rFonts w:eastAsia="Calibri"/>
        </w:rPr>
        <w:t xml:space="preserve">.1.4. </w:t>
      </w:r>
      <w:r w:rsidRPr="00B177A0">
        <w:t>Длительность</w:t>
      </w:r>
      <w:r w:rsidRPr="00B177A0">
        <w:rPr>
          <w:rFonts w:eastAsia="Calibri"/>
        </w:rPr>
        <w:t xml:space="preserve"> выполнения этапа </w:t>
      </w:r>
      <w:r w:rsidRPr="00333D4F">
        <w:rPr>
          <w:rFonts w:eastAsia="Calibri"/>
        </w:rPr>
        <w:t xml:space="preserve">– </w:t>
      </w:r>
      <w:r>
        <w:rPr>
          <w:rFonts w:eastAsia="Calibri"/>
        </w:rPr>
        <w:t>2</w:t>
      </w:r>
      <w:r w:rsidRPr="00333D4F">
        <w:rPr>
          <w:rFonts w:eastAsia="Calibri"/>
        </w:rPr>
        <w:t xml:space="preserve"> месяц</w:t>
      </w:r>
      <w:r>
        <w:rPr>
          <w:rFonts w:eastAsia="Calibri"/>
        </w:rPr>
        <w:t>а</w:t>
      </w:r>
      <w:r w:rsidRPr="00333D4F">
        <w:rPr>
          <w:rFonts w:eastAsia="Calibri"/>
        </w:rPr>
        <w:t>.</w:t>
      </w:r>
    </w:p>
    <w:p w14:paraId="0D622146" w14:textId="77777777" w:rsidR="00815489" w:rsidRPr="005676A4" w:rsidRDefault="00815489" w:rsidP="00815489">
      <w:pPr>
        <w:pStyle w:val="af4"/>
        <w:ind w:left="204"/>
        <w:jc w:val="both"/>
      </w:pPr>
    </w:p>
    <w:p w14:paraId="08A3369A" w14:textId="77777777" w:rsidR="00815489" w:rsidRPr="00F76D16" w:rsidRDefault="00815489" w:rsidP="00815489">
      <w:pPr>
        <w:widowControl w:val="0"/>
        <w:autoSpaceDE w:val="0"/>
        <w:autoSpaceDN w:val="0"/>
        <w:adjustRightInd w:val="0"/>
        <w:ind w:firstLine="62"/>
        <w:contextualSpacing/>
        <w:jc w:val="both"/>
        <w:rPr>
          <w:rFonts w:eastAsia="Calibri"/>
        </w:rPr>
      </w:pPr>
      <w:r w:rsidRPr="00F76D16">
        <w:rPr>
          <w:rFonts w:eastAsia="Calibri"/>
        </w:rPr>
        <w:t xml:space="preserve">3.6.2. </w:t>
      </w:r>
      <w:r w:rsidRPr="00815489">
        <w:rPr>
          <w:rFonts w:eastAsia="Calibri"/>
          <w:b/>
        </w:rPr>
        <w:t>Этап 2</w:t>
      </w:r>
      <w:r w:rsidRPr="00F76D16">
        <w:rPr>
          <w:rFonts w:eastAsia="Calibri"/>
        </w:rPr>
        <w:t xml:space="preserve">. Разработка алгоритмов и прикладного программного обеспечения для интеграции на выбранный беспилотный летательный аппарат с проведением испытаний. </w:t>
      </w:r>
    </w:p>
    <w:p w14:paraId="78725FF3" w14:textId="283355DF" w:rsidR="00815489" w:rsidRDefault="00815489" w:rsidP="00815489">
      <w:pPr>
        <w:widowControl w:val="0"/>
        <w:autoSpaceDE w:val="0"/>
        <w:autoSpaceDN w:val="0"/>
        <w:adjustRightInd w:val="0"/>
        <w:ind w:left="538"/>
        <w:jc w:val="both"/>
        <w:rPr>
          <w:rFonts w:eastAsia="Calibri"/>
        </w:rPr>
      </w:pPr>
      <w:r w:rsidRPr="00F76D16">
        <w:rPr>
          <w:rFonts w:eastAsia="Calibri"/>
        </w:rPr>
        <w:t>(Стадия: Разработка, ОКР).</w:t>
      </w:r>
    </w:p>
    <w:p w14:paraId="3F86879C" w14:textId="1CFE1B19" w:rsidR="00815489" w:rsidRDefault="00815489" w:rsidP="00815489">
      <w:pPr>
        <w:widowControl w:val="0"/>
        <w:autoSpaceDE w:val="0"/>
        <w:autoSpaceDN w:val="0"/>
        <w:adjustRightInd w:val="0"/>
        <w:ind w:left="34"/>
        <w:contextualSpacing/>
        <w:jc w:val="both"/>
        <w:rPr>
          <w:rFonts w:eastAsia="Calibri"/>
        </w:rPr>
      </w:pPr>
      <w:r w:rsidRPr="00B177A0">
        <w:t>3.</w:t>
      </w:r>
      <w:r>
        <w:t>6</w:t>
      </w:r>
      <w:r w:rsidRPr="00B177A0">
        <w:rPr>
          <w:rFonts w:eastAsia="Calibri"/>
        </w:rPr>
        <w:t>.</w:t>
      </w:r>
      <w:r w:rsidR="00A157DF">
        <w:rPr>
          <w:rFonts w:eastAsia="Calibri"/>
        </w:rPr>
        <w:t>2</w:t>
      </w:r>
      <w:r w:rsidRPr="00B177A0">
        <w:rPr>
          <w:rFonts w:eastAsia="Calibri"/>
        </w:rPr>
        <w:t xml:space="preserve">.1. Содержание </w:t>
      </w:r>
      <w:r w:rsidRPr="00B177A0">
        <w:t>выполняемых</w:t>
      </w:r>
      <w:r w:rsidRPr="00B177A0">
        <w:rPr>
          <w:rFonts w:eastAsia="Calibri"/>
        </w:rPr>
        <w:t xml:space="preserve"> работ:</w:t>
      </w:r>
    </w:p>
    <w:p w14:paraId="56D7DB59" w14:textId="54F82EA0" w:rsidR="00815489" w:rsidRPr="0037715B" w:rsidRDefault="00815489" w:rsidP="0037715B">
      <w:pPr>
        <w:pStyle w:val="af4"/>
        <w:numPr>
          <w:ilvl w:val="0"/>
          <w:numId w:val="17"/>
        </w:numPr>
        <w:ind w:left="284" w:hanging="284"/>
        <w:jc w:val="both"/>
        <w:rPr>
          <w:bCs/>
        </w:rPr>
      </w:pPr>
      <w:r w:rsidRPr="0037715B">
        <w:rPr>
          <w:bCs/>
        </w:rPr>
        <w:t>Адаптация выбранного беспилотного летательного аппарата для выполнения задач ПАК.</w:t>
      </w:r>
    </w:p>
    <w:p w14:paraId="3206B8BA" w14:textId="4A23F0F3" w:rsidR="00815489" w:rsidRPr="0037715B" w:rsidRDefault="00815489" w:rsidP="0037715B">
      <w:pPr>
        <w:pStyle w:val="af4"/>
        <w:numPr>
          <w:ilvl w:val="0"/>
          <w:numId w:val="17"/>
        </w:numPr>
        <w:ind w:left="284" w:hanging="284"/>
        <w:jc w:val="both"/>
        <w:rPr>
          <w:bCs/>
          <w:caps/>
        </w:rPr>
      </w:pPr>
      <w:r w:rsidRPr="0037715B">
        <w:rPr>
          <w:bCs/>
        </w:rPr>
        <w:t xml:space="preserve">Разработка ПО для БПЛА, позволяющего ориентироваться в топке котла и </w:t>
      </w:r>
      <w:r w:rsidRPr="00D7097B">
        <w:t xml:space="preserve">автоматизировано </w:t>
      </w:r>
      <w:r>
        <w:t xml:space="preserve">производить </w:t>
      </w:r>
      <w:r w:rsidRPr="00D7097B">
        <w:t>обследования (</w:t>
      </w:r>
      <w:r w:rsidRPr="00901F55">
        <w:t>получени</w:t>
      </w:r>
      <w:r>
        <w:t>е</w:t>
      </w:r>
      <w:r w:rsidRPr="00901F55">
        <w:t xml:space="preserve"> фото</w:t>
      </w:r>
      <w:r>
        <w:t>-</w:t>
      </w:r>
      <w:r w:rsidRPr="00901F55">
        <w:t xml:space="preserve"> видеоматериала с заданными характеристиками</w:t>
      </w:r>
      <w:r w:rsidRPr="00D7097B">
        <w:t xml:space="preserve">) </w:t>
      </w:r>
      <w:r w:rsidRPr="0028313A">
        <w:t xml:space="preserve">трубной поверхности </w:t>
      </w:r>
      <w:r>
        <w:t xml:space="preserve">топки </w:t>
      </w:r>
      <w:r w:rsidRPr="0028313A">
        <w:t>котлоагрегата</w:t>
      </w:r>
      <w:r>
        <w:t>;</w:t>
      </w:r>
      <w:r w:rsidRPr="0037715B">
        <w:rPr>
          <w:bCs/>
        </w:rPr>
        <w:t xml:space="preserve"> </w:t>
      </w:r>
    </w:p>
    <w:p w14:paraId="46E997C7" w14:textId="104424EA" w:rsidR="00815489" w:rsidRPr="009B321D" w:rsidRDefault="00815489" w:rsidP="0037715B">
      <w:pPr>
        <w:pStyle w:val="af4"/>
        <w:numPr>
          <w:ilvl w:val="0"/>
          <w:numId w:val="17"/>
        </w:numPr>
        <w:ind w:left="284" w:hanging="284"/>
        <w:jc w:val="both"/>
        <w:rPr>
          <w:bCs/>
          <w:caps/>
        </w:rPr>
      </w:pPr>
      <w:r w:rsidRPr="009B321D">
        <w:rPr>
          <w:bCs/>
        </w:rPr>
        <w:t>Разработ</w:t>
      </w:r>
      <w:r>
        <w:rPr>
          <w:bCs/>
        </w:rPr>
        <w:t>ка</w:t>
      </w:r>
      <w:r w:rsidRPr="009B321D">
        <w:rPr>
          <w:bCs/>
        </w:rPr>
        <w:t xml:space="preserve"> и согласова</w:t>
      </w:r>
      <w:r>
        <w:rPr>
          <w:bCs/>
        </w:rPr>
        <w:t>ние</w:t>
      </w:r>
      <w:r w:rsidRPr="009B321D">
        <w:rPr>
          <w:bCs/>
        </w:rPr>
        <w:t xml:space="preserve"> программ</w:t>
      </w:r>
      <w:r>
        <w:rPr>
          <w:bCs/>
        </w:rPr>
        <w:t>ы</w:t>
      </w:r>
      <w:r w:rsidRPr="009B321D">
        <w:rPr>
          <w:bCs/>
        </w:rPr>
        <w:t xml:space="preserve"> опытных испытаний </w:t>
      </w:r>
      <w:r w:rsidRPr="004B3949">
        <w:t xml:space="preserve">Комплекса, включающего в себя БПЛА </w:t>
      </w:r>
      <w:r>
        <w:t>с</w:t>
      </w:r>
      <w:r w:rsidRPr="004B3949">
        <w:t xml:space="preserve"> оснастк</w:t>
      </w:r>
      <w:r>
        <w:t>ой</w:t>
      </w:r>
      <w:r w:rsidRPr="004B3949">
        <w:t xml:space="preserve"> для сьемки фото-видеоматериала</w:t>
      </w:r>
      <w:r>
        <w:t>,</w:t>
      </w:r>
      <w:r w:rsidRPr="004B3949">
        <w:t xml:space="preserve"> управляем</w:t>
      </w:r>
      <w:r>
        <w:t>ого</w:t>
      </w:r>
      <w:r w:rsidRPr="004B3949">
        <w:t xml:space="preserve"> </w:t>
      </w:r>
      <w:r>
        <w:t>ПО</w:t>
      </w:r>
      <w:r w:rsidRPr="004B3949">
        <w:t xml:space="preserve"> для ориентирования и автоматизированного проведения обследования (съемки) трубной поверхности </w:t>
      </w:r>
      <w:r>
        <w:t xml:space="preserve">топки </w:t>
      </w:r>
      <w:r w:rsidRPr="004B3949">
        <w:t>котлоагрегата</w:t>
      </w:r>
      <w:r>
        <w:t>.</w:t>
      </w:r>
    </w:p>
    <w:p w14:paraId="0A708FD4" w14:textId="77777777" w:rsidR="00815489" w:rsidRDefault="00815489" w:rsidP="00815489">
      <w:pPr>
        <w:jc w:val="both"/>
        <w:rPr>
          <w:bCs/>
        </w:rPr>
      </w:pPr>
      <w:r>
        <w:t xml:space="preserve">      О</w:t>
      </w:r>
      <w:r w:rsidRPr="009239BF">
        <w:rPr>
          <w:bCs/>
        </w:rPr>
        <w:t xml:space="preserve">бъект </w:t>
      </w:r>
      <w:r>
        <w:rPr>
          <w:bCs/>
        </w:rPr>
        <w:t xml:space="preserve">для проведения опытных испытаний </w:t>
      </w:r>
      <w:r w:rsidRPr="009239BF">
        <w:rPr>
          <w:bCs/>
        </w:rPr>
        <w:t>утвержд</w:t>
      </w:r>
      <w:r>
        <w:rPr>
          <w:bCs/>
        </w:rPr>
        <w:t>ает</w:t>
      </w:r>
      <w:r w:rsidRPr="009239BF">
        <w:rPr>
          <w:bCs/>
        </w:rPr>
        <w:t xml:space="preserve"> Заказчик</w:t>
      </w:r>
      <w:r>
        <w:rPr>
          <w:bCs/>
        </w:rPr>
        <w:t>.</w:t>
      </w:r>
    </w:p>
    <w:p w14:paraId="1B4A6606" w14:textId="77777777" w:rsidR="00815489" w:rsidRDefault="00815489" w:rsidP="00815489">
      <w:pPr>
        <w:ind w:firstLine="428"/>
        <w:jc w:val="both"/>
        <w:rPr>
          <w:bCs/>
        </w:rPr>
      </w:pPr>
      <w:r>
        <w:rPr>
          <w:bCs/>
        </w:rPr>
        <w:t>После утверждения Объекта для проведения опытных испытаний Исполнитель согласовывает с Объектом и выполняет за свой счет подготовку топки котлоагрегата Объекта для проведения тестирования элементов ПАК и последующих испытаний ПАК. Готовность топки котлоагрегата Объекта для проведения тестирования и испытаний ПАК подтверждается чистотой поверхностей нагрева всего объема топки, отсутствием температуры воздуха в топке ниже 0˚ С, отсутствием тяги на уровне 5 мм вод ст. для обеспечения возможности качественной съемки состояния поверхностей нагрева топки.</w:t>
      </w:r>
    </w:p>
    <w:p w14:paraId="1038BBE4" w14:textId="77777777" w:rsidR="00815489" w:rsidRPr="0060088B" w:rsidRDefault="00815489" w:rsidP="00815489">
      <w:pPr>
        <w:jc w:val="both"/>
        <w:rPr>
          <w:bCs/>
          <w:caps/>
        </w:rPr>
      </w:pPr>
      <w:r>
        <w:rPr>
          <w:bCs/>
        </w:rPr>
        <w:t xml:space="preserve">      К</w:t>
      </w:r>
      <w:r w:rsidRPr="00A96567">
        <w:rPr>
          <w:bCs/>
        </w:rPr>
        <w:t>ритери</w:t>
      </w:r>
      <w:r>
        <w:rPr>
          <w:bCs/>
        </w:rPr>
        <w:t xml:space="preserve">и </w:t>
      </w:r>
      <w:r w:rsidRPr="00A96567">
        <w:rPr>
          <w:bCs/>
        </w:rPr>
        <w:t>успешности</w:t>
      </w:r>
      <w:r>
        <w:rPr>
          <w:bCs/>
        </w:rPr>
        <w:t xml:space="preserve"> опытных испытаний</w:t>
      </w:r>
      <w:r w:rsidRPr="009239BF">
        <w:rPr>
          <w:bCs/>
        </w:rPr>
        <w:t>:</w:t>
      </w:r>
    </w:p>
    <w:p w14:paraId="6B8CC6C8" w14:textId="77777777" w:rsidR="00815489" w:rsidRDefault="00815489" w:rsidP="00815489">
      <w:pPr>
        <w:pStyle w:val="af4"/>
        <w:ind w:left="0" w:firstLine="319"/>
        <w:jc w:val="both"/>
        <w:rPr>
          <w:bCs/>
        </w:rPr>
      </w:pPr>
      <w:r>
        <w:rPr>
          <w:bCs/>
          <w:caps/>
        </w:rPr>
        <w:lastRenderedPageBreak/>
        <w:t xml:space="preserve"> - </w:t>
      </w:r>
      <w:r>
        <w:rPr>
          <w:bCs/>
        </w:rPr>
        <w:t>комплекс производит автоматизированную сьемку в пределах 100 % охвата зоны дефектовки, утверждённой Заказчиком;</w:t>
      </w:r>
    </w:p>
    <w:p w14:paraId="12B2E643" w14:textId="77777777" w:rsidR="00815489" w:rsidRDefault="00815489" w:rsidP="00815489">
      <w:pPr>
        <w:pStyle w:val="af4"/>
        <w:ind w:left="0" w:firstLine="319"/>
        <w:jc w:val="both"/>
        <w:rPr>
          <w:bCs/>
        </w:rPr>
      </w:pPr>
      <w:r>
        <w:rPr>
          <w:bCs/>
        </w:rPr>
        <w:t>- аппаратная часть оснастки БПЛА обеспечивает качество и объем фото-видеоматериала в соответствии с требованиями Заказчика.</w:t>
      </w:r>
    </w:p>
    <w:p w14:paraId="743858B3" w14:textId="77777777" w:rsidR="00815489" w:rsidRPr="0060088B" w:rsidRDefault="00815489" w:rsidP="00815489">
      <w:pPr>
        <w:jc w:val="both"/>
        <w:rPr>
          <w:bCs/>
          <w:caps/>
          <w:sz w:val="22"/>
        </w:rPr>
      </w:pPr>
      <w:r>
        <w:rPr>
          <w:bCs/>
        </w:rPr>
        <w:t xml:space="preserve">     Недостижение установленных критериев успешности, является основанием для Заказчика пересмотреть условия договора с Исполнителем или расторгнуть договор.</w:t>
      </w:r>
    </w:p>
    <w:p w14:paraId="30AFCC5B" w14:textId="651F8A06" w:rsidR="00815489" w:rsidRPr="009B321D" w:rsidRDefault="00815489" w:rsidP="0037715B">
      <w:pPr>
        <w:pStyle w:val="af4"/>
        <w:numPr>
          <w:ilvl w:val="0"/>
          <w:numId w:val="39"/>
        </w:numPr>
        <w:ind w:left="284" w:hanging="284"/>
        <w:jc w:val="both"/>
        <w:rPr>
          <w:bCs/>
        </w:rPr>
      </w:pPr>
      <w:r w:rsidRPr="009B321D">
        <w:rPr>
          <w:bCs/>
        </w:rPr>
        <w:t>Доработ</w:t>
      </w:r>
      <w:r>
        <w:rPr>
          <w:bCs/>
        </w:rPr>
        <w:t>ка</w:t>
      </w:r>
      <w:r w:rsidRPr="009B321D">
        <w:rPr>
          <w:bCs/>
        </w:rPr>
        <w:t xml:space="preserve"> прототип</w:t>
      </w:r>
      <w:r>
        <w:rPr>
          <w:bCs/>
        </w:rPr>
        <w:t>а</w:t>
      </w:r>
      <w:r w:rsidRPr="009B321D">
        <w:rPr>
          <w:bCs/>
        </w:rPr>
        <w:t xml:space="preserve"> демонстрационного (утилитарного) ПО, производящего анализ снимков с использованием выбранных алгоритмов для выявления дефектов и привязки выявленных дефектов в 3D модели объекта до коммерческой версии;</w:t>
      </w:r>
    </w:p>
    <w:p w14:paraId="633F8650" w14:textId="1BACE55C" w:rsidR="00815489" w:rsidRPr="009B321D" w:rsidRDefault="00815489" w:rsidP="0037715B">
      <w:pPr>
        <w:pStyle w:val="af4"/>
        <w:numPr>
          <w:ilvl w:val="0"/>
          <w:numId w:val="39"/>
        </w:numPr>
        <w:ind w:left="284" w:hanging="284"/>
        <w:jc w:val="both"/>
        <w:rPr>
          <w:bCs/>
        </w:rPr>
      </w:pPr>
      <w:r>
        <w:rPr>
          <w:bCs/>
        </w:rPr>
        <w:t>Систематизация</w:t>
      </w:r>
      <w:r w:rsidRPr="009B321D">
        <w:rPr>
          <w:bCs/>
        </w:rPr>
        <w:t xml:space="preserve"> хранени</w:t>
      </w:r>
      <w:r>
        <w:rPr>
          <w:bCs/>
        </w:rPr>
        <w:t>я</w:t>
      </w:r>
      <w:r w:rsidRPr="009B321D">
        <w:rPr>
          <w:bCs/>
        </w:rPr>
        <w:t xml:space="preserve"> результатов дефектации поверхностей нагрева, в том числе:</w:t>
      </w:r>
    </w:p>
    <w:p w14:paraId="1710A14D" w14:textId="77777777" w:rsidR="00815489" w:rsidRDefault="00815489" w:rsidP="00815489">
      <w:pPr>
        <w:ind w:left="319"/>
        <w:jc w:val="both"/>
      </w:pPr>
      <w:r w:rsidRPr="00E617C2">
        <w:t>-</w:t>
      </w:r>
      <w:r>
        <w:t xml:space="preserve"> ф</w:t>
      </w:r>
      <w:r w:rsidRPr="00D7097B">
        <w:t>ормирова</w:t>
      </w:r>
      <w:r>
        <w:t>ние</w:t>
      </w:r>
      <w:r w:rsidRPr="00D7097B">
        <w:t xml:space="preserve"> настраиваем</w:t>
      </w:r>
      <w:r>
        <w:t>ой</w:t>
      </w:r>
      <w:r w:rsidRPr="00D7097B">
        <w:t xml:space="preserve"> отчетност</w:t>
      </w:r>
      <w:r>
        <w:t>и</w:t>
      </w:r>
      <w:r w:rsidRPr="00D7097B">
        <w:t xml:space="preserve"> согласно запрос</w:t>
      </w:r>
      <w:r>
        <w:t>ам</w:t>
      </w:r>
      <w:r w:rsidRPr="00D7097B">
        <w:t xml:space="preserve"> пользователей</w:t>
      </w:r>
      <w:r>
        <w:t xml:space="preserve"> с</w:t>
      </w:r>
      <w:r w:rsidRPr="00D7097B">
        <w:t xml:space="preserve"> возможность</w:t>
      </w:r>
      <w:r>
        <w:t>ю</w:t>
      </w:r>
      <w:r w:rsidRPr="00D7097B">
        <w:t xml:space="preserve"> статистической обработки результатов дефектации поверхностей нагрева по заданным критериям</w:t>
      </w:r>
      <w:r w:rsidRPr="0013709C">
        <w:t>;</w:t>
      </w:r>
      <w:r>
        <w:t xml:space="preserve"> </w:t>
      </w:r>
    </w:p>
    <w:p w14:paraId="7408D293" w14:textId="77777777" w:rsidR="00815489" w:rsidRDefault="00815489" w:rsidP="00815489">
      <w:pPr>
        <w:ind w:left="319"/>
        <w:jc w:val="both"/>
      </w:pPr>
      <w:r w:rsidRPr="00E617C2">
        <w:t xml:space="preserve">- </w:t>
      </w:r>
      <w:r>
        <w:t>в</w:t>
      </w:r>
      <w:r w:rsidRPr="00D7097B">
        <w:t>ыгру</w:t>
      </w:r>
      <w:r>
        <w:t>зка</w:t>
      </w:r>
      <w:r w:rsidRPr="00D7097B">
        <w:t xml:space="preserve"> данны</w:t>
      </w:r>
      <w:r>
        <w:t>х</w:t>
      </w:r>
      <w:r w:rsidRPr="00D7097B">
        <w:t xml:space="preserve"> для структурных подразделений, отвечающих за ликвидацию дефектов и подразделений, контролирующих выполнение работ.</w:t>
      </w:r>
    </w:p>
    <w:p w14:paraId="118335CF" w14:textId="5DFEA821" w:rsidR="00815489" w:rsidRPr="009B321D" w:rsidRDefault="00815489" w:rsidP="0037715B">
      <w:pPr>
        <w:pStyle w:val="af4"/>
        <w:numPr>
          <w:ilvl w:val="0"/>
          <w:numId w:val="40"/>
        </w:numPr>
        <w:tabs>
          <w:tab w:val="left" w:pos="853"/>
        </w:tabs>
        <w:ind w:left="284" w:hanging="284"/>
        <w:jc w:val="both"/>
        <w:rPr>
          <w:bCs/>
        </w:rPr>
      </w:pPr>
      <w:r w:rsidRPr="009B321D">
        <w:rPr>
          <w:bCs/>
        </w:rPr>
        <w:t>Разработ</w:t>
      </w:r>
      <w:r>
        <w:rPr>
          <w:bCs/>
        </w:rPr>
        <w:t>ка</w:t>
      </w:r>
      <w:r w:rsidRPr="009B321D">
        <w:rPr>
          <w:bCs/>
        </w:rPr>
        <w:t xml:space="preserve"> и согласова</w:t>
      </w:r>
      <w:r>
        <w:rPr>
          <w:bCs/>
        </w:rPr>
        <w:t>ние программы</w:t>
      </w:r>
      <w:r w:rsidRPr="009B321D">
        <w:rPr>
          <w:bCs/>
        </w:rPr>
        <w:t xml:space="preserve"> опытных испытаний программно-аппаратного комплекса (далее ПАК) для проведения автоматизированной дефектовки поверхностей нагрева топки котлоагрегатов в объеме визуального и инструментального контроля (далее – ВИК), включающего в себя:</w:t>
      </w:r>
    </w:p>
    <w:p w14:paraId="71B408F5" w14:textId="77777777" w:rsidR="00815489" w:rsidRDefault="00815489" w:rsidP="00815489">
      <w:pPr>
        <w:pStyle w:val="afb"/>
        <w:numPr>
          <w:ilvl w:val="0"/>
          <w:numId w:val="31"/>
        </w:numPr>
        <w:tabs>
          <w:tab w:val="center" w:pos="460"/>
        </w:tabs>
        <w:ind w:left="35" w:firstLine="142"/>
        <w:jc w:val="both"/>
      </w:pPr>
      <w:r>
        <w:t xml:space="preserve">беспилотный летательный аппарат (БПЛА) с оснасткой для съемки фото-видеоматериала и ПО </w:t>
      </w:r>
      <w:r w:rsidRPr="0028313A">
        <w:rPr>
          <w:bCs/>
        </w:rPr>
        <w:t xml:space="preserve">для ориентирования </w:t>
      </w:r>
      <w:r>
        <w:rPr>
          <w:bCs/>
        </w:rPr>
        <w:t xml:space="preserve">и </w:t>
      </w:r>
      <w:r w:rsidRPr="00D7097B">
        <w:t xml:space="preserve">автоматизированного </w:t>
      </w:r>
      <w:r>
        <w:t xml:space="preserve">проведения </w:t>
      </w:r>
      <w:r w:rsidRPr="00D7097B">
        <w:t>обследования (</w:t>
      </w:r>
      <w:r w:rsidRPr="00901F55">
        <w:t>получени</w:t>
      </w:r>
      <w:r>
        <w:t>е</w:t>
      </w:r>
      <w:r w:rsidRPr="00901F55">
        <w:t xml:space="preserve"> фото видеоматериала с заданными характеристиками</w:t>
      </w:r>
      <w:r w:rsidRPr="00D7097B">
        <w:t xml:space="preserve">) </w:t>
      </w:r>
      <w:r w:rsidRPr="0028313A">
        <w:t xml:space="preserve">трубной поверхности </w:t>
      </w:r>
      <w:r>
        <w:t xml:space="preserve">топки </w:t>
      </w:r>
      <w:r w:rsidRPr="0028313A">
        <w:t>котлоагрегата</w:t>
      </w:r>
      <w:r>
        <w:t>;</w:t>
      </w:r>
    </w:p>
    <w:p w14:paraId="22C89924" w14:textId="77777777" w:rsidR="00815489" w:rsidRPr="00D7097B" w:rsidRDefault="00815489" w:rsidP="00815489">
      <w:pPr>
        <w:pStyle w:val="afb"/>
        <w:numPr>
          <w:ilvl w:val="0"/>
          <w:numId w:val="31"/>
        </w:numPr>
        <w:tabs>
          <w:tab w:val="center" w:pos="460"/>
        </w:tabs>
        <w:ind w:left="35" w:firstLine="142"/>
        <w:jc w:val="both"/>
      </w:pPr>
      <w:r>
        <w:t>программа для автоматизированного распознавания и идентификации не менее 5-ти видов дефектов трубной поверхности топки котлоагрегата на основании полученного фото-видеоматериала.</w:t>
      </w:r>
    </w:p>
    <w:p w14:paraId="04A7B08E" w14:textId="77777777" w:rsidR="00815489" w:rsidRDefault="00815489" w:rsidP="00815489">
      <w:pPr>
        <w:jc w:val="both"/>
      </w:pPr>
      <w:r>
        <w:t xml:space="preserve">       Объект для испытаний ПАК утверждается Заказчиком и должен быть отличным от объекта, на котором был ранее испытан Комплекс (см. подпункт 6 п.2.2.2. раздела 2.2. подпункт 3.6.2.3. п.3.6.2 раздела 3.6. настоящего ТЗ).</w:t>
      </w:r>
    </w:p>
    <w:p w14:paraId="302CED16" w14:textId="77777777" w:rsidR="00815489" w:rsidRDefault="00815489" w:rsidP="00815489">
      <w:pPr>
        <w:jc w:val="both"/>
      </w:pPr>
      <w:r>
        <w:t xml:space="preserve">       Программа испытаний ПАК должна содержать, но не ограничиваться следующими критериями успешности:</w:t>
      </w:r>
    </w:p>
    <w:p w14:paraId="469032FE" w14:textId="77777777" w:rsidR="00815489" w:rsidRDefault="00815489" w:rsidP="00815489">
      <w:pPr>
        <w:jc w:val="both"/>
      </w:pPr>
      <w:r>
        <w:t xml:space="preserve"> - в пределах установленной зоны обследования обеспечить распознавание не менее 5 видов дефектов с сходимостью не менее 98% относительно фактически зафиксированных дефектов на объекте.</w:t>
      </w:r>
    </w:p>
    <w:p w14:paraId="2501177C" w14:textId="77777777" w:rsidR="00815489" w:rsidRDefault="00815489" w:rsidP="00815489">
      <w:pPr>
        <w:jc w:val="both"/>
      </w:pPr>
      <w:r>
        <w:t xml:space="preserve"> - процесс полета БПЛА при проведении обследования (получения фото видео – материала) должен быть осуществлён без участия человека.</w:t>
      </w:r>
    </w:p>
    <w:p w14:paraId="35EEC863" w14:textId="77777777" w:rsidR="00815489" w:rsidRDefault="00815489" w:rsidP="00815489">
      <w:pPr>
        <w:jc w:val="both"/>
      </w:pPr>
      <w:r>
        <w:t xml:space="preserve">         </w:t>
      </w:r>
      <w:r w:rsidRPr="00F762A8">
        <w:t>Недостижение установленных критериев успешности, является основанием для Заказчика пересмотреть условия договора с Исполнителем или расторгнуть договор.</w:t>
      </w:r>
    </w:p>
    <w:p w14:paraId="248A5DBA" w14:textId="77777777" w:rsidR="00815489" w:rsidRPr="006C2498" w:rsidRDefault="00815489" w:rsidP="0037715B">
      <w:pPr>
        <w:pStyle w:val="af4"/>
        <w:numPr>
          <w:ilvl w:val="0"/>
          <w:numId w:val="17"/>
        </w:numPr>
        <w:ind w:left="284" w:hanging="284"/>
        <w:jc w:val="both"/>
        <w:rPr>
          <w:bCs/>
        </w:rPr>
      </w:pPr>
      <w:r w:rsidRPr="006C2498">
        <w:rPr>
          <w:bCs/>
        </w:rPr>
        <w:t>По результатам проведённых испытаний ПАК:</w:t>
      </w:r>
    </w:p>
    <w:p w14:paraId="6B3A614A" w14:textId="3C8DBA9D" w:rsidR="00815489" w:rsidRPr="006C2498" w:rsidRDefault="00815489" w:rsidP="00815489">
      <w:pPr>
        <w:pStyle w:val="af4"/>
        <w:ind w:left="0"/>
        <w:jc w:val="both"/>
        <w:rPr>
          <w:bCs/>
        </w:rPr>
      </w:pPr>
      <w:r>
        <w:rPr>
          <w:bCs/>
        </w:rPr>
        <w:t xml:space="preserve"> </w:t>
      </w:r>
      <w:r w:rsidRPr="006C2498">
        <w:rPr>
          <w:bCs/>
        </w:rPr>
        <w:t>- Изгото</w:t>
      </w:r>
      <w:r>
        <w:rPr>
          <w:bCs/>
        </w:rPr>
        <w:t>вление</w:t>
      </w:r>
      <w:r w:rsidRPr="006C2498">
        <w:rPr>
          <w:bCs/>
        </w:rPr>
        <w:t xml:space="preserve"> и п</w:t>
      </w:r>
      <w:r>
        <w:rPr>
          <w:bCs/>
        </w:rPr>
        <w:t>е</w:t>
      </w:r>
      <w:r w:rsidRPr="006C2498">
        <w:rPr>
          <w:bCs/>
        </w:rPr>
        <w:t>реда</w:t>
      </w:r>
      <w:r>
        <w:rPr>
          <w:bCs/>
        </w:rPr>
        <w:t>ча</w:t>
      </w:r>
      <w:r w:rsidRPr="006C2498">
        <w:rPr>
          <w:bCs/>
        </w:rPr>
        <w:t xml:space="preserve"> Заказчику предсерийн</w:t>
      </w:r>
      <w:r>
        <w:rPr>
          <w:bCs/>
        </w:rPr>
        <w:t>ого</w:t>
      </w:r>
      <w:r w:rsidRPr="006C2498">
        <w:rPr>
          <w:bCs/>
        </w:rPr>
        <w:t xml:space="preserve"> образц</w:t>
      </w:r>
      <w:r>
        <w:rPr>
          <w:bCs/>
        </w:rPr>
        <w:t>а</w:t>
      </w:r>
      <w:r w:rsidRPr="006C2498">
        <w:rPr>
          <w:bCs/>
        </w:rPr>
        <w:t xml:space="preserve"> ПАК в количестве </w:t>
      </w:r>
      <w:r w:rsidRPr="00187850">
        <w:rPr>
          <w:bCs/>
        </w:rPr>
        <w:t>1 шт.</w:t>
      </w:r>
      <w:r w:rsidRPr="006C2498">
        <w:rPr>
          <w:bCs/>
        </w:rPr>
        <w:t xml:space="preserve"> </w:t>
      </w:r>
    </w:p>
    <w:p w14:paraId="39B340FB" w14:textId="4A0B6E4D" w:rsidR="00815489" w:rsidRDefault="00815489" w:rsidP="00815489">
      <w:pPr>
        <w:jc w:val="both"/>
      </w:pPr>
      <w:r>
        <w:rPr>
          <w:bCs/>
          <w:caps/>
        </w:rPr>
        <w:t xml:space="preserve"> - </w:t>
      </w:r>
      <w:r w:rsidRPr="00D7097B">
        <w:t>Разработ</w:t>
      </w:r>
      <w:r>
        <w:t>ка</w:t>
      </w:r>
      <w:r w:rsidRPr="00D7097B">
        <w:t xml:space="preserve"> рабоч</w:t>
      </w:r>
      <w:r>
        <w:t>ей</w:t>
      </w:r>
      <w:r w:rsidRPr="00D7097B">
        <w:t xml:space="preserve"> конструкторск</w:t>
      </w:r>
      <w:r>
        <w:t>ой</w:t>
      </w:r>
      <w:r w:rsidRPr="00D7097B">
        <w:t xml:space="preserve"> документаци</w:t>
      </w:r>
      <w:r>
        <w:t>и</w:t>
      </w:r>
      <w:r w:rsidRPr="00D7097B">
        <w:t xml:space="preserve"> на </w:t>
      </w:r>
      <w:r>
        <w:t>неинвентарное оборудование ПАК (при наличии);</w:t>
      </w:r>
    </w:p>
    <w:p w14:paraId="2CD0A2A5" w14:textId="2F4CA322" w:rsidR="00815489" w:rsidRDefault="00815489" w:rsidP="00815489">
      <w:pPr>
        <w:jc w:val="both"/>
      </w:pPr>
      <w:r>
        <w:t>- Разработка и согласование в установленном порядке Технических условий на изготовление ПАК.</w:t>
      </w:r>
    </w:p>
    <w:p w14:paraId="5AFC5607" w14:textId="493D5BF4" w:rsidR="00815489" w:rsidRDefault="00815489" w:rsidP="00815489">
      <w:pPr>
        <w:jc w:val="both"/>
      </w:pPr>
      <w:r>
        <w:t xml:space="preserve"> - Разработка комплекта эксплуатационной документации на ПАК </w:t>
      </w:r>
      <w:proofErr w:type="gramStart"/>
      <w:r>
        <w:t>в соответствии с требованиями</w:t>
      </w:r>
      <w:proofErr w:type="gramEnd"/>
      <w:r>
        <w:t xml:space="preserve"> установленными в РФ.</w:t>
      </w:r>
    </w:p>
    <w:p w14:paraId="1D7D2C54" w14:textId="32041F74" w:rsidR="00815489" w:rsidRPr="00F76D16" w:rsidRDefault="00815489" w:rsidP="00815489">
      <w:pPr>
        <w:jc w:val="both"/>
      </w:pPr>
      <w:r w:rsidRPr="00F76D16">
        <w:t>- Разработ</w:t>
      </w:r>
      <w:r>
        <w:t>ка</w:t>
      </w:r>
      <w:r w:rsidRPr="00F76D16">
        <w:t xml:space="preserve"> программ</w:t>
      </w:r>
      <w:r>
        <w:t>ы</w:t>
      </w:r>
      <w:r w:rsidRPr="00F76D16">
        <w:t xml:space="preserve"> обучения «Эксплуатация ПАК автоматизированной дефектации поверхностей нагрева котлоагрегатов». </w:t>
      </w:r>
    </w:p>
    <w:p w14:paraId="661A4790" w14:textId="37458462" w:rsidR="00815489" w:rsidRDefault="00815489" w:rsidP="00815489">
      <w:pPr>
        <w:jc w:val="both"/>
      </w:pPr>
      <w:r w:rsidRPr="00F76D16">
        <w:t>- Прове</w:t>
      </w:r>
      <w:r>
        <w:t>дение</w:t>
      </w:r>
      <w:r w:rsidRPr="00F76D16">
        <w:t xml:space="preserve"> обучени</w:t>
      </w:r>
      <w:r>
        <w:t>я</w:t>
      </w:r>
      <w:r w:rsidRPr="00F76D16">
        <w:t xml:space="preserve"> персонала Заказчика по программе «Эксплуатация ПАК автоматизированной дефектации поверхностей нагрева котлоагрегатов».</w:t>
      </w:r>
    </w:p>
    <w:p w14:paraId="1938503B" w14:textId="1563EF4A" w:rsidR="00815489" w:rsidRDefault="00815489" w:rsidP="0037715B">
      <w:pPr>
        <w:pStyle w:val="af4"/>
        <w:numPr>
          <w:ilvl w:val="0"/>
          <w:numId w:val="17"/>
        </w:numPr>
        <w:ind w:left="284" w:hanging="284"/>
        <w:jc w:val="both"/>
      </w:pPr>
      <w:r w:rsidRPr="00B177A0">
        <w:t xml:space="preserve">Разработка и получение прав на объект интеллектуальной собственности: </w:t>
      </w:r>
    </w:p>
    <w:p w14:paraId="206AB702" w14:textId="77777777" w:rsidR="00815489" w:rsidRPr="0028782C" w:rsidRDefault="00815489" w:rsidP="00815489">
      <w:pPr>
        <w:contextualSpacing/>
        <w:jc w:val="both"/>
        <w:rPr>
          <w:bCs/>
        </w:rPr>
      </w:pPr>
      <w:r w:rsidRPr="0028782C">
        <w:t>-</w:t>
      </w:r>
      <w:r>
        <w:t xml:space="preserve"> </w:t>
      </w:r>
      <w:r w:rsidRPr="0028782C">
        <w:t>Программа для ЭВМ</w:t>
      </w:r>
      <w:r>
        <w:t xml:space="preserve"> для управления БПЛА</w:t>
      </w:r>
      <w:r w:rsidRPr="0028782C">
        <w:rPr>
          <w:bCs/>
        </w:rPr>
        <w:t>;</w:t>
      </w:r>
    </w:p>
    <w:p w14:paraId="38FB9DD2" w14:textId="77777777" w:rsidR="00815489" w:rsidRDefault="00815489" w:rsidP="00815489">
      <w:pPr>
        <w:contextualSpacing/>
        <w:jc w:val="both"/>
      </w:pPr>
      <w:r w:rsidRPr="0028782C">
        <w:lastRenderedPageBreak/>
        <w:t>-</w:t>
      </w:r>
      <w:r>
        <w:t xml:space="preserve"> </w:t>
      </w:r>
      <w:r w:rsidRPr="0028782C">
        <w:t>Программа для ЭВМ</w:t>
      </w:r>
      <w:r>
        <w:t xml:space="preserve"> по</w:t>
      </w:r>
      <w:r w:rsidRPr="0028782C">
        <w:t xml:space="preserve"> оценки (распознавания) дефектов поверхностей нагрева </w:t>
      </w:r>
      <w:r>
        <w:t xml:space="preserve">топки </w:t>
      </w:r>
      <w:r w:rsidRPr="0028782C">
        <w:t>котлоагрегатов ТЭС.</w:t>
      </w:r>
    </w:p>
    <w:p w14:paraId="27E24FD1" w14:textId="77777777" w:rsidR="00815489" w:rsidRDefault="00815489" w:rsidP="00815489">
      <w:pPr>
        <w:contextualSpacing/>
        <w:jc w:val="both"/>
      </w:pPr>
      <w:r>
        <w:t xml:space="preserve">     Наименование РИД уточняется в процесс работы.</w:t>
      </w:r>
    </w:p>
    <w:p w14:paraId="301CC631" w14:textId="34DC2896" w:rsidR="00815489" w:rsidRDefault="00815489" w:rsidP="0037715B">
      <w:pPr>
        <w:pStyle w:val="af4"/>
        <w:numPr>
          <w:ilvl w:val="0"/>
          <w:numId w:val="17"/>
        </w:numPr>
        <w:ind w:left="284" w:hanging="284"/>
        <w:jc w:val="both"/>
      </w:pPr>
      <w:r w:rsidRPr="008233F7">
        <w:t>Выполнение ТЭР на основе статистики и а</w:t>
      </w:r>
      <w:r>
        <w:t>рхивной документации по данным З</w:t>
      </w:r>
      <w:r w:rsidRPr="008233F7">
        <w:t>аказчика</w:t>
      </w:r>
      <w:r>
        <w:t>,</w:t>
      </w:r>
      <w:r w:rsidRPr="008233F7">
        <w:t xml:space="preserve"> обосновывающе</w:t>
      </w:r>
      <w:r>
        <w:t>го</w:t>
      </w:r>
      <w:r w:rsidRPr="008233F7">
        <w:t xml:space="preserve"> эффективность применения П</w:t>
      </w:r>
      <w:r>
        <w:t>АК</w:t>
      </w:r>
      <w:r w:rsidRPr="008233F7">
        <w:t xml:space="preserve"> </w:t>
      </w:r>
      <w:r>
        <w:t>выявления дефектов поверхностей нагрева топки котлоагрегатов ТЭС с применением БПЛА</w:t>
      </w:r>
      <w:r w:rsidRPr="0037715B">
        <w:rPr>
          <w:rFonts w:eastAsia="Calibri"/>
        </w:rPr>
        <w:t xml:space="preserve"> </w:t>
      </w:r>
      <w:r w:rsidRPr="008233F7">
        <w:t>в соответствии с методиками Заказчика.</w:t>
      </w:r>
    </w:p>
    <w:p w14:paraId="7D0DC8FF" w14:textId="77777777" w:rsidR="0037715B" w:rsidRPr="008233F7" w:rsidRDefault="0037715B" w:rsidP="0037715B">
      <w:pPr>
        <w:pStyle w:val="af4"/>
        <w:ind w:left="284"/>
        <w:jc w:val="both"/>
      </w:pPr>
    </w:p>
    <w:p w14:paraId="5AEC014B" w14:textId="6F61A803" w:rsidR="00815489" w:rsidRPr="00B177A0" w:rsidRDefault="00815489" w:rsidP="00815489">
      <w:pPr>
        <w:widowControl w:val="0"/>
        <w:autoSpaceDE w:val="0"/>
        <w:autoSpaceDN w:val="0"/>
        <w:adjustRightInd w:val="0"/>
        <w:ind w:left="204" w:hanging="204"/>
        <w:contextualSpacing/>
        <w:jc w:val="both"/>
      </w:pPr>
      <w:r>
        <w:t>3.6</w:t>
      </w:r>
      <w:r w:rsidRPr="00B177A0">
        <w:t>.2.</w:t>
      </w:r>
      <w:r w:rsidR="0037715B">
        <w:t>2</w:t>
      </w:r>
      <w:r w:rsidRPr="00B177A0">
        <w:t>. Перечень передаваемой документации:</w:t>
      </w:r>
    </w:p>
    <w:p w14:paraId="2AFA7CA1" w14:textId="77777777" w:rsidR="00815489" w:rsidRDefault="00815489" w:rsidP="00815489">
      <w:pPr>
        <w:numPr>
          <w:ilvl w:val="0"/>
          <w:numId w:val="8"/>
        </w:numPr>
        <w:tabs>
          <w:tab w:val="left" w:pos="286"/>
        </w:tabs>
        <w:ind w:left="0" w:firstLine="0"/>
        <w:contextualSpacing/>
        <w:jc w:val="both"/>
      </w:pPr>
      <w:r>
        <w:t>Методика приемосдаточных испытаний ПАК системы выявления дефектов поверхностей нагрева топки котлоагрегатов ТЭС с применением БПЛА;</w:t>
      </w:r>
    </w:p>
    <w:p w14:paraId="668BF2EB" w14:textId="77777777" w:rsidR="00815489" w:rsidRDefault="00815489" w:rsidP="00815489">
      <w:pPr>
        <w:numPr>
          <w:ilvl w:val="0"/>
          <w:numId w:val="8"/>
        </w:numPr>
        <w:tabs>
          <w:tab w:val="left" w:pos="286"/>
        </w:tabs>
        <w:ind w:left="0" w:firstLine="0"/>
        <w:contextualSpacing/>
        <w:jc w:val="both"/>
      </w:pPr>
      <w:r>
        <w:t>Отчеты об испытаниях Комплекса и ПАК.</w:t>
      </w:r>
    </w:p>
    <w:p w14:paraId="21F317AF" w14:textId="77777777" w:rsidR="00815489" w:rsidRDefault="00815489" w:rsidP="00815489">
      <w:pPr>
        <w:numPr>
          <w:ilvl w:val="0"/>
          <w:numId w:val="8"/>
        </w:numPr>
        <w:tabs>
          <w:tab w:val="left" w:pos="286"/>
        </w:tabs>
        <w:ind w:left="0" w:firstLine="0"/>
        <w:contextualSpacing/>
        <w:jc w:val="both"/>
      </w:pPr>
      <w:r>
        <w:t>Предсерийный образец ПАК.</w:t>
      </w:r>
    </w:p>
    <w:p w14:paraId="05E06726" w14:textId="77777777" w:rsidR="00815489" w:rsidRDefault="00815489" w:rsidP="00815489">
      <w:pPr>
        <w:numPr>
          <w:ilvl w:val="0"/>
          <w:numId w:val="8"/>
        </w:numPr>
        <w:tabs>
          <w:tab w:val="left" w:pos="286"/>
        </w:tabs>
        <w:ind w:left="0" w:firstLine="0"/>
        <w:contextualSpacing/>
        <w:jc w:val="both"/>
      </w:pPr>
      <w:r>
        <w:t>Комплект эксплуатационной документации и технические условия на ПАК.</w:t>
      </w:r>
    </w:p>
    <w:p w14:paraId="0CE1D6BA" w14:textId="77777777" w:rsidR="00815489" w:rsidRDefault="00815489" w:rsidP="00815489">
      <w:pPr>
        <w:numPr>
          <w:ilvl w:val="0"/>
          <w:numId w:val="8"/>
        </w:numPr>
        <w:tabs>
          <w:tab w:val="left" w:pos="286"/>
        </w:tabs>
        <w:ind w:left="0" w:firstLine="0"/>
        <w:contextualSpacing/>
        <w:jc w:val="both"/>
      </w:pPr>
      <w:r>
        <w:t>программное обеспечение для автоматизированного управления БПЛА и проведения работ по обследования (съемки) поверхностей нагрева топки котлоагрегата ТЭС с использованием беспилотного летательного аппарата (БПЛА);</w:t>
      </w:r>
    </w:p>
    <w:p w14:paraId="4EF760B5" w14:textId="77777777" w:rsidR="00815489" w:rsidRDefault="00815489" w:rsidP="00815489">
      <w:pPr>
        <w:numPr>
          <w:ilvl w:val="0"/>
          <w:numId w:val="8"/>
        </w:numPr>
        <w:tabs>
          <w:tab w:val="left" w:pos="286"/>
        </w:tabs>
        <w:ind w:left="0" w:firstLine="0"/>
        <w:contextualSpacing/>
        <w:jc w:val="both"/>
      </w:pPr>
      <w:r>
        <w:t>программное обеспечение для оценки (распознавания) дефектов поверхностей нагрева котлов ТЭС;</w:t>
      </w:r>
    </w:p>
    <w:p w14:paraId="0345D002" w14:textId="77777777" w:rsidR="00815489" w:rsidRPr="004F5B19" w:rsidRDefault="00815489" w:rsidP="00815489">
      <w:pPr>
        <w:numPr>
          <w:ilvl w:val="0"/>
          <w:numId w:val="8"/>
        </w:numPr>
        <w:shd w:val="clear" w:color="auto" w:fill="FFFFFF" w:themeFill="background1"/>
        <w:tabs>
          <w:tab w:val="left" w:pos="286"/>
        </w:tabs>
        <w:ind w:left="0" w:firstLine="0"/>
        <w:contextualSpacing/>
        <w:jc w:val="both"/>
      </w:pPr>
      <w:r>
        <w:t>Комплект эксплуатационной документации и технические условия на ПАК</w:t>
      </w:r>
      <w:r w:rsidRPr="006E511B">
        <w:rPr>
          <w:rFonts w:eastAsiaTheme="minorHAnsi"/>
          <w:bCs/>
          <w:lang w:eastAsia="en-US"/>
        </w:rPr>
        <w:t>.</w:t>
      </w:r>
    </w:p>
    <w:p w14:paraId="28497E72" w14:textId="3F76F287" w:rsidR="00815489" w:rsidRDefault="00815489" w:rsidP="00815489">
      <w:pPr>
        <w:numPr>
          <w:ilvl w:val="0"/>
          <w:numId w:val="8"/>
        </w:numPr>
        <w:ind w:left="204" w:hanging="204"/>
        <w:contextualSpacing/>
        <w:jc w:val="both"/>
      </w:pPr>
      <w:r w:rsidRPr="00B177A0">
        <w:t>Документы на получение прав интеллектуальной собственности</w:t>
      </w:r>
      <w:r>
        <w:t xml:space="preserve"> на 2 РИД.</w:t>
      </w:r>
    </w:p>
    <w:p w14:paraId="5142F06C" w14:textId="77777777" w:rsidR="0037715B" w:rsidRDefault="0037715B" w:rsidP="0037715B">
      <w:pPr>
        <w:ind w:left="204"/>
        <w:contextualSpacing/>
        <w:jc w:val="both"/>
      </w:pPr>
    </w:p>
    <w:p w14:paraId="2684AB38" w14:textId="36E32885" w:rsidR="00815489" w:rsidRPr="00B177A0" w:rsidRDefault="00815489" w:rsidP="00815489">
      <w:pPr>
        <w:widowControl w:val="0"/>
        <w:autoSpaceDE w:val="0"/>
        <w:autoSpaceDN w:val="0"/>
        <w:adjustRightInd w:val="0"/>
        <w:ind w:left="204" w:hanging="204"/>
        <w:contextualSpacing/>
        <w:jc w:val="both"/>
      </w:pPr>
      <w:r>
        <w:t>3.6</w:t>
      </w:r>
      <w:r w:rsidRPr="00B177A0">
        <w:t>.2.</w:t>
      </w:r>
      <w:r w:rsidR="0037715B">
        <w:t>3</w:t>
      </w:r>
      <w:r w:rsidRPr="00B177A0">
        <w:t>. Результат выполнения работ:</w:t>
      </w:r>
    </w:p>
    <w:p w14:paraId="4AA9389E" w14:textId="77777777" w:rsidR="00815489" w:rsidRDefault="00815489" w:rsidP="00815489">
      <w:pPr>
        <w:numPr>
          <w:ilvl w:val="0"/>
          <w:numId w:val="8"/>
        </w:numPr>
        <w:tabs>
          <w:tab w:val="left" w:pos="286"/>
        </w:tabs>
        <w:ind w:left="0" w:firstLine="0"/>
        <w:contextualSpacing/>
        <w:jc w:val="both"/>
      </w:pPr>
      <w:r>
        <w:t>Отчеты об испытаниях Комплекса и ПАК.</w:t>
      </w:r>
    </w:p>
    <w:p w14:paraId="58EDE4DB" w14:textId="77777777" w:rsidR="00815489" w:rsidRDefault="00815489" w:rsidP="00815489">
      <w:pPr>
        <w:numPr>
          <w:ilvl w:val="0"/>
          <w:numId w:val="8"/>
        </w:numPr>
        <w:tabs>
          <w:tab w:val="left" w:pos="286"/>
        </w:tabs>
        <w:ind w:left="0" w:firstLine="0"/>
        <w:contextualSpacing/>
        <w:jc w:val="both"/>
      </w:pPr>
      <w:r>
        <w:t>Предсерийный образец ПАК.</w:t>
      </w:r>
    </w:p>
    <w:p w14:paraId="39718F22" w14:textId="77777777" w:rsidR="00815489" w:rsidRDefault="00815489" w:rsidP="00815489">
      <w:pPr>
        <w:numPr>
          <w:ilvl w:val="0"/>
          <w:numId w:val="8"/>
        </w:numPr>
        <w:tabs>
          <w:tab w:val="left" w:pos="286"/>
        </w:tabs>
        <w:ind w:left="0" w:firstLine="0"/>
        <w:contextualSpacing/>
        <w:jc w:val="both"/>
      </w:pPr>
      <w:r>
        <w:t>Комплект эксплуатационной документации и технические условия на ПАК.</w:t>
      </w:r>
    </w:p>
    <w:p w14:paraId="548CE291" w14:textId="77777777" w:rsidR="00815489" w:rsidRDefault="00815489" w:rsidP="00815489">
      <w:pPr>
        <w:numPr>
          <w:ilvl w:val="0"/>
          <w:numId w:val="8"/>
        </w:numPr>
        <w:tabs>
          <w:tab w:val="left" w:pos="286"/>
        </w:tabs>
        <w:ind w:left="0" w:firstLine="0"/>
        <w:contextualSpacing/>
        <w:jc w:val="both"/>
      </w:pPr>
      <w:r>
        <w:t>программное обеспечение для автоматизированного управления БПЛА и проведения работ по обследования (съемки) поверхностей нагрева топки котлоагрегата ТЭС с использованием беспилотного летательного аппарата (БПЛА);</w:t>
      </w:r>
    </w:p>
    <w:p w14:paraId="3BDCBF00" w14:textId="77777777" w:rsidR="00815489" w:rsidRDefault="00815489" w:rsidP="00815489">
      <w:pPr>
        <w:numPr>
          <w:ilvl w:val="0"/>
          <w:numId w:val="8"/>
        </w:numPr>
        <w:tabs>
          <w:tab w:val="left" w:pos="286"/>
        </w:tabs>
        <w:ind w:left="0" w:firstLine="0"/>
        <w:contextualSpacing/>
        <w:jc w:val="both"/>
      </w:pPr>
      <w:r>
        <w:t>программное обеспечение для оценки (распознавания) дефектов поверхностей нагрева котлов ТЭС;</w:t>
      </w:r>
    </w:p>
    <w:p w14:paraId="1E98332D" w14:textId="77777777" w:rsidR="00815489" w:rsidRPr="004F5B19" w:rsidRDefault="00815489" w:rsidP="00815489">
      <w:pPr>
        <w:numPr>
          <w:ilvl w:val="0"/>
          <w:numId w:val="8"/>
        </w:numPr>
        <w:shd w:val="clear" w:color="auto" w:fill="FFFFFF" w:themeFill="background1"/>
        <w:tabs>
          <w:tab w:val="left" w:pos="286"/>
        </w:tabs>
        <w:ind w:left="0" w:firstLine="0"/>
        <w:contextualSpacing/>
        <w:jc w:val="both"/>
      </w:pPr>
      <w:r>
        <w:t>Комплект эксплуатационной документации и технические условия на ПАК.</w:t>
      </w:r>
    </w:p>
    <w:p w14:paraId="4FF00676" w14:textId="0E8E4CE5" w:rsidR="00815489" w:rsidRDefault="00815489" w:rsidP="00815489">
      <w:pPr>
        <w:numPr>
          <w:ilvl w:val="0"/>
          <w:numId w:val="8"/>
        </w:numPr>
        <w:ind w:left="204" w:hanging="204"/>
        <w:contextualSpacing/>
        <w:jc w:val="both"/>
      </w:pPr>
      <w:r w:rsidRPr="00B177A0">
        <w:t>Документы на получение прав интеллектуальной собственности</w:t>
      </w:r>
      <w:r>
        <w:t xml:space="preserve"> на 2 РИД.</w:t>
      </w:r>
    </w:p>
    <w:p w14:paraId="0428B161" w14:textId="77777777" w:rsidR="0037715B" w:rsidRDefault="0037715B" w:rsidP="0037715B">
      <w:pPr>
        <w:ind w:left="204"/>
        <w:contextualSpacing/>
        <w:jc w:val="both"/>
      </w:pPr>
    </w:p>
    <w:p w14:paraId="4634B0C9" w14:textId="7E35EF5D" w:rsidR="00815489" w:rsidRDefault="00815489" w:rsidP="00815489">
      <w:pPr>
        <w:widowControl w:val="0"/>
        <w:autoSpaceDE w:val="0"/>
        <w:autoSpaceDN w:val="0"/>
        <w:adjustRightInd w:val="0"/>
        <w:ind w:left="204" w:hanging="204"/>
        <w:contextualSpacing/>
        <w:jc w:val="both"/>
      </w:pPr>
      <w:r w:rsidRPr="005676A4">
        <w:t>3.6.2.</w:t>
      </w:r>
      <w:r w:rsidR="0037715B">
        <w:t>4</w:t>
      </w:r>
      <w:r w:rsidRPr="005676A4">
        <w:t xml:space="preserve">. Длительность выполнения этапа – </w:t>
      </w:r>
      <w:r w:rsidRPr="00F60D64">
        <w:t>4 месяца.</w:t>
      </w:r>
    </w:p>
    <w:p w14:paraId="6E6EF9A4" w14:textId="77777777" w:rsidR="00815489" w:rsidRDefault="00815489" w:rsidP="00815489">
      <w:pPr>
        <w:widowControl w:val="0"/>
        <w:autoSpaceDE w:val="0"/>
        <w:autoSpaceDN w:val="0"/>
        <w:adjustRightInd w:val="0"/>
        <w:ind w:left="204" w:hanging="204"/>
        <w:contextualSpacing/>
        <w:jc w:val="both"/>
      </w:pPr>
    </w:p>
    <w:p w14:paraId="326BF4A0" w14:textId="77777777" w:rsidR="00815489" w:rsidRPr="00B177A0" w:rsidRDefault="00815489" w:rsidP="00815489">
      <w:pPr>
        <w:widowControl w:val="0"/>
        <w:shd w:val="clear" w:color="auto" w:fill="FFFFFF" w:themeFill="background1"/>
        <w:ind w:left="35"/>
        <w:jc w:val="both"/>
        <w:rPr>
          <w:rFonts w:eastAsia="Calibri"/>
          <w:b/>
        </w:rPr>
      </w:pPr>
      <w:r w:rsidRPr="005676A4">
        <w:rPr>
          <w:rFonts w:eastAsia="Calibri"/>
        </w:rPr>
        <w:t>3.6.</w:t>
      </w:r>
      <w:r>
        <w:rPr>
          <w:rFonts w:eastAsia="Calibri"/>
        </w:rPr>
        <w:t>3</w:t>
      </w:r>
      <w:r w:rsidRPr="005676A4">
        <w:rPr>
          <w:rFonts w:eastAsia="Calibri"/>
        </w:rPr>
        <w:t xml:space="preserve">. </w:t>
      </w:r>
      <w:r w:rsidRPr="00815489">
        <w:rPr>
          <w:rFonts w:eastAsia="Calibri"/>
          <w:b/>
        </w:rPr>
        <w:t>Этап 3.</w:t>
      </w:r>
      <w:r>
        <w:rPr>
          <w:rFonts w:eastAsia="Calibri"/>
          <w:b/>
        </w:rPr>
        <w:t xml:space="preserve"> </w:t>
      </w:r>
      <w:r w:rsidRPr="006A513C">
        <w:rPr>
          <w:rFonts w:eastAsia="Calibri"/>
        </w:rPr>
        <w:t>Проведение</w:t>
      </w:r>
      <w:r>
        <w:rPr>
          <w:rFonts w:eastAsia="Calibri"/>
        </w:rPr>
        <w:t xml:space="preserve"> опытно-промышленной эксплуатации ПАК с использованием данных энергообъекта</w:t>
      </w:r>
      <w:r w:rsidRPr="00B177A0">
        <w:rPr>
          <w:rFonts w:eastAsia="Calibri"/>
        </w:rPr>
        <w:t xml:space="preserve">. </w:t>
      </w:r>
      <w:r>
        <w:t>Разработка финансово-экономической модели внедрения в Группе «Интер РАО» и бизнес-плана продаж коммерческой версии ПАК.</w:t>
      </w:r>
      <w:r w:rsidRPr="00B177A0">
        <w:rPr>
          <w:rFonts w:eastAsia="Calibri"/>
        </w:rPr>
        <w:t xml:space="preserve"> </w:t>
      </w:r>
      <w:r w:rsidRPr="003D479A">
        <w:rPr>
          <w:rFonts w:eastAsia="Calibri"/>
        </w:rPr>
        <w:t>Проведение маркетингового и/или аналитического исследования</w:t>
      </w:r>
      <w:r w:rsidRPr="00B177A0">
        <w:rPr>
          <w:rFonts w:eastAsia="Calibri"/>
          <w:b/>
        </w:rPr>
        <w:t>.</w:t>
      </w:r>
    </w:p>
    <w:p w14:paraId="72947544" w14:textId="77777777" w:rsidR="00815489" w:rsidRDefault="00815489" w:rsidP="00815489">
      <w:pPr>
        <w:widowControl w:val="0"/>
        <w:autoSpaceDE w:val="0"/>
        <w:autoSpaceDN w:val="0"/>
        <w:adjustRightInd w:val="0"/>
        <w:ind w:left="35" w:firstLine="62"/>
        <w:contextualSpacing/>
        <w:jc w:val="both"/>
        <w:rPr>
          <w:rFonts w:eastAsia="Calibri"/>
        </w:rPr>
      </w:pPr>
      <w:r w:rsidRPr="00B177A0">
        <w:rPr>
          <w:rFonts w:eastAsia="Calibri"/>
        </w:rPr>
        <w:t>(Стадия: Разработк</w:t>
      </w:r>
      <w:r>
        <w:rPr>
          <w:rFonts w:eastAsia="Calibri"/>
        </w:rPr>
        <w:t>а. Исследования</w:t>
      </w:r>
      <w:r w:rsidRPr="00B177A0">
        <w:rPr>
          <w:rFonts w:eastAsia="Calibri"/>
        </w:rPr>
        <w:t>).</w:t>
      </w:r>
    </w:p>
    <w:p w14:paraId="4463950F" w14:textId="77777777" w:rsidR="00815489" w:rsidRDefault="00815489" w:rsidP="00815489">
      <w:pPr>
        <w:widowControl w:val="0"/>
        <w:autoSpaceDE w:val="0"/>
        <w:autoSpaceDN w:val="0"/>
        <w:adjustRightInd w:val="0"/>
        <w:ind w:left="204" w:hanging="204"/>
        <w:contextualSpacing/>
        <w:jc w:val="both"/>
        <w:rPr>
          <w:rFonts w:eastAsia="Calibri"/>
        </w:rPr>
      </w:pPr>
      <w:r>
        <w:t>3.6</w:t>
      </w:r>
      <w:r w:rsidRPr="00B177A0">
        <w:rPr>
          <w:rFonts w:eastAsia="Calibri"/>
        </w:rPr>
        <w:t xml:space="preserve">.3.1. </w:t>
      </w:r>
      <w:r w:rsidRPr="00A551E2">
        <w:t>Содержание</w:t>
      </w:r>
      <w:r w:rsidRPr="00B177A0">
        <w:rPr>
          <w:rFonts w:eastAsia="Calibri"/>
        </w:rPr>
        <w:t xml:space="preserve"> </w:t>
      </w:r>
      <w:r w:rsidRPr="00A551E2">
        <w:rPr>
          <w:rFonts w:eastAsia="Calibri"/>
        </w:rPr>
        <w:t xml:space="preserve">выполняемых </w:t>
      </w:r>
      <w:r w:rsidRPr="00B177A0">
        <w:rPr>
          <w:rFonts w:eastAsia="Calibri"/>
        </w:rPr>
        <w:t>работ:</w:t>
      </w:r>
    </w:p>
    <w:p w14:paraId="3B5A34E5" w14:textId="77777777" w:rsidR="00815489" w:rsidRPr="00510916" w:rsidRDefault="00815489" w:rsidP="00815489">
      <w:pPr>
        <w:pStyle w:val="af4"/>
        <w:widowControl w:val="0"/>
        <w:numPr>
          <w:ilvl w:val="0"/>
          <w:numId w:val="35"/>
        </w:numPr>
        <w:tabs>
          <w:tab w:val="center" w:pos="319"/>
        </w:tabs>
        <w:autoSpaceDE w:val="0"/>
        <w:autoSpaceDN w:val="0"/>
        <w:adjustRightInd w:val="0"/>
        <w:ind w:left="0" w:firstLine="0"/>
        <w:jc w:val="both"/>
        <w:rPr>
          <w:rFonts w:eastAsia="Calibri"/>
        </w:rPr>
      </w:pPr>
      <w:r w:rsidRPr="00510916">
        <w:rPr>
          <w:rFonts w:eastAsia="Calibri"/>
        </w:rPr>
        <w:t xml:space="preserve">Осуществление подконтрольной </w:t>
      </w:r>
      <w:r>
        <w:rPr>
          <w:rFonts w:eastAsia="Calibri"/>
        </w:rPr>
        <w:t>опытно- промышленной</w:t>
      </w:r>
      <w:r w:rsidRPr="00510916">
        <w:rPr>
          <w:rFonts w:eastAsia="Calibri"/>
        </w:rPr>
        <w:t xml:space="preserve"> эксплуатации </w:t>
      </w:r>
      <w:r>
        <w:rPr>
          <w:rFonts w:eastAsia="Calibri"/>
        </w:rPr>
        <w:t>ПАК, в том числе:</w:t>
      </w:r>
    </w:p>
    <w:p w14:paraId="0EAC03DF" w14:textId="77777777" w:rsidR="00815489" w:rsidRPr="00A30918" w:rsidRDefault="00815489" w:rsidP="00815489">
      <w:pPr>
        <w:numPr>
          <w:ilvl w:val="0"/>
          <w:numId w:val="36"/>
        </w:numPr>
        <w:tabs>
          <w:tab w:val="center" w:pos="319"/>
        </w:tabs>
        <w:ind w:left="0" w:firstLine="0"/>
        <w:contextualSpacing/>
        <w:jc w:val="both"/>
      </w:pPr>
      <w:r w:rsidRPr="00B177A0">
        <w:t xml:space="preserve"> </w:t>
      </w:r>
      <w:r>
        <w:t xml:space="preserve">Проведение </w:t>
      </w:r>
      <w:r w:rsidRPr="00B177A0">
        <w:t>эксплуатаци</w:t>
      </w:r>
      <w:r>
        <w:t>и</w:t>
      </w:r>
      <w:r w:rsidRPr="00B177A0">
        <w:t xml:space="preserve"> </w:t>
      </w:r>
      <w:r>
        <w:t>ПАК</w:t>
      </w:r>
      <w:r w:rsidRPr="00B177A0">
        <w:t xml:space="preserve"> </w:t>
      </w:r>
      <w:r>
        <w:rPr>
          <w:rFonts w:eastAsia="Calibri"/>
        </w:rPr>
        <w:t>на 2 -х объектах Группы «Интер РАО» в сопровождении Исполнителя</w:t>
      </w:r>
      <w:r w:rsidRPr="00B177A0">
        <w:rPr>
          <w:rFonts w:eastAsia="Calibri"/>
        </w:rPr>
        <w:t>.</w:t>
      </w:r>
    </w:p>
    <w:p w14:paraId="781D2AD8" w14:textId="77777777" w:rsidR="00815489" w:rsidRPr="00187850" w:rsidRDefault="00815489" w:rsidP="00815489">
      <w:pPr>
        <w:numPr>
          <w:ilvl w:val="0"/>
          <w:numId w:val="36"/>
        </w:numPr>
        <w:tabs>
          <w:tab w:val="center" w:pos="319"/>
        </w:tabs>
        <w:ind w:left="0" w:firstLine="0"/>
        <w:contextualSpacing/>
        <w:jc w:val="both"/>
      </w:pPr>
      <w:r>
        <w:t xml:space="preserve">Устранение выявленных замечаний в ходе </w:t>
      </w:r>
      <w:r>
        <w:rPr>
          <w:rFonts w:eastAsia="Calibri"/>
        </w:rPr>
        <w:t>опытно-промышленной эксплуатации ПАК, доработка ПАК (при необходимости).</w:t>
      </w:r>
    </w:p>
    <w:p w14:paraId="1201A073" w14:textId="77777777" w:rsidR="00815489" w:rsidRPr="00187850" w:rsidRDefault="00815489" w:rsidP="00815489">
      <w:pPr>
        <w:pStyle w:val="af4"/>
        <w:widowControl w:val="0"/>
        <w:numPr>
          <w:ilvl w:val="0"/>
          <w:numId w:val="35"/>
        </w:numPr>
        <w:tabs>
          <w:tab w:val="center" w:pos="319"/>
        </w:tabs>
        <w:autoSpaceDE w:val="0"/>
        <w:autoSpaceDN w:val="0"/>
        <w:adjustRightInd w:val="0"/>
        <w:ind w:left="0" w:firstLine="0"/>
        <w:jc w:val="both"/>
        <w:rPr>
          <w:rFonts w:eastAsia="Calibri"/>
        </w:rPr>
      </w:pPr>
      <w:r w:rsidRPr="00187850">
        <w:rPr>
          <w:rFonts w:eastAsia="Calibri"/>
        </w:rPr>
        <w:t>Прове</w:t>
      </w:r>
      <w:r>
        <w:rPr>
          <w:rFonts w:eastAsia="Calibri"/>
        </w:rPr>
        <w:t>дение</w:t>
      </w:r>
      <w:r w:rsidRPr="00187850">
        <w:rPr>
          <w:rFonts w:eastAsia="Calibri"/>
        </w:rPr>
        <w:t xml:space="preserve"> маркетинговые исследования целевого сегмента рынка ПАК, в том числе определить диапазоны ценовой политики на основании ожиданий рынка, установить потенциальных потребител</w:t>
      </w:r>
      <w:r>
        <w:rPr>
          <w:rFonts w:eastAsia="Calibri"/>
        </w:rPr>
        <w:t>ей</w:t>
      </w:r>
      <w:r w:rsidRPr="00187850">
        <w:rPr>
          <w:rFonts w:eastAsia="Calibri"/>
        </w:rPr>
        <w:t xml:space="preserve"> продукции и/или </w:t>
      </w:r>
      <w:r w:rsidRPr="00510916">
        <w:rPr>
          <w:rFonts w:eastAsia="Calibri"/>
        </w:rPr>
        <w:t>услуг,</w:t>
      </w:r>
      <w:r w:rsidRPr="00187850">
        <w:rPr>
          <w:rFonts w:eastAsia="Calibri"/>
        </w:rPr>
        <w:t xml:space="preserve"> предоставляемых с использованием ПАК.</w:t>
      </w:r>
    </w:p>
    <w:p w14:paraId="6375188B" w14:textId="66DDC25C" w:rsidR="00815489" w:rsidRPr="00187850" w:rsidRDefault="00815489" w:rsidP="00815489">
      <w:pPr>
        <w:pStyle w:val="af4"/>
        <w:widowControl w:val="0"/>
        <w:numPr>
          <w:ilvl w:val="0"/>
          <w:numId w:val="35"/>
        </w:numPr>
        <w:tabs>
          <w:tab w:val="center" w:pos="319"/>
        </w:tabs>
        <w:autoSpaceDE w:val="0"/>
        <w:autoSpaceDN w:val="0"/>
        <w:adjustRightInd w:val="0"/>
        <w:ind w:left="0" w:firstLine="0"/>
        <w:jc w:val="both"/>
        <w:rPr>
          <w:rFonts w:eastAsia="Calibri"/>
        </w:rPr>
      </w:pPr>
      <w:r>
        <w:rPr>
          <w:rFonts w:eastAsia="Calibri"/>
        </w:rPr>
        <w:lastRenderedPageBreak/>
        <w:t>Р</w:t>
      </w:r>
      <w:r w:rsidRPr="00187850">
        <w:rPr>
          <w:rFonts w:eastAsia="Calibri"/>
        </w:rPr>
        <w:t>азработ</w:t>
      </w:r>
      <w:r>
        <w:rPr>
          <w:rFonts w:eastAsia="Calibri"/>
        </w:rPr>
        <w:t>ка</w:t>
      </w:r>
      <w:r w:rsidRPr="00187850">
        <w:rPr>
          <w:rFonts w:eastAsia="Calibri"/>
        </w:rPr>
        <w:t xml:space="preserve"> </w:t>
      </w:r>
      <w:r>
        <w:rPr>
          <w:rFonts w:eastAsia="Calibri"/>
        </w:rPr>
        <w:t>бизнес-плана</w:t>
      </w:r>
      <w:r w:rsidRPr="00187850">
        <w:rPr>
          <w:rFonts w:eastAsia="Calibri"/>
        </w:rPr>
        <w:t xml:space="preserve"> возврата инвестиций в проект НИОКР</w:t>
      </w:r>
      <w:r>
        <w:rPr>
          <w:rFonts w:eastAsia="Calibri"/>
        </w:rPr>
        <w:t xml:space="preserve"> с </w:t>
      </w:r>
      <w:r>
        <w:rPr>
          <w:rFonts w:eastAsia="Calibri"/>
          <w:lang w:val="en-US"/>
        </w:rPr>
        <w:t>IRR</w:t>
      </w:r>
      <w:r w:rsidRPr="00187850">
        <w:rPr>
          <w:rFonts w:eastAsia="Calibri"/>
        </w:rPr>
        <w:t>&gt;12%</w:t>
      </w:r>
      <w:r>
        <w:rPr>
          <w:rFonts w:eastAsia="Calibri"/>
        </w:rPr>
        <w:t xml:space="preserve"> н</w:t>
      </w:r>
      <w:r w:rsidRPr="00187850">
        <w:rPr>
          <w:rFonts w:eastAsia="Calibri"/>
        </w:rPr>
        <w:t xml:space="preserve">а основании проведённых исследований рынка, учитывающую фактическую себестоимость изготовления и эксплуатации ПАК, предельные ценовые ожидания рынка, объем рынка в РФ. </w:t>
      </w:r>
    </w:p>
    <w:p w14:paraId="1E3B7240" w14:textId="4A369E98" w:rsidR="00815489" w:rsidRPr="00187850" w:rsidRDefault="00815489" w:rsidP="00815489">
      <w:pPr>
        <w:pStyle w:val="af4"/>
        <w:widowControl w:val="0"/>
        <w:numPr>
          <w:ilvl w:val="0"/>
          <w:numId w:val="35"/>
        </w:numPr>
        <w:tabs>
          <w:tab w:val="center" w:pos="319"/>
        </w:tabs>
        <w:autoSpaceDE w:val="0"/>
        <w:autoSpaceDN w:val="0"/>
        <w:adjustRightInd w:val="0"/>
        <w:ind w:left="0" w:firstLine="0"/>
        <w:jc w:val="both"/>
        <w:rPr>
          <w:rFonts w:eastAsia="Calibri"/>
        </w:rPr>
      </w:pPr>
      <w:r w:rsidRPr="00187850">
        <w:rPr>
          <w:rFonts w:eastAsia="Calibri"/>
        </w:rPr>
        <w:t>Определ</w:t>
      </w:r>
      <w:r>
        <w:rPr>
          <w:rFonts w:eastAsia="Calibri"/>
        </w:rPr>
        <w:t>ение</w:t>
      </w:r>
      <w:r w:rsidRPr="00187850">
        <w:rPr>
          <w:rFonts w:eastAsia="Calibri"/>
        </w:rPr>
        <w:t xml:space="preserve"> потенциальны</w:t>
      </w:r>
      <w:r>
        <w:rPr>
          <w:rFonts w:eastAsia="Calibri"/>
        </w:rPr>
        <w:t>х</w:t>
      </w:r>
      <w:r w:rsidRPr="00187850">
        <w:rPr>
          <w:rFonts w:eastAsia="Calibri"/>
        </w:rPr>
        <w:t xml:space="preserve"> выгод для компаний Группы «Интер РАО» как потенциальных потребителей ПАК.</w:t>
      </w:r>
    </w:p>
    <w:p w14:paraId="699ACE59" w14:textId="77777777" w:rsidR="00815489" w:rsidRPr="00187850" w:rsidRDefault="00815489" w:rsidP="00815489">
      <w:pPr>
        <w:pStyle w:val="af4"/>
        <w:widowControl w:val="0"/>
        <w:numPr>
          <w:ilvl w:val="0"/>
          <w:numId w:val="35"/>
        </w:numPr>
        <w:tabs>
          <w:tab w:val="center" w:pos="319"/>
        </w:tabs>
        <w:autoSpaceDE w:val="0"/>
        <w:autoSpaceDN w:val="0"/>
        <w:adjustRightInd w:val="0"/>
        <w:ind w:left="0" w:firstLine="0"/>
        <w:jc w:val="both"/>
        <w:rPr>
          <w:rFonts w:eastAsia="Calibri"/>
        </w:rPr>
      </w:pPr>
      <w:r>
        <w:rPr>
          <w:rFonts w:eastAsia="Calibri"/>
        </w:rPr>
        <w:t>П</w:t>
      </w:r>
      <w:r w:rsidRPr="00187850">
        <w:rPr>
          <w:rFonts w:eastAsia="Calibri"/>
        </w:rPr>
        <w:t>редставление на НТС ПАО «Интер РАО» результатов завершенной работы.</w:t>
      </w:r>
    </w:p>
    <w:p w14:paraId="72EB2903" w14:textId="77777777" w:rsidR="00815489" w:rsidRPr="00B177A0" w:rsidRDefault="00815489" w:rsidP="00815489">
      <w:pPr>
        <w:widowControl w:val="0"/>
        <w:tabs>
          <w:tab w:val="center" w:pos="319"/>
        </w:tabs>
        <w:autoSpaceDE w:val="0"/>
        <w:autoSpaceDN w:val="0"/>
        <w:adjustRightInd w:val="0"/>
        <w:contextualSpacing/>
        <w:jc w:val="both"/>
        <w:rPr>
          <w:rFonts w:eastAsia="Calibri"/>
        </w:rPr>
      </w:pPr>
      <w:r w:rsidRPr="00B177A0">
        <w:t>3.</w:t>
      </w:r>
      <w:r>
        <w:t>6</w:t>
      </w:r>
      <w:r w:rsidRPr="00B177A0">
        <w:rPr>
          <w:rFonts w:eastAsia="Calibri"/>
        </w:rPr>
        <w:t xml:space="preserve">.3.2. Перечень </w:t>
      </w:r>
      <w:r w:rsidRPr="00B177A0">
        <w:t>передаваемой</w:t>
      </w:r>
      <w:r w:rsidRPr="00B177A0">
        <w:rPr>
          <w:rFonts w:eastAsia="Calibri"/>
        </w:rPr>
        <w:t xml:space="preserve"> документации:</w:t>
      </w:r>
    </w:p>
    <w:p w14:paraId="42913B85" w14:textId="77777777" w:rsidR="00815489" w:rsidRDefault="00815489" w:rsidP="00815489">
      <w:pPr>
        <w:numPr>
          <w:ilvl w:val="0"/>
          <w:numId w:val="8"/>
        </w:numPr>
        <w:shd w:val="clear" w:color="auto" w:fill="FFFFFF" w:themeFill="background1"/>
        <w:tabs>
          <w:tab w:val="center" w:pos="319"/>
        </w:tabs>
        <w:ind w:left="0" w:firstLine="0"/>
        <w:contextualSpacing/>
        <w:jc w:val="both"/>
      </w:pPr>
      <w:r w:rsidRPr="00B177A0">
        <w:t xml:space="preserve">Программа и отчет по </w:t>
      </w:r>
      <w:r>
        <w:t>проведению опытно-промышленной эксплуатации</w:t>
      </w:r>
      <w:r w:rsidRPr="00B177A0">
        <w:t xml:space="preserve"> </w:t>
      </w:r>
      <w:r>
        <w:t>ПАК</w:t>
      </w:r>
      <w:r w:rsidRPr="00B177A0">
        <w:t>.</w:t>
      </w:r>
      <w:r>
        <w:t xml:space="preserve"> </w:t>
      </w:r>
    </w:p>
    <w:p w14:paraId="58A538A7" w14:textId="77777777" w:rsidR="00815489" w:rsidRDefault="00815489" w:rsidP="00815489">
      <w:pPr>
        <w:numPr>
          <w:ilvl w:val="0"/>
          <w:numId w:val="8"/>
        </w:numPr>
        <w:shd w:val="clear" w:color="auto" w:fill="FFFFFF" w:themeFill="background1"/>
        <w:tabs>
          <w:tab w:val="center" w:pos="319"/>
        </w:tabs>
        <w:ind w:left="0" w:firstLine="0"/>
        <w:contextualSpacing/>
        <w:jc w:val="both"/>
      </w:pPr>
      <w:r w:rsidRPr="00B177A0">
        <w:t>Отчет о проведённых маркетинговых исследовани</w:t>
      </w:r>
      <w:r>
        <w:t>ях</w:t>
      </w:r>
      <w:r w:rsidRPr="00B177A0">
        <w:t xml:space="preserve"> применимости результатов НИОКР</w:t>
      </w:r>
      <w:r>
        <w:t>.</w:t>
      </w:r>
    </w:p>
    <w:p w14:paraId="557B489E" w14:textId="77777777" w:rsidR="00815489" w:rsidRDefault="00815489" w:rsidP="005951CA">
      <w:pPr>
        <w:pStyle w:val="af4"/>
        <w:numPr>
          <w:ilvl w:val="0"/>
          <w:numId w:val="8"/>
        </w:numPr>
        <w:shd w:val="clear" w:color="auto" w:fill="FFFFFF" w:themeFill="background1"/>
        <w:tabs>
          <w:tab w:val="left" w:pos="284"/>
          <w:tab w:val="center" w:pos="319"/>
        </w:tabs>
        <w:ind w:left="0" w:firstLine="0"/>
        <w:jc w:val="both"/>
      </w:pPr>
      <w:r>
        <w:t>Бизнес-план с технико-экономической</w:t>
      </w:r>
      <w:r w:rsidRPr="003B5E5D">
        <w:t xml:space="preserve"> </w:t>
      </w:r>
      <w:r>
        <w:t xml:space="preserve">оценкой </w:t>
      </w:r>
      <w:r w:rsidRPr="003B5E5D">
        <w:t>рыночного по</w:t>
      </w:r>
      <w:r>
        <w:t xml:space="preserve">тенциала ПАК. </w:t>
      </w:r>
    </w:p>
    <w:p w14:paraId="759DA917" w14:textId="77777777" w:rsidR="00815489" w:rsidRDefault="00815489" w:rsidP="00815489">
      <w:pPr>
        <w:pStyle w:val="af4"/>
        <w:numPr>
          <w:ilvl w:val="0"/>
          <w:numId w:val="8"/>
        </w:numPr>
        <w:shd w:val="clear" w:color="auto" w:fill="FFFFFF" w:themeFill="background1"/>
        <w:tabs>
          <w:tab w:val="center" w:pos="319"/>
        </w:tabs>
        <w:ind w:left="0" w:firstLine="0"/>
        <w:jc w:val="both"/>
      </w:pPr>
      <w:r>
        <w:t xml:space="preserve">Финансово-экономическая модель </w:t>
      </w:r>
      <w:r w:rsidRPr="009E70D3">
        <w:t>выгод для компаний Группы «Интер РАО» как потенциальных потребителей ПАК</w:t>
      </w:r>
      <w:r>
        <w:t>.</w:t>
      </w:r>
    </w:p>
    <w:p w14:paraId="3C6CD370" w14:textId="77777777" w:rsidR="00815489" w:rsidRPr="00EF43EC" w:rsidRDefault="00815489" w:rsidP="00815489">
      <w:pPr>
        <w:pStyle w:val="af4"/>
        <w:numPr>
          <w:ilvl w:val="0"/>
          <w:numId w:val="8"/>
        </w:numPr>
        <w:shd w:val="clear" w:color="auto" w:fill="FFFFFF" w:themeFill="background1"/>
        <w:tabs>
          <w:tab w:val="center" w:pos="319"/>
        </w:tabs>
        <w:ind w:left="0" w:firstLine="0"/>
        <w:jc w:val="both"/>
      </w:pPr>
      <w:r w:rsidRPr="00FD26BF">
        <w:rPr>
          <w:rFonts w:eastAsiaTheme="minorHAnsi"/>
          <w:bCs/>
          <w:lang w:eastAsia="en-US"/>
        </w:rPr>
        <w:t>Документы для представления результатов НИОКР на НТС ПАО «Интер РАО» (резюме и презентация работы).</w:t>
      </w:r>
    </w:p>
    <w:p w14:paraId="35F841BC" w14:textId="77777777" w:rsidR="00815489" w:rsidRPr="00B177A0" w:rsidRDefault="00815489" w:rsidP="00815489">
      <w:pPr>
        <w:widowControl w:val="0"/>
        <w:tabs>
          <w:tab w:val="center" w:pos="319"/>
        </w:tabs>
        <w:autoSpaceDE w:val="0"/>
        <w:autoSpaceDN w:val="0"/>
        <w:adjustRightInd w:val="0"/>
        <w:contextualSpacing/>
        <w:jc w:val="both"/>
      </w:pPr>
      <w:r w:rsidRPr="00B177A0">
        <w:t>3.</w:t>
      </w:r>
      <w:r>
        <w:t>6</w:t>
      </w:r>
      <w:r w:rsidRPr="00B177A0">
        <w:t>.3.3. Результат выполнения работ:</w:t>
      </w:r>
    </w:p>
    <w:p w14:paraId="0FFE9F2B" w14:textId="77777777" w:rsidR="00815489" w:rsidRDefault="00815489" w:rsidP="00815489">
      <w:pPr>
        <w:pStyle w:val="af4"/>
        <w:widowControl w:val="0"/>
        <w:numPr>
          <w:ilvl w:val="0"/>
          <w:numId w:val="8"/>
        </w:numPr>
        <w:shd w:val="clear" w:color="auto" w:fill="FFFFFF" w:themeFill="background1"/>
        <w:tabs>
          <w:tab w:val="center" w:pos="319"/>
        </w:tabs>
        <w:ind w:left="0" w:firstLine="0"/>
        <w:jc w:val="both"/>
      </w:pPr>
      <w:r>
        <w:t>О</w:t>
      </w:r>
      <w:r w:rsidRPr="00B177A0">
        <w:t xml:space="preserve">тчет </w:t>
      </w:r>
      <w:r>
        <w:t>о результатах</w:t>
      </w:r>
      <w:r w:rsidRPr="00B177A0">
        <w:t xml:space="preserve"> </w:t>
      </w:r>
      <w:r>
        <w:t>опытно-промышленной эксплуатации</w:t>
      </w:r>
      <w:r w:rsidRPr="00B177A0">
        <w:t xml:space="preserve"> </w:t>
      </w:r>
      <w:r>
        <w:t>ПАК.</w:t>
      </w:r>
    </w:p>
    <w:p w14:paraId="362CEE3E" w14:textId="77777777" w:rsidR="00815489" w:rsidRDefault="00815489" w:rsidP="00815489">
      <w:pPr>
        <w:pStyle w:val="af4"/>
        <w:widowControl w:val="0"/>
        <w:numPr>
          <w:ilvl w:val="0"/>
          <w:numId w:val="8"/>
        </w:numPr>
        <w:shd w:val="clear" w:color="auto" w:fill="FFFFFF" w:themeFill="background1"/>
        <w:tabs>
          <w:tab w:val="center" w:pos="319"/>
        </w:tabs>
        <w:ind w:left="0" w:firstLine="0"/>
        <w:jc w:val="both"/>
      </w:pPr>
      <w:r>
        <w:t>Бизнес-план возврата инвестиции в проект НИОКР;</w:t>
      </w:r>
    </w:p>
    <w:p w14:paraId="74BC8E25" w14:textId="77777777" w:rsidR="00815489" w:rsidRDefault="00815489" w:rsidP="00815489">
      <w:pPr>
        <w:pStyle w:val="af4"/>
        <w:widowControl w:val="0"/>
        <w:numPr>
          <w:ilvl w:val="0"/>
          <w:numId w:val="8"/>
        </w:numPr>
        <w:shd w:val="clear" w:color="auto" w:fill="FFFFFF" w:themeFill="background1"/>
        <w:tabs>
          <w:tab w:val="center" w:pos="319"/>
        </w:tabs>
        <w:ind w:left="0" w:firstLine="0"/>
        <w:jc w:val="both"/>
      </w:pPr>
      <w:r>
        <w:t>Технико-эконмическое обоснование выгод для потенциальных потребителей ПАК.</w:t>
      </w:r>
    </w:p>
    <w:p w14:paraId="00A6288B" w14:textId="1EC43756" w:rsidR="00815489" w:rsidRDefault="00815489" w:rsidP="00815489">
      <w:pPr>
        <w:widowControl w:val="0"/>
        <w:autoSpaceDE w:val="0"/>
        <w:autoSpaceDN w:val="0"/>
        <w:adjustRightInd w:val="0"/>
        <w:ind w:left="204" w:hanging="204"/>
        <w:contextualSpacing/>
        <w:jc w:val="both"/>
      </w:pPr>
      <w:r w:rsidRPr="00B177A0">
        <w:t>3.</w:t>
      </w:r>
      <w:r>
        <w:t>6</w:t>
      </w:r>
      <w:r w:rsidRPr="00B177A0">
        <w:t xml:space="preserve">.3.4. Длительность выполнения Этапа - </w:t>
      </w:r>
      <w:r>
        <w:t>6</w:t>
      </w:r>
      <w:r w:rsidRPr="00B177A0">
        <w:t xml:space="preserve"> месяц</w:t>
      </w:r>
      <w:r>
        <w:t>ев.</w:t>
      </w:r>
    </w:p>
    <w:p w14:paraId="16958B1F" w14:textId="7A320343" w:rsidR="00395C65" w:rsidRDefault="00395C65" w:rsidP="00684B79">
      <w:pPr>
        <w:widowControl w:val="0"/>
        <w:autoSpaceDE w:val="0"/>
        <w:autoSpaceDN w:val="0"/>
        <w:adjustRightInd w:val="0"/>
        <w:contextualSpacing/>
        <w:jc w:val="both"/>
        <w:rPr>
          <w:rFonts w:eastAsia="Calibri"/>
        </w:rPr>
      </w:pPr>
    </w:p>
    <w:p w14:paraId="0206F50A" w14:textId="77777777" w:rsidR="00395C65" w:rsidRDefault="00395C65" w:rsidP="00B61E37">
      <w:pPr>
        <w:widowControl w:val="0"/>
        <w:autoSpaceDE w:val="0"/>
        <w:autoSpaceDN w:val="0"/>
        <w:adjustRightInd w:val="0"/>
        <w:ind w:firstLine="708"/>
        <w:contextualSpacing/>
        <w:jc w:val="both"/>
        <w:rPr>
          <w:rFonts w:eastAsia="Calibri"/>
        </w:rPr>
      </w:pPr>
    </w:p>
    <w:p w14:paraId="5FF32CC4" w14:textId="77777777" w:rsidR="00B61E37" w:rsidRPr="006F3DEA" w:rsidRDefault="00684B79" w:rsidP="00B61E37">
      <w:pPr>
        <w:widowControl w:val="0"/>
        <w:autoSpaceDE w:val="0"/>
        <w:autoSpaceDN w:val="0"/>
        <w:adjustRightInd w:val="0"/>
        <w:ind w:left="709"/>
        <w:contextualSpacing/>
        <w:jc w:val="both"/>
        <w:rPr>
          <w:b/>
        </w:rPr>
      </w:pPr>
      <w:r w:rsidRPr="006F3DEA">
        <w:rPr>
          <w:b/>
        </w:rPr>
        <w:t>3.7</w:t>
      </w:r>
      <w:r w:rsidR="00B61E37" w:rsidRPr="006F3DEA">
        <w:rPr>
          <w:b/>
        </w:rPr>
        <w:t>. Требования к патентной чистоте и патентоспособности</w:t>
      </w:r>
    </w:p>
    <w:p w14:paraId="2E68AD33" w14:textId="77777777" w:rsidR="00815489" w:rsidRPr="006E7A3D" w:rsidRDefault="00815489" w:rsidP="00815489">
      <w:pPr>
        <w:shd w:val="clear" w:color="auto" w:fill="FFFFFF" w:themeFill="background1"/>
        <w:jc w:val="both"/>
      </w:pPr>
      <w:r w:rsidRPr="006E7A3D">
        <w:t>3.7.1 На этапе 1 выполнения работы должны быть проведены патентные исследования в соответствии ГОСТ Р 15.011-96.</w:t>
      </w:r>
    </w:p>
    <w:p w14:paraId="00C942B1" w14:textId="77777777" w:rsidR="00815489" w:rsidRPr="006E7A3D" w:rsidRDefault="00815489" w:rsidP="00815489">
      <w:pPr>
        <w:shd w:val="clear" w:color="auto" w:fill="FFFFFF" w:themeFill="background1"/>
        <w:jc w:val="both"/>
      </w:pPr>
      <w:r w:rsidRPr="006E7A3D">
        <w:t xml:space="preserve">3.7.2 На остальных этапах работы </w:t>
      </w:r>
      <w:r w:rsidRPr="006E7A3D">
        <w:rPr>
          <w:color w:val="000000"/>
        </w:rPr>
        <w:t>при разработке результатов, способных к правовой охране (в соответствии со ст. 1225 ГК РФ), должны быть проведены дополнительные патентные исследования в соответствии с ГОСТ Р 15.011-96.</w:t>
      </w:r>
    </w:p>
    <w:p w14:paraId="44102684" w14:textId="77777777" w:rsidR="00815489" w:rsidRDefault="00815489" w:rsidP="00815489">
      <w:pPr>
        <w:shd w:val="clear" w:color="auto" w:fill="FFFFFF" w:themeFill="background1"/>
        <w:jc w:val="both"/>
      </w:pPr>
      <w:r>
        <w:t>3.7</w:t>
      </w:r>
      <w:r w:rsidRPr="006E7A3D">
        <w:t>.</w:t>
      </w:r>
      <w:r>
        <w:t>3</w:t>
      </w:r>
      <w:r w:rsidRPr="006E7A3D">
        <w:t xml:space="preserve"> Должны быть представлены сведения об охранных и иных документах, которые будут препятствовать применению результатов Работ в Российской Федерации (и в других странах – по требованию Заказчика), и условия их использования с представлением соответствующих обоснованных предложений и расчетов</w:t>
      </w:r>
      <w:r>
        <w:t>.</w:t>
      </w:r>
      <w:r w:rsidRPr="006E7A3D">
        <w:t xml:space="preserve"> </w:t>
      </w:r>
    </w:p>
    <w:p w14:paraId="3AA261DB" w14:textId="77777777" w:rsidR="00815489" w:rsidRPr="006E7A3D" w:rsidRDefault="00815489" w:rsidP="00815489">
      <w:pPr>
        <w:shd w:val="clear" w:color="auto" w:fill="FFFFFF" w:themeFill="background1"/>
        <w:jc w:val="both"/>
      </w:pPr>
      <w:r w:rsidRPr="006E7A3D">
        <w:t>3.7.</w:t>
      </w:r>
      <w:r>
        <w:t>4. По результатам работ Заказчик имеет право оформить регистрируемый РИД - С</w:t>
      </w:r>
      <w:r w:rsidRPr="00B177A0">
        <w:t>видетельство о государственной регистрации программного обеспечения</w:t>
      </w:r>
      <w:r>
        <w:t>, правообладателем которого будет являться Заказчик.</w:t>
      </w:r>
    </w:p>
    <w:p w14:paraId="0290F3F1" w14:textId="77777777" w:rsidR="00815489" w:rsidRDefault="00815489" w:rsidP="00815489">
      <w:pPr>
        <w:shd w:val="clear" w:color="auto" w:fill="FFFFFF" w:themeFill="background1"/>
        <w:jc w:val="both"/>
      </w:pPr>
      <w:r w:rsidRPr="006E7A3D">
        <w:t>3.7.</w:t>
      </w:r>
      <w:r>
        <w:t>5</w:t>
      </w:r>
      <w:r w:rsidRPr="006E7A3D">
        <w:t xml:space="preserve">. </w:t>
      </w:r>
      <w:r w:rsidRPr="002B2E0D">
        <w:t xml:space="preserve">Невозможность </w:t>
      </w:r>
      <w:r>
        <w:t>регистрации Исполнителя в качестве правообладателя по данному программному обеспечению либо программному обеспечению со схожим функционалом по автоматизированному распознаванию дефектов на поверхностях нагрева котлоагрегатов тепловых электростанций в течении срока выполнения проекта и одного года с даты завершения договора.</w:t>
      </w:r>
    </w:p>
    <w:p w14:paraId="3637A7E8" w14:textId="77777777" w:rsidR="00A45AD1" w:rsidRDefault="00A45AD1" w:rsidP="00684B79">
      <w:pPr>
        <w:autoSpaceDE w:val="0"/>
        <w:autoSpaceDN w:val="0"/>
        <w:adjustRightInd w:val="0"/>
        <w:ind w:firstLine="708"/>
        <w:jc w:val="both"/>
      </w:pPr>
    </w:p>
    <w:p w14:paraId="10313438" w14:textId="77777777" w:rsidR="00B61E37" w:rsidRPr="006F3DEA" w:rsidRDefault="00684B79" w:rsidP="00B61E37">
      <w:pPr>
        <w:widowControl w:val="0"/>
        <w:autoSpaceDE w:val="0"/>
        <w:autoSpaceDN w:val="0"/>
        <w:adjustRightInd w:val="0"/>
        <w:ind w:left="709"/>
        <w:contextualSpacing/>
        <w:jc w:val="both"/>
        <w:rPr>
          <w:b/>
        </w:rPr>
      </w:pPr>
      <w:r w:rsidRPr="006F3DEA">
        <w:rPr>
          <w:b/>
        </w:rPr>
        <w:t>3.8</w:t>
      </w:r>
      <w:r w:rsidR="00B61E37" w:rsidRPr="006F3DEA">
        <w:rPr>
          <w:b/>
        </w:rPr>
        <w:t>. Перечень РИД, которым предоставляется правовая охрана</w:t>
      </w:r>
    </w:p>
    <w:p w14:paraId="4A55E3B0" w14:textId="2CE90C79" w:rsidR="005951CA" w:rsidRDefault="005951CA" w:rsidP="005951CA">
      <w:pPr>
        <w:shd w:val="clear" w:color="auto" w:fill="FFFFFF" w:themeFill="background1"/>
        <w:jc w:val="both"/>
      </w:pPr>
      <w:r>
        <w:t xml:space="preserve">3.8.1. </w:t>
      </w:r>
      <w:r w:rsidRPr="00102B7D">
        <w:t xml:space="preserve">Свидетельство о регистрации программы для ЭВМ </w:t>
      </w:r>
      <w:r>
        <w:rPr>
          <w:bCs/>
        </w:rPr>
        <w:t>для</w:t>
      </w:r>
      <w:r w:rsidRPr="00D7097B">
        <w:rPr>
          <w:bCs/>
        </w:rPr>
        <w:t xml:space="preserve"> </w:t>
      </w:r>
      <w:r w:rsidRPr="00D7097B">
        <w:t xml:space="preserve">автоматизированного обследования (съемки) поверхностей нагрева топки котлоагрегата </w:t>
      </w:r>
      <w:r>
        <w:t xml:space="preserve">ТЭС </w:t>
      </w:r>
      <w:r w:rsidRPr="00D7097B">
        <w:t>с использованием беспилотного летательного аппарата</w:t>
      </w:r>
      <w:r>
        <w:t>.</w:t>
      </w:r>
      <w:r w:rsidRPr="007162D4">
        <w:t xml:space="preserve"> </w:t>
      </w:r>
    </w:p>
    <w:p w14:paraId="374E7FCF" w14:textId="12488D47" w:rsidR="00684B79" w:rsidRDefault="005951CA" w:rsidP="005951CA">
      <w:pPr>
        <w:widowControl w:val="0"/>
        <w:autoSpaceDE w:val="0"/>
        <w:autoSpaceDN w:val="0"/>
        <w:adjustRightInd w:val="0"/>
        <w:contextualSpacing/>
        <w:jc w:val="both"/>
      </w:pPr>
      <w:r>
        <w:t xml:space="preserve">3.8.2. </w:t>
      </w:r>
      <w:r w:rsidRPr="00102B7D">
        <w:t xml:space="preserve">Свидетельство </w:t>
      </w:r>
      <w:r>
        <w:t xml:space="preserve">о регистрации программы для ЭВМ </w:t>
      </w:r>
      <w:r w:rsidRPr="007162D4">
        <w:t>для оценки дефек</w:t>
      </w:r>
      <w:r>
        <w:t>тов поверхностей нагрева топки котлоагрегатов ТЭС.</w:t>
      </w:r>
    </w:p>
    <w:p w14:paraId="5989F12E" w14:textId="77777777" w:rsidR="00A310A5" w:rsidRPr="00B177A0" w:rsidRDefault="00A310A5" w:rsidP="00684B79">
      <w:pPr>
        <w:widowControl w:val="0"/>
        <w:autoSpaceDE w:val="0"/>
        <w:autoSpaceDN w:val="0"/>
        <w:adjustRightInd w:val="0"/>
        <w:ind w:left="62" w:firstLine="646"/>
        <w:contextualSpacing/>
        <w:jc w:val="both"/>
      </w:pPr>
    </w:p>
    <w:p w14:paraId="1BF64868" w14:textId="77777777" w:rsidR="00B61E37" w:rsidRPr="006F3DEA" w:rsidRDefault="00684B79" w:rsidP="00B61E37">
      <w:pPr>
        <w:widowControl w:val="0"/>
        <w:autoSpaceDE w:val="0"/>
        <w:autoSpaceDN w:val="0"/>
        <w:adjustRightInd w:val="0"/>
        <w:ind w:left="709"/>
        <w:contextualSpacing/>
        <w:jc w:val="both"/>
        <w:rPr>
          <w:b/>
        </w:rPr>
      </w:pPr>
      <w:r w:rsidRPr="006F3DEA">
        <w:rPr>
          <w:b/>
        </w:rPr>
        <w:t>3.9</w:t>
      </w:r>
      <w:r w:rsidR="00B61E37" w:rsidRPr="006F3DEA">
        <w:rPr>
          <w:b/>
        </w:rPr>
        <w:t>. Требования к организационному обеспечению работ</w:t>
      </w:r>
    </w:p>
    <w:p w14:paraId="27A2982D" w14:textId="7D1CAFB8" w:rsidR="00684B79" w:rsidRDefault="005951CA" w:rsidP="00B61E37">
      <w:pPr>
        <w:autoSpaceDE w:val="0"/>
        <w:autoSpaceDN w:val="0"/>
        <w:adjustRightInd w:val="0"/>
        <w:ind w:firstLine="708"/>
        <w:jc w:val="both"/>
      </w:pPr>
      <w:r>
        <w:t>В период выполнения НИОКР должен быть организован допуск к выполнению работ с использованием нарядно-допускной системы ТЭС и организационных мер безопасности работников.</w:t>
      </w:r>
    </w:p>
    <w:p w14:paraId="508E26DF" w14:textId="77777777" w:rsidR="005951CA" w:rsidRPr="00B177A0" w:rsidRDefault="005951CA" w:rsidP="00B61E37">
      <w:pPr>
        <w:autoSpaceDE w:val="0"/>
        <w:autoSpaceDN w:val="0"/>
        <w:adjustRightInd w:val="0"/>
        <w:ind w:firstLine="708"/>
        <w:jc w:val="both"/>
      </w:pPr>
    </w:p>
    <w:p w14:paraId="23B4B4D7"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684B79" w:rsidRPr="006F3DEA">
        <w:rPr>
          <w:b/>
        </w:rPr>
        <w:t>10</w:t>
      </w:r>
      <w:r w:rsidRPr="006F3DEA">
        <w:rPr>
          <w:b/>
        </w:rPr>
        <w:t>. Требования безопасности</w:t>
      </w:r>
    </w:p>
    <w:p w14:paraId="65EA7878" w14:textId="760F3078" w:rsidR="00684B79" w:rsidRDefault="005951CA" w:rsidP="00B61E37">
      <w:pPr>
        <w:widowControl w:val="0"/>
        <w:autoSpaceDE w:val="0"/>
        <w:autoSpaceDN w:val="0"/>
        <w:adjustRightInd w:val="0"/>
        <w:ind w:left="62" w:firstLine="646"/>
        <w:contextualSpacing/>
        <w:jc w:val="both"/>
      </w:pPr>
      <w:r w:rsidRPr="00F76D16">
        <w:t xml:space="preserve">Организация опытных полетов </w:t>
      </w:r>
      <w:r>
        <w:t>БПЛА</w:t>
      </w:r>
      <w:r w:rsidRPr="00F76D16">
        <w:t xml:space="preserve"> в период выполнения НИОКР должна обеспечивать технические мероприятия по безопасности работников цехов предприятия, в котором будут производиться опытные полеты. </w:t>
      </w:r>
      <w:r w:rsidRPr="00BC1294">
        <w:t xml:space="preserve">Контроль полетов беспилотного летательного аппарата в процессе испытания должен осуществляться оператором, имеющим </w:t>
      </w:r>
      <w:r>
        <w:t xml:space="preserve">документ государственного образца, подтверждающий </w:t>
      </w:r>
      <w:r w:rsidRPr="00BC1294">
        <w:t>квалификацию оператора беспилотного летательного аппарата.</w:t>
      </w:r>
    </w:p>
    <w:p w14:paraId="3FC35F95" w14:textId="77777777" w:rsidR="005951CA" w:rsidRPr="00B177A0" w:rsidRDefault="005951CA" w:rsidP="00B61E37">
      <w:pPr>
        <w:widowControl w:val="0"/>
        <w:autoSpaceDE w:val="0"/>
        <w:autoSpaceDN w:val="0"/>
        <w:adjustRightInd w:val="0"/>
        <w:ind w:left="62" w:firstLine="646"/>
        <w:contextualSpacing/>
        <w:jc w:val="both"/>
      </w:pPr>
    </w:p>
    <w:p w14:paraId="6F1C7286" w14:textId="77777777" w:rsidR="00B61E37" w:rsidRPr="006F3DEA" w:rsidRDefault="00684B79" w:rsidP="00B61E37">
      <w:pPr>
        <w:widowControl w:val="0"/>
        <w:autoSpaceDE w:val="0"/>
        <w:autoSpaceDN w:val="0"/>
        <w:adjustRightInd w:val="0"/>
        <w:ind w:left="709"/>
        <w:contextualSpacing/>
        <w:jc w:val="both"/>
        <w:rPr>
          <w:b/>
        </w:rPr>
      </w:pPr>
      <w:r w:rsidRPr="006F3DEA">
        <w:rPr>
          <w:b/>
        </w:rPr>
        <w:t>3.11</w:t>
      </w:r>
      <w:r w:rsidR="00B61E37" w:rsidRPr="006F3DEA">
        <w:rPr>
          <w:b/>
        </w:rPr>
        <w:t>. Требования к гарантийным обязательствам</w:t>
      </w:r>
    </w:p>
    <w:p w14:paraId="2B768CBE" w14:textId="0E17D7B1" w:rsidR="005563C7" w:rsidRDefault="005951CA" w:rsidP="001307C9">
      <w:pPr>
        <w:widowControl w:val="0"/>
        <w:autoSpaceDE w:val="0"/>
        <w:autoSpaceDN w:val="0"/>
        <w:adjustRightInd w:val="0"/>
        <w:ind w:firstLine="709"/>
        <w:contextualSpacing/>
        <w:jc w:val="both"/>
        <w:rPr>
          <w:rFonts w:eastAsiaTheme="minorHAnsi"/>
          <w:lang w:eastAsia="en-US"/>
        </w:rPr>
      </w:pPr>
      <w:r w:rsidRPr="00F76D16">
        <w:rPr>
          <w:rFonts w:eastAsiaTheme="minorHAnsi"/>
          <w:lang w:eastAsia="en-US"/>
        </w:rPr>
        <w:t>Исполнитель обязан обеспечить дистанционную техническую поддержку и устранение отклонений в работе ПАК в течение 12 месяцев после сдачи результатов работы.</w:t>
      </w:r>
    </w:p>
    <w:p w14:paraId="3A0D0ED4" w14:textId="77777777" w:rsidR="005951CA" w:rsidRDefault="005951CA" w:rsidP="00B61E37">
      <w:pPr>
        <w:widowControl w:val="0"/>
        <w:autoSpaceDE w:val="0"/>
        <w:autoSpaceDN w:val="0"/>
        <w:adjustRightInd w:val="0"/>
        <w:ind w:left="709"/>
        <w:contextualSpacing/>
        <w:jc w:val="both"/>
        <w:rPr>
          <w:b/>
        </w:rPr>
      </w:pPr>
    </w:p>
    <w:p w14:paraId="7E02244B" w14:textId="77777777" w:rsidR="00B61E37" w:rsidRPr="006F3DEA" w:rsidRDefault="00B61E37" w:rsidP="00B61E37">
      <w:pPr>
        <w:widowControl w:val="0"/>
        <w:autoSpaceDE w:val="0"/>
        <w:autoSpaceDN w:val="0"/>
        <w:adjustRightInd w:val="0"/>
        <w:ind w:left="709"/>
        <w:contextualSpacing/>
        <w:jc w:val="both"/>
        <w:rPr>
          <w:b/>
        </w:rPr>
      </w:pPr>
      <w:r w:rsidRPr="006F3DEA">
        <w:rPr>
          <w:b/>
        </w:rPr>
        <w:t>3.12. Требования к порядку привлечения субподрядчиков</w:t>
      </w:r>
    </w:p>
    <w:p w14:paraId="26C0D604" w14:textId="77777777" w:rsidR="005951CA" w:rsidRDefault="005951CA" w:rsidP="001307C9">
      <w:pPr>
        <w:widowControl w:val="0"/>
        <w:autoSpaceDE w:val="0"/>
        <w:autoSpaceDN w:val="0"/>
        <w:adjustRightInd w:val="0"/>
        <w:ind w:left="35" w:firstLine="674"/>
        <w:contextualSpacing/>
        <w:jc w:val="both"/>
        <w:rPr>
          <w:rFonts w:eastAsiaTheme="minorHAnsi"/>
          <w:lang w:eastAsia="en-US"/>
        </w:rPr>
      </w:pPr>
      <w:r>
        <w:rPr>
          <w:rFonts w:eastAsiaTheme="minorHAnsi"/>
          <w:lang w:eastAsia="en-US"/>
        </w:rPr>
        <w:t>Исполнитель</w:t>
      </w:r>
      <w:r w:rsidRPr="00B177A0">
        <w:rPr>
          <w:rFonts w:eastAsiaTheme="minorHAnsi"/>
          <w:lang w:eastAsia="en-US"/>
        </w:rPr>
        <w:t xml:space="preserve"> для выполнения работ, указанных в ТЗ</w:t>
      </w:r>
      <w:r>
        <w:rPr>
          <w:rFonts w:eastAsiaTheme="minorHAnsi"/>
          <w:lang w:eastAsia="en-US"/>
        </w:rPr>
        <w:t>,</w:t>
      </w:r>
      <w:r w:rsidRPr="00B177A0">
        <w:rPr>
          <w:rFonts w:eastAsiaTheme="minorHAnsi"/>
          <w:lang w:eastAsia="en-US"/>
        </w:rPr>
        <w:t xml:space="preserve"> может привлекать субподрядные организации. При этом объем работ, выполняемых привлекаемыми субподрядными организациями, не должен превышать 50% от объема работ по договору.</w:t>
      </w:r>
      <w:r w:rsidRPr="00F40E9B">
        <w:rPr>
          <w:rFonts w:eastAsiaTheme="minorHAnsi"/>
          <w:lang w:eastAsia="en-US"/>
        </w:rPr>
        <w:t xml:space="preserve"> </w:t>
      </w:r>
      <w:r>
        <w:rPr>
          <w:rFonts w:eastAsiaTheme="minorHAnsi"/>
          <w:lang w:eastAsia="en-US"/>
        </w:rPr>
        <w:t>Привлечение субподрядной организации письменно согласовывается с Заказчиком.</w:t>
      </w:r>
    </w:p>
    <w:p w14:paraId="02B2DDE8" w14:textId="77777777" w:rsidR="005951CA" w:rsidRDefault="005951CA" w:rsidP="00DF1E6F">
      <w:pPr>
        <w:tabs>
          <w:tab w:val="left" w:pos="567"/>
        </w:tabs>
        <w:ind w:firstLine="709"/>
        <w:jc w:val="both"/>
        <w:rPr>
          <w:rFonts w:eastAsia="Cambria"/>
          <w:b/>
        </w:rPr>
      </w:pPr>
    </w:p>
    <w:p w14:paraId="6D9A4A6F" w14:textId="414B596F" w:rsidR="00DF1E6F" w:rsidRPr="00B177A0" w:rsidRDefault="00DF1E6F" w:rsidP="00DF1E6F">
      <w:pPr>
        <w:tabs>
          <w:tab w:val="left" w:pos="567"/>
        </w:tabs>
        <w:ind w:firstLine="709"/>
        <w:jc w:val="both"/>
        <w:rPr>
          <w:rFonts w:eastAsia="Cambria"/>
          <w:b/>
        </w:rPr>
      </w:pPr>
      <w:r w:rsidRPr="00B177A0">
        <w:rPr>
          <w:rFonts w:eastAsia="Cambria"/>
          <w:b/>
        </w:rPr>
        <w:t>4. П</w:t>
      </w:r>
      <w:r>
        <w:rPr>
          <w:rFonts w:eastAsia="Cambria"/>
          <w:b/>
        </w:rPr>
        <w:t>ОРЯДОК ФОРМИРОВАНИЯ КОММЕРЧЕСКОГО ПРЕДЛОЖЕНЯ УЧАСТНИКА, ОБОСНОВАНИЯ ЦЕНЫ, РАСЧЕТОВ, ПРЕДОСТАВЛЕНИЯ БАНКОВСКИХ ГАРАНТИЙ</w:t>
      </w:r>
    </w:p>
    <w:p w14:paraId="652C7F66" w14:textId="4C878A1E" w:rsidR="00DF1E6F" w:rsidRDefault="00DF1E6F" w:rsidP="00DF1E6F">
      <w:pPr>
        <w:autoSpaceDE w:val="0"/>
        <w:autoSpaceDN w:val="0"/>
        <w:adjustRightInd w:val="0"/>
        <w:ind w:firstLine="709"/>
        <w:jc w:val="both"/>
        <w:rPr>
          <w:rFonts w:eastAsiaTheme="minorHAnsi"/>
          <w:lang w:eastAsia="en-US"/>
        </w:rPr>
      </w:pPr>
      <w:r w:rsidRPr="00B177A0">
        <w:rPr>
          <w:iCs/>
        </w:rPr>
        <w:t>4.1.</w:t>
      </w:r>
      <w:r w:rsidRPr="00DF1E6F">
        <w:rPr>
          <w:rFonts w:eastAsiaTheme="minorHAnsi"/>
          <w:lang w:eastAsia="en-US"/>
        </w:rPr>
        <w:t xml:space="preserve"> </w:t>
      </w:r>
      <w:r>
        <w:rPr>
          <w:rFonts w:eastAsiaTheme="minorHAnsi"/>
          <w:lang w:eastAsia="en-US"/>
        </w:rPr>
        <w:t xml:space="preserve">Участник закупки должен </w:t>
      </w:r>
      <w:r>
        <w:t xml:space="preserve">представить структуру цены </w:t>
      </w:r>
      <w:r w:rsidRPr="00316D9C">
        <w:t xml:space="preserve">предложения Участника в соответствии с формой Приложения №3 к закупочной документации. </w:t>
      </w:r>
      <w:r w:rsidR="007E313B" w:rsidRPr="00316D9C">
        <w:t>Структура цены должна быть направлена</w:t>
      </w:r>
      <w:r w:rsidR="007E313B" w:rsidRPr="00926089">
        <w:t xml:space="preserve"> Участником в составе предложения в электронной форме (таблица MS </w:t>
      </w:r>
      <w:proofErr w:type="spellStart"/>
      <w:r w:rsidR="007E313B" w:rsidRPr="00926089">
        <w:t>Excel</w:t>
      </w:r>
      <w:proofErr w:type="spellEnd"/>
      <w:r w:rsidR="007E313B" w:rsidRPr="00926089">
        <w:t>, 11 листов в файле Структура цены.xlsx</w:t>
      </w:r>
      <w:r w:rsidR="007E313B">
        <w:t xml:space="preserve">, первый лист которой соответствует </w:t>
      </w:r>
      <w:r w:rsidR="007E313B" w:rsidRPr="00853161">
        <w:t>Типовой форме калькуляции стоимости выполнения работ по проекту НИОКР – Приложение №</w:t>
      </w:r>
      <w:r w:rsidR="007E313B">
        <w:t>1</w:t>
      </w:r>
      <w:r w:rsidR="007E313B" w:rsidRPr="00853161">
        <w:t xml:space="preserve"> к настоящему техническому заданию)</w:t>
      </w:r>
    </w:p>
    <w:p w14:paraId="5212EAE6" w14:textId="7A0CA2A6" w:rsidR="00DF1E6F" w:rsidRPr="00B177A0" w:rsidRDefault="00DF1E6F" w:rsidP="00DF1E6F">
      <w:pPr>
        <w:ind w:firstLine="709"/>
        <w:jc w:val="both"/>
        <w:rPr>
          <w:iCs/>
        </w:rPr>
      </w:pPr>
      <w:r w:rsidRPr="00B177A0">
        <w:rPr>
          <w:iCs/>
        </w:rPr>
        <w:t>4.2. Оплата производится в соответствии с договор</w:t>
      </w:r>
      <w:r w:rsidR="00A157DF">
        <w:rPr>
          <w:iCs/>
        </w:rPr>
        <w:t>ом</w:t>
      </w:r>
      <w:r w:rsidRPr="00B177A0">
        <w:rPr>
          <w:iCs/>
        </w:rPr>
        <w:t>.</w:t>
      </w:r>
    </w:p>
    <w:p w14:paraId="3ACA62D4" w14:textId="7449DB23" w:rsidR="00DF1E6F" w:rsidRPr="00B177A0" w:rsidRDefault="00DF1E6F" w:rsidP="00DF1E6F">
      <w:pPr>
        <w:ind w:firstLine="709"/>
        <w:jc w:val="both"/>
        <w:rPr>
          <w:iCs/>
        </w:rPr>
      </w:pPr>
      <w:r w:rsidRPr="00B177A0">
        <w:rPr>
          <w:iCs/>
        </w:rPr>
        <w:t>4.3</w:t>
      </w:r>
      <w:r>
        <w:rPr>
          <w:iCs/>
        </w:rPr>
        <w:t>.</w:t>
      </w:r>
      <w:r w:rsidRPr="00B177A0">
        <w:rPr>
          <w:iCs/>
        </w:rPr>
        <w:t xml:space="preserve"> Предоставление банковских гарантий не требуется.</w:t>
      </w:r>
    </w:p>
    <w:p w14:paraId="6E1E5278" w14:textId="347BC499" w:rsidR="00DF1E6F" w:rsidRDefault="00DF1E6F" w:rsidP="006F3DEA">
      <w:pPr>
        <w:autoSpaceDE w:val="0"/>
        <w:autoSpaceDN w:val="0"/>
        <w:adjustRightInd w:val="0"/>
        <w:spacing w:after="160"/>
        <w:ind w:firstLine="709"/>
        <w:jc w:val="both"/>
        <w:rPr>
          <w:rFonts w:eastAsiaTheme="minorHAnsi"/>
          <w:lang w:eastAsia="en-US"/>
        </w:rPr>
      </w:pPr>
    </w:p>
    <w:p w14:paraId="6D3F2EE2" w14:textId="49C81E73" w:rsidR="00B61E37" w:rsidRPr="006F3DEA" w:rsidRDefault="00DF1E6F" w:rsidP="006F3DEA">
      <w:pPr>
        <w:autoSpaceDE w:val="0"/>
        <w:autoSpaceDN w:val="0"/>
        <w:adjustRightInd w:val="0"/>
        <w:spacing w:before="240" w:after="160"/>
        <w:ind w:firstLine="709"/>
        <w:jc w:val="both"/>
        <w:rPr>
          <w:b/>
        </w:rPr>
      </w:pPr>
      <w:r>
        <w:rPr>
          <w:b/>
        </w:rPr>
        <w:t>5</w:t>
      </w:r>
      <w:r w:rsidR="00B61E37" w:rsidRPr="006F3DEA">
        <w:rPr>
          <w:b/>
        </w:rPr>
        <w:t>. ТРЕБОВАНИЯ К УЧАСТНИКАМ ЗАКУПКИ</w:t>
      </w:r>
    </w:p>
    <w:p w14:paraId="2BF68133" w14:textId="56E31D24" w:rsidR="00A753FF" w:rsidRPr="006F3DEA" w:rsidRDefault="00DF1E6F" w:rsidP="006F3DEA">
      <w:pPr>
        <w:pStyle w:val="afb"/>
        <w:ind w:firstLine="709"/>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.1. </w:t>
      </w:r>
      <w:r w:rsidR="00A753FF" w:rsidRPr="006F3DEA">
        <w:rPr>
          <w:rFonts w:eastAsiaTheme="minorHAnsi"/>
          <w:b/>
          <w:lang w:eastAsia="en-US"/>
        </w:rPr>
        <w:t>Требования о наличии кадровых ресурсов и их квалификации</w:t>
      </w:r>
    </w:p>
    <w:p w14:paraId="2AC746FD" w14:textId="77777777" w:rsidR="00A753FF" w:rsidRPr="00D56F0C" w:rsidRDefault="00A753FF" w:rsidP="006F3DEA">
      <w:pPr>
        <w:pStyle w:val="afb"/>
        <w:ind w:firstLine="709"/>
        <w:jc w:val="both"/>
        <w:rPr>
          <w:bCs/>
        </w:rPr>
      </w:pPr>
      <w:r w:rsidRPr="00D56F0C">
        <w:t xml:space="preserve">Наличие у </w:t>
      </w:r>
      <w:r>
        <w:t xml:space="preserve">Участника закупки </w:t>
      </w:r>
      <w:r w:rsidRPr="00D56F0C">
        <w:t>квалифицированных кадров, обладающих компетенциями в отношении постановок задач, методов и технологий их решения не менее чем в одной из областей</w:t>
      </w:r>
      <w:r w:rsidR="005563C7">
        <w:t xml:space="preserve"> (более одной области - ж</w:t>
      </w:r>
      <w:r w:rsidR="005563C7" w:rsidRPr="00D56F0C">
        <w:rPr>
          <w:rFonts w:eastAsiaTheme="minorHAnsi"/>
          <w:lang w:eastAsia="en-US"/>
        </w:rPr>
        <w:t>елательн</w:t>
      </w:r>
      <w:r w:rsidR="005563C7">
        <w:rPr>
          <w:rFonts w:eastAsiaTheme="minorHAnsi"/>
          <w:lang w:eastAsia="en-US"/>
        </w:rPr>
        <w:t xml:space="preserve">ое </w:t>
      </w:r>
      <w:r w:rsidR="005563C7" w:rsidRPr="00D56F0C">
        <w:rPr>
          <w:rFonts w:eastAsiaTheme="minorHAnsi"/>
          <w:lang w:eastAsia="en-US"/>
        </w:rPr>
        <w:t xml:space="preserve"> требование</w:t>
      </w:r>
      <w:r w:rsidR="005563C7">
        <w:rPr>
          <w:rFonts w:eastAsiaTheme="minorHAnsi"/>
          <w:lang w:eastAsia="en-US"/>
        </w:rPr>
        <w:t xml:space="preserve"> - будет </w:t>
      </w:r>
      <w:r w:rsidR="005563C7" w:rsidRPr="00D56F0C">
        <w:rPr>
          <w:rFonts w:eastAsiaTheme="minorHAnsi"/>
          <w:lang w:eastAsia="en-US"/>
        </w:rPr>
        <w:t>явля</w:t>
      </w:r>
      <w:r w:rsidR="005563C7">
        <w:rPr>
          <w:rFonts w:eastAsiaTheme="minorHAnsi"/>
          <w:lang w:eastAsia="en-US"/>
        </w:rPr>
        <w:t>ть</w:t>
      </w:r>
      <w:r w:rsidR="005563C7" w:rsidRPr="00D56F0C">
        <w:rPr>
          <w:rFonts w:eastAsiaTheme="minorHAnsi"/>
          <w:lang w:eastAsia="en-US"/>
        </w:rPr>
        <w:t>ся</w:t>
      </w:r>
      <w:r w:rsidR="005563C7">
        <w:rPr>
          <w:rFonts w:eastAsiaTheme="minorHAnsi"/>
          <w:lang w:eastAsia="en-US"/>
        </w:rPr>
        <w:t xml:space="preserve"> преимуществом)</w:t>
      </w:r>
      <w:r>
        <w:t>, подтверждаемое документами об образовании или повышения квалификации специалистов</w:t>
      </w:r>
      <w:r w:rsidRPr="00D56F0C">
        <w:t>:</w:t>
      </w:r>
    </w:p>
    <w:p w14:paraId="4E3AADEB" w14:textId="6831BAD7" w:rsidR="005951CA" w:rsidRPr="00F76D16" w:rsidRDefault="005951CA" w:rsidP="005951CA">
      <w:pPr>
        <w:pStyle w:val="afb"/>
        <w:ind w:left="34"/>
        <w:jc w:val="both"/>
        <w:rPr>
          <w:bCs/>
        </w:rPr>
      </w:pPr>
      <w:r>
        <w:t>5.</w:t>
      </w:r>
      <w:r w:rsidRPr="00F76D16">
        <w:t>1.1. Разработка методик распознавания дефектов на поверхностях различной конфигурации;</w:t>
      </w:r>
    </w:p>
    <w:p w14:paraId="3C2EEF75" w14:textId="0CB2F666" w:rsidR="005951CA" w:rsidRPr="00F76D16" w:rsidRDefault="005951CA" w:rsidP="005951CA">
      <w:pPr>
        <w:pStyle w:val="afb"/>
        <w:ind w:left="34"/>
        <w:jc w:val="both"/>
      </w:pPr>
      <w:r>
        <w:t>5.</w:t>
      </w:r>
      <w:r w:rsidRPr="00F76D16">
        <w:t xml:space="preserve">1.2. Разработка программного обеспечения для распознавания отклонений в изображениях деталей промышленного оборудования с использованием нейронных сетей. </w:t>
      </w:r>
    </w:p>
    <w:p w14:paraId="6FA5393D" w14:textId="67521ADF" w:rsidR="005951CA" w:rsidRPr="00F76D16" w:rsidRDefault="005951CA" w:rsidP="005951CA">
      <w:pPr>
        <w:pStyle w:val="afb"/>
        <w:ind w:left="34"/>
        <w:jc w:val="both"/>
      </w:pPr>
      <w:r>
        <w:t>5.</w:t>
      </w:r>
      <w:r w:rsidRPr="00F76D16">
        <w:t>1.3. Разработка программного обеспечения для автоматизированного обследования (съемки) объектов с использованием беспилотного летательного аппарата (БПЛА).</w:t>
      </w:r>
    </w:p>
    <w:p w14:paraId="3091BBEB" w14:textId="2030C4D9" w:rsidR="005951CA" w:rsidRPr="00F76D16" w:rsidRDefault="005951CA" w:rsidP="005951CA">
      <w:pPr>
        <w:pStyle w:val="afb"/>
        <w:ind w:firstLine="58"/>
        <w:jc w:val="both"/>
        <w:rPr>
          <w:bCs/>
        </w:rPr>
      </w:pPr>
      <w:r>
        <w:t>5.</w:t>
      </w:r>
      <w:r w:rsidRPr="00F76D16">
        <w:t xml:space="preserve">1.4. </w:t>
      </w:r>
      <w:r w:rsidRPr="00F76D16">
        <w:rPr>
          <w:bCs/>
        </w:rPr>
        <w:t>Разработка прикладного программного обеспечения, осуществляющего облачные вычисления, а также многопользовательский доступ к данным, хранящимся в распределенных базах данных (далее - БД).</w:t>
      </w:r>
    </w:p>
    <w:p w14:paraId="61E2E96E" w14:textId="2A3EB448" w:rsidR="005951CA" w:rsidRPr="00F76D16" w:rsidRDefault="005951CA" w:rsidP="005951CA">
      <w:pPr>
        <w:pStyle w:val="afb"/>
        <w:ind w:firstLine="58"/>
        <w:jc w:val="both"/>
        <w:rPr>
          <w:bCs/>
        </w:rPr>
      </w:pPr>
      <w:r>
        <w:rPr>
          <w:bCs/>
        </w:rPr>
        <w:t>5</w:t>
      </w:r>
      <w:r w:rsidRPr="00F76D16">
        <w:rPr>
          <w:bCs/>
        </w:rPr>
        <w:t>.1.5. Разработка программы и методики испытаний комплексов с беспилотными летательными аппаратами.</w:t>
      </w:r>
    </w:p>
    <w:p w14:paraId="5922109A" w14:textId="75044ECC" w:rsidR="005951CA" w:rsidRPr="00F76D16" w:rsidRDefault="005951CA" w:rsidP="005951CA">
      <w:pPr>
        <w:pStyle w:val="afb"/>
        <w:ind w:firstLine="58"/>
        <w:jc w:val="both"/>
        <w:rPr>
          <w:bCs/>
        </w:rPr>
      </w:pPr>
      <w:r>
        <w:rPr>
          <w:bCs/>
        </w:rPr>
        <w:t>5</w:t>
      </w:r>
      <w:r w:rsidRPr="00F76D16">
        <w:rPr>
          <w:bCs/>
        </w:rPr>
        <w:t>.1.6. Эксплуатация и обслуживание беспилотных летательных аппаратов (с подтверждающими документами).</w:t>
      </w:r>
    </w:p>
    <w:p w14:paraId="0AE3D684" w14:textId="0ADFDB58" w:rsidR="005951CA" w:rsidRPr="00F76D16" w:rsidRDefault="005951CA" w:rsidP="005951CA">
      <w:pPr>
        <w:pStyle w:val="afb"/>
        <w:jc w:val="both"/>
        <w:rPr>
          <w:bCs/>
        </w:rPr>
      </w:pPr>
      <w:r>
        <w:lastRenderedPageBreak/>
        <w:t xml:space="preserve"> 5.1.7. </w:t>
      </w:r>
      <w:r w:rsidRPr="00F76D16">
        <w:rPr>
          <w:bCs/>
        </w:rPr>
        <w:t>Разработка прикладного программного обеспечения, осуществляющего облачные и туманные вычисления, а также многопользовательский доступ к данным, хранящимся в распредел</w:t>
      </w:r>
      <w:r>
        <w:rPr>
          <w:bCs/>
        </w:rPr>
        <w:t>енных базах данных (далее - БД).</w:t>
      </w:r>
    </w:p>
    <w:p w14:paraId="61A92F03" w14:textId="6F139F83" w:rsidR="005951CA" w:rsidRPr="00F76D16" w:rsidRDefault="005951CA" w:rsidP="005951CA">
      <w:pPr>
        <w:pStyle w:val="afb"/>
        <w:numPr>
          <w:ilvl w:val="2"/>
          <w:numId w:val="42"/>
        </w:numPr>
        <w:ind w:left="0" w:firstLine="0"/>
        <w:jc w:val="both"/>
        <w:rPr>
          <w:bCs/>
        </w:rPr>
      </w:pPr>
      <w:r w:rsidRPr="00F76D16">
        <w:rPr>
          <w:bCs/>
        </w:rPr>
        <w:t>Диагностика и ремонт тепломеханического оборудования ТЭС (допускается привлечение персонала специалистов, имеющих опыт диагностики и ремонта котельного оборудования ТЭС).</w:t>
      </w:r>
    </w:p>
    <w:p w14:paraId="6EB339A9" w14:textId="2E8F8B04" w:rsidR="005951CA" w:rsidRDefault="005951CA" w:rsidP="00A753FF">
      <w:pPr>
        <w:pStyle w:val="afb"/>
        <w:ind w:firstLine="58"/>
        <w:jc w:val="both"/>
        <w:rPr>
          <w:bCs/>
        </w:rPr>
      </w:pPr>
    </w:p>
    <w:p w14:paraId="4F0BE10C" w14:textId="77777777" w:rsidR="00D80FBA" w:rsidRPr="00D56F0C" w:rsidRDefault="00D80FBA" w:rsidP="00D80FBA">
      <w:pPr>
        <w:pStyle w:val="afb"/>
        <w:ind w:firstLine="58"/>
        <w:jc w:val="both"/>
        <w:rPr>
          <w:bCs/>
        </w:rPr>
      </w:pPr>
    </w:p>
    <w:p w14:paraId="15C576AF" w14:textId="16360F66" w:rsidR="00D80FBA" w:rsidRPr="00D80FBA" w:rsidRDefault="00D80FBA" w:rsidP="00D80FBA">
      <w:pPr>
        <w:pStyle w:val="af4"/>
        <w:widowControl w:val="0"/>
        <w:numPr>
          <w:ilvl w:val="1"/>
          <w:numId w:val="42"/>
        </w:numPr>
        <w:autoSpaceDE w:val="0"/>
        <w:autoSpaceDN w:val="0"/>
        <w:adjustRightInd w:val="0"/>
        <w:jc w:val="both"/>
        <w:rPr>
          <w:rFonts w:eastAsiaTheme="minorHAnsi"/>
          <w:b/>
          <w:lang w:eastAsia="en-US"/>
        </w:rPr>
      </w:pPr>
      <w:r w:rsidRPr="00D80FBA">
        <w:rPr>
          <w:b/>
        </w:rPr>
        <w:t>Требования</w:t>
      </w:r>
      <w:r w:rsidRPr="00D80FBA">
        <w:rPr>
          <w:rFonts w:eastAsiaTheme="minorHAnsi"/>
          <w:b/>
          <w:lang w:eastAsia="en-US"/>
        </w:rPr>
        <w:t xml:space="preserve"> о наличии материально-технических ресурсов </w:t>
      </w:r>
    </w:p>
    <w:p w14:paraId="65ADD297" w14:textId="77777777" w:rsidR="00D80FBA" w:rsidRPr="00D80FBA" w:rsidRDefault="00D80FBA" w:rsidP="00D80FBA">
      <w:pPr>
        <w:pStyle w:val="af4"/>
        <w:autoSpaceDE w:val="0"/>
        <w:autoSpaceDN w:val="0"/>
        <w:adjustRightInd w:val="0"/>
        <w:spacing w:after="160"/>
        <w:ind w:left="0" w:firstLine="709"/>
        <w:jc w:val="both"/>
        <w:rPr>
          <w:rFonts w:eastAsiaTheme="minorHAnsi"/>
          <w:lang w:eastAsia="en-US"/>
        </w:rPr>
      </w:pPr>
      <w:r w:rsidRPr="00D80FBA">
        <w:rPr>
          <w:rFonts w:eastAsiaTheme="minorHAnsi"/>
          <w:lang w:eastAsia="en-US"/>
        </w:rPr>
        <w:t>Наличие компьютерного оборудования в количестве не менее 4 комплектов ПЭВМ, кроме того, наличие отдельного сервера вычислительной мощности, позволяющей без привлечения сторонних ресурсов решать задачи обработки данных машинного зрения и задачи искусственного интеллекта.</w:t>
      </w:r>
    </w:p>
    <w:p w14:paraId="5874E07E" w14:textId="614725F3" w:rsidR="00D80FBA" w:rsidRPr="00D80FBA" w:rsidRDefault="00D80FBA" w:rsidP="00D80FBA">
      <w:pPr>
        <w:pStyle w:val="af4"/>
        <w:autoSpaceDE w:val="0"/>
        <w:autoSpaceDN w:val="0"/>
        <w:adjustRightInd w:val="0"/>
        <w:spacing w:after="160"/>
        <w:ind w:left="0" w:firstLine="709"/>
        <w:jc w:val="both"/>
        <w:rPr>
          <w:rFonts w:eastAsiaTheme="minorHAnsi"/>
          <w:lang w:eastAsia="en-US"/>
        </w:rPr>
      </w:pPr>
      <w:r w:rsidRPr="00D80FBA">
        <w:rPr>
          <w:rFonts w:eastAsiaTheme="minorHAnsi"/>
          <w:lang w:eastAsia="en-US"/>
        </w:rPr>
        <w:t xml:space="preserve">Желательное требование (будет являться преимуществом) - принадлежность участника закупки (организации исполнителя и/или </w:t>
      </w:r>
      <w:proofErr w:type="spellStart"/>
      <w:r w:rsidRPr="00D80FBA">
        <w:rPr>
          <w:rFonts w:eastAsiaTheme="minorHAnsi"/>
          <w:lang w:eastAsia="en-US"/>
        </w:rPr>
        <w:t>субисполнителя</w:t>
      </w:r>
      <w:proofErr w:type="spellEnd"/>
      <w:r w:rsidRPr="00D80FBA">
        <w:rPr>
          <w:rFonts w:eastAsiaTheme="minorHAnsi"/>
          <w:lang w:eastAsia="en-US"/>
        </w:rPr>
        <w:t>) к ВУЗу или научной организации, имеющей в своем составе лаборатории (кафедру, др. специализированное подразделение) для решения задач искусственного интеллекта.</w:t>
      </w:r>
    </w:p>
    <w:p w14:paraId="16D5225C" w14:textId="43BA687C" w:rsidR="00D80FBA" w:rsidRPr="00D80FBA" w:rsidRDefault="00D80FBA" w:rsidP="00D80FBA">
      <w:pPr>
        <w:pStyle w:val="af4"/>
        <w:autoSpaceDE w:val="0"/>
        <w:autoSpaceDN w:val="0"/>
        <w:adjustRightInd w:val="0"/>
        <w:spacing w:after="160"/>
        <w:ind w:left="0" w:firstLine="709"/>
        <w:jc w:val="both"/>
        <w:rPr>
          <w:rFonts w:eastAsiaTheme="minorHAnsi"/>
          <w:lang w:eastAsia="en-US"/>
        </w:rPr>
      </w:pPr>
      <w:r w:rsidRPr="00D80FBA">
        <w:rPr>
          <w:rFonts w:eastAsiaTheme="minorHAnsi"/>
          <w:lang w:eastAsia="en-US"/>
        </w:rPr>
        <w:t xml:space="preserve">Желательное требование (будет являться преимуществом) - принадлежность участника закупки (организации исполнителя и/или </w:t>
      </w:r>
      <w:proofErr w:type="spellStart"/>
      <w:r w:rsidRPr="00D80FBA">
        <w:rPr>
          <w:rFonts w:eastAsiaTheme="minorHAnsi"/>
          <w:lang w:eastAsia="en-US"/>
        </w:rPr>
        <w:t>субисполнителя</w:t>
      </w:r>
      <w:proofErr w:type="spellEnd"/>
      <w:r w:rsidRPr="00D80FBA">
        <w:rPr>
          <w:rFonts w:eastAsiaTheme="minorHAnsi"/>
          <w:lang w:eastAsia="en-US"/>
        </w:rPr>
        <w:t>) к ВУЗу или научной организации, имеющей в своем составе лаборатории (кафедру, др. специализированное подразделение) для решения задач создания и применения БПЛА.</w:t>
      </w:r>
    </w:p>
    <w:p w14:paraId="671ABE49" w14:textId="77777777" w:rsidR="00D80FBA" w:rsidRPr="00D80FBA" w:rsidRDefault="00D80FBA" w:rsidP="00D80FBA">
      <w:pPr>
        <w:pStyle w:val="af4"/>
        <w:widowControl w:val="0"/>
        <w:autoSpaceDE w:val="0"/>
        <w:autoSpaceDN w:val="0"/>
        <w:adjustRightInd w:val="0"/>
        <w:ind w:left="540"/>
        <w:jc w:val="both"/>
        <w:rPr>
          <w:rFonts w:eastAsiaTheme="minorHAnsi"/>
          <w:b/>
          <w:lang w:eastAsia="en-US"/>
        </w:rPr>
      </w:pPr>
    </w:p>
    <w:p w14:paraId="7A5E17A3" w14:textId="73257FD5" w:rsidR="00083B9F" w:rsidRDefault="00083B9F" w:rsidP="005951CA">
      <w:pPr>
        <w:shd w:val="clear" w:color="auto" w:fill="FFFFFF" w:themeFill="background1"/>
        <w:ind w:firstLine="460"/>
        <w:jc w:val="both"/>
      </w:pPr>
    </w:p>
    <w:p w14:paraId="20B1DBE8" w14:textId="58DA8401" w:rsidR="005951CA" w:rsidRPr="00B42A53" w:rsidRDefault="005951CA" w:rsidP="00B42A53">
      <w:pPr>
        <w:pStyle w:val="af4"/>
        <w:numPr>
          <w:ilvl w:val="1"/>
          <w:numId w:val="42"/>
        </w:numPr>
        <w:autoSpaceDE w:val="0"/>
        <w:autoSpaceDN w:val="0"/>
        <w:adjustRightInd w:val="0"/>
        <w:spacing w:after="160"/>
        <w:jc w:val="both"/>
        <w:rPr>
          <w:rFonts w:eastAsiaTheme="minorHAnsi"/>
          <w:b/>
          <w:lang w:eastAsia="en-US"/>
        </w:rPr>
      </w:pPr>
      <w:r w:rsidRPr="00B42A53">
        <w:rPr>
          <w:rFonts w:eastAsiaTheme="minorHAnsi"/>
          <w:b/>
          <w:lang w:eastAsia="en-US"/>
        </w:rPr>
        <w:t>Требования о наличии действующих разрешений, аттестаций, лицензий:</w:t>
      </w:r>
    </w:p>
    <w:p w14:paraId="576856E5" w14:textId="4BDABE11" w:rsidR="00B42A53" w:rsidRPr="00B42A53" w:rsidRDefault="00B42A53" w:rsidP="00B42A53">
      <w:pPr>
        <w:pStyle w:val="af4"/>
        <w:autoSpaceDE w:val="0"/>
        <w:autoSpaceDN w:val="0"/>
        <w:adjustRightInd w:val="0"/>
        <w:spacing w:after="160"/>
        <w:ind w:left="540"/>
        <w:jc w:val="both"/>
        <w:rPr>
          <w:rFonts w:eastAsiaTheme="minorHAnsi"/>
          <w:lang w:eastAsia="en-US"/>
        </w:rPr>
      </w:pPr>
      <w:r w:rsidRPr="00B42A53">
        <w:rPr>
          <w:rFonts w:eastAsiaTheme="minorHAnsi"/>
          <w:lang w:eastAsia="en-US"/>
        </w:rPr>
        <w:t>Не требуются</w:t>
      </w:r>
    </w:p>
    <w:p w14:paraId="5D6966A3" w14:textId="5C7B1FC2" w:rsidR="00D80FBA" w:rsidRDefault="00D80FBA" w:rsidP="00D80FBA">
      <w:pPr>
        <w:widowControl w:val="0"/>
        <w:autoSpaceDE w:val="0"/>
        <w:autoSpaceDN w:val="0"/>
        <w:adjustRightInd w:val="0"/>
        <w:contextualSpacing/>
        <w:jc w:val="both"/>
        <w:rPr>
          <w:rFonts w:eastAsiaTheme="minorHAnsi"/>
          <w:b/>
          <w:lang w:eastAsia="en-US"/>
        </w:rPr>
      </w:pPr>
    </w:p>
    <w:p w14:paraId="057B5AE6" w14:textId="4DF2245A" w:rsidR="00D80FBA" w:rsidRPr="006F3DEA" w:rsidRDefault="00D80FBA" w:rsidP="00D80FBA">
      <w:pPr>
        <w:widowControl w:val="0"/>
        <w:autoSpaceDE w:val="0"/>
        <w:autoSpaceDN w:val="0"/>
        <w:adjustRightInd w:val="0"/>
        <w:contextualSpacing/>
        <w:jc w:val="both"/>
        <w:rPr>
          <w:rFonts w:eastAsiaTheme="minorHAnsi"/>
          <w:b/>
          <w:lang w:eastAsia="en-US"/>
        </w:rPr>
      </w:pPr>
      <w:r>
        <w:rPr>
          <w:rFonts w:eastAsiaTheme="minorHAnsi"/>
          <w:b/>
          <w:lang w:eastAsia="en-US"/>
        </w:rPr>
        <w:t>5</w:t>
      </w:r>
      <w:r w:rsidRPr="006F3DEA">
        <w:rPr>
          <w:rFonts w:eastAsiaTheme="minorHAnsi"/>
          <w:b/>
          <w:lang w:eastAsia="en-US"/>
        </w:rPr>
        <w:t xml:space="preserve">.4. </w:t>
      </w:r>
      <w:r w:rsidRPr="006F3DEA">
        <w:rPr>
          <w:b/>
        </w:rPr>
        <w:t>Требования</w:t>
      </w:r>
      <w:r w:rsidRPr="006F3DEA">
        <w:rPr>
          <w:rFonts w:eastAsiaTheme="minorHAnsi"/>
          <w:b/>
          <w:lang w:eastAsia="en-US"/>
        </w:rPr>
        <w:t xml:space="preserve"> о наличии сертифицированных систем менеджмента</w:t>
      </w:r>
    </w:p>
    <w:p w14:paraId="5CA80044" w14:textId="3D78DE93" w:rsidR="00D80FBA" w:rsidRDefault="00D80FBA" w:rsidP="00D80FBA">
      <w:pPr>
        <w:widowControl w:val="0"/>
        <w:autoSpaceDE w:val="0"/>
        <w:autoSpaceDN w:val="0"/>
        <w:adjustRightInd w:val="0"/>
        <w:spacing w:after="240"/>
        <w:ind w:left="62" w:firstLine="646"/>
        <w:contextualSpacing/>
        <w:jc w:val="both"/>
        <w:rPr>
          <w:rFonts w:eastAsiaTheme="minorHAnsi"/>
          <w:lang w:eastAsia="en-US"/>
        </w:rPr>
      </w:pPr>
      <w:r>
        <w:rPr>
          <w:rFonts w:eastAsiaTheme="minorHAnsi"/>
          <w:lang w:eastAsia="en-US"/>
        </w:rPr>
        <w:t>Сертификат соответствия</w:t>
      </w:r>
      <w:r w:rsidRPr="00EF2DFC">
        <w:rPr>
          <w:rFonts w:eastAsiaTheme="minorHAnsi"/>
          <w:lang w:eastAsia="en-US"/>
        </w:rPr>
        <w:t xml:space="preserve"> системы менеджмента качества в области разработки программно-аппаратных средств и составных частей авиационных комплексов (желательно</w:t>
      </w:r>
      <w:r>
        <w:rPr>
          <w:rFonts w:eastAsiaTheme="minorHAnsi"/>
          <w:lang w:eastAsia="en-US"/>
        </w:rPr>
        <w:t>е требование – будет являться преимуществом</w:t>
      </w:r>
      <w:r w:rsidRPr="00EF2DFC">
        <w:rPr>
          <w:rFonts w:eastAsiaTheme="minorHAnsi"/>
          <w:lang w:eastAsia="en-US"/>
        </w:rPr>
        <w:t>).</w:t>
      </w:r>
    </w:p>
    <w:p w14:paraId="60FF8597" w14:textId="77777777" w:rsidR="00D80FBA" w:rsidRDefault="00D80FBA" w:rsidP="00D80FBA">
      <w:pPr>
        <w:widowControl w:val="0"/>
        <w:autoSpaceDE w:val="0"/>
        <w:autoSpaceDN w:val="0"/>
        <w:adjustRightInd w:val="0"/>
        <w:spacing w:after="240"/>
        <w:ind w:left="62" w:firstLine="646"/>
        <w:contextualSpacing/>
        <w:jc w:val="both"/>
        <w:rPr>
          <w:rFonts w:eastAsiaTheme="minorHAnsi"/>
          <w:lang w:eastAsia="en-US"/>
        </w:rPr>
      </w:pPr>
    </w:p>
    <w:p w14:paraId="37E1827A" w14:textId="14C45C09" w:rsidR="005951CA" w:rsidRPr="00D80FBA" w:rsidRDefault="00D80FBA" w:rsidP="005951CA">
      <w:pPr>
        <w:autoSpaceDE w:val="0"/>
        <w:autoSpaceDN w:val="0"/>
        <w:jc w:val="both"/>
        <w:rPr>
          <w:b/>
        </w:rPr>
      </w:pPr>
      <w:r>
        <w:rPr>
          <w:b/>
        </w:rPr>
        <w:t>5</w:t>
      </w:r>
      <w:r w:rsidR="005951CA" w:rsidRPr="00D80FBA">
        <w:rPr>
          <w:b/>
        </w:rPr>
        <w:t>.5. Требования о наличии аккредитации в Группе «Интер РАО»</w:t>
      </w:r>
    </w:p>
    <w:p w14:paraId="53D4D55E" w14:textId="6FF5DCE0" w:rsidR="005951CA" w:rsidRDefault="005951CA" w:rsidP="00D80FBA">
      <w:pPr>
        <w:pStyle w:val="afb"/>
        <w:ind w:firstLine="709"/>
        <w:jc w:val="both"/>
        <w:rPr>
          <w:bCs/>
        </w:rPr>
      </w:pPr>
      <w:r w:rsidRPr="00F76D16">
        <w:t>В случае если Участники закупки является аккредитованным лицом в рамках  системы добровольной аккредитации в Группе «Интер РАО» в качестве поставщика товаров, работ, услуг, являющихся предметом настоящей закупки, то такой Участник должен приложить копию действующего Свидетельства об аккредитации в Группе «Интер РАО».</w:t>
      </w:r>
    </w:p>
    <w:p w14:paraId="37B68043" w14:textId="77777777" w:rsidR="00DA613E" w:rsidRPr="00D56F0C" w:rsidRDefault="00DA613E" w:rsidP="00A753FF">
      <w:pPr>
        <w:pStyle w:val="afb"/>
        <w:ind w:firstLine="58"/>
        <w:jc w:val="both"/>
        <w:rPr>
          <w:bCs/>
        </w:rPr>
      </w:pPr>
    </w:p>
    <w:p w14:paraId="05C284DB" w14:textId="15380FF2" w:rsidR="00B61E37" w:rsidRPr="006F3DEA" w:rsidRDefault="00DF1E6F" w:rsidP="007A4D93">
      <w:pPr>
        <w:widowControl w:val="0"/>
        <w:autoSpaceDE w:val="0"/>
        <w:autoSpaceDN w:val="0"/>
        <w:adjustRightInd w:val="0"/>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.6. </w:t>
      </w:r>
      <w:r w:rsidR="00B61E37" w:rsidRPr="006F3DEA">
        <w:rPr>
          <w:b/>
        </w:rPr>
        <w:t>Требования</w:t>
      </w:r>
      <w:r w:rsidR="00B61E37" w:rsidRPr="006F3DEA">
        <w:rPr>
          <w:rFonts w:eastAsiaTheme="minorHAnsi"/>
          <w:b/>
          <w:lang w:eastAsia="en-US"/>
        </w:rPr>
        <w:t xml:space="preserve"> к опыту выполнения аналогичных работ</w:t>
      </w:r>
    </w:p>
    <w:p w14:paraId="126F6C73" w14:textId="0A15E82E" w:rsidR="006F3DEA" w:rsidRPr="009A5A7C" w:rsidRDefault="00DA613E" w:rsidP="00B61E37">
      <w:pPr>
        <w:widowControl w:val="0"/>
        <w:autoSpaceDE w:val="0"/>
        <w:autoSpaceDN w:val="0"/>
        <w:adjustRightInd w:val="0"/>
        <w:ind w:left="62" w:firstLine="646"/>
        <w:contextualSpacing/>
        <w:jc w:val="both"/>
      </w:pPr>
      <w:r w:rsidRPr="00D56F0C">
        <w:t xml:space="preserve">Наличие у </w:t>
      </w:r>
      <w:r>
        <w:t xml:space="preserve">Участника закупки (потенциального </w:t>
      </w:r>
      <w:r w:rsidRPr="00D56F0C">
        <w:t>исполнителя или соисполнителя</w:t>
      </w:r>
      <w:r>
        <w:t xml:space="preserve"> по работе)</w:t>
      </w:r>
      <w:r w:rsidRPr="00D56F0C">
        <w:t xml:space="preserve"> подтверждённых продаж (внедрений) коммерческих версий программных продуктов, реализующих программы распознавания объектов при помощи средств машинного зрения и/или с применением БПЛА или других автоматизированных роботизированных комплексов в количестве</w:t>
      </w:r>
      <w:r w:rsidR="006F3DEA">
        <w:t>:</w:t>
      </w:r>
      <w:r w:rsidR="009A5A7C" w:rsidRPr="009A5A7C">
        <w:t xml:space="preserve"> </w:t>
      </w:r>
      <w:r w:rsidR="009A5A7C">
        <w:t>-</w:t>
      </w:r>
      <w:r w:rsidR="009A5A7C" w:rsidRPr="00D56F0C">
        <w:t xml:space="preserve"> </w:t>
      </w:r>
      <w:r w:rsidR="009A5A7C" w:rsidRPr="006F3DEA">
        <w:rPr>
          <w:b/>
        </w:rPr>
        <w:t>не менее 2 (двух)</w:t>
      </w:r>
      <w:r w:rsidR="009A5A7C" w:rsidRPr="00D56F0C">
        <w:t xml:space="preserve"> исполненных программных продуктов </w:t>
      </w:r>
      <w:r w:rsidR="009A5A7C" w:rsidRPr="006F3DEA">
        <w:rPr>
          <w:b/>
        </w:rPr>
        <w:t xml:space="preserve">за последние </w:t>
      </w:r>
      <w:r w:rsidR="009A5A7C">
        <w:rPr>
          <w:b/>
        </w:rPr>
        <w:t>5 (</w:t>
      </w:r>
      <w:r w:rsidR="009A5A7C" w:rsidRPr="006F3DEA">
        <w:rPr>
          <w:b/>
        </w:rPr>
        <w:t>пять</w:t>
      </w:r>
      <w:r w:rsidR="009A5A7C">
        <w:rPr>
          <w:b/>
        </w:rPr>
        <w:t>)</w:t>
      </w:r>
      <w:r w:rsidR="009A5A7C" w:rsidRPr="006F3DEA">
        <w:rPr>
          <w:b/>
        </w:rPr>
        <w:t xml:space="preserve"> </w:t>
      </w:r>
      <w:r w:rsidR="009A5A7C" w:rsidRPr="006F3DEA">
        <w:t>л</w:t>
      </w:r>
      <w:r w:rsidR="009A5A7C" w:rsidRPr="00D56F0C">
        <w:t>ет предшествующих дате подачи заявки на участие в данной закупке</w:t>
      </w:r>
      <w:r w:rsidR="009A5A7C" w:rsidRPr="009A5A7C">
        <w:t>.</w:t>
      </w:r>
    </w:p>
    <w:p w14:paraId="47C11BD2" w14:textId="29BCE6B1" w:rsidR="007E313B" w:rsidRDefault="009A5A7C" w:rsidP="007E313B">
      <w:pPr>
        <w:widowControl w:val="0"/>
        <w:autoSpaceDE w:val="0"/>
        <w:autoSpaceDN w:val="0"/>
        <w:adjustRightInd w:val="0"/>
        <w:ind w:left="62" w:firstLine="646"/>
        <w:contextualSpacing/>
        <w:jc w:val="both"/>
      </w:pPr>
      <w:r>
        <w:t>Ж</w:t>
      </w:r>
      <w:r w:rsidR="007E313B">
        <w:t xml:space="preserve">елательное требование (будет являться дополнительным преимуществом в размере 2 баллов согласно </w:t>
      </w:r>
      <w:proofErr w:type="gramStart"/>
      <w:r w:rsidR="007E313B">
        <w:t>руководству по экспертной оценке</w:t>
      </w:r>
      <w:proofErr w:type="gramEnd"/>
      <w:r w:rsidR="007E313B">
        <w:t xml:space="preserve">), если среди данных указанных программных продуктов будет присутствовать </w:t>
      </w:r>
      <w:r w:rsidR="007E313B" w:rsidRPr="00D56F0C">
        <w:t>внедрение</w:t>
      </w:r>
      <w:r w:rsidR="007E313B">
        <w:t xml:space="preserve"> </w:t>
      </w:r>
      <w:r w:rsidR="007E313B" w:rsidRPr="00D56F0C">
        <w:t>в организациях электроэнергетики</w:t>
      </w:r>
      <w:r w:rsidR="007E313B">
        <w:t>.</w:t>
      </w:r>
    </w:p>
    <w:p w14:paraId="56551297" w14:textId="2112E28D" w:rsidR="007E313B" w:rsidRDefault="009A5A7C" w:rsidP="007E313B">
      <w:pPr>
        <w:widowControl w:val="0"/>
        <w:autoSpaceDE w:val="0"/>
        <w:autoSpaceDN w:val="0"/>
        <w:adjustRightInd w:val="0"/>
        <w:ind w:left="62" w:firstLine="646"/>
        <w:contextualSpacing/>
        <w:jc w:val="both"/>
      </w:pPr>
      <w:r>
        <w:t>Ж</w:t>
      </w:r>
      <w:r w:rsidR="007E313B">
        <w:t xml:space="preserve">елательное требование (будет являться дополнительным преимуществом в размере 1 балла согласно руководству по экспертной оценке), если среди данных указанных программных продуктов будет присутствовать </w:t>
      </w:r>
      <w:r w:rsidR="007E313B" w:rsidRPr="00D56F0C">
        <w:t>внедрение</w:t>
      </w:r>
      <w:r w:rsidR="007E313B">
        <w:t xml:space="preserve"> </w:t>
      </w:r>
      <w:r w:rsidR="007E313B" w:rsidRPr="00D56F0C">
        <w:t xml:space="preserve">в организациях топливно-энергетического комплекса </w:t>
      </w:r>
      <w:r w:rsidR="007E313B">
        <w:t>или</w:t>
      </w:r>
      <w:r w:rsidR="007E313B" w:rsidRPr="00D56F0C">
        <w:t xml:space="preserve"> машиностроения.</w:t>
      </w:r>
    </w:p>
    <w:p w14:paraId="57A035AB" w14:textId="73FCE3EE" w:rsidR="006F3DEA" w:rsidRDefault="006F3DEA" w:rsidP="006F3DEA">
      <w:pPr>
        <w:widowControl w:val="0"/>
        <w:autoSpaceDE w:val="0"/>
        <w:autoSpaceDN w:val="0"/>
        <w:adjustRightInd w:val="0"/>
        <w:ind w:left="62" w:firstLine="646"/>
        <w:contextualSpacing/>
        <w:jc w:val="both"/>
      </w:pPr>
    </w:p>
    <w:p w14:paraId="4D3FFEB6" w14:textId="77777777" w:rsidR="00DA613E" w:rsidRPr="00B177A0" w:rsidRDefault="00DA613E" w:rsidP="00B61E37">
      <w:pPr>
        <w:widowControl w:val="0"/>
        <w:autoSpaceDE w:val="0"/>
        <w:autoSpaceDN w:val="0"/>
        <w:adjustRightInd w:val="0"/>
        <w:ind w:left="62" w:firstLine="646"/>
        <w:contextualSpacing/>
        <w:jc w:val="both"/>
      </w:pPr>
    </w:p>
    <w:p w14:paraId="2B1B680E" w14:textId="0AC19E52" w:rsidR="00B61E37" w:rsidRPr="006F3DEA" w:rsidRDefault="00DF1E6F" w:rsidP="007A4D93">
      <w:pPr>
        <w:widowControl w:val="0"/>
        <w:autoSpaceDE w:val="0"/>
        <w:autoSpaceDN w:val="0"/>
        <w:adjustRightInd w:val="0"/>
        <w:contextualSpacing/>
        <w:jc w:val="both"/>
        <w:rPr>
          <w:b/>
        </w:rPr>
      </w:pPr>
      <w:r>
        <w:rPr>
          <w:b/>
        </w:rPr>
        <w:t>5</w:t>
      </w:r>
      <w:r w:rsidR="00B61E37" w:rsidRPr="006F3DEA">
        <w:rPr>
          <w:b/>
        </w:rPr>
        <w:t xml:space="preserve">.7. Требования к субподрядным организациям </w:t>
      </w:r>
    </w:p>
    <w:p w14:paraId="5573B60E" w14:textId="2792D617" w:rsidR="00B61E37" w:rsidRDefault="00B61E37" w:rsidP="00B61E37">
      <w:pPr>
        <w:widowControl w:val="0"/>
        <w:autoSpaceDE w:val="0"/>
        <w:autoSpaceDN w:val="0"/>
        <w:adjustRightInd w:val="0"/>
        <w:ind w:left="62" w:firstLine="646"/>
        <w:contextualSpacing/>
        <w:jc w:val="both"/>
      </w:pPr>
      <w:r w:rsidRPr="00B177A0">
        <w:t xml:space="preserve">Требования, указанные в пунктах </w:t>
      </w:r>
      <w:r w:rsidR="007A4D93">
        <w:t>5</w:t>
      </w:r>
      <w:r w:rsidRPr="00B177A0">
        <w:t>.</w:t>
      </w:r>
      <w:proofErr w:type="gramStart"/>
      <w:r w:rsidRPr="00B177A0">
        <w:t>1.÷</w:t>
      </w:r>
      <w:proofErr w:type="gramEnd"/>
      <w:r w:rsidR="007A4D93">
        <w:t>5</w:t>
      </w:r>
      <w:r w:rsidRPr="00B177A0">
        <w:t xml:space="preserve">.6. применимы к привлекаемым участниками субподрядчикам, в объеме поручаемых им работ согласно «Плану распределения работ между </w:t>
      </w:r>
      <w:r w:rsidR="00DA613E">
        <w:t>Исполнителем</w:t>
      </w:r>
      <w:r w:rsidRPr="00B177A0">
        <w:t xml:space="preserve"> и субподрядными организациями». Документы, подтверждающие соответствие</w:t>
      </w:r>
      <w:r w:rsidR="007A4D93">
        <w:t xml:space="preserve"> субподрядчиков требованиям п. 5.</w:t>
      </w:r>
      <w:proofErr w:type="gramStart"/>
      <w:r w:rsidR="007A4D93">
        <w:t>1.÷</w:t>
      </w:r>
      <w:proofErr w:type="gramEnd"/>
      <w:r w:rsidR="007A4D93">
        <w:t>5</w:t>
      </w:r>
      <w:r w:rsidRPr="00B177A0">
        <w:t>.6. данного технического задания, а также требованиям Закупочной документации, должны представляться в составе заявки участника</w:t>
      </w:r>
      <w:r w:rsidRPr="00B177A0">
        <w:rPr>
          <w:b/>
        </w:rPr>
        <w:t>.</w:t>
      </w:r>
      <w:r w:rsidRPr="00B177A0">
        <w:t xml:space="preserve"> </w:t>
      </w:r>
    </w:p>
    <w:p w14:paraId="531C102D" w14:textId="77777777" w:rsidR="00DA613E" w:rsidRDefault="00DA613E" w:rsidP="00B61E37">
      <w:pPr>
        <w:widowControl w:val="0"/>
        <w:autoSpaceDE w:val="0"/>
        <w:autoSpaceDN w:val="0"/>
        <w:adjustRightInd w:val="0"/>
        <w:ind w:left="62" w:firstLine="646"/>
        <w:contextualSpacing/>
        <w:jc w:val="both"/>
      </w:pPr>
    </w:p>
    <w:p w14:paraId="31F75E31" w14:textId="5DA88B5A" w:rsidR="007E313B" w:rsidRDefault="007E313B" w:rsidP="007E313B">
      <w:pPr>
        <w:widowControl w:val="0"/>
        <w:autoSpaceDE w:val="0"/>
        <w:autoSpaceDN w:val="0"/>
        <w:adjustRightInd w:val="0"/>
        <w:ind w:left="62" w:firstLine="646"/>
        <w:contextualSpacing/>
        <w:jc w:val="both"/>
      </w:pPr>
      <w:r w:rsidRPr="005328CB">
        <w:t>Приложени</w:t>
      </w:r>
      <w:r>
        <w:t>е.</w:t>
      </w:r>
    </w:p>
    <w:p w14:paraId="25F6DF5A" w14:textId="77777777" w:rsidR="007E313B" w:rsidRPr="005328CB" w:rsidRDefault="007E313B" w:rsidP="007E313B">
      <w:pPr>
        <w:widowControl w:val="0"/>
        <w:autoSpaceDE w:val="0"/>
        <w:autoSpaceDN w:val="0"/>
        <w:adjustRightInd w:val="0"/>
        <w:ind w:left="62" w:firstLine="646"/>
        <w:contextualSpacing/>
        <w:jc w:val="both"/>
      </w:pPr>
    </w:p>
    <w:p w14:paraId="1BB3D96A" w14:textId="77777777" w:rsidR="007E313B" w:rsidRPr="00853161" w:rsidRDefault="007E313B" w:rsidP="007E313B">
      <w:pPr>
        <w:pStyle w:val="af4"/>
        <w:numPr>
          <w:ilvl w:val="0"/>
          <w:numId w:val="43"/>
        </w:numPr>
        <w:shd w:val="clear" w:color="auto" w:fill="FFFFFF" w:themeFill="background1"/>
        <w:spacing w:after="200" w:line="276" w:lineRule="auto"/>
      </w:pPr>
      <w:r w:rsidRPr="00853161">
        <w:t>Типовая форма калькуляции стоимости выполнения работ по проекту НИОКР</w:t>
      </w:r>
    </w:p>
    <w:p w14:paraId="76A5670F" w14:textId="77777777" w:rsidR="00DA613E" w:rsidRDefault="00DA613E" w:rsidP="006F3DEA">
      <w:pPr>
        <w:pStyle w:val="afb"/>
        <w:ind w:firstLine="708"/>
        <w:jc w:val="both"/>
      </w:pPr>
    </w:p>
    <w:p w14:paraId="426FAD0D" w14:textId="77777777" w:rsidR="0097233E" w:rsidRDefault="0097233E" w:rsidP="00DA613E">
      <w:pPr>
        <w:widowControl w:val="0"/>
        <w:autoSpaceDE w:val="0"/>
        <w:autoSpaceDN w:val="0"/>
        <w:adjustRightInd w:val="0"/>
        <w:ind w:left="62" w:firstLine="646"/>
        <w:contextualSpacing/>
        <w:jc w:val="both"/>
      </w:pPr>
    </w:p>
    <w:p w14:paraId="514E9647" w14:textId="77777777" w:rsidR="0097233E" w:rsidRPr="00B177A0" w:rsidRDefault="0097233E" w:rsidP="00DA613E">
      <w:pPr>
        <w:widowControl w:val="0"/>
        <w:autoSpaceDE w:val="0"/>
        <w:autoSpaceDN w:val="0"/>
        <w:adjustRightInd w:val="0"/>
        <w:ind w:left="62" w:firstLine="646"/>
        <w:contextualSpacing/>
        <w:jc w:val="both"/>
      </w:pPr>
    </w:p>
    <w:p w14:paraId="72EF0E0C" w14:textId="77777777" w:rsidR="00B61E37" w:rsidRPr="00B177A0" w:rsidRDefault="00B61E37" w:rsidP="00B61E37">
      <w:r w:rsidRPr="00B177A0">
        <w:t>Согласовано:</w:t>
      </w:r>
    </w:p>
    <w:p w14:paraId="57FAC9FC" w14:textId="77777777" w:rsidR="00A45AD1" w:rsidRDefault="00A45AD1" w:rsidP="006F3DEA">
      <w:r>
        <w:t xml:space="preserve">          Руководитель направления</w:t>
      </w:r>
    </w:p>
    <w:p w14:paraId="4B23AA7A" w14:textId="77777777" w:rsidR="006F3DEA" w:rsidRDefault="00143EEB" w:rsidP="006F3DEA">
      <w:r>
        <w:t xml:space="preserve">            </w:t>
      </w:r>
      <w:r w:rsidR="00A45AD1">
        <w:t>сопровождения проектов</w:t>
      </w:r>
    </w:p>
    <w:p w14:paraId="324FF3AC" w14:textId="77777777" w:rsidR="00B61E37" w:rsidRPr="00B177A0" w:rsidRDefault="006F3DEA" w:rsidP="006F3DEA">
      <w:r>
        <w:t xml:space="preserve">         Фонда «Энергия без </w:t>
      </w:r>
      <w:proofErr w:type="gramStart"/>
      <w:r>
        <w:t>границ»</w:t>
      </w:r>
      <w:r w:rsidR="00B61E37" w:rsidRPr="00B177A0">
        <w:t xml:space="preserve">  _</w:t>
      </w:r>
      <w:proofErr w:type="gramEnd"/>
      <w:r w:rsidR="00B61E37" w:rsidRPr="00B177A0">
        <w:t xml:space="preserve">_______________  </w:t>
      </w:r>
      <w:r w:rsidR="00A45AD1">
        <w:t>Истомин С.В.</w:t>
      </w:r>
      <w:r w:rsidR="00B61E37" w:rsidRPr="00B177A0">
        <w:t xml:space="preserve"> </w:t>
      </w:r>
      <w:r w:rsidR="00143EEB">
        <w:t xml:space="preserve">      </w:t>
      </w:r>
      <w:r w:rsidR="00B61E37" w:rsidRPr="00B177A0">
        <w:t xml:space="preserve"> ___________</w:t>
      </w:r>
    </w:p>
    <w:p w14:paraId="4043CFCC"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[расшифровка]                           [дата]</w:t>
      </w:r>
    </w:p>
    <w:p w14:paraId="04879570" w14:textId="77777777" w:rsidR="00143EEB" w:rsidRDefault="00143EEB" w:rsidP="00B61E37"/>
    <w:p w14:paraId="607C925F" w14:textId="77777777" w:rsidR="00B61E37" w:rsidRPr="00B177A0" w:rsidRDefault="00B61E37" w:rsidP="00B61E37">
      <w:r w:rsidRPr="00B177A0">
        <w:t>Ответственный исполнитель:</w:t>
      </w:r>
    </w:p>
    <w:p w14:paraId="2608388E" w14:textId="77777777" w:rsidR="006F3DEA" w:rsidRDefault="00A753FF" w:rsidP="006F3DEA">
      <w:r>
        <w:t xml:space="preserve">              Главный специалист</w:t>
      </w:r>
    </w:p>
    <w:p w14:paraId="246E6499" w14:textId="77777777" w:rsidR="00B61E37" w:rsidRPr="00B177A0" w:rsidRDefault="006F3DEA" w:rsidP="006F3DEA">
      <w:r>
        <w:t xml:space="preserve">     Фонда «Энергия без </w:t>
      </w:r>
      <w:proofErr w:type="gramStart"/>
      <w:r>
        <w:t>границ»</w:t>
      </w:r>
      <w:r w:rsidRPr="00B177A0">
        <w:t xml:space="preserve">  </w:t>
      </w:r>
      <w:r w:rsidR="00B61E37" w:rsidRPr="00B177A0">
        <w:t xml:space="preserve"> </w:t>
      </w:r>
      <w:proofErr w:type="gramEnd"/>
      <w:r w:rsidR="00B61E37" w:rsidRPr="00B177A0">
        <w:t xml:space="preserve"> ________________  </w:t>
      </w:r>
      <w:r>
        <w:t xml:space="preserve">  </w:t>
      </w:r>
      <w:r w:rsidR="00A753FF">
        <w:t>Мишин С.В.</w:t>
      </w:r>
      <w:r w:rsidR="00B61E37" w:rsidRPr="00B177A0">
        <w:t xml:space="preserve">  </w:t>
      </w:r>
      <w:r w:rsidR="00A753FF">
        <w:t xml:space="preserve">     </w:t>
      </w:r>
      <w:r w:rsidR="00B61E37" w:rsidRPr="00B177A0">
        <w:t>___________</w:t>
      </w:r>
    </w:p>
    <w:p w14:paraId="3A160039"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w:t>
      </w:r>
      <w:r w:rsidR="006F3DEA">
        <w:rPr>
          <w:vertAlign w:val="superscript"/>
        </w:rPr>
        <w:t xml:space="preserve">    </w:t>
      </w:r>
      <w:r w:rsidRPr="00B177A0">
        <w:rPr>
          <w:vertAlign w:val="superscript"/>
        </w:rPr>
        <w:t>[расшифровка]                           [дата]</w:t>
      </w:r>
    </w:p>
    <w:p w14:paraId="79135ED9" w14:textId="5943AADF" w:rsidR="00B61E37" w:rsidRDefault="00B61E37" w:rsidP="00074CAE"/>
    <w:p w14:paraId="13FF1431" w14:textId="77777777" w:rsidR="00841B35" w:rsidRDefault="00841B35" w:rsidP="00074CA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41B35" w14:paraId="11F808DF" w14:textId="77777777" w:rsidTr="002B59F4">
        <w:tc>
          <w:tcPr>
            <w:tcW w:w="4814" w:type="dxa"/>
          </w:tcPr>
          <w:p w14:paraId="640A5011" w14:textId="77777777" w:rsidR="00841B35" w:rsidRDefault="00841B35" w:rsidP="002B59F4">
            <w:pPr>
              <w:widowControl w:val="0"/>
              <w:autoSpaceDE w:val="0"/>
              <w:autoSpaceDN w:val="0"/>
              <w:adjustRightInd w:val="0"/>
              <w:jc w:val="center"/>
            </w:pPr>
            <w:r w:rsidRPr="00EC36E1">
              <w:rPr>
                <w:b/>
              </w:rPr>
              <w:t>Заказчик:</w:t>
            </w:r>
          </w:p>
        </w:tc>
        <w:tc>
          <w:tcPr>
            <w:tcW w:w="4814" w:type="dxa"/>
          </w:tcPr>
          <w:p w14:paraId="7AAE7629" w14:textId="77777777" w:rsidR="00841B35" w:rsidRPr="00231AB7" w:rsidRDefault="00841B35" w:rsidP="002B59F4">
            <w:pPr>
              <w:jc w:val="center"/>
              <w:rPr>
                <w:b/>
              </w:rPr>
            </w:pPr>
            <w:r w:rsidRPr="00231AB7">
              <w:rPr>
                <w:b/>
              </w:rPr>
              <w:t>Исполнитель:</w:t>
            </w:r>
          </w:p>
        </w:tc>
      </w:tr>
      <w:tr w:rsidR="00841B35" w14:paraId="5B146C43" w14:textId="77777777" w:rsidTr="002B59F4">
        <w:tc>
          <w:tcPr>
            <w:tcW w:w="4814" w:type="dxa"/>
          </w:tcPr>
          <w:p w14:paraId="7378FDCB" w14:textId="77777777" w:rsidR="00841B35" w:rsidRPr="00BD3CE3" w:rsidRDefault="00841B35" w:rsidP="002B59F4">
            <w:r w:rsidRPr="00BD3CE3">
              <w:rPr>
                <w:color w:val="000000"/>
              </w:rPr>
              <w:t>Фонд «Энергия без границ»</w:t>
            </w:r>
          </w:p>
        </w:tc>
        <w:tc>
          <w:tcPr>
            <w:tcW w:w="4814" w:type="dxa"/>
          </w:tcPr>
          <w:p w14:paraId="03AD4A16" w14:textId="77777777" w:rsidR="00841B35" w:rsidRDefault="00841B35" w:rsidP="002B59F4">
            <w:r>
              <w:t>ООО «Аэромакс»</w:t>
            </w:r>
          </w:p>
          <w:p w14:paraId="29FFF2DA" w14:textId="77777777" w:rsidR="00841B35" w:rsidRDefault="00841B35" w:rsidP="002B59F4"/>
        </w:tc>
      </w:tr>
      <w:tr w:rsidR="00841B35" w14:paraId="7D107364" w14:textId="77777777" w:rsidTr="002B59F4">
        <w:tc>
          <w:tcPr>
            <w:tcW w:w="4814" w:type="dxa"/>
          </w:tcPr>
          <w:p w14:paraId="398A22BA" w14:textId="77777777" w:rsidR="00841B35" w:rsidRPr="003A3966" w:rsidRDefault="00841B35" w:rsidP="002B59F4">
            <w:pPr>
              <w:rPr>
                <w:color w:val="000000"/>
              </w:rPr>
            </w:pPr>
            <w:r>
              <w:rPr>
                <w:color w:val="000000"/>
              </w:rPr>
              <w:t>Управляющий Фондом</w:t>
            </w:r>
          </w:p>
          <w:p w14:paraId="036311FD" w14:textId="77777777" w:rsidR="00841B35" w:rsidRPr="003A3966" w:rsidRDefault="00841B35" w:rsidP="002B59F4">
            <w:pPr>
              <w:rPr>
                <w:b/>
                <w:color w:val="000000"/>
              </w:rPr>
            </w:pPr>
          </w:p>
        </w:tc>
        <w:tc>
          <w:tcPr>
            <w:tcW w:w="4814" w:type="dxa"/>
          </w:tcPr>
          <w:p w14:paraId="0AB5D747" w14:textId="77777777" w:rsidR="00841B35" w:rsidRDefault="00841B35" w:rsidP="002B59F4">
            <w:r>
              <w:t>Генеральный директор</w:t>
            </w:r>
          </w:p>
        </w:tc>
      </w:tr>
      <w:tr w:rsidR="00841B35" w14:paraId="18F71094" w14:textId="77777777" w:rsidTr="002B59F4">
        <w:tc>
          <w:tcPr>
            <w:tcW w:w="4814" w:type="dxa"/>
          </w:tcPr>
          <w:p w14:paraId="7B27B0CC" w14:textId="77777777" w:rsidR="00841B35" w:rsidRDefault="00841B35" w:rsidP="002B59F4">
            <w:pPr>
              <w:rPr>
                <w:b/>
                <w:color w:val="000000"/>
              </w:rPr>
            </w:pPr>
          </w:p>
          <w:p w14:paraId="3CB66A7C" w14:textId="77777777" w:rsidR="00841B35" w:rsidRPr="003A3966" w:rsidRDefault="00841B35" w:rsidP="002B59F4">
            <w:pPr>
              <w:rPr>
                <w:b/>
                <w:color w:val="000000"/>
              </w:rPr>
            </w:pPr>
            <w:r>
              <w:rPr>
                <w:b/>
                <w:color w:val="000000"/>
              </w:rPr>
              <w:t>____________________ В.В. Пешков</w:t>
            </w:r>
          </w:p>
        </w:tc>
        <w:tc>
          <w:tcPr>
            <w:tcW w:w="4814" w:type="dxa"/>
          </w:tcPr>
          <w:p w14:paraId="3D1FF1EF" w14:textId="77777777" w:rsidR="00841B35" w:rsidRDefault="00841B35" w:rsidP="002B59F4"/>
          <w:p w14:paraId="0D914454" w14:textId="77777777" w:rsidR="00841B35" w:rsidRDefault="00841B35" w:rsidP="002B59F4">
            <w:r>
              <w:t>____________________</w:t>
            </w:r>
            <w:r w:rsidRPr="00231AB7">
              <w:rPr>
                <w:b/>
              </w:rPr>
              <w:t>С.Ф. Ахметшин</w:t>
            </w:r>
          </w:p>
        </w:tc>
      </w:tr>
    </w:tbl>
    <w:p w14:paraId="0F4E7CB8" w14:textId="1702F348" w:rsidR="00684BF3" w:rsidRDefault="00684BF3" w:rsidP="00181F64">
      <w:pPr>
        <w:shd w:val="clear" w:color="auto" w:fill="FFFFFF" w:themeFill="background1"/>
        <w:spacing w:after="200" w:line="276" w:lineRule="auto"/>
        <w:rPr>
          <w:b/>
        </w:rPr>
      </w:pPr>
    </w:p>
    <w:p w14:paraId="673BE034" w14:textId="7F151CEE" w:rsidR="007E313B" w:rsidRDefault="007E313B" w:rsidP="00181F64">
      <w:pPr>
        <w:shd w:val="clear" w:color="auto" w:fill="FFFFFF" w:themeFill="background1"/>
        <w:spacing w:after="200" w:line="276" w:lineRule="auto"/>
        <w:rPr>
          <w:b/>
        </w:rPr>
      </w:pPr>
    </w:p>
    <w:p w14:paraId="6803C1D5" w14:textId="732FED74" w:rsidR="007E313B" w:rsidRDefault="007E313B" w:rsidP="00181F64">
      <w:pPr>
        <w:shd w:val="clear" w:color="auto" w:fill="FFFFFF" w:themeFill="background1"/>
        <w:spacing w:after="200" w:line="276" w:lineRule="auto"/>
        <w:rPr>
          <w:b/>
        </w:rPr>
      </w:pPr>
    </w:p>
    <w:p w14:paraId="10B57C9F" w14:textId="1D7A8E72" w:rsidR="007E313B" w:rsidRDefault="007E313B" w:rsidP="00181F64">
      <w:pPr>
        <w:shd w:val="clear" w:color="auto" w:fill="FFFFFF" w:themeFill="background1"/>
        <w:spacing w:after="200" w:line="276" w:lineRule="auto"/>
        <w:rPr>
          <w:b/>
        </w:rPr>
      </w:pPr>
    </w:p>
    <w:p w14:paraId="01B7651D" w14:textId="73AEB7C3" w:rsidR="007E313B" w:rsidRDefault="007E313B" w:rsidP="00181F64">
      <w:pPr>
        <w:shd w:val="clear" w:color="auto" w:fill="FFFFFF" w:themeFill="background1"/>
        <w:spacing w:after="200" w:line="276" w:lineRule="auto"/>
        <w:rPr>
          <w:b/>
        </w:rPr>
      </w:pPr>
    </w:p>
    <w:p w14:paraId="10CCB6D2" w14:textId="188E4DF7" w:rsidR="007E313B" w:rsidRDefault="007E313B" w:rsidP="00181F64">
      <w:pPr>
        <w:shd w:val="clear" w:color="auto" w:fill="FFFFFF" w:themeFill="background1"/>
        <w:spacing w:after="200" w:line="276" w:lineRule="auto"/>
        <w:rPr>
          <w:b/>
        </w:rPr>
      </w:pPr>
    </w:p>
    <w:p w14:paraId="2651AEA2" w14:textId="26A555A5" w:rsidR="007E313B" w:rsidRDefault="007E313B" w:rsidP="00181F64">
      <w:pPr>
        <w:shd w:val="clear" w:color="auto" w:fill="FFFFFF" w:themeFill="background1"/>
        <w:spacing w:after="200" w:line="276" w:lineRule="auto"/>
        <w:rPr>
          <w:b/>
        </w:rPr>
      </w:pPr>
    </w:p>
    <w:p w14:paraId="2FD357C9" w14:textId="59DB8060" w:rsidR="007E313B" w:rsidRDefault="007E313B" w:rsidP="00181F64">
      <w:pPr>
        <w:shd w:val="clear" w:color="auto" w:fill="FFFFFF" w:themeFill="background1"/>
        <w:spacing w:after="200" w:line="276" w:lineRule="auto"/>
        <w:rPr>
          <w:b/>
        </w:rPr>
      </w:pPr>
    </w:p>
    <w:p w14:paraId="54D8D238" w14:textId="1D05850A" w:rsidR="007E313B" w:rsidRDefault="007E313B" w:rsidP="00181F64">
      <w:pPr>
        <w:shd w:val="clear" w:color="auto" w:fill="FFFFFF" w:themeFill="background1"/>
        <w:spacing w:after="200" w:line="276" w:lineRule="auto"/>
        <w:rPr>
          <w:b/>
        </w:rPr>
      </w:pPr>
    </w:p>
    <w:p w14:paraId="756C332B" w14:textId="0934C380" w:rsidR="007E313B" w:rsidRPr="00684BF3" w:rsidRDefault="007E313B" w:rsidP="007E313B">
      <w:pPr>
        <w:shd w:val="clear" w:color="auto" w:fill="FFFFFF" w:themeFill="background1"/>
        <w:spacing w:line="276" w:lineRule="auto"/>
        <w:jc w:val="right"/>
      </w:pPr>
      <w:r w:rsidRPr="00684BF3">
        <w:lastRenderedPageBreak/>
        <w:t xml:space="preserve">Приложение </w:t>
      </w:r>
      <w:r>
        <w:t xml:space="preserve">№ </w:t>
      </w:r>
      <w:r w:rsidR="009A5A7C" w:rsidRPr="00841B35">
        <w:t>1</w:t>
      </w:r>
      <w:r w:rsidRPr="00684BF3">
        <w:t xml:space="preserve"> </w:t>
      </w:r>
    </w:p>
    <w:p w14:paraId="52F3E950" w14:textId="77777777" w:rsidR="007E313B" w:rsidRDefault="007E313B" w:rsidP="007E313B">
      <w:pPr>
        <w:shd w:val="clear" w:color="auto" w:fill="FFFFFF" w:themeFill="background1"/>
        <w:jc w:val="right"/>
        <w:outlineLvl w:val="1"/>
      </w:pPr>
      <w:r w:rsidRPr="00684BF3">
        <w:t>к Техническому Заданию</w:t>
      </w:r>
    </w:p>
    <w:p w14:paraId="724A8318" w14:textId="77777777" w:rsidR="007E313B" w:rsidRDefault="007E313B" w:rsidP="007E313B">
      <w:pPr>
        <w:shd w:val="clear" w:color="auto" w:fill="FFFFFF" w:themeFill="background1"/>
        <w:spacing w:after="200" w:line="276" w:lineRule="auto"/>
        <w:jc w:val="center"/>
        <w:rPr>
          <w:b/>
        </w:rPr>
      </w:pPr>
    </w:p>
    <w:p w14:paraId="2F94122D" w14:textId="77777777" w:rsidR="007E313B" w:rsidRDefault="007E313B" w:rsidP="007E313B">
      <w:pPr>
        <w:shd w:val="clear" w:color="auto" w:fill="FFFFFF" w:themeFill="background1"/>
        <w:spacing w:after="200" w:line="276" w:lineRule="auto"/>
        <w:jc w:val="center"/>
        <w:rPr>
          <w:b/>
        </w:rPr>
      </w:pPr>
      <w:r>
        <w:rPr>
          <w:b/>
        </w:rPr>
        <w:t>Типовая форма калькуляции стоимости выполнения работ по проекту НИОКР</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261"/>
        <w:gridCol w:w="1134"/>
        <w:gridCol w:w="1162"/>
        <w:gridCol w:w="1276"/>
        <w:gridCol w:w="1956"/>
      </w:tblGrid>
      <w:tr w:rsidR="007E313B" w:rsidRPr="001A0B50" w14:paraId="7B2FD574" w14:textId="77777777" w:rsidTr="002B59F4">
        <w:trPr>
          <w:trHeight w:val="615"/>
          <w:tblHeader/>
        </w:trPr>
        <w:tc>
          <w:tcPr>
            <w:tcW w:w="582" w:type="dxa"/>
            <w:vMerge w:val="restart"/>
            <w:shd w:val="clear" w:color="auto" w:fill="D9D9D9"/>
            <w:vAlign w:val="center"/>
            <w:hideMark/>
          </w:tcPr>
          <w:p w14:paraId="629AF85D" w14:textId="77777777" w:rsidR="007E313B" w:rsidRPr="001A0B50" w:rsidRDefault="007E313B" w:rsidP="002B59F4">
            <w:pPr>
              <w:jc w:val="center"/>
              <w:rPr>
                <w:b/>
                <w:bCs/>
              </w:rPr>
            </w:pPr>
            <w:r w:rsidRPr="001A0B50">
              <w:rPr>
                <w:b/>
                <w:bCs/>
              </w:rPr>
              <w:t>№ п/п</w:t>
            </w:r>
          </w:p>
        </w:tc>
        <w:tc>
          <w:tcPr>
            <w:tcW w:w="3261" w:type="dxa"/>
            <w:vMerge w:val="restart"/>
            <w:shd w:val="clear" w:color="auto" w:fill="D9D9D9"/>
            <w:vAlign w:val="center"/>
            <w:hideMark/>
          </w:tcPr>
          <w:p w14:paraId="6E36EE22" w14:textId="77777777" w:rsidR="007E313B" w:rsidRPr="001A0B50" w:rsidRDefault="007E313B" w:rsidP="002B59F4">
            <w:pPr>
              <w:jc w:val="center"/>
              <w:rPr>
                <w:b/>
                <w:bCs/>
              </w:rPr>
            </w:pPr>
            <w:r w:rsidRPr="001A0B50">
              <w:rPr>
                <w:b/>
                <w:bCs/>
              </w:rPr>
              <w:t>Наименование статей калькуляции</w:t>
            </w:r>
          </w:p>
        </w:tc>
        <w:tc>
          <w:tcPr>
            <w:tcW w:w="3572" w:type="dxa"/>
            <w:gridSpan w:val="3"/>
            <w:shd w:val="clear" w:color="auto" w:fill="D9D9D9"/>
          </w:tcPr>
          <w:p w14:paraId="4C5A9333" w14:textId="77777777" w:rsidR="007E313B" w:rsidRPr="001A0B50" w:rsidRDefault="007E313B" w:rsidP="002B59F4">
            <w:pPr>
              <w:jc w:val="center"/>
              <w:rPr>
                <w:b/>
                <w:bCs/>
              </w:rPr>
            </w:pPr>
            <w:r w:rsidRPr="001A0B50">
              <w:rPr>
                <w:b/>
                <w:bCs/>
              </w:rPr>
              <w:t xml:space="preserve">Расходы </w:t>
            </w:r>
            <w:r>
              <w:rPr>
                <w:b/>
                <w:bCs/>
              </w:rPr>
              <w:t>по этапам работ</w:t>
            </w:r>
            <w:r w:rsidRPr="007B4B91">
              <w:rPr>
                <w:b/>
                <w:bCs/>
              </w:rPr>
              <w:t>, руб., НДС не облагается</w:t>
            </w:r>
          </w:p>
        </w:tc>
        <w:tc>
          <w:tcPr>
            <w:tcW w:w="1956" w:type="dxa"/>
            <w:vMerge w:val="restart"/>
            <w:shd w:val="clear" w:color="auto" w:fill="D9D9D9"/>
          </w:tcPr>
          <w:p w14:paraId="49CDE750" w14:textId="77777777" w:rsidR="007E313B" w:rsidRPr="001A0B50" w:rsidRDefault="007E313B" w:rsidP="002B59F4">
            <w:pPr>
              <w:jc w:val="center"/>
              <w:rPr>
                <w:b/>
                <w:bCs/>
              </w:rPr>
            </w:pPr>
            <w:r w:rsidRPr="007B4B91">
              <w:rPr>
                <w:b/>
                <w:bCs/>
              </w:rPr>
              <w:t>Общая стоимость, руб., НДС не облагается</w:t>
            </w:r>
          </w:p>
        </w:tc>
      </w:tr>
      <w:tr w:rsidR="007E313B" w:rsidRPr="001A0B50" w14:paraId="7D85D580" w14:textId="77777777" w:rsidTr="002B59F4">
        <w:trPr>
          <w:trHeight w:val="630"/>
          <w:tblHeader/>
        </w:trPr>
        <w:tc>
          <w:tcPr>
            <w:tcW w:w="582" w:type="dxa"/>
            <w:vMerge/>
            <w:shd w:val="clear" w:color="auto" w:fill="D9D9D9"/>
            <w:vAlign w:val="center"/>
            <w:hideMark/>
          </w:tcPr>
          <w:p w14:paraId="751CCAD5" w14:textId="77777777" w:rsidR="007E313B" w:rsidRPr="001A0B50" w:rsidRDefault="007E313B" w:rsidP="002B59F4">
            <w:pPr>
              <w:rPr>
                <w:b/>
                <w:bCs/>
              </w:rPr>
            </w:pPr>
          </w:p>
        </w:tc>
        <w:tc>
          <w:tcPr>
            <w:tcW w:w="3261" w:type="dxa"/>
            <w:vMerge/>
            <w:shd w:val="clear" w:color="auto" w:fill="D9D9D9"/>
            <w:vAlign w:val="center"/>
            <w:hideMark/>
          </w:tcPr>
          <w:p w14:paraId="6C9E4BC8" w14:textId="77777777" w:rsidR="007E313B" w:rsidRPr="001A0B50" w:rsidRDefault="007E313B" w:rsidP="002B59F4">
            <w:pPr>
              <w:rPr>
                <w:b/>
                <w:bCs/>
              </w:rPr>
            </w:pPr>
          </w:p>
        </w:tc>
        <w:tc>
          <w:tcPr>
            <w:tcW w:w="1134" w:type="dxa"/>
            <w:shd w:val="clear" w:color="auto" w:fill="D9D9D9"/>
            <w:vAlign w:val="center"/>
            <w:hideMark/>
          </w:tcPr>
          <w:p w14:paraId="0FCE21FC" w14:textId="77777777" w:rsidR="007E313B" w:rsidRPr="001A0B50" w:rsidRDefault="007E313B" w:rsidP="002B59F4">
            <w:pPr>
              <w:jc w:val="center"/>
              <w:rPr>
                <w:b/>
                <w:bCs/>
              </w:rPr>
            </w:pPr>
            <w:r w:rsidRPr="001A0B50">
              <w:rPr>
                <w:b/>
                <w:bCs/>
              </w:rPr>
              <w:t>1 этап</w:t>
            </w:r>
          </w:p>
        </w:tc>
        <w:tc>
          <w:tcPr>
            <w:tcW w:w="1162" w:type="dxa"/>
            <w:shd w:val="clear" w:color="auto" w:fill="D9D9D9"/>
            <w:vAlign w:val="center"/>
            <w:hideMark/>
          </w:tcPr>
          <w:p w14:paraId="71FA6A6E" w14:textId="77777777" w:rsidR="007E313B" w:rsidRPr="001A0B50" w:rsidRDefault="007E313B" w:rsidP="002B59F4">
            <w:pPr>
              <w:jc w:val="center"/>
              <w:rPr>
                <w:b/>
                <w:bCs/>
              </w:rPr>
            </w:pPr>
            <w:r>
              <w:rPr>
                <w:b/>
                <w:bCs/>
              </w:rPr>
              <w:t>2</w:t>
            </w:r>
            <w:r w:rsidRPr="001A0B50">
              <w:rPr>
                <w:b/>
                <w:bCs/>
              </w:rPr>
              <w:t xml:space="preserve"> этап</w:t>
            </w:r>
          </w:p>
        </w:tc>
        <w:tc>
          <w:tcPr>
            <w:tcW w:w="1276" w:type="dxa"/>
            <w:shd w:val="clear" w:color="auto" w:fill="D9D9D9"/>
            <w:vAlign w:val="center"/>
          </w:tcPr>
          <w:p w14:paraId="2ED1EC68" w14:textId="77777777" w:rsidR="007E313B" w:rsidRPr="001A0B50" w:rsidRDefault="007E313B" w:rsidP="002B59F4">
            <w:pPr>
              <w:jc w:val="center"/>
              <w:rPr>
                <w:b/>
                <w:bCs/>
              </w:rPr>
            </w:pPr>
            <w:r>
              <w:rPr>
                <w:b/>
                <w:bCs/>
              </w:rPr>
              <w:t>3</w:t>
            </w:r>
            <w:r w:rsidRPr="001A0B50">
              <w:rPr>
                <w:b/>
                <w:bCs/>
              </w:rPr>
              <w:t xml:space="preserve"> этап</w:t>
            </w:r>
          </w:p>
        </w:tc>
        <w:tc>
          <w:tcPr>
            <w:tcW w:w="1956" w:type="dxa"/>
            <w:vMerge/>
            <w:shd w:val="clear" w:color="auto" w:fill="D9D9D9"/>
          </w:tcPr>
          <w:p w14:paraId="466721BB" w14:textId="77777777" w:rsidR="007E313B" w:rsidRPr="001A0B50" w:rsidRDefault="007E313B" w:rsidP="002B59F4">
            <w:pPr>
              <w:jc w:val="center"/>
              <w:rPr>
                <w:b/>
                <w:bCs/>
              </w:rPr>
            </w:pPr>
          </w:p>
        </w:tc>
      </w:tr>
      <w:tr w:rsidR="007E313B" w:rsidRPr="001A0B50" w14:paraId="6587E0C1" w14:textId="77777777" w:rsidTr="002B59F4">
        <w:trPr>
          <w:trHeight w:val="315"/>
        </w:trPr>
        <w:tc>
          <w:tcPr>
            <w:tcW w:w="582" w:type="dxa"/>
            <w:shd w:val="clear" w:color="auto" w:fill="auto"/>
            <w:vAlign w:val="center"/>
            <w:hideMark/>
          </w:tcPr>
          <w:p w14:paraId="125C9626" w14:textId="77777777" w:rsidR="007E313B" w:rsidRPr="001A0B50" w:rsidRDefault="007E313B" w:rsidP="002B59F4">
            <w:pPr>
              <w:jc w:val="center"/>
            </w:pPr>
            <w:r w:rsidRPr="001A0B50">
              <w:t>1</w:t>
            </w:r>
          </w:p>
        </w:tc>
        <w:tc>
          <w:tcPr>
            <w:tcW w:w="3261" w:type="dxa"/>
            <w:shd w:val="clear" w:color="auto" w:fill="auto"/>
            <w:hideMark/>
          </w:tcPr>
          <w:p w14:paraId="04F8F305" w14:textId="77777777" w:rsidR="007E313B" w:rsidRPr="00857030" w:rsidRDefault="007E313B" w:rsidP="002B59F4">
            <w:pPr>
              <w:rPr>
                <w:sz w:val="22"/>
                <w:szCs w:val="22"/>
              </w:rPr>
            </w:pPr>
            <w:r w:rsidRPr="00857030">
              <w:rPr>
                <w:sz w:val="22"/>
                <w:szCs w:val="22"/>
              </w:rPr>
              <w:t xml:space="preserve">Затраты по работам, выполняемым сторонними организациями </w:t>
            </w:r>
          </w:p>
        </w:tc>
        <w:tc>
          <w:tcPr>
            <w:tcW w:w="1134" w:type="dxa"/>
            <w:shd w:val="clear" w:color="auto" w:fill="auto"/>
            <w:vAlign w:val="center"/>
            <w:hideMark/>
          </w:tcPr>
          <w:p w14:paraId="5D8FB7AB"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6D860571"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498BB696"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0FE8801F" w14:textId="77777777" w:rsidR="007E313B" w:rsidRPr="007B4B91" w:rsidRDefault="007E313B" w:rsidP="002B59F4">
            <w:pPr>
              <w:jc w:val="right"/>
              <w:rPr>
                <w:sz w:val="22"/>
                <w:szCs w:val="22"/>
              </w:rPr>
            </w:pPr>
          </w:p>
        </w:tc>
      </w:tr>
      <w:tr w:rsidR="007E313B" w:rsidRPr="001A0B50" w14:paraId="1D048EAF" w14:textId="77777777" w:rsidTr="002B59F4">
        <w:trPr>
          <w:trHeight w:val="315"/>
        </w:trPr>
        <w:tc>
          <w:tcPr>
            <w:tcW w:w="582" w:type="dxa"/>
            <w:shd w:val="clear" w:color="auto" w:fill="auto"/>
            <w:hideMark/>
          </w:tcPr>
          <w:p w14:paraId="28C62E7F" w14:textId="77777777" w:rsidR="007E313B" w:rsidRPr="001A0B50" w:rsidRDefault="007E313B" w:rsidP="002B59F4">
            <w:pPr>
              <w:jc w:val="center"/>
            </w:pPr>
            <w:r w:rsidRPr="001A0B50">
              <w:t>2</w:t>
            </w:r>
          </w:p>
        </w:tc>
        <w:tc>
          <w:tcPr>
            <w:tcW w:w="3261" w:type="dxa"/>
            <w:shd w:val="clear" w:color="auto" w:fill="auto"/>
            <w:hideMark/>
          </w:tcPr>
          <w:p w14:paraId="55F28491" w14:textId="77777777" w:rsidR="007E313B" w:rsidRPr="00857030" w:rsidRDefault="007E313B" w:rsidP="002B59F4">
            <w:pPr>
              <w:rPr>
                <w:sz w:val="22"/>
                <w:szCs w:val="22"/>
              </w:rPr>
            </w:pPr>
            <w:r w:rsidRPr="00857030">
              <w:rPr>
                <w:sz w:val="22"/>
                <w:szCs w:val="22"/>
              </w:rPr>
              <w:t>Спецоборудование</w:t>
            </w:r>
          </w:p>
        </w:tc>
        <w:tc>
          <w:tcPr>
            <w:tcW w:w="1134" w:type="dxa"/>
            <w:shd w:val="clear" w:color="auto" w:fill="auto"/>
            <w:vAlign w:val="center"/>
            <w:hideMark/>
          </w:tcPr>
          <w:p w14:paraId="53D4A4FD"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1FCA507C"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2F7E5EF8"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1E0E133B" w14:textId="77777777" w:rsidR="007E313B" w:rsidRPr="007B4B91" w:rsidRDefault="007E313B" w:rsidP="002B59F4">
            <w:pPr>
              <w:jc w:val="right"/>
              <w:rPr>
                <w:sz w:val="22"/>
                <w:szCs w:val="22"/>
              </w:rPr>
            </w:pPr>
          </w:p>
        </w:tc>
      </w:tr>
      <w:tr w:rsidR="007E313B" w:rsidRPr="001A0B50" w14:paraId="7777CEFD" w14:textId="77777777" w:rsidTr="002B59F4">
        <w:trPr>
          <w:trHeight w:val="315"/>
        </w:trPr>
        <w:tc>
          <w:tcPr>
            <w:tcW w:w="582" w:type="dxa"/>
            <w:shd w:val="clear" w:color="auto" w:fill="auto"/>
            <w:hideMark/>
          </w:tcPr>
          <w:p w14:paraId="52E297A8" w14:textId="77777777" w:rsidR="007E313B" w:rsidRPr="001A0B50" w:rsidRDefault="007E313B" w:rsidP="002B59F4">
            <w:pPr>
              <w:jc w:val="center"/>
            </w:pPr>
            <w:r w:rsidRPr="001A0B50">
              <w:t>3</w:t>
            </w:r>
          </w:p>
        </w:tc>
        <w:tc>
          <w:tcPr>
            <w:tcW w:w="3261" w:type="dxa"/>
            <w:shd w:val="clear" w:color="auto" w:fill="auto"/>
            <w:hideMark/>
          </w:tcPr>
          <w:p w14:paraId="59E0D7D4" w14:textId="77777777" w:rsidR="007E313B" w:rsidRPr="00857030" w:rsidRDefault="007E313B" w:rsidP="002B59F4">
            <w:pPr>
              <w:rPr>
                <w:sz w:val="22"/>
                <w:szCs w:val="22"/>
              </w:rPr>
            </w:pPr>
            <w:r w:rsidRPr="00857030">
              <w:rPr>
                <w:sz w:val="22"/>
                <w:szCs w:val="22"/>
              </w:rPr>
              <w:t>Материалы и комплектующие</w:t>
            </w:r>
          </w:p>
        </w:tc>
        <w:tc>
          <w:tcPr>
            <w:tcW w:w="1134" w:type="dxa"/>
            <w:shd w:val="clear" w:color="auto" w:fill="auto"/>
            <w:vAlign w:val="center"/>
            <w:hideMark/>
          </w:tcPr>
          <w:p w14:paraId="21C4CB04"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15AD1A9E"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2CE2E1C9"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16FCB350" w14:textId="77777777" w:rsidR="007E313B" w:rsidRPr="007B4B91" w:rsidRDefault="007E313B" w:rsidP="002B59F4">
            <w:pPr>
              <w:jc w:val="right"/>
              <w:rPr>
                <w:sz w:val="22"/>
                <w:szCs w:val="22"/>
              </w:rPr>
            </w:pPr>
          </w:p>
        </w:tc>
      </w:tr>
      <w:tr w:rsidR="007E313B" w:rsidRPr="001A0B50" w14:paraId="7AD5A2DC" w14:textId="77777777" w:rsidTr="002B59F4">
        <w:trPr>
          <w:trHeight w:val="315"/>
        </w:trPr>
        <w:tc>
          <w:tcPr>
            <w:tcW w:w="582" w:type="dxa"/>
            <w:shd w:val="clear" w:color="auto" w:fill="auto"/>
            <w:hideMark/>
          </w:tcPr>
          <w:p w14:paraId="4A4CB253" w14:textId="77777777" w:rsidR="007E313B" w:rsidRPr="001A0B50" w:rsidRDefault="007E313B" w:rsidP="002B59F4">
            <w:pPr>
              <w:jc w:val="center"/>
            </w:pPr>
            <w:r w:rsidRPr="001A0B50">
              <w:t>4</w:t>
            </w:r>
          </w:p>
        </w:tc>
        <w:tc>
          <w:tcPr>
            <w:tcW w:w="3261" w:type="dxa"/>
            <w:shd w:val="clear" w:color="auto" w:fill="auto"/>
            <w:hideMark/>
          </w:tcPr>
          <w:p w14:paraId="7B620213" w14:textId="77777777" w:rsidR="007E313B" w:rsidRPr="00857030" w:rsidRDefault="007E313B" w:rsidP="002B59F4">
            <w:pPr>
              <w:rPr>
                <w:sz w:val="22"/>
                <w:szCs w:val="22"/>
              </w:rPr>
            </w:pPr>
            <w:r w:rsidRPr="00857030">
              <w:rPr>
                <w:sz w:val="22"/>
                <w:szCs w:val="22"/>
              </w:rPr>
              <w:t>Затраты на оплату труда работников, непосредственно занятых при выполнении работ (п.4.1+п.4.2), в том числе:</w:t>
            </w:r>
          </w:p>
        </w:tc>
        <w:tc>
          <w:tcPr>
            <w:tcW w:w="1134" w:type="dxa"/>
            <w:shd w:val="clear" w:color="auto" w:fill="auto"/>
            <w:vAlign w:val="center"/>
            <w:hideMark/>
          </w:tcPr>
          <w:p w14:paraId="79F690A1"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031768E7"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34201580"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4DE59017" w14:textId="77777777" w:rsidR="007E313B" w:rsidRPr="007B4B91" w:rsidRDefault="007E313B" w:rsidP="002B59F4">
            <w:pPr>
              <w:jc w:val="right"/>
              <w:rPr>
                <w:sz w:val="22"/>
                <w:szCs w:val="22"/>
              </w:rPr>
            </w:pPr>
          </w:p>
        </w:tc>
      </w:tr>
      <w:tr w:rsidR="007E313B" w:rsidRPr="001A0B50" w14:paraId="5B23A3F0" w14:textId="77777777" w:rsidTr="002B59F4">
        <w:trPr>
          <w:trHeight w:val="630"/>
        </w:trPr>
        <w:tc>
          <w:tcPr>
            <w:tcW w:w="582" w:type="dxa"/>
            <w:shd w:val="clear" w:color="auto" w:fill="auto"/>
            <w:hideMark/>
          </w:tcPr>
          <w:p w14:paraId="70D5D053" w14:textId="77777777" w:rsidR="007E313B" w:rsidRPr="001A0B50" w:rsidRDefault="007E313B" w:rsidP="002B59F4">
            <w:pPr>
              <w:jc w:val="center"/>
            </w:pPr>
            <w:r w:rsidRPr="001A0B50">
              <w:t>4.1</w:t>
            </w:r>
          </w:p>
        </w:tc>
        <w:tc>
          <w:tcPr>
            <w:tcW w:w="3261" w:type="dxa"/>
            <w:shd w:val="clear" w:color="auto" w:fill="auto"/>
            <w:hideMark/>
          </w:tcPr>
          <w:p w14:paraId="55A5EA79" w14:textId="77777777" w:rsidR="007E313B" w:rsidRPr="00857030" w:rsidRDefault="007E313B" w:rsidP="002B59F4">
            <w:pPr>
              <w:rPr>
                <w:sz w:val="22"/>
                <w:szCs w:val="22"/>
              </w:rPr>
            </w:pPr>
            <w:r w:rsidRPr="00857030">
              <w:rPr>
                <w:sz w:val="22"/>
                <w:szCs w:val="22"/>
              </w:rPr>
              <w:t>- затраты на оплату труда работников организации-исполнителя, занятых по трудовому договору</w:t>
            </w:r>
          </w:p>
        </w:tc>
        <w:tc>
          <w:tcPr>
            <w:tcW w:w="1134" w:type="dxa"/>
            <w:shd w:val="clear" w:color="auto" w:fill="auto"/>
            <w:vAlign w:val="center"/>
            <w:hideMark/>
          </w:tcPr>
          <w:p w14:paraId="59211A91"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66051B1E"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6CEE440F"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0BB5DE73" w14:textId="77777777" w:rsidR="007E313B" w:rsidRPr="007B4B91" w:rsidRDefault="007E313B" w:rsidP="002B59F4">
            <w:pPr>
              <w:jc w:val="right"/>
              <w:rPr>
                <w:sz w:val="22"/>
                <w:szCs w:val="22"/>
              </w:rPr>
            </w:pPr>
          </w:p>
        </w:tc>
      </w:tr>
      <w:tr w:rsidR="007E313B" w:rsidRPr="001A0B50" w14:paraId="4ABE9AE7" w14:textId="77777777" w:rsidTr="002B59F4">
        <w:trPr>
          <w:trHeight w:val="630"/>
        </w:trPr>
        <w:tc>
          <w:tcPr>
            <w:tcW w:w="582" w:type="dxa"/>
            <w:shd w:val="clear" w:color="auto" w:fill="auto"/>
            <w:hideMark/>
          </w:tcPr>
          <w:p w14:paraId="015516F1" w14:textId="77777777" w:rsidR="007E313B" w:rsidRPr="001A0B50" w:rsidRDefault="007E313B" w:rsidP="002B59F4">
            <w:pPr>
              <w:jc w:val="center"/>
            </w:pPr>
            <w:r w:rsidRPr="001A0B50">
              <w:t>4.2</w:t>
            </w:r>
          </w:p>
        </w:tc>
        <w:tc>
          <w:tcPr>
            <w:tcW w:w="3261" w:type="dxa"/>
            <w:shd w:val="clear" w:color="auto" w:fill="auto"/>
            <w:hideMark/>
          </w:tcPr>
          <w:p w14:paraId="385DCC7B" w14:textId="77777777" w:rsidR="007E313B" w:rsidRPr="00857030" w:rsidRDefault="007E313B" w:rsidP="002B59F4">
            <w:pPr>
              <w:rPr>
                <w:sz w:val="22"/>
                <w:szCs w:val="22"/>
              </w:rPr>
            </w:pPr>
            <w:r w:rsidRPr="00857030">
              <w:rPr>
                <w:sz w:val="22"/>
                <w:szCs w:val="22"/>
              </w:rPr>
              <w:t>- затраты на оплату труда работников, занятых по договорам гражданско-правового характера</w:t>
            </w:r>
          </w:p>
        </w:tc>
        <w:tc>
          <w:tcPr>
            <w:tcW w:w="1134" w:type="dxa"/>
            <w:shd w:val="clear" w:color="auto" w:fill="auto"/>
            <w:vAlign w:val="center"/>
            <w:hideMark/>
          </w:tcPr>
          <w:p w14:paraId="017A559E"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4D333F8D"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4219E40F"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764EDE99" w14:textId="77777777" w:rsidR="007E313B" w:rsidRPr="007B4B91" w:rsidRDefault="007E313B" w:rsidP="002B59F4">
            <w:pPr>
              <w:jc w:val="right"/>
              <w:rPr>
                <w:sz w:val="22"/>
                <w:szCs w:val="22"/>
              </w:rPr>
            </w:pPr>
          </w:p>
        </w:tc>
      </w:tr>
      <w:tr w:rsidR="007E313B" w:rsidRPr="001A0B50" w14:paraId="31A8000D" w14:textId="77777777" w:rsidTr="002B59F4">
        <w:trPr>
          <w:trHeight w:val="315"/>
        </w:trPr>
        <w:tc>
          <w:tcPr>
            <w:tcW w:w="582" w:type="dxa"/>
            <w:shd w:val="clear" w:color="auto" w:fill="auto"/>
            <w:hideMark/>
          </w:tcPr>
          <w:p w14:paraId="0D496B8F" w14:textId="77777777" w:rsidR="007E313B" w:rsidRPr="001A0B50" w:rsidRDefault="007E313B" w:rsidP="002B59F4">
            <w:pPr>
              <w:jc w:val="center"/>
            </w:pPr>
            <w:r w:rsidRPr="001A0B50">
              <w:t>5</w:t>
            </w:r>
          </w:p>
        </w:tc>
        <w:tc>
          <w:tcPr>
            <w:tcW w:w="3261" w:type="dxa"/>
            <w:shd w:val="clear" w:color="auto" w:fill="auto"/>
            <w:hideMark/>
          </w:tcPr>
          <w:p w14:paraId="54B0060B" w14:textId="77777777" w:rsidR="007E313B" w:rsidRPr="00857030" w:rsidRDefault="007E313B" w:rsidP="002B59F4">
            <w:pPr>
              <w:rPr>
                <w:sz w:val="22"/>
                <w:szCs w:val="22"/>
              </w:rPr>
            </w:pPr>
            <w:r w:rsidRPr="00857030">
              <w:rPr>
                <w:sz w:val="22"/>
                <w:szCs w:val="22"/>
              </w:rPr>
              <w:t xml:space="preserve">Затраты на социальное страхование </w:t>
            </w:r>
          </w:p>
        </w:tc>
        <w:tc>
          <w:tcPr>
            <w:tcW w:w="1134" w:type="dxa"/>
            <w:shd w:val="clear" w:color="auto" w:fill="auto"/>
            <w:vAlign w:val="center"/>
            <w:hideMark/>
          </w:tcPr>
          <w:p w14:paraId="7FE4BD91"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05496142"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6B24E4EF"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016F9B5D" w14:textId="77777777" w:rsidR="007E313B" w:rsidRPr="007B4B91" w:rsidRDefault="007E313B" w:rsidP="002B59F4">
            <w:pPr>
              <w:jc w:val="right"/>
              <w:rPr>
                <w:sz w:val="22"/>
                <w:szCs w:val="22"/>
              </w:rPr>
            </w:pPr>
          </w:p>
        </w:tc>
      </w:tr>
      <w:tr w:rsidR="007E313B" w:rsidRPr="001A0B50" w14:paraId="30B256D7" w14:textId="77777777" w:rsidTr="002B59F4">
        <w:trPr>
          <w:trHeight w:val="315"/>
        </w:trPr>
        <w:tc>
          <w:tcPr>
            <w:tcW w:w="582" w:type="dxa"/>
            <w:shd w:val="clear" w:color="auto" w:fill="auto"/>
            <w:hideMark/>
          </w:tcPr>
          <w:p w14:paraId="1516AE38" w14:textId="77777777" w:rsidR="007E313B" w:rsidRPr="001A0B50" w:rsidRDefault="007E313B" w:rsidP="002B59F4">
            <w:pPr>
              <w:jc w:val="center"/>
            </w:pPr>
            <w:r w:rsidRPr="001A0B50">
              <w:t>6</w:t>
            </w:r>
          </w:p>
        </w:tc>
        <w:tc>
          <w:tcPr>
            <w:tcW w:w="3261" w:type="dxa"/>
            <w:shd w:val="clear" w:color="auto" w:fill="auto"/>
            <w:hideMark/>
          </w:tcPr>
          <w:p w14:paraId="222661DD" w14:textId="77777777" w:rsidR="007E313B" w:rsidRPr="00857030" w:rsidRDefault="007E313B" w:rsidP="002B59F4">
            <w:pPr>
              <w:rPr>
                <w:sz w:val="22"/>
                <w:szCs w:val="22"/>
              </w:rPr>
            </w:pPr>
            <w:r w:rsidRPr="00857030">
              <w:rPr>
                <w:sz w:val="22"/>
                <w:szCs w:val="22"/>
              </w:rPr>
              <w:t>Командировочные расходы</w:t>
            </w:r>
          </w:p>
        </w:tc>
        <w:tc>
          <w:tcPr>
            <w:tcW w:w="1134" w:type="dxa"/>
            <w:shd w:val="clear" w:color="auto" w:fill="auto"/>
            <w:vAlign w:val="center"/>
            <w:hideMark/>
          </w:tcPr>
          <w:p w14:paraId="3585305E"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519D5682"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1C0C9EFB"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2B3BD049" w14:textId="77777777" w:rsidR="007E313B" w:rsidRPr="007B4B91" w:rsidRDefault="007E313B" w:rsidP="002B59F4">
            <w:pPr>
              <w:jc w:val="right"/>
              <w:rPr>
                <w:sz w:val="22"/>
                <w:szCs w:val="22"/>
              </w:rPr>
            </w:pPr>
          </w:p>
        </w:tc>
      </w:tr>
      <w:tr w:rsidR="007E313B" w:rsidRPr="001A0B50" w14:paraId="04933B92" w14:textId="77777777" w:rsidTr="002B59F4">
        <w:trPr>
          <w:trHeight w:val="630"/>
        </w:trPr>
        <w:tc>
          <w:tcPr>
            <w:tcW w:w="582" w:type="dxa"/>
            <w:shd w:val="clear" w:color="auto" w:fill="auto"/>
            <w:hideMark/>
          </w:tcPr>
          <w:p w14:paraId="44BA332C" w14:textId="77777777" w:rsidR="007E313B" w:rsidRPr="001A0B50" w:rsidRDefault="007E313B" w:rsidP="002B59F4">
            <w:pPr>
              <w:jc w:val="center"/>
            </w:pPr>
            <w:r w:rsidRPr="001A0B50">
              <w:t>7</w:t>
            </w:r>
          </w:p>
        </w:tc>
        <w:tc>
          <w:tcPr>
            <w:tcW w:w="3261" w:type="dxa"/>
            <w:shd w:val="clear" w:color="auto" w:fill="auto"/>
            <w:hideMark/>
          </w:tcPr>
          <w:p w14:paraId="3649FA3F" w14:textId="77777777" w:rsidR="007E313B" w:rsidRPr="00857030" w:rsidRDefault="007E313B" w:rsidP="002B59F4">
            <w:pPr>
              <w:rPr>
                <w:sz w:val="22"/>
                <w:szCs w:val="22"/>
              </w:rPr>
            </w:pPr>
            <w:r w:rsidRPr="00857030">
              <w:rPr>
                <w:sz w:val="22"/>
                <w:szCs w:val="22"/>
              </w:rPr>
              <w:t>Прочие прямые расходы (непосредственно связанные с вы</w:t>
            </w:r>
            <w:r>
              <w:rPr>
                <w:sz w:val="22"/>
                <w:szCs w:val="22"/>
              </w:rPr>
              <w:t>полнением НИОК</w:t>
            </w:r>
            <w:r w:rsidRPr="00857030">
              <w:rPr>
                <w:sz w:val="22"/>
                <w:szCs w:val="22"/>
              </w:rPr>
              <w:t>Р)</w:t>
            </w:r>
          </w:p>
        </w:tc>
        <w:tc>
          <w:tcPr>
            <w:tcW w:w="1134" w:type="dxa"/>
            <w:shd w:val="clear" w:color="auto" w:fill="auto"/>
            <w:vAlign w:val="center"/>
            <w:hideMark/>
          </w:tcPr>
          <w:p w14:paraId="4F1225DE"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06438D78"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6896E392"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7FA553F8" w14:textId="77777777" w:rsidR="007E313B" w:rsidRPr="007B4B91" w:rsidRDefault="007E313B" w:rsidP="002B59F4">
            <w:pPr>
              <w:jc w:val="right"/>
              <w:rPr>
                <w:sz w:val="22"/>
                <w:szCs w:val="22"/>
              </w:rPr>
            </w:pPr>
          </w:p>
        </w:tc>
      </w:tr>
      <w:tr w:rsidR="007E313B" w:rsidRPr="001A0B50" w14:paraId="756F2917" w14:textId="77777777" w:rsidTr="002B59F4">
        <w:trPr>
          <w:trHeight w:val="315"/>
        </w:trPr>
        <w:tc>
          <w:tcPr>
            <w:tcW w:w="582" w:type="dxa"/>
            <w:shd w:val="clear" w:color="auto" w:fill="auto"/>
            <w:hideMark/>
          </w:tcPr>
          <w:p w14:paraId="1F6107DD" w14:textId="77777777" w:rsidR="007E313B" w:rsidRPr="001A0B50" w:rsidRDefault="007E313B" w:rsidP="002B59F4">
            <w:pPr>
              <w:jc w:val="center"/>
            </w:pPr>
            <w:r w:rsidRPr="001A0B50">
              <w:t>8</w:t>
            </w:r>
          </w:p>
        </w:tc>
        <w:tc>
          <w:tcPr>
            <w:tcW w:w="3261" w:type="dxa"/>
            <w:shd w:val="clear" w:color="auto" w:fill="auto"/>
            <w:hideMark/>
          </w:tcPr>
          <w:p w14:paraId="6877691F" w14:textId="77777777" w:rsidR="007E313B" w:rsidRPr="00857030" w:rsidRDefault="007E313B" w:rsidP="002B59F4">
            <w:pPr>
              <w:rPr>
                <w:sz w:val="22"/>
                <w:szCs w:val="22"/>
              </w:rPr>
            </w:pPr>
            <w:r w:rsidRPr="00857030">
              <w:rPr>
                <w:sz w:val="22"/>
                <w:szCs w:val="22"/>
              </w:rPr>
              <w:t xml:space="preserve">Накладные расходы (общехозяйственные расходы) </w:t>
            </w:r>
          </w:p>
        </w:tc>
        <w:tc>
          <w:tcPr>
            <w:tcW w:w="1134" w:type="dxa"/>
            <w:shd w:val="clear" w:color="auto" w:fill="auto"/>
            <w:vAlign w:val="center"/>
            <w:hideMark/>
          </w:tcPr>
          <w:p w14:paraId="4808C12C"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12E798F1"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59E314DD"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77A44EC7" w14:textId="77777777" w:rsidR="007E313B" w:rsidRPr="007B4B91" w:rsidRDefault="007E313B" w:rsidP="002B59F4">
            <w:pPr>
              <w:jc w:val="right"/>
              <w:rPr>
                <w:sz w:val="22"/>
                <w:szCs w:val="22"/>
              </w:rPr>
            </w:pPr>
          </w:p>
        </w:tc>
      </w:tr>
      <w:tr w:rsidR="007E313B" w:rsidRPr="001A0B50" w14:paraId="7C061B44" w14:textId="77777777" w:rsidTr="002B59F4">
        <w:trPr>
          <w:trHeight w:val="305"/>
        </w:trPr>
        <w:tc>
          <w:tcPr>
            <w:tcW w:w="582" w:type="dxa"/>
            <w:shd w:val="clear" w:color="auto" w:fill="auto"/>
            <w:hideMark/>
          </w:tcPr>
          <w:p w14:paraId="448860D9" w14:textId="77777777" w:rsidR="007E313B" w:rsidRPr="001A0B50" w:rsidRDefault="007E313B" w:rsidP="002B59F4">
            <w:pPr>
              <w:jc w:val="center"/>
            </w:pPr>
            <w:r w:rsidRPr="001A0B50">
              <w:t>9</w:t>
            </w:r>
          </w:p>
        </w:tc>
        <w:tc>
          <w:tcPr>
            <w:tcW w:w="3261" w:type="dxa"/>
            <w:shd w:val="clear" w:color="auto" w:fill="auto"/>
            <w:hideMark/>
          </w:tcPr>
          <w:p w14:paraId="3EF84AA9" w14:textId="77777777" w:rsidR="007E313B" w:rsidRPr="00857030" w:rsidRDefault="007E313B" w:rsidP="002B59F4">
            <w:pPr>
              <w:rPr>
                <w:sz w:val="22"/>
                <w:szCs w:val="22"/>
              </w:rPr>
            </w:pPr>
            <w:r w:rsidRPr="00857030">
              <w:rPr>
                <w:sz w:val="22"/>
                <w:szCs w:val="22"/>
              </w:rPr>
              <w:t>Всего собственных расходов исполнителя (исключая затраты по работам, выполняемым сторонними организациями) (п.2+п.3+п.4+п.5+п.6+п.7+п.8)</w:t>
            </w:r>
          </w:p>
        </w:tc>
        <w:tc>
          <w:tcPr>
            <w:tcW w:w="1134" w:type="dxa"/>
            <w:shd w:val="clear" w:color="auto" w:fill="auto"/>
            <w:vAlign w:val="center"/>
            <w:hideMark/>
          </w:tcPr>
          <w:p w14:paraId="56550977"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1758EC6E"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4972F567"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5A3D4828" w14:textId="77777777" w:rsidR="007E313B" w:rsidRPr="007B4B91" w:rsidRDefault="007E313B" w:rsidP="002B59F4">
            <w:pPr>
              <w:jc w:val="right"/>
              <w:rPr>
                <w:sz w:val="22"/>
                <w:szCs w:val="22"/>
              </w:rPr>
            </w:pPr>
          </w:p>
        </w:tc>
      </w:tr>
      <w:tr w:rsidR="007E313B" w:rsidRPr="001A0B50" w14:paraId="526D4880" w14:textId="77777777" w:rsidTr="002B59F4">
        <w:trPr>
          <w:trHeight w:val="315"/>
        </w:trPr>
        <w:tc>
          <w:tcPr>
            <w:tcW w:w="582" w:type="dxa"/>
            <w:shd w:val="clear" w:color="auto" w:fill="auto"/>
            <w:hideMark/>
          </w:tcPr>
          <w:p w14:paraId="1150FFC2" w14:textId="77777777" w:rsidR="007E313B" w:rsidRPr="001A0B50" w:rsidRDefault="007E313B" w:rsidP="002B59F4">
            <w:pPr>
              <w:jc w:val="center"/>
            </w:pPr>
            <w:r w:rsidRPr="001A0B50">
              <w:t>10</w:t>
            </w:r>
          </w:p>
        </w:tc>
        <w:tc>
          <w:tcPr>
            <w:tcW w:w="3261" w:type="dxa"/>
            <w:shd w:val="clear" w:color="auto" w:fill="auto"/>
            <w:hideMark/>
          </w:tcPr>
          <w:p w14:paraId="6B707949" w14:textId="77777777" w:rsidR="007E313B" w:rsidRPr="00857030" w:rsidRDefault="007E313B" w:rsidP="002B59F4">
            <w:pPr>
              <w:rPr>
                <w:sz w:val="22"/>
                <w:szCs w:val="22"/>
              </w:rPr>
            </w:pPr>
            <w:r w:rsidRPr="00857030">
              <w:rPr>
                <w:sz w:val="22"/>
                <w:szCs w:val="22"/>
              </w:rPr>
              <w:t>Рентабельность, %</w:t>
            </w:r>
          </w:p>
        </w:tc>
        <w:tc>
          <w:tcPr>
            <w:tcW w:w="1134" w:type="dxa"/>
            <w:shd w:val="clear" w:color="auto" w:fill="auto"/>
            <w:vAlign w:val="center"/>
            <w:hideMark/>
          </w:tcPr>
          <w:p w14:paraId="54E9CE1E" w14:textId="77777777" w:rsidR="007E313B" w:rsidRPr="007B4B91" w:rsidRDefault="007E313B" w:rsidP="002B59F4">
            <w:pPr>
              <w:jc w:val="right"/>
              <w:rPr>
                <w:sz w:val="22"/>
                <w:szCs w:val="22"/>
              </w:rPr>
            </w:pPr>
            <w:r w:rsidRPr="007B4B91">
              <w:rPr>
                <w:sz w:val="22"/>
                <w:szCs w:val="22"/>
              </w:rPr>
              <w:t> </w:t>
            </w:r>
          </w:p>
        </w:tc>
        <w:tc>
          <w:tcPr>
            <w:tcW w:w="1162" w:type="dxa"/>
            <w:shd w:val="clear" w:color="auto" w:fill="auto"/>
            <w:vAlign w:val="center"/>
            <w:hideMark/>
          </w:tcPr>
          <w:p w14:paraId="2895449E" w14:textId="77777777" w:rsidR="007E313B" w:rsidRPr="007B4B91" w:rsidRDefault="007E313B" w:rsidP="002B59F4">
            <w:pPr>
              <w:jc w:val="right"/>
              <w:rPr>
                <w:sz w:val="22"/>
                <w:szCs w:val="22"/>
              </w:rPr>
            </w:pPr>
            <w:r w:rsidRPr="007B4B91">
              <w:rPr>
                <w:sz w:val="22"/>
                <w:szCs w:val="22"/>
              </w:rPr>
              <w:t> </w:t>
            </w:r>
          </w:p>
        </w:tc>
        <w:tc>
          <w:tcPr>
            <w:tcW w:w="1276" w:type="dxa"/>
            <w:vAlign w:val="center"/>
          </w:tcPr>
          <w:p w14:paraId="01763493" w14:textId="77777777" w:rsidR="007E313B" w:rsidRPr="007B4B91" w:rsidRDefault="007E313B" w:rsidP="002B59F4">
            <w:pPr>
              <w:jc w:val="right"/>
              <w:rPr>
                <w:sz w:val="22"/>
                <w:szCs w:val="22"/>
              </w:rPr>
            </w:pPr>
            <w:r w:rsidRPr="007B4B91">
              <w:rPr>
                <w:sz w:val="22"/>
                <w:szCs w:val="22"/>
              </w:rPr>
              <w:t> </w:t>
            </w:r>
          </w:p>
        </w:tc>
        <w:tc>
          <w:tcPr>
            <w:tcW w:w="1956" w:type="dxa"/>
            <w:vAlign w:val="center"/>
          </w:tcPr>
          <w:p w14:paraId="2ECB9058" w14:textId="77777777" w:rsidR="007E313B" w:rsidRPr="007B4B91" w:rsidRDefault="007E313B" w:rsidP="002B59F4">
            <w:pPr>
              <w:jc w:val="right"/>
              <w:rPr>
                <w:sz w:val="22"/>
                <w:szCs w:val="22"/>
              </w:rPr>
            </w:pPr>
          </w:p>
        </w:tc>
      </w:tr>
      <w:tr w:rsidR="007E313B" w:rsidRPr="001A0B50" w14:paraId="201EBC77" w14:textId="77777777" w:rsidTr="002B59F4">
        <w:trPr>
          <w:trHeight w:val="315"/>
        </w:trPr>
        <w:tc>
          <w:tcPr>
            <w:tcW w:w="582" w:type="dxa"/>
            <w:tcBorders>
              <w:bottom w:val="single" w:sz="4" w:space="0" w:color="auto"/>
            </w:tcBorders>
            <w:shd w:val="clear" w:color="auto" w:fill="auto"/>
            <w:hideMark/>
          </w:tcPr>
          <w:p w14:paraId="4583353F" w14:textId="77777777" w:rsidR="007E313B" w:rsidRPr="001A0B50" w:rsidRDefault="007E313B" w:rsidP="002B59F4">
            <w:pPr>
              <w:jc w:val="center"/>
            </w:pPr>
            <w:r w:rsidRPr="001A0B50">
              <w:t>11</w:t>
            </w:r>
          </w:p>
        </w:tc>
        <w:tc>
          <w:tcPr>
            <w:tcW w:w="3261" w:type="dxa"/>
            <w:tcBorders>
              <w:bottom w:val="single" w:sz="4" w:space="0" w:color="auto"/>
            </w:tcBorders>
            <w:shd w:val="clear" w:color="auto" w:fill="auto"/>
            <w:hideMark/>
          </w:tcPr>
          <w:p w14:paraId="559E92D8" w14:textId="77777777" w:rsidR="007E313B" w:rsidRPr="00857030" w:rsidRDefault="007E313B" w:rsidP="002B59F4">
            <w:pPr>
              <w:rPr>
                <w:sz w:val="22"/>
                <w:szCs w:val="22"/>
              </w:rPr>
            </w:pPr>
            <w:r w:rsidRPr="00857030">
              <w:rPr>
                <w:sz w:val="22"/>
                <w:szCs w:val="22"/>
              </w:rPr>
              <w:t>Прибыль (п.9*п.10)</w:t>
            </w:r>
          </w:p>
        </w:tc>
        <w:tc>
          <w:tcPr>
            <w:tcW w:w="1134" w:type="dxa"/>
            <w:tcBorders>
              <w:bottom w:val="single" w:sz="4" w:space="0" w:color="auto"/>
            </w:tcBorders>
            <w:shd w:val="clear" w:color="auto" w:fill="auto"/>
            <w:vAlign w:val="center"/>
            <w:hideMark/>
          </w:tcPr>
          <w:p w14:paraId="3F7443F5" w14:textId="77777777" w:rsidR="007E313B" w:rsidRPr="007B4B91" w:rsidRDefault="007E313B" w:rsidP="002B59F4">
            <w:pPr>
              <w:jc w:val="right"/>
              <w:rPr>
                <w:sz w:val="22"/>
                <w:szCs w:val="22"/>
              </w:rPr>
            </w:pPr>
            <w:r w:rsidRPr="007B4B91">
              <w:rPr>
                <w:sz w:val="22"/>
                <w:szCs w:val="22"/>
              </w:rPr>
              <w:t> </w:t>
            </w:r>
          </w:p>
        </w:tc>
        <w:tc>
          <w:tcPr>
            <w:tcW w:w="1162" w:type="dxa"/>
            <w:tcBorders>
              <w:bottom w:val="single" w:sz="4" w:space="0" w:color="auto"/>
            </w:tcBorders>
            <w:shd w:val="clear" w:color="auto" w:fill="auto"/>
            <w:vAlign w:val="center"/>
            <w:hideMark/>
          </w:tcPr>
          <w:p w14:paraId="6A5FDF86" w14:textId="77777777" w:rsidR="007E313B" w:rsidRPr="007B4B91" w:rsidRDefault="007E313B" w:rsidP="002B59F4">
            <w:pPr>
              <w:jc w:val="right"/>
              <w:rPr>
                <w:sz w:val="22"/>
                <w:szCs w:val="22"/>
              </w:rPr>
            </w:pPr>
            <w:r w:rsidRPr="007B4B91">
              <w:rPr>
                <w:sz w:val="22"/>
                <w:szCs w:val="22"/>
              </w:rPr>
              <w:t> </w:t>
            </w:r>
          </w:p>
        </w:tc>
        <w:tc>
          <w:tcPr>
            <w:tcW w:w="1276" w:type="dxa"/>
            <w:tcBorders>
              <w:bottom w:val="single" w:sz="4" w:space="0" w:color="auto"/>
            </w:tcBorders>
            <w:vAlign w:val="center"/>
          </w:tcPr>
          <w:p w14:paraId="7B0F097E" w14:textId="77777777" w:rsidR="007E313B" w:rsidRPr="007B4B91" w:rsidRDefault="007E313B" w:rsidP="002B59F4">
            <w:pPr>
              <w:jc w:val="right"/>
              <w:rPr>
                <w:sz w:val="22"/>
                <w:szCs w:val="22"/>
              </w:rPr>
            </w:pPr>
            <w:r w:rsidRPr="007B4B91">
              <w:rPr>
                <w:sz w:val="22"/>
                <w:szCs w:val="22"/>
              </w:rPr>
              <w:t> </w:t>
            </w:r>
          </w:p>
        </w:tc>
        <w:tc>
          <w:tcPr>
            <w:tcW w:w="1956" w:type="dxa"/>
            <w:tcBorders>
              <w:bottom w:val="single" w:sz="4" w:space="0" w:color="auto"/>
            </w:tcBorders>
            <w:vAlign w:val="center"/>
          </w:tcPr>
          <w:p w14:paraId="0AEC239C" w14:textId="77777777" w:rsidR="007E313B" w:rsidRPr="007B4B91" w:rsidRDefault="007E313B" w:rsidP="002B59F4">
            <w:pPr>
              <w:jc w:val="right"/>
              <w:rPr>
                <w:sz w:val="22"/>
                <w:szCs w:val="22"/>
              </w:rPr>
            </w:pPr>
          </w:p>
        </w:tc>
      </w:tr>
      <w:tr w:rsidR="007E313B" w:rsidRPr="001A0B50" w14:paraId="2E272C99" w14:textId="77777777" w:rsidTr="002B59F4">
        <w:trPr>
          <w:trHeight w:val="351"/>
        </w:trPr>
        <w:tc>
          <w:tcPr>
            <w:tcW w:w="582" w:type="dxa"/>
            <w:shd w:val="clear" w:color="auto" w:fill="B8CCE4"/>
            <w:hideMark/>
          </w:tcPr>
          <w:p w14:paraId="5630DBD3" w14:textId="77777777" w:rsidR="007E313B" w:rsidRPr="00C254AF" w:rsidRDefault="007E313B" w:rsidP="002B59F4">
            <w:pPr>
              <w:jc w:val="center"/>
              <w:rPr>
                <w:b/>
              </w:rPr>
            </w:pPr>
            <w:r w:rsidRPr="00C254AF">
              <w:rPr>
                <w:b/>
              </w:rPr>
              <w:t>12</w:t>
            </w:r>
          </w:p>
        </w:tc>
        <w:tc>
          <w:tcPr>
            <w:tcW w:w="3261" w:type="dxa"/>
            <w:shd w:val="clear" w:color="auto" w:fill="B8CCE4"/>
            <w:hideMark/>
          </w:tcPr>
          <w:p w14:paraId="2B6E0924" w14:textId="77777777" w:rsidR="007E313B" w:rsidRPr="00857030" w:rsidRDefault="007E313B" w:rsidP="002B59F4">
            <w:pPr>
              <w:rPr>
                <w:b/>
                <w:sz w:val="22"/>
                <w:szCs w:val="22"/>
              </w:rPr>
            </w:pPr>
            <w:r w:rsidRPr="00857030">
              <w:rPr>
                <w:b/>
                <w:sz w:val="22"/>
                <w:szCs w:val="22"/>
              </w:rPr>
              <w:t>Всего стоимость работ, НДС не облагается (п.1+п.9+п.11)</w:t>
            </w:r>
          </w:p>
        </w:tc>
        <w:tc>
          <w:tcPr>
            <w:tcW w:w="1134" w:type="dxa"/>
            <w:shd w:val="clear" w:color="auto" w:fill="B8CCE4"/>
            <w:vAlign w:val="center"/>
            <w:hideMark/>
          </w:tcPr>
          <w:p w14:paraId="37617B9A" w14:textId="77777777" w:rsidR="007E313B" w:rsidRPr="007B4B91" w:rsidRDefault="007E313B" w:rsidP="002B59F4">
            <w:pPr>
              <w:jc w:val="right"/>
              <w:rPr>
                <w:b/>
                <w:sz w:val="22"/>
                <w:szCs w:val="22"/>
              </w:rPr>
            </w:pPr>
            <w:r w:rsidRPr="007B4B91">
              <w:rPr>
                <w:b/>
                <w:sz w:val="22"/>
                <w:szCs w:val="22"/>
              </w:rPr>
              <w:t> </w:t>
            </w:r>
          </w:p>
        </w:tc>
        <w:tc>
          <w:tcPr>
            <w:tcW w:w="1162" w:type="dxa"/>
            <w:shd w:val="clear" w:color="auto" w:fill="B8CCE4"/>
            <w:vAlign w:val="center"/>
            <w:hideMark/>
          </w:tcPr>
          <w:p w14:paraId="31CF8E66" w14:textId="77777777" w:rsidR="007E313B" w:rsidRPr="007B4B91" w:rsidRDefault="007E313B" w:rsidP="002B59F4">
            <w:pPr>
              <w:jc w:val="right"/>
              <w:rPr>
                <w:b/>
                <w:sz w:val="22"/>
                <w:szCs w:val="22"/>
              </w:rPr>
            </w:pPr>
            <w:r w:rsidRPr="007B4B91">
              <w:rPr>
                <w:b/>
                <w:sz w:val="22"/>
                <w:szCs w:val="22"/>
              </w:rPr>
              <w:t> </w:t>
            </w:r>
          </w:p>
        </w:tc>
        <w:tc>
          <w:tcPr>
            <w:tcW w:w="1276" w:type="dxa"/>
            <w:shd w:val="clear" w:color="auto" w:fill="B8CCE4"/>
            <w:vAlign w:val="center"/>
          </w:tcPr>
          <w:p w14:paraId="0296B587" w14:textId="77777777" w:rsidR="007E313B" w:rsidRPr="007B4B91" w:rsidRDefault="007E313B" w:rsidP="002B59F4">
            <w:pPr>
              <w:jc w:val="right"/>
              <w:rPr>
                <w:b/>
                <w:sz w:val="22"/>
                <w:szCs w:val="22"/>
              </w:rPr>
            </w:pPr>
            <w:r w:rsidRPr="007B4B91">
              <w:rPr>
                <w:b/>
                <w:sz w:val="22"/>
                <w:szCs w:val="22"/>
              </w:rPr>
              <w:t> </w:t>
            </w:r>
          </w:p>
        </w:tc>
        <w:tc>
          <w:tcPr>
            <w:tcW w:w="1956" w:type="dxa"/>
            <w:shd w:val="clear" w:color="auto" w:fill="B8CCE4"/>
            <w:vAlign w:val="center"/>
          </w:tcPr>
          <w:p w14:paraId="6ABEA0AE" w14:textId="77777777" w:rsidR="007E313B" w:rsidRPr="007B4B91" w:rsidRDefault="007E313B" w:rsidP="002B59F4">
            <w:pPr>
              <w:jc w:val="right"/>
              <w:rPr>
                <w:b/>
                <w:sz w:val="22"/>
                <w:szCs w:val="22"/>
              </w:rPr>
            </w:pPr>
          </w:p>
        </w:tc>
      </w:tr>
    </w:tbl>
    <w:p w14:paraId="6CD3CA73" w14:textId="77777777" w:rsidR="007E313B" w:rsidRPr="00885079" w:rsidRDefault="007E313B" w:rsidP="007E313B">
      <w:pPr>
        <w:shd w:val="clear" w:color="auto" w:fill="FFFFFF" w:themeFill="background1"/>
        <w:spacing w:after="200" w:line="276" w:lineRule="auto"/>
        <w:rPr>
          <w:b/>
        </w:rPr>
      </w:pPr>
    </w:p>
    <w:p w14:paraId="365D971C" w14:textId="3F7AEDE8" w:rsidR="007E313B" w:rsidRDefault="007E313B" w:rsidP="00181F64">
      <w:pPr>
        <w:shd w:val="clear" w:color="auto" w:fill="FFFFFF" w:themeFill="background1"/>
        <w:spacing w:after="200" w:line="276" w:lineRule="auto"/>
        <w:rPr>
          <w:b/>
        </w:rPr>
      </w:pPr>
    </w:p>
    <w:p w14:paraId="6A05A3DD" w14:textId="77777777" w:rsidR="007E313B" w:rsidRPr="00885079" w:rsidRDefault="007E313B" w:rsidP="00181F64">
      <w:pPr>
        <w:shd w:val="clear" w:color="auto" w:fill="FFFFFF" w:themeFill="background1"/>
        <w:spacing w:after="200" w:line="276" w:lineRule="auto"/>
        <w:rPr>
          <w:b/>
        </w:rPr>
      </w:pPr>
    </w:p>
    <w:sectPr w:rsidR="007E313B" w:rsidRPr="00885079" w:rsidSect="00F466AC">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2C50C" w14:textId="77777777" w:rsidR="002B59F4" w:rsidRDefault="002B59F4" w:rsidP="00343DFB">
      <w:r>
        <w:separator/>
      </w:r>
    </w:p>
  </w:endnote>
  <w:endnote w:type="continuationSeparator" w:id="0">
    <w:p w14:paraId="57A110CF" w14:textId="77777777" w:rsidR="002B59F4" w:rsidRDefault="002B59F4" w:rsidP="0034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953729"/>
      <w:docPartObj>
        <w:docPartGallery w:val="Page Numbers (Bottom of Page)"/>
        <w:docPartUnique/>
      </w:docPartObj>
    </w:sdtPr>
    <w:sdtEndPr/>
    <w:sdtContent>
      <w:p w14:paraId="1E9A1816" w14:textId="691D468D" w:rsidR="002B59F4" w:rsidRDefault="002B59F4">
        <w:pPr>
          <w:pStyle w:val="af2"/>
          <w:jc w:val="right"/>
        </w:pPr>
        <w:r>
          <w:fldChar w:fldCharType="begin"/>
        </w:r>
        <w:r>
          <w:instrText>PAGE   \* MERGEFORMAT</w:instrText>
        </w:r>
        <w:r>
          <w:fldChar w:fldCharType="separate"/>
        </w:r>
        <w:r>
          <w:rPr>
            <w:noProof/>
          </w:rPr>
          <w:t>15</w:t>
        </w:r>
        <w:r>
          <w:rPr>
            <w:noProof/>
          </w:rPr>
          <w:fldChar w:fldCharType="end"/>
        </w:r>
      </w:p>
    </w:sdtContent>
  </w:sdt>
  <w:p w14:paraId="189AB5AC" w14:textId="77777777" w:rsidR="002B59F4" w:rsidRDefault="002B59F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07D9" w14:textId="77777777" w:rsidR="002B59F4" w:rsidRDefault="002B59F4" w:rsidP="00343DFB">
      <w:r>
        <w:separator/>
      </w:r>
    </w:p>
  </w:footnote>
  <w:footnote w:type="continuationSeparator" w:id="0">
    <w:p w14:paraId="317A6BC5" w14:textId="77777777" w:rsidR="002B59F4" w:rsidRDefault="002B59F4" w:rsidP="0034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E2B3C8"/>
    <w:lvl w:ilvl="0">
      <w:start w:val="1"/>
      <w:numFmt w:val="decimal"/>
      <w:pStyle w:val="5"/>
      <w:lvlText w:val="%1)"/>
      <w:lvlJc w:val="left"/>
      <w:pPr>
        <w:ind w:left="1492" w:hanging="360"/>
      </w:pPr>
    </w:lvl>
  </w:abstractNum>
  <w:abstractNum w:abstractNumId="1" w15:restartNumberingAfterBreak="0">
    <w:nsid w:val="FFFFFF7D"/>
    <w:multiLevelType w:val="singleLevel"/>
    <w:tmpl w:val="B8FE8A8A"/>
    <w:lvl w:ilvl="0">
      <w:start w:val="1"/>
      <w:numFmt w:val="decimal"/>
      <w:pStyle w:val="4"/>
      <w:lvlText w:val="%1."/>
      <w:lvlJc w:val="left"/>
      <w:pPr>
        <w:tabs>
          <w:tab w:val="num" w:pos="1209"/>
        </w:tabs>
        <w:ind w:left="1209" w:hanging="360"/>
      </w:pPr>
    </w:lvl>
  </w:abstractNum>
  <w:abstractNum w:abstractNumId="2" w15:restartNumberingAfterBreak="0">
    <w:nsid w:val="047E023C"/>
    <w:multiLevelType w:val="hybridMultilevel"/>
    <w:tmpl w:val="DE0C2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2E5FBC"/>
    <w:multiLevelType w:val="hybridMultilevel"/>
    <w:tmpl w:val="EAAEA5E6"/>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4" w15:restartNumberingAfterBreak="0">
    <w:nsid w:val="0B3C2F62"/>
    <w:multiLevelType w:val="hybridMultilevel"/>
    <w:tmpl w:val="C25A8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65370"/>
    <w:multiLevelType w:val="multilevel"/>
    <w:tmpl w:val="53C40D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117F84"/>
    <w:multiLevelType w:val="hybridMultilevel"/>
    <w:tmpl w:val="67583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AE7167"/>
    <w:multiLevelType w:val="hybridMultilevel"/>
    <w:tmpl w:val="9FB8F6B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518672A"/>
    <w:multiLevelType w:val="hybridMultilevel"/>
    <w:tmpl w:val="193C691E"/>
    <w:lvl w:ilvl="0" w:tplc="04190001">
      <w:start w:val="1"/>
      <w:numFmt w:val="bullet"/>
      <w:lvlText w:val=""/>
      <w:lvlJc w:val="left"/>
      <w:pPr>
        <w:ind w:left="728" w:hanging="360"/>
      </w:pPr>
      <w:rPr>
        <w:rFonts w:ascii="Symbol" w:hAnsi="Symbol" w:hint="default"/>
      </w:rPr>
    </w:lvl>
    <w:lvl w:ilvl="1" w:tplc="04190003" w:tentative="1">
      <w:start w:val="1"/>
      <w:numFmt w:val="bullet"/>
      <w:lvlText w:val="o"/>
      <w:lvlJc w:val="left"/>
      <w:pPr>
        <w:ind w:left="1448" w:hanging="360"/>
      </w:pPr>
      <w:rPr>
        <w:rFonts w:ascii="Courier New" w:hAnsi="Courier New" w:cs="Courier New" w:hint="default"/>
      </w:rPr>
    </w:lvl>
    <w:lvl w:ilvl="2" w:tplc="04190005" w:tentative="1">
      <w:start w:val="1"/>
      <w:numFmt w:val="bullet"/>
      <w:lvlText w:val=""/>
      <w:lvlJc w:val="left"/>
      <w:pPr>
        <w:ind w:left="2168" w:hanging="360"/>
      </w:pPr>
      <w:rPr>
        <w:rFonts w:ascii="Wingdings" w:hAnsi="Wingdings" w:hint="default"/>
      </w:rPr>
    </w:lvl>
    <w:lvl w:ilvl="3" w:tplc="04190001" w:tentative="1">
      <w:start w:val="1"/>
      <w:numFmt w:val="bullet"/>
      <w:lvlText w:val=""/>
      <w:lvlJc w:val="left"/>
      <w:pPr>
        <w:ind w:left="2888" w:hanging="360"/>
      </w:pPr>
      <w:rPr>
        <w:rFonts w:ascii="Symbol" w:hAnsi="Symbol" w:hint="default"/>
      </w:rPr>
    </w:lvl>
    <w:lvl w:ilvl="4" w:tplc="04190003" w:tentative="1">
      <w:start w:val="1"/>
      <w:numFmt w:val="bullet"/>
      <w:lvlText w:val="o"/>
      <w:lvlJc w:val="left"/>
      <w:pPr>
        <w:ind w:left="3608" w:hanging="360"/>
      </w:pPr>
      <w:rPr>
        <w:rFonts w:ascii="Courier New" w:hAnsi="Courier New" w:cs="Courier New" w:hint="default"/>
      </w:rPr>
    </w:lvl>
    <w:lvl w:ilvl="5" w:tplc="04190005" w:tentative="1">
      <w:start w:val="1"/>
      <w:numFmt w:val="bullet"/>
      <w:lvlText w:val=""/>
      <w:lvlJc w:val="left"/>
      <w:pPr>
        <w:ind w:left="4328" w:hanging="360"/>
      </w:pPr>
      <w:rPr>
        <w:rFonts w:ascii="Wingdings" w:hAnsi="Wingdings" w:hint="default"/>
      </w:rPr>
    </w:lvl>
    <w:lvl w:ilvl="6" w:tplc="04190001" w:tentative="1">
      <w:start w:val="1"/>
      <w:numFmt w:val="bullet"/>
      <w:lvlText w:val=""/>
      <w:lvlJc w:val="left"/>
      <w:pPr>
        <w:ind w:left="5048" w:hanging="360"/>
      </w:pPr>
      <w:rPr>
        <w:rFonts w:ascii="Symbol" w:hAnsi="Symbol" w:hint="default"/>
      </w:rPr>
    </w:lvl>
    <w:lvl w:ilvl="7" w:tplc="04190003" w:tentative="1">
      <w:start w:val="1"/>
      <w:numFmt w:val="bullet"/>
      <w:lvlText w:val="o"/>
      <w:lvlJc w:val="left"/>
      <w:pPr>
        <w:ind w:left="5768" w:hanging="360"/>
      </w:pPr>
      <w:rPr>
        <w:rFonts w:ascii="Courier New" w:hAnsi="Courier New" w:cs="Courier New" w:hint="default"/>
      </w:rPr>
    </w:lvl>
    <w:lvl w:ilvl="8" w:tplc="04190005" w:tentative="1">
      <w:start w:val="1"/>
      <w:numFmt w:val="bullet"/>
      <w:lvlText w:val=""/>
      <w:lvlJc w:val="left"/>
      <w:pPr>
        <w:ind w:left="6488" w:hanging="360"/>
      </w:pPr>
      <w:rPr>
        <w:rFonts w:ascii="Wingdings" w:hAnsi="Wingdings" w:hint="default"/>
      </w:rPr>
    </w:lvl>
  </w:abstractNum>
  <w:abstractNum w:abstractNumId="9" w15:restartNumberingAfterBreak="0">
    <w:nsid w:val="19C96742"/>
    <w:multiLevelType w:val="multilevel"/>
    <w:tmpl w:val="4BE4D660"/>
    <w:lvl w:ilvl="0">
      <w:start w:val="1"/>
      <w:numFmt w:val="bullet"/>
      <w:pStyle w:val="3"/>
      <w:lvlText w:val=""/>
      <w:lvlJc w:val="left"/>
      <w:pPr>
        <w:tabs>
          <w:tab w:val="num" w:pos="227"/>
        </w:tabs>
        <w:ind w:left="1134" w:firstLine="0"/>
      </w:pPr>
      <w:rPr>
        <w:rFonts w:ascii="Symbol" w:hAnsi="Symbol" w:cs="Symbol" w:hint="default"/>
      </w:rPr>
    </w:lvl>
    <w:lvl w:ilvl="1">
      <w:start w:val="1"/>
      <w:numFmt w:val="bullet"/>
      <w:lvlText w:val=""/>
      <w:lvlJc w:val="left"/>
      <w:pPr>
        <w:tabs>
          <w:tab w:val="num" w:pos="454"/>
        </w:tabs>
        <w:ind w:left="1134" w:firstLine="0"/>
      </w:pPr>
      <w:rPr>
        <w:rFonts w:ascii="Symbol" w:hAnsi="Symbol" w:cs="Symbol" w:hint="default"/>
      </w:rPr>
    </w:lvl>
    <w:lvl w:ilvl="2">
      <w:start w:val="1"/>
      <w:numFmt w:val="bullet"/>
      <w:lvlText w:val=""/>
      <w:lvlJc w:val="left"/>
      <w:pPr>
        <w:tabs>
          <w:tab w:val="num" w:pos="680"/>
        </w:tabs>
        <w:ind w:left="1134" w:firstLine="0"/>
      </w:pPr>
      <w:rPr>
        <w:rFonts w:ascii="Symbol" w:hAnsi="Symbol" w:cs="Symbol" w:hint="default"/>
      </w:rPr>
    </w:lvl>
    <w:lvl w:ilvl="3">
      <w:start w:val="1"/>
      <w:numFmt w:val="bullet"/>
      <w:lvlText w:val=""/>
      <w:lvlJc w:val="left"/>
      <w:pPr>
        <w:tabs>
          <w:tab w:val="num" w:pos="907"/>
        </w:tabs>
        <w:ind w:left="1134" w:firstLine="0"/>
      </w:pPr>
      <w:rPr>
        <w:rFonts w:ascii="Symbol" w:hAnsi="Symbol" w:cs="Symbol" w:hint="default"/>
      </w:rPr>
    </w:lvl>
    <w:lvl w:ilvl="4">
      <w:start w:val="1"/>
      <w:numFmt w:val="bullet"/>
      <w:lvlText w:val=""/>
      <w:lvlJc w:val="left"/>
      <w:pPr>
        <w:tabs>
          <w:tab w:val="num" w:pos="1134"/>
        </w:tabs>
        <w:ind w:left="1134" w:firstLine="0"/>
      </w:pPr>
      <w:rPr>
        <w:rFonts w:ascii="Symbol" w:hAnsi="Symbol" w:cs="Symbol" w:hint="default"/>
      </w:rPr>
    </w:lvl>
    <w:lvl w:ilvl="5">
      <w:start w:val="1"/>
      <w:numFmt w:val="bullet"/>
      <w:lvlText w:val=""/>
      <w:lvlJc w:val="left"/>
      <w:pPr>
        <w:tabs>
          <w:tab w:val="num" w:pos="1361"/>
        </w:tabs>
        <w:ind w:left="1134" w:firstLine="0"/>
      </w:pPr>
      <w:rPr>
        <w:rFonts w:ascii="Symbol" w:hAnsi="Symbol" w:cs="Symbol" w:hint="default"/>
      </w:rPr>
    </w:lvl>
    <w:lvl w:ilvl="6">
      <w:start w:val="1"/>
      <w:numFmt w:val="bullet"/>
      <w:lvlText w:val=""/>
      <w:lvlJc w:val="left"/>
      <w:pPr>
        <w:tabs>
          <w:tab w:val="num" w:pos="1587"/>
        </w:tabs>
        <w:ind w:left="1134" w:firstLine="0"/>
      </w:pPr>
      <w:rPr>
        <w:rFonts w:ascii="Symbol" w:hAnsi="Symbol" w:cs="Symbol" w:hint="default"/>
      </w:rPr>
    </w:lvl>
    <w:lvl w:ilvl="7">
      <w:start w:val="1"/>
      <w:numFmt w:val="bullet"/>
      <w:lvlText w:val=""/>
      <w:lvlJc w:val="left"/>
      <w:pPr>
        <w:tabs>
          <w:tab w:val="num" w:pos="1814"/>
        </w:tabs>
        <w:ind w:left="1134" w:firstLine="0"/>
      </w:pPr>
      <w:rPr>
        <w:rFonts w:ascii="Symbol" w:hAnsi="Symbol" w:cs="Symbol" w:hint="default"/>
      </w:rPr>
    </w:lvl>
    <w:lvl w:ilvl="8">
      <w:start w:val="1"/>
      <w:numFmt w:val="bullet"/>
      <w:lvlText w:val=""/>
      <w:lvlJc w:val="left"/>
      <w:pPr>
        <w:tabs>
          <w:tab w:val="num" w:pos="2041"/>
        </w:tabs>
        <w:ind w:left="1134" w:firstLine="0"/>
      </w:pPr>
      <w:rPr>
        <w:rFonts w:ascii="Symbol" w:hAnsi="Symbol" w:cs="Symbol" w:hint="default"/>
      </w:rPr>
    </w:lvl>
  </w:abstractNum>
  <w:abstractNum w:abstractNumId="10" w15:restartNumberingAfterBreak="0">
    <w:nsid w:val="21880A10"/>
    <w:multiLevelType w:val="multilevel"/>
    <w:tmpl w:val="5D1C7E6C"/>
    <w:lvl w:ilvl="0">
      <w:start w:val="3"/>
      <w:numFmt w:val="decimal"/>
      <w:lvlText w:val="%1."/>
      <w:lvlJc w:val="left"/>
      <w:pPr>
        <w:ind w:left="840" w:hanging="840"/>
      </w:pPr>
      <w:rPr>
        <w:rFonts w:hint="default"/>
      </w:rPr>
    </w:lvl>
    <w:lvl w:ilvl="1">
      <w:start w:val="1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8"/>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83479B"/>
    <w:multiLevelType w:val="hybridMultilevel"/>
    <w:tmpl w:val="7A00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8169F0"/>
    <w:multiLevelType w:val="hybridMultilevel"/>
    <w:tmpl w:val="3BB03290"/>
    <w:lvl w:ilvl="0" w:tplc="04190001">
      <w:start w:val="1"/>
      <w:numFmt w:val="bullet"/>
      <w:lvlText w:val=""/>
      <w:lvlJc w:val="left"/>
      <w:pPr>
        <w:ind w:left="1462" w:hanging="360"/>
      </w:pPr>
      <w:rPr>
        <w:rFonts w:ascii="Symbol" w:hAnsi="Symbol" w:hint="default"/>
      </w:rPr>
    </w:lvl>
    <w:lvl w:ilvl="1" w:tplc="04190003">
      <w:start w:val="1"/>
      <w:numFmt w:val="bullet"/>
      <w:lvlText w:val="o"/>
      <w:lvlJc w:val="left"/>
      <w:pPr>
        <w:ind w:left="2182" w:hanging="360"/>
      </w:pPr>
      <w:rPr>
        <w:rFonts w:ascii="Courier New" w:hAnsi="Courier New" w:cs="Courier New" w:hint="default"/>
      </w:rPr>
    </w:lvl>
    <w:lvl w:ilvl="2" w:tplc="04190005">
      <w:start w:val="1"/>
      <w:numFmt w:val="bullet"/>
      <w:lvlText w:val=""/>
      <w:lvlJc w:val="left"/>
      <w:pPr>
        <w:ind w:left="2902" w:hanging="360"/>
      </w:pPr>
      <w:rPr>
        <w:rFonts w:ascii="Wingdings" w:hAnsi="Wingdings" w:hint="default"/>
      </w:rPr>
    </w:lvl>
    <w:lvl w:ilvl="3" w:tplc="04190001">
      <w:start w:val="1"/>
      <w:numFmt w:val="bullet"/>
      <w:lvlText w:val=""/>
      <w:lvlJc w:val="left"/>
      <w:pPr>
        <w:ind w:left="3622" w:hanging="360"/>
      </w:pPr>
      <w:rPr>
        <w:rFonts w:ascii="Symbol" w:hAnsi="Symbol" w:hint="default"/>
      </w:rPr>
    </w:lvl>
    <w:lvl w:ilvl="4" w:tplc="04190003">
      <w:start w:val="1"/>
      <w:numFmt w:val="bullet"/>
      <w:lvlText w:val="o"/>
      <w:lvlJc w:val="left"/>
      <w:pPr>
        <w:ind w:left="4342" w:hanging="360"/>
      </w:pPr>
      <w:rPr>
        <w:rFonts w:ascii="Courier New" w:hAnsi="Courier New" w:cs="Courier New" w:hint="default"/>
      </w:rPr>
    </w:lvl>
    <w:lvl w:ilvl="5" w:tplc="04190005">
      <w:start w:val="1"/>
      <w:numFmt w:val="bullet"/>
      <w:lvlText w:val=""/>
      <w:lvlJc w:val="left"/>
      <w:pPr>
        <w:ind w:left="5062" w:hanging="360"/>
      </w:pPr>
      <w:rPr>
        <w:rFonts w:ascii="Wingdings" w:hAnsi="Wingdings" w:hint="default"/>
      </w:rPr>
    </w:lvl>
    <w:lvl w:ilvl="6" w:tplc="04190001">
      <w:start w:val="1"/>
      <w:numFmt w:val="bullet"/>
      <w:lvlText w:val=""/>
      <w:lvlJc w:val="left"/>
      <w:pPr>
        <w:ind w:left="5782" w:hanging="360"/>
      </w:pPr>
      <w:rPr>
        <w:rFonts w:ascii="Symbol" w:hAnsi="Symbol" w:hint="default"/>
      </w:rPr>
    </w:lvl>
    <w:lvl w:ilvl="7" w:tplc="04190003">
      <w:start w:val="1"/>
      <w:numFmt w:val="bullet"/>
      <w:lvlText w:val="o"/>
      <w:lvlJc w:val="left"/>
      <w:pPr>
        <w:ind w:left="6502" w:hanging="360"/>
      </w:pPr>
      <w:rPr>
        <w:rFonts w:ascii="Courier New" w:hAnsi="Courier New" w:cs="Courier New" w:hint="default"/>
      </w:rPr>
    </w:lvl>
    <w:lvl w:ilvl="8" w:tplc="04190005">
      <w:start w:val="1"/>
      <w:numFmt w:val="bullet"/>
      <w:lvlText w:val=""/>
      <w:lvlJc w:val="left"/>
      <w:pPr>
        <w:ind w:left="7222" w:hanging="360"/>
      </w:pPr>
      <w:rPr>
        <w:rFonts w:ascii="Wingdings" w:hAnsi="Wingdings" w:hint="default"/>
      </w:rPr>
    </w:lvl>
  </w:abstractNum>
  <w:abstractNum w:abstractNumId="14" w15:restartNumberingAfterBreak="0">
    <w:nsid w:val="306960B0"/>
    <w:multiLevelType w:val="hybridMultilevel"/>
    <w:tmpl w:val="0734D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8A5F81"/>
    <w:multiLevelType w:val="hybridMultilevel"/>
    <w:tmpl w:val="581A5160"/>
    <w:lvl w:ilvl="0" w:tplc="730069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C8367A"/>
    <w:multiLevelType w:val="multilevel"/>
    <w:tmpl w:val="4EA47992"/>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0"/>
      <w:lvlText w:val="%1.%2.%3"/>
      <w:lvlJc w:val="left"/>
      <w:pPr>
        <w:tabs>
          <w:tab w:val="num" w:pos="1080"/>
        </w:tabs>
        <w:ind w:left="1080" w:hanging="720"/>
      </w:pPr>
      <w:rPr>
        <w:rFonts w:hint="default"/>
      </w:rPr>
    </w:lvl>
    <w:lvl w:ilvl="3">
      <w:start w:val="1"/>
      <w:numFmt w:val="decimal"/>
      <w:pStyle w:val="40"/>
      <w:lvlText w:val="%1.%2.%3.%4"/>
      <w:lvlJc w:val="left"/>
      <w:pPr>
        <w:tabs>
          <w:tab w:val="num" w:pos="1224"/>
        </w:tabs>
        <w:ind w:left="1224" w:hanging="864"/>
      </w:pPr>
      <w:rPr>
        <w:rFonts w:hint="default"/>
      </w:rPr>
    </w:lvl>
    <w:lvl w:ilvl="4">
      <w:start w:val="1"/>
      <w:numFmt w:val="decimal"/>
      <w:pStyle w:val="50"/>
      <w:lvlText w:val="%1.%2.%3.%4.%5"/>
      <w:lvlJc w:val="left"/>
      <w:pPr>
        <w:tabs>
          <w:tab w:val="num" w:pos="1368"/>
        </w:tabs>
        <w:ind w:left="1368" w:hanging="1008"/>
      </w:pPr>
      <w:rPr>
        <w:rFonts w:hint="default"/>
      </w:rPr>
    </w:lvl>
    <w:lvl w:ilvl="5">
      <w:start w:val="1"/>
      <w:numFmt w:val="decimal"/>
      <w:pStyle w:val="6"/>
      <w:lvlText w:val="%1.%2.%3.%4.%5.%6"/>
      <w:lvlJc w:val="left"/>
      <w:pPr>
        <w:tabs>
          <w:tab w:val="num" w:pos="1512"/>
        </w:tabs>
        <w:ind w:left="1512" w:hanging="1152"/>
      </w:pPr>
      <w:rPr>
        <w:rFonts w:hint="default"/>
      </w:rPr>
    </w:lvl>
    <w:lvl w:ilvl="6">
      <w:start w:val="1"/>
      <w:numFmt w:val="decimal"/>
      <w:pStyle w:val="7"/>
      <w:lvlText w:val="%1.%2.%3.%4.%5.%6.%7"/>
      <w:lvlJc w:val="left"/>
      <w:pPr>
        <w:tabs>
          <w:tab w:val="num" w:pos="1656"/>
        </w:tabs>
        <w:ind w:left="1656" w:hanging="1296"/>
      </w:pPr>
      <w:rPr>
        <w:rFonts w:hint="default"/>
      </w:rPr>
    </w:lvl>
    <w:lvl w:ilvl="7">
      <w:start w:val="1"/>
      <w:numFmt w:val="decimal"/>
      <w:pStyle w:val="8"/>
      <w:lvlText w:val="%1.%2.%3.%4.%5.%6.%7.%8"/>
      <w:lvlJc w:val="left"/>
      <w:pPr>
        <w:tabs>
          <w:tab w:val="num" w:pos="1800"/>
        </w:tabs>
        <w:ind w:left="1800" w:hanging="1440"/>
      </w:pPr>
      <w:rPr>
        <w:rFonts w:hint="default"/>
      </w:rPr>
    </w:lvl>
    <w:lvl w:ilvl="8">
      <w:start w:val="1"/>
      <w:numFmt w:val="decimal"/>
      <w:pStyle w:val="9"/>
      <w:lvlText w:val="%1.%2.%3.%4.%5.%6.%7.%8.%9"/>
      <w:lvlJc w:val="left"/>
      <w:pPr>
        <w:tabs>
          <w:tab w:val="num" w:pos="1944"/>
        </w:tabs>
        <w:ind w:left="1944" w:hanging="1584"/>
      </w:pPr>
      <w:rPr>
        <w:rFonts w:hint="default"/>
      </w:rPr>
    </w:lvl>
  </w:abstractNum>
  <w:abstractNum w:abstractNumId="18" w15:restartNumberingAfterBreak="0">
    <w:nsid w:val="3D1D40AB"/>
    <w:multiLevelType w:val="hybridMultilevel"/>
    <w:tmpl w:val="61F08ACA"/>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abstractNum w:abstractNumId="19" w15:restartNumberingAfterBreak="0">
    <w:nsid w:val="3E480885"/>
    <w:multiLevelType w:val="hybridMultilevel"/>
    <w:tmpl w:val="1F6CB4A2"/>
    <w:lvl w:ilvl="0" w:tplc="6CE4E2AC">
      <w:numFmt w:val="bullet"/>
      <w:lvlText w:val="·"/>
      <w:lvlJc w:val="left"/>
      <w:pPr>
        <w:ind w:left="720" w:hanging="360"/>
      </w:pPr>
      <w:rPr>
        <w:rFonts w:ascii="Symbol" w:eastAsia="Symbol" w:hAnsi="Symbol" w:hint="default"/>
        <w:b w:val="0"/>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6B6798"/>
    <w:multiLevelType w:val="hybridMultilevel"/>
    <w:tmpl w:val="A3F68BB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1" w15:restartNumberingAfterBreak="0">
    <w:nsid w:val="45F16DDD"/>
    <w:multiLevelType w:val="hybridMultilevel"/>
    <w:tmpl w:val="69F8C59A"/>
    <w:lvl w:ilvl="0" w:tplc="616E442C">
      <w:start w:val="1"/>
      <w:numFmt w:val="bullet"/>
      <w:lvlText w:val=""/>
      <w:lvlJc w:val="left"/>
      <w:pPr>
        <w:ind w:left="1420" w:hanging="360"/>
      </w:pPr>
      <w:rPr>
        <w:rFonts w:ascii="Symbol" w:hAnsi="Symbol" w:hint="default"/>
        <w:sz w:val="24"/>
        <w:szCs w:val="24"/>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2" w15:restartNumberingAfterBreak="0">
    <w:nsid w:val="46835048"/>
    <w:multiLevelType w:val="multilevel"/>
    <w:tmpl w:val="9DF66994"/>
    <w:lvl w:ilvl="0">
      <w:start w:val="3"/>
      <w:numFmt w:val="decimal"/>
      <w:lvlText w:val="%1."/>
      <w:lvlJc w:val="left"/>
      <w:pPr>
        <w:ind w:left="720" w:hanging="720"/>
      </w:pPr>
      <w:rPr>
        <w:rFonts w:hint="default"/>
      </w:rPr>
    </w:lvl>
    <w:lvl w:ilvl="1">
      <w:start w:val="6"/>
      <w:numFmt w:val="decimal"/>
      <w:lvlText w:val="%1.%2."/>
      <w:lvlJc w:val="left"/>
      <w:pPr>
        <w:ind w:left="909" w:hanging="720"/>
      </w:pPr>
      <w:rPr>
        <w:rFonts w:hint="default"/>
      </w:rPr>
    </w:lvl>
    <w:lvl w:ilvl="2">
      <w:start w:val="2"/>
      <w:numFmt w:val="decimal"/>
      <w:lvlText w:val="%1.%2.%3."/>
      <w:lvlJc w:val="left"/>
      <w:pPr>
        <w:ind w:left="1098" w:hanging="720"/>
      </w:pPr>
      <w:rPr>
        <w:rFonts w:hint="default"/>
      </w:rPr>
    </w:lvl>
    <w:lvl w:ilvl="3">
      <w:start w:val="4"/>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23" w15:restartNumberingAfterBreak="0">
    <w:nsid w:val="4E2766A9"/>
    <w:multiLevelType w:val="hybridMultilevel"/>
    <w:tmpl w:val="7F38F814"/>
    <w:lvl w:ilvl="0" w:tplc="73006934">
      <w:start w:val="1"/>
      <w:numFmt w:val="bullet"/>
      <w:lvlText w:val=""/>
      <w:lvlJc w:val="left"/>
      <w:pPr>
        <w:ind w:left="1039" w:hanging="360"/>
      </w:pPr>
      <w:rPr>
        <w:rFonts w:ascii="Symbol" w:hAnsi="Symbol" w:hint="default"/>
      </w:rPr>
    </w:lvl>
    <w:lvl w:ilvl="1" w:tplc="04190003" w:tentative="1">
      <w:start w:val="1"/>
      <w:numFmt w:val="bullet"/>
      <w:lvlText w:val="o"/>
      <w:lvlJc w:val="left"/>
      <w:pPr>
        <w:ind w:left="1759" w:hanging="360"/>
      </w:pPr>
      <w:rPr>
        <w:rFonts w:ascii="Courier New" w:hAnsi="Courier New" w:cs="Courier New" w:hint="default"/>
      </w:rPr>
    </w:lvl>
    <w:lvl w:ilvl="2" w:tplc="04190005" w:tentative="1">
      <w:start w:val="1"/>
      <w:numFmt w:val="bullet"/>
      <w:lvlText w:val=""/>
      <w:lvlJc w:val="left"/>
      <w:pPr>
        <w:ind w:left="2479" w:hanging="360"/>
      </w:pPr>
      <w:rPr>
        <w:rFonts w:ascii="Wingdings" w:hAnsi="Wingdings" w:hint="default"/>
      </w:rPr>
    </w:lvl>
    <w:lvl w:ilvl="3" w:tplc="04190001" w:tentative="1">
      <w:start w:val="1"/>
      <w:numFmt w:val="bullet"/>
      <w:lvlText w:val=""/>
      <w:lvlJc w:val="left"/>
      <w:pPr>
        <w:ind w:left="3199" w:hanging="360"/>
      </w:pPr>
      <w:rPr>
        <w:rFonts w:ascii="Symbol" w:hAnsi="Symbol" w:hint="default"/>
      </w:rPr>
    </w:lvl>
    <w:lvl w:ilvl="4" w:tplc="04190003" w:tentative="1">
      <w:start w:val="1"/>
      <w:numFmt w:val="bullet"/>
      <w:lvlText w:val="o"/>
      <w:lvlJc w:val="left"/>
      <w:pPr>
        <w:ind w:left="3919" w:hanging="360"/>
      </w:pPr>
      <w:rPr>
        <w:rFonts w:ascii="Courier New" w:hAnsi="Courier New" w:cs="Courier New" w:hint="default"/>
      </w:rPr>
    </w:lvl>
    <w:lvl w:ilvl="5" w:tplc="04190005" w:tentative="1">
      <w:start w:val="1"/>
      <w:numFmt w:val="bullet"/>
      <w:lvlText w:val=""/>
      <w:lvlJc w:val="left"/>
      <w:pPr>
        <w:ind w:left="4639" w:hanging="360"/>
      </w:pPr>
      <w:rPr>
        <w:rFonts w:ascii="Wingdings" w:hAnsi="Wingdings" w:hint="default"/>
      </w:rPr>
    </w:lvl>
    <w:lvl w:ilvl="6" w:tplc="04190001" w:tentative="1">
      <w:start w:val="1"/>
      <w:numFmt w:val="bullet"/>
      <w:lvlText w:val=""/>
      <w:lvlJc w:val="left"/>
      <w:pPr>
        <w:ind w:left="5359" w:hanging="360"/>
      </w:pPr>
      <w:rPr>
        <w:rFonts w:ascii="Symbol" w:hAnsi="Symbol" w:hint="default"/>
      </w:rPr>
    </w:lvl>
    <w:lvl w:ilvl="7" w:tplc="04190003" w:tentative="1">
      <w:start w:val="1"/>
      <w:numFmt w:val="bullet"/>
      <w:lvlText w:val="o"/>
      <w:lvlJc w:val="left"/>
      <w:pPr>
        <w:ind w:left="6079" w:hanging="360"/>
      </w:pPr>
      <w:rPr>
        <w:rFonts w:ascii="Courier New" w:hAnsi="Courier New" w:cs="Courier New" w:hint="default"/>
      </w:rPr>
    </w:lvl>
    <w:lvl w:ilvl="8" w:tplc="04190005" w:tentative="1">
      <w:start w:val="1"/>
      <w:numFmt w:val="bullet"/>
      <w:lvlText w:val=""/>
      <w:lvlJc w:val="left"/>
      <w:pPr>
        <w:ind w:left="6799" w:hanging="360"/>
      </w:pPr>
      <w:rPr>
        <w:rFonts w:ascii="Wingdings" w:hAnsi="Wingdings" w:hint="default"/>
      </w:rPr>
    </w:lvl>
  </w:abstractNum>
  <w:abstractNum w:abstractNumId="24" w15:restartNumberingAfterBreak="0">
    <w:nsid w:val="500C2C81"/>
    <w:multiLevelType w:val="hybridMultilevel"/>
    <w:tmpl w:val="13F60680"/>
    <w:lvl w:ilvl="0" w:tplc="73006934">
      <w:start w:val="1"/>
      <w:numFmt w:val="bullet"/>
      <w:lvlText w:val=""/>
      <w:lvlJc w:val="left"/>
      <w:pPr>
        <w:ind w:left="1822" w:hanging="360"/>
      </w:pPr>
      <w:rPr>
        <w:rFonts w:ascii="Symbol" w:hAnsi="Symbol" w:hint="default"/>
      </w:rPr>
    </w:lvl>
    <w:lvl w:ilvl="1" w:tplc="04190003">
      <w:start w:val="1"/>
      <w:numFmt w:val="bullet"/>
      <w:lvlText w:val="o"/>
      <w:lvlJc w:val="left"/>
      <w:pPr>
        <w:ind w:left="2542" w:hanging="360"/>
      </w:pPr>
      <w:rPr>
        <w:rFonts w:ascii="Courier New" w:hAnsi="Courier New" w:cs="Courier New" w:hint="default"/>
      </w:rPr>
    </w:lvl>
    <w:lvl w:ilvl="2" w:tplc="04190005">
      <w:start w:val="1"/>
      <w:numFmt w:val="bullet"/>
      <w:lvlText w:val=""/>
      <w:lvlJc w:val="left"/>
      <w:pPr>
        <w:ind w:left="3262" w:hanging="360"/>
      </w:pPr>
      <w:rPr>
        <w:rFonts w:ascii="Wingdings" w:hAnsi="Wingdings" w:hint="default"/>
      </w:rPr>
    </w:lvl>
    <w:lvl w:ilvl="3" w:tplc="04190001">
      <w:start w:val="1"/>
      <w:numFmt w:val="bullet"/>
      <w:lvlText w:val=""/>
      <w:lvlJc w:val="left"/>
      <w:pPr>
        <w:ind w:left="3982" w:hanging="360"/>
      </w:pPr>
      <w:rPr>
        <w:rFonts w:ascii="Symbol" w:hAnsi="Symbol" w:hint="default"/>
      </w:rPr>
    </w:lvl>
    <w:lvl w:ilvl="4" w:tplc="04190003">
      <w:start w:val="1"/>
      <w:numFmt w:val="bullet"/>
      <w:lvlText w:val="o"/>
      <w:lvlJc w:val="left"/>
      <w:pPr>
        <w:ind w:left="4702" w:hanging="360"/>
      </w:pPr>
      <w:rPr>
        <w:rFonts w:ascii="Courier New" w:hAnsi="Courier New" w:cs="Courier New" w:hint="default"/>
      </w:rPr>
    </w:lvl>
    <w:lvl w:ilvl="5" w:tplc="04190005">
      <w:start w:val="1"/>
      <w:numFmt w:val="bullet"/>
      <w:lvlText w:val=""/>
      <w:lvlJc w:val="left"/>
      <w:pPr>
        <w:ind w:left="5422" w:hanging="360"/>
      </w:pPr>
      <w:rPr>
        <w:rFonts w:ascii="Wingdings" w:hAnsi="Wingdings" w:hint="default"/>
      </w:rPr>
    </w:lvl>
    <w:lvl w:ilvl="6" w:tplc="04190001">
      <w:start w:val="1"/>
      <w:numFmt w:val="bullet"/>
      <w:lvlText w:val=""/>
      <w:lvlJc w:val="left"/>
      <w:pPr>
        <w:ind w:left="6142" w:hanging="360"/>
      </w:pPr>
      <w:rPr>
        <w:rFonts w:ascii="Symbol" w:hAnsi="Symbol" w:hint="default"/>
      </w:rPr>
    </w:lvl>
    <w:lvl w:ilvl="7" w:tplc="04190003">
      <w:start w:val="1"/>
      <w:numFmt w:val="bullet"/>
      <w:lvlText w:val="o"/>
      <w:lvlJc w:val="left"/>
      <w:pPr>
        <w:ind w:left="6862" w:hanging="360"/>
      </w:pPr>
      <w:rPr>
        <w:rFonts w:ascii="Courier New" w:hAnsi="Courier New" w:cs="Courier New" w:hint="default"/>
      </w:rPr>
    </w:lvl>
    <w:lvl w:ilvl="8" w:tplc="04190005">
      <w:start w:val="1"/>
      <w:numFmt w:val="bullet"/>
      <w:lvlText w:val=""/>
      <w:lvlJc w:val="left"/>
      <w:pPr>
        <w:ind w:left="7582" w:hanging="360"/>
      </w:pPr>
      <w:rPr>
        <w:rFonts w:ascii="Wingdings" w:hAnsi="Wingdings" w:hint="default"/>
      </w:rPr>
    </w:lvl>
  </w:abstractNum>
  <w:abstractNum w:abstractNumId="25" w15:restartNumberingAfterBreak="0">
    <w:nsid w:val="53AA57D1"/>
    <w:multiLevelType w:val="hybridMultilevel"/>
    <w:tmpl w:val="912A9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4523AC"/>
    <w:multiLevelType w:val="hybridMultilevel"/>
    <w:tmpl w:val="0A26B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7395DC5"/>
    <w:multiLevelType w:val="hybridMultilevel"/>
    <w:tmpl w:val="A4E8D112"/>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28" w15:restartNumberingAfterBreak="0">
    <w:nsid w:val="5D777885"/>
    <w:multiLevelType w:val="hybridMultilevel"/>
    <w:tmpl w:val="A8F2BCB8"/>
    <w:lvl w:ilvl="0" w:tplc="EA2064EA">
      <w:numFmt w:val="bullet"/>
      <w:lvlText w:val="·"/>
      <w:lvlJc w:val="left"/>
      <w:pPr>
        <w:ind w:left="470" w:hanging="360"/>
      </w:pPr>
      <w:rPr>
        <w:rFonts w:ascii="Symbol" w:eastAsia="Symbol" w:hAnsi="Symbol" w:hint="default"/>
        <w:b w:val="0"/>
        <w:color w:val="000000"/>
        <w:sz w:val="24"/>
        <w:szCs w:val="24"/>
      </w:rPr>
    </w:lvl>
    <w:lvl w:ilvl="1" w:tplc="04190003" w:tentative="1">
      <w:start w:val="1"/>
      <w:numFmt w:val="bullet"/>
      <w:lvlText w:val="o"/>
      <w:lvlJc w:val="left"/>
      <w:pPr>
        <w:ind w:left="1190" w:hanging="360"/>
      </w:pPr>
      <w:rPr>
        <w:rFonts w:ascii="Courier New" w:hAnsi="Courier New" w:cs="Courier New" w:hint="default"/>
      </w:rPr>
    </w:lvl>
    <w:lvl w:ilvl="2" w:tplc="04190005" w:tentative="1">
      <w:start w:val="1"/>
      <w:numFmt w:val="bullet"/>
      <w:lvlText w:val=""/>
      <w:lvlJc w:val="left"/>
      <w:pPr>
        <w:ind w:left="1910" w:hanging="360"/>
      </w:pPr>
      <w:rPr>
        <w:rFonts w:ascii="Wingdings" w:hAnsi="Wingdings" w:hint="default"/>
      </w:rPr>
    </w:lvl>
    <w:lvl w:ilvl="3" w:tplc="04190001" w:tentative="1">
      <w:start w:val="1"/>
      <w:numFmt w:val="bullet"/>
      <w:lvlText w:val=""/>
      <w:lvlJc w:val="left"/>
      <w:pPr>
        <w:ind w:left="2630" w:hanging="360"/>
      </w:pPr>
      <w:rPr>
        <w:rFonts w:ascii="Symbol" w:hAnsi="Symbol" w:hint="default"/>
      </w:rPr>
    </w:lvl>
    <w:lvl w:ilvl="4" w:tplc="04190003" w:tentative="1">
      <w:start w:val="1"/>
      <w:numFmt w:val="bullet"/>
      <w:lvlText w:val="o"/>
      <w:lvlJc w:val="left"/>
      <w:pPr>
        <w:ind w:left="3350" w:hanging="360"/>
      </w:pPr>
      <w:rPr>
        <w:rFonts w:ascii="Courier New" w:hAnsi="Courier New" w:cs="Courier New" w:hint="default"/>
      </w:rPr>
    </w:lvl>
    <w:lvl w:ilvl="5" w:tplc="04190005" w:tentative="1">
      <w:start w:val="1"/>
      <w:numFmt w:val="bullet"/>
      <w:lvlText w:val=""/>
      <w:lvlJc w:val="left"/>
      <w:pPr>
        <w:ind w:left="4070" w:hanging="360"/>
      </w:pPr>
      <w:rPr>
        <w:rFonts w:ascii="Wingdings" w:hAnsi="Wingdings" w:hint="default"/>
      </w:rPr>
    </w:lvl>
    <w:lvl w:ilvl="6" w:tplc="04190001" w:tentative="1">
      <w:start w:val="1"/>
      <w:numFmt w:val="bullet"/>
      <w:lvlText w:val=""/>
      <w:lvlJc w:val="left"/>
      <w:pPr>
        <w:ind w:left="4790" w:hanging="360"/>
      </w:pPr>
      <w:rPr>
        <w:rFonts w:ascii="Symbol" w:hAnsi="Symbol" w:hint="default"/>
      </w:rPr>
    </w:lvl>
    <w:lvl w:ilvl="7" w:tplc="04190003" w:tentative="1">
      <w:start w:val="1"/>
      <w:numFmt w:val="bullet"/>
      <w:lvlText w:val="o"/>
      <w:lvlJc w:val="left"/>
      <w:pPr>
        <w:ind w:left="5510" w:hanging="360"/>
      </w:pPr>
      <w:rPr>
        <w:rFonts w:ascii="Courier New" w:hAnsi="Courier New" w:cs="Courier New" w:hint="default"/>
      </w:rPr>
    </w:lvl>
    <w:lvl w:ilvl="8" w:tplc="04190005" w:tentative="1">
      <w:start w:val="1"/>
      <w:numFmt w:val="bullet"/>
      <w:lvlText w:val=""/>
      <w:lvlJc w:val="left"/>
      <w:pPr>
        <w:ind w:left="6230" w:hanging="360"/>
      </w:pPr>
      <w:rPr>
        <w:rFonts w:ascii="Wingdings" w:hAnsi="Wingdings" w:hint="default"/>
      </w:rPr>
    </w:lvl>
  </w:abstractNum>
  <w:abstractNum w:abstractNumId="29" w15:restartNumberingAfterBreak="0">
    <w:nsid w:val="5EDA1D74"/>
    <w:multiLevelType w:val="multilevel"/>
    <w:tmpl w:val="66E245C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CA486F"/>
    <w:multiLevelType w:val="hybridMultilevel"/>
    <w:tmpl w:val="75D0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BA1315"/>
    <w:multiLevelType w:val="multilevel"/>
    <w:tmpl w:val="5F968FF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540CD7"/>
    <w:multiLevelType w:val="hybridMultilevel"/>
    <w:tmpl w:val="A80679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79222A8"/>
    <w:multiLevelType w:val="hybridMultilevel"/>
    <w:tmpl w:val="621E7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290E71"/>
    <w:multiLevelType w:val="multilevel"/>
    <w:tmpl w:val="83026F1E"/>
    <w:lvl w:ilvl="0">
      <w:start w:val="3"/>
      <w:numFmt w:val="decimal"/>
      <w:lvlText w:val="%1"/>
      <w:lvlJc w:val="left"/>
      <w:pPr>
        <w:ind w:left="660" w:hanging="660"/>
      </w:pPr>
      <w:rPr>
        <w:rFonts w:hint="default"/>
      </w:rPr>
    </w:lvl>
    <w:lvl w:ilvl="1">
      <w:start w:val="6"/>
      <w:numFmt w:val="decimal"/>
      <w:lvlText w:val="%1.%2"/>
      <w:lvlJc w:val="left"/>
      <w:pPr>
        <w:ind w:left="662" w:hanging="660"/>
      </w:pPr>
      <w:rPr>
        <w:rFonts w:hint="default"/>
      </w:rPr>
    </w:lvl>
    <w:lvl w:ilvl="2">
      <w:start w:val="2"/>
      <w:numFmt w:val="decimal"/>
      <w:lvlText w:val="%1.%2.%3"/>
      <w:lvlJc w:val="left"/>
      <w:pPr>
        <w:ind w:left="724" w:hanging="720"/>
      </w:pPr>
      <w:rPr>
        <w:rFonts w:hint="default"/>
      </w:rPr>
    </w:lvl>
    <w:lvl w:ilvl="3">
      <w:start w:val="3"/>
      <w:numFmt w:val="decimal"/>
      <w:lvlText w:val="%1.%2.%3.%4"/>
      <w:lvlJc w:val="left"/>
      <w:pPr>
        <w:ind w:left="1429"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5" w15:restartNumberingAfterBreak="0">
    <w:nsid w:val="6A760C70"/>
    <w:multiLevelType w:val="hybridMultilevel"/>
    <w:tmpl w:val="AD089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A1785F"/>
    <w:multiLevelType w:val="multilevel"/>
    <w:tmpl w:val="428C8A94"/>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21F5395"/>
    <w:multiLevelType w:val="hybridMultilevel"/>
    <w:tmpl w:val="19645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EC0D66"/>
    <w:multiLevelType w:val="multilevel"/>
    <w:tmpl w:val="706C7F9E"/>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33F0662"/>
    <w:multiLevelType w:val="hybridMultilevel"/>
    <w:tmpl w:val="57409DD4"/>
    <w:lvl w:ilvl="0" w:tplc="6A745D32">
      <w:start w:val="1"/>
      <w:numFmt w:val="decimal"/>
      <w:lvlText w:val="%1."/>
      <w:lvlJc w:val="left"/>
      <w:pPr>
        <w:tabs>
          <w:tab w:val="num" w:pos="1230"/>
        </w:tabs>
        <w:ind w:left="1230" w:hanging="360"/>
      </w:pPr>
      <w:rPr>
        <w:rFonts w:ascii="Times New Roman" w:eastAsia="Times New Roman" w:hAnsi="Times New Roman" w:cs="Times New Roman"/>
      </w:rPr>
    </w:lvl>
    <w:lvl w:ilvl="1" w:tplc="D3CCEE0C">
      <w:numFmt w:val="none"/>
      <w:lvlText w:val=""/>
      <w:lvlJc w:val="left"/>
      <w:pPr>
        <w:tabs>
          <w:tab w:val="num" w:pos="360"/>
        </w:tabs>
        <w:ind w:left="0" w:firstLine="0"/>
      </w:pPr>
    </w:lvl>
    <w:lvl w:ilvl="2" w:tplc="D498581A">
      <w:numFmt w:val="none"/>
      <w:lvlText w:val=""/>
      <w:lvlJc w:val="left"/>
      <w:pPr>
        <w:tabs>
          <w:tab w:val="num" w:pos="360"/>
        </w:tabs>
        <w:ind w:left="0" w:firstLine="0"/>
      </w:pPr>
    </w:lvl>
    <w:lvl w:ilvl="3" w:tplc="734CA224">
      <w:numFmt w:val="none"/>
      <w:lvlText w:val=""/>
      <w:lvlJc w:val="left"/>
      <w:pPr>
        <w:tabs>
          <w:tab w:val="num" w:pos="360"/>
        </w:tabs>
        <w:ind w:left="0" w:firstLine="0"/>
      </w:pPr>
    </w:lvl>
    <w:lvl w:ilvl="4" w:tplc="AC34FCA8">
      <w:numFmt w:val="none"/>
      <w:lvlText w:val=""/>
      <w:lvlJc w:val="left"/>
      <w:pPr>
        <w:tabs>
          <w:tab w:val="num" w:pos="360"/>
        </w:tabs>
        <w:ind w:left="0" w:firstLine="0"/>
      </w:pPr>
    </w:lvl>
    <w:lvl w:ilvl="5" w:tplc="70165658">
      <w:numFmt w:val="none"/>
      <w:lvlText w:val=""/>
      <w:lvlJc w:val="left"/>
      <w:pPr>
        <w:tabs>
          <w:tab w:val="num" w:pos="360"/>
        </w:tabs>
        <w:ind w:left="0" w:firstLine="0"/>
      </w:pPr>
    </w:lvl>
    <w:lvl w:ilvl="6" w:tplc="C24445B4">
      <w:numFmt w:val="none"/>
      <w:lvlText w:val=""/>
      <w:lvlJc w:val="left"/>
      <w:pPr>
        <w:tabs>
          <w:tab w:val="num" w:pos="360"/>
        </w:tabs>
        <w:ind w:left="0" w:firstLine="0"/>
      </w:pPr>
    </w:lvl>
    <w:lvl w:ilvl="7" w:tplc="8CE842E2">
      <w:numFmt w:val="none"/>
      <w:lvlText w:val=""/>
      <w:lvlJc w:val="left"/>
      <w:pPr>
        <w:tabs>
          <w:tab w:val="num" w:pos="360"/>
        </w:tabs>
        <w:ind w:left="0" w:firstLine="0"/>
      </w:pPr>
    </w:lvl>
    <w:lvl w:ilvl="8" w:tplc="3B3A7AC4">
      <w:numFmt w:val="none"/>
      <w:lvlText w:val=""/>
      <w:lvlJc w:val="left"/>
      <w:pPr>
        <w:tabs>
          <w:tab w:val="num" w:pos="360"/>
        </w:tabs>
        <w:ind w:left="0" w:firstLine="0"/>
      </w:pPr>
    </w:lvl>
  </w:abstractNum>
  <w:abstractNum w:abstractNumId="40" w15:restartNumberingAfterBreak="0">
    <w:nsid w:val="77C22FBB"/>
    <w:multiLevelType w:val="hybridMultilevel"/>
    <w:tmpl w:val="BBFC3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B0672A7"/>
    <w:multiLevelType w:val="hybridMultilevel"/>
    <w:tmpl w:val="2CD443D8"/>
    <w:lvl w:ilvl="0" w:tplc="01CA111A">
      <w:start w:val="1"/>
      <w:numFmt w:val="bullet"/>
      <w:lvlText w:val=""/>
      <w:lvlJc w:val="left"/>
      <w:pPr>
        <w:ind w:left="1822" w:hanging="360"/>
      </w:pPr>
      <w:rPr>
        <w:rFonts w:ascii="Symbol" w:hAnsi="Symbol" w:hint="default"/>
        <w:color w:val="auto"/>
      </w:rPr>
    </w:lvl>
    <w:lvl w:ilvl="1" w:tplc="04190003">
      <w:start w:val="1"/>
      <w:numFmt w:val="bullet"/>
      <w:lvlText w:val="o"/>
      <w:lvlJc w:val="left"/>
      <w:pPr>
        <w:ind w:left="2542" w:hanging="360"/>
      </w:pPr>
      <w:rPr>
        <w:rFonts w:ascii="Courier New" w:hAnsi="Courier New" w:cs="Courier New" w:hint="default"/>
      </w:rPr>
    </w:lvl>
    <w:lvl w:ilvl="2" w:tplc="04190005">
      <w:start w:val="1"/>
      <w:numFmt w:val="bullet"/>
      <w:lvlText w:val=""/>
      <w:lvlJc w:val="left"/>
      <w:pPr>
        <w:ind w:left="3262" w:hanging="360"/>
      </w:pPr>
      <w:rPr>
        <w:rFonts w:ascii="Wingdings" w:hAnsi="Wingdings" w:hint="default"/>
      </w:rPr>
    </w:lvl>
    <w:lvl w:ilvl="3" w:tplc="04190001">
      <w:start w:val="1"/>
      <w:numFmt w:val="bullet"/>
      <w:lvlText w:val=""/>
      <w:lvlJc w:val="left"/>
      <w:pPr>
        <w:ind w:left="3982" w:hanging="360"/>
      </w:pPr>
      <w:rPr>
        <w:rFonts w:ascii="Symbol" w:hAnsi="Symbol" w:hint="default"/>
      </w:rPr>
    </w:lvl>
    <w:lvl w:ilvl="4" w:tplc="04190003">
      <w:start w:val="1"/>
      <w:numFmt w:val="bullet"/>
      <w:lvlText w:val="o"/>
      <w:lvlJc w:val="left"/>
      <w:pPr>
        <w:ind w:left="4702" w:hanging="360"/>
      </w:pPr>
      <w:rPr>
        <w:rFonts w:ascii="Courier New" w:hAnsi="Courier New" w:cs="Courier New" w:hint="default"/>
      </w:rPr>
    </w:lvl>
    <w:lvl w:ilvl="5" w:tplc="04190005">
      <w:start w:val="1"/>
      <w:numFmt w:val="bullet"/>
      <w:lvlText w:val=""/>
      <w:lvlJc w:val="left"/>
      <w:pPr>
        <w:ind w:left="5422" w:hanging="360"/>
      </w:pPr>
      <w:rPr>
        <w:rFonts w:ascii="Wingdings" w:hAnsi="Wingdings" w:hint="default"/>
      </w:rPr>
    </w:lvl>
    <w:lvl w:ilvl="6" w:tplc="04190001">
      <w:start w:val="1"/>
      <w:numFmt w:val="bullet"/>
      <w:lvlText w:val=""/>
      <w:lvlJc w:val="left"/>
      <w:pPr>
        <w:ind w:left="6142" w:hanging="360"/>
      </w:pPr>
      <w:rPr>
        <w:rFonts w:ascii="Symbol" w:hAnsi="Symbol" w:hint="default"/>
      </w:rPr>
    </w:lvl>
    <w:lvl w:ilvl="7" w:tplc="04190003">
      <w:start w:val="1"/>
      <w:numFmt w:val="bullet"/>
      <w:lvlText w:val="o"/>
      <w:lvlJc w:val="left"/>
      <w:pPr>
        <w:ind w:left="6862" w:hanging="360"/>
      </w:pPr>
      <w:rPr>
        <w:rFonts w:ascii="Courier New" w:hAnsi="Courier New" w:cs="Courier New" w:hint="default"/>
      </w:rPr>
    </w:lvl>
    <w:lvl w:ilvl="8" w:tplc="04190005">
      <w:start w:val="1"/>
      <w:numFmt w:val="bullet"/>
      <w:lvlText w:val=""/>
      <w:lvlJc w:val="left"/>
      <w:pPr>
        <w:ind w:left="7582" w:hanging="360"/>
      </w:pPr>
      <w:rPr>
        <w:rFonts w:ascii="Wingdings" w:hAnsi="Wingdings" w:hint="default"/>
      </w:rPr>
    </w:lvl>
  </w:abstractNum>
  <w:abstractNum w:abstractNumId="42" w15:restartNumberingAfterBreak="0">
    <w:nsid w:val="7D8D5938"/>
    <w:multiLevelType w:val="hybridMultilevel"/>
    <w:tmpl w:val="FC086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
  </w:num>
  <w:num w:numId="4">
    <w:abstractNumId w:val="0"/>
  </w:num>
  <w:num w:numId="5">
    <w:abstractNumId w:val="9"/>
  </w:num>
  <w:num w:numId="6">
    <w:abstractNumId w:val="33"/>
  </w:num>
  <w:num w:numId="7">
    <w:abstractNumId w:val="40"/>
  </w:num>
  <w:num w:numId="8">
    <w:abstractNumId w:val="41"/>
  </w:num>
  <w:num w:numId="9">
    <w:abstractNumId w:val="13"/>
  </w:num>
  <w:num w:numId="10">
    <w:abstractNumId w:val="19"/>
  </w:num>
  <w:num w:numId="11">
    <w:abstractNumId w:val="42"/>
  </w:num>
  <w:num w:numId="12">
    <w:abstractNumId w:val="28"/>
  </w:num>
  <w:num w:numId="13">
    <w:abstractNumId w:val="6"/>
  </w:num>
  <w:num w:numId="14">
    <w:abstractNumId w:val="14"/>
  </w:num>
  <w:num w:numId="15">
    <w:abstractNumId w:val="20"/>
  </w:num>
  <w:num w:numId="16">
    <w:abstractNumId w:val="30"/>
  </w:num>
  <w:num w:numId="17">
    <w:abstractNumId w:val="35"/>
  </w:num>
  <w:num w:numId="18">
    <w:abstractNumId w:val="16"/>
  </w:num>
  <w:num w:numId="19">
    <w:abstractNumId w:val="18"/>
  </w:num>
  <w:num w:numId="20">
    <w:abstractNumId w:val="11"/>
  </w:num>
  <w:num w:numId="21">
    <w:abstractNumId w:val="27"/>
  </w:num>
  <w:num w:numId="22">
    <w:abstractNumId w:val="36"/>
  </w:num>
  <w:num w:numId="23">
    <w:abstractNumId w:val="21"/>
  </w:num>
  <w:num w:numId="24">
    <w:abstractNumId w:val="5"/>
  </w:num>
  <w:num w:numId="25">
    <w:abstractNumId w:val="39"/>
    <w:lvlOverride w:ilvl="0">
      <w:startOverride w:val="1"/>
    </w:lvlOverride>
    <w:lvlOverride w:ilvl="1"/>
    <w:lvlOverride w:ilvl="2"/>
    <w:lvlOverride w:ilvl="3"/>
    <w:lvlOverride w:ilvl="4"/>
    <w:lvlOverride w:ilvl="5"/>
    <w:lvlOverride w:ilvl="6"/>
    <w:lvlOverride w:ilvl="7"/>
    <w:lvlOverride w:ilvl="8"/>
  </w:num>
  <w:num w:numId="26">
    <w:abstractNumId w:val="38"/>
  </w:num>
  <w:num w:numId="27">
    <w:abstractNumId w:val="37"/>
  </w:num>
  <w:num w:numId="28">
    <w:abstractNumId w:val="3"/>
  </w:num>
  <w:num w:numId="29">
    <w:abstractNumId w:val="32"/>
  </w:num>
  <w:num w:numId="30">
    <w:abstractNumId w:val="7"/>
  </w:num>
  <w:num w:numId="31">
    <w:abstractNumId w:val="23"/>
  </w:num>
  <w:num w:numId="32">
    <w:abstractNumId w:val="2"/>
  </w:num>
  <w:num w:numId="33">
    <w:abstractNumId w:val="31"/>
  </w:num>
  <w:num w:numId="34">
    <w:abstractNumId w:val="15"/>
  </w:num>
  <w:num w:numId="35">
    <w:abstractNumId w:val="25"/>
  </w:num>
  <w:num w:numId="36">
    <w:abstractNumId w:val="24"/>
  </w:num>
  <w:num w:numId="37">
    <w:abstractNumId w:val="34"/>
  </w:num>
  <w:num w:numId="38">
    <w:abstractNumId w:val="22"/>
  </w:num>
  <w:num w:numId="39">
    <w:abstractNumId w:val="26"/>
  </w:num>
  <w:num w:numId="40">
    <w:abstractNumId w:val="8"/>
  </w:num>
  <w:num w:numId="41">
    <w:abstractNumId w:val="10"/>
  </w:num>
  <w:num w:numId="42">
    <w:abstractNumId w:val="29"/>
  </w:num>
  <w:num w:numId="43">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FB"/>
    <w:rsid w:val="00001F5F"/>
    <w:rsid w:val="0000355B"/>
    <w:rsid w:val="00004EDF"/>
    <w:rsid w:val="00005157"/>
    <w:rsid w:val="0000583D"/>
    <w:rsid w:val="0000584E"/>
    <w:rsid w:val="00006422"/>
    <w:rsid w:val="000067B3"/>
    <w:rsid w:val="00006D9C"/>
    <w:rsid w:val="00007164"/>
    <w:rsid w:val="00011E7C"/>
    <w:rsid w:val="00012864"/>
    <w:rsid w:val="00013EC1"/>
    <w:rsid w:val="00013F96"/>
    <w:rsid w:val="00014468"/>
    <w:rsid w:val="000148F0"/>
    <w:rsid w:val="00015137"/>
    <w:rsid w:val="0001548F"/>
    <w:rsid w:val="00015DB7"/>
    <w:rsid w:val="00017745"/>
    <w:rsid w:val="00020570"/>
    <w:rsid w:val="00020FBA"/>
    <w:rsid w:val="00021ACC"/>
    <w:rsid w:val="000238AB"/>
    <w:rsid w:val="00023C08"/>
    <w:rsid w:val="000266FC"/>
    <w:rsid w:val="00026CC5"/>
    <w:rsid w:val="00027A4F"/>
    <w:rsid w:val="00030CEC"/>
    <w:rsid w:val="0003127C"/>
    <w:rsid w:val="00032AE7"/>
    <w:rsid w:val="00032F08"/>
    <w:rsid w:val="0003348D"/>
    <w:rsid w:val="000338CE"/>
    <w:rsid w:val="000343AC"/>
    <w:rsid w:val="000353DB"/>
    <w:rsid w:val="000361A8"/>
    <w:rsid w:val="000370D8"/>
    <w:rsid w:val="00037B7F"/>
    <w:rsid w:val="000400A7"/>
    <w:rsid w:val="000417A2"/>
    <w:rsid w:val="00042459"/>
    <w:rsid w:val="00042591"/>
    <w:rsid w:val="000436C1"/>
    <w:rsid w:val="00043722"/>
    <w:rsid w:val="00043E38"/>
    <w:rsid w:val="0004492D"/>
    <w:rsid w:val="00044BBA"/>
    <w:rsid w:val="000451D4"/>
    <w:rsid w:val="0004691A"/>
    <w:rsid w:val="00046CE6"/>
    <w:rsid w:val="00047A99"/>
    <w:rsid w:val="00050C0D"/>
    <w:rsid w:val="00050DFA"/>
    <w:rsid w:val="00051F40"/>
    <w:rsid w:val="00054148"/>
    <w:rsid w:val="000550E3"/>
    <w:rsid w:val="00056382"/>
    <w:rsid w:val="0005678D"/>
    <w:rsid w:val="0005779C"/>
    <w:rsid w:val="00060ACF"/>
    <w:rsid w:val="00060DC1"/>
    <w:rsid w:val="00062255"/>
    <w:rsid w:val="00065E2C"/>
    <w:rsid w:val="00065FC6"/>
    <w:rsid w:val="00067A0A"/>
    <w:rsid w:val="0007194B"/>
    <w:rsid w:val="0007232F"/>
    <w:rsid w:val="000728A5"/>
    <w:rsid w:val="00073C3A"/>
    <w:rsid w:val="00073EC0"/>
    <w:rsid w:val="00074CA4"/>
    <w:rsid w:val="00074CAE"/>
    <w:rsid w:val="0007561A"/>
    <w:rsid w:val="00075954"/>
    <w:rsid w:val="00076432"/>
    <w:rsid w:val="00080C0F"/>
    <w:rsid w:val="00081DA9"/>
    <w:rsid w:val="00082A5F"/>
    <w:rsid w:val="00082AD4"/>
    <w:rsid w:val="00083B9F"/>
    <w:rsid w:val="000845FF"/>
    <w:rsid w:val="000904E5"/>
    <w:rsid w:val="00091127"/>
    <w:rsid w:val="0009180D"/>
    <w:rsid w:val="00092091"/>
    <w:rsid w:val="00092DCB"/>
    <w:rsid w:val="00094272"/>
    <w:rsid w:val="00095508"/>
    <w:rsid w:val="00095AD1"/>
    <w:rsid w:val="000A192F"/>
    <w:rsid w:val="000A3208"/>
    <w:rsid w:val="000A32BC"/>
    <w:rsid w:val="000A4C69"/>
    <w:rsid w:val="000A61CA"/>
    <w:rsid w:val="000A6262"/>
    <w:rsid w:val="000A7640"/>
    <w:rsid w:val="000B018C"/>
    <w:rsid w:val="000B2B67"/>
    <w:rsid w:val="000B460F"/>
    <w:rsid w:val="000B498E"/>
    <w:rsid w:val="000B4DA4"/>
    <w:rsid w:val="000B5836"/>
    <w:rsid w:val="000B5D6D"/>
    <w:rsid w:val="000B5DB6"/>
    <w:rsid w:val="000B6858"/>
    <w:rsid w:val="000B6978"/>
    <w:rsid w:val="000B6D82"/>
    <w:rsid w:val="000C121F"/>
    <w:rsid w:val="000C13AB"/>
    <w:rsid w:val="000C2A4D"/>
    <w:rsid w:val="000C3270"/>
    <w:rsid w:val="000C39CF"/>
    <w:rsid w:val="000C512E"/>
    <w:rsid w:val="000C62E1"/>
    <w:rsid w:val="000C768E"/>
    <w:rsid w:val="000C7BFC"/>
    <w:rsid w:val="000D01D7"/>
    <w:rsid w:val="000D0705"/>
    <w:rsid w:val="000D399B"/>
    <w:rsid w:val="000D3E39"/>
    <w:rsid w:val="000D4942"/>
    <w:rsid w:val="000D5967"/>
    <w:rsid w:val="000D5DC2"/>
    <w:rsid w:val="000D66CB"/>
    <w:rsid w:val="000E01CD"/>
    <w:rsid w:val="000E0A45"/>
    <w:rsid w:val="000E0C60"/>
    <w:rsid w:val="000E0F48"/>
    <w:rsid w:val="000E1ABD"/>
    <w:rsid w:val="000E23D2"/>
    <w:rsid w:val="000E5379"/>
    <w:rsid w:val="000E6217"/>
    <w:rsid w:val="000E66C6"/>
    <w:rsid w:val="000E68FE"/>
    <w:rsid w:val="000E793F"/>
    <w:rsid w:val="000F0282"/>
    <w:rsid w:val="000F2023"/>
    <w:rsid w:val="000F2A7C"/>
    <w:rsid w:val="000F3C74"/>
    <w:rsid w:val="000F4437"/>
    <w:rsid w:val="000F49A9"/>
    <w:rsid w:val="000F4EA5"/>
    <w:rsid w:val="000F7113"/>
    <w:rsid w:val="000F7358"/>
    <w:rsid w:val="000F7779"/>
    <w:rsid w:val="001000BC"/>
    <w:rsid w:val="00101621"/>
    <w:rsid w:val="001029D7"/>
    <w:rsid w:val="00102F98"/>
    <w:rsid w:val="001034F2"/>
    <w:rsid w:val="00103586"/>
    <w:rsid w:val="00103E62"/>
    <w:rsid w:val="001057C5"/>
    <w:rsid w:val="00105879"/>
    <w:rsid w:val="00105D2C"/>
    <w:rsid w:val="00105DD0"/>
    <w:rsid w:val="00105E88"/>
    <w:rsid w:val="00106412"/>
    <w:rsid w:val="0010654C"/>
    <w:rsid w:val="00106647"/>
    <w:rsid w:val="0010765E"/>
    <w:rsid w:val="001078C9"/>
    <w:rsid w:val="00107A0F"/>
    <w:rsid w:val="00110079"/>
    <w:rsid w:val="00110357"/>
    <w:rsid w:val="001105BA"/>
    <w:rsid w:val="001107ED"/>
    <w:rsid w:val="00111265"/>
    <w:rsid w:val="00115EEA"/>
    <w:rsid w:val="00117635"/>
    <w:rsid w:val="00117B12"/>
    <w:rsid w:val="00117BAA"/>
    <w:rsid w:val="0012098E"/>
    <w:rsid w:val="00120D14"/>
    <w:rsid w:val="0012147E"/>
    <w:rsid w:val="0012208D"/>
    <w:rsid w:val="001222B3"/>
    <w:rsid w:val="00123AC9"/>
    <w:rsid w:val="00123EBE"/>
    <w:rsid w:val="001300C8"/>
    <w:rsid w:val="001307C9"/>
    <w:rsid w:val="00130B2D"/>
    <w:rsid w:val="00131AFB"/>
    <w:rsid w:val="00131F69"/>
    <w:rsid w:val="00132C96"/>
    <w:rsid w:val="001345E5"/>
    <w:rsid w:val="00135CE1"/>
    <w:rsid w:val="00136137"/>
    <w:rsid w:val="00136328"/>
    <w:rsid w:val="00136839"/>
    <w:rsid w:val="001374D3"/>
    <w:rsid w:val="001377A8"/>
    <w:rsid w:val="0014034D"/>
    <w:rsid w:val="00142266"/>
    <w:rsid w:val="00142833"/>
    <w:rsid w:val="00143435"/>
    <w:rsid w:val="00143EEB"/>
    <w:rsid w:val="00144073"/>
    <w:rsid w:val="001440E0"/>
    <w:rsid w:val="00144447"/>
    <w:rsid w:val="0014458C"/>
    <w:rsid w:val="00145AE8"/>
    <w:rsid w:val="00146A61"/>
    <w:rsid w:val="00146C54"/>
    <w:rsid w:val="00147802"/>
    <w:rsid w:val="0014783F"/>
    <w:rsid w:val="00153289"/>
    <w:rsid w:val="001535FB"/>
    <w:rsid w:val="00153FF5"/>
    <w:rsid w:val="00155D60"/>
    <w:rsid w:val="0015730F"/>
    <w:rsid w:val="00160ACE"/>
    <w:rsid w:val="001615DC"/>
    <w:rsid w:val="001617E4"/>
    <w:rsid w:val="00161FCD"/>
    <w:rsid w:val="0016290A"/>
    <w:rsid w:val="00162EBD"/>
    <w:rsid w:val="00165A22"/>
    <w:rsid w:val="00165F01"/>
    <w:rsid w:val="001668CF"/>
    <w:rsid w:val="00167D21"/>
    <w:rsid w:val="001701B2"/>
    <w:rsid w:val="00171DE8"/>
    <w:rsid w:val="00171F9F"/>
    <w:rsid w:val="00172EA1"/>
    <w:rsid w:val="00176105"/>
    <w:rsid w:val="00177075"/>
    <w:rsid w:val="001777C9"/>
    <w:rsid w:val="001811F0"/>
    <w:rsid w:val="00181F64"/>
    <w:rsid w:val="00184559"/>
    <w:rsid w:val="001864B9"/>
    <w:rsid w:val="00190496"/>
    <w:rsid w:val="00190F11"/>
    <w:rsid w:val="0019286A"/>
    <w:rsid w:val="00192F72"/>
    <w:rsid w:val="001932EA"/>
    <w:rsid w:val="0019381C"/>
    <w:rsid w:val="00193BA2"/>
    <w:rsid w:val="00193EFF"/>
    <w:rsid w:val="00194D02"/>
    <w:rsid w:val="00195F98"/>
    <w:rsid w:val="0019669C"/>
    <w:rsid w:val="00196B58"/>
    <w:rsid w:val="00196E43"/>
    <w:rsid w:val="001979DC"/>
    <w:rsid w:val="00197F56"/>
    <w:rsid w:val="001A27AC"/>
    <w:rsid w:val="001A2C27"/>
    <w:rsid w:val="001A5F93"/>
    <w:rsid w:val="001A6D3C"/>
    <w:rsid w:val="001A7DDD"/>
    <w:rsid w:val="001B0708"/>
    <w:rsid w:val="001B1905"/>
    <w:rsid w:val="001B33DB"/>
    <w:rsid w:val="001B3D77"/>
    <w:rsid w:val="001B4C40"/>
    <w:rsid w:val="001B4EC9"/>
    <w:rsid w:val="001B4F94"/>
    <w:rsid w:val="001B6BA7"/>
    <w:rsid w:val="001B735A"/>
    <w:rsid w:val="001C0515"/>
    <w:rsid w:val="001C0804"/>
    <w:rsid w:val="001C125A"/>
    <w:rsid w:val="001C1B34"/>
    <w:rsid w:val="001C29C5"/>
    <w:rsid w:val="001C2BB4"/>
    <w:rsid w:val="001C2BC9"/>
    <w:rsid w:val="001C36BE"/>
    <w:rsid w:val="001C36FF"/>
    <w:rsid w:val="001C4390"/>
    <w:rsid w:val="001C5089"/>
    <w:rsid w:val="001C6310"/>
    <w:rsid w:val="001C78D2"/>
    <w:rsid w:val="001C7D1E"/>
    <w:rsid w:val="001D013C"/>
    <w:rsid w:val="001D05DD"/>
    <w:rsid w:val="001D1F68"/>
    <w:rsid w:val="001D2556"/>
    <w:rsid w:val="001D256A"/>
    <w:rsid w:val="001D284A"/>
    <w:rsid w:val="001D2FFD"/>
    <w:rsid w:val="001D44A7"/>
    <w:rsid w:val="001D5B16"/>
    <w:rsid w:val="001D5BA3"/>
    <w:rsid w:val="001D6A4D"/>
    <w:rsid w:val="001E07D6"/>
    <w:rsid w:val="001E3087"/>
    <w:rsid w:val="001E3C3B"/>
    <w:rsid w:val="001E3DA7"/>
    <w:rsid w:val="001E4FCB"/>
    <w:rsid w:val="001E5BA1"/>
    <w:rsid w:val="001E5E0E"/>
    <w:rsid w:val="001E5EAC"/>
    <w:rsid w:val="001E6BDE"/>
    <w:rsid w:val="001F04A9"/>
    <w:rsid w:val="001F1A7A"/>
    <w:rsid w:val="001F1AAE"/>
    <w:rsid w:val="001F478E"/>
    <w:rsid w:val="001F558D"/>
    <w:rsid w:val="001F699A"/>
    <w:rsid w:val="001F7BDE"/>
    <w:rsid w:val="002008FB"/>
    <w:rsid w:val="00201C3F"/>
    <w:rsid w:val="00201F1E"/>
    <w:rsid w:val="002024F0"/>
    <w:rsid w:val="00202A05"/>
    <w:rsid w:val="002055F3"/>
    <w:rsid w:val="00205AC8"/>
    <w:rsid w:val="00206279"/>
    <w:rsid w:val="00211D7B"/>
    <w:rsid w:val="00211D94"/>
    <w:rsid w:val="002122E8"/>
    <w:rsid w:val="002146CA"/>
    <w:rsid w:val="00214726"/>
    <w:rsid w:val="00215135"/>
    <w:rsid w:val="00215B94"/>
    <w:rsid w:val="00217819"/>
    <w:rsid w:val="00220261"/>
    <w:rsid w:val="00220344"/>
    <w:rsid w:val="00220FBF"/>
    <w:rsid w:val="0022139B"/>
    <w:rsid w:val="002223F7"/>
    <w:rsid w:val="002233AA"/>
    <w:rsid w:val="00223E4C"/>
    <w:rsid w:val="00225074"/>
    <w:rsid w:val="0022599E"/>
    <w:rsid w:val="00226E4E"/>
    <w:rsid w:val="00230D06"/>
    <w:rsid w:val="0023114D"/>
    <w:rsid w:val="002319D0"/>
    <w:rsid w:val="00231A0F"/>
    <w:rsid w:val="002325F5"/>
    <w:rsid w:val="00232F40"/>
    <w:rsid w:val="002341D4"/>
    <w:rsid w:val="00234A59"/>
    <w:rsid w:val="002356C2"/>
    <w:rsid w:val="002367E5"/>
    <w:rsid w:val="0024422B"/>
    <w:rsid w:val="00245789"/>
    <w:rsid w:val="00247B49"/>
    <w:rsid w:val="002508C8"/>
    <w:rsid w:val="00250FBB"/>
    <w:rsid w:val="00253113"/>
    <w:rsid w:val="00253E52"/>
    <w:rsid w:val="00254C47"/>
    <w:rsid w:val="00255258"/>
    <w:rsid w:val="002557C0"/>
    <w:rsid w:val="0025588E"/>
    <w:rsid w:val="00256B00"/>
    <w:rsid w:val="00256B64"/>
    <w:rsid w:val="00257828"/>
    <w:rsid w:val="00257907"/>
    <w:rsid w:val="0026014B"/>
    <w:rsid w:val="00261378"/>
    <w:rsid w:val="00261CB2"/>
    <w:rsid w:val="00261F51"/>
    <w:rsid w:val="00263C61"/>
    <w:rsid w:val="00263DDE"/>
    <w:rsid w:val="002645E8"/>
    <w:rsid w:val="00265B48"/>
    <w:rsid w:val="00267704"/>
    <w:rsid w:val="002716D5"/>
    <w:rsid w:val="00271790"/>
    <w:rsid w:val="00272726"/>
    <w:rsid w:val="00273A91"/>
    <w:rsid w:val="0027491A"/>
    <w:rsid w:val="00274F12"/>
    <w:rsid w:val="00275980"/>
    <w:rsid w:val="002759B1"/>
    <w:rsid w:val="00275EB2"/>
    <w:rsid w:val="002765FD"/>
    <w:rsid w:val="00276714"/>
    <w:rsid w:val="00276EB1"/>
    <w:rsid w:val="002776FB"/>
    <w:rsid w:val="00277751"/>
    <w:rsid w:val="002777A8"/>
    <w:rsid w:val="0027796D"/>
    <w:rsid w:val="002816F9"/>
    <w:rsid w:val="00282E95"/>
    <w:rsid w:val="00285194"/>
    <w:rsid w:val="00285F13"/>
    <w:rsid w:val="00287697"/>
    <w:rsid w:val="0029071D"/>
    <w:rsid w:val="002910D2"/>
    <w:rsid w:val="00291596"/>
    <w:rsid w:val="0029227F"/>
    <w:rsid w:val="00292280"/>
    <w:rsid w:val="002923B8"/>
    <w:rsid w:val="00293B57"/>
    <w:rsid w:val="0029577C"/>
    <w:rsid w:val="00296690"/>
    <w:rsid w:val="00297190"/>
    <w:rsid w:val="00297F74"/>
    <w:rsid w:val="002A11F0"/>
    <w:rsid w:val="002A13C3"/>
    <w:rsid w:val="002A1485"/>
    <w:rsid w:val="002A1C82"/>
    <w:rsid w:val="002A1FBE"/>
    <w:rsid w:val="002A301F"/>
    <w:rsid w:val="002A3449"/>
    <w:rsid w:val="002A3650"/>
    <w:rsid w:val="002A383E"/>
    <w:rsid w:val="002A3A2D"/>
    <w:rsid w:val="002A4245"/>
    <w:rsid w:val="002A42E9"/>
    <w:rsid w:val="002A605E"/>
    <w:rsid w:val="002A73B6"/>
    <w:rsid w:val="002B0540"/>
    <w:rsid w:val="002B1D20"/>
    <w:rsid w:val="002B1E55"/>
    <w:rsid w:val="002B1FA4"/>
    <w:rsid w:val="002B239C"/>
    <w:rsid w:val="002B2535"/>
    <w:rsid w:val="002B3A16"/>
    <w:rsid w:val="002B4377"/>
    <w:rsid w:val="002B52B5"/>
    <w:rsid w:val="002B59F4"/>
    <w:rsid w:val="002B5F62"/>
    <w:rsid w:val="002B5FB5"/>
    <w:rsid w:val="002B7501"/>
    <w:rsid w:val="002C24B2"/>
    <w:rsid w:val="002C2CE1"/>
    <w:rsid w:val="002C313E"/>
    <w:rsid w:val="002C5DD3"/>
    <w:rsid w:val="002C7060"/>
    <w:rsid w:val="002D093D"/>
    <w:rsid w:val="002D2067"/>
    <w:rsid w:val="002D34F7"/>
    <w:rsid w:val="002D6146"/>
    <w:rsid w:val="002D6578"/>
    <w:rsid w:val="002E0568"/>
    <w:rsid w:val="002E1DCD"/>
    <w:rsid w:val="002E216B"/>
    <w:rsid w:val="002E3973"/>
    <w:rsid w:val="002E4CD8"/>
    <w:rsid w:val="002E6B0B"/>
    <w:rsid w:val="002F07A2"/>
    <w:rsid w:val="002F17B3"/>
    <w:rsid w:val="002F1EEC"/>
    <w:rsid w:val="002F4708"/>
    <w:rsid w:val="002F4A98"/>
    <w:rsid w:val="002F505C"/>
    <w:rsid w:val="002F55CF"/>
    <w:rsid w:val="002F56A7"/>
    <w:rsid w:val="002F6728"/>
    <w:rsid w:val="002F72B7"/>
    <w:rsid w:val="002F7678"/>
    <w:rsid w:val="002F7C22"/>
    <w:rsid w:val="00300787"/>
    <w:rsid w:val="003012D4"/>
    <w:rsid w:val="003048A8"/>
    <w:rsid w:val="00305B79"/>
    <w:rsid w:val="00305FEA"/>
    <w:rsid w:val="00306205"/>
    <w:rsid w:val="003063ED"/>
    <w:rsid w:val="003064D6"/>
    <w:rsid w:val="00307117"/>
    <w:rsid w:val="0030776C"/>
    <w:rsid w:val="00310FA2"/>
    <w:rsid w:val="00311529"/>
    <w:rsid w:val="00311E77"/>
    <w:rsid w:val="00312B6B"/>
    <w:rsid w:val="003139B9"/>
    <w:rsid w:val="00314675"/>
    <w:rsid w:val="003151E4"/>
    <w:rsid w:val="003153F4"/>
    <w:rsid w:val="00315D14"/>
    <w:rsid w:val="0031675F"/>
    <w:rsid w:val="00316D9C"/>
    <w:rsid w:val="00317D67"/>
    <w:rsid w:val="003201FB"/>
    <w:rsid w:val="00321F82"/>
    <w:rsid w:val="00324054"/>
    <w:rsid w:val="0032497C"/>
    <w:rsid w:val="00325464"/>
    <w:rsid w:val="00325931"/>
    <w:rsid w:val="00325A9D"/>
    <w:rsid w:val="00325AC8"/>
    <w:rsid w:val="00327AF8"/>
    <w:rsid w:val="00330339"/>
    <w:rsid w:val="00331E03"/>
    <w:rsid w:val="003327BF"/>
    <w:rsid w:val="003328A8"/>
    <w:rsid w:val="00332C85"/>
    <w:rsid w:val="003335B0"/>
    <w:rsid w:val="00333891"/>
    <w:rsid w:val="00333D4F"/>
    <w:rsid w:val="003346FD"/>
    <w:rsid w:val="003351DE"/>
    <w:rsid w:val="00335BCA"/>
    <w:rsid w:val="003366AC"/>
    <w:rsid w:val="003367F1"/>
    <w:rsid w:val="003372DF"/>
    <w:rsid w:val="00337B5C"/>
    <w:rsid w:val="003402FB"/>
    <w:rsid w:val="00342A04"/>
    <w:rsid w:val="00343DFB"/>
    <w:rsid w:val="003440DB"/>
    <w:rsid w:val="00344625"/>
    <w:rsid w:val="003464F9"/>
    <w:rsid w:val="003516DC"/>
    <w:rsid w:val="00351D6E"/>
    <w:rsid w:val="00352932"/>
    <w:rsid w:val="00352F54"/>
    <w:rsid w:val="00353FBC"/>
    <w:rsid w:val="00354F33"/>
    <w:rsid w:val="003555BE"/>
    <w:rsid w:val="003559DF"/>
    <w:rsid w:val="00357A3C"/>
    <w:rsid w:val="00361273"/>
    <w:rsid w:val="0036127E"/>
    <w:rsid w:val="00361545"/>
    <w:rsid w:val="00361A23"/>
    <w:rsid w:val="00364C6D"/>
    <w:rsid w:val="00367CCF"/>
    <w:rsid w:val="00370356"/>
    <w:rsid w:val="00370CAD"/>
    <w:rsid w:val="0037307D"/>
    <w:rsid w:val="003749E8"/>
    <w:rsid w:val="00374C20"/>
    <w:rsid w:val="003751CD"/>
    <w:rsid w:val="003753E0"/>
    <w:rsid w:val="00375459"/>
    <w:rsid w:val="00376A70"/>
    <w:rsid w:val="00376B85"/>
    <w:rsid w:val="0037715B"/>
    <w:rsid w:val="00377B53"/>
    <w:rsid w:val="00380ACE"/>
    <w:rsid w:val="0038141F"/>
    <w:rsid w:val="0038160D"/>
    <w:rsid w:val="00382FE6"/>
    <w:rsid w:val="003833E9"/>
    <w:rsid w:val="003861E7"/>
    <w:rsid w:val="0038636B"/>
    <w:rsid w:val="00386622"/>
    <w:rsid w:val="00386776"/>
    <w:rsid w:val="00386A0B"/>
    <w:rsid w:val="00387E93"/>
    <w:rsid w:val="00390FB0"/>
    <w:rsid w:val="003918B1"/>
    <w:rsid w:val="00391D05"/>
    <w:rsid w:val="00391FA5"/>
    <w:rsid w:val="00392688"/>
    <w:rsid w:val="00393BC1"/>
    <w:rsid w:val="00395C65"/>
    <w:rsid w:val="003968C2"/>
    <w:rsid w:val="003A315F"/>
    <w:rsid w:val="003A4353"/>
    <w:rsid w:val="003A5F8A"/>
    <w:rsid w:val="003A68E9"/>
    <w:rsid w:val="003A7124"/>
    <w:rsid w:val="003A7157"/>
    <w:rsid w:val="003B231E"/>
    <w:rsid w:val="003B3CCE"/>
    <w:rsid w:val="003B43F3"/>
    <w:rsid w:val="003B6F52"/>
    <w:rsid w:val="003C13AA"/>
    <w:rsid w:val="003C1743"/>
    <w:rsid w:val="003C2CDB"/>
    <w:rsid w:val="003C30AC"/>
    <w:rsid w:val="003C326B"/>
    <w:rsid w:val="003C4D1C"/>
    <w:rsid w:val="003C64A4"/>
    <w:rsid w:val="003C667A"/>
    <w:rsid w:val="003D05B6"/>
    <w:rsid w:val="003D1522"/>
    <w:rsid w:val="003D2E05"/>
    <w:rsid w:val="003D3538"/>
    <w:rsid w:val="003D7EF4"/>
    <w:rsid w:val="003E0411"/>
    <w:rsid w:val="003E0CEC"/>
    <w:rsid w:val="003E1178"/>
    <w:rsid w:val="003E1903"/>
    <w:rsid w:val="003E2A18"/>
    <w:rsid w:val="003E3288"/>
    <w:rsid w:val="003E398A"/>
    <w:rsid w:val="003E4114"/>
    <w:rsid w:val="003E4BB7"/>
    <w:rsid w:val="003E4C5E"/>
    <w:rsid w:val="003E54D8"/>
    <w:rsid w:val="003F16FF"/>
    <w:rsid w:val="003F17E3"/>
    <w:rsid w:val="003F2C03"/>
    <w:rsid w:val="003F3277"/>
    <w:rsid w:val="003F4FE8"/>
    <w:rsid w:val="004001BD"/>
    <w:rsid w:val="00402833"/>
    <w:rsid w:val="00403268"/>
    <w:rsid w:val="00403764"/>
    <w:rsid w:val="004038CD"/>
    <w:rsid w:val="00404414"/>
    <w:rsid w:val="00404F12"/>
    <w:rsid w:val="004105B2"/>
    <w:rsid w:val="00410AA6"/>
    <w:rsid w:val="00411799"/>
    <w:rsid w:val="00411AAB"/>
    <w:rsid w:val="00412907"/>
    <w:rsid w:val="00412931"/>
    <w:rsid w:val="00413397"/>
    <w:rsid w:val="00413C8B"/>
    <w:rsid w:val="00416679"/>
    <w:rsid w:val="00417FA3"/>
    <w:rsid w:val="004209AC"/>
    <w:rsid w:val="0042154F"/>
    <w:rsid w:val="00421DCA"/>
    <w:rsid w:val="0042286E"/>
    <w:rsid w:val="00423243"/>
    <w:rsid w:val="0042441E"/>
    <w:rsid w:val="0042489F"/>
    <w:rsid w:val="004261AC"/>
    <w:rsid w:val="0042626E"/>
    <w:rsid w:val="004275D2"/>
    <w:rsid w:val="004279CD"/>
    <w:rsid w:val="00427AF2"/>
    <w:rsid w:val="004305C9"/>
    <w:rsid w:val="004306D9"/>
    <w:rsid w:val="00431380"/>
    <w:rsid w:val="004316A2"/>
    <w:rsid w:val="004325FC"/>
    <w:rsid w:val="00432F79"/>
    <w:rsid w:val="004340E2"/>
    <w:rsid w:val="00434199"/>
    <w:rsid w:val="004354D3"/>
    <w:rsid w:val="004366B9"/>
    <w:rsid w:val="00437C56"/>
    <w:rsid w:val="00442B1D"/>
    <w:rsid w:val="00444388"/>
    <w:rsid w:val="00445388"/>
    <w:rsid w:val="00445470"/>
    <w:rsid w:val="00446AF7"/>
    <w:rsid w:val="00447839"/>
    <w:rsid w:val="00450FED"/>
    <w:rsid w:val="0045186E"/>
    <w:rsid w:val="004528D2"/>
    <w:rsid w:val="00452A7F"/>
    <w:rsid w:val="004533BE"/>
    <w:rsid w:val="004533F6"/>
    <w:rsid w:val="004558BE"/>
    <w:rsid w:val="00457BB4"/>
    <w:rsid w:val="00457CB7"/>
    <w:rsid w:val="00457EBC"/>
    <w:rsid w:val="0046088D"/>
    <w:rsid w:val="0046094D"/>
    <w:rsid w:val="00460F2F"/>
    <w:rsid w:val="00463FF4"/>
    <w:rsid w:val="00464C03"/>
    <w:rsid w:val="00464E93"/>
    <w:rsid w:val="00465E48"/>
    <w:rsid w:val="00465E9A"/>
    <w:rsid w:val="004672DF"/>
    <w:rsid w:val="00467FB5"/>
    <w:rsid w:val="004707CC"/>
    <w:rsid w:val="00472AE3"/>
    <w:rsid w:val="0047346E"/>
    <w:rsid w:val="004739CC"/>
    <w:rsid w:val="004745AD"/>
    <w:rsid w:val="0047594D"/>
    <w:rsid w:val="00476B46"/>
    <w:rsid w:val="00477D2C"/>
    <w:rsid w:val="004803F7"/>
    <w:rsid w:val="004806DA"/>
    <w:rsid w:val="0048210F"/>
    <w:rsid w:val="00485627"/>
    <w:rsid w:val="004869C6"/>
    <w:rsid w:val="00487598"/>
    <w:rsid w:val="004876A9"/>
    <w:rsid w:val="00487E8E"/>
    <w:rsid w:val="00490916"/>
    <w:rsid w:val="00491AA4"/>
    <w:rsid w:val="0049243A"/>
    <w:rsid w:val="00492CB6"/>
    <w:rsid w:val="0049339A"/>
    <w:rsid w:val="00493627"/>
    <w:rsid w:val="0049409E"/>
    <w:rsid w:val="00494D1F"/>
    <w:rsid w:val="004973B6"/>
    <w:rsid w:val="004A065F"/>
    <w:rsid w:val="004A0697"/>
    <w:rsid w:val="004A0866"/>
    <w:rsid w:val="004A1A93"/>
    <w:rsid w:val="004A20B9"/>
    <w:rsid w:val="004A264B"/>
    <w:rsid w:val="004A301F"/>
    <w:rsid w:val="004A400A"/>
    <w:rsid w:val="004A473F"/>
    <w:rsid w:val="004A5F2A"/>
    <w:rsid w:val="004B06B5"/>
    <w:rsid w:val="004B08CD"/>
    <w:rsid w:val="004B1178"/>
    <w:rsid w:val="004B220D"/>
    <w:rsid w:val="004B4F45"/>
    <w:rsid w:val="004B6239"/>
    <w:rsid w:val="004B7B4D"/>
    <w:rsid w:val="004C0C34"/>
    <w:rsid w:val="004C239E"/>
    <w:rsid w:val="004C2D78"/>
    <w:rsid w:val="004C3E34"/>
    <w:rsid w:val="004C50F0"/>
    <w:rsid w:val="004C6008"/>
    <w:rsid w:val="004C7744"/>
    <w:rsid w:val="004D2D30"/>
    <w:rsid w:val="004D3E80"/>
    <w:rsid w:val="004D5EEA"/>
    <w:rsid w:val="004D61A1"/>
    <w:rsid w:val="004D7477"/>
    <w:rsid w:val="004D7C31"/>
    <w:rsid w:val="004E146F"/>
    <w:rsid w:val="004E20CE"/>
    <w:rsid w:val="004E27F7"/>
    <w:rsid w:val="004E36AE"/>
    <w:rsid w:val="004E45E2"/>
    <w:rsid w:val="004E5897"/>
    <w:rsid w:val="004E618D"/>
    <w:rsid w:val="004E6DAF"/>
    <w:rsid w:val="004F0FC9"/>
    <w:rsid w:val="004F1CDD"/>
    <w:rsid w:val="004F216F"/>
    <w:rsid w:val="004F28CF"/>
    <w:rsid w:val="004F4588"/>
    <w:rsid w:val="004F5B19"/>
    <w:rsid w:val="004F7123"/>
    <w:rsid w:val="005007A0"/>
    <w:rsid w:val="0050095C"/>
    <w:rsid w:val="00502822"/>
    <w:rsid w:val="005028BE"/>
    <w:rsid w:val="00505654"/>
    <w:rsid w:val="00506F5E"/>
    <w:rsid w:val="00511097"/>
    <w:rsid w:val="00511491"/>
    <w:rsid w:val="005117FD"/>
    <w:rsid w:val="00511DD6"/>
    <w:rsid w:val="005135A9"/>
    <w:rsid w:val="005136C6"/>
    <w:rsid w:val="005177DF"/>
    <w:rsid w:val="00520487"/>
    <w:rsid w:val="005204DF"/>
    <w:rsid w:val="00521C53"/>
    <w:rsid w:val="00524216"/>
    <w:rsid w:val="00524277"/>
    <w:rsid w:val="00524C61"/>
    <w:rsid w:val="00525149"/>
    <w:rsid w:val="005261D2"/>
    <w:rsid w:val="00526598"/>
    <w:rsid w:val="00530829"/>
    <w:rsid w:val="0053271C"/>
    <w:rsid w:val="005336A4"/>
    <w:rsid w:val="00533F62"/>
    <w:rsid w:val="0053489A"/>
    <w:rsid w:val="005358AF"/>
    <w:rsid w:val="005359F9"/>
    <w:rsid w:val="00540006"/>
    <w:rsid w:val="005407FF"/>
    <w:rsid w:val="0054204F"/>
    <w:rsid w:val="00542989"/>
    <w:rsid w:val="00546095"/>
    <w:rsid w:val="00546861"/>
    <w:rsid w:val="00551B6B"/>
    <w:rsid w:val="0055285D"/>
    <w:rsid w:val="00553B62"/>
    <w:rsid w:val="0055455D"/>
    <w:rsid w:val="005554AF"/>
    <w:rsid w:val="005558C2"/>
    <w:rsid w:val="00555A75"/>
    <w:rsid w:val="005563C7"/>
    <w:rsid w:val="005565E9"/>
    <w:rsid w:val="00557A05"/>
    <w:rsid w:val="00557BC0"/>
    <w:rsid w:val="00561215"/>
    <w:rsid w:val="005639DA"/>
    <w:rsid w:val="00564375"/>
    <w:rsid w:val="00565415"/>
    <w:rsid w:val="0056628A"/>
    <w:rsid w:val="00567357"/>
    <w:rsid w:val="00567E4B"/>
    <w:rsid w:val="00570320"/>
    <w:rsid w:val="00571417"/>
    <w:rsid w:val="00571809"/>
    <w:rsid w:val="005718E2"/>
    <w:rsid w:val="00572408"/>
    <w:rsid w:val="005726E1"/>
    <w:rsid w:val="00572996"/>
    <w:rsid w:val="005729FC"/>
    <w:rsid w:val="00572E50"/>
    <w:rsid w:val="00575544"/>
    <w:rsid w:val="00577B35"/>
    <w:rsid w:val="005800E7"/>
    <w:rsid w:val="00580C36"/>
    <w:rsid w:val="00581D9C"/>
    <w:rsid w:val="00583465"/>
    <w:rsid w:val="00583662"/>
    <w:rsid w:val="0058396D"/>
    <w:rsid w:val="00584352"/>
    <w:rsid w:val="00584EE9"/>
    <w:rsid w:val="00585084"/>
    <w:rsid w:val="00585E7E"/>
    <w:rsid w:val="00586334"/>
    <w:rsid w:val="00586C81"/>
    <w:rsid w:val="00586F70"/>
    <w:rsid w:val="00587436"/>
    <w:rsid w:val="00587893"/>
    <w:rsid w:val="00590193"/>
    <w:rsid w:val="00590831"/>
    <w:rsid w:val="00590D53"/>
    <w:rsid w:val="00592B50"/>
    <w:rsid w:val="0059337A"/>
    <w:rsid w:val="00594720"/>
    <w:rsid w:val="005951CA"/>
    <w:rsid w:val="00595F27"/>
    <w:rsid w:val="00596F28"/>
    <w:rsid w:val="00596FDE"/>
    <w:rsid w:val="005A097A"/>
    <w:rsid w:val="005A1353"/>
    <w:rsid w:val="005A2AA9"/>
    <w:rsid w:val="005A310E"/>
    <w:rsid w:val="005A4645"/>
    <w:rsid w:val="005A5174"/>
    <w:rsid w:val="005A5FC6"/>
    <w:rsid w:val="005B105F"/>
    <w:rsid w:val="005B1B53"/>
    <w:rsid w:val="005B30D5"/>
    <w:rsid w:val="005B3397"/>
    <w:rsid w:val="005B41C2"/>
    <w:rsid w:val="005B572C"/>
    <w:rsid w:val="005B60D4"/>
    <w:rsid w:val="005C04F9"/>
    <w:rsid w:val="005C09C5"/>
    <w:rsid w:val="005C13BC"/>
    <w:rsid w:val="005C19CD"/>
    <w:rsid w:val="005C2B46"/>
    <w:rsid w:val="005C3CE8"/>
    <w:rsid w:val="005C4CDC"/>
    <w:rsid w:val="005C527C"/>
    <w:rsid w:val="005C6328"/>
    <w:rsid w:val="005D060E"/>
    <w:rsid w:val="005D0741"/>
    <w:rsid w:val="005D1A5F"/>
    <w:rsid w:val="005D2F9B"/>
    <w:rsid w:val="005D42E4"/>
    <w:rsid w:val="005D53BE"/>
    <w:rsid w:val="005D559B"/>
    <w:rsid w:val="005E1C69"/>
    <w:rsid w:val="005E49E2"/>
    <w:rsid w:val="005E5388"/>
    <w:rsid w:val="005E5E1A"/>
    <w:rsid w:val="005E7C52"/>
    <w:rsid w:val="005F2014"/>
    <w:rsid w:val="005F358B"/>
    <w:rsid w:val="005F4792"/>
    <w:rsid w:val="005F54E3"/>
    <w:rsid w:val="005F5FF4"/>
    <w:rsid w:val="005F61D0"/>
    <w:rsid w:val="005F652F"/>
    <w:rsid w:val="005F7BB8"/>
    <w:rsid w:val="00600033"/>
    <w:rsid w:val="0060087C"/>
    <w:rsid w:val="00600E24"/>
    <w:rsid w:val="006018C8"/>
    <w:rsid w:val="006022FC"/>
    <w:rsid w:val="00603F18"/>
    <w:rsid w:val="006058F8"/>
    <w:rsid w:val="0060662F"/>
    <w:rsid w:val="00606839"/>
    <w:rsid w:val="00607379"/>
    <w:rsid w:val="00610517"/>
    <w:rsid w:val="00612048"/>
    <w:rsid w:val="00612184"/>
    <w:rsid w:val="00614251"/>
    <w:rsid w:val="006164E4"/>
    <w:rsid w:val="00620241"/>
    <w:rsid w:val="006210DF"/>
    <w:rsid w:val="0062128A"/>
    <w:rsid w:val="00622DB1"/>
    <w:rsid w:val="006246EB"/>
    <w:rsid w:val="00625867"/>
    <w:rsid w:val="00625FD1"/>
    <w:rsid w:val="00626679"/>
    <w:rsid w:val="00626EB0"/>
    <w:rsid w:val="0063082B"/>
    <w:rsid w:val="00631109"/>
    <w:rsid w:val="006320F4"/>
    <w:rsid w:val="00633712"/>
    <w:rsid w:val="00633AAB"/>
    <w:rsid w:val="00633D3F"/>
    <w:rsid w:val="00634370"/>
    <w:rsid w:val="006375F0"/>
    <w:rsid w:val="00637706"/>
    <w:rsid w:val="0064146C"/>
    <w:rsid w:val="006417B8"/>
    <w:rsid w:val="006425C6"/>
    <w:rsid w:val="006435A7"/>
    <w:rsid w:val="00646743"/>
    <w:rsid w:val="00647281"/>
    <w:rsid w:val="006506A3"/>
    <w:rsid w:val="006506BD"/>
    <w:rsid w:val="00651242"/>
    <w:rsid w:val="00651417"/>
    <w:rsid w:val="00651714"/>
    <w:rsid w:val="0065520B"/>
    <w:rsid w:val="00656AAB"/>
    <w:rsid w:val="00656EE3"/>
    <w:rsid w:val="006607C4"/>
    <w:rsid w:val="00660F35"/>
    <w:rsid w:val="00661925"/>
    <w:rsid w:val="00661B34"/>
    <w:rsid w:val="0066322C"/>
    <w:rsid w:val="00663638"/>
    <w:rsid w:val="00663DD9"/>
    <w:rsid w:val="0066535E"/>
    <w:rsid w:val="00666751"/>
    <w:rsid w:val="00670004"/>
    <w:rsid w:val="006730D8"/>
    <w:rsid w:val="006736B1"/>
    <w:rsid w:val="006739EC"/>
    <w:rsid w:val="00673F54"/>
    <w:rsid w:val="006758D9"/>
    <w:rsid w:val="00675ACC"/>
    <w:rsid w:val="00675D43"/>
    <w:rsid w:val="00676A20"/>
    <w:rsid w:val="00680C81"/>
    <w:rsid w:val="00680DC5"/>
    <w:rsid w:val="006836A6"/>
    <w:rsid w:val="006848BA"/>
    <w:rsid w:val="00684B79"/>
    <w:rsid w:val="00684B9A"/>
    <w:rsid w:val="00684BF3"/>
    <w:rsid w:val="00685F00"/>
    <w:rsid w:val="00687E18"/>
    <w:rsid w:val="00690A45"/>
    <w:rsid w:val="0069166E"/>
    <w:rsid w:val="00691FB7"/>
    <w:rsid w:val="00693B01"/>
    <w:rsid w:val="00693F2C"/>
    <w:rsid w:val="00695895"/>
    <w:rsid w:val="00695CC2"/>
    <w:rsid w:val="00695FE4"/>
    <w:rsid w:val="0069720E"/>
    <w:rsid w:val="006A013B"/>
    <w:rsid w:val="006A0A9E"/>
    <w:rsid w:val="006A1051"/>
    <w:rsid w:val="006A1938"/>
    <w:rsid w:val="006A1EB3"/>
    <w:rsid w:val="006A3988"/>
    <w:rsid w:val="006A3A28"/>
    <w:rsid w:val="006A557E"/>
    <w:rsid w:val="006A6DFF"/>
    <w:rsid w:val="006A72AC"/>
    <w:rsid w:val="006B0E60"/>
    <w:rsid w:val="006B1F6C"/>
    <w:rsid w:val="006B22DB"/>
    <w:rsid w:val="006B2F0F"/>
    <w:rsid w:val="006B3317"/>
    <w:rsid w:val="006B703A"/>
    <w:rsid w:val="006C074F"/>
    <w:rsid w:val="006C09E3"/>
    <w:rsid w:val="006C1273"/>
    <w:rsid w:val="006C1A3A"/>
    <w:rsid w:val="006C3EAB"/>
    <w:rsid w:val="006C4280"/>
    <w:rsid w:val="006C5253"/>
    <w:rsid w:val="006C5A7C"/>
    <w:rsid w:val="006D1467"/>
    <w:rsid w:val="006D21DD"/>
    <w:rsid w:val="006D23C4"/>
    <w:rsid w:val="006D2A31"/>
    <w:rsid w:val="006D2F87"/>
    <w:rsid w:val="006D3DCB"/>
    <w:rsid w:val="006D4F03"/>
    <w:rsid w:val="006D518F"/>
    <w:rsid w:val="006D5C7B"/>
    <w:rsid w:val="006D62BC"/>
    <w:rsid w:val="006D78A6"/>
    <w:rsid w:val="006E0C29"/>
    <w:rsid w:val="006E41D0"/>
    <w:rsid w:val="006E4974"/>
    <w:rsid w:val="006E511B"/>
    <w:rsid w:val="006E661A"/>
    <w:rsid w:val="006E73DF"/>
    <w:rsid w:val="006E7935"/>
    <w:rsid w:val="006E7A3D"/>
    <w:rsid w:val="006E7D93"/>
    <w:rsid w:val="006F0F2C"/>
    <w:rsid w:val="006F1118"/>
    <w:rsid w:val="006F3CDF"/>
    <w:rsid w:val="006F3DEA"/>
    <w:rsid w:val="006F7121"/>
    <w:rsid w:val="0070085A"/>
    <w:rsid w:val="007009A6"/>
    <w:rsid w:val="007009D9"/>
    <w:rsid w:val="00701A95"/>
    <w:rsid w:val="007029AE"/>
    <w:rsid w:val="00703088"/>
    <w:rsid w:val="00703D20"/>
    <w:rsid w:val="00703E62"/>
    <w:rsid w:val="00703F16"/>
    <w:rsid w:val="0071211F"/>
    <w:rsid w:val="00712670"/>
    <w:rsid w:val="00712BC1"/>
    <w:rsid w:val="00714192"/>
    <w:rsid w:val="007147C1"/>
    <w:rsid w:val="0071670D"/>
    <w:rsid w:val="0071762F"/>
    <w:rsid w:val="00717BCB"/>
    <w:rsid w:val="00720ECF"/>
    <w:rsid w:val="00722317"/>
    <w:rsid w:val="00723A67"/>
    <w:rsid w:val="00724E1F"/>
    <w:rsid w:val="00725051"/>
    <w:rsid w:val="00725D39"/>
    <w:rsid w:val="007268AD"/>
    <w:rsid w:val="0073002A"/>
    <w:rsid w:val="0073019E"/>
    <w:rsid w:val="00730653"/>
    <w:rsid w:val="0073105A"/>
    <w:rsid w:val="00731098"/>
    <w:rsid w:val="00731E6B"/>
    <w:rsid w:val="00731EA3"/>
    <w:rsid w:val="00733B48"/>
    <w:rsid w:val="00733C4C"/>
    <w:rsid w:val="007340C5"/>
    <w:rsid w:val="00734AC0"/>
    <w:rsid w:val="00735474"/>
    <w:rsid w:val="0073566C"/>
    <w:rsid w:val="00735763"/>
    <w:rsid w:val="0073608A"/>
    <w:rsid w:val="00736AE3"/>
    <w:rsid w:val="0074007C"/>
    <w:rsid w:val="007404B8"/>
    <w:rsid w:val="007405AE"/>
    <w:rsid w:val="00740C92"/>
    <w:rsid w:val="00740F5B"/>
    <w:rsid w:val="00741BD0"/>
    <w:rsid w:val="00741E23"/>
    <w:rsid w:val="0074316F"/>
    <w:rsid w:val="00743228"/>
    <w:rsid w:val="00744706"/>
    <w:rsid w:val="0074568E"/>
    <w:rsid w:val="00745F8F"/>
    <w:rsid w:val="00746D76"/>
    <w:rsid w:val="00751B9E"/>
    <w:rsid w:val="00751ECA"/>
    <w:rsid w:val="00752527"/>
    <w:rsid w:val="007531D6"/>
    <w:rsid w:val="00753B02"/>
    <w:rsid w:val="00755C49"/>
    <w:rsid w:val="0075655D"/>
    <w:rsid w:val="00756C55"/>
    <w:rsid w:val="00756E74"/>
    <w:rsid w:val="007603E9"/>
    <w:rsid w:val="007604A0"/>
    <w:rsid w:val="00760A9A"/>
    <w:rsid w:val="00760F54"/>
    <w:rsid w:val="007610DB"/>
    <w:rsid w:val="0076141C"/>
    <w:rsid w:val="00761590"/>
    <w:rsid w:val="0076179C"/>
    <w:rsid w:val="00761829"/>
    <w:rsid w:val="00762344"/>
    <w:rsid w:val="00763804"/>
    <w:rsid w:val="007645DA"/>
    <w:rsid w:val="0076462C"/>
    <w:rsid w:val="00767370"/>
    <w:rsid w:val="00767472"/>
    <w:rsid w:val="00770975"/>
    <w:rsid w:val="00770D70"/>
    <w:rsid w:val="00771A63"/>
    <w:rsid w:val="00772CD6"/>
    <w:rsid w:val="00773DF1"/>
    <w:rsid w:val="007741D6"/>
    <w:rsid w:val="007745E0"/>
    <w:rsid w:val="007767C2"/>
    <w:rsid w:val="0077795F"/>
    <w:rsid w:val="00777DC7"/>
    <w:rsid w:val="00781F65"/>
    <w:rsid w:val="00782A1E"/>
    <w:rsid w:val="00783E72"/>
    <w:rsid w:val="00784AB6"/>
    <w:rsid w:val="00784E6D"/>
    <w:rsid w:val="007853C5"/>
    <w:rsid w:val="0078665D"/>
    <w:rsid w:val="00787AA4"/>
    <w:rsid w:val="00787B13"/>
    <w:rsid w:val="0079210F"/>
    <w:rsid w:val="0079509E"/>
    <w:rsid w:val="00795794"/>
    <w:rsid w:val="00795C11"/>
    <w:rsid w:val="007960CF"/>
    <w:rsid w:val="00796DD9"/>
    <w:rsid w:val="0079701A"/>
    <w:rsid w:val="007A0D34"/>
    <w:rsid w:val="007A0EAB"/>
    <w:rsid w:val="007A19CA"/>
    <w:rsid w:val="007A3D85"/>
    <w:rsid w:val="007A3EA2"/>
    <w:rsid w:val="007A41CE"/>
    <w:rsid w:val="007A4274"/>
    <w:rsid w:val="007A438E"/>
    <w:rsid w:val="007A4D93"/>
    <w:rsid w:val="007A557F"/>
    <w:rsid w:val="007A69DD"/>
    <w:rsid w:val="007B020A"/>
    <w:rsid w:val="007B34B2"/>
    <w:rsid w:val="007B35B1"/>
    <w:rsid w:val="007B3B22"/>
    <w:rsid w:val="007B5A84"/>
    <w:rsid w:val="007B63D7"/>
    <w:rsid w:val="007B6F1E"/>
    <w:rsid w:val="007B7566"/>
    <w:rsid w:val="007B7B47"/>
    <w:rsid w:val="007C0011"/>
    <w:rsid w:val="007C42E3"/>
    <w:rsid w:val="007C4434"/>
    <w:rsid w:val="007C476F"/>
    <w:rsid w:val="007C790B"/>
    <w:rsid w:val="007C7BD6"/>
    <w:rsid w:val="007D1E5B"/>
    <w:rsid w:val="007D20EC"/>
    <w:rsid w:val="007D36FB"/>
    <w:rsid w:val="007D445E"/>
    <w:rsid w:val="007D504D"/>
    <w:rsid w:val="007D5266"/>
    <w:rsid w:val="007D59DE"/>
    <w:rsid w:val="007E053A"/>
    <w:rsid w:val="007E0FF0"/>
    <w:rsid w:val="007E137F"/>
    <w:rsid w:val="007E194A"/>
    <w:rsid w:val="007E2231"/>
    <w:rsid w:val="007E2359"/>
    <w:rsid w:val="007E2E98"/>
    <w:rsid w:val="007E313B"/>
    <w:rsid w:val="007E43EA"/>
    <w:rsid w:val="007E4985"/>
    <w:rsid w:val="007E49B5"/>
    <w:rsid w:val="007E5C51"/>
    <w:rsid w:val="007E6A37"/>
    <w:rsid w:val="007E6CE3"/>
    <w:rsid w:val="007F17C2"/>
    <w:rsid w:val="007F1F80"/>
    <w:rsid w:val="007F4A94"/>
    <w:rsid w:val="007F5A03"/>
    <w:rsid w:val="007F6235"/>
    <w:rsid w:val="007F78A1"/>
    <w:rsid w:val="007F7FCF"/>
    <w:rsid w:val="008010EA"/>
    <w:rsid w:val="008017B0"/>
    <w:rsid w:val="00803098"/>
    <w:rsid w:val="00803A88"/>
    <w:rsid w:val="008042C6"/>
    <w:rsid w:val="008043D2"/>
    <w:rsid w:val="0080534B"/>
    <w:rsid w:val="00805B58"/>
    <w:rsid w:val="00807E5E"/>
    <w:rsid w:val="00810F6F"/>
    <w:rsid w:val="00811B1C"/>
    <w:rsid w:val="008127DB"/>
    <w:rsid w:val="00812A45"/>
    <w:rsid w:val="0081300D"/>
    <w:rsid w:val="00813412"/>
    <w:rsid w:val="0081392B"/>
    <w:rsid w:val="00813FE6"/>
    <w:rsid w:val="008151AF"/>
    <w:rsid w:val="00815489"/>
    <w:rsid w:val="00815C56"/>
    <w:rsid w:val="00816689"/>
    <w:rsid w:val="008174A5"/>
    <w:rsid w:val="00817E7F"/>
    <w:rsid w:val="00820117"/>
    <w:rsid w:val="008212EA"/>
    <w:rsid w:val="008213ED"/>
    <w:rsid w:val="00821404"/>
    <w:rsid w:val="00821BE2"/>
    <w:rsid w:val="00821EA5"/>
    <w:rsid w:val="008222AC"/>
    <w:rsid w:val="008233F7"/>
    <w:rsid w:val="0082396E"/>
    <w:rsid w:val="008257F2"/>
    <w:rsid w:val="008304B0"/>
    <w:rsid w:val="008324A8"/>
    <w:rsid w:val="00832FEC"/>
    <w:rsid w:val="0083377D"/>
    <w:rsid w:val="0083450C"/>
    <w:rsid w:val="00836396"/>
    <w:rsid w:val="00840B1D"/>
    <w:rsid w:val="00841297"/>
    <w:rsid w:val="00841B35"/>
    <w:rsid w:val="00841CEE"/>
    <w:rsid w:val="00841FF3"/>
    <w:rsid w:val="00842261"/>
    <w:rsid w:val="008422FE"/>
    <w:rsid w:val="00842768"/>
    <w:rsid w:val="0084466B"/>
    <w:rsid w:val="00844B37"/>
    <w:rsid w:val="00846A39"/>
    <w:rsid w:val="00850833"/>
    <w:rsid w:val="0085172D"/>
    <w:rsid w:val="00851BDA"/>
    <w:rsid w:val="00852226"/>
    <w:rsid w:val="00852BBE"/>
    <w:rsid w:val="008531AD"/>
    <w:rsid w:val="008533EB"/>
    <w:rsid w:val="00853501"/>
    <w:rsid w:val="00853A66"/>
    <w:rsid w:val="00855632"/>
    <w:rsid w:val="008565F8"/>
    <w:rsid w:val="00857DDE"/>
    <w:rsid w:val="00861CC0"/>
    <w:rsid w:val="00863C46"/>
    <w:rsid w:val="00864460"/>
    <w:rsid w:val="00865CC3"/>
    <w:rsid w:val="008665AC"/>
    <w:rsid w:val="00870F7C"/>
    <w:rsid w:val="00871CB2"/>
    <w:rsid w:val="008734B0"/>
    <w:rsid w:val="00874A99"/>
    <w:rsid w:val="0087510F"/>
    <w:rsid w:val="00875199"/>
    <w:rsid w:val="008751AC"/>
    <w:rsid w:val="0087558D"/>
    <w:rsid w:val="008761FD"/>
    <w:rsid w:val="00876F85"/>
    <w:rsid w:val="00880F74"/>
    <w:rsid w:val="00882AA7"/>
    <w:rsid w:val="00882FFA"/>
    <w:rsid w:val="00884BC0"/>
    <w:rsid w:val="00885079"/>
    <w:rsid w:val="00886A1A"/>
    <w:rsid w:val="00886A50"/>
    <w:rsid w:val="00892EBD"/>
    <w:rsid w:val="0089452D"/>
    <w:rsid w:val="008958F7"/>
    <w:rsid w:val="008967B7"/>
    <w:rsid w:val="008976BE"/>
    <w:rsid w:val="008A0608"/>
    <w:rsid w:val="008A2E2B"/>
    <w:rsid w:val="008A52F0"/>
    <w:rsid w:val="008A5527"/>
    <w:rsid w:val="008A5C26"/>
    <w:rsid w:val="008A615F"/>
    <w:rsid w:val="008A6248"/>
    <w:rsid w:val="008A6555"/>
    <w:rsid w:val="008A66D2"/>
    <w:rsid w:val="008A6C7B"/>
    <w:rsid w:val="008A7BC4"/>
    <w:rsid w:val="008B20D1"/>
    <w:rsid w:val="008B4CDC"/>
    <w:rsid w:val="008B5D96"/>
    <w:rsid w:val="008B7395"/>
    <w:rsid w:val="008C1464"/>
    <w:rsid w:val="008C33DC"/>
    <w:rsid w:val="008C3832"/>
    <w:rsid w:val="008C423D"/>
    <w:rsid w:val="008C6ADC"/>
    <w:rsid w:val="008C6D3D"/>
    <w:rsid w:val="008C7549"/>
    <w:rsid w:val="008C7CC9"/>
    <w:rsid w:val="008D04A3"/>
    <w:rsid w:val="008D0C3A"/>
    <w:rsid w:val="008D0D91"/>
    <w:rsid w:val="008D219C"/>
    <w:rsid w:val="008D3C5B"/>
    <w:rsid w:val="008D474A"/>
    <w:rsid w:val="008D49E3"/>
    <w:rsid w:val="008D4D21"/>
    <w:rsid w:val="008D4FB4"/>
    <w:rsid w:val="008D6FAE"/>
    <w:rsid w:val="008D7DD3"/>
    <w:rsid w:val="008E22CF"/>
    <w:rsid w:val="008E2F2D"/>
    <w:rsid w:val="008F12CC"/>
    <w:rsid w:val="008F28AF"/>
    <w:rsid w:val="008F2E25"/>
    <w:rsid w:val="008F3D42"/>
    <w:rsid w:val="008F45D1"/>
    <w:rsid w:val="008F4917"/>
    <w:rsid w:val="008F5ADC"/>
    <w:rsid w:val="008F6307"/>
    <w:rsid w:val="008F646C"/>
    <w:rsid w:val="008F664E"/>
    <w:rsid w:val="00900475"/>
    <w:rsid w:val="00900AEA"/>
    <w:rsid w:val="0090229B"/>
    <w:rsid w:val="0090246D"/>
    <w:rsid w:val="00902C4E"/>
    <w:rsid w:val="0090486C"/>
    <w:rsid w:val="00904F09"/>
    <w:rsid w:val="00905503"/>
    <w:rsid w:val="00906E51"/>
    <w:rsid w:val="00910014"/>
    <w:rsid w:val="009106E0"/>
    <w:rsid w:val="0091071B"/>
    <w:rsid w:val="00910761"/>
    <w:rsid w:val="00911392"/>
    <w:rsid w:val="00914813"/>
    <w:rsid w:val="00914945"/>
    <w:rsid w:val="009150E5"/>
    <w:rsid w:val="009175AA"/>
    <w:rsid w:val="009177FC"/>
    <w:rsid w:val="00917EDB"/>
    <w:rsid w:val="009208C2"/>
    <w:rsid w:val="00921CB3"/>
    <w:rsid w:val="00923C1F"/>
    <w:rsid w:val="00923CB7"/>
    <w:rsid w:val="009245E1"/>
    <w:rsid w:val="00927E2A"/>
    <w:rsid w:val="00927E82"/>
    <w:rsid w:val="009306DE"/>
    <w:rsid w:val="009337C2"/>
    <w:rsid w:val="00933C59"/>
    <w:rsid w:val="009354C6"/>
    <w:rsid w:val="00936852"/>
    <w:rsid w:val="00936D7E"/>
    <w:rsid w:val="00937C45"/>
    <w:rsid w:val="00943BBD"/>
    <w:rsid w:val="0094784B"/>
    <w:rsid w:val="009506B9"/>
    <w:rsid w:val="0095074F"/>
    <w:rsid w:val="0095138E"/>
    <w:rsid w:val="00951A01"/>
    <w:rsid w:val="00951F8A"/>
    <w:rsid w:val="00952106"/>
    <w:rsid w:val="0095227C"/>
    <w:rsid w:val="0095247C"/>
    <w:rsid w:val="00952EDB"/>
    <w:rsid w:val="009532DA"/>
    <w:rsid w:val="00953F87"/>
    <w:rsid w:val="00954A0C"/>
    <w:rsid w:val="00954D34"/>
    <w:rsid w:val="009551CB"/>
    <w:rsid w:val="00955533"/>
    <w:rsid w:val="00956D2A"/>
    <w:rsid w:val="00957869"/>
    <w:rsid w:val="00964882"/>
    <w:rsid w:val="00964C0F"/>
    <w:rsid w:val="00964D68"/>
    <w:rsid w:val="00964E70"/>
    <w:rsid w:val="0096595C"/>
    <w:rsid w:val="00966451"/>
    <w:rsid w:val="009665AD"/>
    <w:rsid w:val="009665EC"/>
    <w:rsid w:val="00966F76"/>
    <w:rsid w:val="00967D9D"/>
    <w:rsid w:val="00970F6B"/>
    <w:rsid w:val="0097170A"/>
    <w:rsid w:val="0097233E"/>
    <w:rsid w:val="0097326E"/>
    <w:rsid w:val="00975005"/>
    <w:rsid w:val="009763C3"/>
    <w:rsid w:val="00980300"/>
    <w:rsid w:val="00980447"/>
    <w:rsid w:val="00981AF4"/>
    <w:rsid w:val="009833AA"/>
    <w:rsid w:val="00983575"/>
    <w:rsid w:val="00983FD3"/>
    <w:rsid w:val="00985481"/>
    <w:rsid w:val="009861BA"/>
    <w:rsid w:val="00991158"/>
    <w:rsid w:val="009920B7"/>
    <w:rsid w:val="009923E1"/>
    <w:rsid w:val="00993369"/>
    <w:rsid w:val="00994B64"/>
    <w:rsid w:val="0099526E"/>
    <w:rsid w:val="009952D4"/>
    <w:rsid w:val="00996FBA"/>
    <w:rsid w:val="0099721B"/>
    <w:rsid w:val="009976FE"/>
    <w:rsid w:val="009A0DB8"/>
    <w:rsid w:val="009A3D49"/>
    <w:rsid w:val="009A4A3E"/>
    <w:rsid w:val="009A5A7C"/>
    <w:rsid w:val="009A5BC5"/>
    <w:rsid w:val="009A6A4D"/>
    <w:rsid w:val="009A6BC6"/>
    <w:rsid w:val="009A7219"/>
    <w:rsid w:val="009B0832"/>
    <w:rsid w:val="009B14DC"/>
    <w:rsid w:val="009B2438"/>
    <w:rsid w:val="009B3487"/>
    <w:rsid w:val="009B35FE"/>
    <w:rsid w:val="009B3CD8"/>
    <w:rsid w:val="009B4B52"/>
    <w:rsid w:val="009B65B6"/>
    <w:rsid w:val="009B6630"/>
    <w:rsid w:val="009C0B6F"/>
    <w:rsid w:val="009C183A"/>
    <w:rsid w:val="009C21C9"/>
    <w:rsid w:val="009C24AF"/>
    <w:rsid w:val="009C4C4A"/>
    <w:rsid w:val="009C5548"/>
    <w:rsid w:val="009C5D1E"/>
    <w:rsid w:val="009C6E80"/>
    <w:rsid w:val="009D0D01"/>
    <w:rsid w:val="009D1179"/>
    <w:rsid w:val="009D14F3"/>
    <w:rsid w:val="009D1AC5"/>
    <w:rsid w:val="009D214B"/>
    <w:rsid w:val="009D277C"/>
    <w:rsid w:val="009D29D8"/>
    <w:rsid w:val="009D2EB9"/>
    <w:rsid w:val="009D305A"/>
    <w:rsid w:val="009D37C8"/>
    <w:rsid w:val="009D3B7B"/>
    <w:rsid w:val="009D4E7D"/>
    <w:rsid w:val="009D625C"/>
    <w:rsid w:val="009D6D74"/>
    <w:rsid w:val="009D7A59"/>
    <w:rsid w:val="009D7EA7"/>
    <w:rsid w:val="009D7F73"/>
    <w:rsid w:val="009E0147"/>
    <w:rsid w:val="009E03D2"/>
    <w:rsid w:val="009E151E"/>
    <w:rsid w:val="009E201A"/>
    <w:rsid w:val="009E4C93"/>
    <w:rsid w:val="009E4F53"/>
    <w:rsid w:val="009E554A"/>
    <w:rsid w:val="009E69D9"/>
    <w:rsid w:val="009E76A9"/>
    <w:rsid w:val="009E7F9E"/>
    <w:rsid w:val="009F16FC"/>
    <w:rsid w:val="009F2810"/>
    <w:rsid w:val="009F5E7F"/>
    <w:rsid w:val="009F66D9"/>
    <w:rsid w:val="009F6BAB"/>
    <w:rsid w:val="00A00B5F"/>
    <w:rsid w:val="00A021B8"/>
    <w:rsid w:val="00A03A10"/>
    <w:rsid w:val="00A03C06"/>
    <w:rsid w:val="00A045BB"/>
    <w:rsid w:val="00A045F8"/>
    <w:rsid w:val="00A05136"/>
    <w:rsid w:val="00A055F4"/>
    <w:rsid w:val="00A07554"/>
    <w:rsid w:val="00A07E79"/>
    <w:rsid w:val="00A11844"/>
    <w:rsid w:val="00A11C89"/>
    <w:rsid w:val="00A1292C"/>
    <w:rsid w:val="00A130A1"/>
    <w:rsid w:val="00A1349D"/>
    <w:rsid w:val="00A134E9"/>
    <w:rsid w:val="00A140DC"/>
    <w:rsid w:val="00A14F17"/>
    <w:rsid w:val="00A157DF"/>
    <w:rsid w:val="00A17825"/>
    <w:rsid w:val="00A2087E"/>
    <w:rsid w:val="00A20935"/>
    <w:rsid w:val="00A219F4"/>
    <w:rsid w:val="00A225A0"/>
    <w:rsid w:val="00A234C3"/>
    <w:rsid w:val="00A23D89"/>
    <w:rsid w:val="00A23E65"/>
    <w:rsid w:val="00A240E8"/>
    <w:rsid w:val="00A2440C"/>
    <w:rsid w:val="00A26257"/>
    <w:rsid w:val="00A2769C"/>
    <w:rsid w:val="00A30918"/>
    <w:rsid w:val="00A30CA8"/>
    <w:rsid w:val="00A310A5"/>
    <w:rsid w:val="00A318F7"/>
    <w:rsid w:val="00A36848"/>
    <w:rsid w:val="00A4017D"/>
    <w:rsid w:val="00A4050C"/>
    <w:rsid w:val="00A40D72"/>
    <w:rsid w:val="00A4380D"/>
    <w:rsid w:val="00A43880"/>
    <w:rsid w:val="00A438CF"/>
    <w:rsid w:val="00A45AD1"/>
    <w:rsid w:val="00A46755"/>
    <w:rsid w:val="00A4679E"/>
    <w:rsid w:val="00A46CC8"/>
    <w:rsid w:val="00A501EB"/>
    <w:rsid w:val="00A50F5A"/>
    <w:rsid w:val="00A53409"/>
    <w:rsid w:val="00A534E4"/>
    <w:rsid w:val="00A551BE"/>
    <w:rsid w:val="00A558E3"/>
    <w:rsid w:val="00A55F38"/>
    <w:rsid w:val="00A57F76"/>
    <w:rsid w:val="00A60952"/>
    <w:rsid w:val="00A61256"/>
    <w:rsid w:val="00A61873"/>
    <w:rsid w:val="00A63FCF"/>
    <w:rsid w:val="00A64308"/>
    <w:rsid w:val="00A665DC"/>
    <w:rsid w:val="00A668A2"/>
    <w:rsid w:val="00A66F9F"/>
    <w:rsid w:val="00A671E5"/>
    <w:rsid w:val="00A71010"/>
    <w:rsid w:val="00A712E0"/>
    <w:rsid w:val="00A71733"/>
    <w:rsid w:val="00A7237D"/>
    <w:rsid w:val="00A72804"/>
    <w:rsid w:val="00A731D7"/>
    <w:rsid w:val="00A741EC"/>
    <w:rsid w:val="00A74462"/>
    <w:rsid w:val="00A74B42"/>
    <w:rsid w:val="00A753FF"/>
    <w:rsid w:val="00A802F9"/>
    <w:rsid w:val="00A80700"/>
    <w:rsid w:val="00A80DF0"/>
    <w:rsid w:val="00A82B6C"/>
    <w:rsid w:val="00A83D44"/>
    <w:rsid w:val="00A83E4B"/>
    <w:rsid w:val="00A84014"/>
    <w:rsid w:val="00A850F5"/>
    <w:rsid w:val="00A85D83"/>
    <w:rsid w:val="00A85DFE"/>
    <w:rsid w:val="00A86B07"/>
    <w:rsid w:val="00A8727D"/>
    <w:rsid w:val="00A87FB9"/>
    <w:rsid w:val="00A91CF0"/>
    <w:rsid w:val="00A9234D"/>
    <w:rsid w:val="00A93175"/>
    <w:rsid w:val="00A932FB"/>
    <w:rsid w:val="00A9390F"/>
    <w:rsid w:val="00A93CFF"/>
    <w:rsid w:val="00A93FD7"/>
    <w:rsid w:val="00A940BA"/>
    <w:rsid w:val="00A94736"/>
    <w:rsid w:val="00A95106"/>
    <w:rsid w:val="00A96344"/>
    <w:rsid w:val="00A967B2"/>
    <w:rsid w:val="00AA0B48"/>
    <w:rsid w:val="00AA1D01"/>
    <w:rsid w:val="00AA2283"/>
    <w:rsid w:val="00AA2F42"/>
    <w:rsid w:val="00AA458B"/>
    <w:rsid w:val="00AA4E6B"/>
    <w:rsid w:val="00AA7973"/>
    <w:rsid w:val="00AB0F5B"/>
    <w:rsid w:val="00AB1180"/>
    <w:rsid w:val="00AB13DE"/>
    <w:rsid w:val="00AB26D1"/>
    <w:rsid w:val="00AB36D0"/>
    <w:rsid w:val="00AB4ADD"/>
    <w:rsid w:val="00AB65D8"/>
    <w:rsid w:val="00AC0295"/>
    <w:rsid w:val="00AC07A3"/>
    <w:rsid w:val="00AC2482"/>
    <w:rsid w:val="00AC24C1"/>
    <w:rsid w:val="00AC2A25"/>
    <w:rsid w:val="00AC2C5E"/>
    <w:rsid w:val="00AC3AFE"/>
    <w:rsid w:val="00AC4177"/>
    <w:rsid w:val="00AC41DD"/>
    <w:rsid w:val="00AC44C6"/>
    <w:rsid w:val="00AC4E72"/>
    <w:rsid w:val="00AC5ACD"/>
    <w:rsid w:val="00AC76BF"/>
    <w:rsid w:val="00AC7BE0"/>
    <w:rsid w:val="00AD0976"/>
    <w:rsid w:val="00AD357B"/>
    <w:rsid w:val="00AD439E"/>
    <w:rsid w:val="00AD5AA5"/>
    <w:rsid w:val="00AD5E38"/>
    <w:rsid w:val="00AD6393"/>
    <w:rsid w:val="00AD6ADC"/>
    <w:rsid w:val="00AE09D1"/>
    <w:rsid w:val="00AE24CB"/>
    <w:rsid w:val="00AE58AA"/>
    <w:rsid w:val="00AE609A"/>
    <w:rsid w:val="00AE62AA"/>
    <w:rsid w:val="00AE6D0E"/>
    <w:rsid w:val="00AE6D5C"/>
    <w:rsid w:val="00AF0C80"/>
    <w:rsid w:val="00AF0DA0"/>
    <w:rsid w:val="00AF1524"/>
    <w:rsid w:val="00AF199D"/>
    <w:rsid w:val="00AF232F"/>
    <w:rsid w:val="00AF2791"/>
    <w:rsid w:val="00AF3366"/>
    <w:rsid w:val="00AF4255"/>
    <w:rsid w:val="00AF4794"/>
    <w:rsid w:val="00AF5971"/>
    <w:rsid w:val="00AF74B1"/>
    <w:rsid w:val="00B0027C"/>
    <w:rsid w:val="00B0132F"/>
    <w:rsid w:val="00B025BD"/>
    <w:rsid w:val="00B03048"/>
    <w:rsid w:val="00B03FD1"/>
    <w:rsid w:val="00B049C3"/>
    <w:rsid w:val="00B07CBB"/>
    <w:rsid w:val="00B109A1"/>
    <w:rsid w:val="00B1162C"/>
    <w:rsid w:val="00B1395D"/>
    <w:rsid w:val="00B13FB5"/>
    <w:rsid w:val="00B1486A"/>
    <w:rsid w:val="00B151D3"/>
    <w:rsid w:val="00B151F0"/>
    <w:rsid w:val="00B15F0B"/>
    <w:rsid w:val="00B1698F"/>
    <w:rsid w:val="00B20DE1"/>
    <w:rsid w:val="00B2347B"/>
    <w:rsid w:val="00B24413"/>
    <w:rsid w:val="00B25361"/>
    <w:rsid w:val="00B2735C"/>
    <w:rsid w:val="00B27913"/>
    <w:rsid w:val="00B303BA"/>
    <w:rsid w:val="00B31CA0"/>
    <w:rsid w:val="00B326B8"/>
    <w:rsid w:val="00B35607"/>
    <w:rsid w:val="00B35692"/>
    <w:rsid w:val="00B35F15"/>
    <w:rsid w:val="00B377D8"/>
    <w:rsid w:val="00B414BC"/>
    <w:rsid w:val="00B42633"/>
    <w:rsid w:val="00B42A53"/>
    <w:rsid w:val="00B430E3"/>
    <w:rsid w:val="00B43ADC"/>
    <w:rsid w:val="00B454FD"/>
    <w:rsid w:val="00B4578F"/>
    <w:rsid w:val="00B46BB4"/>
    <w:rsid w:val="00B500D7"/>
    <w:rsid w:val="00B50ABA"/>
    <w:rsid w:val="00B52715"/>
    <w:rsid w:val="00B5797C"/>
    <w:rsid w:val="00B6046D"/>
    <w:rsid w:val="00B60A27"/>
    <w:rsid w:val="00B6124D"/>
    <w:rsid w:val="00B61DFE"/>
    <w:rsid w:val="00B61E37"/>
    <w:rsid w:val="00B63C85"/>
    <w:rsid w:val="00B64325"/>
    <w:rsid w:val="00B64448"/>
    <w:rsid w:val="00B65A09"/>
    <w:rsid w:val="00B702F5"/>
    <w:rsid w:val="00B70E4D"/>
    <w:rsid w:val="00B71226"/>
    <w:rsid w:val="00B75491"/>
    <w:rsid w:val="00B77D43"/>
    <w:rsid w:val="00B83F04"/>
    <w:rsid w:val="00B85F43"/>
    <w:rsid w:val="00B869DE"/>
    <w:rsid w:val="00B87328"/>
    <w:rsid w:val="00B9050D"/>
    <w:rsid w:val="00B90993"/>
    <w:rsid w:val="00B93D0C"/>
    <w:rsid w:val="00B941C0"/>
    <w:rsid w:val="00B94FEB"/>
    <w:rsid w:val="00B9595E"/>
    <w:rsid w:val="00B95FE6"/>
    <w:rsid w:val="00B963A9"/>
    <w:rsid w:val="00B96ACD"/>
    <w:rsid w:val="00B974B7"/>
    <w:rsid w:val="00B977C1"/>
    <w:rsid w:val="00BA0E88"/>
    <w:rsid w:val="00BA139C"/>
    <w:rsid w:val="00BA1E9C"/>
    <w:rsid w:val="00BA3CFD"/>
    <w:rsid w:val="00BA4711"/>
    <w:rsid w:val="00BA4E96"/>
    <w:rsid w:val="00BA503F"/>
    <w:rsid w:val="00BA576D"/>
    <w:rsid w:val="00BA661E"/>
    <w:rsid w:val="00BB036B"/>
    <w:rsid w:val="00BB184E"/>
    <w:rsid w:val="00BB1E18"/>
    <w:rsid w:val="00BB28D6"/>
    <w:rsid w:val="00BB2DBF"/>
    <w:rsid w:val="00BB4559"/>
    <w:rsid w:val="00BC004B"/>
    <w:rsid w:val="00BC1D99"/>
    <w:rsid w:val="00BC3280"/>
    <w:rsid w:val="00BC376D"/>
    <w:rsid w:val="00BC4408"/>
    <w:rsid w:val="00BC57CA"/>
    <w:rsid w:val="00BC59FE"/>
    <w:rsid w:val="00BC63C1"/>
    <w:rsid w:val="00BD176F"/>
    <w:rsid w:val="00BD1A88"/>
    <w:rsid w:val="00BD1BC4"/>
    <w:rsid w:val="00BD2252"/>
    <w:rsid w:val="00BD2856"/>
    <w:rsid w:val="00BD310B"/>
    <w:rsid w:val="00BD5D01"/>
    <w:rsid w:val="00BD6356"/>
    <w:rsid w:val="00BD753B"/>
    <w:rsid w:val="00BE0412"/>
    <w:rsid w:val="00BE0916"/>
    <w:rsid w:val="00BE1429"/>
    <w:rsid w:val="00BE1AE3"/>
    <w:rsid w:val="00BE1D70"/>
    <w:rsid w:val="00BE2D51"/>
    <w:rsid w:val="00BE4AFF"/>
    <w:rsid w:val="00BE58D6"/>
    <w:rsid w:val="00BE6658"/>
    <w:rsid w:val="00BE6F35"/>
    <w:rsid w:val="00BF0DDF"/>
    <w:rsid w:val="00BF1A39"/>
    <w:rsid w:val="00BF34E8"/>
    <w:rsid w:val="00BF424B"/>
    <w:rsid w:val="00BF6312"/>
    <w:rsid w:val="00BF69E6"/>
    <w:rsid w:val="00BF6B9E"/>
    <w:rsid w:val="00BF6EA6"/>
    <w:rsid w:val="00C00AF2"/>
    <w:rsid w:val="00C012F4"/>
    <w:rsid w:val="00C03F75"/>
    <w:rsid w:val="00C04A84"/>
    <w:rsid w:val="00C051C4"/>
    <w:rsid w:val="00C05901"/>
    <w:rsid w:val="00C05B5C"/>
    <w:rsid w:val="00C06F97"/>
    <w:rsid w:val="00C12287"/>
    <w:rsid w:val="00C13AF3"/>
    <w:rsid w:val="00C141AD"/>
    <w:rsid w:val="00C17573"/>
    <w:rsid w:val="00C22F78"/>
    <w:rsid w:val="00C2326B"/>
    <w:rsid w:val="00C246BF"/>
    <w:rsid w:val="00C25D58"/>
    <w:rsid w:val="00C2645F"/>
    <w:rsid w:val="00C30B9A"/>
    <w:rsid w:val="00C32BC3"/>
    <w:rsid w:val="00C33A27"/>
    <w:rsid w:val="00C33E9A"/>
    <w:rsid w:val="00C3505E"/>
    <w:rsid w:val="00C35B84"/>
    <w:rsid w:val="00C3617E"/>
    <w:rsid w:val="00C36429"/>
    <w:rsid w:val="00C3751F"/>
    <w:rsid w:val="00C375B3"/>
    <w:rsid w:val="00C37B25"/>
    <w:rsid w:val="00C37F4E"/>
    <w:rsid w:val="00C40607"/>
    <w:rsid w:val="00C41219"/>
    <w:rsid w:val="00C417F0"/>
    <w:rsid w:val="00C419EC"/>
    <w:rsid w:val="00C4371E"/>
    <w:rsid w:val="00C438F6"/>
    <w:rsid w:val="00C44058"/>
    <w:rsid w:val="00C4491A"/>
    <w:rsid w:val="00C46050"/>
    <w:rsid w:val="00C46398"/>
    <w:rsid w:val="00C50103"/>
    <w:rsid w:val="00C501F7"/>
    <w:rsid w:val="00C51A4B"/>
    <w:rsid w:val="00C51D72"/>
    <w:rsid w:val="00C51F78"/>
    <w:rsid w:val="00C52179"/>
    <w:rsid w:val="00C52A56"/>
    <w:rsid w:val="00C52EAF"/>
    <w:rsid w:val="00C56ACA"/>
    <w:rsid w:val="00C57805"/>
    <w:rsid w:val="00C6139D"/>
    <w:rsid w:val="00C632EA"/>
    <w:rsid w:val="00C63911"/>
    <w:rsid w:val="00C64293"/>
    <w:rsid w:val="00C654CF"/>
    <w:rsid w:val="00C661A7"/>
    <w:rsid w:val="00C7062D"/>
    <w:rsid w:val="00C70E35"/>
    <w:rsid w:val="00C72143"/>
    <w:rsid w:val="00C73CC0"/>
    <w:rsid w:val="00C75D2A"/>
    <w:rsid w:val="00C76B26"/>
    <w:rsid w:val="00C804E1"/>
    <w:rsid w:val="00C80AAA"/>
    <w:rsid w:val="00C80ADD"/>
    <w:rsid w:val="00C80FC8"/>
    <w:rsid w:val="00C82316"/>
    <w:rsid w:val="00C82776"/>
    <w:rsid w:val="00C839CA"/>
    <w:rsid w:val="00C84511"/>
    <w:rsid w:val="00C84AE7"/>
    <w:rsid w:val="00C85A85"/>
    <w:rsid w:val="00C86632"/>
    <w:rsid w:val="00C86741"/>
    <w:rsid w:val="00C86B96"/>
    <w:rsid w:val="00C86F22"/>
    <w:rsid w:val="00C874CC"/>
    <w:rsid w:val="00C8757C"/>
    <w:rsid w:val="00C87CDF"/>
    <w:rsid w:val="00C924D8"/>
    <w:rsid w:val="00C92CB8"/>
    <w:rsid w:val="00C93D19"/>
    <w:rsid w:val="00C9565D"/>
    <w:rsid w:val="00C95A59"/>
    <w:rsid w:val="00C97583"/>
    <w:rsid w:val="00C97853"/>
    <w:rsid w:val="00C97A81"/>
    <w:rsid w:val="00CA04C2"/>
    <w:rsid w:val="00CA0ADE"/>
    <w:rsid w:val="00CA0C50"/>
    <w:rsid w:val="00CA0D1E"/>
    <w:rsid w:val="00CA0F8B"/>
    <w:rsid w:val="00CA11D3"/>
    <w:rsid w:val="00CA1B20"/>
    <w:rsid w:val="00CA1E94"/>
    <w:rsid w:val="00CA367F"/>
    <w:rsid w:val="00CA36EF"/>
    <w:rsid w:val="00CA4215"/>
    <w:rsid w:val="00CA439A"/>
    <w:rsid w:val="00CA4764"/>
    <w:rsid w:val="00CA48A4"/>
    <w:rsid w:val="00CA4EC8"/>
    <w:rsid w:val="00CA55A9"/>
    <w:rsid w:val="00CA5E30"/>
    <w:rsid w:val="00CA6943"/>
    <w:rsid w:val="00CA7092"/>
    <w:rsid w:val="00CB1FEB"/>
    <w:rsid w:val="00CB2880"/>
    <w:rsid w:val="00CB45D1"/>
    <w:rsid w:val="00CB53C9"/>
    <w:rsid w:val="00CB6FFF"/>
    <w:rsid w:val="00CB7853"/>
    <w:rsid w:val="00CB7B55"/>
    <w:rsid w:val="00CC020E"/>
    <w:rsid w:val="00CC0D14"/>
    <w:rsid w:val="00CC0F2D"/>
    <w:rsid w:val="00CC135B"/>
    <w:rsid w:val="00CC168D"/>
    <w:rsid w:val="00CC1EE6"/>
    <w:rsid w:val="00CC3CF8"/>
    <w:rsid w:val="00CC5AB0"/>
    <w:rsid w:val="00CC6AEA"/>
    <w:rsid w:val="00CD0172"/>
    <w:rsid w:val="00CD281C"/>
    <w:rsid w:val="00CD2F38"/>
    <w:rsid w:val="00CD3452"/>
    <w:rsid w:val="00CD4D20"/>
    <w:rsid w:val="00CD6A7A"/>
    <w:rsid w:val="00CD7609"/>
    <w:rsid w:val="00CE07E6"/>
    <w:rsid w:val="00CE2B11"/>
    <w:rsid w:val="00CE2BA7"/>
    <w:rsid w:val="00CE3049"/>
    <w:rsid w:val="00CE3FAD"/>
    <w:rsid w:val="00CE4F5B"/>
    <w:rsid w:val="00CF0A1A"/>
    <w:rsid w:val="00CF105C"/>
    <w:rsid w:val="00CF182C"/>
    <w:rsid w:val="00CF2006"/>
    <w:rsid w:val="00CF3D62"/>
    <w:rsid w:val="00CF58E0"/>
    <w:rsid w:val="00CF6ACE"/>
    <w:rsid w:val="00CF6C6A"/>
    <w:rsid w:val="00D00B77"/>
    <w:rsid w:val="00D01195"/>
    <w:rsid w:val="00D02F22"/>
    <w:rsid w:val="00D0307C"/>
    <w:rsid w:val="00D046EC"/>
    <w:rsid w:val="00D04F36"/>
    <w:rsid w:val="00D05096"/>
    <w:rsid w:val="00D051E6"/>
    <w:rsid w:val="00D05B1D"/>
    <w:rsid w:val="00D05F92"/>
    <w:rsid w:val="00D0684E"/>
    <w:rsid w:val="00D1106B"/>
    <w:rsid w:val="00D1281E"/>
    <w:rsid w:val="00D1354C"/>
    <w:rsid w:val="00D13588"/>
    <w:rsid w:val="00D1444A"/>
    <w:rsid w:val="00D146E2"/>
    <w:rsid w:val="00D149EB"/>
    <w:rsid w:val="00D14BB9"/>
    <w:rsid w:val="00D15C2E"/>
    <w:rsid w:val="00D15E01"/>
    <w:rsid w:val="00D1766A"/>
    <w:rsid w:val="00D207C2"/>
    <w:rsid w:val="00D20FB7"/>
    <w:rsid w:val="00D215D2"/>
    <w:rsid w:val="00D221EF"/>
    <w:rsid w:val="00D23460"/>
    <w:rsid w:val="00D23525"/>
    <w:rsid w:val="00D2483A"/>
    <w:rsid w:val="00D26259"/>
    <w:rsid w:val="00D27B63"/>
    <w:rsid w:val="00D300DB"/>
    <w:rsid w:val="00D303FE"/>
    <w:rsid w:val="00D30693"/>
    <w:rsid w:val="00D30A5D"/>
    <w:rsid w:val="00D31B1B"/>
    <w:rsid w:val="00D324F0"/>
    <w:rsid w:val="00D33030"/>
    <w:rsid w:val="00D331F0"/>
    <w:rsid w:val="00D33B50"/>
    <w:rsid w:val="00D34002"/>
    <w:rsid w:val="00D3582B"/>
    <w:rsid w:val="00D3618C"/>
    <w:rsid w:val="00D3679F"/>
    <w:rsid w:val="00D368F5"/>
    <w:rsid w:val="00D37058"/>
    <w:rsid w:val="00D37151"/>
    <w:rsid w:val="00D40358"/>
    <w:rsid w:val="00D40704"/>
    <w:rsid w:val="00D409CC"/>
    <w:rsid w:val="00D40B79"/>
    <w:rsid w:val="00D40EA7"/>
    <w:rsid w:val="00D41088"/>
    <w:rsid w:val="00D4147F"/>
    <w:rsid w:val="00D4434B"/>
    <w:rsid w:val="00D449FE"/>
    <w:rsid w:val="00D466FB"/>
    <w:rsid w:val="00D46CCB"/>
    <w:rsid w:val="00D477BE"/>
    <w:rsid w:val="00D529C3"/>
    <w:rsid w:val="00D543F4"/>
    <w:rsid w:val="00D54727"/>
    <w:rsid w:val="00D5501D"/>
    <w:rsid w:val="00D56D4F"/>
    <w:rsid w:val="00D56F0C"/>
    <w:rsid w:val="00D5746D"/>
    <w:rsid w:val="00D61314"/>
    <w:rsid w:val="00D61F36"/>
    <w:rsid w:val="00D62FB4"/>
    <w:rsid w:val="00D63AC1"/>
    <w:rsid w:val="00D64917"/>
    <w:rsid w:val="00D67A3B"/>
    <w:rsid w:val="00D715D0"/>
    <w:rsid w:val="00D727DF"/>
    <w:rsid w:val="00D757A9"/>
    <w:rsid w:val="00D75D37"/>
    <w:rsid w:val="00D75D57"/>
    <w:rsid w:val="00D75D82"/>
    <w:rsid w:val="00D764B3"/>
    <w:rsid w:val="00D76650"/>
    <w:rsid w:val="00D7791F"/>
    <w:rsid w:val="00D8055F"/>
    <w:rsid w:val="00D80FBA"/>
    <w:rsid w:val="00D81965"/>
    <w:rsid w:val="00D81BA0"/>
    <w:rsid w:val="00D855BB"/>
    <w:rsid w:val="00D8694D"/>
    <w:rsid w:val="00D87185"/>
    <w:rsid w:val="00D87408"/>
    <w:rsid w:val="00D92081"/>
    <w:rsid w:val="00D925D5"/>
    <w:rsid w:val="00D93045"/>
    <w:rsid w:val="00D93738"/>
    <w:rsid w:val="00D95BF7"/>
    <w:rsid w:val="00D970F1"/>
    <w:rsid w:val="00D97294"/>
    <w:rsid w:val="00DA07F9"/>
    <w:rsid w:val="00DA0A43"/>
    <w:rsid w:val="00DA2679"/>
    <w:rsid w:val="00DA2989"/>
    <w:rsid w:val="00DA613E"/>
    <w:rsid w:val="00DA64EE"/>
    <w:rsid w:val="00DA6D68"/>
    <w:rsid w:val="00DB06A6"/>
    <w:rsid w:val="00DB103D"/>
    <w:rsid w:val="00DB11B4"/>
    <w:rsid w:val="00DB276D"/>
    <w:rsid w:val="00DB2808"/>
    <w:rsid w:val="00DB2974"/>
    <w:rsid w:val="00DB44AB"/>
    <w:rsid w:val="00DB498E"/>
    <w:rsid w:val="00DB617B"/>
    <w:rsid w:val="00DB63D3"/>
    <w:rsid w:val="00DB65E3"/>
    <w:rsid w:val="00DB7125"/>
    <w:rsid w:val="00DC0C24"/>
    <w:rsid w:val="00DC2541"/>
    <w:rsid w:val="00DC2DEA"/>
    <w:rsid w:val="00DC2E7D"/>
    <w:rsid w:val="00DC3433"/>
    <w:rsid w:val="00DC4DC3"/>
    <w:rsid w:val="00DC6400"/>
    <w:rsid w:val="00DC7367"/>
    <w:rsid w:val="00DD143E"/>
    <w:rsid w:val="00DD26BE"/>
    <w:rsid w:val="00DD27A7"/>
    <w:rsid w:val="00DD2F62"/>
    <w:rsid w:val="00DD40CC"/>
    <w:rsid w:val="00DD40E6"/>
    <w:rsid w:val="00DD4937"/>
    <w:rsid w:val="00DD5253"/>
    <w:rsid w:val="00DD536B"/>
    <w:rsid w:val="00DD5E69"/>
    <w:rsid w:val="00DD64ED"/>
    <w:rsid w:val="00DD723F"/>
    <w:rsid w:val="00DD7465"/>
    <w:rsid w:val="00DD750F"/>
    <w:rsid w:val="00DE00D9"/>
    <w:rsid w:val="00DE1012"/>
    <w:rsid w:val="00DE1029"/>
    <w:rsid w:val="00DE10BA"/>
    <w:rsid w:val="00DE1C33"/>
    <w:rsid w:val="00DE2B65"/>
    <w:rsid w:val="00DE3E0A"/>
    <w:rsid w:val="00DE42CF"/>
    <w:rsid w:val="00DE4562"/>
    <w:rsid w:val="00DE58F1"/>
    <w:rsid w:val="00DE5B95"/>
    <w:rsid w:val="00DE60C4"/>
    <w:rsid w:val="00DE7A33"/>
    <w:rsid w:val="00DF1E6F"/>
    <w:rsid w:val="00DF61DA"/>
    <w:rsid w:val="00E00479"/>
    <w:rsid w:val="00E02F8B"/>
    <w:rsid w:val="00E032A3"/>
    <w:rsid w:val="00E0372C"/>
    <w:rsid w:val="00E05001"/>
    <w:rsid w:val="00E06307"/>
    <w:rsid w:val="00E06901"/>
    <w:rsid w:val="00E103AA"/>
    <w:rsid w:val="00E1074C"/>
    <w:rsid w:val="00E11554"/>
    <w:rsid w:val="00E11C91"/>
    <w:rsid w:val="00E126DD"/>
    <w:rsid w:val="00E130D6"/>
    <w:rsid w:val="00E1366F"/>
    <w:rsid w:val="00E13776"/>
    <w:rsid w:val="00E1410C"/>
    <w:rsid w:val="00E146CF"/>
    <w:rsid w:val="00E14705"/>
    <w:rsid w:val="00E14E9B"/>
    <w:rsid w:val="00E16FBD"/>
    <w:rsid w:val="00E17117"/>
    <w:rsid w:val="00E1795F"/>
    <w:rsid w:val="00E20CD3"/>
    <w:rsid w:val="00E216C6"/>
    <w:rsid w:val="00E21971"/>
    <w:rsid w:val="00E2201F"/>
    <w:rsid w:val="00E22709"/>
    <w:rsid w:val="00E227C5"/>
    <w:rsid w:val="00E237B4"/>
    <w:rsid w:val="00E23AD0"/>
    <w:rsid w:val="00E23D6A"/>
    <w:rsid w:val="00E2482C"/>
    <w:rsid w:val="00E26E54"/>
    <w:rsid w:val="00E26F86"/>
    <w:rsid w:val="00E273F6"/>
    <w:rsid w:val="00E300E4"/>
    <w:rsid w:val="00E30F80"/>
    <w:rsid w:val="00E313E2"/>
    <w:rsid w:val="00E33EC3"/>
    <w:rsid w:val="00E34FDB"/>
    <w:rsid w:val="00E40D40"/>
    <w:rsid w:val="00E4226E"/>
    <w:rsid w:val="00E43C3C"/>
    <w:rsid w:val="00E43E6C"/>
    <w:rsid w:val="00E45885"/>
    <w:rsid w:val="00E4693C"/>
    <w:rsid w:val="00E46B08"/>
    <w:rsid w:val="00E4760F"/>
    <w:rsid w:val="00E524C4"/>
    <w:rsid w:val="00E52803"/>
    <w:rsid w:val="00E52CB0"/>
    <w:rsid w:val="00E536C7"/>
    <w:rsid w:val="00E540F7"/>
    <w:rsid w:val="00E54A63"/>
    <w:rsid w:val="00E55522"/>
    <w:rsid w:val="00E55B7D"/>
    <w:rsid w:val="00E565C4"/>
    <w:rsid w:val="00E57A64"/>
    <w:rsid w:val="00E57D47"/>
    <w:rsid w:val="00E600DA"/>
    <w:rsid w:val="00E601E6"/>
    <w:rsid w:val="00E664BA"/>
    <w:rsid w:val="00E679B9"/>
    <w:rsid w:val="00E71C00"/>
    <w:rsid w:val="00E71EA7"/>
    <w:rsid w:val="00E723A5"/>
    <w:rsid w:val="00E72E59"/>
    <w:rsid w:val="00E73923"/>
    <w:rsid w:val="00E76F78"/>
    <w:rsid w:val="00E80F43"/>
    <w:rsid w:val="00E80F72"/>
    <w:rsid w:val="00E81129"/>
    <w:rsid w:val="00E814EB"/>
    <w:rsid w:val="00E8152B"/>
    <w:rsid w:val="00E84170"/>
    <w:rsid w:val="00E84298"/>
    <w:rsid w:val="00E852DF"/>
    <w:rsid w:val="00E865BB"/>
    <w:rsid w:val="00E91884"/>
    <w:rsid w:val="00E92015"/>
    <w:rsid w:val="00E92765"/>
    <w:rsid w:val="00E92D97"/>
    <w:rsid w:val="00E96106"/>
    <w:rsid w:val="00E96875"/>
    <w:rsid w:val="00E97580"/>
    <w:rsid w:val="00E97740"/>
    <w:rsid w:val="00EA024C"/>
    <w:rsid w:val="00EA0D2F"/>
    <w:rsid w:val="00EA17EE"/>
    <w:rsid w:val="00EA2269"/>
    <w:rsid w:val="00EA2696"/>
    <w:rsid w:val="00EA2FA7"/>
    <w:rsid w:val="00EA37A7"/>
    <w:rsid w:val="00EA5AA0"/>
    <w:rsid w:val="00EA6494"/>
    <w:rsid w:val="00EA6701"/>
    <w:rsid w:val="00EA6D41"/>
    <w:rsid w:val="00EB11C9"/>
    <w:rsid w:val="00EB260F"/>
    <w:rsid w:val="00EB2A43"/>
    <w:rsid w:val="00EB2A51"/>
    <w:rsid w:val="00EB4B1C"/>
    <w:rsid w:val="00EB6320"/>
    <w:rsid w:val="00EB70EC"/>
    <w:rsid w:val="00EC0299"/>
    <w:rsid w:val="00EC1248"/>
    <w:rsid w:val="00EC27B8"/>
    <w:rsid w:val="00EC2ECA"/>
    <w:rsid w:val="00EC392D"/>
    <w:rsid w:val="00EC660B"/>
    <w:rsid w:val="00EC6849"/>
    <w:rsid w:val="00EC7868"/>
    <w:rsid w:val="00EC7AEA"/>
    <w:rsid w:val="00ED26CD"/>
    <w:rsid w:val="00ED2A34"/>
    <w:rsid w:val="00ED37E9"/>
    <w:rsid w:val="00ED4FDA"/>
    <w:rsid w:val="00ED5F20"/>
    <w:rsid w:val="00ED7B47"/>
    <w:rsid w:val="00EE0D29"/>
    <w:rsid w:val="00EE4175"/>
    <w:rsid w:val="00EE67E9"/>
    <w:rsid w:val="00EF10C0"/>
    <w:rsid w:val="00EF1BEE"/>
    <w:rsid w:val="00EF2366"/>
    <w:rsid w:val="00EF25F1"/>
    <w:rsid w:val="00EF3A2D"/>
    <w:rsid w:val="00EF3E44"/>
    <w:rsid w:val="00EF4170"/>
    <w:rsid w:val="00EF43EC"/>
    <w:rsid w:val="00EF4606"/>
    <w:rsid w:val="00EF641E"/>
    <w:rsid w:val="00EF671F"/>
    <w:rsid w:val="00EF6DE4"/>
    <w:rsid w:val="00F0048B"/>
    <w:rsid w:val="00F0314E"/>
    <w:rsid w:val="00F05266"/>
    <w:rsid w:val="00F05774"/>
    <w:rsid w:val="00F0661F"/>
    <w:rsid w:val="00F06EC1"/>
    <w:rsid w:val="00F06FD2"/>
    <w:rsid w:val="00F07C09"/>
    <w:rsid w:val="00F10973"/>
    <w:rsid w:val="00F120CC"/>
    <w:rsid w:val="00F12AC2"/>
    <w:rsid w:val="00F1370E"/>
    <w:rsid w:val="00F13E82"/>
    <w:rsid w:val="00F13EAC"/>
    <w:rsid w:val="00F13F1E"/>
    <w:rsid w:val="00F14316"/>
    <w:rsid w:val="00F149E7"/>
    <w:rsid w:val="00F14AE9"/>
    <w:rsid w:val="00F15724"/>
    <w:rsid w:val="00F15773"/>
    <w:rsid w:val="00F16755"/>
    <w:rsid w:val="00F17053"/>
    <w:rsid w:val="00F1706B"/>
    <w:rsid w:val="00F21398"/>
    <w:rsid w:val="00F21C16"/>
    <w:rsid w:val="00F22158"/>
    <w:rsid w:val="00F228C8"/>
    <w:rsid w:val="00F23549"/>
    <w:rsid w:val="00F23D86"/>
    <w:rsid w:val="00F24281"/>
    <w:rsid w:val="00F25CA7"/>
    <w:rsid w:val="00F26153"/>
    <w:rsid w:val="00F26964"/>
    <w:rsid w:val="00F305A2"/>
    <w:rsid w:val="00F321D0"/>
    <w:rsid w:val="00F32540"/>
    <w:rsid w:val="00F33914"/>
    <w:rsid w:val="00F33C70"/>
    <w:rsid w:val="00F36243"/>
    <w:rsid w:val="00F3639E"/>
    <w:rsid w:val="00F36D1D"/>
    <w:rsid w:val="00F370F9"/>
    <w:rsid w:val="00F378C9"/>
    <w:rsid w:val="00F4015A"/>
    <w:rsid w:val="00F40E9B"/>
    <w:rsid w:val="00F41276"/>
    <w:rsid w:val="00F42CB3"/>
    <w:rsid w:val="00F43F89"/>
    <w:rsid w:val="00F466AC"/>
    <w:rsid w:val="00F50185"/>
    <w:rsid w:val="00F5139F"/>
    <w:rsid w:val="00F518F5"/>
    <w:rsid w:val="00F518FA"/>
    <w:rsid w:val="00F53BF4"/>
    <w:rsid w:val="00F554D7"/>
    <w:rsid w:val="00F578AE"/>
    <w:rsid w:val="00F61B51"/>
    <w:rsid w:val="00F625BB"/>
    <w:rsid w:val="00F630E6"/>
    <w:rsid w:val="00F67815"/>
    <w:rsid w:val="00F67DDB"/>
    <w:rsid w:val="00F7036E"/>
    <w:rsid w:val="00F70EBA"/>
    <w:rsid w:val="00F71CD0"/>
    <w:rsid w:val="00F73211"/>
    <w:rsid w:val="00F7442D"/>
    <w:rsid w:val="00F7454F"/>
    <w:rsid w:val="00F75531"/>
    <w:rsid w:val="00F75986"/>
    <w:rsid w:val="00F75B2D"/>
    <w:rsid w:val="00F75BD7"/>
    <w:rsid w:val="00F77C0C"/>
    <w:rsid w:val="00F81394"/>
    <w:rsid w:val="00F81719"/>
    <w:rsid w:val="00F82B33"/>
    <w:rsid w:val="00F82D31"/>
    <w:rsid w:val="00F8358D"/>
    <w:rsid w:val="00F835BC"/>
    <w:rsid w:val="00F83931"/>
    <w:rsid w:val="00F83A75"/>
    <w:rsid w:val="00F83F4E"/>
    <w:rsid w:val="00F856DA"/>
    <w:rsid w:val="00F860FB"/>
    <w:rsid w:val="00F86361"/>
    <w:rsid w:val="00F8639B"/>
    <w:rsid w:val="00F875B1"/>
    <w:rsid w:val="00F9034C"/>
    <w:rsid w:val="00F91D04"/>
    <w:rsid w:val="00F938E7"/>
    <w:rsid w:val="00F93F7A"/>
    <w:rsid w:val="00F94BC0"/>
    <w:rsid w:val="00F962C0"/>
    <w:rsid w:val="00F96E5C"/>
    <w:rsid w:val="00F976A1"/>
    <w:rsid w:val="00FA023D"/>
    <w:rsid w:val="00FA073F"/>
    <w:rsid w:val="00FA2462"/>
    <w:rsid w:val="00FA358A"/>
    <w:rsid w:val="00FA3B69"/>
    <w:rsid w:val="00FA4928"/>
    <w:rsid w:val="00FA4FC8"/>
    <w:rsid w:val="00FB0241"/>
    <w:rsid w:val="00FB112C"/>
    <w:rsid w:val="00FB3D4B"/>
    <w:rsid w:val="00FB3E49"/>
    <w:rsid w:val="00FB4125"/>
    <w:rsid w:val="00FB62E4"/>
    <w:rsid w:val="00FB6AF5"/>
    <w:rsid w:val="00FB7582"/>
    <w:rsid w:val="00FC03FF"/>
    <w:rsid w:val="00FC0564"/>
    <w:rsid w:val="00FC2632"/>
    <w:rsid w:val="00FC313C"/>
    <w:rsid w:val="00FC3852"/>
    <w:rsid w:val="00FC4535"/>
    <w:rsid w:val="00FC49ED"/>
    <w:rsid w:val="00FC5A37"/>
    <w:rsid w:val="00FC5C0D"/>
    <w:rsid w:val="00FC6146"/>
    <w:rsid w:val="00FC6396"/>
    <w:rsid w:val="00FC64F6"/>
    <w:rsid w:val="00FC7D59"/>
    <w:rsid w:val="00FD1525"/>
    <w:rsid w:val="00FD20B6"/>
    <w:rsid w:val="00FD2132"/>
    <w:rsid w:val="00FD26BF"/>
    <w:rsid w:val="00FD2B36"/>
    <w:rsid w:val="00FD39F8"/>
    <w:rsid w:val="00FD3A8C"/>
    <w:rsid w:val="00FD42B5"/>
    <w:rsid w:val="00FD485C"/>
    <w:rsid w:val="00FD6A5E"/>
    <w:rsid w:val="00FD7C9C"/>
    <w:rsid w:val="00FE1372"/>
    <w:rsid w:val="00FE3D54"/>
    <w:rsid w:val="00FE42C6"/>
    <w:rsid w:val="00FE4520"/>
    <w:rsid w:val="00FE47CD"/>
    <w:rsid w:val="00FE5C9C"/>
    <w:rsid w:val="00FE6ACE"/>
    <w:rsid w:val="00FE754E"/>
    <w:rsid w:val="00FE7A4F"/>
    <w:rsid w:val="00FE7D2A"/>
    <w:rsid w:val="00FF0962"/>
    <w:rsid w:val="00FF304E"/>
    <w:rsid w:val="00FF328E"/>
    <w:rsid w:val="00FF39D9"/>
    <w:rsid w:val="00FF56A6"/>
    <w:rsid w:val="00FF573E"/>
    <w:rsid w:val="00FF5E8B"/>
    <w:rsid w:val="00FF7EE8"/>
    <w:rsid w:val="00FF7F71"/>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45D0"/>
  <w15:docId w15:val="{4D5C2252-7941-4439-855B-48CCC32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62A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457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H2,H2 Знак,Заголовок 2 Знак Знак Знак Знак Знак"/>
    <w:basedOn w:val="a"/>
    <w:next w:val="a"/>
    <w:link w:val="20"/>
    <w:autoRedefine/>
    <w:qFormat/>
    <w:rsid w:val="00343DFB"/>
    <w:pPr>
      <w:numPr>
        <w:ilvl w:val="1"/>
        <w:numId w:val="1"/>
      </w:numPr>
      <w:spacing w:before="60"/>
      <w:outlineLvl w:val="1"/>
    </w:pPr>
    <w:rPr>
      <w:b/>
      <w:bCs/>
      <w:iCs/>
      <w:sz w:val="28"/>
      <w:szCs w:val="28"/>
    </w:rPr>
  </w:style>
  <w:style w:type="paragraph" w:styleId="30">
    <w:name w:val="heading 3"/>
    <w:aliases w:val=" Знак2"/>
    <w:basedOn w:val="a"/>
    <w:next w:val="a"/>
    <w:link w:val="31"/>
    <w:qFormat/>
    <w:rsid w:val="00343DFB"/>
    <w:pPr>
      <w:keepNext/>
      <w:numPr>
        <w:ilvl w:val="2"/>
        <w:numId w:val="1"/>
      </w:numPr>
      <w:jc w:val="center"/>
      <w:outlineLvl w:val="2"/>
    </w:pPr>
    <w:rPr>
      <w:b/>
      <w:sz w:val="26"/>
    </w:rPr>
  </w:style>
  <w:style w:type="paragraph" w:styleId="40">
    <w:name w:val="heading 4"/>
    <w:basedOn w:val="a"/>
    <w:next w:val="a"/>
    <w:link w:val="41"/>
    <w:qFormat/>
    <w:rsid w:val="00343DFB"/>
    <w:pPr>
      <w:keepNext/>
      <w:numPr>
        <w:ilvl w:val="3"/>
        <w:numId w:val="1"/>
      </w:numPr>
      <w:spacing w:line="360" w:lineRule="auto"/>
      <w:jc w:val="both"/>
      <w:outlineLvl w:val="3"/>
    </w:pPr>
    <w:rPr>
      <w:b/>
      <w:sz w:val="28"/>
      <w:szCs w:val="28"/>
    </w:rPr>
  </w:style>
  <w:style w:type="paragraph" w:styleId="50">
    <w:name w:val="heading 5"/>
    <w:basedOn w:val="a"/>
    <w:next w:val="a"/>
    <w:link w:val="51"/>
    <w:qFormat/>
    <w:rsid w:val="00343DFB"/>
    <w:pPr>
      <w:keepNext/>
      <w:numPr>
        <w:ilvl w:val="4"/>
        <w:numId w:val="1"/>
      </w:numPr>
      <w:spacing w:line="360" w:lineRule="auto"/>
      <w:jc w:val="right"/>
      <w:outlineLvl w:val="4"/>
    </w:pPr>
    <w:rPr>
      <w:i/>
      <w:sz w:val="26"/>
    </w:rPr>
  </w:style>
  <w:style w:type="paragraph" w:styleId="6">
    <w:name w:val="heading 6"/>
    <w:basedOn w:val="a"/>
    <w:next w:val="a"/>
    <w:link w:val="60"/>
    <w:qFormat/>
    <w:rsid w:val="00343DFB"/>
    <w:pPr>
      <w:numPr>
        <w:ilvl w:val="5"/>
        <w:numId w:val="1"/>
      </w:numPr>
      <w:spacing w:before="240" w:after="60"/>
      <w:outlineLvl w:val="5"/>
    </w:pPr>
    <w:rPr>
      <w:b/>
      <w:bCs/>
      <w:sz w:val="22"/>
      <w:szCs w:val="22"/>
    </w:rPr>
  </w:style>
  <w:style w:type="paragraph" w:styleId="7">
    <w:name w:val="heading 7"/>
    <w:basedOn w:val="a"/>
    <w:next w:val="a"/>
    <w:link w:val="70"/>
    <w:qFormat/>
    <w:rsid w:val="00343DFB"/>
    <w:pPr>
      <w:numPr>
        <w:ilvl w:val="6"/>
        <w:numId w:val="1"/>
      </w:numPr>
      <w:spacing w:before="240" w:after="60"/>
      <w:outlineLvl w:val="6"/>
    </w:pPr>
    <w:rPr>
      <w:sz w:val="26"/>
    </w:rPr>
  </w:style>
  <w:style w:type="paragraph" w:styleId="8">
    <w:name w:val="heading 8"/>
    <w:basedOn w:val="a"/>
    <w:next w:val="a"/>
    <w:link w:val="80"/>
    <w:qFormat/>
    <w:rsid w:val="00343DFB"/>
    <w:pPr>
      <w:numPr>
        <w:ilvl w:val="7"/>
        <w:numId w:val="1"/>
      </w:numPr>
      <w:spacing w:before="240" w:after="60"/>
      <w:outlineLvl w:val="7"/>
    </w:pPr>
    <w:rPr>
      <w:i/>
      <w:iCs/>
      <w:sz w:val="26"/>
    </w:rPr>
  </w:style>
  <w:style w:type="paragraph" w:styleId="9">
    <w:name w:val="heading 9"/>
    <w:basedOn w:val="a"/>
    <w:next w:val="a"/>
    <w:link w:val="90"/>
    <w:qFormat/>
    <w:rsid w:val="00343DF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H2 Знак1,H2 Знак Знак,Заголовок 2 Знак Знак Знак Знак Знак Знак"/>
    <w:basedOn w:val="a0"/>
    <w:link w:val="2"/>
    <w:rsid w:val="00343DFB"/>
    <w:rPr>
      <w:rFonts w:ascii="Times New Roman" w:eastAsia="Times New Roman" w:hAnsi="Times New Roman" w:cs="Times New Roman"/>
      <w:b/>
      <w:bCs/>
      <w:iCs/>
      <w:sz w:val="28"/>
      <w:szCs w:val="28"/>
      <w:lang w:eastAsia="ru-RU"/>
    </w:rPr>
  </w:style>
  <w:style w:type="character" w:customStyle="1" w:styleId="31">
    <w:name w:val="Заголовок 3 Знак"/>
    <w:aliases w:val=" Знак2 Знак"/>
    <w:basedOn w:val="a0"/>
    <w:link w:val="30"/>
    <w:rsid w:val="00343DFB"/>
    <w:rPr>
      <w:rFonts w:ascii="Times New Roman" w:eastAsia="Times New Roman" w:hAnsi="Times New Roman" w:cs="Times New Roman"/>
      <w:b/>
      <w:sz w:val="26"/>
      <w:szCs w:val="24"/>
      <w:lang w:eastAsia="ru-RU"/>
    </w:rPr>
  </w:style>
  <w:style w:type="character" w:customStyle="1" w:styleId="41">
    <w:name w:val="Заголовок 4 Знак"/>
    <w:basedOn w:val="a0"/>
    <w:link w:val="40"/>
    <w:rsid w:val="00343DFB"/>
    <w:rPr>
      <w:rFonts w:ascii="Times New Roman" w:eastAsia="Times New Roman" w:hAnsi="Times New Roman" w:cs="Times New Roman"/>
      <w:b/>
      <w:sz w:val="28"/>
      <w:szCs w:val="28"/>
      <w:lang w:eastAsia="ru-RU"/>
    </w:rPr>
  </w:style>
  <w:style w:type="character" w:customStyle="1" w:styleId="51">
    <w:name w:val="Заголовок 5 Знак"/>
    <w:basedOn w:val="a0"/>
    <w:link w:val="50"/>
    <w:rsid w:val="00343DFB"/>
    <w:rPr>
      <w:rFonts w:ascii="Times New Roman" w:eastAsia="Times New Roman" w:hAnsi="Times New Roman" w:cs="Times New Roman"/>
      <w:i/>
      <w:sz w:val="26"/>
      <w:szCs w:val="24"/>
      <w:lang w:eastAsia="ru-RU"/>
    </w:rPr>
  </w:style>
  <w:style w:type="character" w:customStyle="1" w:styleId="60">
    <w:name w:val="Заголовок 6 Знак"/>
    <w:basedOn w:val="a0"/>
    <w:link w:val="6"/>
    <w:rsid w:val="00343DFB"/>
    <w:rPr>
      <w:rFonts w:ascii="Times New Roman" w:eastAsia="Times New Roman" w:hAnsi="Times New Roman" w:cs="Times New Roman"/>
      <w:b/>
      <w:bCs/>
      <w:lang w:eastAsia="ru-RU"/>
    </w:rPr>
  </w:style>
  <w:style w:type="character" w:customStyle="1" w:styleId="70">
    <w:name w:val="Заголовок 7 Знак"/>
    <w:basedOn w:val="a0"/>
    <w:link w:val="7"/>
    <w:rsid w:val="00343DFB"/>
    <w:rPr>
      <w:rFonts w:ascii="Times New Roman" w:eastAsia="Times New Roman" w:hAnsi="Times New Roman" w:cs="Times New Roman"/>
      <w:sz w:val="26"/>
      <w:szCs w:val="24"/>
      <w:lang w:eastAsia="ru-RU"/>
    </w:rPr>
  </w:style>
  <w:style w:type="character" w:customStyle="1" w:styleId="80">
    <w:name w:val="Заголовок 8 Знак"/>
    <w:basedOn w:val="a0"/>
    <w:link w:val="8"/>
    <w:rsid w:val="00343DFB"/>
    <w:rPr>
      <w:rFonts w:ascii="Times New Roman" w:eastAsia="Times New Roman" w:hAnsi="Times New Roman" w:cs="Times New Roman"/>
      <w:i/>
      <w:iCs/>
      <w:sz w:val="26"/>
      <w:szCs w:val="24"/>
      <w:lang w:eastAsia="ru-RU"/>
    </w:rPr>
  </w:style>
  <w:style w:type="character" w:customStyle="1" w:styleId="90">
    <w:name w:val="Заголовок 9 Знак"/>
    <w:basedOn w:val="a0"/>
    <w:link w:val="9"/>
    <w:rsid w:val="00343DFB"/>
    <w:rPr>
      <w:rFonts w:ascii="Arial" w:eastAsia="Times New Roman" w:hAnsi="Arial" w:cs="Arial"/>
      <w:lang w:eastAsia="ru-RU"/>
    </w:rPr>
  </w:style>
  <w:style w:type="paragraph" w:styleId="a3">
    <w:name w:val="Body Text"/>
    <w:basedOn w:val="a"/>
    <w:link w:val="a4"/>
    <w:semiHidden/>
    <w:rsid w:val="00343DFB"/>
    <w:pPr>
      <w:spacing w:after="120"/>
    </w:pPr>
    <w:rPr>
      <w:sz w:val="26"/>
    </w:rPr>
  </w:style>
  <w:style w:type="character" w:customStyle="1" w:styleId="a4">
    <w:name w:val="Основной текст Знак"/>
    <w:basedOn w:val="a0"/>
    <w:link w:val="a3"/>
    <w:semiHidden/>
    <w:rsid w:val="00343DFB"/>
    <w:rPr>
      <w:rFonts w:ascii="Times New Roman" w:eastAsia="Times New Roman" w:hAnsi="Times New Roman" w:cs="Times New Roman"/>
      <w:sz w:val="26"/>
      <w:szCs w:val="24"/>
      <w:lang w:eastAsia="ru-RU"/>
    </w:rPr>
  </w:style>
  <w:style w:type="paragraph" w:styleId="32">
    <w:name w:val="Body Text Indent 3"/>
    <w:basedOn w:val="a"/>
    <w:link w:val="33"/>
    <w:rsid w:val="00343DFB"/>
    <w:pPr>
      <w:spacing w:after="120"/>
      <w:ind w:left="283"/>
    </w:pPr>
    <w:rPr>
      <w:sz w:val="16"/>
      <w:szCs w:val="16"/>
    </w:rPr>
  </w:style>
  <w:style w:type="character" w:customStyle="1" w:styleId="33">
    <w:name w:val="Основной текст с отступом 3 Знак"/>
    <w:basedOn w:val="a0"/>
    <w:link w:val="32"/>
    <w:rsid w:val="00343DFB"/>
    <w:rPr>
      <w:rFonts w:ascii="Times New Roman" w:eastAsia="Times New Roman" w:hAnsi="Times New Roman" w:cs="Times New Roman"/>
      <w:sz w:val="16"/>
      <w:szCs w:val="16"/>
      <w:lang w:eastAsia="ru-RU"/>
    </w:rPr>
  </w:style>
  <w:style w:type="paragraph" w:styleId="a5">
    <w:name w:val="footnote text"/>
    <w:aliases w:val="Footnote Text Char Знак,Текст сноски Знак1 Char Знак,Знак1 Знак1 Char Знак,Текст сноски Знак Знак1 Char Знак,Текст сноски Знак Знак Знак1 Char Знак,Текст сноски Знак Знак Знак Знак Char Знак,Текст сноски Знак1 Знак Знак Знак Знак Char Зна"/>
    <w:basedOn w:val="a"/>
    <w:link w:val="a6"/>
    <w:uiPriority w:val="99"/>
    <w:rsid w:val="00343DFB"/>
    <w:rPr>
      <w:sz w:val="20"/>
      <w:szCs w:val="20"/>
    </w:rPr>
  </w:style>
  <w:style w:type="character" w:customStyle="1" w:styleId="a6">
    <w:name w:val="Текст сноски Знак"/>
    <w:aliases w:val="Footnote Text Char Знак Знак,Текст сноски Знак1 Char Знак Знак,Знак1 Знак1 Char Знак Знак,Текст сноски Знак Знак1 Char Знак Знак,Текст сноски Знак Знак Знак1 Char Знак Знак,Текст сноски Знак Знак Знак Знак Char Знак Знак"/>
    <w:basedOn w:val="a0"/>
    <w:link w:val="a5"/>
    <w:uiPriority w:val="99"/>
    <w:rsid w:val="00343DFB"/>
    <w:rPr>
      <w:rFonts w:ascii="Times New Roman" w:eastAsia="Times New Roman" w:hAnsi="Times New Roman" w:cs="Times New Roman"/>
      <w:sz w:val="20"/>
      <w:szCs w:val="20"/>
      <w:lang w:eastAsia="ru-RU"/>
    </w:rPr>
  </w:style>
  <w:style w:type="character" w:styleId="a7">
    <w:name w:val="footnote reference"/>
    <w:aliases w:val="Знак сноски-FN,Ciae niinee-FN,Знак сноски 1,fr,Used by Word for Help footnote symbols,Ссылка на сноску 45,Footnote Reference Number"/>
    <w:uiPriority w:val="99"/>
    <w:rsid w:val="00343DFB"/>
    <w:rPr>
      <w:vertAlign w:val="superscript"/>
    </w:rPr>
  </w:style>
  <w:style w:type="paragraph" w:customStyle="1" w:styleId="CharChar">
    <w:name w:val="Char Char"/>
    <w:basedOn w:val="a"/>
    <w:rsid w:val="00343DFB"/>
    <w:pPr>
      <w:spacing w:after="160" w:line="240" w:lineRule="exact"/>
      <w:jc w:val="both"/>
    </w:pPr>
    <w:rPr>
      <w:rFonts w:ascii="Verdana" w:hAnsi="Verdana" w:cs="Verdana"/>
      <w:sz w:val="20"/>
      <w:szCs w:val="20"/>
      <w:lang w:val="en-US" w:eastAsia="en-US"/>
    </w:rPr>
  </w:style>
  <w:style w:type="table" w:styleId="a8">
    <w:name w:val="Table Grid"/>
    <w:basedOn w:val="a1"/>
    <w:rsid w:val="00F3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9506B9"/>
    <w:pPr>
      <w:spacing w:after="120" w:line="480" w:lineRule="auto"/>
      <w:ind w:left="283"/>
    </w:pPr>
  </w:style>
  <w:style w:type="character" w:customStyle="1" w:styleId="22">
    <w:name w:val="Основной текст с отступом 2 Знак"/>
    <w:basedOn w:val="a0"/>
    <w:link w:val="21"/>
    <w:uiPriority w:val="99"/>
    <w:semiHidden/>
    <w:rsid w:val="009506B9"/>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61B51"/>
    <w:rPr>
      <w:rFonts w:ascii="Tahoma" w:hAnsi="Tahoma" w:cs="Tahoma"/>
      <w:sz w:val="16"/>
      <w:szCs w:val="16"/>
    </w:rPr>
  </w:style>
  <w:style w:type="character" w:customStyle="1" w:styleId="aa">
    <w:name w:val="Текст выноски Знак"/>
    <w:basedOn w:val="a0"/>
    <w:link w:val="a9"/>
    <w:uiPriority w:val="99"/>
    <w:semiHidden/>
    <w:rsid w:val="00F61B51"/>
    <w:rPr>
      <w:rFonts w:ascii="Tahoma" w:eastAsia="Times New Roman" w:hAnsi="Tahoma" w:cs="Tahoma"/>
      <w:sz w:val="16"/>
      <w:szCs w:val="16"/>
      <w:lang w:eastAsia="ru-RU"/>
    </w:rPr>
  </w:style>
  <w:style w:type="character" w:styleId="ab">
    <w:name w:val="annotation reference"/>
    <w:basedOn w:val="a0"/>
    <w:uiPriority w:val="99"/>
    <w:semiHidden/>
    <w:unhideWhenUsed/>
    <w:rsid w:val="00F61B51"/>
    <w:rPr>
      <w:sz w:val="16"/>
      <w:szCs w:val="16"/>
    </w:rPr>
  </w:style>
  <w:style w:type="paragraph" w:styleId="ac">
    <w:name w:val="annotation text"/>
    <w:basedOn w:val="a"/>
    <w:link w:val="ad"/>
    <w:uiPriority w:val="99"/>
    <w:semiHidden/>
    <w:unhideWhenUsed/>
    <w:rsid w:val="00F61B51"/>
    <w:rPr>
      <w:sz w:val="20"/>
      <w:szCs w:val="20"/>
    </w:rPr>
  </w:style>
  <w:style w:type="character" w:customStyle="1" w:styleId="ad">
    <w:name w:val="Текст примечания Знак"/>
    <w:basedOn w:val="a0"/>
    <w:link w:val="ac"/>
    <w:uiPriority w:val="99"/>
    <w:semiHidden/>
    <w:rsid w:val="00F61B51"/>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F61B51"/>
    <w:rPr>
      <w:b/>
      <w:bCs/>
    </w:rPr>
  </w:style>
  <w:style w:type="character" w:customStyle="1" w:styleId="af">
    <w:name w:val="Тема примечания Знак"/>
    <w:basedOn w:val="ad"/>
    <w:link w:val="ae"/>
    <w:uiPriority w:val="99"/>
    <w:semiHidden/>
    <w:rsid w:val="00F61B51"/>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BA0E88"/>
    <w:pPr>
      <w:tabs>
        <w:tab w:val="center" w:pos="4677"/>
        <w:tab w:val="right" w:pos="9355"/>
      </w:tabs>
    </w:pPr>
  </w:style>
  <w:style w:type="character" w:customStyle="1" w:styleId="af1">
    <w:name w:val="Верхний колонтитул Знак"/>
    <w:basedOn w:val="a0"/>
    <w:link w:val="af0"/>
    <w:uiPriority w:val="99"/>
    <w:rsid w:val="00BA0E88"/>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BA0E88"/>
    <w:pPr>
      <w:tabs>
        <w:tab w:val="center" w:pos="4677"/>
        <w:tab w:val="right" w:pos="9355"/>
      </w:tabs>
    </w:pPr>
  </w:style>
  <w:style w:type="character" w:customStyle="1" w:styleId="af3">
    <w:name w:val="Нижний колонтитул Знак"/>
    <w:basedOn w:val="a0"/>
    <w:link w:val="af2"/>
    <w:uiPriority w:val="99"/>
    <w:rsid w:val="00BA0E88"/>
    <w:rPr>
      <w:rFonts w:ascii="Times New Roman" w:eastAsia="Times New Roman" w:hAnsi="Times New Roman" w:cs="Times New Roman"/>
      <w:sz w:val="24"/>
      <w:szCs w:val="24"/>
      <w:lang w:eastAsia="ru-RU"/>
    </w:rPr>
  </w:style>
  <w:style w:type="paragraph" w:styleId="af4">
    <w:name w:val="List Paragraph"/>
    <w:aliases w:val="Булет 1,Bullet List,numbered,FooterText,Bullet Number,Нумерованый список,List Paragraph1,lp1,lp11,List Paragraph11,Bullet 1,Use Case List Paragraph,Paragraphe de liste1"/>
    <w:basedOn w:val="a"/>
    <w:link w:val="af5"/>
    <w:uiPriority w:val="99"/>
    <w:qFormat/>
    <w:rsid w:val="00850833"/>
    <w:pPr>
      <w:ind w:left="720"/>
      <w:contextualSpacing/>
    </w:pPr>
  </w:style>
  <w:style w:type="paragraph" w:styleId="34">
    <w:name w:val="Body Text 3"/>
    <w:basedOn w:val="a"/>
    <w:link w:val="35"/>
    <w:uiPriority w:val="99"/>
    <w:unhideWhenUsed/>
    <w:rsid w:val="00DF61DA"/>
    <w:pPr>
      <w:shd w:val="clear" w:color="auto" w:fill="FFFFFF" w:themeFill="background1"/>
      <w:tabs>
        <w:tab w:val="left" w:leader="dot" w:pos="5670"/>
      </w:tabs>
    </w:pPr>
    <w:rPr>
      <w:sz w:val="12"/>
      <w:szCs w:val="12"/>
    </w:rPr>
  </w:style>
  <w:style w:type="character" w:customStyle="1" w:styleId="35">
    <w:name w:val="Основной текст 3 Знак"/>
    <w:basedOn w:val="a0"/>
    <w:link w:val="34"/>
    <w:uiPriority w:val="99"/>
    <w:rsid w:val="00DF61DA"/>
    <w:rPr>
      <w:rFonts w:ascii="Times New Roman" w:eastAsia="Times New Roman" w:hAnsi="Times New Roman" w:cs="Times New Roman"/>
      <w:sz w:val="12"/>
      <w:szCs w:val="12"/>
      <w:shd w:val="clear" w:color="auto" w:fill="FFFFFF" w:themeFill="background1"/>
      <w:lang w:eastAsia="ru-RU"/>
    </w:rPr>
  </w:style>
  <w:style w:type="character" w:styleId="af6">
    <w:name w:val="Placeholder Text"/>
    <w:basedOn w:val="a0"/>
    <w:uiPriority w:val="99"/>
    <w:semiHidden/>
    <w:rsid w:val="00DF61DA"/>
    <w:rPr>
      <w:color w:val="808080"/>
    </w:rPr>
  </w:style>
  <w:style w:type="paragraph" w:customStyle="1" w:styleId="af7">
    <w:name w:val="Табличный текст"/>
    <w:basedOn w:val="a"/>
    <w:qFormat/>
    <w:rsid w:val="00C03F75"/>
    <w:pPr>
      <w:widowControl w:val="0"/>
      <w:spacing w:before="20" w:after="20"/>
      <w:ind w:left="113" w:right="113"/>
      <w:jc w:val="both"/>
    </w:pPr>
    <w:rPr>
      <w:rFonts w:ascii="ISOCPEUR" w:hAnsi="ISOCPEUR"/>
      <w:sz w:val="22"/>
    </w:rPr>
  </w:style>
  <w:style w:type="paragraph" w:customStyle="1" w:styleId="-">
    <w:name w:val="Таблица - текст"/>
    <w:basedOn w:val="a"/>
    <w:qFormat/>
    <w:rsid w:val="00412907"/>
    <w:pPr>
      <w:widowControl w:val="0"/>
      <w:spacing w:after="120" w:line="276" w:lineRule="auto"/>
      <w:jc w:val="both"/>
    </w:pPr>
    <w:rPr>
      <w:rFonts w:ascii="ISOCPEUR" w:hAnsi="ISOCPEUR"/>
      <w:sz w:val="22"/>
    </w:rPr>
  </w:style>
  <w:style w:type="paragraph" w:styleId="af8">
    <w:name w:val="Body Text Indent"/>
    <w:basedOn w:val="a"/>
    <w:link w:val="af9"/>
    <w:uiPriority w:val="99"/>
    <w:unhideWhenUsed/>
    <w:rsid w:val="00006D9C"/>
    <w:pPr>
      <w:spacing w:after="120"/>
      <w:ind w:left="283"/>
      <w:jc w:val="both"/>
    </w:pPr>
  </w:style>
  <w:style w:type="character" w:customStyle="1" w:styleId="af9">
    <w:name w:val="Основной текст с отступом Знак"/>
    <w:basedOn w:val="a0"/>
    <w:link w:val="af8"/>
    <w:uiPriority w:val="99"/>
    <w:rsid w:val="00006D9C"/>
    <w:rPr>
      <w:rFonts w:ascii="Times New Roman" w:eastAsia="Times New Roman" w:hAnsi="Times New Roman" w:cs="Times New Roman"/>
      <w:sz w:val="24"/>
      <w:szCs w:val="24"/>
      <w:lang w:eastAsia="ru-RU"/>
    </w:rPr>
  </w:style>
  <w:style w:type="paragraph" w:styleId="3">
    <w:name w:val="List Bullet 3"/>
    <w:basedOn w:val="afa"/>
    <w:rsid w:val="004F1CDD"/>
    <w:pPr>
      <w:numPr>
        <w:numId w:val="5"/>
      </w:numPr>
      <w:tabs>
        <w:tab w:val="clear" w:pos="227"/>
        <w:tab w:val="num" w:pos="360"/>
      </w:tabs>
      <w:suppressAutoHyphens/>
      <w:spacing w:before="60" w:after="200" w:line="276" w:lineRule="auto"/>
      <w:ind w:left="283" w:hanging="283"/>
      <w:jc w:val="both"/>
    </w:pPr>
    <w:rPr>
      <w:rFonts w:asciiTheme="minorHAnsi" w:hAnsiTheme="minorHAnsi" w:cstheme="minorHAnsi"/>
      <w:sz w:val="20"/>
      <w:szCs w:val="22"/>
      <w:lang w:eastAsia="en-US"/>
    </w:rPr>
  </w:style>
  <w:style w:type="paragraph" w:styleId="afa">
    <w:name w:val="List"/>
    <w:basedOn w:val="a"/>
    <w:uiPriority w:val="99"/>
    <w:semiHidden/>
    <w:unhideWhenUsed/>
    <w:rsid w:val="004F1CDD"/>
    <w:pPr>
      <w:ind w:left="283" w:hanging="283"/>
      <w:contextualSpacing/>
    </w:pPr>
  </w:style>
  <w:style w:type="paragraph" w:styleId="5">
    <w:name w:val="List Number 5"/>
    <w:basedOn w:val="a"/>
    <w:uiPriority w:val="99"/>
    <w:unhideWhenUsed/>
    <w:rsid w:val="003372DF"/>
    <w:pPr>
      <w:numPr>
        <w:numId w:val="4"/>
      </w:numPr>
      <w:contextualSpacing/>
    </w:pPr>
  </w:style>
  <w:style w:type="paragraph" w:styleId="4">
    <w:name w:val="List Number 4"/>
    <w:basedOn w:val="a"/>
    <w:uiPriority w:val="99"/>
    <w:semiHidden/>
    <w:unhideWhenUsed/>
    <w:rsid w:val="006C09E3"/>
    <w:pPr>
      <w:numPr>
        <w:numId w:val="3"/>
      </w:numPr>
      <w:contextualSpacing/>
    </w:pPr>
  </w:style>
  <w:style w:type="character" w:customStyle="1" w:styleId="af5">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4"/>
    <w:uiPriority w:val="99"/>
    <w:locked/>
    <w:rsid w:val="00A20935"/>
    <w:rPr>
      <w:rFonts w:ascii="Times New Roman" w:eastAsia="Times New Roman" w:hAnsi="Times New Roman" w:cs="Times New Roman"/>
      <w:sz w:val="24"/>
      <w:szCs w:val="24"/>
      <w:lang w:eastAsia="ru-RU"/>
    </w:rPr>
  </w:style>
  <w:style w:type="paragraph" w:styleId="afb">
    <w:name w:val="No Spacing"/>
    <w:aliases w:val="Без отступа"/>
    <w:uiPriority w:val="1"/>
    <w:qFormat/>
    <w:rsid w:val="001F7BDE"/>
    <w:pPr>
      <w:spacing w:after="0"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5C09C5"/>
    <w:pPr>
      <w:widowControl w:val="0"/>
      <w:autoSpaceDE w:val="0"/>
      <w:autoSpaceDN w:val="0"/>
      <w:spacing w:after="0" w:line="240" w:lineRule="auto"/>
    </w:pPr>
    <w:rPr>
      <w:rFonts w:ascii="Calibri" w:eastAsia="Times New Roman" w:hAnsi="Calibri" w:cs="Calibri"/>
      <w:szCs w:val="20"/>
      <w:lang w:eastAsia="ru-RU"/>
    </w:rPr>
  </w:style>
  <w:style w:type="character" w:customStyle="1" w:styleId="doctitleimportant1">
    <w:name w:val="doc__title_important1"/>
    <w:basedOn w:val="a0"/>
    <w:rsid w:val="006A0A9E"/>
    <w:rPr>
      <w:vanish w:val="0"/>
      <w:webHidden w:val="0"/>
      <w:color w:val="000000"/>
      <w:specVanish w:val="0"/>
    </w:rPr>
  </w:style>
  <w:style w:type="character" w:styleId="afc">
    <w:name w:val="Hyperlink"/>
    <w:basedOn w:val="a0"/>
    <w:uiPriority w:val="99"/>
    <w:unhideWhenUsed/>
    <w:rsid w:val="00784E6D"/>
    <w:rPr>
      <w:color w:val="0000FF"/>
      <w:u w:val="single"/>
    </w:rPr>
  </w:style>
  <w:style w:type="character" w:customStyle="1" w:styleId="ipa1">
    <w:name w:val="ipa1"/>
    <w:basedOn w:val="a0"/>
    <w:rsid w:val="00A64308"/>
    <w:rPr>
      <w:rFonts w:ascii="Arial Unicode MS" w:eastAsia="Arial Unicode MS" w:hAnsi="Arial Unicode MS" w:cs="Arial Unicode MS" w:hint="eastAsia"/>
    </w:rPr>
  </w:style>
  <w:style w:type="paragraph" w:styleId="afd">
    <w:name w:val="Normal (Web)"/>
    <w:basedOn w:val="a"/>
    <w:uiPriority w:val="99"/>
    <w:semiHidden/>
    <w:unhideWhenUsed/>
    <w:rsid w:val="00D30693"/>
    <w:pPr>
      <w:spacing w:before="100" w:beforeAutospacing="1" w:after="100" w:afterAutospacing="1"/>
    </w:pPr>
  </w:style>
  <w:style w:type="character" w:customStyle="1" w:styleId="w">
    <w:name w:val="w"/>
    <w:basedOn w:val="a0"/>
    <w:rsid w:val="005A2AA9"/>
  </w:style>
  <w:style w:type="paragraph" w:customStyle="1" w:styleId="Default">
    <w:name w:val="Default"/>
    <w:rsid w:val="00BA3CFD"/>
    <w:pPr>
      <w:autoSpaceDE w:val="0"/>
      <w:autoSpaceDN w:val="0"/>
      <w:adjustRightInd w:val="0"/>
      <w:spacing w:after="0" w:line="240" w:lineRule="auto"/>
    </w:pPr>
    <w:rPr>
      <w:rFonts w:ascii="Cambria" w:hAnsi="Cambria" w:cs="Cambria"/>
      <w:color w:val="000000"/>
      <w:sz w:val="24"/>
      <w:szCs w:val="24"/>
    </w:rPr>
  </w:style>
  <w:style w:type="character" w:styleId="afe">
    <w:name w:val="Strong"/>
    <w:basedOn w:val="a0"/>
    <w:uiPriority w:val="22"/>
    <w:qFormat/>
    <w:rsid w:val="00D207C2"/>
    <w:rPr>
      <w:b/>
      <w:bCs/>
    </w:rPr>
  </w:style>
  <w:style w:type="character" w:customStyle="1" w:styleId="CharAttribute7">
    <w:name w:val="CharAttribute7"/>
    <w:rsid w:val="00EA0D2F"/>
    <w:rPr>
      <w:rFonts w:ascii="Times New Roman" w:eastAsia="Times New Roman"/>
      <w:sz w:val="24"/>
    </w:rPr>
  </w:style>
  <w:style w:type="character" w:customStyle="1" w:styleId="CharAttribute9">
    <w:name w:val="CharAttribute9"/>
    <w:rsid w:val="00EA0D2F"/>
    <w:rPr>
      <w:rFonts w:ascii="Times New Roman" w:eastAsia="Times New Roman"/>
      <w:b/>
      <w:sz w:val="24"/>
    </w:rPr>
  </w:style>
  <w:style w:type="character" w:customStyle="1" w:styleId="aff">
    <w:name w:val="Основной текст_"/>
    <w:basedOn w:val="a0"/>
    <w:link w:val="11"/>
    <w:rsid w:val="004209AC"/>
    <w:rPr>
      <w:rFonts w:ascii="Times New Roman" w:eastAsia="Times New Roman" w:hAnsi="Times New Roman" w:cs="Times New Roman"/>
    </w:rPr>
  </w:style>
  <w:style w:type="character" w:customStyle="1" w:styleId="23">
    <w:name w:val="Заголовок №2_"/>
    <w:basedOn w:val="a0"/>
    <w:link w:val="24"/>
    <w:rsid w:val="004209AC"/>
    <w:rPr>
      <w:rFonts w:ascii="Times New Roman" w:eastAsia="Times New Roman" w:hAnsi="Times New Roman" w:cs="Times New Roman"/>
      <w:b/>
      <w:bCs/>
    </w:rPr>
  </w:style>
  <w:style w:type="paragraph" w:customStyle="1" w:styleId="11">
    <w:name w:val="Основной текст1"/>
    <w:basedOn w:val="a"/>
    <w:link w:val="aff"/>
    <w:rsid w:val="004209AC"/>
    <w:pPr>
      <w:widowControl w:val="0"/>
    </w:pPr>
    <w:rPr>
      <w:sz w:val="22"/>
      <w:szCs w:val="22"/>
      <w:lang w:eastAsia="en-US"/>
    </w:rPr>
  </w:style>
  <w:style w:type="paragraph" w:customStyle="1" w:styleId="24">
    <w:name w:val="Заголовок №2"/>
    <w:basedOn w:val="a"/>
    <w:link w:val="23"/>
    <w:rsid w:val="004209AC"/>
    <w:pPr>
      <w:widowControl w:val="0"/>
      <w:ind w:firstLine="700"/>
      <w:outlineLvl w:val="1"/>
    </w:pPr>
    <w:rPr>
      <w:b/>
      <w:bCs/>
      <w:sz w:val="22"/>
      <w:szCs w:val="22"/>
      <w:lang w:eastAsia="en-US"/>
    </w:rPr>
  </w:style>
  <w:style w:type="character" w:styleId="aff0">
    <w:name w:val="FollowedHyperlink"/>
    <w:basedOn w:val="a0"/>
    <w:uiPriority w:val="99"/>
    <w:semiHidden/>
    <w:unhideWhenUsed/>
    <w:rsid w:val="00110357"/>
    <w:rPr>
      <w:color w:val="954F72"/>
      <w:u w:val="single"/>
    </w:rPr>
  </w:style>
  <w:style w:type="paragraph" w:customStyle="1" w:styleId="msonormal0">
    <w:name w:val="msonormal"/>
    <w:basedOn w:val="a"/>
    <w:rsid w:val="00110357"/>
    <w:pPr>
      <w:spacing w:before="100" w:beforeAutospacing="1" w:after="100" w:afterAutospacing="1"/>
    </w:pPr>
  </w:style>
  <w:style w:type="paragraph" w:customStyle="1" w:styleId="font5">
    <w:name w:val="font5"/>
    <w:basedOn w:val="a"/>
    <w:rsid w:val="00110357"/>
    <w:pPr>
      <w:spacing w:before="100" w:beforeAutospacing="1" w:after="100" w:afterAutospacing="1"/>
    </w:pPr>
    <w:rPr>
      <w:color w:val="000000"/>
      <w:sz w:val="18"/>
      <w:szCs w:val="18"/>
    </w:rPr>
  </w:style>
  <w:style w:type="paragraph" w:customStyle="1" w:styleId="xl63">
    <w:name w:val="xl63"/>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4">
    <w:name w:val="xl64"/>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5">
    <w:name w:val="xl65"/>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66">
    <w:name w:val="xl66"/>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67">
    <w:name w:val="xl67"/>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68">
    <w:name w:val="xl68"/>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sz w:val="18"/>
      <w:szCs w:val="18"/>
    </w:rPr>
  </w:style>
  <w:style w:type="paragraph" w:customStyle="1" w:styleId="xl69">
    <w:name w:val="xl69"/>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18"/>
      <w:szCs w:val="18"/>
    </w:rPr>
  </w:style>
  <w:style w:type="paragraph" w:customStyle="1" w:styleId="xl70">
    <w:name w:val="xl70"/>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71">
    <w:name w:val="xl71"/>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2">
    <w:name w:val="xl72"/>
    <w:basedOn w:val="a"/>
    <w:rsid w:val="00110357"/>
    <w:pPr>
      <w:pBdr>
        <w:top w:val="single" w:sz="4" w:space="0" w:color="auto"/>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a"/>
    <w:rsid w:val="00110357"/>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4">
    <w:name w:val="xl74"/>
    <w:basedOn w:val="a"/>
    <w:rsid w:val="00110357"/>
    <w:pPr>
      <w:pBdr>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6">
    <w:name w:val="xl76"/>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7">
    <w:name w:val="xl77"/>
    <w:basedOn w:val="a"/>
    <w:rsid w:val="00110357"/>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8">
    <w:name w:val="xl78"/>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79">
    <w:name w:val="xl79"/>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80">
    <w:name w:val="xl80"/>
    <w:basedOn w:val="a"/>
    <w:rsid w:val="00110357"/>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1">
    <w:name w:val="xl81"/>
    <w:basedOn w:val="a"/>
    <w:rsid w:val="00110357"/>
    <w:pPr>
      <w:pBdr>
        <w:top w:val="single" w:sz="4" w:space="0" w:color="auto"/>
        <w:bottom w:val="single" w:sz="4" w:space="0" w:color="auto"/>
      </w:pBdr>
      <w:spacing w:before="100" w:beforeAutospacing="1" w:after="100" w:afterAutospacing="1"/>
      <w:jc w:val="center"/>
    </w:pPr>
  </w:style>
  <w:style w:type="paragraph" w:customStyle="1" w:styleId="xl82">
    <w:name w:val="xl82"/>
    <w:basedOn w:val="a"/>
    <w:rsid w:val="0011035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83">
    <w:name w:val="xl83"/>
    <w:basedOn w:val="a"/>
    <w:rsid w:val="00110357"/>
    <w:pPr>
      <w:pBdr>
        <w:top w:val="single" w:sz="4" w:space="0" w:color="auto"/>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4">
    <w:name w:val="xl84"/>
    <w:basedOn w:val="a"/>
    <w:rsid w:val="00110357"/>
    <w:pPr>
      <w:pBdr>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5">
    <w:name w:val="xl85"/>
    <w:basedOn w:val="a"/>
    <w:rsid w:val="00110357"/>
    <w:pPr>
      <w:pBdr>
        <w:top w:val="single" w:sz="4" w:space="0" w:color="auto"/>
      </w:pBdr>
      <w:spacing w:before="100" w:beforeAutospacing="1" w:after="100" w:afterAutospacing="1"/>
    </w:pPr>
    <w:rPr>
      <w:sz w:val="20"/>
      <w:szCs w:val="20"/>
    </w:rPr>
  </w:style>
  <w:style w:type="paragraph" w:customStyle="1" w:styleId="xl86">
    <w:name w:val="xl86"/>
    <w:basedOn w:val="a"/>
    <w:rsid w:val="00110357"/>
    <w:pPr>
      <w:spacing w:before="100" w:beforeAutospacing="1" w:after="100" w:afterAutospacing="1"/>
    </w:pPr>
    <w:rPr>
      <w:sz w:val="20"/>
      <w:szCs w:val="20"/>
    </w:rPr>
  </w:style>
  <w:style w:type="paragraph" w:customStyle="1" w:styleId="xl87">
    <w:name w:val="xl87"/>
    <w:basedOn w:val="a"/>
    <w:rsid w:val="00074CAE"/>
    <w:pPr>
      <w:pBdr>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character" w:customStyle="1" w:styleId="match">
    <w:name w:val="match"/>
    <w:basedOn w:val="a0"/>
    <w:rsid w:val="00B61E37"/>
  </w:style>
  <w:style w:type="character" w:customStyle="1" w:styleId="10">
    <w:name w:val="Заголовок 1 Знак"/>
    <w:basedOn w:val="a0"/>
    <w:link w:val="1"/>
    <w:uiPriority w:val="9"/>
    <w:rsid w:val="00245789"/>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9547">
      <w:bodyDiv w:val="1"/>
      <w:marLeft w:val="0"/>
      <w:marRight w:val="0"/>
      <w:marTop w:val="0"/>
      <w:marBottom w:val="0"/>
      <w:divBdr>
        <w:top w:val="none" w:sz="0" w:space="0" w:color="auto"/>
        <w:left w:val="none" w:sz="0" w:space="0" w:color="auto"/>
        <w:bottom w:val="none" w:sz="0" w:space="0" w:color="auto"/>
        <w:right w:val="none" w:sz="0" w:space="0" w:color="auto"/>
      </w:divBdr>
      <w:divsChild>
        <w:div w:id="1151362590">
          <w:marLeft w:val="446"/>
          <w:marRight w:val="0"/>
          <w:marTop w:val="0"/>
          <w:marBottom w:val="0"/>
          <w:divBdr>
            <w:top w:val="none" w:sz="0" w:space="0" w:color="auto"/>
            <w:left w:val="none" w:sz="0" w:space="0" w:color="auto"/>
            <w:bottom w:val="none" w:sz="0" w:space="0" w:color="auto"/>
            <w:right w:val="none" w:sz="0" w:space="0" w:color="auto"/>
          </w:divBdr>
        </w:div>
        <w:div w:id="1532835902">
          <w:marLeft w:val="446"/>
          <w:marRight w:val="0"/>
          <w:marTop w:val="0"/>
          <w:marBottom w:val="0"/>
          <w:divBdr>
            <w:top w:val="none" w:sz="0" w:space="0" w:color="auto"/>
            <w:left w:val="none" w:sz="0" w:space="0" w:color="auto"/>
            <w:bottom w:val="none" w:sz="0" w:space="0" w:color="auto"/>
            <w:right w:val="none" w:sz="0" w:space="0" w:color="auto"/>
          </w:divBdr>
        </w:div>
        <w:div w:id="1599169090">
          <w:marLeft w:val="446"/>
          <w:marRight w:val="0"/>
          <w:marTop w:val="0"/>
          <w:marBottom w:val="0"/>
          <w:divBdr>
            <w:top w:val="none" w:sz="0" w:space="0" w:color="auto"/>
            <w:left w:val="none" w:sz="0" w:space="0" w:color="auto"/>
            <w:bottom w:val="none" w:sz="0" w:space="0" w:color="auto"/>
            <w:right w:val="none" w:sz="0" w:space="0" w:color="auto"/>
          </w:divBdr>
        </w:div>
        <w:div w:id="206527658">
          <w:marLeft w:val="446"/>
          <w:marRight w:val="0"/>
          <w:marTop w:val="0"/>
          <w:marBottom w:val="0"/>
          <w:divBdr>
            <w:top w:val="none" w:sz="0" w:space="0" w:color="auto"/>
            <w:left w:val="none" w:sz="0" w:space="0" w:color="auto"/>
            <w:bottom w:val="none" w:sz="0" w:space="0" w:color="auto"/>
            <w:right w:val="none" w:sz="0" w:space="0" w:color="auto"/>
          </w:divBdr>
        </w:div>
        <w:div w:id="1515925668">
          <w:marLeft w:val="446"/>
          <w:marRight w:val="0"/>
          <w:marTop w:val="0"/>
          <w:marBottom w:val="0"/>
          <w:divBdr>
            <w:top w:val="none" w:sz="0" w:space="0" w:color="auto"/>
            <w:left w:val="none" w:sz="0" w:space="0" w:color="auto"/>
            <w:bottom w:val="none" w:sz="0" w:space="0" w:color="auto"/>
            <w:right w:val="none" w:sz="0" w:space="0" w:color="auto"/>
          </w:divBdr>
        </w:div>
        <w:div w:id="1284385885">
          <w:marLeft w:val="446"/>
          <w:marRight w:val="0"/>
          <w:marTop w:val="0"/>
          <w:marBottom w:val="0"/>
          <w:divBdr>
            <w:top w:val="none" w:sz="0" w:space="0" w:color="auto"/>
            <w:left w:val="none" w:sz="0" w:space="0" w:color="auto"/>
            <w:bottom w:val="none" w:sz="0" w:space="0" w:color="auto"/>
            <w:right w:val="none" w:sz="0" w:space="0" w:color="auto"/>
          </w:divBdr>
        </w:div>
      </w:divsChild>
    </w:div>
    <w:div w:id="273631134">
      <w:bodyDiv w:val="1"/>
      <w:marLeft w:val="0"/>
      <w:marRight w:val="0"/>
      <w:marTop w:val="0"/>
      <w:marBottom w:val="0"/>
      <w:divBdr>
        <w:top w:val="none" w:sz="0" w:space="0" w:color="auto"/>
        <w:left w:val="none" w:sz="0" w:space="0" w:color="auto"/>
        <w:bottom w:val="none" w:sz="0" w:space="0" w:color="auto"/>
        <w:right w:val="none" w:sz="0" w:space="0" w:color="auto"/>
      </w:divBdr>
      <w:divsChild>
        <w:div w:id="913660807">
          <w:marLeft w:val="1138"/>
          <w:marRight w:val="0"/>
          <w:marTop w:val="0"/>
          <w:marBottom w:val="0"/>
          <w:divBdr>
            <w:top w:val="none" w:sz="0" w:space="0" w:color="auto"/>
            <w:left w:val="none" w:sz="0" w:space="0" w:color="auto"/>
            <w:bottom w:val="none" w:sz="0" w:space="0" w:color="auto"/>
            <w:right w:val="none" w:sz="0" w:space="0" w:color="auto"/>
          </w:divBdr>
        </w:div>
        <w:div w:id="849491912">
          <w:marLeft w:val="1138"/>
          <w:marRight w:val="0"/>
          <w:marTop w:val="0"/>
          <w:marBottom w:val="0"/>
          <w:divBdr>
            <w:top w:val="none" w:sz="0" w:space="0" w:color="auto"/>
            <w:left w:val="none" w:sz="0" w:space="0" w:color="auto"/>
            <w:bottom w:val="none" w:sz="0" w:space="0" w:color="auto"/>
            <w:right w:val="none" w:sz="0" w:space="0" w:color="auto"/>
          </w:divBdr>
        </w:div>
        <w:div w:id="545290973">
          <w:marLeft w:val="1138"/>
          <w:marRight w:val="0"/>
          <w:marTop w:val="0"/>
          <w:marBottom w:val="0"/>
          <w:divBdr>
            <w:top w:val="none" w:sz="0" w:space="0" w:color="auto"/>
            <w:left w:val="none" w:sz="0" w:space="0" w:color="auto"/>
            <w:bottom w:val="none" w:sz="0" w:space="0" w:color="auto"/>
            <w:right w:val="none" w:sz="0" w:space="0" w:color="auto"/>
          </w:divBdr>
        </w:div>
      </w:divsChild>
    </w:div>
    <w:div w:id="293681534">
      <w:bodyDiv w:val="1"/>
      <w:marLeft w:val="0"/>
      <w:marRight w:val="0"/>
      <w:marTop w:val="0"/>
      <w:marBottom w:val="0"/>
      <w:divBdr>
        <w:top w:val="none" w:sz="0" w:space="0" w:color="auto"/>
        <w:left w:val="none" w:sz="0" w:space="0" w:color="auto"/>
        <w:bottom w:val="none" w:sz="0" w:space="0" w:color="auto"/>
        <w:right w:val="none" w:sz="0" w:space="0" w:color="auto"/>
      </w:divBdr>
      <w:divsChild>
        <w:div w:id="1067651866">
          <w:marLeft w:val="2246"/>
          <w:marRight w:val="0"/>
          <w:marTop w:val="62"/>
          <w:marBottom w:val="0"/>
          <w:divBdr>
            <w:top w:val="none" w:sz="0" w:space="0" w:color="auto"/>
            <w:left w:val="none" w:sz="0" w:space="0" w:color="auto"/>
            <w:bottom w:val="none" w:sz="0" w:space="0" w:color="auto"/>
            <w:right w:val="none" w:sz="0" w:space="0" w:color="auto"/>
          </w:divBdr>
        </w:div>
        <w:div w:id="1354383518">
          <w:marLeft w:val="2246"/>
          <w:marRight w:val="0"/>
          <w:marTop w:val="62"/>
          <w:marBottom w:val="0"/>
          <w:divBdr>
            <w:top w:val="none" w:sz="0" w:space="0" w:color="auto"/>
            <w:left w:val="none" w:sz="0" w:space="0" w:color="auto"/>
            <w:bottom w:val="none" w:sz="0" w:space="0" w:color="auto"/>
            <w:right w:val="none" w:sz="0" w:space="0" w:color="auto"/>
          </w:divBdr>
        </w:div>
        <w:div w:id="503202215">
          <w:marLeft w:val="2246"/>
          <w:marRight w:val="0"/>
          <w:marTop w:val="62"/>
          <w:marBottom w:val="0"/>
          <w:divBdr>
            <w:top w:val="none" w:sz="0" w:space="0" w:color="auto"/>
            <w:left w:val="none" w:sz="0" w:space="0" w:color="auto"/>
            <w:bottom w:val="none" w:sz="0" w:space="0" w:color="auto"/>
            <w:right w:val="none" w:sz="0" w:space="0" w:color="auto"/>
          </w:divBdr>
        </w:div>
        <w:div w:id="1262686529">
          <w:marLeft w:val="2246"/>
          <w:marRight w:val="0"/>
          <w:marTop w:val="62"/>
          <w:marBottom w:val="0"/>
          <w:divBdr>
            <w:top w:val="none" w:sz="0" w:space="0" w:color="auto"/>
            <w:left w:val="none" w:sz="0" w:space="0" w:color="auto"/>
            <w:bottom w:val="none" w:sz="0" w:space="0" w:color="auto"/>
            <w:right w:val="none" w:sz="0" w:space="0" w:color="auto"/>
          </w:divBdr>
        </w:div>
        <w:div w:id="200478434">
          <w:marLeft w:val="2246"/>
          <w:marRight w:val="0"/>
          <w:marTop w:val="62"/>
          <w:marBottom w:val="0"/>
          <w:divBdr>
            <w:top w:val="none" w:sz="0" w:space="0" w:color="auto"/>
            <w:left w:val="none" w:sz="0" w:space="0" w:color="auto"/>
            <w:bottom w:val="none" w:sz="0" w:space="0" w:color="auto"/>
            <w:right w:val="none" w:sz="0" w:space="0" w:color="auto"/>
          </w:divBdr>
        </w:div>
        <w:div w:id="654649627">
          <w:marLeft w:val="2246"/>
          <w:marRight w:val="0"/>
          <w:marTop w:val="62"/>
          <w:marBottom w:val="0"/>
          <w:divBdr>
            <w:top w:val="none" w:sz="0" w:space="0" w:color="auto"/>
            <w:left w:val="none" w:sz="0" w:space="0" w:color="auto"/>
            <w:bottom w:val="none" w:sz="0" w:space="0" w:color="auto"/>
            <w:right w:val="none" w:sz="0" w:space="0" w:color="auto"/>
          </w:divBdr>
        </w:div>
      </w:divsChild>
    </w:div>
    <w:div w:id="462575261">
      <w:bodyDiv w:val="1"/>
      <w:marLeft w:val="0"/>
      <w:marRight w:val="0"/>
      <w:marTop w:val="0"/>
      <w:marBottom w:val="0"/>
      <w:divBdr>
        <w:top w:val="none" w:sz="0" w:space="0" w:color="auto"/>
        <w:left w:val="none" w:sz="0" w:space="0" w:color="auto"/>
        <w:bottom w:val="none" w:sz="0" w:space="0" w:color="auto"/>
        <w:right w:val="none" w:sz="0" w:space="0" w:color="auto"/>
      </w:divBdr>
    </w:div>
    <w:div w:id="489372652">
      <w:bodyDiv w:val="1"/>
      <w:marLeft w:val="0"/>
      <w:marRight w:val="0"/>
      <w:marTop w:val="0"/>
      <w:marBottom w:val="0"/>
      <w:divBdr>
        <w:top w:val="none" w:sz="0" w:space="0" w:color="auto"/>
        <w:left w:val="none" w:sz="0" w:space="0" w:color="auto"/>
        <w:bottom w:val="none" w:sz="0" w:space="0" w:color="auto"/>
        <w:right w:val="none" w:sz="0" w:space="0" w:color="auto"/>
      </w:divBdr>
    </w:div>
    <w:div w:id="653144764">
      <w:bodyDiv w:val="1"/>
      <w:marLeft w:val="0"/>
      <w:marRight w:val="0"/>
      <w:marTop w:val="0"/>
      <w:marBottom w:val="0"/>
      <w:divBdr>
        <w:top w:val="none" w:sz="0" w:space="0" w:color="auto"/>
        <w:left w:val="none" w:sz="0" w:space="0" w:color="auto"/>
        <w:bottom w:val="none" w:sz="0" w:space="0" w:color="auto"/>
        <w:right w:val="none" w:sz="0" w:space="0" w:color="auto"/>
      </w:divBdr>
      <w:divsChild>
        <w:div w:id="1960407494">
          <w:marLeft w:val="1123"/>
          <w:marRight w:val="0"/>
          <w:marTop w:val="0"/>
          <w:marBottom w:val="0"/>
          <w:divBdr>
            <w:top w:val="none" w:sz="0" w:space="0" w:color="auto"/>
            <w:left w:val="none" w:sz="0" w:space="0" w:color="auto"/>
            <w:bottom w:val="none" w:sz="0" w:space="0" w:color="auto"/>
            <w:right w:val="none" w:sz="0" w:space="0" w:color="auto"/>
          </w:divBdr>
        </w:div>
        <w:div w:id="370883449">
          <w:marLeft w:val="1123"/>
          <w:marRight w:val="0"/>
          <w:marTop w:val="0"/>
          <w:marBottom w:val="0"/>
          <w:divBdr>
            <w:top w:val="none" w:sz="0" w:space="0" w:color="auto"/>
            <w:left w:val="none" w:sz="0" w:space="0" w:color="auto"/>
            <w:bottom w:val="none" w:sz="0" w:space="0" w:color="auto"/>
            <w:right w:val="none" w:sz="0" w:space="0" w:color="auto"/>
          </w:divBdr>
        </w:div>
        <w:div w:id="210115857">
          <w:marLeft w:val="1123"/>
          <w:marRight w:val="0"/>
          <w:marTop w:val="0"/>
          <w:marBottom w:val="0"/>
          <w:divBdr>
            <w:top w:val="none" w:sz="0" w:space="0" w:color="auto"/>
            <w:left w:val="none" w:sz="0" w:space="0" w:color="auto"/>
            <w:bottom w:val="none" w:sz="0" w:space="0" w:color="auto"/>
            <w:right w:val="none" w:sz="0" w:space="0" w:color="auto"/>
          </w:divBdr>
        </w:div>
      </w:divsChild>
    </w:div>
    <w:div w:id="694231336">
      <w:bodyDiv w:val="1"/>
      <w:marLeft w:val="0"/>
      <w:marRight w:val="0"/>
      <w:marTop w:val="0"/>
      <w:marBottom w:val="0"/>
      <w:divBdr>
        <w:top w:val="none" w:sz="0" w:space="0" w:color="auto"/>
        <w:left w:val="none" w:sz="0" w:space="0" w:color="auto"/>
        <w:bottom w:val="none" w:sz="0" w:space="0" w:color="auto"/>
        <w:right w:val="none" w:sz="0" w:space="0" w:color="auto"/>
      </w:divBdr>
    </w:div>
    <w:div w:id="830948918">
      <w:bodyDiv w:val="1"/>
      <w:marLeft w:val="0"/>
      <w:marRight w:val="0"/>
      <w:marTop w:val="0"/>
      <w:marBottom w:val="0"/>
      <w:divBdr>
        <w:top w:val="none" w:sz="0" w:space="0" w:color="auto"/>
        <w:left w:val="none" w:sz="0" w:space="0" w:color="auto"/>
        <w:bottom w:val="none" w:sz="0" w:space="0" w:color="auto"/>
        <w:right w:val="none" w:sz="0" w:space="0" w:color="auto"/>
      </w:divBdr>
      <w:divsChild>
        <w:div w:id="754941173">
          <w:marLeft w:val="1138"/>
          <w:marRight w:val="0"/>
          <w:marTop w:val="0"/>
          <w:marBottom w:val="0"/>
          <w:divBdr>
            <w:top w:val="none" w:sz="0" w:space="0" w:color="auto"/>
            <w:left w:val="none" w:sz="0" w:space="0" w:color="auto"/>
            <w:bottom w:val="none" w:sz="0" w:space="0" w:color="auto"/>
            <w:right w:val="none" w:sz="0" w:space="0" w:color="auto"/>
          </w:divBdr>
        </w:div>
        <w:div w:id="605967671">
          <w:marLeft w:val="1138"/>
          <w:marRight w:val="0"/>
          <w:marTop w:val="0"/>
          <w:marBottom w:val="0"/>
          <w:divBdr>
            <w:top w:val="none" w:sz="0" w:space="0" w:color="auto"/>
            <w:left w:val="none" w:sz="0" w:space="0" w:color="auto"/>
            <w:bottom w:val="none" w:sz="0" w:space="0" w:color="auto"/>
            <w:right w:val="none" w:sz="0" w:space="0" w:color="auto"/>
          </w:divBdr>
        </w:div>
      </w:divsChild>
    </w:div>
    <w:div w:id="921836852">
      <w:bodyDiv w:val="1"/>
      <w:marLeft w:val="0"/>
      <w:marRight w:val="0"/>
      <w:marTop w:val="0"/>
      <w:marBottom w:val="0"/>
      <w:divBdr>
        <w:top w:val="none" w:sz="0" w:space="0" w:color="auto"/>
        <w:left w:val="none" w:sz="0" w:space="0" w:color="auto"/>
        <w:bottom w:val="none" w:sz="0" w:space="0" w:color="auto"/>
        <w:right w:val="none" w:sz="0" w:space="0" w:color="auto"/>
      </w:divBdr>
    </w:div>
    <w:div w:id="1387339625">
      <w:bodyDiv w:val="1"/>
      <w:marLeft w:val="0"/>
      <w:marRight w:val="0"/>
      <w:marTop w:val="0"/>
      <w:marBottom w:val="0"/>
      <w:divBdr>
        <w:top w:val="none" w:sz="0" w:space="0" w:color="auto"/>
        <w:left w:val="none" w:sz="0" w:space="0" w:color="auto"/>
        <w:bottom w:val="none" w:sz="0" w:space="0" w:color="auto"/>
        <w:right w:val="none" w:sz="0" w:space="0" w:color="auto"/>
      </w:divBdr>
      <w:divsChild>
        <w:div w:id="1059129273">
          <w:marLeft w:val="706"/>
          <w:marRight w:val="0"/>
          <w:marTop w:val="0"/>
          <w:marBottom w:val="0"/>
          <w:divBdr>
            <w:top w:val="none" w:sz="0" w:space="0" w:color="auto"/>
            <w:left w:val="none" w:sz="0" w:space="0" w:color="auto"/>
            <w:bottom w:val="none" w:sz="0" w:space="0" w:color="auto"/>
            <w:right w:val="none" w:sz="0" w:space="0" w:color="auto"/>
          </w:divBdr>
        </w:div>
        <w:div w:id="244388977">
          <w:marLeft w:val="706"/>
          <w:marRight w:val="0"/>
          <w:marTop w:val="0"/>
          <w:marBottom w:val="0"/>
          <w:divBdr>
            <w:top w:val="none" w:sz="0" w:space="0" w:color="auto"/>
            <w:left w:val="none" w:sz="0" w:space="0" w:color="auto"/>
            <w:bottom w:val="none" w:sz="0" w:space="0" w:color="auto"/>
            <w:right w:val="none" w:sz="0" w:space="0" w:color="auto"/>
          </w:divBdr>
        </w:div>
      </w:divsChild>
    </w:div>
    <w:div w:id="1532186484">
      <w:bodyDiv w:val="1"/>
      <w:marLeft w:val="0"/>
      <w:marRight w:val="0"/>
      <w:marTop w:val="0"/>
      <w:marBottom w:val="0"/>
      <w:divBdr>
        <w:top w:val="none" w:sz="0" w:space="0" w:color="auto"/>
        <w:left w:val="none" w:sz="0" w:space="0" w:color="auto"/>
        <w:bottom w:val="none" w:sz="0" w:space="0" w:color="auto"/>
        <w:right w:val="none" w:sz="0" w:space="0" w:color="auto"/>
      </w:divBdr>
      <w:divsChild>
        <w:div w:id="259534461">
          <w:marLeft w:val="446"/>
          <w:marRight w:val="0"/>
          <w:marTop w:val="0"/>
          <w:marBottom w:val="0"/>
          <w:divBdr>
            <w:top w:val="none" w:sz="0" w:space="0" w:color="auto"/>
            <w:left w:val="none" w:sz="0" w:space="0" w:color="auto"/>
            <w:bottom w:val="none" w:sz="0" w:space="0" w:color="auto"/>
            <w:right w:val="none" w:sz="0" w:space="0" w:color="auto"/>
          </w:divBdr>
        </w:div>
        <w:div w:id="876041847">
          <w:marLeft w:val="446"/>
          <w:marRight w:val="0"/>
          <w:marTop w:val="0"/>
          <w:marBottom w:val="0"/>
          <w:divBdr>
            <w:top w:val="none" w:sz="0" w:space="0" w:color="auto"/>
            <w:left w:val="none" w:sz="0" w:space="0" w:color="auto"/>
            <w:bottom w:val="none" w:sz="0" w:space="0" w:color="auto"/>
            <w:right w:val="none" w:sz="0" w:space="0" w:color="auto"/>
          </w:divBdr>
        </w:div>
        <w:div w:id="609363839">
          <w:marLeft w:val="446"/>
          <w:marRight w:val="0"/>
          <w:marTop w:val="0"/>
          <w:marBottom w:val="0"/>
          <w:divBdr>
            <w:top w:val="none" w:sz="0" w:space="0" w:color="auto"/>
            <w:left w:val="none" w:sz="0" w:space="0" w:color="auto"/>
            <w:bottom w:val="none" w:sz="0" w:space="0" w:color="auto"/>
            <w:right w:val="none" w:sz="0" w:space="0" w:color="auto"/>
          </w:divBdr>
        </w:div>
        <w:div w:id="2076396926">
          <w:marLeft w:val="446"/>
          <w:marRight w:val="0"/>
          <w:marTop w:val="0"/>
          <w:marBottom w:val="0"/>
          <w:divBdr>
            <w:top w:val="none" w:sz="0" w:space="0" w:color="auto"/>
            <w:left w:val="none" w:sz="0" w:space="0" w:color="auto"/>
            <w:bottom w:val="none" w:sz="0" w:space="0" w:color="auto"/>
            <w:right w:val="none" w:sz="0" w:space="0" w:color="auto"/>
          </w:divBdr>
        </w:div>
        <w:div w:id="1156340518">
          <w:marLeft w:val="446"/>
          <w:marRight w:val="0"/>
          <w:marTop w:val="0"/>
          <w:marBottom w:val="0"/>
          <w:divBdr>
            <w:top w:val="none" w:sz="0" w:space="0" w:color="auto"/>
            <w:left w:val="none" w:sz="0" w:space="0" w:color="auto"/>
            <w:bottom w:val="none" w:sz="0" w:space="0" w:color="auto"/>
            <w:right w:val="none" w:sz="0" w:space="0" w:color="auto"/>
          </w:divBdr>
        </w:div>
      </w:divsChild>
    </w:div>
    <w:div w:id="1641223602">
      <w:bodyDiv w:val="1"/>
      <w:marLeft w:val="0"/>
      <w:marRight w:val="0"/>
      <w:marTop w:val="0"/>
      <w:marBottom w:val="0"/>
      <w:divBdr>
        <w:top w:val="none" w:sz="0" w:space="0" w:color="auto"/>
        <w:left w:val="none" w:sz="0" w:space="0" w:color="auto"/>
        <w:bottom w:val="none" w:sz="0" w:space="0" w:color="auto"/>
        <w:right w:val="none" w:sz="0" w:space="0" w:color="auto"/>
      </w:divBdr>
      <w:divsChild>
        <w:div w:id="2107797978">
          <w:marLeft w:val="0"/>
          <w:marRight w:val="0"/>
          <w:marTop w:val="0"/>
          <w:marBottom w:val="0"/>
          <w:divBdr>
            <w:top w:val="none" w:sz="0" w:space="0" w:color="auto"/>
            <w:left w:val="none" w:sz="0" w:space="0" w:color="auto"/>
            <w:bottom w:val="none" w:sz="0" w:space="0" w:color="auto"/>
            <w:right w:val="none" w:sz="0" w:space="0" w:color="auto"/>
          </w:divBdr>
          <w:divsChild>
            <w:div w:id="655038289">
              <w:marLeft w:val="0"/>
              <w:marRight w:val="0"/>
              <w:marTop w:val="450"/>
              <w:marBottom w:val="450"/>
              <w:divBdr>
                <w:top w:val="none" w:sz="0" w:space="0" w:color="auto"/>
                <w:left w:val="none" w:sz="0" w:space="0" w:color="auto"/>
                <w:bottom w:val="none" w:sz="0" w:space="0" w:color="auto"/>
                <w:right w:val="none" w:sz="0" w:space="0" w:color="auto"/>
              </w:divBdr>
              <w:divsChild>
                <w:div w:id="1644850628">
                  <w:marLeft w:val="0"/>
                  <w:marRight w:val="0"/>
                  <w:marTop w:val="0"/>
                  <w:marBottom w:val="0"/>
                  <w:divBdr>
                    <w:top w:val="none" w:sz="0" w:space="0" w:color="auto"/>
                    <w:left w:val="none" w:sz="0" w:space="0" w:color="auto"/>
                    <w:bottom w:val="none" w:sz="0" w:space="0" w:color="auto"/>
                    <w:right w:val="none" w:sz="0" w:space="0" w:color="auto"/>
                  </w:divBdr>
                  <w:divsChild>
                    <w:div w:id="1804805595">
                      <w:marLeft w:val="0"/>
                      <w:marRight w:val="0"/>
                      <w:marTop w:val="0"/>
                      <w:marBottom w:val="0"/>
                      <w:divBdr>
                        <w:top w:val="none" w:sz="0" w:space="0" w:color="auto"/>
                        <w:left w:val="none" w:sz="0" w:space="0" w:color="auto"/>
                        <w:bottom w:val="none" w:sz="0" w:space="0" w:color="auto"/>
                        <w:right w:val="none" w:sz="0" w:space="0" w:color="auto"/>
                      </w:divBdr>
                      <w:divsChild>
                        <w:div w:id="2134982036">
                          <w:marLeft w:val="0"/>
                          <w:marRight w:val="0"/>
                          <w:marTop w:val="0"/>
                          <w:marBottom w:val="0"/>
                          <w:divBdr>
                            <w:top w:val="none" w:sz="0" w:space="0" w:color="auto"/>
                            <w:left w:val="none" w:sz="0" w:space="0" w:color="auto"/>
                            <w:bottom w:val="none" w:sz="0" w:space="0" w:color="auto"/>
                            <w:right w:val="none" w:sz="0" w:space="0" w:color="auto"/>
                          </w:divBdr>
                          <w:divsChild>
                            <w:div w:id="606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48461">
      <w:bodyDiv w:val="1"/>
      <w:marLeft w:val="0"/>
      <w:marRight w:val="0"/>
      <w:marTop w:val="0"/>
      <w:marBottom w:val="0"/>
      <w:divBdr>
        <w:top w:val="none" w:sz="0" w:space="0" w:color="auto"/>
        <w:left w:val="none" w:sz="0" w:space="0" w:color="auto"/>
        <w:bottom w:val="none" w:sz="0" w:space="0" w:color="auto"/>
        <w:right w:val="none" w:sz="0" w:space="0" w:color="auto"/>
      </w:divBdr>
      <w:divsChild>
        <w:div w:id="878787298">
          <w:marLeft w:val="274"/>
          <w:marRight w:val="0"/>
          <w:marTop w:val="0"/>
          <w:marBottom w:val="0"/>
          <w:divBdr>
            <w:top w:val="none" w:sz="0" w:space="0" w:color="auto"/>
            <w:left w:val="none" w:sz="0" w:space="0" w:color="auto"/>
            <w:bottom w:val="none" w:sz="0" w:space="0" w:color="auto"/>
            <w:right w:val="none" w:sz="0" w:space="0" w:color="auto"/>
          </w:divBdr>
        </w:div>
        <w:div w:id="782922267">
          <w:marLeft w:val="274"/>
          <w:marRight w:val="0"/>
          <w:marTop w:val="0"/>
          <w:marBottom w:val="0"/>
          <w:divBdr>
            <w:top w:val="none" w:sz="0" w:space="0" w:color="auto"/>
            <w:left w:val="none" w:sz="0" w:space="0" w:color="auto"/>
            <w:bottom w:val="none" w:sz="0" w:space="0" w:color="auto"/>
            <w:right w:val="none" w:sz="0" w:space="0" w:color="auto"/>
          </w:divBdr>
        </w:div>
        <w:div w:id="1368481311">
          <w:marLeft w:val="274"/>
          <w:marRight w:val="0"/>
          <w:marTop w:val="0"/>
          <w:marBottom w:val="0"/>
          <w:divBdr>
            <w:top w:val="none" w:sz="0" w:space="0" w:color="auto"/>
            <w:left w:val="none" w:sz="0" w:space="0" w:color="auto"/>
            <w:bottom w:val="none" w:sz="0" w:space="0" w:color="auto"/>
            <w:right w:val="none" w:sz="0" w:space="0" w:color="auto"/>
          </w:divBdr>
        </w:div>
        <w:div w:id="1807774127">
          <w:marLeft w:val="274"/>
          <w:marRight w:val="0"/>
          <w:marTop w:val="0"/>
          <w:marBottom w:val="0"/>
          <w:divBdr>
            <w:top w:val="none" w:sz="0" w:space="0" w:color="auto"/>
            <w:left w:val="none" w:sz="0" w:space="0" w:color="auto"/>
            <w:bottom w:val="none" w:sz="0" w:space="0" w:color="auto"/>
            <w:right w:val="none" w:sz="0" w:space="0" w:color="auto"/>
          </w:divBdr>
        </w:div>
        <w:div w:id="2042972144">
          <w:marLeft w:val="274"/>
          <w:marRight w:val="0"/>
          <w:marTop w:val="0"/>
          <w:marBottom w:val="0"/>
          <w:divBdr>
            <w:top w:val="none" w:sz="0" w:space="0" w:color="auto"/>
            <w:left w:val="none" w:sz="0" w:space="0" w:color="auto"/>
            <w:bottom w:val="none" w:sz="0" w:space="0" w:color="auto"/>
            <w:right w:val="none" w:sz="0" w:space="0" w:color="auto"/>
          </w:divBdr>
        </w:div>
      </w:divsChild>
    </w:div>
    <w:div w:id="1849129307">
      <w:bodyDiv w:val="1"/>
      <w:marLeft w:val="0"/>
      <w:marRight w:val="0"/>
      <w:marTop w:val="0"/>
      <w:marBottom w:val="0"/>
      <w:divBdr>
        <w:top w:val="none" w:sz="0" w:space="0" w:color="auto"/>
        <w:left w:val="none" w:sz="0" w:space="0" w:color="auto"/>
        <w:bottom w:val="none" w:sz="0" w:space="0" w:color="auto"/>
        <w:right w:val="none" w:sz="0" w:space="0" w:color="auto"/>
      </w:divBdr>
      <w:divsChild>
        <w:div w:id="824711441">
          <w:marLeft w:val="1138"/>
          <w:marRight w:val="0"/>
          <w:marTop w:val="0"/>
          <w:marBottom w:val="0"/>
          <w:divBdr>
            <w:top w:val="none" w:sz="0" w:space="0" w:color="auto"/>
            <w:left w:val="none" w:sz="0" w:space="0" w:color="auto"/>
            <w:bottom w:val="none" w:sz="0" w:space="0" w:color="auto"/>
            <w:right w:val="none" w:sz="0" w:space="0" w:color="auto"/>
          </w:divBdr>
        </w:div>
        <w:div w:id="510143220">
          <w:marLeft w:val="1138"/>
          <w:marRight w:val="0"/>
          <w:marTop w:val="0"/>
          <w:marBottom w:val="0"/>
          <w:divBdr>
            <w:top w:val="none" w:sz="0" w:space="0" w:color="auto"/>
            <w:left w:val="none" w:sz="0" w:space="0" w:color="auto"/>
            <w:bottom w:val="none" w:sz="0" w:space="0" w:color="auto"/>
            <w:right w:val="none" w:sz="0" w:space="0" w:color="auto"/>
          </w:divBdr>
        </w:div>
        <w:div w:id="831263364">
          <w:marLeft w:val="1138"/>
          <w:marRight w:val="0"/>
          <w:marTop w:val="0"/>
          <w:marBottom w:val="0"/>
          <w:divBdr>
            <w:top w:val="none" w:sz="0" w:space="0" w:color="auto"/>
            <w:left w:val="none" w:sz="0" w:space="0" w:color="auto"/>
            <w:bottom w:val="none" w:sz="0" w:space="0" w:color="auto"/>
            <w:right w:val="none" w:sz="0" w:space="0" w:color="auto"/>
          </w:divBdr>
        </w:div>
      </w:divsChild>
    </w:div>
    <w:div w:id="20112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4222-5981-496A-8B01-3CECE705C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7025</Words>
  <Characters>40046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Inter RAO UES</Company>
  <LinksUpToDate>false</LinksUpToDate>
  <CharactersWithSpaces>46978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SAFRONOV Sergey V.</dc:creator>
  <cp:lastModifiedBy>Мишин Сергей Валерьевич</cp:lastModifiedBy>
  <cp:revision>5</cp:revision>
  <cp:lastPrinted>2018-07-04T13:41:00Z</cp:lastPrinted>
  <dcterms:created xsi:type="dcterms:W3CDTF">2021-08-11T07:08:00Z</dcterms:created>
  <dcterms:modified xsi:type="dcterms:W3CDTF">2021-08-12T14:55:00Z</dcterms:modified>
</cp:coreProperties>
</file>