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agente que se activa </w:t>
      </w:r>
      <w:r w:rsidDel="00000000" w:rsidR="00000000" w:rsidRPr="00000000">
        <w:rPr>
          <w:b w:val="1"/>
          <w:bCs w:val="1"/>
          <w:rtl w:val="0"/>
        </w:rPr>
        <w:t xml:space="preserve">cuando una reunión queda agendada</w:t>
      </w:r>
      <w:r w:rsidDel="00000000" w:rsidR="00000000" w:rsidRPr="00000000">
        <w:rPr>
          <w:rtl w:val="0"/>
        </w:rPr>
        <w:t xml:space="preserve"> y busca:</w:t>
      </w:r>
    </w:p>
    <w:p w:rsidR="00000000" w:rsidDel="00000000" w:rsidP="00000000" w:rsidRDefault="00000000" w:rsidRPr="00000000" w14:paraId="0000000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la reunión al prospecto.</w:t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recordatorio previo.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trabajo manual del BD.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trazabilidad de envíos, fallos y estado.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Conectarse con HubSpot y, más adelante, con el flujo de reuniones dentro de SellUp.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Cópialo completo en un documento nuevo con ese nombre.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# 11 — Agente de confirmación y recordatorio de reunión SellUp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Este documento define el propósito, funcionamiento, inputs, outputs, automatizaciones, integraciones, riesgos, costos y métricas del **Agente de confirmación y recordatorio de reunión** de **SellUp**.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agente cubre el momento que ocurre entre: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El agendamiento de una reunión comercial.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La realización efectiva de esa reunión.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 función es ayudar a que SellUp reduzca tareas manuales y estandarice una comunicación operativa importante: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Confirmación inmediata al prospecto.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Recordatorio previo a la reunión.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Registro de envío.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Prevención de duplicados.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Manejo de cambios, cancelaciones o reprogramaciones cuando el flujo lo permita.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documento responde a estas preguntas: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¿Qué problema resuelve este agente?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¿Cuándo se activa?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¿Qué información necesita?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¿Qué mensajes debe generar o enviar?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¿Qué canal se prioriza?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¿Cómo se conecta con HubSpot?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¿Qué automatizaciones puede ejecutar?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8. ¿Qué debe guardar SellUp?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9. ¿Cómo se mide su valor?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2. Tesis principal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&gt; **El agente de confirmación y recordatorio de reunión debe convertir el agendamiento de una cita comercial en un flujo operativo trazable, reduciendo trabajo manual del vendedor y aumentando la consistencia de la comunicación previa con el prospecto.**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Este agente no debe entenderse como: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Un agente de prospección.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Un asistente para vender por sí solo.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Un sistema de envío masivo de comunicaciones.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Un reemplazo de la gestión comercial del BD.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Debe entenderse como: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Una automatización de bajo riesgo.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Con trigger claro.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 reglas controladas.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Con alto valor operativo.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Con trazabilidad visible dentro de SellUp.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3. Problema que resuelve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Cuando una reunión queda agendada, todavía pueden existir fricciones como: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El BD debe confirmar manualmente.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El recordatorio depende de la disciplina individual.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El mensaje puede variar demasiado entre vendedores.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No siempre queda claro si el prospecto recibió confirmación.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Puede haber reuniones sin recordatorio.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Si una reunión se reprograma, el recordatorio anterior puede quedar desactualizado.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Los líderes no tienen visibilidad de si esta etapa está cubierta o no.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SellUp busca convertir este momento en un proceso más ordenado.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4. Momento del flujo donde interviene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Este agente opera después de que una reunión se agenda y antes de que ocurra.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Flujo conceptual: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Contacto comercial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Reunión agendada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Confirmación inmediata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Recordatorio previo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Reunión realizada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br w:type="textWrapping"/>
        <w:t xml:space="preserve">Dentro del pipeline SellUp, podría relacionarse con etapas como: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Reunión agendada.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confirmada.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próxima.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realizada, si se detecta por otra vía.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exacta dependerá del blueprint funcional del pipeline.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td6xp9nqs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Trigger principal del agente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lqmutrzyf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Evento inicial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se activa cuando se detecta una: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f91zcgyfv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Reunión agendada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fuente principal prevista es: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bzatli6k9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HubSpot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f26869lih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Formas posibles de detectar la reunión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podría detectar reuniones mediante: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 o webhook desde HubSpot.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programada a reuniones nuevas.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parcial de reuniones asociadas a cuentas/deals.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manual desde SellUp, si más adelante se habilita.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técnica concreta se definirá durante la implementación de la integración con HubSpot.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vawic2pt9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Funciones principales del agente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cubrir dos acciones principales: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Confirmación inmediata.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Recordatorio previo.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i71h7089g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Función 1 — Confirmación inmediata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exxjmub4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Objetivo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al prospecto que la reunión fue registrada correctamente y compartirle los datos relevantes.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rcggas3r0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Momento de envío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Idealmente: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Poco después de que la reunión sea detectada como agendada.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tiempo exacto puede definirse en configuración: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Inmediato.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breve espera.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Manualmente aprobado en escenarios específicos.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2nqqpafnz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Información que puede incluir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prospecto.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la reunión.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horaria, si aplica.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BD o equipo UBITS.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Asunto o propósito general.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de videollamada si está disponible.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reagendar, si se define.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cordial.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sf0ykshl0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Ejemplo conceptual de mensaje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mw0vjbp8q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Asunto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Confirmación de reunión — UBITS x [Empresa]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sykqv573y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Cuerpo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Hola, [Nombre].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Confirmamos nuestra reunión programada para el [fecha] a las [hora].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un espacio para conversar sobre [tema general o propósito de la reunión], entender mejor el contexto de [Empresa] y revisar si existe una oportunidad de trabajo conjunto.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compartimos nuevamente los detalles: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Hora: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 de reunión: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vemos pronto.</w:t>
        <w:br w:type="textWrapping"/>
        <w:t xml:space="preserve"> [Nombre del BD / Equipo UBITS]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144tvu823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Función 2 — Recordatorio previo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9r538lytr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Objetivo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Recordar al prospecto la reunión antes de que ocurra y reducir el riesgo de olvido o no asistencia.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elngl7xhw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Momento recomendado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configuración inicial: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 horas antes de la reunión.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tiempo debe quedar configurable a futuro.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g4wqoz14e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Información que puede incluir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Recordatorio de fecha y hora.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al propósito de la conversación.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de reunión.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breve.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Opción de informar si necesita reagendar, si se habilita.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0hb594iyx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Ejemplo conceptual de mensaje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o0cwgfyvl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Asunto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Recordatorio de nuestra reunión de mañana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8lawmw7i4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Cuerpo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Hola, [Nombre].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recordamos nuestra reunión programada para mañana a las [hora].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un espacio para conversar sobre [tema contextualizado] y revisar si tiene sentido explorar una oportunidad con UBITS.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nuevamente el enlace de acceso: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[Link]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vemos pronto.</w:t>
        <w:br w:type="textWrapping"/>
        <w:t xml:space="preserve"> [Nombre del BD / Equipo UBITS]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ugje7uxur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Personalización del mensaje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4z3sv2xyv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9.1. Nivel de personalización esperado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debe ser: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Profesional.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Clara.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Cordial.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Contextualizada cuando existan datos confiables.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bybq2yl92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9.2. Variables que pueden personalizar el mensaje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prospecto.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reunión.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o tema general, si existe.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BD responsable.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País, si afecta el tono o zona horaria.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derivado del speech o de la oportunidad, si se valida.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p2psiin96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9.3. Qué debe evitar el agente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 dolores del prospecto.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Afirmar que se hablará de un tema no registrado.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lenguaje demasiado comercial en un mensaje operativo.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correo excesivamente largo.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información no validada.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 comunicaciones.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ufe89or9w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Canal de envío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ws634zd9w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Canal base recomendado para MVP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xaupbysy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canal más claro y controlable para una primera versión.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ycb5z780m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Razones para priorizar email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estándar para comunicación comercial.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 trazabilidad.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conectarse a proveedores corporativos o servicios autorizados.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menos complejo que canales como WhatsApp.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MVP más rápido y gobernable.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qentel7jv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WhatsApp como posible evolución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puede evaluarse más adelante si negocio lo considera valioso.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requerirá validar: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 autorizado.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Consentimiento.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aprobadas si aplican.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uso.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tipo de mensaje se permite enviar.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no debe asumirse como canal base del MVP sin validación técnica, legal y operativa.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k54a4pivl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Inputs del agente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ent7p149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Inputs mínimos para confirmar una reunión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060"/>
        <w:gridCol w:w="2390"/>
        <w:tblGridChange w:id="0">
          <w:tblGrid>
            <w:gridCol w:w="2660"/>
            <w:gridCol w:w="206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ID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Contacto/prospecto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Destinatario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Email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Sí para canal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Envío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Cuenta/empresa asociada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BD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Estado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Validar que está activa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8pz422xkg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Inputs útiles adicionales</w:t>
      </w:r>
    </w:p>
    <w:tbl>
      <w:tblPr>
        <w:tblStyle w:val="Table2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585"/>
        <w:tblGridChange w:id="0">
          <w:tblGrid>
            <w:gridCol w:w="233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Link de videollamada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Compartir acceso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Tipo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Personalizar 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Deal asociado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Contexto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Producto o 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Contextualización ligera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País y zona horaria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Precisión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Canal autorizado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Determinar envío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t911p3d34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Validaciones previas al envío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enviar una confirmación o recordatorio, SellUp debe validar: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la reunión existe.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está activa.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fecha es futura.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destinatario tiene un email válido.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reunión no fue cancelada.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se envió ya el mismo tipo de mensaje.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existe la configuración activa para enviar.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canal correspondiente está habilitado.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mensaje generado cumple la plantilla o estructura esperada.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e131ilem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Flujo funcional recomendado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mvdxeg04q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Confirmación inmediata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HubSpot registra reunión agendada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detecta el evento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 datos mínimos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Consulta configuración de confirmaciones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 mensaje final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Envía por email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Guarda log de envío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Programa recordatorio 24h antes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Actualiza estado dentro de SellUp si aplica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mcfpnean0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Recordatorio 24h antes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 programado revisa reuniones próximas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Identifica reuniones que requieren recordatorio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Valida que sigan activas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Verifica que no se haya enviado ya el recordatorio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Genera mensaje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Envía por email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Guarda log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Si falla, registra error y puede disparar alerta interna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keificxj9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Manejo de cancelaciones y reprogramaciones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tygi4cv7i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Riesgo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reunión puede: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Cancelarse.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de fecha.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de hora.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de enlace.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Reasignarse.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oxa2pcxu1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Comportamiento esperado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SellUp detecta una actualización relevante, debería: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Invalidar recordatorios programados anteriores.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la próxima ejecución.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mensajes con fecha incorrecta.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cambio.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define, generar una nueva confirmación ajustada.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exacta dependerá de la forma en que se reciba la actualización desde HubSpot.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ak0vfzis2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Persistencia y trazabilidad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u4botgids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Qué debe guardar SellUp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cada reunión y tipo de mensaje: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asociada.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Contacto.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Reunión.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envío:</w:t>
      </w:r>
    </w:p>
    <w:p w:rsidR="00000000" w:rsidDel="00000000" w:rsidP="00000000" w:rsidRDefault="00000000" w:rsidRPr="00000000" w14:paraId="0000015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confirmación,</w:t>
      </w:r>
    </w:p>
    <w:p w:rsidR="00000000" w:rsidDel="00000000" w:rsidP="00000000" w:rsidRDefault="00000000" w:rsidRPr="00000000" w14:paraId="0000015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recordatorio.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programación.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real de envío.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5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programado,</w:t>
      </w:r>
    </w:p>
    <w:p w:rsidR="00000000" w:rsidDel="00000000" w:rsidP="00000000" w:rsidRDefault="00000000" w:rsidRPr="00000000" w14:paraId="0000015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enviado,</w:t>
      </w:r>
    </w:p>
    <w:p w:rsidR="00000000" w:rsidDel="00000000" w:rsidP="00000000" w:rsidRDefault="00000000" w:rsidRPr="00000000" w14:paraId="0000015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fallido,</w:t>
      </w:r>
    </w:p>
    <w:p w:rsidR="00000000" w:rsidDel="00000000" w:rsidP="00000000" w:rsidRDefault="00000000" w:rsidRPr="00000000" w14:paraId="0000015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cancelado,</w:t>
      </w:r>
    </w:p>
    <w:p w:rsidR="00000000" w:rsidDel="00000000" w:rsidP="00000000" w:rsidRDefault="00000000" w:rsidRPr="00000000" w14:paraId="0000015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omitido.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final o referencia al mensaje.</w:t>
      </w:r>
    </w:p>
    <w:p w:rsidR="00000000" w:rsidDel="00000000" w:rsidP="00000000" w:rsidRDefault="00000000" w:rsidRPr="00000000" w14:paraId="000001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Usuario/BD relacionado.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si ocurrió.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IA si hubo personalización generativa.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origen.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 plantilla o configuración usada.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wg9vw2pob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Cómo podría verse en la cuenta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expediente de cuenta o sección de reuniones, se podría mostrar:</w:t>
      </w:r>
    </w:p>
    <w:tbl>
      <w:tblPr>
        <w:tblStyle w:val="Table3"/>
        <w:tblW w:w="5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640"/>
        <w:gridCol w:w="1595"/>
        <w:gridCol w:w="935"/>
        <w:tblGridChange w:id="0">
          <w:tblGrid>
            <w:gridCol w:w="1670"/>
            <w:gridCol w:w="1640"/>
            <w:gridCol w:w="159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15 mayo 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Enviada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Programado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Activa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15tte3jga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Relación con el pipeline SellUp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envpv0qym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Posible impacto en estado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podría alimentar estados como: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Reunión agendada.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enviada.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 programado.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próxima.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o2jdmabyc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16.2. Precaución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 debe crear demasiadas etapas visibles de pipeline.</w:t>
        <w:br w:type="textWrapping"/>
        <w:t xml:space="preserve"> Algunos de estos estados podrían vivir como: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Subestado.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Badge.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dentro de la tarjeta de la cuenta.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dentro del módulo de reuniones.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deberá definirse en el blueprint funcional.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di6xg85o4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Relación con el módulo de reuniones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se conecta directamente con un posible módulo global de: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zyvwom3g9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Reuniones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allí podría verse: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Reuniones detectadas.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Próximas reuniones.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Confirmaciones enviadas.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Recordatorios programados.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de envío.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sin contacto válido.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pendientes de revisión.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4xv59x73nw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Relación con otros agentes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uew3eairf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Agente anterior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estar precedido por: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Agente de speech, si la reunión surge de un contacto preparado por SellUp.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616owg7hbc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Agente posterior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que la reunión ocurre, puede entrar: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f8qq8s8bq6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Agente de seguimiento post-reunión y compromisos con Samu IA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zjwegzil7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Nivel de autonomía recomendado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4tu9ksjdp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Confirmación inmediata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 inicial: 3-4</w:t>
      </w:r>
    </w:p>
    <w:p w:rsidR="00000000" w:rsidDel="00000000" w:rsidP="00000000" w:rsidRDefault="00000000" w:rsidRPr="00000000" w14:paraId="0000019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ejecutarse automáticamente si las condiciones están claras.</w:t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dejar trazabilidad.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operar bajo plantilla definida.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q4cy39l7x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Recordatorio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 inicial: 4</w:t>
      </w:r>
    </w:p>
    <w:p w:rsidR="00000000" w:rsidDel="00000000" w:rsidP="00000000" w:rsidRDefault="00000000" w:rsidRPr="00000000" w14:paraId="0000019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una acción de bajo riesgo.</w:t>
      </w:r>
    </w:p>
    <w:p w:rsidR="00000000" w:rsidDel="00000000" w:rsidP="00000000" w:rsidRDefault="00000000" w:rsidRPr="00000000" w14:paraId="000001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trigger y tiempo claros.</w:t>
      </w:r>
    </w:p>
    <w:p w:rsidR="00000000" w:rsidDel="00000000" w:rsidP="00000000" w:rsidRDefault="00000000" w:rsidRPr="00000000" w14:paraId="0000019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validar que la reunión siga activa antes de enviar.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em7n8cu52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Revisión humana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8ct84b9m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Qué puede ejecutarse sin revisión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Confirmación automática basada en plantilla aprobada.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 previo basado en plantilla aprobada.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estado.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de job.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fallo.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15wbj5r1o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Qué podría requerir revisión o configuración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Plantillas de mensaje.</w:t>
      </w:r>
    </w:p>
    <w:p w:rsidR="00000000" w:rsidDel="00000000" w:rsidP="00000000" w:rsidRDefault="00000000" w:rsidRPr="00000000" w14:paraId="000001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personalización con IA.</w:t>
      </w:r>
    </w:p>
    <w:p w:rsidR="00000000" w:rsidDel="00000000" w:rsidP="00000000" w:rsidRDefault="00000000" w:rsidRPr="00000000" w14:paraId="000001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envío.</w:t>
      </w:r>
    </w:p>
    <w:p w:rsidR="00000000" w:rsidDel="00000000" w:rsidP="00000000" w:rsidRDefault="00000000" w:rsidRPr="00000000" w14:paraId="000001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WhatsApp.</w:t>
      </w:r>
    </w:p>
    <w:p w:rsidR="00000000" w:rsidDel="00000000" w:rsidP="00000000" w:rsidRDefault="00000000" w:rsidRPr="00000000" w14:paraId="000001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Reenvío manual en caso de error.</w:t>
      </w:r>
    </w:p>
    <w:p w:rsidR="00000000" w:rsidDel="00000000" w:rsidP="00000000" w:rsidRDefault="00000000" w:rsidRPr="00000000" w14:paraId="000001A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altamente personalizados si se definen después.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8dpkkw8ll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Uso de IA y costo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pqiqjrzk6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21.1. Consumo esperado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agente debería tener un consumo de IA: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yj9odcopr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Bajo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utilizan plantillas estructuradas y personalización moderada.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36r3uics4v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21.2. Escenarios de consumo</w:t>
      </w:r>
    </w:p>
    <w:tbl>
      <w:tblPr>
        <w:tblStyle w:val="Table4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0"/>
        <w:gridCol w:w="2060"/>
        <w:tblGridChange w:id="0">
          <w:tblGrid>
            <w:gridCol w:w="413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Consumo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con plantilla fija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Ninguno o mínimo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con personalización ligera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Recordatorio con plantilla fija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Ninguno o mínimo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Recordatorio con contextualización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hxamcc8kb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21.3. Datos a registrar si usa IA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o BD asociado.</w:t>
      </w:r>
    </w:p>
    <w:p w:rsidR="00000000" w:rsidDel="00000000" w:rsidP="00000000" w:rsidRDefault="00000000" w:rsidRPr="00000000" w14:paraId="000001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1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Reunión.</w:t>
      </w:r>
    </w:p>
    <w:p w:rsidR="00000000" w:rsidDel="00000000" w:rsidP="00000000" w:rsidRDefault="00000000" w:rsidRPr="00000000" w14:paraId="000001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mensaje.</w:t>
      </w:r>
    </w:p>
    <w:p w:rsidR="00000000" w:rsidDel="00000000" w:rsidP="00000000" w:rsidRDefault="00000000" w:rsidRPr="00000000" w14:paraId="000001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1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Tokens.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1C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generación y envío.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g6g9b6d682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Métricas de éxito funcional</w:t>
      </w:r>
    </w:p>
    <w:tbl>
      <w:tblPr>
        <w:tblStyle w:val="Table5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0"/>
        <w:gridCol w:w="2060"/>
        <w:tblGridChange w:id="0">
          <w:tblGrid>
            <w:gridCol w:w="545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que aporta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Confirmaciones enviadas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Volumen operativo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Recordatorios enviados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Cobertura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reuniones confirmadas automáticamente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errores de envío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Calidad técnica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Reuniones con recordatorio programado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Consistencia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Tiempo entre agendamiento y confirmación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Recordatorios cancelados por reprogramación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Costo promedio por mensaje personalizado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Sostenibilidad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dk70s2jufx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Métricas de valor comercial potencial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métricas requieren validación de negocio y disponibilidad de datos:</w:t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Tasa de asistencia a reuniones.</w:t>
      </w:r>
    </w:p>
    <w:p w:rsidR="00000000" w:rsidDel="00000000" w:rsidP="00000000" w:rsidRDefault="00000000" w:rsidRPr="00000000" w14:paraId="000001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no-shows.</w:t>
      </w:r>
    </w:p>
    <w:p w:rsidR="00000000" w:rsidDel="00000000" w:rsidP="00000000" w:rsidRDefault="00000000" w:rsidRPr="00000000" w14:paraId="000001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reuniones reagendadas.</w:t>
      </w:r>
    </w:p>
    <w:p w:rsidR="00000000" w:rsidDel="00000000" w:rsidP="00000000" w:rsidRDefault="00000000" w:rsidRPr="00000000" w14:paraId="000001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ahorrado al BD.</w:t>
      </w:r>
    </w:p>
    <w:p w:rsidR="00000000" w:rsidDel="00000000" w:rsidP="00000000" w:rsidRDefault="00000000" w:rsidRPr="00000000" w14:paraId="000001E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Percepción de utilidad del agente.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prometerse como impacto garantizado antes de medirlas.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sdhawtuwvy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Riesgos principales</w:t>
      </w:r>
    </w:p>
    <w:tbl>
      <w:tblPr>
        <w:tblStyle w:val="Table6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3455"/>
        <w:gridCol w:w="2555"/>
        <w:tblGridChange w:id="0">
          <w:tblGrid>
            <w:gridCol w:w="3380"/>
            <w:gridCol w:w="345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Envíos duplicados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o recordatorio repetido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Deduplicación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Mensaje tras cancelación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Validar estado 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Error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Email inválido o ausente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Validación previa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Mensajes poco pertinentes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Mala personalización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Plantillas aprobadas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demasiado agresiva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Mala experiencia del 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y control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WhatsApp sin gobernanza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Riesgo operativo/legal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Validar antes de habilitar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Falta de 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No saber qué se envió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Logs completos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ba5ni5gjcp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Qué debería entrar en el MVP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8ywcqncjp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25.1. Funcionalidades prioritarias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debería incluir: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o registrar reunión agendada desde HubSpot.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Asociarla a cuenta/prospecto.</w:t>
      </w:r>
    </w:p>
    <w:p w:rsidR="00000000" w:rsidDel="00000000" w:rsidP="00000000" w:rsidRDefault="00000000" w:rsidRPr="00000000" w14:paraId="000002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datos mínimos.</w:t>
      </w:r>
    </w:p>
    <w:p w:rsidR="00000000" w:rsidDel="00000000" w:rsidP="00000000" w:rsidRDefault="00000000" w:rsidRPr="00000000" w14:paraId="000002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confirmación por email, si se decide habilitar envío desde MVP.</w:t>
      </w:r>
    </w:p>
    <w:p w:rsidR="00000000" w:rsidDel="00000000" w:rsidP="00000000" w:rsidRDefault="00000000" w:rsidRPr="00000000" w14:paraId="000002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Programar recordatorio 24h antes.</w:t>
      </w:r>
    </w:p>
    <w:p w:rsidR="00000000" w:rsidDel="00000000" w:rsidP="00000000" w:rsidRDefault="00000000" w:rsidRPr="00000000" w14:paraId="000002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estados de envío.</w:t>
      </w:r>
    </w:p>
    <w:p w:rsidR="00000000" w:rsidDel="00000000" w:rsidP="00000000" w:rsidRDefault="00000000" w:rsidRPr="00000000" w14:paraId="000002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duplicados.</w:t>
      </w:r>
    </w:p>
    <w:p w:rsidR="00000000" w:rsidDel="00000000" w:rsidP="00000000" w:rsidRDefault="00000000" w:rsidRPr="00000000" w14:paraId="000002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errores.</w:t>
      </w:r>
    </w:p>
    <w:p w:rsidR="00000000" w:rsidDel="00000000" w:rsidP="00000000" w:rsidRDefault="00000000" w:rsidRPr="00000000" w14:paraId="000002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estado dentro de la cuenta o módulo de reuniones.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costo de IA si hay personalización generativa.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8f0o8oiah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25.2. Puede quedar para fases posteriores</w:t>
      </w:r>
    </w:p>
    <w:p w:rsidR="00000000" w:rsidDel="00000000" w:rsidP="00000000" w:rsidRDefault="00000000" w:rsidRPr="00000000" w14:paraId="000002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WhatsApp.</w:t>
      </w:r>
    </w:p>
    <w:p w:rsidR="00000000" w:rsidDel="00000000" w:rsidP="00000000" w:rsidRDefault="00000000" w:rsidRPr="00000000" w14:paraId="000002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avanzada con IA.</w:t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multicanal.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editables complejas desde UI.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Reprogramación sofisticada.</w:t>
      </w:r>
    </w:p>
    <w:p w:rsidR="00000000" w:rsidDel="00000000" w:rsidP="00000000" w:rsidRDefault="00000000" w:rsidRPr="00000000" w14:paraId="000002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impacto sobre asistencia.</w:t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de mensajes.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qijqqyutdz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Preguntas abiertas para diseño posterior</w:t>
      </w:r>
    </w:p>
    <w:p w:rsidR="00000000" w:rsidDel="00000000" w:rsidP="00000000" w:rsidRDefault="00000000" w:rsidRPr="00000000" w14:paraId="0000021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campos exactos de HubSpot permiten detectar una reunión válida?</w:t>
      </w:r>
    </w:p>
    <w:p w:rsidR="00000000" w:rsidDel="00000000" w:rsidP="00000000" w:rsidRDefault="00000000" w:rsidRPr="00000000" w14:paraId="000002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¿SellUp enviará confirmaciones desde el MVP o primero solo registrará y preparará la lógica?</w:t>
      </w:r>
    </w:p>
    <w:p w:rsidR="00000000" w:rsidDel="00000000" w:rsidP="00000000" w:rsidRDefault="00000000" w:rsidRPr="00000000" w14:paraId="000002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proveedor de email se usará?</w:t>
      </w:r>
    </w:p>
    <w:p w:rsidR="00000000" w:rsidDel="00000000" w:rsidP="00000000" w:rsidRDefault="00000000" w:rsidRPr="00000000" w14:paraId="000002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BD será remitente o se usará un buzón institucional?</w:t>
      </w:r>
    </w:p>
    <w:p w:rsidR="00000000" w:rsidDel="00000000" w:rsidP="00000000" w:rsidRDefault="00000000" w:rsidRPr="00000000" w14:paraId="000002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de personalización tendrá el mensaje inicial?</w:t>
      </w:r>
    </w:p>
    <w:p w:rsidR="00000000" w:rsidDel="00000000" w:rsidP="00000000" w:rsidRDefault="00000000" w:rsidRPr="00000000" w14:paraId="000002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reflejan los estados de confirmación dentro del pipeline?</w:t>
      </w:r>
    </w:p>
    <w:p w:rsidR="00000000" w:rsidDel="00000000" w:rsidP="00000000" w:rsidRDefault="00000000" w:rsidRPr="00000000" w14:paraId="000002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 si el email del prospecto no está disponible?</w:t>
      </w:r>
    </w:p>
    <w:p w:rsidR="00000000" w:rsidDel="00000000" w:rsidP="00000000" w:rsidRDefault="00000000" w:rsidRPr="00000000" w14:paraId="000002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permite reenvío manual desde SellUp?</w:t>
      </w:r>
    </w:p>
    <w:p w:rsidR="00000000" w:rsidDel="00000000" w:rsidP="00000000" w:rsidRDefault="00000000" w:rsidRPr="00000000" w14:paraId="000002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comportamiento se espera ante reunión reprogramada?</w:t>
      </w:r>
    </w:p>
    <w:p w:rsidR="00000000" w:rsidDel="00000000" w:rsidP="00000000" w:rsidRDefault="00000000" w:rsidRPr="00000000" w14:paraId="0000022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mostrarán logs de envío al vendedor o solo a administración?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nb0tgz3ulm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Conclusión ejecutiva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confirmación y recordatorio de reunión cubre un punto operativo concreto pero relevante del journey comercial.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es: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reuniones agendadas.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al prospecto.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Recordar la cita antes de que ocurra.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duplicados.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fallos.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visibilidad sobre una etapa que hoy puede depender demasiado de la gestión manual.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final:</w:t>
      </w:r>
    </w:p>
    <w:p w:rsidR="00000000" w:rsidDel="00000000" w:rsidP="00000000" w:rsidRDefault="00000000" w:rsidRPr="00000000" w14:paraId="000002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debe ayudar a que una reunión agendada no quede librada únicamente a la memoria y disciplina individual del vendedor, sino que forme parte de un flujo operativo trazable y configurable.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