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define cómo SellUp toma lo que ocurre </w:t>
      </w:r>
      <w:r w:rsidDel="00000000" w:rsidR="00000000" w:rsidRPr="00000000">
        <w:rPr>
          <w:b w:val="1"/>
          <w:bCs w:val="1"/>
          <w:rtl w:val="0"/>
        </w:rPr>
        <w:t xml:space="preserve">después de una reunión comercial</w:t>
      </w:r>
      <w:r w:rsidDel="00000000" w:rsidR="00000000" w:rsidRPr="00000000">
        <w:rPr>
          <w:rtl w:val="0"/>
        </w:rPr>
        <w:t xml:space="preserve"> y lo convierte en:</w:t>
      </w:r>
    </w:p>
    <w:p w:rsidR="00000000" w:rsidDel="00000000" w:rsidP="00000000" w:rsidRDefault="00000000" w:rsidRPr="00000000" w14:paraId="00000002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Resumen accionable.</w:t>
      </w:r>
    </w:p>
    <w:p w:rsidR="00000000" w:rsidDel="00000000" w:rsidP="00000000" w:rsidRDefault="00000000" w:rsidRPr="00000000" w14:paraId="0000000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Dolores y necesidades detectadas.</w:t>
      </w:r>
    </w:p>
    <w:p w:rsidR="00000000" w:rsidDel="00000000" w:rsidP="00000000" w:rsidRDefault="00000000" w:rsidRPr="00000000" w14:paraId="0000000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Objeciones.</w:t>
      </w:r>
    </w:p>
    <w:p w:rsidR="00000000" w:rsidDel="00000000" w:rsidP="00000000" w:rsidRDefault="00000000" w:rsidRPr="00000000" w14:paraId="0000000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Compromisos.</w:t>
      </w:r>
    </w:p>
    <w:p w:rsidR="00000000" w:rsidDel="00000000" w:rsidP="00000000" w:rsidRDefault="00000000" w:rsidRPr="00000000" w14:paraId="0000000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Próximos pasos.</w:t>
      </w:r>
    </w:p>
    <w:p w:rsidR="00000000" w:rsidDel="00000000" w:rsidP="00000000" w:rsidRDefault="00000000" w:rsidRPr="00000000" w14:paraId="0000000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Tareas sugeridas.</w:t>
      </w:r>
    </w:p>
    <w:p w:rsidR="00000000" w:rsidDel="00000000" w:rsidP="00000000" w:rsidRDefault="00000000" w:rsidRPr="00000000" w14:paraId="0000000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Activación de cotización o business case.</w:t>
      </w:r>
    </w:p>
    <w:p w:rsidR="00000000" w:rsidDel="00000000" w:rsidP="00000000" w:rsidRDefault="00000000" w:rsidRPr="00000000" w14:paraId="00000009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Trazabilidad conectada con </w:t>
      </w:r>
      <w:r w:rsidDel="00000000" w:rsidR="00000000" w:rsidRPr="00000000">
        <w:rPr>
          <w:b w:val="1"/>
          <w:bCs w:val="1"/>
          <w:rtl w:val="0"/>
        </w:rPr>
        <w:t xml:space="preserve">Samu 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Cópialo completo en un documento nuevo con ese nombre.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12 — Agente de seguimiento post-reunión y compromisos con Samu IA SellUp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## 1. Objetivo del documento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Este documento define el propósito, funcionamiento, inputs, outputs, automatizaciones, integraciones, riesgos, costos y métricas del **Agente de seguimiento post-reunión y compromisos con Samu IA** de **SellUp**.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Este agente cubre el momento posterior a una reunión comercial y busca transformar lo conversado en información estructurada, accionable y conectada con el expediente de cuenta.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Su función es tomar insumos como: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Transcripciones.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Resúmenes.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Notas.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Datos estructurados de reunión.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Outputs provenientes de **Samu IA**, cuando la integración esté disponible.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Y convertirlos en: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Resumen comercial.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Necesidades identificadas.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Dolores del cliente.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Objeciones.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Compromisos de UBITS.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Compromisos del cliente.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Próximos pasos.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Tareas sugeridas.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Recomendaciones para activar: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- Cotización.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- Business case.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- Alertas.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- Actualizaciones en HubSpot, si se define.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Este documento responde a estas preguntas: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1. ¿Qué problema resuelve este agente?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2. ¿Qué rol cumple Samu IA dentro del flujo?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3. ¿Qué información necesita SellUp para procesar una reunión?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4. ¿Qué outputs debe producir?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5. ¿Qué debe guardarse en el expediente de cuenta?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6. ¿Qué acciones posteriores puede sugerir?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7. ¿Qué requiere revisión humana?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8. ¿Cómo se mide su valor y costo?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 2. Tesis principal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&gt; **El agente de seguimiento post-reunión debe convertir conversaciones comerciales en continuidad operativa, evitando que el valor de una reunión quede disperso en transcripciones, notas o memoria individual del vendedor.**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SellUp no debe limitarse a: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Guardar una transcripción.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Mostrar un resumen genérico.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Duplicar información sin estructura.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Depender de que el usuario copie y pegue manualmente todo lo acordado.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Debe transformar la reunión en: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Contexto útil.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Compromisos claros.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Acciones siguientes.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Información reutilizable por otros agentes.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Trazabilidad dentro de la cuenta.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# 3. Problema que resuelve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Después de una reunión comercial, pueden aparecer fricciones como: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Lo importante queda disperso entre notas, grabaciones y chats.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Los compromisos no quedan claros.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El vendedor debe recordar manualmente qué sigue.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HubSpot puede no actualizarse de forma consistente.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El manager no tiene visibilidad de lo que realmente se acordó.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La cotización o el business case no se activan oportunamente.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Se pierden señales de riesgo, objeciones o dependencias de aprobación interna.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Una reunión valiosa no se convierte en un siguiente paso estructurado.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SellUp debe ayudar a cerrar esa brecha.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# 4. Momento del flujo donde interviene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Este agente opera después de una reunión comercial relevante.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Flujo conceptual: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Reunión realizada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Samu IA captura / transcribe / resume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SellUp recibe o consulta el insumo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Agente post-reunión procesa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Se generan compromisos, próximos pasos y acciones sugeridas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Se actualiza expediente de cuenta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Se activa siguiente paso si aplica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Dentro del pipeline SellUp, este agente puede alimentar estados como:</w:t>
      </w:r>
    </w:p>
    <w:p w:rsidR="00000000" w:rsidDel="00000000" w:rsidP="00000000" w:rsidRDefault="00000000" w:rsidRPr="00000000" w14:paraId="0000006D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Reunión realizada.</w:t>
      </w:r>
    </w:p>
    <w:p w:rsidR="00000000" w:rsidDel="00000000" w:rsidP="00000000" w:rsidRDefault="00000000" w:rsidRPr="00000000" w14:paraId="0000006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Reunión pendiente de procesar.</w:t>
      </w:r>
    </w:p>
    <w:p w:rsidR="00000000" w:rsidDel="00000000" w:rsidP="00000000" w:rsidRDefault="00000000" w:rsidRPr="00000000" w14:paraId="0000006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Reunión procesada.</w:t>
      </w:r>
    </w:p>
    <w:p w:rsidR="00000000" w:rsidDel="00000000" w:rsidP="00000000" w:rsidRDefault="00000000" w:rsidRPr="00000000" w14:paraId="0000007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Seguimiento pendiente.</w:t>
      </w:r>
    </w:p>
    <w:p w:rsidR="00000000" w:rsidDel="00000000" w:rsidP="00000000" w:rsidRDefault="00000000" w:rsidRPr="00000000" w14:paraId="00000071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Propuesta sugerida.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estructura definitiva se definirá al diseñar el pipeline.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pg8red9tzb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Rol de Samu IA dentro del flujo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mdczsu9wb5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5.1. Principio de relación SellUp + Samu IA</w:t>
      </w:r>
    </w:p>
    <w:p w:rsidR="00000000" w:rsidDel="00000000" w:rsidP="00000000" w:rsidRDefault="00000000" w:rsidRPr="00000000" w14:paraId="0000007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Samu IA captura o estructura la reunión; SellUp convierte esa información en acción comercial trazable.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Samu IA puede resolver una parte importante de la capa de captura post-reunión:</w:t>
      </w:r>
    </w:p>
    <w:p w:rsidR="00000000" w:rsidDel="00000000" w:rsidP="00000000" w:rsidRDefault="00000000" w:rsidRPr="00000000" w14:paraId="00000078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Grabación o toma de la reunión, si aplica.</w:t>
      </w:r>
    </w:p>
    <w:p w:rsidR="00000000" w:rsidDel="00000000" w:rsidP="00000000" w:rsidRDefault="00000000" w:rsidRPr="00000000" w14:paraId="0000007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Transcripción.</w:t>
      </w:r>
    </w:p>
    <w:p w:rsidR="00000000" w:rsidDel="00000000" w:rsidP="00000000" w:rsidRDefault="00000000" w:rsidRPr="00000000" w14:paraId="0000007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Resumen.</w:t>
      </w:r>
    </w:p>
    <w:p w:rsidR="00000000" w:rsidDel="00000000" w:rsidP="00000000" w:rsidRDefault="00000000" w:rsidRPr="00000000" w14:paraId="0000007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Notas.</w:t>
      </w:r>
    </w:p>
    <w:p w:rsidR="00000000" w:rsidDel="00000000" w:rsidP="00000000" w:rsidRDefault="00000000" w:rsidRPr="00000000" w14:paraId="0000007C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Extracción inicial de tareas o compromisos, dependiendo de su configuración y capacidades.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SellUp no debería duplicar innecesariamente la funcionalidad de captura si Samu ya la cubre.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gifta9cgxmy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5.2. Qué hace SellUp a partir de Samu IA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SellUp toma el insumo de Samu IA y lo procesa desde la lógica del journey comercial.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tbl>
      <w:tblPr>
        <w:tblStyle w:val="Table1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60"/>
        <w:gridCol w:w="5960"/>
        <w:tblGridChange w:id="0">
          <w:tblGrid>
            <w:gridCol w:w="3260"/>
            <w:gridCol w:w="5960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Insumo proveniente de Samu 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de SellUp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Transcripción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Extraer dolores, objeciones, compromisos y próximos pasos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Resumen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Convertirlo en lectura comercial estructurada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Notas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Organizar hallazgos y acciones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Participantes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Asociar reunión con contactos y cuenta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Tareas preliminares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Validar, complementar o convertir en seguimiento dentro de SellUp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Datos enviados a CRM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Evitar duplicaciones y enriquecer con contexto SellUp</w:t>
            </w:r>
          </w:p>
        </w:tc>
      </w:tr>
    </w:tbl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g7r12qb583d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5.3. Formas posibles de integración con Samu IA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implementación concreta se definirá más adelante, pero conceptualmente SellUp puede recibir información desde Samu por: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7brk06tc2lc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Escenario A — Integración directa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Samu IA entrega información a SellUp mediante:</w:t>
      </w:r>
    </w:p>
    <w:p w:rsidR="00000000" w:rsidDel="00000000" w:rsidP="00000000" w:rsidRDefault="00000000" w:rsidRPr="00000000" w14:paraId="0000009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API.</w:t>
      </w:r>
    </w:p>
    <w:p w:rsidR="00000000" w:rsidDel="00000000" w:rsidP="00000000" w:rsidRDefault="00000000" w:rsidRPr="00000000" w14:paraId="0000009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Webhook.</w:t>
      </w:r>
    </w:p>
    <w:p w:rsidR="00000000" w:rsidDel="00000000" w:rsidP="00000000" w:rsidRDefault="00000000" w:rsidRPr="00000000" w14:paraId="0000009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Evento disponible.</w:t>
      </w:r>
    </w:p>
    <w:p w:rsidR="00000000" w:rsidDel="00000000" w:rsidP="00000000" w:rsidRDefault="00000000" w:rsidRPr="00000000" w14:paraId="0000009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Otro mecanismo técnico autorizado.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kik665smlw6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Escenario B — Información disponible en HubSpot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Samu IA actualiza HubSpot y SellUp recupera desde allí: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Notas.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Resúmenes.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Datos estructurados.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Referencias de reunión.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mqgj0t9dl8c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Escenario C — Carga o asociación manual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la integración automática aún no está disponible, el usuario puede:</w:t>
      </w:r>
    </w:p>
    <w:p w:rsidR="00000000" w:rsidDel="00000000" w:rsidP="00000000" w:rsidRDefault="00000000" w:rsidRPr="00000000" w14:paraId="000000A1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Cargar una transcripción.</w:t>
      </w:r>
    </w:p>
    <w:p w:rsidR="00000000" w:rsidDel="00000000" w:rsidP="00000000" w:rsidRDefault="00000000" w:rsidRPr="00000000" w14:paraId="000000A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Pegar un resumen.</w:t>
      </w:r>
    </w:p>
    <w:p w:rsidR="00000000" w:rsidDel="00000000" w:rsidP="00000000" w:rsidRDefault="00000000" w:rsidRPr="00000000" w14:paraId="000000A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Asociar un documento.</w:t>
      </w:r>
    </w:p>
    <w:p w:rsidR="00000000" w:rsidDel="00000000" w:rsidP="00000000" w:rsidRDefault="00000000" w:rsidRPr="00000000" w14:paraId="000000A4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Activar manualmente el procesamiento post-reunión.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8lfjt468rg2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Casos de uso principales</w:t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4dueacrcxky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6.1. Caso A — Procesar automáticamente una reunión desde Samu IA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ias8npp6vng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Disparador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Samu IA genera o expone un insumo asociado a una reunión.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tlapg9jhfbb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Resultado esperado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SellUp:</w:t>
      </w:r>
    </w:p>
    <w:p w:rsidR="00000000" w:rsidDel="00000000" w:rsidP="00000000" w:rsidRDefault="00000000" w:rsidRPr="00000000" w14:paraId="000000AC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Identifica cuenta y reunión.</w:t>
      </w:r>
    </w:p>
    <w:p w:rsidR="00000000" w:rsidDel="00000000" w:rsidP="00000000" w:rsidRDefault="00000000" w:rsidRPr="00000000" w14:paraId="000000A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Ejecuta el agente post-reunión.</w:t>
      </w:r>
    </w:p>
    <w:p w:rsidR="00000000" w:rsidDel="00000000" w:rsidP="00000000" w:rsidRDefault="00000000" w:rsidRPr="00000000" w14:paraId="000000A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 resumen comercial.</w:t>
      </w:r>
    </w:p>
    <w:p w:rsidR="00000000" w:rsidDel="00000000" w:rsidP="00000000" w:rsidRDefault="00000000" w:rsidRPr="00000000" w14:paraId="000000A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Extrae compromisos.</w:t>
      </w:r>
    </w:p>
    <w:p w:rsidR="00000000" w:rsidDel="00000000" w:rsidP="00000000" w:rsidRDefault="00000000" w:rsidRPr="00000000" w14:paraId="000000B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 próximos pasos.</w:t>
      </w:r>
    </w:p>
    <w:p w:rsidR="00000000" w:rsidDel="00000000" w:rsidP="00000000" w:rsidRDefault="00000000" w:rsidRPr="00000000" w14:paraId="000000B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Sugiere acciones.</w:t>
      </w:r>
    </w:p>
    <w:p w:rsidR="00000000" w:rsidDel="00000000" w:rsidP="00000000" w:rsidRDefault="00000000" w:rsidRPr="00000000" w14:paraId="000000B2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Guarda todo en el expediente de cuenta.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n5fpzkn9oig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6.2. Caso B — Procesar manualmente una transcripción o resumen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B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“Subir la transcripción de esta reunión y generar seguimiento.”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 esperado:</w:t>
      </w:r>
    </w:p>
    <w:p w:rsidR="00000000" w:rsidDel="00000000" w:rsidP="00000000" w:rsidRDefault="00000000" w:rsidRPr="00000000" w14:paraId="000000B8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usuario carga o pega el contenido.</w:t>
      </w:r>
    </w:p>
    <w:p w:rsidR="00000000" w:rsidDel="00000000" w:rsidP="00000000" w:rsidRDefault="00000000" w:rsidRPr="00000000" w14:paraId="000000B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SellUp lo asocia a una cuenta.</w:t>
      </w:r>
    </w:p>
    <w:p w:rsidR="00000000" w:rsidDel="00000000" w:rsidP="00000000" w:rsidRDefault="00000000" w:rsidRPr="00000000" w14:paraId="000000B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agente procesa el material.</w:t>
      </w:r>
    </w:p>
    <w:p w:rsidR="00000000" w:rsidDel="00000000" w:rsidP="00000000" w:rsidRDefault="00000000" w:rsidRPr="00000000" w14:paraId="000000BB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genera un output estructurado.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4r3wwst0s4v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6.3. Caso C — Detectar que debe activarse cotización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 de situación:</w:t>
      </w:r>
    </w:p>
    <w:p w:rsidR="00000000" w:rsidDel="00000000" w:rsidP="00000000" w:rsidRDefault="00000000" w:rsidRPr="00000000" w14:paraId="000000BF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prospecto solicita propuesta.</w:t>
      </w:r>
    </w:p>
    <w:p w:rsidR="00000000" w:rsidDel="00000000" w:rsidP="00000000" w:rsidRDefault="00000000" w:rsidRPr="00000000" w14:paraId="000000C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mencionan cantidades o requerimientos.</w:t>
      </w:r>
    </w:p>
    <w:p w:rsidR="00000000" w:rsidDel="00000000" w:rsidP="00000000" w:rsidRDefault="00000000" w:rsidRPr="00000000" w14:paraId="000000C1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acuerda avanzar con una oferta comercial.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 esperado: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SellUp sugiere:</w:t>
      </w:r>
    </w:p>
    <w:p w:rsidR="00000000" w:rsidDel="00000000" w:rsidP="00000000" w:rsidRDefault="00000000" w:rsidRPr="00000000" w14:paraId="000000C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Activar agente de cotización y propuesta comercial.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muestra:</w:t>
      </w:r>
    </w:p>
    <w:p w:rsidR="00000000" w:rsidDel="00000000" w:rsidP="00000000" w:rsidRDefault="00000000" w:rsidRPr="00000000" w14:paraId="000000C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Qué información ya se conoce.</w:t>
      </w:r>
    </w:p>
    <w:p w:rsidR="00000000" w:rsidDel="00000000" w:rsidP="00000000" w:rsidRDefault="00000000" w:rsidRPr="00000000" w14:paraId="000000C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datos faltan.</w:t>
      </w:r>
    </w:p>
    <w:p w:rsidR="00000000" w:rsidDel="00000000" w:rsidP="00000000" w:rsidRDefault="00000000" w:rsidRPr="00000000" w14:paraId="000000C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se puede pasar como input.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sustjn6cjqh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6.4. Caso D — Detectar necesidad de business case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 de situación:</w:t>
      </w:r>
    </w:p>
    <w:p w:rsidR="00000000" w:rsidDel="00000000" w:rsidP="00000000" w:rsidRDefault="00000000" w:rsidRPr="00000000" w14:paraId="000000CC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contacto de RR. HH. debe presentar el caso ante comité.</w:t>
      </w:r>
    </w:p>
    <w:p w:rsidR="00000000" w:rsidDel="00000000" w:rsidP="00000000" w:rsidRDefault="00000000" w:rsidRPr="00000000" w14:paraId="000000CD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decisión depende de C-level.</w:t>
      </w:r>
    </w:p>
    <w:p w:rsidR="00000000" w:rsidDel="00000000" w:rsidP="00000000" w:rsidRDefault="00000000" w:rsidRPr="00000000" w14:paraId="000000CE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necesita material para vender internamente.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 esperado: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SellUp sugiere:</w:t>
      </w:r>
    </w:p>
    <w:p w:rsidR="00000000" w:rsidDel="00000000" w:rsidP="00000000" w:rsidRDefault="00000000" w:rsidRPr="00000000" w14:paraId="000000D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Generar business case o presentación ejecutiva para venta interna.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1t1uxge2tee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6.5. Caso E — Detectar compromisos y tareas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D5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UBITS debe enviar propuesta el viernes.</w:t>
      </w:r>
    </w:p>
    <w:p w:rsidR="00000000" w:rsidDel="00000000" w:rsidP="00000000" w:rsidRDefault="00000000" w:rsidRPr="00000000" w14:paraId="000000D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Cliente debe compartir número de colaboradores.</w:t>
      </w:r>
    </w:p>
    <w:p w:rsidR="00000000" w:rsidDel="00000000" w:rsidP="00000000" w:rsidRDefault="00000000" w:rsidRPr="00000000" w14:paraId="000000D7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debe agendar reunión con Finanzas.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 esperado:</w:t>
      </w:r>
    </w:p>
    <w:tbl>
      <w:tblPr>
        <w:tblStyle w:val="Table2"/>
        <w:tblW w:w="89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5"/>
        <w:gridCol w:w="3695"/>
        <w:gridCol w:w="1820"/>
        <w:gridCol w:w="1880"/>
        <w:tblGridChange w:id="0">
          <w:tblGrid>
            <w:gridCol w:w="1505"/>
            <w:gridCol w:w="3695"/>
            <w:gridCol w:w="1820"/>
            <w:gridCol w:w="18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Compromiso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 sugerido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UBITS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Enviar propuesta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Viernes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Compartir número de colaboradores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Sin fecha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Ambos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Agendar reunión con Finanzas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Próxima semana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</w:tbl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19mwg963rj6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Inputs del agente</w:t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w89gxww6xd0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7.1. Input principal</w:t>
      </w:r>
    </w:p>
    <w:tbl>
      <w:tblPr>
        <w:tblStyle w:val="Table3"/>
        <w:tblW w:w="9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30"/>
        <w:gridCol w:w="1310"/>
        <w:gridCol w:w="4250"/>
        <w:tblGridChange w:id="0">
          <w:tblGrid>
            <w:gridCol w:w="3830"/>
            <w:gridCol w:w="1310"/>
            <w:gridCol w:w="42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Transcripción, resumen o nota de reunión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Puede venir de Samu, HubSpot o carga manual</w:t>
            </w:r>
          </w:p>
        </w:tc>
      </w:tr>
    </w:tbl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95fdjf8il3i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7.2. Contexto mínimo de la reunión</w:t>
      </w:r>
    </w:p>
    <w:tbl>
      <w:tblPr>
        <w:tblStyle w:val="Table4"/>
        <w:tblW w:w="83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"/>
        <w:gridCol w:w="1970"/>
        <w:gridCol w:w="4430"/>
        <w:tblGridChange w:id="0">
          <w:tblGrid>
            <w:gridCol w:w="1910"/>
            <w:gridCol w:w="1970"/>
            <w:gridCol w:w="44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Cuenta/prospecto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Asociar el resultado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Reunión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Recomendado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Trazabilidad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Fecha de reunión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Recomendado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Historial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Tipo de reunión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Opcional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Discovery, demo, seguimiento, negociación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Participantes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Opcional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Identificar voces y roles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BD responsable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Recomendado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Propietario del seguimiento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Deal de HubSpot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Opcional pero útil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Relación comercial</w:t>
            </w:r>
          </w:p>
        </w:tc>
      </w:tr>
    </w:tbl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ufha6b0nyut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7.3. Contexto adicional de SellUp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agente puede aprovechar:</w:t>
      </w:r>
    </w:p>
    <w:p w:rsidR="00000000" w:rsidDel="00000000" w:rsidP="00000000" w:rsidRDefault="00000000" w:rsidRPr="00000000" w14:paraId="0000010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Inteligencia de cuenta previa.</w:t>
      </w:r>
    </w:p>
    <w:p w:rsidR="00000000" w:rsidDel="00000000" w:rsidP="00000000" w:rsidRDefault="00000000" w:rsidRPr="00000000" w14:paraId="0000011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Speech generado antes de la reunión.</w:t>
      </w:r>
    </w:p>
    <w:p w:rsidR="00000000" w:rsidDel="00000000" w:rsidP="00000000" w:rsidRDefault="00000000" w:rsidRPr="00000000" w14:paraId="0000011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Contactos y decisores identificados.</w:t>
      </w:r>
    </w:p>
    <w:p w:rsidR="00000000" w:rsidDel="00000000" w:rsidP="00000000" w:rsidRDefault="00000000" w:rsidRPr="00000000" w14:paraId="0000011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Etapa del pipeline SellUp.</w:t>
      </w:r>
    </w:p>
    <w:p w:rsidR="00000000" w:rsidDel="00000000" w:rsidP="00000000" w:rsidRDefault="00000000" w:rsidRPr="00000000" w14:paraId="0000011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del deal si existe.</w:t>
      </w:r>
    </w:p>
    <w:p w:rsidR="00000000" w:rsidDel="00000000" w:rsidP="00000000" w:rsidRDefault="00000000" w:rsidRPr="00000000" w14:paraId="0000011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Outputs anteriores de la cuenta.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ll1e2f68mdq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Estructura de output recomendada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resultado debe ser claro, ejecutivo y accionable.</w:t>
      </w:r>
    </w:p>
    <w:p w:rsidR="00000000" w:rsidDel="00000000" w:rsidP="00000000" w:rsidRDefault="00000000" w:rsidRPr="00000000" w14:paraId="000001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9f7z73z2pq6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8.1. Resumen ejecutivo de la reunión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responder:</w:t>
      </w:r>
    </w:p>
    <w:p w:rsidR="00000000" w:rsidDel="00000000" w:rsidP="00000000" w:rsidRDefault="00000000" w:rsidRPr="00000000" w14:paraId="0000011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¿Qué se conversó?</w:t>
      </w:r>
    </w:p>
    <w:p w:rsidR="00000000" w:rsidDel="00000000" w:rsidP="00000000" w:rsidRDefault="00000000" w:rsidRPr="00000000" w14:paraId="0000011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tan relevante fue la reunión?</w:t>
      </w:r>
    </w:p>
    <w:p w:rsidR="00000000" w:rsidDel="00000000" w:rsidP="00000000" w:rsidRDefault="00000000" w:rsidRPr="00000000" w14:paraId="0000011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conclusión general deja?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d66povu8cgd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8.2. Objetivo de la reunión</w:t>
      </w:r>
    </w:p>
    <w:p w:rsidR="00000000" w:rsidDel="00000000" w:rsidP="00000000" w:rsidRDefault="00000000" w:rsidRPr="00000000" w14:paraId="0000011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Objetivo esperado.</w:t>
      </w:r>
    </w:p>
    <w:p w:rsidR="00000000" w:rsidDel="00000000" w:rsidP="00000000" w:rsidRDefault="00000000" w:rsidRPr="00000000" w14:paraId="000001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se cumplió.</w:t>
      </w:r>
    </w:p>
    <w:p w:rsidR="00000000" w:rsidDel="00000000" w:rsidP="00000000" w:rsidRDefault="00000000" w:rsidRPr="00000000" w14:paraId="0000012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surgieron nuevos temas.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6u11nuavlq1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8.3. Necesidades y dolores identificados</w:t>
      </w:r>
    </w:p>
    <w:tbl>
      <w:tblPr>
        <w:tblStyle w:val="Table5"/>
        <w:tblW w:w="81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90"/>
        <w:gridCol w:w="2585"/>
        <w:gridCol w:w="1970"/>
        <w:tblGridChange w:id="0">
          <w:tblGrid>
            <w:gridCol w:w="3590"/>
            <w:gridCol w:w="2585"/>
            <w:gridCol w:w="19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Necesidad / dolor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 de claridad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Falta de visibilidad sobre adopción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El contacto mencionó...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Interés en formación regional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Se discutió parcialmente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1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tro8hq5g3yh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8.4. Intereses y señales de avance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incluir:</w:t>
      </w:r>
    </w:p>
    <w:p w:rsidR="00000000" w:rsidDel="00000000" w:rsidP="00000000" w:rsidRDefault="00000000" w:rsidRPr="00000000" w14:paraId="00000130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Preguntas del cliente.</w:t>
      </w:r>
    </w:p>
    <w:p w:rsidR="00000000" w:rsidDel="00000000" w:rsidP="00000000" w:rsidRDefault="00000000" w:rsidRPr="00000000" w14:paraId="0000013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Productos o módulos que generaron interés.</w:t>
      </w:r>
    </w:p>
    <w:p w:rsidR="00000000" w:rsidDel="00000000" w:rsidP="00000000" w:rsidRDefault="00000000" w:rsidRPr="00000000" w14:paraId="0000013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Solicitudes de información.</w:t>
      </w:r>
    </w:p>
    <w:p w:rsidR="00000000" w:rsidDel="00000000" w:rsidP="00000000" w:rsidRDefault="00000000" w:rsidRPr="00000000" w14:paraId="00000133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Señales de disposición a continuar.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8bhjv8hjz86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8.5. Objeciones o bloqueos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137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Presupuesto.</w:t>
      </w:r>
    </w:p>
    <w:p w:rsidR="00000000" w:rsidDel="00000000" w:rsidP="00000000" w:rsidRDefault="00000000" w:rsidRPr="00000000" w14:paraId="0000013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Priorización.</w:t>
      </w:r>
    </w:p>
    <w:p w:rsidR="00000000" w:rsidDel="00000000" w:rsidP="00000000" w:rsidRDefault="00000000" w:rsidRPr="00000000" w14:paraId="0000013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Aprobación interna.</w:t>
      </w:r>
    </w:p>
    <w:p w:rsidR="00000000" w:rsidDel="00000000" w:rsidP="00000000" w:rsidRDefault="00000000" w:rsidRPr="00000000" w14:paraId="0000013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Tiempo.</w:t>
      </w:r>
    </w:p>
    <w:p w:rsidR="00000000" w:rsidDel="00000000" w:rsidP="00000000" w:rsidRDefault="00000000" w:rsidRPr="00000000" w14:paraId="0000013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Falta de urgencia.</w:t>
      </w:r>
    </w:p>
    <w:p w:rsidR="00000000" w:rsidDel="00000000" w:rsidP="00000000" w:rsidRDefault="00000000" w:rsidRPr="00000000" w14:paraId="0000013C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Necesidad de involucrar otro stakeholder.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Tabla sugerida:</w:t>
      </w:r>
    </w:p>
    <w:tbl>
      <w:tblPr>
        <w:tblStyle w:val="Table6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70"/>
        <w:gridCol w:w="2390"/>
        <w:gridCol w:w="3485"/>
        <w:tblGridChange w:id="0">
          <w:tblGrid>
            <w:gridCol w:w="3470"/>
            <w:gridCol w:w="2390"/>
            <w:gridCol w:w="34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Objeción / bloqueo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Recomendación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Requiere validación con Finanzas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El cliente lo mencionó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Preparar material de venta interna</w:t>
            </w:r>
          </w:p>
        </w:tc>
      </w:tr>
    </w:tbl>
    <w:p w:rsidR="00000000" w:rsidDel="00000000" w:rsidP="00000000" w:rsidRDefault="00000000" w:rsidRPr="00000000" w14:paraId="000001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yixemb7rv7u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8.6. Compromisos</w:t>
      </w:r>
    </w:p>
    <w:tbl>
      <w:tblPr>
        <w:tblStyle w:val="Table7"/>
        <w:tblW w:w="57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5"/>
        <w:gridCol w:w="1565"/>
        <w:gridCol w:w="845"/>
        <w:gridCol w:w="1880"/>
        <w:tblGridChange w:id="0">
          <w:tblGrid>
            <w:gridCol w:w="1505"/>
            <w:gridCol w:w="1565"/>
            <w:gridCol w:w="845"/>
            <w:gridCol w:w="18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Compromiso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 sugerido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3uimkl2usu2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8.7. Próximos pasos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Lista priorizada de acciones sugeridas, por ejemplo:</w:t>
      </w:r>
    </w:p>
    <w:p w:rsidR="00000000" w:rsidDel="00000000" w:rsidP="00000000" w:rsidRDefault="00000000" w:rsidRPr="00000000" w14:paraId="0000014D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Enviar propuesta comercial.</w:t>
      </w:r>
    </w:p>
    <w:p w:rsidR="00000000" w:rsidDel="00000000" w:rsidP="00000000" w:rsidRDefault="00000000" w:rsidRPr="00000000" w14:paraId="0000014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Solicitar información faltante.</w:t>
      </w:r>
    </w:p>
    <w:p w:rsidR="00000000" w:rsidDel="00000000" w:rsidP="00000000" w:rsidRDefault="00000000" w:rsidRPr="00000000" w14:paraId="0000014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Agendar reunión con otro decisor.</w:t>
      </w:r>
    </w:p>
    <w:p w:rsidR="00000000" w:rsidDel="00000000" w:rsidP="00000000" w:rsidRDefault="00000000" w:rsidRPr="00000000" w14:paraId="0000015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Preparar business case.</w:t>
      </w:r>
    </w:p>
    <w:p w:rsidR="00000000" w:rsidDel="00000000" w:rsidP="00000000" w:rsidRDefault="00000000" w:rsidRPr="00000000" w14:paraId="00000151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nota en HubSpot.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dawi0xukq8o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8.8. Datos relevantes para CRM o expediente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SellUp puede proponer qué información conviene registrar:</w:t>
      </w:r>
    </w:p>
    <w:p w:rsidR="00000000" w:rsidDel="00000000" w:rsidP="00000000" w:rsidRDefault="00000000" w:rsidRPr="00000000" w14:paraId="0000015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Nota resumen.</w:t>
      </w:r>
    </w:p>
    <w:p w:rsidR="00000000" w:rsidDel="00000000" w:rsidP="00000000" w:rsidRDefault="00000000" w:rsidRPr="00000000" w14:paraId="0000015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Próximo paso.</w:t>
      </w:r>
    </w:p>
    <w:p w:rsidR="00000000" w:rsidDel="00000000" w:rsidP="00000000" w:rsidRDefault="00000000" w:rsidRPr="00000000" w14:paraId="0000015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Riesgo.</w:t>
      </w:r>
    </w:p>
    <w:p w:rsidR="00000000" w:rsidDel="00000000" w:rsidP="00000000" w:rsidRDefault="00000000" w:rsidRPr="00000000" w14:paraId="0000015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Interés principal.</w:t>
      </w:r>
    </w:p>
    <w:p w:rsidR="00000000" w:rsidDel="00000000" w:rsidP="00000000" w:rsidRDefault="00000000" w:rsidRPr="00000000" w14:paraId="0000015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Stakeholder adicional.</w:t>
      </w:r>
    </w:p>
    <w:p w:rsidR="00000000" w:rsidDel="00000000" w:rsidP="00000000" w:rsidRDefault="00000000" w:rsidRPr="00000000" w14:paraId="0000015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 de seguimiento.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wlxkbmm6x1r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8.9. Acciones sugeridas por SellUp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agente puede sugerir activar:</w:t>
      </w:r>
    </w:p>
    <w:p w:rsidR="00000000" w:rsidDel="00000000" w:rsidP="00000000" w:rsidRDefault="00000000" w:rsidRPr="00000000" w14:paraId="0000015E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Cotización.</w:t>
      </w:r>
    </w:p>
    <w:p w:rsidR="00000000" w:rsidDel="00000000" w:rsidP="00000000" w:rsidRDefault="00000000" w:rsidRPr="00000000" w14:paraId="0000015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case.</w:t>
      </w:r>
    </w:p>
    <w:p w:rsidR="00000000" w:rsidDel="00000000" w:rsidP="00000000" w:rsidRDefault="00000000" w:rsidRPr="00000000" w14:paraId="0000016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Alerta.</w:t>
      </w:r>
    </w:p>
    <w:p w:rsidR="00000000" w:rsidDel="00000000" w:rsidP="00000000" w:rsidRDefault="00000000" w:rsidRPr="00000000" w14:paraId="0000016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Tarea de seguimiento.</w:t>
      </w:r>
    </w:p>
    <w:p w:rsidR="00000000" w:rsidDel="00000000" w:rsidP="00000000" w:rsidRDefault="00000000" w:rsidRPr="00000000" w14:paraId="00000162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Revisión manual del resumen.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1smkr6zsu7r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8.10. Riesgos o vacíos de información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señalar:</w:t>
      </w:r>
    </w:p>
    <w:p w:rsidR="00000000" w:rsidDel="00000000" w:rsidP="00000000" w:rsidRDefault="00000000" w:rsidRPr="00000000" w14:paraId="0000016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Datos no confirmados.</w:t>
      </w:r>
    </w:p>
    <w:p w:rsidR="00000000" w:rsidDel="00000000" w:rsidP="00000000" w:rsidRDefault="00000000" w:rsidRPr="00000000" w14:paraId="0000016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Temas mencionados de forma ambigua.</w:t>
      </w:r>
    </w:p>
    <w:p w:rsidR="00000000" w:rsidDel="00000000" w:rsidP="00000000" w:rsidRDefault="00000000" w:rsidRPr="00000000" w14:paraId="0000016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Falta de fecha o responsable.</w:t>
      </w:r>
    </w:p>
    <w:p w:rsidR="00000000" w:rsidDel="00000000" w:rsidP="00000000" w:rsidRDefault="00000000" w:rsidRPr="00000000" w14:paraId="0000016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Decisiones pendientes.</w:t>
      </w:r>
    </w:p>
    <w:p w:rsidR="00000000" w:rsidDel="00000000" w:rsidP="00000000" w:rsidRDefault="00000000" w:rsidRPr="00000000" w14:paraId="0000016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Información necesaria para cotizar.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kb33lvgkiqv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Persistencia en el expediente de cuenta</w:t>
      </w:r>
    </w:p>
    <w:p w:rsidR="00000000" w:rsidDel="00000000" w:rsidP="00000000" w:rsidRDefault="00000000" w:rsidRPr="00000000" w14:paraId="000001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p8cmwuqv2jn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9.1. Qué debe guardarse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cada procesamiento post-reunión, SellUp debe guardar:</w:t>
      </w:r>
    </w:p>
    <w:p w:rsidR="00000000" w:rsidDel="00000000" w:rsidP="00000000" w:rsidRDefault="00000000" w:rsidRPr="00000000" w14:paraId="0000016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Cuenta asociada.</w:t>
      </w:r>
    </w:p>
    <w:p w:rsidR="00000000" w:rsidDel="00000000" w:rsidP="00000000" w:rsidRDefault="00000000" w:rsidRPr="00000000" w14:paraId="0000017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Reunión asociada.</w:t>
      </w:r>
    </w:p>
    <w:p w:rsidR="00000000" w:rsidDel="00000000" w:rsidP="00000000" w:rsidRDefault="00000000" w:rsidRPr="00000000" w14:paraId="0000017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Fuente del input:</w:t>
      </w:r>
    </w:p>
    <w:p w:rsidR="00000000" w:rsidDel="00000000" w:rsidP="00000000" w:rsidRDefault="00000000" w:rsidRPr="00000000" w14:paraId="0000017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Samu IA.</w:t>
      </w:r>
    </w:p>
    <w:p w:rsidR="00000000" w:rsidDel="00000000" w:rsidP="00000000" w:rsidRDefault="00000000" w:rsidRPr="00000000" w14:paraId="0000017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HubSpot.</w:t>
      </w:r>
    </w:p>
    <w:p w:rsidR="00000000" w:rsidDel="00000000" w:rsidP="00000000" w:rsidRDefault="00000000" w:rsidRPr="00000000" w14:paraId="0000017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Carga manual.</w:t>
      </w:r>
    </w:p>
    <w:p w:rsidR="00000000" w:rsidDel="00000000" w:rsidP="00000000" w:rsidRDefault="00000000" w:rsidRPr="00000000" w14:paraId="0000017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Otra fuente.</w:t>
      </w:r>
    </w:p>
    <w:p w:rsidR="00000000" w:rsidDel="00000000" w:rsidP="00000000" w:rsidRDefault="00000000" w:rsidRPr="00000000" w14:paraId="0000017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 de reunión.</w:t>
      </w:r>
    </w:p>
    <w:p w:rsidR="00000000" w:rsidDel="00000000" w:rsidP="00000000" w:rsidRDefault="00000000" w:rsidRPr="00000000" w14:paraId="0000017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Transcripción o referencia, según política.</w:t>
      </w:r>
    </w:p>
    <w:p w:rsidR="00000000" w:rsidDel="00000000" w:rsidP="00000000" w:rsidRDefault="00000000" w:rsidRPr="00000000" w14:paraId="0000017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Resumen ejecutivo.</w:t>
      </w:r>
    </w:p>
    <w:p w:rsidR="00000000" w:rsidDel="00000000" w:rsidP="00000000" w:rsidRDefault="00000000" w:rsidRPr="00000000" w14:paraId="0000017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Necesidades.</w:t>
      </w:r>
    </w:p>
    <w:p w:rsidR="00000000" w:rsidDel="00000000" w:rsidP="00000000" w:rsidRDefault="00000000" w:rsidRPr="00000000" w14:paraId="0000017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Intereses.</w:t>
      </w:r>
    </w:p>
    <w:p w:rsidR="00000000" w:rsidDel="00000000" w:rsidP="00000000" w:rsidRDefault="00000000" w:rsidRPr="00000000" w14:paraId="0000017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Objeciones.</w:t>
      </w:r>
    </w:p>
    <w:p w:rsidR="00000000" w:rsidDel="00000000" w:rsidP="00000000" w:rsidRDefault="00000000" w:rsidRPr="00000000" w14:paraId="0000017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Compromisos.</w:t>
      </w:r>
    </w:p>
    <w:p w:rsidR="00000000" w:rsidDel="00000000" w:rsidP="00000000" w:rsidRDefault="00000000" w:rsidRPr="00000000" w14:paraId="0000017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Próximos pasos.</w:t>
      </w:r>
    </w:p>
    <w:p w:rsidR="00000000" w:rsidDel="00000000" w:rsidP="00000000" w:rsidRDefault="00000000" w:rsidRPr="00000000" w14:paraId="0000017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Acciones sugeridas.</w:t>
      </w:r>
    </w:p>
    <w:p w:rsidR="00000000" w:rsidDel="00000000" w:rsidP="00000000" w:rsidRDefault="00000000" w:rsidRPr="00000000" w14:paraId="0000017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Riesgos.</w:t>
      </w:r>
    </w:p>
    <w:p w:rsidR="00000000" w:rsidDel="00000000" w:rsidP="00000000" w:rsidRDefault="00000000" w:rsidRPr="00000000" w14:paraId="0000018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de revisión.</w:t>
      </w:r>
    </w:p>
    <w:p w:rsidR="00000000" w:rsidDel="00000000" w:rsidP="00000000" w:rsidRDefault="00000000" w:rsidRPr="00000000" w14:paraId="0000018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Usuario que validó, si aplica.</w:t>
      </w:r>
    </w:p>
    <w:p w:rsidR="00000000" w:rsidDel="00000000" w:rsidP="00000000" w:rsidRDefault="00000000" w:rsidRPr="00000000" w14:paraId="0000018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Agente y versión.</w:t>
      </w:r>
    </w:p>
    <w:p w:rsidR="00000000" w:rsidDel="00000000" w:rsidP="00000000" w:rsidRDefault="00000000" w:rsidRPr="00000000" w14:paraId="0000018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Proveedor/modelo.</w:t>
      </w:r>
    </w:p>
    <w:p w:rsidR="00000000" w:rsidDel="00000000" w:rsidP="00000000" w:rsidRDefault="00000000" w:rsidRPr="00000000" w14:paraId="0000018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Tokens y costo.</w:t>
      </w:r>
    </w:p>
    <w:p w:rsidR="00000000" w:rsidDel="00000000" w:rsidP="00000000" w:rsidRDefault="00000000" w:rsidRPr="00000000" w14:paraId="0000018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 de procesamiento.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cttg9yveo5s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9.2. Cómo podría verse dentro de la ficha de cuenta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cuenta podría tener una sección o tab de:</w:t>
      </w:r>
    </w:p>
    <w:p w:rsidR="00000000" w:rsidDel="00000000" w:rsidP="00000000" w:rsidRDefault="00000000" w:rsidRPr="00000000" w14:paraId="000001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cc30lj95sqg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Reuniones y seguimiento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elementos como:</w:t>
      </w:r>
    </w:p>
    <w:p w:rsidR="00000000" w:rsidDel="00000000" w:rsidP="00000000" w:rsidRDefault="00000000" w:rsidRPr="00000000" w14:paraId="0000018B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Lista de reuniones.</w:t>
      </w:r>
    </w:p>
    <w:p w:rsidR="00000000" w:rsidDel="00000000" w:rsidP="00000000" w:rsidRDefault="00000000" w:rsidRPr="00000000" w14:paraId="0000018C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de procesamiento.</w:t>
      </w:r>
    </w:p>
    <w:p w:rsidR="00000000" w:rsidDel="00000000" w:rsidP="00000000" w:rsidRDefault="00000000" w:rsidRPr="00000000" w14:paraId="0000018D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Resumen de cada reunión.</w:t>
      </w:r>
    </w:p>
    <w:p w:rsidR="00000000" w:rsidDel="00000000" w:rsidP="00000000" w:rsidRDefault="00000000" w:rsidRPr="00000000" w14:paraId="0000018E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Compromisos.</w:t>
      </w:r>
    </w:p>
    <w:p w:rsidR="00000000" w:rsidDel="00000000" w:rsidP="00000000" w:rsidRDefault="00000000" w:rsidRPr="00000000" w14:paraId="0000018F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Próximos pasos.</w:t>
      </w:r>
    </w:p>
    <w:p w:rsidR="00000000" w:rsidDel="00000000" w:rsidP="00000000" w:rsidRDefault="00000000" w:rsidRPr="00000000" w14:paraId="00000190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Acción para generar cotización o business case.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ruvqyusojpp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Relación con el pipeline SellUp</w:t>
      </w:r>
    </w:p>
    <w:p w:rsidR="00000000" w:rsidDel="00000000" w:rsidP="00000000" w:rsidRDefault="00000000" w:rsidRPr="00000000" w14:paraId="000001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iy8a354hdi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10.1. Etapas que puede alimentar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agente puede ayudar a mover o actualizar estados como:</w:t>
      </w:r>
    </w:p>
    <w:p w:rsidR="00000000" w:rsidDel="00000000" w:rsidP="00000000" w:rsidRDefault="00000000" w:rsidRPr="00000000" w14:paraId="0000019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Reunión pendiente de procesar.</w:t>
      </w:r>
    </w:p>
    <w:p w:rsidR="00000000" w:rsidDel="00000000" w:rsidP="00000000" w:rsidRDefault="00000000" w:rsidRPr="00000000" w14:paraId="0000019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Reunión procesada.</w:t>
      </w:r>
    </w:p>
    <w:p w:rsidR="00000000" w:rsidDel="00000000" w:rsidP="00000000" w:rsidRDefault="00000000" w:rsidRPr="00000000" w14:paraId="0000019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Seguimiento pendiente.</w:t>
      </w:r>
    </w:p>
    <w:p w:rsidR="00000000" w:rsidDel="00000000" w:rsidP="00000000" w:rsidRDefault="00000000" w:rsidRPr="00000000" w14:paraId="0000019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Propuesta sugerida.</w:t>
      </w:r>
    </w:p>
    <w:p w:rsidR="00000000" w:rsidDel="00000000" w:rsidP="00000000" w:rsidRDefault="00000000" w:rsidRPr="00000000" w14:paraId="0000019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Venta interna potencial.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gwq4hvv96xn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10.2. Movimientos automáticos posibles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1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Samu IA entrega resumen</w:t>
      </w:r>
    </w:p>
    <w:p w:rsidR="00000000" w:rsidDel="00000000" w:rsidP="00000000" w:rsidRDefault="00000000" w:rsidRPr="00000000" w14:paraId="000001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SellUp procesa reunión</w:t>
      </w:r>
    </w:p>
    <w:p w:rsidR="00000000" w:rsidDel="00000000" w:rsidP="00000000" w:rsidRDefault="00000000" w:rsidRPr="00000000" w14:paraId="000001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Se genera seguimiento post-reunión</w:t>
      </w:r>
    </w:p>
    <w:p w:rsidR="00000000" w:rsidDel="00000000" w:rsidP="00000000" w:rsidRDefault="00000000" w:rsidRPr="00000000" w14:paraId="000001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Cuenta pasa a “Reunión procesada”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Sin embargo, mover una cuenta a “Propuesta en curso” podría requerir confirmación humana.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49gnxvz96tv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Relación con otros agentes</w:t>
      </w:r>
    </w:p>
    <w:p w:rsidR="00000000" w:rsidDel="00000000" w:rsidP="00000000" w:rsidRDefault="00000000" w:rsidRPr="00000000" w14:paraId="000001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if77h3q70c9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11.1. Agente anterior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venir después de:</w:t>
      </w:r>
    </w:p>
    <w:p w:rsidR="00000000" w:rsidDel="00000000" w:rsidP="00000000" w:rsidRDefault="00000000" w:rsidRPr="00000000" w14:paraId="000001A6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Confirmación y recordatorio de reunión.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r3jda9nb8pk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11.2. Agentes posteriores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activar o sugerir:</w:t>
      </w:r>
    </w:p>
    <w:p w:rsidR="00000000" w:rsidDel="00000000" w:rsidP="00000000" w:rsidRDefault="00000000" w:rsidRPr="00000000" w14:paraId="000001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rfudhp782oo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Agente de cotización y propuesta comercial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se identifica necesidad de propuesta, variables relevantes o intención de avanzar.</w:t>
      </w:r>
    </w:p>
    <w:p w:rsidR="00000000" w:rsidDel="00000000" w:rsidP="00000000" w:rsidRDefault="00000000" w:rsidRPr="00000000" w14:paraId="000001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n6zl9fmjgy1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Agente de business case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el sponsor interno necesita vender la propuesta ante C-level, Finanzas o comité.</w:t>
      </w:r>
    </w:p>
    <w:p w:rsidR="00000000" w:rsidDel="00000000" w:rsidP="00000000" w:rsidRDefault="00000000" w:rsidRPr="00000000" w14:paraId="000001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57omlnwqqn1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Agente de alertas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hay:</w:t>
      </w:r>
    </w:p>
    <w:p w:rsidR="00000000" w:rsidDel="00000000" w:rsidP="00000000" w:rsidRDefault="00000000" w:rsidRPr="00000000" w14:paraId="000001B0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Compromisos vencidos.</w:t>
      </w:r>
    </w:p>
    <w:p w:rsidR="00000000" w:rsidDel="00000000" w:rsidP="00000000" w:rsidRDefault="00000000" w:rsidRPr="00000000" w14:paraId="000001B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Riesgos de avance.</w:t>
      </w:r>
    </w:p>
    <w:p w:rsidR="00000000" w:rsidDel="00000000" w:rsidP="00000000" w:rsidRDefault="00000000" w:rsidRPr="00000000" w14:paraId="000001B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Seguimiento sin fecha.</w:t>
      </w:r>
    </w:p>
    <w:p w:rsidR="00000000" w:rsidDel="00000000" w:rsidP="00000000" w:rsidRDefault="00000000" w:rsidRPr="00000000" w14:paraId="000001B3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Bloqueos relevantes.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pcsvg8pix2o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Automatización y modos de ejecución</w:t>
      </w:r>
    </w:p>
    <w:p w:rsidR="00000000" w:rsidDel="00000000" w:rsidP="00000000" w:rsidRDefault="00000000" w:rsidRPr="00000000" w14:paraId="000001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t8t7gb7g6ll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12.1. Modo automático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existe integración válida con Samu IA o una fuente estructurada, SellUp puede procesar automáticamente el insumo disponible.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mimgqd69wqt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12.2. Modo manual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usuario puede:</w:t>
      </w:r>
    </w:p>
    <w:p w:rsidR="00000000" w:rsidDel="00000000" w:rsidP="00000000" w:rsidRDefault="00000000" w:rsidRPr="00000000" w14:paraId="000001B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Subir una transcripción.</w:t>
      </w:r>
    </w:p>
    <w:p w:rsidR="00000000" w:rsidDel="00000000" w:rsidP="00000000" w:rsidRDefault="00000000" w:rsidRPr="00000000" w14:paraId="000001B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Pegar un resumen.</w:t>
      </w:r>
    </w:p>
    <w:p w:rsidR="00000000" w:rsidDel="00000000" w:rsidP="00000000" w:rsidRDefault="00000000" w:rsidRPr="00000000" w14:paraId="000001B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Seleccionar una reunión pendiente.</w:t>
      </w:r>
    </w:p>
    <w:p w:rsidR="00000000" w:rsidDel="00000000" w:rsidP="00000000" w:rsidRDefault="00000000" w:rsidRPr="00000000" w14:paraId="000001B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Ejecutar el agente manualmente.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oooo9dkl41u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12.3. Modo mixto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SellUp recibe el insumo automáticamente, pero espera que el usuario presione:</w:t>
      </w:r>
    </w:p>
    <w:p w:rsidR="00000000" w:rsidDel="00000000" w:rsidP="00000000" w:rsidRDefault="00000000" w:rsidRPr="00000000" w14:paraId="000001C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Procesar reunión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opción puede ser útil en fases iniciales si se desea mayor control de costo o calidad.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321eldobfjd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Recomendación inicial para MVP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el MVP, se recomienda evaluar este enfoque:</w:t>
      </w:r>
    </w:p>
    <w:p w:rsidR="00000000" w:rsidDel="00000000" w:rsidP="00000000" w:rsidRDefault="00000000" w:rsidRPr="00000000" w14:paraId="000001C7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Preparar estructura de reuniones y seguimiento.</w:t>
      </w:r>
    </w:p>
    <w:p w:rsidR="00000000" w:rsidDel="00000000" w:rsidP="00000000" w:rsidRDefault="00000000" w:rsidRPr="00000000" w14:paraId="000001C8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Permitir procesamiento manual con insumo cargado o disponible.</w:t>
      </w:r>
    </w:p>
    <w:p w:rsidR="00000000" w:rsidDel="00000000" w:rsidP="00000000" w:rsidRDefault="00000000" w:rsidRPr="00000000" w14:paraId="000001C9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Dejar lista la arquitectura para recibir Samu IA.</w:t>
      </w:r>
    </w:p>
    <w:p w:rsidR="00000000" w:rsidDel="00000000" w:rsidP="00000000" w:rsidRDefault="00000000" w:rsidRPr="00000000" w14:paraId="000001CA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outputs estructurados.</w:t>
      </w:r>
    </w:p>
    <w:p w:rsidR="00000000" w:rsidDel="00000000" w:rsidP="00000000" w:rsidRDefault="00000000" w:rsidRPr="00000000" w14:paraId="000001CB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el seguimiento dentro de la cuenta.</w:t>
      </w:r>
    </w:p>
    <w:p w:rsidR="00000000" w:rsidDel="00000000" w:rsidP="00000000" w:rsidRDefault="00000000" w:rsidRPr="00000000" w14:paraId="000001CC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Sugerir acciones posteriores:</w:t>
      </w:r>
    </w:p>
    <w:p w:rsidR="00000000" w:rsidDel="00000000" w:rsidP="00000000" w:rsidRDefault="00000000" w:rsidRPr="00000000" w14:paraId="000001CD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cotización,</w:t>
      </w:r>
    </w:p>
    <w:p w:rsidR="00000000" w:rsidDel="00000000" w:rsidP="00000000" w:rsidRDefault="00000000" w:rsidRPr="00000000" w14:paraId="000001CE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business case,</w:t>
      </w:r>
    </w:p>
    <w:p w:rsidR="00000000" w:rsidDel="00000000" w:rsidP="00000000" w:rsidRDefault="00000000" w:rsidRPr="00000000" w14:paraId="000001CF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alerta.</w:t>
      </w:r>
    </w:p>
    <w:p w:rsidR="00000000" w:rsidDel="00000000" w:rsidP="00000000" w:rsidRDefault="00000000" w:rsidRPr="00000000" w14:paraId="000001D0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Más adelante automatizar completamente si la integración con Samu queda validada.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oxb0o3ke87u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Revisión humana</w:t>
      </w:r>
    </w:p>
    <w:p w:rsidR="00000000" w:rsidDel="00000000" w:rsidP="00000000" w:rsidRDefault="00000000" w:rsidRPr="00000000" w14:paraId="000001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wgt51esaf62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14.1. Qué debe revisar el usuario</w:t>
      </w:r>
    </w:p>
    <w:p w:rsidR="00000000" w:rsidDel="00000000" w:rsidP="00000000" w:rsidRDefault="00000000" w:rsidRPr="00000000" w14:paraId="000001D4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Compromisos extraídos.</w:t>
      </w:r>
    </w:p>
    <w:p w:rsidR="00000000" w:rsidDel="00000000" w:rsidP="00000000" w:rsidRDefault="00000000" w:rsidRPr="00000000" w14:paraId="000001D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Próximos pasos.</w:t>
      </w:r>
    </w:p>
    <w:p w:rsidR="00000000" w:rsidDel="00000000" w:rsidP="00000000" w:rsidRDefault="00000000" w:rsidRPr="00000000" w14:paraId="000001D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Objeciones.</w:t>
      </w:r>
    </w:p>
    <w:p w:rsidR="00000000" w:rsidDel="00000000" w:rsidP="00000000" w:rsidRDefault="00000000" w:rsidRPr="00000000" w14:paraId="000001D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Resumen.</w:t>
      </w:r>
    </w:p>
    <w:p w:rsidR="00000000" w:rsidDel="00000000" w:rsidP="00000000" w:rsidRDefault="00000000" w:rsidRPr="00000000" w14:paraId="000001D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Recomendación de activar cotización.</w:t>
      </w:r>
    </w:p>
    <w:p w:rsidR="00000000" w:rsidDel="00000000" w:rsidP="00000000" w:rsidRDefault="00000000" w:rsidRPr="00000000" w14:paraId="000001D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Recomendación de activar business case.</w:t>
      </w:r>
    </w:p>
    <w:p w:rsidR="00000000" w:rsidDel="00000000" w:rsidP="00000000" w:rsidRDefault="00000000" w:rsidRPr="00000000" w14:paraId="000001DA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Información que vaya a enviarse a HubSpot o compartirse formalmente.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jf5v2jb5dps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14.2. Qué puede guardarse automáticamente</w:t>
      </w:r>
    </w:p>
    <w:p w:rsidR="00000000" w:rsidDel="00000000" w:rsidP="00000000" w:rsidRDefault="00000000" w:rsidRPr="00000000" w14:paraId="000001D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Borrador de resumen.</w:t>
      </w:r>
    </w:p>
    <w:p w:rsidR="00000000" w:rsidDel="00000000" w:rsidP="00000000" w:rsidRDefault="00000000" w:rsidRPr="00000000" w14:paraId="000001D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Datos estructurados de reunión.</w:t>
      </w:r>
    </w:p>
    <w:p w:rsidR="00000000" w:rsidDel="00000000" w:rsidP="00000000" w:rsidRDefault="00000000" w:rsidRPr="00000000" w14:paraId="000001D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Riesgos detectados.</w:t>
      </w:r>
    </w:p>
    <w:p w:rsidR="00000000" w:rsidDel="00000000" w:rsidP="00000000" w:rsidRDefault="00000000" w:rsidRPr="00000000" w14:paraId="000001E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del agente.</w:t>
      </w:r>
    </w:p>
    <w:p w:rsidR="00000000" w:rsidDel="00000000" w:rsidP="00000000" w:rsidRDefault="00000000" w:rsidRPr="00000000" w14:paraId="000001E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 y ejecución.</w:t>
      </w:r>
    </w:p>
    <w:p w:rsidR="00000000" w:rsidDel="00000000" w:rsidP="00000000" w:rsidRDefault="00000000" w:rsidRPr="00000000" w14:paraId="000001E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“pendiente de validación”, si se define.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7n2z61tjpm5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Nivel de autonomía recomendado</w:t>
      </w:r>
    </w:p>
    <w:p w:rsidR="00000000" w:rsidDel="00000000" w:rsidP="00000000" w:rsidRDefault="00000000" w:rsidRPr="00000000" w14:paraId="000001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akhz33g07lc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15.1. Procesamiento de reunión</w:t>
      </w:r>
    </w:p>
    <w:p w:rsidR="00000000" w:rsidDel="00000000" w:rsidP="00000000" w:rsidRDefault="00000000" w:rsidRPr="00000000" w14:paraId="000001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Nivel recomendado inicial: 1-2</w:t>
      </w:r>
    </w:p>
    <w:p w:rsidR="00000000" w:rsidDel="00000000" w:rsidP="00000000" w:rsidRDefault="00000000" w:rsidRPr="00000000" w14:paraId="000001E7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Puede procesar y guardar borrador.</w:t>
      </w:r>
    </w:p>
    <w:p w:rsidR="00000000" w:rsidDel="00000000" w:rsidP="00000000" w:rsidRDefault="00000000" w:rsidRPr="00000000" w14:paraId="000001E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 sugerir acciones.</w:t>
      </w:r>
    </w:p>
    <w:p w:rsidR="00000000" w:rsidDel="00000000" w:rsidP="00000000" w:rsidRDefault="00000000" w:rsidRPr="00000000" w14:paraId="000001E9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usuario valida antes de ejecutar pasos sensibles.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p4lgavyc470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15.2. Detección de siguiente acción</w:t>
      </w:r>
    </w:p>
    <w:p w:rsidR="00000000" w:rsidDel="00000000" w:rsidP="00000000" w:rsidRDefault="00000000" w:rsidRPr="00000000" w14:paraId="000001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Nivel recomendado inicial: 2</w:t>
      </w:r>
    </w:p>
    <w:p w:rsidR="00000000" w:rsidDel="00000000" w:rsidP="00000000" w:rsidRDefault="00000000" w:rsidRPr="00000000" w14:paraId="000001ED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Sugiere activar cotización o business case.</w:t>
      </w:r>
    </w:p>
    <w:p w:rsidR="00000000" w:rsidDel="00000000" w:rsidP="00000000" w:rsidRDefault="00000000" w:rsidRPr="00000000" w14:paraId="000001EE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lo ejecuta automáticamente sin validación en MVP.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azflbf87p35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Consumo de IA y costos</w:t>
      </w:r>
    </w:p>
    <w:p w:rsidR="00000000" w:rsidDel="00000000" w:rsidP="00000000" w:rsidRDefault="00000000" w:rsidRPr="00000000" w14:paraId="000001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y29t52mxf7f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16.1. Consumo esperado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agente puede tener un consumo:</w:t>
      </w:r>
    </w:p>
    <w:p w:rsidR="00000000" w:rsidDel="00000000" w:rsidP="00000000" w:rsidRDefault="00000000" w:rsidRPr="00000000" w14:paraId="000001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ixc9hko56u6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Medio a alto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dependiendo de:</w:t>
      </w:r>
    </w:p>
    <w:p w:rsidR="00000000" w:rsidDel="00000000" w:rsidP="00000000" w:rsidRDefault="00000000" w:rsidRPr="00000000" w14:paraId="000001F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Longitud de la transcripción.</w:t>
      </w:r>
    </w:p>
    <w:p w:rsidR="00000000" w:rsidDel="00000000" w:rsidP="00000000" w:rsidRDefault="00000000" w:rsidRPr="00000000" w14:paraId="000001F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Nivel de detalle requerido.</w:t>
      </w:r>
    </w:p>
    <w:p w:rsidR="00000000" w:rsidDel="00000000" w:rsidP="00000000" w:rsidRDefault="00000000" w:rsidRPr="00000000" w14:paraId="000001F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Cantidad de contexto adicional usado.</w:t>
      </w:r>
    </w:p>
    <w:p w:rsidR="00000000" w:rsidDel="00000000" w:rsidP="00000000" w:rsidRDefault="00000000" w:rsidRPr="00000000" w14:paraId="000001F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se procesa resumen breve o transcripción completa.</w:t>
      </w:r>
    </w:p>
    <w:p w:rsidR="00000000" w:rsidDel="00000000" w:rsidP="00000000" w:rsidRDefault="00000000" w:rsidRPr="00000000" w14:paraId="000001F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se generan múltiples outputs o recomendaciones.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oum0p5shuv3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16.2. Datos a registrar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ejecución debe registrar:</w:t>
      </w:r>
    </w:p>
    <w:p w:rsidR="00000000" w:rsidDel="00000000" w:rsidP="00000000" w:rsidRDefault="00000000" w:rsidRPr="00000000" w14:paraId="000001F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Usuario.</w:t>
      </w:r>
    </w:p>
    <w:p w:rsidR="00000000" w:rsidDel="00000000" w:rsidP="00000000" w:rsidRDefault="00000000" w:rsidRPr="00000000" w14:paraId="000001F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Cuenta.</w:t>
      </w:r>
    </w:p>
    <w:p w:rsidR="00000000" w:rsidDel="00000000" w:rsidP="00000000" w:rsidRDefault="00000000" w:rsidRPr="00000000" w14:paraId="000001F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Reunión.</w:t>
      </w:r>
    </w:p>
    <w:p w:rsidR="00000000" w:rsidDel="00000000" w:rsidP="00000000" w:rsidRDefault="00000000" w:rsidRPr="00000000" w14:paraId="0000020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Fuente del insumo.</w:t>
      </w:r>
    </w:p>
    <w:p w:rsidR="00000000" w:rsidDel="00000000" w:rsidP="00000000" w:rsidRDefault="00000000" w:rsidRPr="00000000" w14:paraId="0000020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Tamaño aproximado del input.</w:t>
      </w:r>
    </w:p>
    <w:p w:rsidR="00000000" w:rsidDel="00000000" w:rsidP="00000000" w:rsidRDefault="00000000" w:rsidRPr="00000000" w14:paraId="0000020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Proveedor/modelo.</w:t>
      </w:r>
    </w:p>
    <w:p w:rsidR="00000000" w:rsidDel="00000000" w:rsidP="00000000" w:rsidRDefault="00000000" w:rsidRPr="00000000" w14:paraId="0000020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Tokens de entrada.</w:t>
      </w:r>
    </w:p>
    <w:p w:rsidR="00000000" w:rsidDel="00000000" w:rsidP="00000000" w:rsidRDefault="00000000" w:rsidRPr="00000000" w14:paraId="0000020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Tokens de salida.</w:t>
      </w:r>
    </w:p>
    <w:p w:rsidR="00000000" w:rsidDel="00000000" w:rsidP="00000000" w:rsidRDefault="00000000" w:rsidRPr="00000000" w14:paraId="0000020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 estimado.</w:t>
      </w:r>
    </w:p>
    <w:p w:rsidR="00000000" w:rsidDel="00000000" w:rsidP="00000000" w:rsidRDefault="00000000" w:rsidRPr="00000000" w14:paraId="0000020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Duración.</w:t>
      </w:r>
    </w:p>
    <w:p w:rsidR="00000000" w:rsidDel="00000000" w:rsidP="00000000" w:rsidRDefault="00000000" w:rsidRPr="00000000" w14:paraId="0000020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Estado.</w:t>
      </w:r>
    </w:p>
    <w:p w:rsidR="00000000" w:rsidDel="00000000" w:rsidP="00000000" w:rsidRDefault="00000000" w:rsidRPr="00000000" w14:paraId="0000020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fue automático o manual.</w:t>
      </w:r>
    </w:p>
    <w:p w:rsidR="00000000" w:rsidDel="00000000" w:rsidP="00000000" w:rsidRDefault="00000000" w:rsidRPr="00000000" w14:paraId="0000020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generó recomendaciones posteriores.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02uqtf2ta2m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16.3. Métricas de costo útiles</w:t>
      </w:r>
    </w:p>
    <w:p w:rsidR="00000000" w:rsidDel="00000000" w:rsidP="00000000" w:rsidRDefault="00000000" w:rsidRPr="00000000" w14:paraId="0000020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Costo promedio por reunión procesada.</w:t>
      </w:r>
    </w:p>
    <w:p w:rsidR="00000000" w:rsidDel="00000000" w:rsidP="00000000" w:rsidRDefault="00000000" w:rsidRPr="00000000" w14:paraId="0000020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 según tipo de input:</w:t>
      </w:r>
    </w:p>
    <w:p w:rsidR="00000000" w:rsidDel="00000000" w:rsidP="00000000" w:rsidRDefault="00000000" w:rsidRPr="00000000" w14:paraId="0000020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transcripción,</w:t>
      </w:r>
    </w:p>
    <w:p w:rsidR="00000000" w:rsidDel="00000000" w:rsidP="00000000" w:rsidRDefault="00000000" w:rsidRPr="00000000" w14:paraId="0000020F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resumen,</w:t>
      </w:r>
    </w:p>
    <w:p w:rsidR="00000000" w:rsidDel="00000000" w:rsidP="00000000" w:rsidRDefault="00000000" w:rsidRPr="00000000" w14:paraId="00000210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notas.</w:t>
      </w:r>
    </w:p>
    <w:p w:rsidR="00000000" w:rsidDel="00000000" w:rsidP="00000000" w:rsidRDefault="00000000" w:rsidRPr="00000000" w14:paraId="0000021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 por cuenta.</w:t>
      </w:r>
    </w:p>
    <w:p w:rsidR="00000000" w:rsidDel="00000000" w:rsidP="00000000" w:rsidRDefault="00000000" w:rsidRPr="00000000" w14:paraId="0000021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 por usuario.</w:t>
      </w:r>
    </w:p>
    <w:p w:rsidR="00000000" w:rsidDel="00000000" w:rsidP="00000000" w:rsidRDefault="00000000" w:rsidRPr="00000000" w14:paraId="0000021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 de reuniones reprocesadas.</w:t>
      </w:r>
    </w:p>
    <w:p w:rsidR="00000000" w:rsidDel="00000000" w:rsidP="00000000" w:rsidRDefault="00000000" w:rsidRPr="00000000" w14:paraId="0000021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 de post-reunión que deriva en cotización o business case.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b61yvtndhis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Métricas de valor funcional</w:t>
      </w:r>
    </w:p>
    <w:tbl>
      <w:tblPr>
        <w:tblStyle w:val="Table8"/>
        <w:tblW w:w="67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45"/>
        <w:gridCol w:w="1970"/>
        <w:tblGridChange w:id="0">
          <w:tblGrid>
            <w:gridCol w:w="4745"/>
            <w:gridCol w:w="19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 que aporta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  <w:t xml:space="preserve">Reuniones procesadas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  <w:t xml:space="preserve">Uso del agente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Porcentaje de reuniones con resumen generado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  <w:t xml:space="preserve">Cobertura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  <w:t xml:space="preserve">Compromisos detectados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  <w:t xml:space="preserve">Utilidad operativa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Próximos pasos generados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  <w:t xml:space="preserve">Continuidad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  <w:t xml:space="preserve">Tareas sugeridas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  <w:t xml:space="preserve">Valor accionable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Activaciones de cotización sugeridas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  <w:t xml:space="preserve">Flujo comercial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  <w:t xml:space="preserve">Activaciones de business case sugeridas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  <w:t xml:space="preserve">Venta interna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  <w:t xml:space="preserve">Tiempo desde reunión hasta procesamiento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  <w:t xml:space="preserve">Eficiencia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  <w:t xml:space="preserve">Costo promedio por reunión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  <w:t xml:space="preserve">Sostenibilidad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Porcentaje de outputs editados por 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Calidad percibida</w:t>
            </w:r>
          </w:p>
        </w:tc>
      </w:tr>
    </w:tbl>
    <w:p w:rsidR="00000000" w:rsidDel="00000000" w:rsidP="00000000" w:rsidRDefault="00000000" w:rsidRPr="00000000" w14:paraId="000002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8qmw45sk9dh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Riesgos principales</w:t>
      </w:r>
    </w:p>
    <w:tbl>
      <w:tblPr>
        <w:tblStyle w:val="Table9"/>
        <w:tblW w:w="9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40"/>
        <w:gridCol w:w="3080"/>
        <w:gridCol w:w="3170"/>
        <w:tblGridChange w:id="0">
          <w:tblGrid>
            <w:gridCol w:w="3140"/>
            <w:gridCol w:w="3080"/>
            <w:gridCol w:w="31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  <w:t xml:space="preserve">Transcripción deficiente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  <w:t xml:space="preserve">Errores de interpretación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  <w:t xml:space="preserve">Mostrar fuente y permitir revisión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  <w:t xml:space="preserve">Resumen demasiado genérico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  <w:t xml:space="preserve">Pierde valor comercial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  <w:t xml:space="preserve">Output estructurado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  <w:t xml:space="preserve">Compromisos mal extraídos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Seguimiento incorrecto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  <w:t xml:space="preserve">Validación humana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Inferencias tratadas como hechos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  <w:t xml:space="preserve">Riesgo de mala decisión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Separar evidencia e hipótesis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  <w:t xml:space="preserve">Duplicar lo que Samu ya envió al CRM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Ruido operativo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Definir responsabilidades y deduplicar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  <w:t xml:space="preserve">Asociación incorrecta a cuenta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  <w:t xml:space="preserve">Seguimiento en expediente equivocado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  <w:t xml:space="preserve">Validar relación reunión-cuenta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  <w:t xml:space="preserve">Alto costo en transcripciones largas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  <w:t xml:space="preserve">Gasto elevado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  <w:t xml:space="preserve">Procesar resumen cuando baste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  <w:t xml:space="preserve">Automatizar demasiado pronto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  <w:t xml:space="preserve">Errores en acciones sensibles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  <w:t xml:space="preserve">MVP con revisión humana</w:t>
            </w:r>
          </w:p>
        </w:tc>
      </w:tr>
    </w:tbl>
    <w:p w:rsidR="00000000" w:rsidDel="00000000" w:rsidP="00000000" w:rsidRDefault="00000000" w:rsidRPr="00000000" w14:paraId="000002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2ffvlh1s68p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Qué debería entrar en el MVP</w:t>
      </w:r>
    </w:p>
    <w:p w:rsidR="00000000" w:rsidDel="00000000" w:rsidP="00000000" w:rsidRDefault="00000000" w:rsidRPr="00000000" w14:paraId="000002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td1s28i33v8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19.1. Funcionalidades prioritarias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MVP debería incluir:</w:t>
      </w:r>
    </w:p>
    <w:p w:rsidR="00000000" w:rsidDel="00000000" w:rsidP="00000000" w:rsidRDefault="00000000" w:rsidRPr="00000000" w14:paraId="0000024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Registrar reuniones asociadas a cuenta.</w:t>
      </w:r>
    </w:p>
    <w:p w:rsidR="00000000" w:rsidDel="00000000" w:rsidP="00000000" w:rsidRDefault="00000000" w:rsidRPr="00000000" w14:paraId="0000024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Permitir procesar una reunión con:</w:t>
      </w:r>
    </w:p>
    <w:p w:rsidR="00000000" w:rsidDel="00000000" w:rsidP="00000000" w:rsidRDefault="00000000" w:rsidRPr="00000000" w14:paraId="0000025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resumen,</w:t>
      </w:r>
    </w:p>
    <w:p w:rsidR="00000000" w:rsidDel="00000000" w:rsidP="00000000" w:rsidRDefault="00000000" w:rsidRPr="00000000" w14:paraId="0000025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transcripción,</w:t>
      </w:r>
    </w:p>
    <w:p w:rsidR="00000000" w:rsidDel="00000000" w:rsidP="00000000" w:rsidRDefault="00000000" w:rsidRPr="00000000" w14:paraId="0000025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nota.</w:t>
      </w:r>
    </w:p>
    <w:p w:rsidR="00000000" w:rsidDel="00000000" w:rsidP="00000000" w:rsidRDefault="00000000" w:rsidRPr="00000000" w14:paraId="0000025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Preparar integración conceptual con Samu IA.</w:t>
      </w:r>
    </w:p>
    <w:p w:rsidR="00000000" w:rsidDel="00000000" w:rsidP="00000000" w:rsidRDefault="00000000" w:rsidRPr="00000000" w14:paraId="0000025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Generar:</w:t>
      </w:r>
    </w:p>
    <w:p w:rsidR="00000000" w:rsidDel="00000000" w:rsidP="00000000" w:rsidRDefault="00000000" w:rsidRPr="00000000" w14:paraId="0000025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resumen comercial,</w:t>
      </w:r>
    </w:p>
    <w:p w:rsidR="00000000" w:rsidDel="00000000" w:rsidP="00000000" w:rsidRDefault="00000000" w:rsidRPr="00000000" w14:paraId="0000025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dolores,</w:t>
      </w:r>
    </w:p>
    <w:p w:rsidR="00000000" w:rsidDel="00000000" w:rsidP="00000000" w:rsidRDefault="00000000" w:rsidRPr="00000000" w14:paraId="0000025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objeciones,</w:t>
      </w:r>
    </w:p>
    <w:p w:rsidR="00000000" w:rsidDel="00000000" w:rsidP="00000000" w:rsidRDefault="00000000" w:rsidRPr="00000000" w14:paraId="0000025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compromisos,</w:t>
      </w:r>
    </w:p>
    <w:p w:rsidR="00000000" w:rsidDel="00000000" w:rsidP="00000000" w:rsidRDefault="00000000" w:rsidRPr="00000000" w14:paraId="0000025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próximos pasos.</w:t>
      </w:r>
    </w:p>
    <w:p w:rsidR="00000000" w:rsidDel="00000000" w:rsidP="00000000" w:rsidRDefault="00000000" w:rsidRPr="00000000" w14:paraId="0000025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Guardar resultado en expediente.</w:t>
      </w:r>
    </w:p>
    <w:p w:rsidR="00000000" w:rsidDel="00000000" w:rsidP="00000000" w:rsidRDefault="00000000" w:rsidRPr="00000000" w14:paraId="0000025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Sugerir activar cotización o business case.</w:t>
      </w:r>
    </w:p>
    <w:p w:rsidR="00000000" w:rsidDel="00000000" w:rsidP="00000000" w:rsidRDefault="00000000" w:rsidRPr="00000000" w14:paraId="0000025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tokens y costo.</w:t>
      </w:r>
    </w:p>
    <w:p w:rsidR="00000000" w:rsidDel="00000000" w:rsidP="00000000" w:rsidRDefault="00000000" w:rsidRPr="00000000" w14:paraId="0000025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estado de procesamiento.</w:t>
      </w:r>
    </w:p>
    <w:p w:rsidR="00000000" w:rsidDel="00000000" w:rsidP="00000000" w:rsidRDefault="00000000" w:rsidRPr="00000000" w14:paraId="0000025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Permitir regenerar o reprocesar.</w:t>
      </w:r>
    </w:p>
    <w:p w:rsidR="00000000" w:rsidDel="00000000" w:rsidP="00000000" w:rsidRDefault="00000000" w:rsidRPr="00000000" w14:paraId="0000025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Dejar espacio para validación humana.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pxil4oe3jt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19.2. Puede quedar para fases posteriores</w:t>
      </w:r>
    </w:p>
    <w:p w:rsidR="00000000" w:rsidDel="00000000" w:rsidP="00000000" w:rsidRDefault="00000000" w:rsidRPr="00000000" w14:paraId="0000026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Integración completamente automática con Samu IA.</w:t>
      </w:r>
    </w:p>
    <w:p w:rsidR="00000000" w:rsidDel="00000000" w:rsidP="00000000" w:rsidRDefault="00000000" w:rsidRPr="00000000" w14:paraId="0000026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Escritura automática a HubSpot.</w:t>
      </w:r>
    </w:p>
    <w:p w:rsidR="00000000" w:rsidDel="00000000" w:rsidP="00000000" w:rsidRDefault="00000000" w:rsidRPr="00000000" w14:paraId="0000026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Creación automática de tareas en CRM.</w:t>
      </w:r>
    </w:p>
    <w:p w:rsidR="00000000" w:rsidDel="00000000" w:rsidP="00000000" w:rsidRDefault="00000000" w:rsidRPr="00000000" w14:paraId="0000026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Activación autónoma de cotización.</w:t>
      </w:r>
    </w:p>
    <w:p w:rsidR="00000000" w:rsidDel="00000000" w:rsidP="00000000" w:rsidRDefault="00000000" w:rsidRPr="00000000" w14:paraId="0000026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Alertas complejas por lenguaje de riesgo.</w:t>
      </w:r>
    </w:p>
    <w:p w:rsidR="00000000" w:rsidDel="00000000" w:rsidP="00000000" w:rsidRDefault="00000000" w:rsidRPr="00000000" w14:paraId="0000026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Comparación entre reuniones de una misma cuenta.</w:t>
      </w:r>
    </w:p>
    <w:p w:rsidR="00000000" w:rsidDel="00000000" w:rsidP="00000000" w:rsidRDefault="00000000" w:rsidRPr="00000000" w14:paraId="0000026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Análisis conversacional histórico.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23yp9a7oeyd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Preguntas abiertas para diseño posterior</w:t>
      </w:r>
    </w:p>
    <w:p w:rsidR="00000000" w:rsidDel="00000000" w:rsidP="00000000" w:rsidRDefault="00000000" w:rsidRPr="00000000" w14:paraId="0000026B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¿Cómo se recibirá técnicamente la información de Samu IA?</w:t>
      </w:r>
    </w:p>
    <w:p w:rsidR="00000000" w:rsidDel="00000000" w:rsidP="00000000" w:rsidRDefault="00000000" w:rsidRPr="00000000" w14:paraId="0000026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se guarda: transcripción completa, resumen o referencia?</w:t>
      </w:r>
    </w:p>
    <w:p w:rsidR="00000000" w:rsidDel="00000000" w:rsidP="00000000" w:rsidRDefault="00000000" w:rsidRPr="00000000" w14:paraId="0000026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campos mínimos debe tener una reunión en SellUp?</w:t>
      </w:r>
    </w:p>
    <w:p w:rsidR="00000000" w:rsidDel="00000000" w:rsidP="00000000" w:rsidRDefault="00000000" w:rsidRPr="00000000" w14:paraId="0000026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inputs son suficientes para procesar una reunión?</w:t>
      </w:r>
    </w:p>
    <w:p w:rsidR="00000000" w:rsidDel="00000000" w:rsidP="00000000" w:rsidRDefault="00000000" w:rsidRPr="00000000" w14:paraId="0000026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¿Se procesa automáticamente o el usuario confirma?</w:t>
      </w:r>
    </w:p>
    <w:p w:rsidR="00000000" w:rsidDel="00000000" w:rsidP="00000000" w:rsidRDefault="00000000" w:rsidRPr="00000000" w14:paraId="0000027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recomendaciones deben mostrarse como acciones claras?</w:t>
      </w:r>
    </w:p>
    <w:p w:rsidR="00000000" w:rsidDel="00000000" w:rsidP="00000000" w:rsidRDefault="00000000" w:rsidRPr="00000000" w14:paraId="0000027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información se envía o no a HubSpot?</w:t>
      </w:r>
    </w:p>
    <w:p w:rsidR="00000000" w:rsidDel="00000000" w:rsidP="00000000" w:rsidRDefault="00000000" w:rsidRPr="00000000" w14:paraId="0000027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¿Cómo se asocia una reunión a deal y cuenta?</w:t>
      </w:r>
    </w:p>
    <w:p w:rsidR="00000000" w:rsidDel="00000000" w:rsidP="00000000" w:rsidRDefault="00000000" w:rsidRPr="00000000" w14:paraId="0000027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parte del output es editable?</w:t>
      </w:r>
    </w:p>
    <w:p w:rsidR="00000000" w:rsidDel="00000000" w:rsidP="00000000" w:rsidRDefault="00000000" w:rsidRPr="00000000" w14:paraId="00000274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¿Cuándo una reunión pasa de “procesada” a “seguimiento ejecutado”?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tmym1tcfmhh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Conclusión ejecutiva</w:t>
      </w:r>
    </w:p>
    <w:p w:rsidR="00000000" w:rsidDel="00000000" w:rsidP="00000000" w:rsidRDefault="00000000" w:rsidRPr="00000000" w14:paraId="000002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Agente de seguimiento post-reunión y compromisos con Samu IA es una de las capacidades más importantes para que SellUp conecte conversación comercial con acción real.</w:t>
      </w:r>
    </w:p>
    <w:p w:rsidR="00000000" w:rsidDel="00000000" w:rsidP="00000000" w:rsidRDefault="00000000" w:rsidRPr="00000000" w14:paraId="000002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función es:</w:t>
      </w:r>
    </w:p>
    <w:p w:rsidR="00000000" w:rsidDel="00000000" w:rsidP="00000000" w:rsidRDefault="00000000" w:rsidRPr="00000000" w14:paraId="0000027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Aprovechar insumos de reunión.</w:t>
      </w:r>
    </w:p>
    <w:p w:rsidR="00000000" w:rsidDel="00000000" w:rsidP="00000000" w:rsidRDefault="00000000" w:rsidRPr="00000000" w14:paraId="0000027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Convertirlos en lectura comercial estructurada.</w:t>
      </w:r>
    </w:p>
    <w:p w:rsidR="00000000" w:rsidDel="00000000" w:rsidP="00000000" w:rsidRDefault="00000000" w:rsidRPr="00000000" w14:paraId="0000027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Evitar pérdida de compromisos.</w:t>
      </w:r>
    </w:p>
    <w:p w:rsidR="00000000" w:rsidDel="00000000" w:rsidP="00000000" w:rsidRDefault="00000000" w:rsidRPr="00000000" w14:paraId="0000027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próximos pasos.</w:t>
      </w:r>
    </w:p>
    <w:p w:rsidR="00000000" w:rsidDel="00000000" w:rsidP="00000000" w:rsidRDefault="00000000" w:rsidRPr="00000000" w14:paraId="0000027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Sugerir cotización o business case.</w:t>
      </w:r>
    </w:p>
    <w:p w:rsidR="00000000" w:rsidDel="00000000" w:rsidP="00000000" w:rsidRDefault="00000000" w:rsidRPr="00000000" w14:paraId="0000027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Alimentar el expediente de cuenta.</w:t>
      </w:r>
    </w:p>
    <w:p w:rsidR="00000000" w:rsidDel="00000000" w:rsidP="00000000" w:rsidRDefault="00000000" w:rsidRPr="00000000" w14:paraId="0000027F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Dar trazabilidad y control.</w:t>
      </w:r>
    </w:p>
    <w:p w:rsidR="00000000" w:rsidDel="00000000" w:rsidP="00000000" w:rsidRDefault="00000000" w:rsidRPr="00000000" w14:paraId="000002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Principio final:</w:t>
      </w:r>
    </w:p>
    <w:p w:rsidR="00000000" w:rsidDel="00000000" w:rsidP="00000000" w:rsidRDefault="00000000" w:rsidRPr="00000000" w14:paraId="0000028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SellUp no debe permitir que una reunión termine en una transcripción almacenada; debe convertirla en avance operativo para la oportunidad comercial.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.0000000000001" w:top="720.0000000000001" w:left="720.0000000000001" w:right="720.00000000000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