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689"/>
        <w:gridCol w:w="708"/>
        <w:gridCol w:w="1560"/>
        <w:gridCol w:w="850"/>
        <w:gridCol w:w="7863"/>
      </w:tblGrid>
      <w:tr w:rsidR="003C2989" w:rsidRPr="003C2989" w14:paraId="1DC814E8" w14:textId="77777777" w:rsidTr="00F6702F">
        <w:tc>
          <w:tcPr>
            <w:tcW w:w="13670" w:type="dxa"/>
            <w:gridSpan w:val="5"/>
          </w:tcPr>
          <w:p w14:paraId="56FFAEC8" w14:textId="77777777" w:rsidR="003C2989" w:rsidRPr="003C2989" w:rsidRDefault="003C2989" w:rsidP="0044089C">
            <w:pPr>
              <w:jc w:val="center"/>
              <w:rPr>
                <w:b/>
                <w:bCs/>
                <w:sz w:val="24"/>
                <w:szCs w:val="24"/>
              </w:rPr>
            </w:pPr>
            <w:r w:rsidRPr="003C2989">
              <w:rPr>
                <w:b/>
                <w:bCs/>
                <w:sz w:val="24"/>
                <w:szCs w:val="24"/>
              </w:rPr>
              <w:t>PLANTILLA PARA EL DESARROLLO DE MATERIALES EN eXeLearning</w:t>
            </w:r>
          </w:p>
          <w:p w14:paraId="79C5367B" w14:textId="534C4B48" w:rsidR="003C2989" w:rsidRPr="003C2989" w:rsidRDefault="003C2989" w:rsidP="0044089C">
            <w:pPr>
              <w:jc w:val="center"/>
              <w:rPr>
                <w:sz w:val="24"/>
                <w:szCs w:val="24"/>
              </w:rPr>
            </w:pPr>
            <w:proofErr w:type="gramStart"/>
            <w:r w:rsidRPr="003C2989">
              <w:rPr>
                <w:sz w:val="24"/>
                <w:szCs w:val="24"/>
              </w:rPr>
              <w:t>Link</w:t>
            </w:r>
            <w:proofErr w:type="gramEnd"/>
            <w:r w:rsidRPr="003C2989">
              <w:rPr>
                <w:sz w:val="24"/>
                <w:szCs w:val="24"/>
              </w:rPr>
              <w:t xml:space="preserve"> profundización: </w:t>
            </w:r>
            <w:hyperlink r:id="rId5" w:history="1">
              <w:r w:rsidRPr="003C2989">
                <w:rPr>
                  <w:rStyle w:val="Hipervnculo"/>
                  <w:sz w:val="24"/>
                  <w:szCs w:val="24"/>
                </w:rPr>
                <w:t>http://exelearning.net/html_manual/cursomaterialesfp/4_elaboraciondemateriales/index.html</w:t>
              </w:r>
            </w:hyperlink>
            <w:r w:rsidRPr="003C2989">
              <w:rPr>
                <w:sz w:val="24"/>
                <w:szCs w:val="24"/>
              </w:rPr>
              <w:t xml:space="preserve"> </w:t>
            </w:r>
          </w:p>
        </w:tc>
      </w:tr>
      <w:tr w:rsidR="009C64E4" w:rsidRPr="003C2989" w14:paraId="184EE863" w14:textId="77777777" w:rsidTr="00297C42">
        <w:tc>
          <w:tcPr>
            <w:tcW w:w="2689" w:type="dxa"/>
            <w:vMerge w:val="restart"/>
            <w:vAlign w:val="center"/>
          </w:tcPr>
          <w:p w14:paraId="4F7DD6A4" w14:textId="70EEDD72" w:rsidR="009C64E4" w:rsidRPr="00C040E6" w:rsidRDefault="009C64E4" w:rsidP="0044089C">
            <w:pPr>
              <w:rPr>
                <w:b/>
                <w:bCs/>
                <w:sz w:val="24"/>
                <w:szCs w:val="24"/>
              </w:rPr>
            </w:pPr>
            <w:r w:rsidRPr="00C040E6">
              <w:rPr>
                <w:b/>
                <w:bCs/>
                <w:sz w:val="24"/>
                <w:szCs w:val="24"/>
              </w:rPr>
              <w:t>Materiales generales:</w:t>
            </w:r>
          </w:p>
        </w:tc>
        <w:tc>
          <w:tcPr>
            <w:tcW w:w="2268" w:type="dxa"/>
            <w:gridSpan w:val="2"/>
            <w:vMerge w:val="restart"/>
            <w:vAlign w:val="center"/>
          </w:tcPr>
          <w:p w14:paraId="29A02786" w14:textId="1335B2BC" w:rsidR="009C64E4" w:rsidRPr="000E70BA" w:rsidRDefault="009C64E4" w:rsidP="0044089C">
            <w:pPr>
              <w:rPr>
                <w:i/>
                <w:iCs/>
                <w:sz w:val="24"/>
                <w:szCs w:val="24"/>
              </w:rPr>
            </w:pPr>
            <w:r w:rsidRPr="000E70BA">
              <w:rPr>
                <w:i/>
                <w:iCs/>
                <w:sz w:val="24"/>
                <w:szCs w:val="24"/>
              </w:rPr>
              <w:t>Programación docente</w:t>
            </w:r>
          </w:p>
        </w:tc>
        <w:tc>
          <w:tcPr>
            <w:tcW w:w="8713" w:type="dxa"/>
            <w:gridSpan w:val="2"/>
          </w:tcPr>
          <w:p w14:paraId="72691E34" w14:textId="77777777" w:rsidR="009C64E4" w:rsidRPr="0045101C" w:rsidRDefault="009C64E4" w:rsidP="0044089C">
            <w:pPr>
              <w:rPr>
                <w:sz w:val="20"/>
                <w:szCs w:val="20"/>
              </w:rPr>
            </w:pPr>
            <w:r w:rsidRPr="0045101C">
              <w:rPr>
                <w:sz w:val="20"/>
                <w:szCs w:val="20"/>
              </w:rPr>
              <w:t>Se deben responder las preguntas:</w:t>
            </w:r>
          </w:p>
          <w:p w14:paraId="09234FAA" w14:textId="77777777" w:rsidR="009C64E4" w:rsidRPr="0045101C" w:rsidRDefault="009C64E4" w:rsidP="0044089C">
            <w:pPr>
              <w:pStyle w:val="Prrafodelista"/>
              <w:numPr>
                <w:ilvl w:val="0"/>
                <w:numId w:val="1"/>
              </w:numPr>
              <w:rPr>
                <w:sz w:val="20"/>
                <w:szCs w:val="20"/>
              </w:rPr>
            </w:pPr>
            <w:r w:rsidRPr="0045101C">
              <w:rPr>
                <w:sz w:val="20"/>
                <w:szCs w:val="20"/>
              </w:rPr>
              <w:t>¿Qué enseñar?</w:t>
            </w:r>
          </w:p>
          <w:p w14:paraId="4C649B98" w14:textId="77777777" w:rsidR="009C64E4" w:rsidRPr="0045101C" w:rsidRDefault="009C64E4" w:rsidP="0044089C">
            <w:pPr>
              <w:pStyle w:val="Prrafodelista"/>
              <w:numPr>
                <w:ilvl w:val="0"/>
                <w:numId w:val="1"/>
              </w:numPr>
              <w:rPr>
                <w:sz w:val="20"/>
                <w:szCs w:val="20"/>
              </w:rPr>
            </w:pPr>
            <w:r w:rsidRPr="0045101C">
              <w:rPr>
                <w:sz w:val="20"/>
                <w:szCs w:val="20"/>
              </w:rPr>
              <w:t>¿Cómo enseñar?</w:t>
            </w:r>
          </w:p>
          <w:p w14:paraId="7BF59B2C" w14:textId="7B2AFA55" w:rsidR="009C64E4" w:rsidRPr="0045101C" w:rsidRDefault="009C64E4" w:rsidP="0044089C">
            <w:pPr>
              <w:pStyle w:val="Prrafodelista"/>
              <w:numPr>
                <w:ilvl w:val="0"/>
                <w:numId w:val="1"/>
              </w:numPr>
              <w:rPr>
                <w:sz w:val="20"/>
                <w:szCs w:val="20"/>
              </w:rPr>
            </w:pPr>
            <w:r w:rsidRPr="0045101C">
              <w:rPr>
                <w:sz w:val="20"/>
                <w:szCs w:val="20"/>
              </w:rPr>
              <w:t>¿Qué, Cómo y Cuándo evaluar?</w:t>
            </w:r>
          </w:p>
        </w:tc>
      </w:tr>
      <w:tr w:rsidR="009C64E4" w:rsidRPr="003C2989" w14:paraId="45743A33" w14:textId="77777777" w:rsidTr="009C64E4">
        <w:tc>
          <w:tcPr>
            <w:tcW w:w="2689" w:type="dxa"/>
            <w:vMerge/>
            <w:vAlign w:val="center"/>
          </w:tcPr>
          <w:p w14:paraId="7899D1D0" w14:textId="77777777" w:rsidR="009C64E4" w:rsidRPr="00C040E6" w:rsidRDefault="009C64E4" w:rsidP="0044089C">
            <w:pPr>
              <w:rPr>
                <w:b/>
                <w:bCs/>
                <w:sz w:val="24"/>
                <w:szCs w:val="24"/>
              </w:rPr>
            </w:pPr>
          </w:p>
        </w:tc>
        <w:tc>
          <w:tcPr>
            <w:tcW w:w="2268" w:type="dxa"/>
            <w:gridSpan w:val="2"/>
            <w:vMerge/>
            <w:vAlign w:val="center"/>
          </w:tcPr>
          <w:p w14:paraId="3CEE7A88" w14:textId="77777777" w:rsidR="009C64E4" w:rsidRPr="00D26259" w:rsidRDefault="009C64E4" w:rsidP="0044089C">
            <w:pPr>
              <w:rPr>
                <w:sz w:val="24"/>
                <w:szCs w:val="24"/>
              </w:rPr>
            </w:pPr>
          </w:p>
        </w:tc>
        <w:tc>
          <w:tcPr>
            <w:tcW w:w="8713" w:type="dxa"/>
            <w:gridSpan w:val="2"/>
            <w:vAlign w:val="center"/>
          </w:tcPr>
          <w:p w14:paraId="37B5686F" w14:textId="70F688E4" w:rsidR="009C64E4" w:rsidRPr="00D26259" w:rsidRDefault="009C64E4" w:rsidP="0044089C">
            <w:pPr>
              <w:rPr>
                <w:sz w:val="24"/>
                <w:szCs w:val="24"/>
              </w:rPr>
            </w:pPr>
          </w:p>
        </w:tc>
      </w:tr>
      <w:tr w:rsidR="009C64E4" w:rsidRPr="003C2989" w14:paraId="7D6CEDC2" w14:textId="77777777" w:rsidTr="00297C42">
        <w:tc>
          <w:tcPr>
            <w:tcW w:w="2689" w:type="dxa"/>
            <w:vMerge/>
            <w:vAlign w:val="center"/>
          </w:tcPr>
          <w:p w14:paraId="147B29D6" w14:textId="77777777" w:rsidR="009C64E4" w:rsidRPr="00C040E6" w:rsidRDefault="009C64E4" w:rsidP="0044089C">
            <w:pPr>
              <w:rPr>
                <w:b/>
                <w:bCs/>
                <w:sz w:val="24"/>
                <w:szCs w:val="24"/>
              </w:rPr>
            </w:pPr>
          </w:p>
        </w:tc>
        <w:tc>
          <w:tcPr>
            <w:tcW w:w="2268" w:type="dxa"/>
            <w:gridSpan w:val="2"/>
            <w:vMerge w:val="restart"/>
            <w:vAlign w:val="center"/>
          </w:tcPr>
          <w:p w14:paraId="5400A6D8" w14:textId="07580C1E" w:rsidR="009C64E4" w:rsidRPr="000E70BA" w:rsidRDefault="009C64E4" w:rsidP="0044089C">
            <w:pPr>
              <w:rPr>
                <w:i/>
                <w:iCs/>
                <w:sz w:val="24"/>
                <w:szCs w:val="24"/>
              </w:rPr>
            </w:pPr>
            <w:r>
              <w:rPr>
                <w:i/>
                <w:iCs/>
                <w:sz w:val="24"/>
                <w:szCs w:val="24"/>
              </w:rPr>
              <w:t>Cuestionario de conocimientos previos</w:t>
            </w:r>
          </w:p>
        </w:tc>
        <w:tc>
          <w:tcPr>
            <w:tcW w:w="8713" w:type="dxa"/>
            <w:gridSpan w:val="2"/>
          </w:tcPr>
          <w:p w14:paraId="380D9DD6" w14:textId="37F20B2D" w:rsidR="009C64E4" w:rsidRPr="00052800" w:rsidRDefault="009C64E4" w:rsidP="0044089C">
            <w:pPr>
              <w:rPr>
                <w:sz w:val="20"/>
                <w:szCs w:val="20"/>
              </w:rPr>
            </w:pPr>
            <w:r>
              <w:rPr>
                <w:sz w:val="20"/>
                <w:szCs w:val="20"/>
              </w:rPr>
              <w:t>Evalúa a los estudiantes respecto a qué saben con respecto al tema, se recomienda entre el 60 o 70 % de las preguntas con conocimientos relacionados con el Tema. El 40 o 30% restante con conocimiento específicos de la Unidad.</w:t>
            </w:r>
          </w:p>
        </w:tc>
      </w:tr>
      <w:tr w:rsidR="009C64E4" w:rsidRPr="003C2989" w14:paraId="19EAB803" w14:textId="77777777" w:rsidTr="009C64E4">
        <w:tc>
          <w:tcPr>
            <w:tcW w:w="2689" w:type="dxa"/>
            <w:vMerge/>
            <w:vAlign w:val="center"/>
          </w:tcPr>
          <w:p w14:paraId="345CF6E9" w14:textId="77777777" w:rsidR="009C64E4" w:rsidRPr="00C040E6" w:rsidRDefault="009C64E4" w:rsidP="0044089C">
            <w:pPr>
              <w:rPr>
                <w:b/>
                <w:bCs/>
                <w:sz w:val="24"/>
                <w:szCs w:val="24"/>
              </w:rPr>
            </w:pPr>
          </w:p>
        </w:tc>
        <w:tc>
          <w:tcPr>
            <w:tcW w:w="2268" w:type="dxa"/>
            <w:gridSpan w:val="2"/>
            <w:vMerge/>
            <w:vAlign w:val="center"/>
          </w:tcPr>
          <w:p w14:paraId="0A4A74D2" w14:textId="77777777" w:rsidR="009C64E4" w:rsidRPr="00D26259" w:rsidRDefault="009C64E4" w:rsidP="0044089C">
            <w:pPr>
              <w:rPr>
                <w:sz w:val="24"/>
                <w:szCs w:val="24"/>
              </w:rPr>
            </w:pPr>
          </w:p>
        </w:tc>
        <w:tc>
          <w:tcPr>
            <w:tcW w:w="8713" w:type="dxa"/>
            <w:gridSpan w:val="2"/>
            <w:vAlign w:val="center"/>
          </w:tcPr>
          <w:p w14:paraId="5B9FBB8B" w14:textId="2C1705E9" w:rsidR="009C64E4" w:rsidRPr="00D26259" w:rsidRDefault="009C64E4" w:rsidP="0044089C">
            <w:pPr>
              <w:rPr>
                <w:sz w:val="24"/>
                <w:szCs w:val="24"/>
              </w:rPr>
            </w:pPr>
          </w:p>
        </w:tc>
      </w:tr>
      <w:tr w:rsidR="009E7B45" w:rsidRPr="003C2989" w14:paraId="10729BB6" w14:textId="77777777" w:rsidTr="00297C42">
        <w:tc>
          <w:tcPr>
            <w:tcW w:w="2689" w:type="dxa"/>
            <w:vMerge w:val="restart"/>
            <w:vAlign w:val="center"/>
          </w:tcPr>
          <w:p w14:paraId="183BFBE7" w14:textId="71B63343" w:rsidR="009E7B45" w:rsidRPr="00C040E6" w:rsidRDefault="009E7B45" w:rsidP="0044089C">
            <w:pPr>
              <w:rPr>
                <w:b/>
                <w:bCs/>
                <w:sz w:val="24"/>
                <w:szCs w:val="24"/>
              </w:rPr>
            </w:pPr>
            <w:r w:rsidRPr="00C040E6">
              <w:rPr>
                <w:b/>
                <w:bCs/>
                <w:sz w:val="24"/>
                <w:szCs w:val="24"/>
              </w:rPr>
              <w:t>Materiales particulares:</w:t>
            </w:r>
          </w:p>
        </w:tc>
        <w:tc>
          <w:tcPr>
            <w:tcW w:w="2268" w:type="dxa"/>
            <w:gridSpan w:val="2"/>
            <w:vMerge w:val="restart"/>
            <w:vAlign w:val="center"/>
          </w:tcPr>
          <w:p w14:paraId="503B8424" w14:textId="3BE3177A" w:rsidR="009E7B45" w:rsidRPr="000E70BA" w:rsidRDefault="009E7B45" w:rsidP="0044089C">
            <w:pPr>
              <w:rPr>
                <w:i/>
                <w:iCs/>
                <w:sz w:val="24"/>
                <w:szCs w:val="24"/>
              </w:rPr>
            </w:pPr>
            <w:r>
              <w:rPr>
                <w:i/>
                <w:iCs/>
                <w:sz w:val="24"/>
                <w:szCs w:val="24"/>
              </w:rPr>
              <w:t>Contenidos de la Unidad</w:t>
            </w:r>
          </w:p>
        </w:tc>
        <w:tc>
          <w:tcPr>
            <w:tcW w:w="8713" w:type="dxa"/>
            <w:gridSpan w:val="2"/>
          </w:tcPr>
          <w:p w14:paraId="797B2C31" w14:textId="5191B492" w:rsidR="009E7B45" w:rsidRPr="00297C42" w:rsidRDefault="009E7B45" w:rsidP="0044089C">
            <w:pPr>
              <w:pStyle w:val="Prrafodelista"/>
              <w:numPr>
                <w:ilvl w:val="0"/>
                <w:numId w:val="3"/>
              </w:numPr>
              <w:rPr>
                <w:sz w:val="20"/>
                <w:szCs w:val="20"/>
                <w:lang w:val="es-MX"/>
              </w:rPr>
            </w:pPr>
            <w:r w:rsidRPr="00297C42">
              <w:rPr>
                <w:sz w:val="20"/>
                <w:szCs w:val="20"/>
                <w:lang w:val="es-MX"/>
              </w:rPr>
              <w:t xml:space="preserve">Tienen que ser precisos y claros, útiles para conseguir </w:t>
            </w:r>
            <w:r w:rsidRPr="00297C42">
              <w:rPr>
                <w:sz w:val="20"/>
                <w:szCs w:val="20"/>
                <w:lang w:val="es-MX"/>
              </w:rPr>
              <w:t>el objetivo</w:t>
            </w:r>
            <w:r w:rsidRPr="00297C42">
              <w:rPr>
                <w:sz w:val="20"/>
                <w:szCs w:val="20"/>
                <w:lang w:val="es-MX"/>
              </w:rPr>
              <w:t xml:space="preserve"> que queremos alcanzar.</w:t>
            </w:r>
          </w:p>
          <w:p w14:paraId="09FFB4E7" w14:textId="5C07DA6C" w:rsidR="009E7B45" w:rsidRPr="00297C42" w:rsidRDefault="009E7B45" w:rsidP="0044089C">
            <w:pPr>
              <w:pStyle w:val="Prrafodelista"/>
              <w:numPr>
                <w:ilvl w:val="0"/>
                <w:numId w:val="3"/>
              </w:numPr>
              <w:rPr>
                <w:sz w:val="20"/>
                <w:szCs w:val="20"/>
                <w:lang w:val="es-MX"/>
              </w:rPr>
            </w:pPr>
            <w:r w:rsidRPr="00297C42">
              <w:rPr>
                <w:sz w:val="20"/>
                <w:szCs w:val="20"/>
                <w:lang w:val="es-MX"/>
              </w:rPr>
              <w:t xml:space="preserve">Tienen que estar en un lenguaje cercano para el </w:t>
            </w:r>
            <w:r>
              <w:rPr>
                <w:sz w:val="20"/>
                <w:szCs w:val="20"/>
                <w:lang w:val="es-MX"/>
              </w:rPr>
              <w:t>estudiantado</w:t>
            </w:r>
            <w:r w:rsidRPr="00297C42">
              <w:rPr>
                <w:sz w:val="20"/>
                <w:szCs w:val="20"/>
                <w:lang w:val="es-MX"/>
              </w:rPr>
              <w:t>,  y ameno, usando un "estilo dialogado".</w:t>
            </w:r>
          </w:p>
          <w:p w14:paraId="5D41A2D6" w14:textId="77777777" w:rsidR="009E7B45" w:rsidRPr="00297C42" w:rsidRDefault="009E7B45" w:rsidP="0044089C">
            <w:pPr>
              <w:pStyle w:val="Prrafodelista"/>
              <w:numPr>
                <w:ilvl w:val="0"/>
                <w:numId w:val="3"/>
              </w:numPr>
              <w:rPr>
                <w:sz w:val="20"/>
                <w:szCs w:val="20"/>
                <w:lang w:val="es-MX"/>
              </w:rPr>
            </w:pPr>
            <w:r w:rsidRPr="00297C42">
              <w:rPr>
                <w:sz w:val="20"/>
                <w:szCs w:val="20"/>
                <w:lang w:val="es-MX"/>
              </w:rPr>
              <w:t>Tienen que utilizar materiales multimedia (imágenes, presentaciones, vídeos, videotutoriales, audios).</w:t>
            </w:r>
          </w:p>
          <w:p w14:paraId="3F94E0AA" w14:textId="77777777" w:rsidR="009E7B45" w:rsidRPr="00297C42" w:rsidRDefault="009E7B45" w:rsidP="0044089C">
            <w:pPr>
              <w:pStyle w:val="Prrafodelista"/>
              <w:numPr>
                <w:ilvl w:val="0"/>
                <w:numId w:val="3"/>
              </w:numPr>
              <w:rPr>
                <w:sz w:val="20"/>
                <w:szCs w:val="20"/>
                <w:lang w:val="es-MX"/>
              </w:rPr>
            </w:pPr>
            <w:r w:rsidRPr="00297C42">
              <w:rPr>
                <w:sz w:val="20"/>
                <w:szCs w:val="20"/>
                <w:lang w:val="es-MX"/>
              </w:rPr>
              <w:t>Tienen que contener autoevaluaciones.</w:t>
            </w:r>
          </w:p>
          <w:p w14:paraId="2D759539" w14:textId="77777777" w:rsidR="009E7B45" w:rsidRPr="00297C42" w:rsidRDefault="009E7B45" w:rsidP="0044089C">
            <w:pPr>
              <w:pStyle w:val="Prrafodelista"/>
              <w:numPr>
                <w:ilvl w:val="0"/>
                <w:numId w:val="3"/>
              </w:numPr>
              <w:rPr>
                <w:sz w:val="20"/>
                <w:szCs w:val="20"/>
                <w:lang w:val="es-MX"/>
              </w:rPr>
            </w:pPr>
            <w:r w:rsidRPr="00297C42">
              <w:rPr>
                <w:sz w:val="20"/>
                <w:szCs w:val="20"/>
                <w:lang w:val="es-MX"/>
              </w:rPr>
              <w:t>Tienen que contener enlaces externos que permitan completarlos (Debes conocer) y/o ampliarlos (Para saber más).</w:t>
            </w:r>
          </w:p>
          <w:p w14:paraId="16492DE6" w14:textId="66280B44" w:rsidR="009E7B45" w:rsidRPr="00297C42" w:rsidRDefault="009E7B45" w:rsidP="0044089C">
            <w:pPr>
              <w:pStyle w:val="Prrafodelista"/>
              <w:numPr>
                <w:ilvl w:val="0"/>
                <w:numId w:val="3"/>
              </w:numPr>
              <w:tabs>
                <w:tab w:val="left" w:pos="1848"/>
              </w:tabs>
              <w:rPr>
                <w:sz w:val="24"/>
                <w:szCs w:val="24"/>
                <w:lang w:val="es-MX"/>
              </w:rPr>
            </w:pPr>
            <w:r w:rsidRPr="00297C42">
              <w:rPr>
                <w:sz w:val="20"/>
                <w:szCs w:val="20"/>
                <w:lang w:val="es-MX"/>
              </w:rPr>
              <w:t xml:space="preserve">Al principio de cada unidad y de cada apartado de primer nivel, tenemos que utilizar un caso práctico para poder presentar los contenidos al </w:t>
            </w:r>
            <w:r>
              <w:rPr>
                <w:sz w:val="20"/>
                <w:szCs w:val="20"/>
                <w:lang w:val="es-MX"/>
              </w:rPr>
              <w:t>estudiant</w:t>
            </w:r>
            <w:r w:rsidRPr="00297C42">
              <w:rPr>
                <w:sz w:val="20"/>
                <w:szCs w:val="20"/>
                <w:lang w:val="es-MX"/>
              </w:rPr>
              <w:t>ado.</w:t>
            </w:r>
          </w:p>
        </w:tc>
      </w:tr>
      <w:tr w:rsidR="009E7B45" w:rsidRPr="003C2989" w14:paraId="644D1028" w14:textId="77777777" w:rsidTr="009C64E4">
        <w:tc>
          <w:tcPr>
            <w:tcW w:w="2689" w:type="dxa"/>
            <w:vMerge/>
            <w:vAlign w:val="center"/>
          </w:tcPr>
          <w:p w14:paraId="54B90981" w14:textId="77777777" w:rsidR="009E7B45" w:rsidRPr="00C040E6" w:rsidRDefault="009E7B45" w:rsidP="0044089C">
            <w:pPr>
              <w:rPr>
                <w:b/>
                <w:bCs/>
                <w:sz w:val="24"/>
                <w:szCs w:val="24"/>
              </w:rPr>
            </w:pPr>
          </w:p>
        </w:tc>
        <w:tc>
          <w:tcPr>
            <w:tcW w:w="2268" w:type="dxa"/>
            <w:gridSpan w:val="2"/>
            <w:vMerge/>
            <w:vAlign w:val="center"/>
          </w:tcPr>
          <w:p w14:paraId="4299FD04" w14:textId="77777777" w:rsidR="009E7B45" w:rsidRPr="00D26259" w:rsidRDefault="009E7B45" w:rsidP="0044089C">
            <w:pPr>
              <w:rPr>
                <w:sz w:val="24"/>
                <w:szCs w:val="24"/>
              </w:rPr>
            </w:pPr>
          </w:p>
        </w:tc>
        <w:tc>
          <w:tcPr>
            <w:tcW w:w="8713" w:type="dxa"/>
            <w:gridSpan w:val="2"/>
            <w:vAlign w:val="center"/>
          </w:tcPr>
          <w:p w14:paraId="15BBE501" w14:textId="3173CD5B" w:rsidR="009E7B45" w:rsidRPr="00D26259" w:rsidRDefault="009E7B45" w:rsidP="0044089C">
            <w:pPr>
              <w:rPr>
                <w:sz w:val="24"/>
                <w:szCs w:val="24"/>
              </w:rPr>
            </w:pPr>
          </w:p>
        </w:tc>
      </w:tr>
      <w:tr w:rsidR="009E7B45" w:rsidRPr="003C2989" w14:paraId="277B9380" w14:textId="77777777" w:rsidTr="00297C42">
        <w:tc>
          <w:tcPr>
            <w:tcW w:w="2689" w:type="dxa"/>
            <w:vMerge/>
            <w:vAlign w:val="center"/>
          </w:tcPr>
          <w:p w14:paraId="11843ECB" w14:textId="77777777" w:rsidR="009E7B45" w:rsidRPr="00C040E6" w:rsidRDefault="009E7B45" w:rsidP="0044089C">
            <w:pPr>
              <w:rPr>
                <w:b/>
                <w:bCs/>
                <w:sz w:val="24"/>
                <w:szCs w:val="24"/>
              </w:rPr>
            </w:pPr>
          </w:p>
        </w:tc>
        <w:tc>
          <w:tcPr>
            <w:tcW w:w="2268" w:type="dxa"/>
            <w:gridSpan w:val="2"/>
            <w:vMerge w:val="restart"/>
            <w:vAlign w:val="center"/>
          </w:tcPr>
          <w:p w14:paraId="19699FD4" w14:textId="25D239CD" w:rsidR="009E7B45" w:rsidRPr="000E70BA" w:rsidRDefault="009E7B45" w:rsidP="0044089C">
            <w:pPr>
              <w:rPr>
                <w:i/>
                <w:iCs/>
                <w:sz w:val="24"/>
                <w:szCs w:val="24"/>
              </w:rPr>
            </w:pPr>
            <w:r>
              <w:rPr>
                <w:i/>
                <w:iCs/>
                <w:sz w:val="24"/>
                <w:szCs w:val="24"/>
              </w:rPr>
              <w:t>Orientaciones al estudiante</w:t>
            </w:r>
          </w:p>
        </w:tc>
        <w:tc>
          <w:tcPr>
            <w:tcW w:w="8713" w:type="dxa"/>
            <w:gridSpan w:val="2"/>
          </w:tcPr>
          <w:p w14:paraId="409AFBB0" w14:textId="77777777" w:rsidR="009E7B45" w:rsidRPr="00D61CCA" w:rsidRDefault="009E7B45" w:rsidP="0044089C">
            <w:pPr>
              <w:pStyle w:val="Prrafodelista"/>
              <w:numPr>
                <w:ilvl w:val="0"/>
                <w:numId w:val="2"/>
              </w:numPr>
              <w:spacing w:after="0" w:line="240" w:lineRule="auto"/>
              <w:rPr>
                <w:sz w:val="20"/>
                <w:szCs w:val="20"/>
              </w:rPr>
            </w:pPr>
            <w:r w:rsidRPr="00D61CCA">
              <w:rPr>
                <w:sz w:val="20"/>
                <w:szCs w:val="20"/>
              </w:rPr>
              <w:t>Explicación del contexto de la unidad dentro del módulo.</w:t>
            </w:r>
          </w:p>
          <w:p w14:paraId="14B677B1" w14:textId="77777777" w:rsidR="009E7B45" w:rsidRPr="00D61CCA" w:rsidRDefault="009E7B45" w:rsidP="0044089C">
            <w:pPr>
              <w:pStyle w:val="Prrafodelista"/>
              <w:numPr>
                <w:ilvl w:val="0"/>
                <w:numId w:val="2"/>
              </w:numPr>
              <w:spacing w:after="0" w:line="240" w:lineRule="auto"/>
              <w:rPr>
                <w:sz w:val="20"/>
                <w:szCs w:val="20"/>
              </w:rPr>
            </w:pPr>
            <w:r w:rsidRPr="00D61CCA">
              <w:rPr>
                <w:sz w:val="20"/>
                <w:szCs w:val="20"/>
              </w:rPr>
              <w:t>Número y nombre de la unidad.</w:t>
            </w:r>
          </w:p>
          <w:p w14:paraId="371A723B" w14:textId="77777777" w:rsidR="009E7B45" w:rsidRPr="00D61CCA" w:rsidRDefault="009E7B45" w:rsidP="0044089C">
            <w:pPr>
              <w:pStyle w:val="Prrafodelista"/>
              <w:numPr>
                <w:ilvl w:val="0"/>
                <w:numId w:val="2"/>
              </w:numPr>
              <w:spacing w:after="0" w:line="240" w:lineRule="auto"/>
              <w:rPr>
                <w:sz w:val="20"/>
                <w:szCs w:val="20"/>
              </w:rPr>
            </w:pPr>
            <w:r w:rsidRPr="00D61CCA">
              <w:rPr>
                <w:sz w:val="20"/>
                <w:szCs w:val="20"/>
              </w:rPr>
              <w:t>Tabla de contenidos de la unidad.</w:t>
            </w:r>
          </w:p>
          <w:p w14:paraId="0C9D0C5E" w14:textId="77777777" w:rsidR="009E7B45" w:rsidRPr="00D61CCA" w:rsidRDefault="009E7B45" w:rsidP="0044089C">
            <w:pPr>
              <w:pStyle w:val="Prrafodelista"/>
              <w:numPr>
                <w:ilvl w:val="0"/>
                <w:numId w:val="2"/>
              </w:numPr>
              <w:spacing w:after="0" w:line="240" w:lineRule="auto"/>
              <w:rPr>
                <w:sz w:val="20"/>
                <w:szCs w:val="20"/>
              </w:rPr>
            </w:pPr>
            <w:r w:rsidRPr="00D61CCA">
              <w:rPr>
                <w:sz w:val="20"/>
                <w:szCs w:val="20"/>
              </w:rPr>
              <w:t>Objetivos que se persiguen.</w:t>
            </w:r>
          </w:p>
          <w:p w14:paraId="7FF017D5" w14:textId="0D1D22A5" w:rsidR="009E7B45" w:rsidRPr="00D61CCA" w:rsidRDefault="009E7B45" w:rsidP="0044089C">
            <w:pPr>
              <w:pStyle w:val="Prrafodelista"/>
              <w:numPr>
                <w:ilvl w:val="0"/>
                <w:numId w:val="2"/>
              </w:numPr>
              <w:spacing w:after="0" w:line="240" w:lineRule="auto"/>
              <w:rPr>
                <w:sz w:val="20"/>
                <w:szCs w:val="20"/>
              </w:rPr>
            </w:pPr>
            <w:r w:rsidRPr="00D61CCA">
              <w:rPr>
                <w:sz w:val="20"/>
                <w:szCs w:val="20"/>
              </w:rPr>
              <w:t>T</w:t>
            </w:r>
            <w:r>
              <w:rPr>
                <w:sz w:val="20"/>
                <w:szCs w:val="20"/>
              </w:rPr>
              <w:t>iempos que se manejan</w:t>
            </w:r>
            <w:r w:rsidRPr="00D61CCA">
              <w:rPr>
                <w:sz w:val="20"/>
                <w:szCs w:val="20"/>
              </w:rPr>
              <w:t>.</w:t>
            </w:r>
          </w:p>
          <w:p w14:paraId="042556B2" w14:textId="58219F02" w:rsidR="009E7B45" w:rsidRPr="00D61CCA" w:rsidRDefault="009E7B45" w:rsidP="0044089C">
            <w:pPr>
              <w:pStyle w:val="Prrafodelista"/>
              <w:numPr>
                <w:ilvl w:val="0"/>
                <w:numId w:val="2"/>
              </w:numPr>
              <w:rPr>
                <w:sz w:val="24"/>
                <w:szCs w:val="24"/>
              </w:rPr>
            </w:pPr>
            <w:r w:rsidRPr="00D61CCA">
              <w:rPr>
                <w:sz w:val="20"/>
                <w:szCs w:val="20"/>
              </w:rPr>
              <w:t xml:space="preserve">Consejos y recomendaciones de la profesora </w:t>
            </w:r>
            <w:r>
              <w:rPr>
                <w:sz w:val="20"/>
                <w:szCs w:val="20"/>
              </w:rPr>
              <w:t xml:space="preserve">o </w:t>
            </w:r>
            <w:r w:rsidRPr="00D61CCA">
              <w:rPr>
                <w:sz w:val="20"/>
                <w:szCs w:val="20"/>
              </w:rPr>
              <w:t>del profesor</w:t>
            </w:r>
            <w:r>
              <w:rPr>
                <w:sz w:val="20"/>
                <w:szCs w:val="20"/>
              </w:rPr>
              <w:t xml:space="preserve"> </w:t>
            </w:r>
            <w:r w:rsidRPr="00D61CCA">
              <w:rPr>
                <w:sz w:val="20"/>
                <w:szCs w:val="20"/>
              </w:rPr>
              <w:t xml:space="preserve">para que </w:t>
            </w:r>
            <w:r>
              <w:rPr>
                <w:sz w:val="20"/>
                <w:szCs w:val="20"/>
              </w:rPr>
              <w:t>los estudiantes</w:t>
            </w:r>
            <w:r w:rsidRPr="00D61CCA">
              <w:rPr>
                <w:sz w:val="20"/>
                <w:szCs w:val="20"/>
              </w:rPr>
              <w:t xml:space="preserve"> tenga</w:t>
            </w:r>
            <w:r>
              <w:rPr>
                <w:sz w:val="20"/>
                <w:szCs w:val="20"/>
              </w:rPr>
              <w:t>n</w:t>
            </w:r>
            <w:r w:rsidRPr="00D61CCA">
              <w:rPr>
                <w:sz w:val="20"/>
                <w:szCs w:val="20"/>
              </w:rPr>
              <w:t xml:space="preserve"> en cuenta a la hora </w:t>
            </w:r>
            <w:r w:rsidRPr="00D61CCA">
              <w:rPr>
                <w:sz w:val="20"/>
                <w:szCs w:val="20"/>
              </w:rPr>
              <w:t>de estudiar</w:t>
            </w:r>
            <w:r w:rsidRPr="00D61CCA">
              <w:rPr>
                <w:sz w:val="20"/>
                <w:szCs w:val="20"/>
              </w:rPr>
              <w:t xml:space="preserve"> la unidad y/o realizar la tarea</w:t>
            </w:r>
            <w:r>
              <w:rPr>
                <w:sz w:val="20"/>
                <w:szCs w:val="20"/>
              </w:rPr>
              <w:t>.</w:t>
            </w:r>
          </w:p>
        </w:tc>
      </w:tr>
      <w:tr w:rsidR="009E7B45" w:rsidRPr="003C2989" w14:paraId="7EFDE938" w14:textId="77777777" w:rsidTr="009C64E4">
        <w:tc>
          <w:tcPr>
            <w:tcW w:w="2689" w:type="dxa"/>
            <w:vMerge/>
            <w:vAlign w:val="center"/>
          </w:tcPr>
          <w:p w14:paraId="436DFC9A" w14:textId="77777777" w:rsidR="009E7B45" w:rsidRPr="00C040E6" w:rsidRDefault="009E7B45" w:rsidP="0044089C">
            <w:pPr>
              <w:rPr>
                <w:b/>
                <w:bCs/>
                <w:sz w:val="24"/>
                <w:szCs w:val="24"/>
              </w:rPr>
            </w:pPr>
          </w:p>
        </w:tc>
        <w:tc>
          <w:tcPr>
            <w:tcW w:w="2268" w:type="dxa"/>
            <w:gridSpan w:val="2"/>
            <w:vMerge/>
            <w:vAlign w:val="center"/>
          </w:tcPr>
          <w:p w14:paraId="1B9EE096" w14:textId="77777777" w:rsidR="009E7B45" w:rsidRPr="009C64E4" w:rsidRDefault="009E7B45" w:rsidP="009C64E4">
            <w:pPr>
              <w:rPr>
                <w:sz w:val="20"/>
                <w:szCs w:val="20"/>
              </w:rPr>
            </w:pPr>
          </w:p>
        </w:tc>
        <w:tc>
          <w:tcPr>
            <w:tcW w:w="8713" w:type="dxa"/>
            <w:gridSpan w:val="2"/>
            <w:vAlign w:val="center"/>
          </w:tcPr>
          <w:p w14:paraId="7739C9C1" w14:textId="38E3F0EF" w:rsidR="009E7B45" w:rsidRPr="009C64E4" w:rsidRDefault="009E7B45" w:rsidP="009C64E4">
            <w:pPr>
              <w:rPr>
                <w:sz w:val="20"/>
                <w:szCs w:val="20"/>
              </w:rPr>
            </w:pPr>
          </w:p>
        </w:tc>
      </w:tr>
      <w:tr w:rsidR="009E7B45" w:rsidRPr="003C2989" w14:paraId="0460E5D2" w14:textId="77777777" w:rsidTr="00297C42">
        <w:tc>
          <w:tcPr>
            <w:tcW w:w="2689" w:type="dxa"/>
            <w:vMerge/>
            <w:vAlign w:val="center"/>
          </w:tcPr>
          <w:p w14:paraId="5F9AE964" w14:textId="77777777" w:rsidR="009E7B45" w:rsidRPr="00C040E6" w:rsidRDefault="009E7B45" w:rsidP="0044089C">
            <w:pPr>
              <w:rPr>
                <w:b/>
                <w:bCs/>
                <w:sz w:val="24"/>
                <w:szCs w:val="24"/>
              </w:rPr>
            </w:pPr>
          </w:p>
        </w:tc>
        <w:tc>
          <w:tcPr>
            <w:tcW w:w="2268" w:type="dxa"/>
            <w:gridSpan w:val="2"/>
            <w:vMerge w:val="restart"/>
            <w:vAlign w:val="center"/>
          </w:tcPr>
          <w:p w14:paraId="54F88C2D" w14:textId="530D6FA5" w:rsidR="009E7B45" w:rsidRPr="000E70BA" w:rsidRDefault="009E7B45" w:rsidP="0044089C">
            <w:pPr>
              <w:rPr>
                <w:i/>
                <w:iCs/>
                <w:sz w:val="24"/>
                <w:szCs w:val="24"/>
              </w:rPr>
            </w:pPr>
            <w:r>
              <w:rPr>
                <w:i/>
                <w:iCs/>
                <w:sz w:val="24"/>
                <w:szCs w:val="24"/>
              </w:rPr>
              <w:t>Mapa conceptual</w:t>
            </w:r>
          </w:p>
        </w:tc>
        <w:tc>
          <w:tcPr>
            <w:tcW w:w="8713" w:type="dxa"/>
            <w:gridSpan w:val="2"/>
          </w:tcPr>
          <w:p w14:paraId="5E2674EF" w14:textId="2FEB2D9C" w:rsidR="009E7B45" w:rsidRPr="00D26259" w:rsidRDefault="009E7B45" w:rsidP="0044089C">
            <w:pPr>
              <w:rPr>
                <w:sz w:val="24"/>
                <w:szCs w:val="24"/>
              </w:rPr>
            </w:pPr>
            <w:r w:rsidRPr="00410B60">
              <w:rPr>
                <w:sz w:val="20"/>
                <w:szCs w:val="20"/>
              </w:rPr>
              <w:t xml:space="preserve">El objetivo es que el </w:t>
            </w:r>
            <w:r>
              <w:rPr>
                <w:sz w:val="20"/>
                <w:szCs w:val="20"/>
              </w:rPr>
              <w:t>estudiant</w:t>
            </w:r>
            <w:r w:rsidRPr="00410B60">
              <w:rPr>
                <w:sz w:val="20"/>
                <w:szCs w:val="20"/>
              </w:rPr>
              <w:t>ado, de forma visual, pueda hacerse una idea de los conceptos más importantes que se desarrollan a lo largo de la unidad y de cómo se relacionan entre sí.</w:t>
            </w:r>
          </w:p>
        </w:tc>
      </w:tr>
      <w:tr w:rsidR="009E7B45" w:rsidRPr="003C2989" w14:paraId="43736D48" w14:textId="77777777" w:rsidTr="009C64E4">
        <w:tc>
          <w:tcPr>
            <w:tcW w:w="2689" w:type="dxa"/>
            <w:vMerge/>
            <w:vAlign w:val="center"/>
          </w:tcPr>
          <w:p w14:paraId="124A360D" w14:textId="77777777" w:rsidR="009E7B45" w:rsidRPr="00C040E6" w:rsidRDefault="009E7B45" w:rsidP="0044089C">
            <w:pPr>
              <w:rPr>
                <w:b/>
                <w:bCs/>
                <w:sz w:val="24"/>
                <w:szCs w:val="24"/>
              </w:rPr>
            </w:pPr>
          </w:p>
        </w:tc>
        <w:tc>
          <w:tcPr>
            <w:tcW w:w="2268" w:type="dxa"/>
            <w:gridSpan w:val="2"/>
            <w:vMerge/>
            <w:vAlign w:val="center"/>
          </w:tcPr>
          <w:p w14:paraId="221FB941" w14:textId="77777777" w:rsidR="009E7B45" w:rsidRPr="00D565E0" w:rsidRDefault="009E7B45" w:rsidP="0044089C">
            <w:pPr>
              <w:rPr>
                <w:sz w:val="24"/>
                <w:szCs w:val="24"/>
              </w:rPr>
            </w:pPr>
          </w:p>
        </w:tc>
        <w:tc>
          <w:tcPr>
            <w:tcW w:w="8713" w:type="dxa"/>
            <w:gridSpan w:val="2"/>
            <w:vAlign w:val="center"/>
          </w:tcPr>
          <w:p w14:paraId="0D103FFC" w14:textId="6F120A3D" w:rsidR="009E7B45" w:rsidRPr="00D565E0" w:rsidRDefault="009E7B45" w:rsidP="0044089C">
            <w:pPr>
              <w:rPr>
                <w:sz w:val="24"/>
                <w:szCs w:val="24"/>
              </w:rPr>
            </w:pPr>
          </w:p>
        </w:tc>
      </w:tr>
      <w:tr w:rsidR="009E7B45" w:rsidRPr="003C2989" w14:paraId="702F5747" w14:textId="77777777" w:rsidTr="00297C42">
        <w:tc>
          <w:tcPr>
            <w:tcW w:w="2689" w:type="dxa"/>
            <w:vMerge/>
            <w:vAlign w:val="center"/>
          </w:tcPr>
          <w:p w14:paraId="22296FB1" w14:textId="77777777" w:rsidR="009E7B45" w:rsidRPr="00C040E6" w:rsidRDefault="009E7B45" w:rsidP="0044089C">
            <w:pPr>
              <w:rPr>
                <w:b/>
                <w:bCs/>
                <w:sz w:val="24"/>
                <w:szCs w:val="24"/>
              </w:rPr>
            </w:pPr>
          </w:p>
        </w:tc>
        <w:tc>
          <w:tcPr>
            <w:tcW w:w="2268" w:type="dxa"/>
            <w:gridSpan w:val="2"/>
            <w:vMerge w:val="restart"/>
            <w:vAlign w:val="center"/>
          </w:tcPr>
          <w:p w14:paraId="2AAEAF9F" w14:textId="1746FB24" w:rsidR="009E7B45" w:rsidRPr="000E70BA" w:rsidRDefault="009E7B45" w:rsidP="0044089C">
            <w:pPr>
              <w:rPr>
                <w:i/>
                <w:iCs/>
                <w:sz w:val="24"/>
                <w:szCs w:val="24"/>
              </w:rPr>
            </w:pPr>
            <w:r>
              <w:rPr>
                <w:i/>
                <w:iCs/>
                <w:sz w:val="24"/>
                <w:szCs w:val="24"/>
              </w:rPr>
              <w:t>Tarea</w:t>
            </w:r>
          </w:p>
        </w:tc>
        <w:tc>
          <w:tcPr>
            <w:tcW w:w="8713" w:type="dxa"/>
            <w:gridSpan w:val="2"/>
          </w:tcPr>
          <w:p w14:paraId="76D88CE7" w14:textId="77777777" w:rsidR="009E7B45" w:rsidRPr="008C53CD" w:rsidRDefault="009E7B45" w:rsidP="00282C20">
            <w:pPr>
              <w:pStyle w:val="Prrafodelista"/>
              <w:numPr>
                <w:ilvl w:val="0"/>
                <w:numId w:val="4"/>
              </w:numPr>
              <w:spacing w:after="0" w:line="240" w:lineRule="auto"/>
              <w:rPr>
                <w:b/>
                <w:bCs/>
                <w:sz w:val="20"/>
                <w:szCs w:val="20"/>
              </w:rPr>
            </w:pPr>
            <w:r w:rsidRPr="008C53CD">
              <w:rPr>
                <w:b/>
                <w:bCs/>
                <w:sz w:val="20"/>
                <w:szCs w:val="20"/>
              </w:rPr>
              <w:t>Tienen que cumplir criterios de evaluación y permitir alcanzar los resultados de aprendizaje basados en los contenidos.</w:t>
            </w:r>
          </w:p>
          <w:p w14:paraId="6CA26EA7" w14:textId="77777777" w:rsidR="009E7B45" w:rsidRPr="008C53CD" w:rsidRDefault="009E7B45" w:rsidP="00282C20">
            <w:pPr>
              <w:pStyle w:val="Prrafodelista"/>
              <w:numPr>
                <w:ilvl w:val="0"/>
                <w:numId w:val="4"/>
              </w:numPr>
              <w:spacing w:after="0" w:line="240" w:lineRule="auto"/>
              <w:rPr>
                <w:b/>
                <w:bCs/>
                <w:sz w:val="20"/>
                <w:szCs w:val="20"/>
              </w:rPr>
            </w:pPr>
            <w:r w:rsidRPr="008C53CD">
              <w:rPr>
                <w:b/>
                <w:bCs/>
                <w:sz w:val="20"/>
                <w:szCs w:val="20"/>
              </w:rPr>
              <w:t>Se tiene en cuenta el número de horas de la unidad.</w:t>
            </w:r>
          </w:p>
          <w:p w14:paraId="2E7BFCDF" w14:textId="77777777" w:rsidR="009E7B45" w:rsidRPr="00282C20" w:rsidRDefault="009E7B45" w:rsidP="00282C20">
            <w:pPr>
              <w:pStyle w:val="Prrafodelista"/>
              <w:numPr>
                <w:ilvl w:val="0"/>
                <w:numId w:val="4"/>
              </w:numPr>
              <w:spacing w:after="0" w:line="240" w:lineRule="auto"/>
              <w:rPr>
                <w:sz w:val="20"/>
                <w:szCs w:val="20"/>
              </w:rPr>
            </w:pPr>
            <w:r w:rsidRPr="00282C20">
              <w:rPr>
                <w:sz w:val="20"/>
                <w:szCs w:val="20"/>
              </w:rPr>
              <w:t xml:space="preserve">Un </w:t>
            </w:r>
            <w:r w:rsidRPr="008C53CD">
              <w:rPr>
                <w:b/>
                <w:bCs/>
                <w:sz w:val="20"/>
                <w:szCs w:val="20"/>
              </w:rPr>
              <w:t>caso práctico</w:t>
            </w:r>
            <w:r w:rsidRPr="00282C20">
              <w:rPr>
                <w:sz w:val="20"/>
                <w:szCs w:val="20"/>
              </w:rPr>
              <w:t>, que plantee una situación realista del mundo profesional en el que se desenvolverán al terminar el ciclo, en la que les resultará necesario saber hacer algo similar a lo que se les pide en esta tarea.</w:t>
            </w:r>
          </w:p>
          <w:p w14:paraId="65A0C8C2" w14:textId="2F0F387E" w:rsidR="009E7B45" w:rsidRPr="00282C20" w:rsidRDefault="009E7B45" w:rsidP="00282C20">
            <w:pPr>
              <w:pStyle w:val="Prrafodelista"/>
              <w:numPr>
                <w:ilvl w:val="0"/>
                <w:numId w:val="4"/>
              </w:numPr>
              <w:spacing w:after="0" w:line="240" w:lineRule="auto"/>
              <w:rPr>
                <w:sz w:val="20"/>
                <w:szCs w:val="20"/>
              </w:rPr>
            </w:pPr>
            <w:r w:rsidRPr="00282C20">
              <w:rPr>
                <w:sz w:val="20"/>
                <w:szCs w:val="20"/>
              </w:rPr>
              <w:t xml:space="preserve">El </w:t>
            </w:r>
            <w:r w:rsidRPr="008C53CD">
              <w:rPr>
                <w:b/>
                <w:bCs/>
                <w:sz w:val="20"/>
                <w:szCs w:val="20"/>
              </w:rPr>
              <w:t>contexto</w:t>
            </w:r>
            <w:r w:rsidRPr="00282C20">
              <w:rPr>
                <w:sz w:val="20"/>
                <w:szCs w:val="20"/>
              </w:rPr>
              <w:t xml:space="preserve"> de la tarea, que la sitúe </w:t>
            </w:r>
            <w:r w:rsidRPr="00282C20">
              <w:rPr>
                <w:sz w:val="20"/>
                <w:szCs w:val="20"/>
              </w:rPr>
              <w:t>en relación con</w:t>
            </w:r>
            <w:r w:rsidRPr="00282C20">
              <w:rPr>
                <w:sz w:val="20"/>
                <w:szCs w:val="20"/>
              </w:rPr>
              <w:t xml:space="preserve"> lo aprendido hasta el momento, y </w:t>
            </w:r>
            <w:r w:rsidRPr="00282C20">
              <w:rPr>
                <w:sz w:val="20"/>
                <w:szCs w:val="20"/>
              </w:rPr>
              <w:t>con relación a</w:t>
            </w:r>
            <w:r w:rsidRPr="00282C20">
              <w:rPr>
                <w:sz w:val="20"/>
                <w:szCs w:val="20"/>
              </w:rPr>
              <w:t xml:space="preserve"> tareas anteriores y/o a tareas siguientes.</w:t>
            </w:r>
          </w:p>
          <w:p w14:paraId="64429AD5" w14:textId="77777777" w:rsidR="009E7B45" w:rsidRPr="00282C20" w:rsidRDefault="009E7B45" w:rsidP="00282C20">
            <w:pPr>
              <w:pStyle w:val="Prrafodelista"/>
              <w:numPr>
                <w:ilvl w:val="0"/>
                <w:numId w:val="4"/>
              </w:numPr>
              <w:spacing w:after="0" w:line="240" w:lineRule="auto"/>
              <w:rPr>
                <w:sz w:val="20"/>
                <w:szCs w:val="20"/>
              </w:rPr>
            </w:pPr>
            <w:r w:rsidRPr="00282C20">
              <w:rPr>
                <w:sz w:val="20"/>
                <w:szCs w:val="20"/>
              </w:rPr>
              <w:t xml:space="preserve">El </w:t>
            </w:r>
            <w:r w:rsidRPr="008C53CD">
              <w:rPr>
                <w:b/>
                <w:bCs/>
                <w:sz w:val="20"/>
                <w:szCs w:val="20"/>
              </w:rPr>
              <w:t>enunciado</w:t>
            </w:r>
            <w:r w:rsidRPr="00282C20">
              <w:rPr>
                <w:sz w:val="20"/>
                <w:szCs w:val="20"/>
              </w:rPr>
              <w:t>, propiamente dicho.</w:t>
            </w:r>
          </w:p>
          <w:p w14:paraId="6A3ACDD8" w14:textId="77777777" w:rsidR="009E7B45" w:rsidRPr="00282C20" w:rsidRDefault="009E7B45" w:rsidP="00282C20">
            <w:pPr>
              <w:pStyle w:val="Prrafodelista"/>
              <w:numPr>
                <w:ilvl w:val="0"/>
                <w:numId w:val="4"/>
              </w:numPr>
              <w:spacing w:after="0" w:line="240" w:lineRule="auto"/>
              <w:rPr>
                <w:sz w:val="20"/>
                <w:szCs w:val="20"/>
              </w:rPr>
            </w:pPr>
            <w:r w:rsidRPr="00282C20">
              <w:rPr>
                <w:sz w:val="20"/>
                <w:szCs w:val="20"/>
              </w:rPr>
              <w:lastRenderedPageBreak/>
              <w:t xml:space="preserve">Los </w:t>
            </w:r>
            <w:r w:rsidRPr="008C53CD">
              <w:rPr>
                <w:b/>
                <w:bCs/>
                <w:sz w:val="20"/>
                <w:szCs w:val="20"/>
              </w:rPr>
              <w:t>criterios de corrección y de puntuación</w:t>
            </w:r>
            <w:r w:rsidRPr="00282C20">
              <w:rPr>
                <w:sz w:val="20"/>
                <w:szCs w:val="20"/>
              </w:rPr>
              <w:t>, para que el alumnado esté informado y tenga la garantía de una corrección objetiva.</w:t>
            </w:r>
          </w:p>
          <w:p w14:paraId="6CF7C9F5" w14:textId="77777777" w:rsidR="009E7B45" w:rsidRPr="00282C20" w:rsidRDefault="009E7B45" w:rsidP="00282C20">
            <w:pPr>
              <w:pStyle w:val="Prrafodelista"/>
              <w:numPr>
                <w:ilvl w:val="0"/>
                <w:numId w:val="4"/>
              </w:numPr>
              <w:spacing w:after="0" w:line="240" w:lineRule="auto"/>
              <w:rPr>
                <w:sz w:val="20"/>
                <w:szCs w:val="20"/>
              </w:rPr>
            </w:pPr>
            <w:r w:rsidRPr="00282C20">
              <w:rPr>
                <w:sz w:val="20"/>
                <w:szCs w:val="20"/>
              </w:rPr>
              <w:t xml:space="preserve">Los </w:t>
            </w:r>
            <w:r w:rsidRPr="008C53CD">
              <w:rPr>
                <w:b/>
                <w:bCs/>
                <w:sz w:val="20"/>
                <w:szCs w:val="20"/>
              </w:rPr>
              <w:t>recursos necesarios</w:t>
            </w:r>
            <w:r w:rsidRPr="00282C20">
              <w:rPr>
                <w:sz w:val="20"/>
                <w:szCs w:val="20"/>
              </w:rPr>
              <w:t xml:space="preserve"> para su realización, si los hubiera.</w:t>
            </w:r>
          </w:p>
          <w:p w14:paraId="790BAAD2" w14:textId="77777777" w:rsidR="009E7B45" w:rsidRPr="00282C20" w:rsidRDefault="009E7B45" w:rsidP="00282C20">
            <w:pPr>
              <w:pStyle w:val="Prrafodelista"/>
              <w:numPr>
                <w:ilvl w:val="0"/>
                <w:numId w:val="4"/>
              </w:numPr>
              <w:spacing w:after="0" w:line="240" w:lineRule="auto"/>
              <w:rPr>
                <w:sz w:val="20"/>
                <w:szCs w:val="20"/>
              </w:rPr>
            </w:pPr>
            <w:r w:rsidRPr="008C53CD">
              <w:rPr>
                <w:b/>
                <w:bCs/>
                <w:sz w:val="20"/>
                <w:szCs w:val="20"/>
              </w:rPr>
              <w:t>Consejos y recomendaciones</w:t>
            </w:r>
            <w:r w:rsidRPr="00282C20">
              <w:rPr>
                <w:sz w:val="20"/>
                <w:szCs w:val="20"/>
              </w:rPr>
              <w:t xml:space="preserve"> que puedan resultarle útiles a la hora de abordar esta tarea.</w:t>
            </w:r>
          </w:p>
          <w:p w14:paraId="0A9423D5" w14:textId="4FA52D01" w:rsidR="009E7B45" w:rsidRPr="00282C20" w:rsidRDefault="009E7B45" w:rsidP="00282C20">
            <w:pPr>
              <w:pStyle w:val="Prrafodelista"/>
              <w:numPr>
                <w:ilvl w:val="0"/>
                <w:numId w:val="4"/>
              </w:numPr>
              <w:rPr>
                <w:sz w:val="24"/>
                <w:szCs w:val="24"/>
              </w:rPr>
            </w:pPr>
            <w:r w:rsidRPr="008C53CD">
              <w:rPr>
                <w:b/>
                <w:bCs/>
                <w:sz w:val="20"/>
                <w:szCs w:val="20"/>
              </w:rPr>
              <w:t>Indicaciones de entrega</w:t>
            </w:r>
            <w:r w:rsidRPr="00282C20">
              <w:rPr>
                <w:sz w:val="20"/>
                <w:szCs w:val="20"/>
              </w:rPr>
              <w:t>.</w:t>
            </w:r>
          </w:p>
        </w:tc>
      </w:tr>
      <w:tr w:rsidR="009E7B45" w:rsidRPr="003C2989" w14:paraId="76A01892" w14:textId="77777777" w:rsidTr="009C64E4">
        <w:tc>
          <w:tcPr>
            <w:tcW w:w="2689" w:type="dxa"/>
            <w:vMerge/>
            <w:vAlign w:val="center"/>
          </w:tcPr>
          <w:p w14:paraId="6A0C0992" w14:textId="77777777" w:rsidR="009E7B45" w:rsidRPr="00C040E6" w:rsidRDefault="009E7B45" w:rsidP="0044089C">
            <w:pPr>
              <w:rPr>
                <w:b/>
                <w:bCs/>
                <w:sz w:val="24"/>
                <w:szCs w:val="24"/>
              </w:rPr>
            </w:pPr>
          </w:p>
        </w:tc>
        <w:tc>
          <w:tcPr>
            <w:tcW w:w="2268" w:type="dxa"/>
            <w:gridSpan w:val="2"/>
            <w:vMerge/>
            <w:vAlign w:val="center"/>
          </w:tcPr>
          <w:p w14:paraId="3E479C15" w14:textId="77777777" w:rsidR="009E7B45" w:rsidRPr="00D26259" w:rsidRDefault="009E7B45" w:rsidP="0044089C">
            <w:pPr>
              <w:rPr>
                <w:sz w:val="24"/>
                <w:szCs w:val="24"/>
              </w:rPr>
            </w:pPr>
          </w:p>
        </w:tc>
        <w:tc>
          <w:tcPr>
            <w:tcW w:w="8713" w:type="dxa"/>
            <w:gridSpan w:val="2"/>
            <w:vAlign w:val="center"/>
          </w:tcPr>
          <w:p w14:paraId="7FB8FBC8" w14:textId="5594888E" w:rsidR="009E7B45" w:rsidRPr="00D26259" w:rsidRDefault="009E7B45" w:rsidP="0044089C">
            <w:pPr>
              <w:rPr>
                <w:sz w:val="24"/>
                <w:szCs w:val="24"/>
              </w:rPr>
            </w:pPr>
          </w:p>
        </w:tc>
      </w:tr>
      <w:tr w:rsidR="009E7B45" w:rsidRPr="003C2989" w14:paraId="697253C8" w14:textId="77777777" w:rsidTr="00297C42">
        <w:tc>
          <w:tcPr>
            <w:tcW w:w="2689" w:type="dxa"/>
            <w:vMerge/>
            <w:vAlign w:val="center"/>
          </w:tcPr>
          <w:p w14:paraId="4C086CF4" w14:textId="77777777" w:rsidR="009E7B45" w:rsidRPr="00C040E6" w:rsidRDefault="009E7B45" w:rsidP="0044089C">
            <w:pPr>
              <w:rPr>
                <w:b/>
                <w:bCs/>
                <w:sz w:val="24"/>
                <w:szCs w:val="24"/>
              </w:rPr>
            </w:pPr>
          </w:p>
        </w:tc>
        <w:tc>
          <w:tcPr>
            <w:tcW w:w="2268" w:type="dxa"/>
            <w:gridSpan w:val="2"/>
            <w:vMerge w:val="restart"/>
            <w:vAlign w:val="center"/>
          </w:tcPr>
          <w:p w14:paraId="7A48A02F" w14:textId="0F5F4CC4" w:rsidR="009E7B45" w:rsidRPr="000E70BA" w:rsidRDefault="009E7B45" w:rsidP="0044089C">
            <w:pPr>
              <w:rPr>
                <w:i/>
                <w:iCs/>
                <w:sz w:val="24"/>
                <w:szCs w:val="24"/>
              </w:rPr>
            </w:pPr>
            <w:r>
              <w:rPr>
                <w:i/>
                <w:iCs/>
                <w:sz w:val="24"/>
                <w:szCs w:val="24"/>
              </w:rPr>
              <w:t>Examen</w:t>
            </w:r>
          </w:p>
        </w:tc>
        <w:tc>
          <w:tcPr>
            <w:tcW w:w="8713" w:type="dxa"/>
            <w:gridSpan w:val="2"/>
          </w:tcPr>
          <w:p w14:paraId="4F361938" w14:textId="558EDB5B" w:rsidR="009E7B45" w:rsidRPr="004C7570" w:rsidRDefault="009E7B45" w:rsidP="0044089C">
            <w:pPr>
              <w:rPr>
                <w:sz w:val="20"/>
                <w:szCs w:val="20"/>
              </w:rPr>
            </w:pPr>
            <w:r w:rsidRPr="004C7570">
              <w:rPr>
                <w:sz w:val="20"/>
                <w:szCs w:val="20"/>
              </w:rPr>
              <w:t>Se debe configurar los intentos, cantidad de preguntas, aleatoriedad</w:t>
            </w:r>
            <w:r>
              <w:rPr>
                <w:sz w:val="20"/>
                <w:szCs w:val="20"/>
              </w:rPr>
              <w:t xml:space="preserve"> de </w:t>
            </w:r>
            <w:proofErr w:type="gramStart"/>
            <w:r>
              <w:rPr>
                <w:sz w:val="20"/>
                <w:szCs w:val="20"/>
              </w:rPr>
              <w:t>las mismas</w:t>
            </w:r>
            <w:proofErr w:type="gramEnd"/>
            <w:r w:rsidRPr="004C7570">
              <w:rPr>
                <w:sz w:val="20"/>
                <w:szCs w:val="20"/>
              </w:rPr>
              <w:t xml:space="preserve">, opción múltiple con única respuesta o con varias opciones. </w:t>
            </w:r>
          </w:p>
        </w:tc>
      </w:tr>
      <w:tr w:rsidR="009E7B45" w:rsidRPr="003C2989" w14:paraId="795209BE" w14:textId="77777777" w:rsidTr="00297C42">
        <w:tc>
          <w:tcPr>
            <w:tcW w:w="2689" w:type="dxa"/>
            <w:vMerge/>
            <w:vAlign w:val="center"/>
          </w:tcPr>
          <w:p w14:paraId="513271FD" w14:textId="77777777" w:rsidR="009E7B45" w:rsidRPr="00C040E6" w:rsidRDefault="009E7B45" w:rsidP="0044089C">
            <w:pPr>
              <w:rPr>
                <w:b/>
                <w:bCs/>
                <w:sz w:val="24"/>
                <w:szCs w:val="24"/>
              </w:rPr>
            </w:pPr>
          </w:p>
        </w:tc>
        <w:tc>
          <w:tcPr>
            <w:tcW w:w="2268" w:type="dxa"/>
            <w:gridSpan w:val="2"/>
            <w:vMerge/>
            <w:vAlign w:val="center"/>
          </w:tcPr>
          <w:p w14:paraId="174BCC8E" w14:textId="77777777" w:rsidR="009E7B45" w:rsidRDefault="009E7B45" w:rsidP="0044089C">
            <w:pPr>
              <w:rPr>
                <w:i/>
                <w:iCs/>
                <w:sz w:val="24"/>
                <w:szCs w:val="24"/>
              </w:rPr>
            </w:pPr>
          </w:p>
        </w:tc>
        <w:tc>
          <w:tcPr>
            <w:tcW w:w="8713" w:type="dxa"/>
            <w:gridSpan w:val="2"/>
          </w:tcPr>
          <w:p w14:paraId="51F32EAA" w14:textId="77777777" w:rsidR="009E7B45" w:rsidRPr="00D26259" w:rsidRDefault="009E7B45" w:rsidP="0044089C">
            <w:pPr>
              <w:rPr>
                <w:sz w:val="24"/>
                <w:szCs w:val="24"/>
              </w:rPr>
            </w:pPr>
          </w:p>
        </w:tc>
      </w:tr>
      <w:tr w:rsidR="00754682" w:rsidRPr="003C2989" w14:paraId="35B22D83" w14:textId="77777777" w:rsidTr="00A1583B">
        <w:tc>
          <w:tcPr>
            <w:tcW w:w="3397" w:type="dxa"/>
            <w:gridSpan w:val="2"/>
            <w:vAlign w:val="center"/>
          </w:tcPr>
          <w:p w14:paraId="1FD6C473" w14:textId="00BDC8A3" w:rsidR="00754682" w:rsidRPr="003C2989" w:rsidRDefault="00754682" w:rsidP="0044089C">
            <w:pPr>
              <w:rPr>
                <w:b/>
                <w:bCs/>
                <w:sz w:val="24"/>
                <w:szCs w:val="24"/>
              </w:rPr>
            </w:pPr>
            <w:r w:rsidRPr="003C2989">
              <w:rPr>
                <w:b/>
                <w:bCs/>
                <w:sz w:val="24"/>
                <w:szCs w:val="24"/>
              </w:rPr>
              <w:t>Título:</w:t>
            </w:r>
          </w:p>
        </w:tc>
        <w:tc>
          <w:tcPr>
            <w:tcW w:w="10273" w:type="dxa"/>
            <w:gridSpan w:val="3"/>
          </w:tcPr>
          <w:p w14:paraId="0D3B4426" w14:textId="5F54B5C7" w:rsidR="00754682" w:rsidRPr="003C2989" w:rsidRDefault="00754682" w:rsidP="0044089C">
            <w:pPr>
              <w:rPr>
                <w:sz w:val="24"/>
                <w:szCs w:val="24"/>
              </w:rPr>
            </w:pPr>
          </w:p>
        </w:tc>
      </w:tr>
      <w:tr w:rsidR="00754682" w:rsidRPr="003C2989" w14:paraId="2EE1B797" w14:textId="77777777" w:rsidTr="00AA0AF8">
        <w:tc>
          <w:tcPr>
            <w:tcW w:w="3397" w:type="dxa"/>
            <w:gridSpan w:val="2"/>
            <w:vAlign w:val="center"/>
          </w:tcPr>
          <w:p w14:paraId="6C08F750" w14:textId="2CC6FDCF" w:rsidR="00754682" w:rsidRPr="003C2989" w:rsidRDefault="00754682" w:rsidP="0044089C">
            <w:pPr>
              <w:rPr>
                <w:b/>
                <w:bCs/>
                <w:sz w:val="24"/>
                <w:szCs w:val="24"/>
              </w:rPr>
            </w:pPr>
            <w:r>
              <w:rPr>
                <w:b/>
                <w:bCs/>
                <w:sz w:val="24"/>
                <w:szCs w:val="24"/>
              </w:rPr>
              <w:t>Idioma:</w:t>
            </w:r>
          </w:p>
        </w:tc>
        <w:tc>
          <w:tcPr>
            <w:tcW w:w="10273" w:type="dxa"/>
            <w:gridSpan w:val="3"/>
          </w:tcPr>
          <w:p w14:paraId="625D430A" w14:textId="77777777" w:rsidR="00754682" w:rsidRPr="003C2989" w:rsidRDefault="00754682" w:rsidP="0044089C">
            <w:pPr>
              <w:rPr>
                <w:sz w:val="24"/>
                <w:szCs w:val="24"/>
              </w:rPr>
            </w:pPr>
          </w:p>
        </w:tc>
      </w:tr>
      <w:tr w:rsidR="00754682" w:rsidRPr="003C2989" w14:paraId="06EC6028" w14:textId="77777777" w:rsidTr="003C2989">
        <w:tc>
          <w:tcPr>
            <w:tcW w:w="3397" w:type="dxa"/>
            <w:gridSpan w:val="2"/>
            <w:vMerge w:val="restart"/>
            <w:vAlign w:val="center"/>
          </w:tcPr>
          <w:p w14:paraId="41AF2D4A" w14:textId="4CD4CD53" w:rsidR="00754682" w:rsidRDefault="00754682" w:rsidP="0044089C">
            <w:pPr>
              <w:rPr>
                <w:b/>
                <w:bCs/>
                <w:sz w:val="24"/>
                <w:szCs w:val="24"/>
              </w:rPr>
            </w:pPr>
            <w:r>
              <w:rPr>
                <w:b/>
                <w:bCs/>
                <w:sz w:val="24"/>
                <w:szCs w:val="24"/>
              </w:rPr>
              <w:t>Descripción:</w:t>
            </w:r>
          </w:p>
        </w:tc>
        <w:tc>
          <w:tcPr>
            <w:tcW w:w="2410" w:type="dxa"/>
            <w:gridSpan w:val="2"/>
          </w:tcPr>
          <w:p w14:paraId="786942E6" w14:textId="1EC4BB7B" w:rsidR="00754682" w:rsidRPr="00754682" w:rsidRDefault="00754682" w:rsidP="0044089C">
            <w:pPr>
              <w:rPr>
                <w:i/>
                <w:iCs/>
                <w:sz w:val="24"/>
                <w:szCs w:val="24"/>
              </w:rPr>
            </w:pPr>
            <w:r w:rsidRPr="00754682">
              <w:rPr>
                <w:i/>
                <w:iCs/>
                <w:sz w:val="24"/>
                <w:szCs w:val="24"/>
              </w:rPr>
              <w:t>General:</w:t>
            </w:r>
          </w:p>
        </w:tc>
        <w:tc>
          <w:tcPr>
            <w:tcW w:w="7863" w:type="dxa"/>
          </w:tcPr>
          <w:p w14:paraId="79387BA5" w14:textId="77777777" w:rsidR="00754682" w:rsidRPr="003C2989" w:rsidRDefault="00754682" w:rsidP="0044089C">
            <w:pPr>
              <w:rPr>
                <w:sz w:val="24"/>
                <w:szCs w:val="24"/>
              </w:rPr>
            </w:pPr>
          </w:p>
        </w:tc>
      </w:tr>
      <w:tr w:rsidR="00754682" w:rsidRPr="003C2989" w14:paraId="28FB4855" w14:textId="77777777" w:rsidTr="003C2989">
        <w:tc>
          <w:tcPr>
            <w:tcW w:w="3397" w:type="dxa"/>
            <w:gridSpan w:val="2"/>
            <w:vMerge/>
            <w:vAlign w:val="center"/>
          </w:tcPr>
          <w:p w14:paraId="5E74598E" w14:textId="556FBADA" w:rsidR="00754682" w:rsidRDefault="00754682" w:rsidP="0044089C">
            <w:pPr>
              <w:rPr>
                <w:b/>
                <w:bCs/>
                <w:sz w:val="24"/>
                <w:szCs w:val="24"/>
              </w:rPr>
            </w:pPr>
          </w:p>
        </w:tc>
        <w:tc>
          <w:tcPr>
            <w:tcW w:w="2410" w:type="dxa"/>
            <w:gridSpan w:val="2"/>
          </w:tcPr>
          <w:p w14:paraId="309C96B8" w14:textId="3A60152A" w:rsidR="00754682" w:rsidRPr="00754682" w:rsidRDefault="00754682" w:rsidP="0044089C">
            <w:pPr>
              <w:rPr>
                <w:i/>
                <w:iCs/>
                <w:sz w:val="24"/>
                <w:szCs w:val="24"/>
              </w:rPr>
            </w:pPr>
            <w:r w:rsidRPr="00754682">
              <w:rPr>
                <w:i/>
                <w:iCs/>
                <w:sz w:val="24"/>
                <w:szCs w:val="24"/>
              </w:rPr>
              <w:t>Objetivos:</w:t>
            </w:r>
          </w:p>
        </w:tc>
        <w:tc>
          <w:tcPr>
            <w:tcW w:w="7863" w:type="dxa"/>
          </w:tcPr>
          <w:p w14:paraId="024EED89" w14:textId="77777777" w:rsidR="00754682" w:rsidRPr="003C2989" w:rsidRDefault="00754682" w:rsidP="0044089C">
            <w:pPr>
              <w:rPr>
                <w:sz w:val="24"/>
                <w:szCs w:val="24"/>
              </w:rPr>
            </w:pPr>
          </w:p>
        </w:tc>
      </w:tr>
      <w:tr w:rsidR="00754682" w:rsidRPr="003C2989" w14:paraId="70D5577D" w14:textId="77777777" w:rsidTr="003C2989">
        <w:tc>
          <w:tcPr>
            <w:tcW w:w="3397" w:type="dxa"/>
            <w:gridSpan w:val="2"/>
            <w:vMerge/>
            <w:vAlign w:val="center"/>
          </w:tcPr>
          <w:p w14:paraId="32E513D2" w14:textId="6074DE24" w:rsidR="00754682" w:rsidRDefault="00754682" w:rsidP="0044089C">
            <w:pPr>
              <w:rPr>
                <w:b/>
                <w:bCs/>
                <w:sz w:val="24"/>
                <w:szCs w:val="24"/>
              </w:rPr>
            </w:pPr>
          </w:p>
        </w:tc>
        <w:tc>
          <w:tcPr>
            <w:tcW w:w="2410" w:type="dxa"/>
            <w:gridSpan w:val="2"/>
          </w:tcPr>
          <w:p w14:paraId="19361E9B" w14:textId="7E7AE211" w:rsidR="00754682" w:rsidRPr="00754682" w:rsidRDefault="00754682" w:rsidP="0044089C">
            <w:pPr>
              <w:rPr>
                <w:i/>
                <w:iCs/>
                <w:sz w:val="24"/>
                <w:szCs w:val="24"/>
              </w:rPr>
            </w:pPr>
            <w:r w:rsidRPr="00754682">
              <w:rPr>
                <w:i/>
                <w:iCs/>
                <w:sz w:val="24"/>
                <w:szCs w:val="24"/>
              </w:rPr>
              <w:t>Conocimiento previo:</w:t>
            </w:r>
          </w:p>
        </w:tc>
        <w:tc>
          <w:tcPr>
            <w:tcW w:w="7863" w:type="dxa"/>
          </w:tcPr>
          <w:p w14:paraId="4C40E671" w14:textId="77777777" w:rsidR="00754682" w:rsidRPr="003C2989" w:rsidRDefault="00754682" w:rsidP="0044089C">
            <w:pPr>
              <w:rPr>
                <w:sz w:val="24"/>
                <w:szCs w:val="24"/>
              </w:rPr>
            </w:pPr>
          </w:p>
        </w:tc>
      </w:tr>
      <w:tr w:rsidR="00754682" w:rsidRPr="003C2989" w14:paraId="00148A97" w14:textId="77777777" w:rsidTr="00C37B3E">
        <w:tc>
          <w:tcPr>
            <w:tcW w:w="3397" w:type="dxa"/>
            <w:gridSpan w:val="2"/>
            <w:vAlign w:val="center"/>
          </w:tcPr>
          <w:p w14:paraId="2822AD74" w14:textId="2A2FCCF0" w:rsidR="00754682" w:rsidRDefault="00754682" w:rsidP="0044089C">
            <w:pPr>
              <w:rPr>
                <w:b/>
                <w:bCs/>
                <w:sz w:val="24"/>
                <w:szCs w:val="24"/>
              </w:rPr>
            </w:pPr>
            <w:r>
              <w:rPr>
                <w:b/>
                <w:bCs/>
                <w:sz w:val="24"/>
                <w:szCs w:val="24"/>
              </w:rPr>
              <w:t>Autoría:</w:t>
            </w:r>
          </w:p>
        </w:tc>
        <w:tc>
          <w:tcPr>
            <w:tcW w:w="10273" w:type="dxa"/>
            <w:gridSpan w:val="3"/>
          </w:tcPr>
          <w:p w14:paraId="1CC9AD92" w14:textId="77777777" w:rsidR="00754682" w:rsidRPr="003C2989" w:rsidRDefault="00754682" w:rsidP="0044089C">
            <w:pPr>
              <w:rPr>
                <w:sz w:val="24"/>
                <w:szCs w:val="24"/>
              </w:rPr>
            </w:pPr>
          </w:p>
        </w:tc>
      </w:tr>
      <w:tr w:rsidR="0071448C" w:rsidRPr="003C2989" w14:paraId="338F1B4E" w14:textId="77777777" w:rsidTr="007D3260">
        <w:tc>
          <w:tcPr>
            <w:tcW w:w="3397" w:type="dxa"/>
            <w:gridSpan w:val="2"/>
            <w:vMerge w:val="restart"/>
            <w:vAlign w:val="center"/>
          </w:tcPr>
          <w:p w14:paraId="123C014B" w14:textId="35BF4BC8" w:rsidR="0071448C" w:rsidRDefault="0071448C" w:rsidP="0044089C">
            <w:pPr>
              <w:rPr>
                <w:b/>
                <w:bCs/>
                <w:sz w:val="24"/>
                <w:szCs w:val="24"/>
              </w:rPr>
            </w:pPr>
            <w:r>
              <w:rPr>
                <w:b/>
                <w:bCs/>
                <w:sz w:val="24"/>
                <w:szCs w:val="24"/>
              </w:rPr>
              <w:t>Licencia:</w:t>
            </w:r>
          </w:p>
        </w:tc>
        <w:tc>
          <w:tcPr>
            <w:tcW w:w="2410" w:type="dxa"/>
            <w:gridSpan w:val="2"/>
            <w:vAlign w:val="center"/>
          </w:tcPr>
          <w:p w14:paraId="230A5524" w14:textId="283F9F65" w:rsidR="0071448C" w:rsidRPr="003C2989" w:rsidRDefault="0071448C" w:rsidP="0044089C">
            <w:pPr>
              <w:jc w:val="center"/>
              <w:rPr>
                <w:sz w:val="24"/>
                <w:szCs w:val="24"/>
              </w:rPr>
            </w:pPr>
            <w:r>
              <w:rPr>
                <w:noProof/>
              </w:rPr>
              <w:drawing>
                <wp:inline distT="0" distB="0" distL="0" distR="0" wp14:anchorId="30687BCE" wp14:editId="2E4C1330">
                  <wp:extent cx="1080000" cy="378000"/>
                  <wp:effectExtent l="0" t="0" r="6350" b="3175"/>
                  <wp:docPr id="1670905365" name="Imagen 1"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0000" cy="378000"/>
                          </a:xfrm>
                          <a:prstGeom prst="rect">
                            <a:avLst/>
                          </a:prstGeom>
                          <a:noFill/>
                          <a:ln>
                            <a:noFill/>
                          </a:ln>
                        </pic:spPr>
                      </pic:pic>
                    </a:graphicData>
                  </a:graphic>
                </wp:inline>
              </w:drawing>
            </w:r>
          </w:p>
        </w:tc>
        <w:tc>
          <w:tcPr>
            <w:tcW w:w="7863" w:type="dxa"/>
          </w:tcPr>
          <w:p w14:paraId="5E711713" w14:textId="18BAFBE3" w:rsidR="0071448C" w:rsidRPr="0071448C" w:rsidRDefault="0071448C" w:rsidP="0044089C">
            <w:pPr>
              <w:rPr>
                <w:sz w:val="20"/>
                <w:szCs w:val="20"/>
              </w:rPr>
            </w:pPr>
            <w:r w:rsidRPr="0071448C">
              <w:rPr>
                <w:b/>
                <w:bCs/>
                <w:sz w:val="20"/>
                <w:szCs w:val="20"/>
              </w:rPr>
              <w:t>Atribución:</w:t>
            </w:r>
            <w:r w:rsidRPr="0071448C">
              <w:rPr>
                <w:sz w:val="20"/>
                <w:szCs w:val="20"/>
              </w:rPr>
              <w:t xml:space="preserve"> Esta licencia permite a otros distribuir, mezclar, ajustar y construir a partir de su obra, incluso con fines comerciales, siempre que le sea reconocida la autoría de la creación original. Esta es la licencia más servicial de las ofrecidas. Recomendada para una máxima difusión y utilización de los materiales sujetos a la licencia.</w:t>
            </w:r>
          </w:p>
        </w:tc>
      </w:tr>
      <w:tr w:rsidR="0071448C" w:rsidRPr="003C2989" w14:paraId="1EC94608" w14:textId="77777777" w:rsidTr="007D3260">
        <w:tc>
          <w:tcPr>
            <w:tcW w:w="3397" w:type="dxa"/>
            <w:gridSpan w:val="2"/>
            <w:vMerge/>
            <w:vAlign w:val="center"/>
          </w:tcPr>
          <w:p w14:paraId="15B5FB6B" w14:textId="77777777" w:rsidR="0071448C" w:rsidRDefault="0071448C" w:rsidP="0044089C">
            <w:pPr>
              <w:rPr>
                <w:b/>
                <w:bCs/>
                <w:sz w:val="24"/>
                <w:szCs w:val="24"/>
              </w:rPr>
            </w:pPr>
          </w:p>
        </w:tc>
        <w:tc>
          <w:tcPr>
            <w:tcW w:w="2410" w:type="dxa"/>
            <w:gridSpan w:val="2"/>
            <w:vAlign w:val="center"/>
          </w:tcPr>
          <w:p w14:paraId="017B0068" w14:textId="22AEE9D8" w:rsidR="0071448C" w:rsidRPr="003C2989" w:rsidRDefault="0071448C" w:rsidP="0044089C">
            <w:pPr>
              <w:jc w:val="center"/>
              <w:rPr>
                <w:sz w:val="24"/>
                <w:szCs w:val="24"/>
              </w:rPr>
            </w:pPr>
            <w:r>
              <w:rPr>
                <w:noProof/>
              </w:rPr>
              <w:drawing>
                <wp:inline distT="0" distB="0" distL="0" distR="0" wp14:anchorId="685AFEC9" wp14:editId="66EDE16E">
                  <wp:extent cx="1080000" cy="378000"/>
                  <wp:effectExtent l="0" t="0" r="6350" b="3175"/>
                  <wp:docPr id="1616645210" name="Imagen 2" descr="by-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n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378000"/>
                          </a:xfrm>
                          <a:prstGeom prst="rect">
                            <a:avLst/>
                          </a:prstGeom>
                          <a:noFill/>
                          <a:ln>
                            <a:noFill/>
                          </a:ln>
                        </pic:spPr>
                      </pic:pic>
                    </a:graphicData>
                  </a:graphic>
                </wp:inline>
              </w:drawing>
            </w:r>
          </w:p>
        </w:tc>
        <w:tc>
          <w:tcPr>
            <w:tcW w:w="7863" w:type="dxa"/>
          </w:tcPr>
          <w:p w14:paraId="66CB42A9" w14:textId="04A5D034" w:rsidR="0071448C" w:rsidRPr="0071448C" w:rsidRDefault="0071448C" w:rsidP="0044089C">
            <w:pPr>
              <w:rPr>
                <w:sz w:val="20"/>
                <w:szCs w:val="20"/>
              </w:rPr>
            </w:pPr>
            <w:r w:rsidRPr="0071448C">
              <w:rPr>
                <w:b/>
                <w:bCs/>
                <w:i/>
                <w:iCs/>
                <w:sz w:val="20"/>
                <w:szCs w:val="20"/>
              </w:rPr>
              <w:t xml:space="preserve">Atribución – Sin Derivar: </w:t>
            </w:r>
            <w:r w:rsidRPr="0071448C">
              <w:rPr>
                <w:sz w:val="20"/>
                <w:szCs w:val="20"/>
              </w:rPr>
              <w:t>Esta licencia permite la redistribución, comercial o no comercial, siempre y cuando la obra circule íntegra y sin cambios, dándote crédito.</w:t>
            </w:r>
          </w:p>
        </w:tc>
      </w:tr>
      <w:tr w:rsidR="0071448C" w:rsidRPr="003C2989" w14:paraId="45F98D31" w14:textId="77777777" w:rsidTr="007D3260">
        <w:tc>
          <w:tcPr>
            <w:tcW w:w="3397" w:type="dxa"/>
            <w:gridSpan w:val="2"/>
            <w:vMerge/>
            <w:vAlign w:val="center"/>
          </w:tcPr>
          <w:p w14:paraId="44A09B52" w14:textId="77777777" w:rsidR="0071448C" w:rsidRDefault="0071448C" w:rsidP="0044089C">
            <w:pPr>
              <w:rPr>
                <w:b/>
                <w:bCs/>
                <w:sz w:val="24"/>
                <w:szCs w:val="24"/>
              </w:rPr>
            </w:pPr>
          </w:p>
        </w:tc>
        <w:tc>
          <w:tcPr>
            <w:tcW w:w="2410" w:type="dxa"/>
            <w:gridSpan w:val="2"/>
            <w:vAlign w:val="center"/>
          </w:tcPr>
          <w:p w14:paraId="60737360" w14:textId="449876E2" w:rsidR="0071448C" w:rsidRPr="003C2989" w:rsidRDefault="0071448C" w:rsidP="0044089C">
            <w:pPr>
              <w:jc w:val="center"/>
              <w:rPr>
                <w:sz w:val="24"/>
                <w:szCs w:val="24"/>
              </w:rPr>
            </w:pPr>
            <w:r>
              <w:rPr>
                <w:noProof/>
              </w:rPr>
              <w:drawing>
                <wp:inline distT="0" distB="0" distL="0" distR="0" wp14:anchorId="4D8F80D2" wp14:editId="4EEE2229">
                  <wp:extent cx="1080000" cy="378000"/>
                  <wp:effectExtent l="0" t="0" r="6350" b="3175"/>
                  <wp:docPr id="362746352" name="Imagen 3" descr="by-nc-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y-nc-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378000"/>
                          </a:xfrm>
                          <a:prstGeom prst="rect">
                            <a:avLst/>
                          </a:prstGeom>
                          <a:noFill/>
                          <a:ln>
                            <a:noFill/>
                          </a:ln>
                        </pic:spPr>
                      </pic:pic>
                    </a:graphicData>
                  </a:graphic>
                </wp:inline>
              </w:drawing>
            </w:r>
          </w:p>
        </w:tc>
        <w:tc>
          <w:tcPr>
            <w:tcW w:w="7863" w:type="dxa"/>
          </w:tcPr>
          <w:p w14:paraId="481E1ADE" w14:textId="13F7966D" w:rsidR="0071448C" w:rsidRPr="0071448C" w:rsidRDefault="0071448C" w:rsidP="0044089C">
            <w:pPr>
              <w:rPr>
                <w:sz w:val="20"/>
                <w:szCs w:val="20"/>
              </w:rPr>
            </w:pPr>
            <w:r w:rsidRPr="0071448C">
              <w:rPr>
                <w:b/>
                <w:bCs/>
                <w:i/>
                <w:iCs/>
                <w:sz w:val="20"/>
                <w:szCs w:val="20"/>
              </w:rPr>
              <w:t>Atribución – No comercial – Sin Derivar:</w:t>
            </w:r>
            <w:r w:rsidRPr="0071448C">
              <w:rPr>
                <w:sz w:val="20"/>
                <w:szCs w:val="20"/>
              </w:rPr>
              <w:t xml:space="preserve"> Esta licencia es la más restrictiva de las seis licencias principales, sólo permite que otros puedan descargar las obras y compartirlas con otras personas, siempre que se reconozca su autoría, pero no se pueden cambiar de ninguna manera ni se pueden utilizar comercialmente.</w:t>
            </w:r>
          </w:p>
        </w:tc>
      </w:tr>
      <w:tr w:rsidR="0071448C" w:rsidRPr="003C2989" w14:paraId="02361811" w14:textId="77777777" w:rsidTr="007D3260">
        <w:tc>
          <w:tcPr>
            <w:tcW w:w="3397" w:type="dxa"/>
            <w:gridSpan w:val="2"/>
            <w:vMerge/>
            <w:vAlign w:val="center"/>
          </w:tcPr>
          <w:p w14:paraId="448D1C48" w14:textId="77777777" w:rsidR="0071448C" w:rsidRDefault="0071448C" w:rsidP="0044089C">
            <w:pPr>
              <w:rPr>
                <w:b/>
                <w:bCs/>
                <w:sz w:val="24"/>
                <w:szCs w:val="24"/>
              </w:rPr>
            </w:pPr>
          </w:p>
        </w:tc>
        <w:tc>
          <w:tcPr>
            <w:tcW w:w="2410" w:type="dxa"/>
            <w:gridSpan w:val="2"/>
            <w:vAlign w:val="center"/>
          </w:tcPr>
          <w:p w14:paraId="7482DD08" w14:textId="225CEA3E" w:rsidR="0071448C" w:rsidRPr="003C2989" w:rsidRDefault="0071448C" w:rsidP="0044089C">
            <w:pPr>
              <w:jc w:val="center"/>
              <w:rPr>
                <w:sz w:val="24"/>
                <w:szCs w:val="24"/>
              </w:rPr>
            </w:pPr>
            <w:r>
              <w:rPr>
                <w:noProof/>
              </w:rPr>
              <w:drawing>
                <wp:inline distT="0" distB="0" distL="0" distR="0" wp14:anchorId="5A0E15E3" wp14:editId="20A159A3">
                  <wp:extent cx="1080000" cy="378000"/>
                  <wp:effectExtent l="0" t="0" r="6350" b="3175"/>
                  <wp:docPr id="1829537999" name="Imagen 4" descr="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y-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000" cy="378000"/>
                          </a:xfrm>
                          <a:prstGeom prst="rect">
                            <a:avLst/>
                          </a:prstGeom>
                          <a:noFill/>
                          <a:ln>
                            <a:noFill/>
                          </a:ln>
                        </pic:spPr>
                      </pic:pic>
                    </a:graphicData>
                  </a:graphic>
                </wp:inline>
              </w:drawing>
            </w:r>
          </w:p>
        </w:tc>
        <w:tc>
          <w:tcPr>
            <w:tcW w:w="7863" w:type="dxa"/>
          </w:tcPr>
          <w:p w14:paraId="5B6664CE" w14:textId="159E1000" w:rsidR="0071448C" w:rsidRPr="0071448C" w:rsidRDefault="0071448C" w:rsidP="0044089C">
            <w:pPr>
              <w:rPr>
                <w:sz w:val="20"/>
                <w:szCs w:val="20"/>
              </w:rPr>
            </w:pPr>
            <w:r w:rsidRPr="0071448C">
              <w:rPr>
                <w:b/>
                <w:bCs/>
                <w:i/>
                <w:iCs/>
                <w:sz w:val="20"/>
                <w:szCs w:val="20"/>
              </w:rPr>
              <w:t>Atribución – No comercial:</w:t>
            </w:r>
            <w:r w:rsidRPr="0071448C">
              <w:rPr>
                <w:sz w:val="20"/>
                <w:szCs w:val="20"/>
              </w:rPr>
              <w:t xml:space="preserve"> Esta licencia permite a otros distribuir, remezclar, retocar, y crear a partir de tu obra de manera no comercial y, a pesar de que sus nuevas obras deben siempre mencionarte y mantenerse sin fines comerciales, no están obligados a licenciar sus obras derivadas bajo las mismas condiciones.</w:t>
            </w:r>
          </w:p>
        </w:tc>
      </w:tr>
      <w:tr w:rsidR="0071448C" w:rsidRPr="003C2989" w14:paraId="0DE051F4" w14:textId="77777777" w:rsidTr="007D3260">
        <w:tc>
          <w:tcPr>
            <w:tcW w:w="3397" w:type="dxa"/>
            <w:gridSpan w:val="2"/>
            <w:vMerge/>
            <w:vAlign w:val="center"/>
          </w:tcPr>
          <w:p w14:paraId="53B2CE93" w14:textId="77777777" w:rsidR="0071448C" w:rsidRDefault="0071448C" w:rsidP="0044089C">
            <w:pPr>
              <w:rPr>
                <w:b/>
                <w:bCs/>
                <w:sz w:val="24"/>
                <w:szCs w:val="24"/>
              </w:rPr>
            </w:pPr>
          </w:p>
        </w:tc>
        <w:tc>
          <w:tcPr>
            <w:tcW w:w="2410" w:type="dxa"/>
            <w:gridSpan w:val="2"/>
            <w:vAlign w:val="center"/>
          </w:tcPr>
          <w:p w14:paraId="0DABBE83" w14:textId="0F061D7E" w:rsidR="0071448C" w:rsidRPr="003C2989" w:rsidRDefault="0071448C" w:rsidP="0044089C">
            <w:pPr>
              <w:jc w:val="center"/>
              <w:rPr>
                <w:sz w:val="24"/>
                <w:szCs w:val="24"/>
              </w:rPr>
            </w:pPr>
            <w:r>
              <w:rPr>
                <w:noProof/>
              </w:rPr>
              <w:drawing>
                <wp:inline distT="0" distB="0" distL="0" distR="0" wp14:anchorId="74E3594D" wp14:editId="68F8746A">
                  <wp:extent cx="1080000" cy="378000"/>
                  <wp:effectExtent l="0" t="0" r="6350" b="3175"/>
                  <wp:docPr id="1518514624" name="Imagen 5"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y-nc-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378000"/>
                          </a:xfrm>
                          <a:prstGeom prst="rect">
                            <a:avLst/>
                          </a:prstGeom>
                          <a:noFill/>
                          <a:ln>
                            <a:noFill/>
                          </a:ln>
                        </pic:spPr>
                      </pic:pic>
                    </a:graphicData>
                  </a:graphic>
                </wp:inline>
              </w:drawing>
            </w:r>
          </w:p>
        </w:tc>
        <w:tc>
          <w:tcPr>
            <w:tcW w:w="7863" w:type="dxa"/>
          </w:tcPr>
          <w:p w14:paraId="10B86AA7" w14:textId="2C6B7D00" w:rsidR="0071448C" w:rsidRPr="0071448C" w:rsidRDefault="0071448C" w:rsidP="0044089C">
            <w:pPr>
              <w:rPr>
                <w:sz w:val="20"/>
                <w:szCs w:val="20"/>
              </w:rPr>
            </w:pPr>
            <w:r w:rsidRPr="0071448C">
              <w:rPr>
                <w:b/>
                <w:bCs/>
                <w:i/>
                <w:iCs/>
                <w:sz w:val="20"/>
                <w:szCs w:val="20"/>
              </w:rPr>
              <w:t>Atribución – No comercial – Compartir igual:</w:t>
            </w:r>
            <w:r w:rsidRPr="0071448C">
              <w:rPr>
                <w:sz w:val="20"/>
                <w:szCs w:val="20"/>
              </w:rPr>
              <w:t xml:space="preserve"> Esta licencia permite a otros distribuir, remezclar, retocar, y crear a partir de tu obra de modo no comercial, siempre y cuando te den crédito y licencien sus nuevas creaciones bajo las mismas condiciones.</w:t>
            </w:r>
          </w:p>
        </w:tc>
      </w:tr>
      <w:tr w:rsidR="0071448C" w:rsidRPr="003C2989" w14:paraId="7D913CA8" w14:textId="77777777" w:rsidTr="007D3260">
        <w:tc>
          <w:tcPr>
            <w:tcW w:w="3397" w:type="dxa"/>
            <w:gridSpan w:val="2"/>
            <w:vMerge/>
            <w:vAlign w:val="center"/>
          </w:tcPr>
          <w:p w14:paraId="73AC2E5D" w14:textId="77777777" w:rsidR="0071448C" w:rsidRDefault="0071448C" w:rsidP="0044089C">
            <w:pPr>
              <w:rPr>
                <w:b/>
                <w:bCs/>
                <w:sz w:val="24"/>
                <w:szCs w:val="24"/>
              </w:rPr>
            </w:pPr>
          </w:p>
        </w:tc>
        <w:tc>
          <w:tcPr>
            <w:tcW w:w="2410" w:type="dxa"/>
            <w:gridSpan w:val="2"/>
            <w:vAlign w:val="center"/>
          </w:tcPr>
          <w:p w14:paraId="2F7B908F" w14:textId="241223A3" w:rsidR="0071448C" w:rsidRPr="003C2989" w:rsidRDefault="0071448C" w:rsidP="0044089C">
            <w:pPr>
              <w:jc w:val="center"/>
              <w:rPr>
                <w:sz w:val="24"/>
                <w:szCs w:val="24"/>
              </w:rPr>
            </w:pPr>
            <w:r>
              <w:rPr>
                <w:noProof/>
              </w:rPr>
              <w:drawing>
                <wp:inline distT="0" distB="0" distL="0" distR="0" wp14:anchorId="49F47FE1" wp14:editId="1E96FB2C">
                  <wp:extent cx="1080000" cy="378000"/>
                  <wp:effectExtent l="0" t="0" r="6350" b="3175"/>
                  <wp:docPr id="476003486" name="Imagen 6" descr="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y-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000" cy="378000"/>
                          </a:xfrm>
                          <a:prstGeom prst="rect">
                            <a:avLst/>
                          </a:prstGeom>
                          <a:noFill/>
                          <a:ln>
                            <a:noFill/>
                          </a:ln>
                        </pic:spPr>
                      </pic:pic>
                    </a:graphicData>
                  </a:graphic>
                </wp:inline>
              </w:drawing>
            </w:r>
          </w:p>
        </w:tc>
        <w:tc>
          <w:tcPr>
            <w:tcW w:w="7863" w:type="dxa"/>
          </w:tcPr>
          <w:p w14:paraId="326591A5" w14:textId="00378DC9" w:rsidR="0071448C" w:rsidRPr="003C2989" w:rsidRDefault="0071448C" w:rsidP="0044089C">
            <w:pPr>
              <w:rPr>
                <w:sz w:val="24"/>
                <w:szCs w:val="24"/>
              </w:rPr>
            </w:pPr>
            <w:r w:rsidRPr="0071448C">
              <w:rPr>
                <w:b/>
                <w:bCs/>
                <w:i/>
                <w:iCs/>
                <w:sz w:val="20"/>
                <w:szCs w:val="20"/>
              </w:rPr>
              <w:t>Atribución – Compartir igual:</w:t>
            </w:r>
            <w:r w:rsidRPr="0071448C">
              <w:rPr>
                <w:sz w:val="20"/>
                <w:szCs w:val="20"/>
              </w:rPr>
              <w:t xml:space="preserve"> Esta licencia permite a otros remezclar, retocar, y crear a partir de tu obra, incluso con fines comerciales, siempre y cuando te den crédito y licencien sus nuevas creaciones bajo las mismas condiciones. Esta licencia suele ser comparada con las licencias “copyleft” de software libre y de código abierto. Todas las nuevas obras basadas en la tuya portarán la misma licencia, así que cualesquiera obras derivadas permitirán también uso comercial. Esa es la licencia que usa Wikipedia, y se recomienda para materiales que se beneficiarían de incorporar contenido de Wikipedia y/o proyectos con licencias similares.</w:t>
            </w:r>
          </w:p>
        </w:tc>
      </w:tr>
      <w:tr w:rsidR="0071448C" w:rsidRPr="003C2989" w14:paraId="4F4273D1" w14:textId="77777777" w:rsidTr="0092379F">
        <w:tc>
          <w:tcPr>
            <w:tcW w:w="3397" w:type="dxa"/>
            <w:gridSpan w:val="2"/>
            <w:vMerge/>
            <w:vAlign w:val="center"/>
          </w:tcPr>
          <w:p w14:paraId="0B405628" w14:textId="77777777" w:rsidR="0071448C" w:rsidRDefault="0071448C" w:rsidP="0044089C">
            <w:pPr>
              <w:rPr>
                <w:b/>
                <w:bCs/>
                <w:sz w:val="24"/>
                <w:szCs w:val="24"/>
              </w:rPr>
            </w:pPr>
          </w:p>
        </w:tc>
        <w:tc>
          <w:tcPr>
            <w:tcW w:w="10273" w:type="dxa"/>
            <w:gridSpan w:val="3"/>
          </w:tcPr>
          <w:p w14:paraId="351A5BD9" w14:textId="3D6A3567" w:rsidR="0071448C" w:rsidRPr="003907BB" w:rsidRDefault="004814C6" w:rsidP="0044089C">
            <w:pPr>
              <w:rPr>
                <w:sz w:val="24"/>
                <w:szCs w:val="24"/>
              </w:rPr>
            </w:pPr>
            <w:r w:rsidRPr="004814C6">
              <w:rPr>
                <w:i/>
                <w:iCs/>
                <w:sz w:val="24"/>
                <w:szCs w:val="24"/>
              </w:rPr>
              <w:t xml:space="preserve">Licencia escogida: </w:t>
            </w:r>
          </w:p>
        </w:tc>
      </w:tr>
      <w:tr w:rsidR="003C2989" w:rsidRPr="003C2989" w14:paraId="009CA66D" w14:textId="77777777" w:rsidTr="003C2989">
        <w:tc>
          <w:tcPr>
            <w:tcW w:w="3397" w:type="dxa"/>
            <w:gridSpan w:val="2"/>
            <w:vAlign w:val="center"/>
          </w:tcPr>
          <w:p w14:paraId="2F9380AC" w14:textId="702794AF" w:rsidR="003C2989" w:rsidRDefault="003C2989" w:rsidP="0044089C">
            <w:pPr>
              <w:rPr>
                <w:b/>
                <w:bCs/>
                <w:sz w:val="24"/>
                <w:szCs w:val="24"/>
              </w:rPr>
            </w:pPr>
            <w:r>
              <w:rPr>
                <w:b/>
                <w:bCs/>
                <w:sz w:val="24"/>
                <w:szCs w:val="24"/>
              </w:rPr>
              <w:lastRenderedPageBreak/>
              <w:t>Tipo de recurso educativo:</w:t>
            </w:r>
          </w:p>
        </w:tc>
        <w:tc>
          <w:tcPr>
            <w:tcW w:w="2410" w:type="dxa"/>
            <w:gridSpan w:val="2"/>
          </w:tcPr>
          <w:p w14:paraId="48BC0C65" w14:textId="77777777" w:rsidR="003C2989" w:rsidRPr="003C2989" w:rsidRDefault="003C2989" w:rsidP="0044089C">
            <w:pPr>
              <w:rPr>
                <w:sz w:val="24"/>
                <w:szCs w:val="24"/>
              </w:rPr>
            </w:pPr>
          </w:p>
        </w:tc>
        <w:tc>
          <w:tcPr>
            <w:tcW w:w="7863" w:type="dxa"/>
          </w:tcPr>
          <w:p w14:paraId="71345B3A" w14:textId="77777777" w:rsidR="003C2989" w:rsidRPr="003C2989" w:rsidRDefault="003C2989" w:rsidP="0044089C">
            <w:pPr>
              <w:rPr>
                <w:sz w:val="24"/>
                <w:szCs w:val="24"/>
              </w:rPr>
            </w:pPr>
          </w:p>
        </w:tc>
      </w:tr>
      <w:tr w:rsidR="007D3260" w:rsidRPr="003C2989" w14:paraId="44085D99" w14:textId="77777777" w:rsidTr="007D3260">
        <w:tc>
          <w:tcPr>
            <w:tcW w:w="3397" w:type="dxa"/>
            <w:gridSpan w:val="2"/>
            <w:vMerge w:val="restart"/>
            <w:vAlign w:val="center"/>
          </w:tcPr>
          <w:p w14:paraId="23BA3935" w14:textId="75372A34" w:rsidR="007D3260" w:rsidRDefault="007D3260" w:rsidP="0044089C">
            <w:pPr>
              <w:rPr>
                <w:b/>
                <w:bCs/>
                <w:sz w:val="24"/>
                <w:szCs w:val="24"/>
              </w:rPr>
            </w:pPr>
            <w:r>
              <w:rPr>
                <w:b/>
                <w:bCs/>
                <w:sz w:val="24"/>
                <w:szCs w:val="24"/>
              </w:rPr>
              <w:t>Especificaciones de utilización:</w:t>
            </w:r>
          </w:p>
        </w:tc>
        <w:tc>
          <w:tcPr>
            <w:tcW w:w="2410" w:type="dxa"/>
            <w:gridSpan w:val="2"/>
            <w:vMerge w:val="restart"/>
            <w:vAlign w:val="center"/>
          </w:tcPr>
          <w:p w14:paraId="3A316CFD" w14:textId="45D40A2E" w:rsidR="007D3260" w:rsidRPr="00754682" w:rsidRDefault="007D3260" w:rsidP="0044089C">
            <w:pPr>
              <w:rPr>
                <w:i/>
                <w:iCs/>
                <w:sz w:val="24"/>
                <w:szCs w:val="24"/>
              </w:rPr>
            </w:pPr>
            <w:r w:rsidRPr="00754682">
              <w:rPr>
                <w:i/>
                <w:iCs/>
                <w:sz w:val="24"/>
                <w:szCs w:val="24"/>
              </w:rPr>
              <w:t>Tipo de Alumnado:</w:t>
            </w:r>
          </w:p>
        </w:tc>
        <w:tc>
          <w:tcPr>
            <w:tcW w:w="7863" w:type="dxa"/>
          </w:tcPr>
          <w:p w14:paraId="152EEB5F" w14:textId="4BEDA5B2" w:rsidR="007D3260" w:rsidRPr="0071448C" w:rsidRDefault="007D3260" w:rsidP="0044089C">
            <w:pPr>
              <w:rPr>
                <w:sz w:val="20"/>
                <w:szCs w:val="20"/>
              </w:rPr>
            </w:pPr>
            <w:r w:rsidRPr="0071448C">
              <w:rPr>
                <w:sz w:val="20"/>
                <w:szCs w:val="20"/>
              </w:rPr>
              <w:t>Todos / Necesidades educativas especiales / Altas capacidades</w:t>
            </w:r>
          </w:p>
        </w:tc>
      </w:tr>
      <w:tr w:rsidR="007D3260" w:rsidRPr="003C2989" w14:paraId="65A3106B" w14:textId="77777777" w:rsidTr="007D3260">
        <w:tc>
          <w:tcPr>
            <w:tcW w:w="3397" w:type="dxa"/>
            <w:gridSpan w:val="2"/>
            <w:vMerge/>
            <w:vAlign w:val="center"/>
          </w:tcPr>
          <w:p w14:paraId="26096EDC" w14:textId="77777777" w:rsidR="007D3260" w:rsidRDefault="007D3260" w:rsidP="0044089C">
            <w:pPr>
              <w:rPr>
                <w:b/>
                <w:bCs/>
                <w:sz w:val="24"/>
                <w:szCs w:val="24"/>
              </w:rPr>
            </w:pPr>
          </w:p>
        </w:tc>
        <w:tc>
          <w:tcPr>
            <w:tcW w:w="2410" w:type="dxa"/>
            <w:gridSpan w:val="2"/>
            <w:vMerge/>
            <w:vAlign w:val="center"/>
          </w:tcPr>
          <w:p w14:paraId="52EEB028" w14:textId="77777777" w:rsidR="007D3260" w:rsidRPr="00754682" w:rsidRDefault="007D3260" w:rsidP="0044089C">
            <w:pPr>
              <w:rPr>
                <w:i/>
                <w:iCs/>
                <w:sz w:val="24"/>
                <w:szCs w:val="24"/>
              </w:rPr>
            </w:pPr>
          </w:p>
        </w:tc>
        <w:tc>
          <w:tcPr>
            <w:tcW w:w="7863" w:type="dxa"/>
          </w:tcPr>
          <w:p w14:paraId="29E8DE40" w14:textId="77777777" w:rsidR="007D3260" w:rsidRPr="003C2989" w:rsidRDefault="007D3260" w:rsidP="0044089C">
            <w:pPr>
              <w:rPr>
                <w:sz w:val="24"/>
                <w:szCs w:val="24"/>
              </w:rPr>
            </w:pPr>
          </w:p>
        </w:tc>
      </w:tr>
      <w:tr w:rsidR="007D3260" w:rsidRPr="003C2989" w14:paraId="1D5E27BC" w14:textId="77777777" w:rsidTr="007D3260">
        <w:tc>
          <w:tcPr>
            <w:tcW w:w="3397" w:type="dxa"/>
            <w:gridSpan w:val="2"/>
            <w:vMerge/>
            <w:vAlign w:val="center"/>
          </w:tcPr>
          <w:p w14:paraId="63C323CF" w14:textId="77777777" w:rsidR="007D3260" w:rsidRDefault="007D3260" w:rsidP="0044089C">
            <w:pPr>
              <w:rPr>
                <w:b/>
                <w:bCs/>
                <w:sz w:val="24"/>
                <w:szCs w:val="24"/>
              </w:rPr>
            </w:pPr>
          </w:p>
        </w:tc>
        <w:tc>
          <w:tcPr>
            <w:tcW w:w="2410" w:type="dxa"/>
            <w:gridSpan w:val="2"/>
            <w:vMerge w:val="restart"/>
            <w:vAlign w:val="center"/>
          </w:tcPr>
          <w:p w14:paraId="5041A46C" w14:textId="22D08DA8" w:rsidR="007D3260" w:rsidRPr="00754682" w:rsidRDefault="007D3260" w:rsidP="0044089C">
            <w:pPr>
              <w:rPr>
                <w:i/>
                <w:iCs/>
                <w:sz w:val="24"/>
                <w:szCs w:val="24"/>
              </w:rPr>
            </w:pPr>
            <w:r w:rsidRPr="00754682">
              <w:rPr>
                <w:i/>
                <w:iCs/>
                <w:sz w:val="24"/>
                <w:szCs w:val="24"/>
              </w:rPr>
              <w:t>Para trabajar en grupo:</w:t>
            </w:r>
          </w:p>
        </w:tc>
        <w:tc>
          <w:tcPr>
            <w:tcW w:w="7863" w:type="dxa"/>
          </w:tcPr>
          <w:p w14:paraId="014DB67A" w14:textId="6E39BEF6" w:rsidR="007D3260" w:rsidRPr="0071448C" w:rsidRDefault="007D3260" w:rsidP="0044089C">
            <w:pPr>
              <w:rPr>
                <w:sz w:val="20"/>
                <w:szCs w:val="20"/>
              </w:rPr>
            </w:pPr>
            <w:r w:rsidRPr="0071448C">
              <w:rPr>
                <w:sz w:val="20"/>
                <w:szCs w:val="20"/>
              </w:rPr>
              <w:t>SI / NO</w:t>
            </w:r>
          </w:p>
        </w:tc>
      </w:tr>
      <w:tr w:rsidR="007D3260" w:rsidRPr="003C2989" w14:paraId="0F44CD5C" w14:textId="77777777" w:rsidTr="007D3260">
        <w:tc>
          <w:tcPr>
            <w:tcW w:w="3397" w:type="dxa"/>
            <w:gridSpan w:val="2"/>
            <w:vMerge/>
            <w:vAlign w:val="center"/>
          </w:tcPr>
          <w:p w14:paraId="5FA5B434" w14:textId="77777777" w:rsidR="007D3260" w:rsidRDefault="007D3260" w:rsidP="0044089C">
            <w:pPr>
              <w:rPr>
                <w:b/>
                <w:bCs/>
                <w:sz w:val="24"/>
                <w:szCs w:val="24"/>
              </w:rPr>
            </w:pPr>
          </w:p>
        </w:tc>
        <w:tc>
          <w:tcPr>
            <w:tcW w:w="2410" w:type="dxa"/>
            <w:gridSpan w:val="2"/>
            <w:vMerge/>
            <w:vAlign w:val="center"/>
          </w:tcPr>
          <w:p w14:paraId="72FF164B" w14:textId="77777777" w:rsidR="007D3260" w:rsidRPr="00754682" w:rsidRDefault="007D3260" w:rsidP="0044089C">
            <w:pPr>
              <w:rPr>
                <w:i/>
                <w:iCs/>
                <w:sz w:val="24"/>
                <w:szCs w:val="24"/>
              </w:rPr>
            </w:pPr>
          </w:p>
        </w:tc>
        <w:tc>
          <w:tcPr>
            <w:tcW w:w="7863" w:type="dxa"/>
          </w:tcPr>
          <w:p w14:paraId="3F071F33" w14:textId="77777777" w:rsidR="007D3260" w:rsidRPr="003C2989" w:rsidRDefault="007D3260" w:rsidP="0044089C">
            <w:pPr>
              <w:rPr>
                <w:sz w:val="24"/>
                <w:szCs w:val="24"/>
              </w:rPr>
            </w:pPr>
          </w:p>
        </w:tc>
      </w:tr>
      <w:tr w:rsidR="007D3260" w:rsidRPr="003C2989" w14:paraId="6E6A1D46" w14:textId="77777777" w:rsidTr="007D3260">
        <w:tc>
          <w:tcPr>
            <w:tcW w:w="3397" w:type="dxa"/>
            <w:gridSpan w:val="2"/>
            <w:vMerge/>
            <w:vAlign w:val="center"/>
          </w:tcPr>
          <w:p w14:paraId="62CC1C97" w14:textId="77777777" w:rsidR="007D3260" w:rsidRDefault="007D3260" w:rsidP="0044089C">
            <w:pPr>
              <w:rPr>
                <w:b/>
                <w:bCs/>
                <w:sz w:val="24"/>
                <w:szCs w:val="24"/>
              </w:rPr>
            </w:pPr>
          </w:p>
        </w:tc>
        <w:tc>
          <w:tcPr>
            <w:tcW w:w="2410" w:type="dxa"/>
            <w:gridSpan w:val="2"/>
            <w:vMerge w:val="restart"/>
            <w:vAlign w:val="center"/>
          </w:tcPr>
          <w:p w14:paraId="4B71AA5E" w14:textId="511900F5" w:rsidR="007D3260" w:rsidRPr="00754682" w:rsidRDefault="007D3260" w:rsidP="0044089C">
            <w:pPr>
              <w:rPr>
                <w:i/>
                <w:iCs/>
                <w:sz w:val="24"/>
                <w:szCs w:val="24"/>
              </w:rPr>
            </w:pPr>
            <w:r w:rsidRPr="00754682">
              <w:rPr>
                <w:i/>
                <w:iCs/>
                <w:sz w:val="24"/>
                <w:szCs w:val="24"/>
              </w:rPr>
              <w:t>Para trabajar en tutoría:</w:t>
            </w:r>
          </w:p>
        </w:tc>
        <w:tc>
          <w:tcPr>
            <w:tcW w:w="7863" w:type="dxa"/>
          </w:tcPr>
          <w:p w14:paraId="62A1A5FF" w14:textId="0C7E1DEA" w:rsidR="007D3260" w:rsidRPr="0071448C" w:rsidRDefault="007D3260" w:rsidP="0044089C">
            <w:pPr>
              <w:rPr>
                <w:sz w:val="20"/>
                <w:szCs w:val="20"/>
              </w:rPr>
            </w:pPr>
            <w:r w:rsidRPr="0071448C">
              <w:rPr>
                <w:sz w:val="20"/>
                <w:szCs w:val="20"/>
              </w:rPr>
              <w:t>SI / NO</w:t>
            </w:r>
          </w:p>
        </w:tc>
      </w:tr>
      <w:tr w:rsidR="007D3260" w:rsidRPr="003C2989" w14:paraId="790C1FCF" w14:textId="77777777" w:rsidTr="007D3260">
        <w:tc>
          <w:tcPr>
            <w:tcW w:w="3397" w:type="dxa"/>
            <w:gridSpan w:val="2"/>
            <w:vMerge/>
            <w:vAlign w:val="center"/>
          </w:tcPr>
          <w:p w14:paraId="1089997C" w14:textId="77777777" w:rsidR="007D3260" w:rsidRDefault="007D3260" w:rsidP="0044089C">
            <w:pPr>
              <w:rPr>
                <w:b/>
                <w:bCs/>
                <w:sz w:val="24"/>
                <w:szCs w:val="24"/>
              </w:rPr>
            </w:pPr>
          </w:p>
        </w:tc>
        <w:tc>
          <w:tcPr>
            <w:tcW w:w="2410" w:type="dxa"/>
            <w:gridSpan w:val="2"/>
            <w:vMerge/>
            <w:vAlign w:val="center"/>
          </w:tcPr>
          <w:p w14:paraId="09D1D210" w14:textId="77777777" w:rsidR="007D3260" w:rsidRPr="00754682" w:rsidRDefault="007D3260" w:rsidP="0044089C">
            <w:pPr>
              <w:rPr>
                <w:i/>
                <w:iCs/>
                <w:sz w:val="24"/>
                <w:szCs w:val="24"/>
              </w:rPr>
            </w:pPr>
          </w:p>
        </w:tc>
        <w:tc>
          <w:tcPr>
            <w:tcW w:w="7863" w:type="dxa"/>
          </w:tcPr>
          <w:p w14:paraId="51746323" w14:textId="77777777" w:rsidR="007D3260" w:rsidRPr="003C2989" w:rsidRDefault="007D3260" w:rsidP="0044089C">
            <w:pPr>
              <w:rPr>
                <w:sz w:val="24"/>
                <w:szCs w:val="24"/>
              </w:rPr>
            </w:pPr>
          </w:p>
        </w:tc>
      </w:tr>
      <w:tr w:rsidR="007D3260" w:rsidRPr="003C2989" w14:paraId="40A477CC" w14:textId="77777777" w:rsidTr="007D3260">
        <w:tc>
          <w:tcPr>
            <w:tcW w:w="3397" w:type="dxa"/>
            <w:gridSpan w:val="2"/>
            <w:vMerge/>
            <w:vAlign w:val="center"/>
          </w:tcPr>
          <w:p w14:paraId="787C83E7" w14:textId="77777777" w:rsidR="007D3260" w:rsidRDefault="007D3260" w:rsidP="0044089C">
            <w:pPr>
              <w:rPr>
                <w:b/>
                <w:bCs/>
                <w:sz w:val="24"/>
                <w:szCs w:val="24"/>
              </w:rPr>
            </w:pPr>
          </w:p>
        </w:tc>
        <w:tc>
          <w:tcPr>
            <w:tcW w:w="2410" w:type="dxa"/>
            <w:gridSpan w:val="2"/>
            <w:vMerge w:val="restart"/>
            <w:vAlign w:val="center"/>
          </w:tcPr>
          <w:p w14:paraId="5BDD3FAF" w14:textId="4A23CF80" w:rsidR="007D3260" w:rsidRPr="00754682" w:rsidRDefault="007D3260" w:rsidP="0044089C">
            <w:pPr>
              <w:rPr>
                <w:i/>
                <w:iCs/>
                <w:sz w:val="24"/>
                <w:szCs w:val="24"/>
              </w:rPr>
            </w:pPr>
            <w:r w:rsidRPr="00754682">
              <w:rPr>
                <w:i/>
                <w:iCs/>
                <w:sz w:val="24"/>
                <w:szCs w:val="24"/>
              </w:rPr>
              <w:t>Lugar de utilización:</w:t>
            </w:r>
          </w:p>
        </w:tc>
        <w:tc>
          <w:tcPr>
            <w:tcW w:w="7863" w:type="dxa"/>
          </w:tcPr>
          <w:p w14:paraId="51E105B3" w14:textId="74B358BC" w:rsidR="007D3260" w:rsidRPr="0071448C" w:rsidRDefault="007D3260" w:rsidP="0044089C">
            <w:pPr>
              <w:rPr>
                <w:sz w:val="20"/>
                <w:szCs w:val="20"/>
              </w:rPr>
            </w:pPr>
            <w:r w:rsidRPr="0071448C">
              <w:rPr>
                <w:sz w:val="20"/>
                <w:szCs w:val="20"/>
              </w:rPr>
              <w:t>Aula / Fuera del centro</w:t>
            </w:r>
          </w:p>
        </w:tc>
      </w:tr>
      <w:tr w:rsidR="007D3260" w:rsidRPr="003C2989" w14:paraId="03CC39DA" w14:textId="77777777" w:rsidTr="007D3260">
        <w:tc>
          <w:tcPr>
            <w:tcW w:w="3397" w:type="dxa"/>
            <w:gridSpan w:val="2"/>
            <w:vMerge/>
            <w:vAlign w:val="center"/>
          </w:tcPr>
          <w:p w14:paraId="1BF85A7B" w14:textId="77777777" w:rsidR="007D3260" w:rsidRDefault="007D3260" w:rsidP="0044089C">
            <w:pPr>
              <w:rPr>
                <w:b/>
                <w:bCs/>
                <w:sz w:val="24"/>
                <w:szCs w:val="24"/>
              </w:rPr>
            </w:pPr>
          </w:p>
        </w:tc>
        <w:tc>
          <w:tcPr>
            <w:tcW w:w="2410" w:type="dxa"/>
            <w:gridSpan w:val="2"/>
            <w:vMerge/>
            <w:vAlign w:val="center"/>
          </w:tcPr>
          <w:p w14:paraId="21B3D450" w14:textId="77777777" w:rsidR="007D3260" w:rsidRPr="00754682" w:rsidRDefault="007D3260" w:rsidP="0044089C">
            <w:pPr>
              <w:rPr>
                <w:i/>
                <w:iCs/>
                <w:sz w:val="24"/>
                <w:szCs w:val="24"/>
              </w:rPr>
            </w:pPr>
          </w:p>
        </w:tc>
        <w:tc>
          <w:tcPr>
            <w:tcW w:w="7863" w:type="dxa"/>
          </w:tcPr>
          <w:p w14:paraId="0AE4BA50" w14:textId="77777777" w:rsidR="007D3260" w:rsidRPr="003C2989" w:rsidRDefault="007D3260" w:rsidP="0044089C">
            <w:pPr>
              <w:rPr>
                <w:sz w:val="24"/>
                <w:szCs w:val="24"/>
              </w:rPr>
            </w:pPr>
          </w:p>
        </w:tc>
      </w:tr>
      <w:tr w:rsidR="007D3260" w:rsidRPr="003C2989" w14:paraId="008F28B7" w14:textId="77777777" w:rsidTr="007D3260">
        <w:tc>
          <w:tcPr>
            <w:tcW w:w="3397" w:type="dxa"/>
            <w:gridSpan w:val="2"/>
            <w:vMerge/>
            <w:vAlign w:val="center"/>
          </w:tcPr>
          <w:p w14:paraId="666088D0" w14:textId="77777777" w:rsidR="007D3260" w:rsidRDefault="007D3260" w:rsidP="0044089C">
            <w:pPr>
              <w:rPr>
                <w:b/>
                <w:bCs/>
                <w:sz w:val="24"/>
                <w:szCs w:val="24"/>
              </w:rPr>
            </w:pPr>
          </w:p>
        </w:tc>
        <w:tc>
          <w:tcPr>
            <w:tcW w:w="2410" w:type="dxa"/>
            <w:gridSpan w:val="2"/>
            <w:vMerge w:val="restart"/>
            <w:vAlign w:val="center"/>
          </w:tcPr>
          <w:p w14:paraId="206D8827" w14:textId="2E47C55B" w:rsidR="007D3260" w:rsidRPr="00754682" w:rsidRDefault="007D3260" w:rsidP="0044089C">
            <w:pPr>
              <w:rPr>
                <w:i/>
                <w:iCs/>
                <w:sz w:val="24"/>
                <w:szCs w:val="24"/>
              </w:rPr>
            </w:pPr>
            <w:r w:rsidRPr="00754682">
              <w:rPr>
                <w:i/>
                <w:iCs/>
                <w:sz w:val="24"/>
                <w:szCs w:val="24"/>
              </w:rPr>
              <w:t>Modalidad de uso:</w:t>
            </w:r>
          </w:p>
        </w:tc>
        <w:tc>
          <w:tcPr>
            <w:tcW w:w="7863" w:type="dxa"/>
          </w:tcPr>
          <w:p w14:paraId="250D0BEC" w14:textId="32C327FA" w:rsidR="007D3260" w:rsidRPr="0071448C" w:rsidRDefault="007D3260" w:rsidP="0044089C">
            <w:pPr>
              <w:rPr>
                <w:sz w:val="20"/>
                <w:szCs w:val="20"/>
              </w:rPr>
            </w:pPr>
            <w:r w:rsidRPr="0071448C">
              <w:rPr>
                <w:sz w:val="20"/>
                <w:szCs w:val="20"/>
              </w:rPr>
              <w:t>Presencial / Semipresencial / A distancia</w:t>
            </w:r>
          </w:p>
        </w:tc>
      </w:tr>
      <w:tr w:rsidR="007D3260" w:rsidRPr="003C2989" w14:paraId="65805D03" w14:textId="77777777" w:rsidTr="007D3260">
        <w:tc>
          <w:tcPr>
            <w:tcW w:w="3397" w:type="dxa"/>
            <w:gridSpan w:val="2"/>
            <w:vMerge/>
            <w:vAlign w:val="center"/>
          </w:tcPr>
          <w:p w14:paraId="35359C0F" w14:textId="77777777" w:rsidR="007D3260" w:rsidRDefault="007D3260" w:rsidP="0044089C">
            <w:pPr>
              <w:rPr>
                <w:b/>
                <w:bCs/>
                <w:sz w:val="24"/>
                <w:szCs w:val="24"/>
              </w:rPr>
            </w:pPr>
          </w:p>
        </w:tc>
        <w:tc>
          <w:tcPr>
            <w:tcW w:w="2410" w:type="dxa"/>
            <w:gridSpan w:val="2"/>
            <w:vMerge/>
            <w:vAlign w:val="center"/>
          </w:tcPr>
          <w:p w14:paraId="64B0B421" w14:textId="77777777" w:rsidR="007D3260" w:rsidRPr="00754682" w:rsidRDefault="007D3260" w:rsidP="0044089C">
            <w:pPr>
              <w:rPr>
                <w:i/>
                <w:iCs/>
                <w:sz w:val="24"/>
                <w:szCs w:val="24"/>
              </w:rPr>
            </w:pPr>
          </w:p>
        </w:tc>
        <w:tc>
          <w:tcPr>
            <w:tcW w:w="7863" w:type="dxa"/>
          </w:tcPr>
          <w:p w14:paraId="69FB372B" w14:textId="77777777" w:rsidR="007D3260" w:rsidRPr="003C2989" w:rsidRDefault="007D3260" w:rsidP="0044089C">
            <w:pPr>
              <w:rPr>
                <w:sz w:val="24"/>
                <w:szCs w:val="24"/>
              </w:rPr>
            </w:pPr>
          </w:p>
        </w:tc>
      </w:tr>
      <w:tr w:rsidR="003C2989" w:rsidRPr="003C2989" w14:paraId="4F07B74C" w14:textId="77777777" w:rsidTr="003C2989">
        <w:tc>
          <w:tcPr>
            <w:tcW w:w="3397" w:type="dxa"/>
            <w:gridSpan w:val="2"/>
            <w:vMerge w:val="restart"/>
            <w:vAlign w:val="center"/>
          </w:tcPr>
          <w:p w14:paraId="7A120F32" w14:textId="20C0756C" w:rsidR="003C2989" w:rsidRDefault="003C2989" w:rsidP="0044089C">
            <w:pPr>
              <w:rPr>
                <w:b/>
                <w:bCs/>
                <w:sz w:val="24"/>
                <w:szCs w:val="24"/>
              </w:rPr>
            </w:pPr>
            <w:r>
              <w:rPr>
                <w:b/>
                <w:bCs/>
                <w:sz w:val="24"/>
                <w:szCs w:val="24"/>
              </w:rPr>
              <w:t>Propiedades del proyecto:</w:t>
            </w:r>
          </w:p>
        </w:tc>
        <w:tc>
          <w:tcPr>
            <w:tcW w:w="2410" w:type="dxa"/>
            <w:gridSpan w:val="2"/>
          </w:tcPr>
          <w:p w14:paraId="21DDF02B" w14:textId="70994868" w:rsidR="003C2989" w:rsidRPr="00754682" w:rsidRDefault="003C2989" w:rsidP="0044089C">
            <w:pPr>
              <w:rPr>
                <w:i/>
                <w:iCs/>
                <w:sz w:val="24"/>
                <w:szCs w:val="24"/>
              </w:rPr>
            </w:pPr>
            <w:r w:rsidRPr="00754682">
              <w:rPr>
                <w:i/>
                <w:iCs/>
                <w:sz w:val="24"/>
                <w:szCs w:val="24"/>
              </w:rPr>
              <w:t>Fondo de la cabecera (alto: 100 px)</w:t>
            </w:r>
          </w:p>
        </w:tc>
        <w:tc>
          <w:tcPr>
            <w:tcW w:w="7863" w:type="dxa"/>
          </w:tcPr>
          <w:p w14:paraId="5A5376F7" w14:textId="77777777" w:rsidR="003C2989" w:rsidRPr="003C2989" w:rsidRDefault="003C2989" w:rsidP="0044089C">
            <w:pPr>
              <w:rPr>
                <w:sz w:val="24"/>
                <w:szCs w:val="24"/>
              </w:rPr>
            </w:pPr>
          </w:p>
        </w:tc>
      </w:tr>
      <w:tr w:rsidR="003C2989" w:rsidRPr="003C2989" w14:paraId="0E8EEDA6" w14:textId="77777777" w:rsidTr="003C2989">
        <w:tc>
          <w:tcPr>
            <w:tcW w:w="3397" w:type="dxa"/>
            <w:gridSpan w:val="2"/>
            <w:vMerge/>
            <w:vAlign w:val="center"/>
          </w:tcPr>
          <w:p w14:paraId="043E5F5F" w14:textId="77777777" w:rsidR="003C2989" w:rsidRDefault="003C2989" w:rsidP="0044089C">
            <w:pPr>
              <w:rPr>
                <w:b/>
                <w:bCs/>
                <w:sz w:val="24"/>
                <w:szCs w:val="24"/>
              </w:rPr>
            </w:pPr>
          </w:p>
        </w:tc>
        <w:tc>
          <w:tcPr>
            <w:tcW w:w="2410" w:type="dxa"/>
            <w:gridSpan w:val="2"/>
          </w:tcPr>
          <w:p w14:paraId="67DD7396" w14:textId="1126A0C5" w:rsidR="003C2989" w:rsidRPr="00754682" w:rsidRDefault="003C2989" w:rsidP="0044089C">
            <w:pPr>
              <w:rPr>
                <w:i/>
                <w:iCs/>
                <w:sz w:val="24"/>
                <w:szCs w:val="24"/>
              </w:rPr>
            </w:pPr>
            <w:r w:rsidRPr="00754682">
              <w:rPr>
                <w:i/>
                <w:iCs/>
                <w:sz w:val="24"/>
                <w:szCs w:val="24"/>
              </w:rPr>
              <w:t xml:space="preserve">Pie de </w:t>
            </w:r>
            <w:r w:rsidR="007D3260" w:rsidRPr="00754682">
              <w:rPr>
                <w:i/>
                <w:iCs/>
                <w:sz w:val="24"/>
                <w:szCs w:val="24"/>
              </w:rPr>
              <w:t>página</w:t>
            </w:r>
            <w:r w:rsidRPr="00754682">
              <w:rPr>
                <w:i/>
                <w:iCs/>
                <w:sz w:val="24"/>
                <w:szCs w:val="24"/>
              </w:rPr>
              <w:t>:</w:t>
            </w:r>
          </w:p>
        </w:tc>
        <w:tc>
          <w:tcPr>
            <w:tcW w:w="7863" w:type="dxa"/>
          </w:tcPr>
          <w:p w14:paraId="35A8248C" w14:textId="77777777" w:rsidR="003C2989" w:rsidRPr="003C2989" w:rsidRDefault="003C2989" w:rsidP="0044089C">
            <w:pPr>
              <w:rPr>
                <w:sz w:val="24"/>
                <w:szCs w:val="24"/>
              </w:rPr>
            </w:pPr>
          </w:p>
        </w:tc>
      </w:tr>
      <w:tr w:rsidR="003C2989" w:rsidRPr="003C2989" w14:paraId="2E938198" w14:textId="77777777" w:rsidTr="003C2989">
        <w:tc>
          <w:tcPr>
            <w:tcW w:w="3397" w:type="dxa"/>
            <w:gridSpan w:val="2"/>
            <w:vAlign w:val="center"/>
          </w:tcPr>
          <w:p w14:paraId="640EC55F" w14:textId="4C5960BE" w:rsidR="003C2989" w:rsidRDefault="003C2989" w:rsidP="0044089C">
            <w:pPr>
              <w:rPr>
                <w:b/>
                <w:bCs/>
                <w:sz w:val="24"/>
                <w:szCs w:val="24"/>
              </w:rPr>
            </w:pPr>
            <w:r>
              <w:rPr>
                <w:b/>
                <w:bCs/>
                <w:sz w:val="24"/>
                <w:szCs w:val="24"/>
              </w:rPr>
              <w:t>Formato:</w:t>
            </w:r>
          </w:p>
        </w:tc>
        <w:tc>
          <w:tcPr>
            <w:tcW w:w="2410" w:type="dxa"/>
            <w:gridSpan w:val="2"/>
          </w:tcPr>
          <w:p w14:paraId="25B6B2F7" w14:textId="1B7265A8" w:rsidR="003C2989" w:rsidRPr="00754682" w:rsidRDefault="003C2989" w:rsidP="0044089C">
            <w:pPr>
              <w:rPr>
                <w:i/>
                <w:iCs/>
                <w:sz w:val="24"/>
                <w:szCs w:val="24"/>
              </w:rPr>
            </w:pPr>
            <w:r w:rsidRPr="00754682">
              <w:rPr>
                <w:i/>
                <w:iCs/>
                <w:sz w:val="24"/>
                <w:szCs w:val="24"/>
              </w:rPr>
              <w:t>XHTML / HTML5</w:t>
            </w:r>
          </w:p>
        </w:tc>
        <w:tc>
          <w:tcPr>
            <w:tcW w:w="7863" w:type="dxa"/>
          </w:tcPr>
          <w:p w14:paraId="6CFC8552" w14:textId="77777777" w:rsidR="003C2989" w:rsidRPr="003C2989" w:rsidRDefault="003C2989" w:rsidP="0044089C">
            <w:pPr>
              <w:rPr>
                <w:sz w:val="24"/>
                <w:szCs w:val="24"/>
              </w:rPr>
            </w:pPr>
          </w:p>
        </w:tc>
      </w:tr>
      <w:tr w:rsidR="00754682" w:rsidRPr="003C2989" w14:paraId="04FF30F1" w14:textId="77777777" w:rsidTr="003C2989">
        <w:tc>
          <w:tcPr>
            <w:tcW w:w="3397" w:type="dxa"/>
            <w:gridSpan w:val="2"/>
            <w:vMerge w:val="restart"/>
            <w:vAlign w:val="center"/>
          </w:tcPr>
          <w:p w14:paraId="381B6F21" w14:textId="77777777" w:rsidR="00754682" w:rsidRDefault="00754682" w:rsidP="0044089C">
            <w:pPr>
              <w:rPr>
                <w:b/>
                <w:bCs/>
                <w:sz w:val="24"/>
                <w:szCs w:val="24"/>
              </w:rPr>
            </w:pPr>
            <w:r>
              <w:rPr>
                <w:b/>
                <w:bCs/>
                <w:sz w:val="24"/>
                <w:szCs w:val="24"/>
              </w:rPr>
              <w:t>Taxonomía:</w:t>
            </w:r>
          </w:p>
          <w:p w14:paraId="3D282C14" w14:textId="66340E8A" w:rsidR="00754682" w:rsidRPr="00754682" w:rsidRDefault="00754682" w:rsidP="0044089C">
            <w:pPr>
              <w:rPr>
                <w:sz w:val="24"/>
                <w:szCs w:val="24"/>
              </w:rPr>
            </w:pPr>
            <w:r w:rsidRPr="00A64752">
              <w:rPr>
                <w:sz w:val="20"/>
                <w:szCs w:val="20"/>
              </w:rPr>
              <w:t>(</w:t>
            </w:r>
            <w:r w:rsidR="00A64752" w:rsidRPr="00A64752">
              <w:rPr>
                <w:sz w:val="20"/>
                <w:szCs w:val="20"/>
              </w:rPr>
              <w:t>Índice</w:t>
            </w:r>
            <w:r w:rsidRPr="00A64752">
              <w:rPr>
                <w:sz w:val="20"/>
                <w:szCs w:val="20"/>
              </w:rPr>
              <w:t xml:space="preserve"> de las temáticas y niveles)</w:t>
            </w:r>
          </w:p>
        </w:tc>
        <w:tc>
          <w:tcPr>
            <w:tcW w:w="2410" w:type="dxa"/>
            <w:gridSpan w:val="2"/>
          </w:tcPr>
          <w:p w14:paraId="1C796833" w14:textId="77777777" w:rsidR="00754682" w:rsidRDefault="00754682" w:rsidP="0044089C">
            <w:pPr>
              <w:rPr>
                <w:i/>
                <w:iCs/>
                <w:sz w:val="24"/>
                <w:szCs w:val="24"/>
              </w:rPr>
            </w:pPr>
            <w:r w:rsidRPr="00754682">
              <w:rPr>
                <w:i/>
                <w:iCs/>
                <w:sz w:val="24"/>
                <w:szCs w:val="24"/>
              </w:rPr>
              <w:t>Nivel 1:</w:t>
            </w:r>
          </w:p>
          <w:p w14:paraId="492FE238" w14:textId="160FA2D3" w:rsidR="007D3260" w:rsidRPr="007D3260" w:rsidRDefault="007D3260" w:rsidP="0044089C">
            <w:pPr>
              <w:rPr>
                <w:sz w:val="24"/>
                <w:szCs w:val="24"/>
              </w:rPr>
            </w:pPr>
            <w:r w:rsidRPr="0071448C">
              <w:rPr>
                <w:sz w:val="20"/>
                <w:szCs w:val="20"/>
              </w:rPr>
              <w:t>(</w:t>
            </w:r>
            <w:r w:rsidR="0071448C" w:rsidRPr="0071448C">
              <w:rPr>
                <w:sz w:val="20"/>
                <w:szCs w:val="20"/>
              </w:rPr>
              <w:t xml:space="preserve">Ejemplo: </w:t>
            </w:r>
            <w:r w:rsidRPr="0071448C">
              <w:rPr>
                <w:sz w:val="20"/>
                <w:szCs w:val="20"/>
              </w:rPr>
              <w:t>Tema)</w:t>
            </w:r>
          </w:p>
        </w:tc>
        <w:tc>
          <w:tcPr>
            <w:tcW w:w="7863" w:type="dxa"/>
          </w:tcPr>
          <w:p w14:paraId="4D0647D9" w14:textId="77777777" w:rsidR="00754682" w:rsidRPr="003C2989" w:rsidRDefault="00754682" w:rsidP="0044089C">
            <w:pPr>
              <w:rPr>
                <w:sz w:val="24"/>
                <w:szCs w:val="24"/>
              </w:rPr>
            </w:pPr>
          </w:p>
        </w:tc>
      </w:tr>
      <w:tr w:rsidR="00754682" w:rsidRPr="003C2989" w14:paraId="7E5CB1EC" w14:textId="77777777" w:rsidTr="003C2989">
        <w:tc>
          <w:tcPr>
            <w:tcW w:w="3397" w:type="dxa"/>
            <w:gridSpan w:val="2"/>
            <w:vMerge/>
            <w:vAlign w:val="center"/>
          </w:tcPr>
          <w:p w14:paraId="1361003B" w14:textId="77777777" w:rsidR="00754682" w:rsidRDefault="00754682" w:rsidP="0044089C">
            <w:pPr>
              <w:rPr>
                <w:b/>
                <w:bCs/>
                <w:sz w:val="24"/>
                <w:szCs w:val="24"/>
              </w:rPr>
            </w:pPr>
          </w:p>
        </w:tc>
        <w:tc>
          <w:tcPr>
            <w:tcW w:w="2410" w:type="dxa"/>
            <w:gridSpan w:val="2"/>
          </w:tcPr>
          <w:p w14:paraId="1AA8FD08" w14:textId="77777777" w:rsidR="00754682" w:rsidRDefault="00754682" w:rsidP="0044089C">
            <w:pPr>
              <w:rPr>
                <w:i/>
                <w:iCs/>
                <w:sz w:val="24"/>
                <w:szCs w:val="24"/>
              </w:rPr>
            </w:pPr>
            <w:r w:rsidRPr="00754682">
              <w:rPr>
                <w:i/>
                <w:iCs/>
                <w:sz w:val="24"/>
                <w:szCs w:val="24"/>
              </w:rPr>
              <w:t>Nivel 2:</w:t>
            </w:r>
          </w:p>
          <w:p w14:paraId="0B528FA2" w14:textId="6266D44F" w:rsidR="007D3260" w:rsidRPr="007D3260" w:rsidRDefault="007D3260" w:rsidP="0044089C">
            <w:pPr>
              <w:rPr>
                <w:sz w:val="24"/>
                <w:szCs w:val="24"/>
              </w:rPr>
            </w:pPr>
            <w:r w:rsidRPr="0071448C">
              <w:rPr>
                <w:sz w:val="20"/>
                <w:szCs w:val="20"/>
              </w:rPr>
              <w:t>(</w:t>
            </w:r>
            <w:r w:rsidR="0071448C" w:rsidRPr="0071448C">
              <w:rPr>
                <w:sz w:val="20"/>
                <w:szCs w:val="20"/>
              </w:rPr>
              <w:t xml:space="preserve">Ejemplo: </w:t>
            </w:r>
            <w:r w:rsidRPr="0071448C">
              <w:rPr>
                <w:sz w:val="20"/>
                <w:szCs w:val="20"/>
              </w:rPr>
              <w:t>Unidad)</w:t>
            </w:r>
          </w:p>
        </w:tc>
        <w:tc>
          <w:tcPr>
            <w:tcW w:w="7863" w:type="dxa"/>
          </w:tcPr>
          <w:p w14:paraId="795CF62A" w14:textId="77777777" w:rsidR="00754682" w:rsidRPr="003C2989" w:rsidRDefault="00754682" w:rsidP="0044089C">
            <w:pPr>
              <w:rPr>
                <w:sz w:val="24"/>
                <w:szCs w:val="24"/>
              </w:rPr>
            </w:pPr>
          </w:p>
        </w:tc>
      </w:tr>
      <w:tr w:rsidR="00754682" w:rsidRPr="003C2989" w14:paraId="64A79940" w14:textId="77777777" w:rsidTr="003C2989">
        <w:tc>
          <w:tcPr>
            <w:tcW w:w="3397" w:type="dxa"/>
            <w:gridSpan w:val="2"/>
            <w:vMerge/>
            <w:vAlign w:val="center"/>
          </w:tcPr>
          <w:p w14:paraId="04EECA18" w14:textId="77777777" w:rsidR="00754682" w:rsidRDefault="00754682" w:rsidP="0044089C">
            <w:pPr>
              <w:rPr>
                <w:b/>
                <w:bCs/>
                <w:sz w:val="24"/>
                <w:szCs w:val="24"/>
              </w:rPr>
            </w:pPr>
          </w:p>
        </w:tc>
        <w:tc>
          <w:tcPr>
            <w:tcW w:w="2410" w:type="dxa"/>
            <w:gridSpan w:val="2"/>
          </w:tcPr>
          <w:p w14:paraId="23D0CD64" w14:textId="77777777" w:rsidR="00754682" w:rsidRDefault="00754682" w:rsidP="0044089C">
            <w:pPr>
              <w:rPr>
                <w:i/>
                <w:iCs/>
                <w:sz w:val="24"/>
                <w:szCs w:val="24"/>
              </w:rPr>
            </w:pPr>
            <w:r w:rsidRPr="00754682">
              <w:rPr>
                <w:i/>
                <w:iCs/>
                <w:sz w:val="24"/>
                <w:szCs w:val="24"/>
              </w:rPr>
              <w:t>Nivel 3:</w:t>
            </w:r>
          </w:p>
          <w:p w14:paraId="57CBA534" w14:textId="385E7E3E" w:rsidR="007D3260" w:rsidRPr="007D3260" w:rsidRDefault="007D3260" w:rsidP="0044089C">
            <w:pPr>
              <w:rPr>
                <w:sz w:val="24"/>
                <w:szCs w:val="24"/>
              </w:rPr>
            </w:pPr>
            <w:r w:rsidRPr="0071448C">
              <w:rPr>
                <w:sz w:val="20"/>
                <w:szCs w:val="20"/>
              </w:rPr>
              <w:t>(</w:t>
            </w:r>
            <w:r w:rsidR="0071448C" w:rsidRPr="0071448C">
              <w:rPr>
                <w:sz w:val="20"/>
                <w:szCs w:val="20"/>
              </w:rPr>
              <w:t xml:space="preserve">Ejemplo: </w:t>
            </w:r>
            <w:r w:rsidRPr="0071448C">
              <w:rPr>
                <w:sz w:val="20"/>
                <w:szCs w:val="20"/>
              </w:rPr>
              <w:t>Lección)</w:t>
            </w:r>
          </w:p>
        </w:tc>
        <w:tc>
          <w:tcPr>
            <w:tcW w:w="7863" w:type="dxa"/>
          </w:tcPr>
          <w:p w14:paraId="3A8D955B" w14:textId="77777777" w:rsidR="00754682" w:rsidRPr="003C2989" w:rsidRDefault="00754682" w:rsidP="0044089C">
            <w:pPr>
              <w:rPr>
                <w:sz w:val="24"/>
                <w:szCs w:val="24"/>
              </w:rPr>
            </w:pPr>
          </w:p>
        </w:tc>
      </w:tr>
    </w:tbl>
    <w:p w14:paraId="2A24FEEF" w14:textId="77777777" w:rsidR="00BA64B8" w:rsidRDefault="00BA64B8" w:rsidP="0044089C">
      <w:pPr>
        <w:spacing w:after="0" w:line="240" w:lineRule="auto"/>
      </w:pPr>
    </w:p>
    <w:p w14:paraId="7DA6D356" w14:textId="77777777" w:rsidR="00FB5C7B" w:rsidRDefault="00FB5C7B" w:rsidP="0044089C">
      <w:pPr>
        <w:spacing w:after="0" w:line="240" w:lineRule="auto"/>
      </w:pPr>
    </w:p>
    <w:sectPr w:rsidR="00FB5C7B" w:rsidSect="00A119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C99"/>
    <w:multiLevelType w:val="hybridMultilevel"/>
    <w:tmpl w:val="D8A6E2D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AE04C7"/>
    <w:multiLevelType w:val="hybridMultilevel"/>
    <w:tmpl w:val="E82C8B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861A5A"/>
    <w:multiLevelType w:val="hybridMultilevel"/>
    <w:tmpl w:val="554252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124755"/>
    <w:multiLevelType w:val="hybridMultilevel"/>
    <w:tmpl w:val="F02C7EE4"/>
    <w:lvl w:ilvl="0" w:tplc="79C0384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3154739">
    <w:abstractNumId w:val="3"/>
  </w:num>
  <w:num w:numId="2" w16cid:durableId="419564560">
    <w:abstractNumId w:val="0"/>
  </w:num>
  <w:num w:numId="3" w16cid:durableId="1429613878">
    <w:abstractNumId w:val="2"/>
  </w:num>
  <w:num w:numId="4" w16cid:durableId="852764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8F"/>
    <w:rsid w:val="00052800"/>
    <w:rsid w:val="00067539"/>
    <w:rsid w:val="000E70BA"/>
    <w:rsid w:val="001805AC"/>
    <w:rsid w:val="001D1918"/>
    <w:rsid w:val="00252934"/>
    <w:rsid w:val="00282C20"/>
    <w:rsid w:val="00297C42"/>
    <w:rsid w:val="002D7463"/>
    <w:rsid w:val="00381A8F"/>
    <w:rsid w:val="003907BB"/>
    <w:rsid w:val="00395D86"/>
    <w:rsid w:val="003C2989"/>
    <w:rsid w:val="003F19CD"/>
    <w:rsid w:val="00410B60"/>
    <w:rsid w:val="0044089C"/>
    <w:rsid w:val="0045101C"/>
    <w:rsid w:val="00476ADB"/>
    <w:rsid w:val="004814C6"/>
    <w:rsid w:val="004C7570"/>
    <w:rsid w:val="00576AE9"/>
    <w:rsid w:val="005E659A"/>
    <w:rsid w:val="00627865"/>
    <w:rsid w:val="0071448C"/>
    <w:rsid w:val="00731BE1"/>
    <w:rsid w:val="00754682"/>
    <w:rsid w:val="00776BF5"/>
    <w:rsid w:val="007C5B76"/>
    <w:rsid w:val="007D3260"/>
    <w:rsid w:val="007E4DC4"/>
    <w:rsid w:val="0086182D"/>
    <w:rsid w:val="0087549E"/>
    <w:rsid w:val="008B1820"/>
    <w:rsid w:val="008C53CD"/>
    <w:rsid w:val="008E25CD"/>
    <w:rsid w:val="00932747"/>
    <w:rsid w:val="0094044E"/>
    <w:rsid w:val="009C64E4"/>
    <w:rsid w:val="009E7B45"/>
    <w:rsid w:val="00A119E1"/>
    <w:rsid w:val="00A64752"/>
    <w:rsid w:val="00AF058F"/>
    <w:rsid w:val="00B16173"/>
    <w:rsid w:val="00B803EC"/>
    <w:rsid w:val="00BA64B8"/>
    <w:rsid w:val="00BE6C22"/>
    <w:rsid w:val="00C040E6"/>
    <w:rsid w:val="00D0349F"/>
    <w:rsid w:val="00D26259"/>
    <w:rsid w:val="00D409F4"/>
    <w:rsid w:val="00D565E0"/>
    <w:rsid w:val="00D61CCA"/>
    <w:rsid w:val="00E35E29"/>
    <w:rsid w:val="00EF231C"/>
    <w:rsid w:val="00F2793C"/>
    <w:rsid w:val="00FB5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DDE4"/>
  <w15:chartTrackingRefBased/>
  <w15:docId w15:val="{6705136B-7455-458F-9FC4-0620DA87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8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C2989"/>
    <w:rPr>
      <w:color w:val="0563C1" w:themeColor="hyperlink"/>
      <w:u w:val="single"/>
    </w:rPr>
  </w:style>
  <w:style w:type="character" w:styleId="Mencinsinresolver">
    <w:name w:val="Unresolved Mention"/>
    <w:basedOn w:val="Fuentedeprrafopredeter"/>
    <w:uiPriority w:val="99"/>
    <w:semiHidden/>
    <w:unhideWhenUsed/>
    <w:rsid w:val="003C2989"/>
    <w:rPr>
      <w:color w:val="605E5C"/>
      <w:shd w:val="clear" w:color="auto" w:fill="E1DFDD"/>
    </w:rPr>
  </w:style>
  <w:style w:type="paragraph" w:styleId="Prrafodelista">
    <w:name w:val="List Paragraph"/>
    <w:basedOn w:val="Normal"/>
    <w:uiPriority w:val="34"/>
    <w:qFormat/>
    <w:rsid w:val="00451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xelearning.net/html_manual/cursomaterialesfp/4_elaboraciondemateriale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881</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Humberto Herrera Rey</dc:creator>
  <cp:keywords/>
  <dc:description/>
  <cp:lastModifiedBy>William Humberto Herrera Rey</cp:lastModifiedBy>
  <cp:revision>52</cp:revision>
  <dcterms:created xsi:type="dcterms:W3CDTF">2023-05-22T16:18:00Z</dcterms:created>
  <dcterms:modified xsi:type="dcterms:W3CDTF">2023-05-22T17:45:00Z</dcterms:modified>
</cp:coreProperties>
</file>