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22"/>
          <w:szCs w:val="22"/>
        </w:rPr>
      </w:pPr>
      <w:bookmarkStart w:colFirst="0" w:colLast="0" w:name="_3gih1q4uogrc" w:id="0"/>
      <w:bookmarkEnd w:id="0"/>
      <w:r w:rsidDel="00000000" w:rsidR="00000000" w:rsidRPr="00000000">
        <w:rPr>
          <w:b w:val="1"/>
          <w:bCs w:val="1"/>
          <w:sz w:val="22"/>
          <w:szCs w:val="22"/>
          <w:rtl w:val="0"/>
        </w:rPr>
        <w:t xml:space="preserve">When should I fertilize my lawn here in the CSRA?</w:t>
      </w:r>
    </w:p>
    <w:p w:rsidR="00000000" w:rsidDel="00000000" w:rsidP="00000000" w:rsidRDefault="00000000" w:rsidRPr="00000000" w14:paraId="00000002">
      <w:pPr>
        <w:spacing w:after="240" w:before="240" w:lineRule="auto"/>
        <w:rPr/>
      </w:pPr>
      <w:r w:rsidDel="00000000" w:rsidR="00000000" w:rsidRPr="00000000">
        <w:rPr>
          <w:rtl w:val="0"/>
        </w:rPr>
        <w:t xml:space="preserve">Your grass can't read a calendar, but it definitely knows when dinner is late.</w:t>
      </w:r>
    </w:p>
    <w:p w:rsidR="00000000" w:rsidDel="00000000" w:rsidP="00000000" w:rsidRDefault="00000000" w:rsidRPr="00000000" w14:paraId="00000003">
      <w:pPr>
        <w:spacing w:after="240" w:before="240" w:lineRule="auto"/>
        <w:rPr/>
      </w:pPr>
      <w:r w:rsidDel="00000000" w:rsidR="00000000" w:rsidRPr="00000000">
        <w:rPr>
          <w:rtl w:val="0"/>
        </w:rPr>
        <w:t xml:space="preserve">Late spring, once your grass has fully greened up, then again through summer. Different grasses need different feeding — Bermuda and Zoysia want more nitrogen, while Centipede and St. Augustine do better with a lighter, more balanced fertilizer. It's not just about timing; it's the right product at the right rate at the right time.</w:t>
      </w:r>
    </w:p>
    <w:p w:rsidR="00000000" w:rsidDel="00000000" w:rsidP="00000000" w:rsidRDefault="00000000" w:rsidRPr="00000000" w14:paraId="00000004">
      <w:pPr>
        <w:spacing w:after="240" w:before="240" w:lineRule="auto"/>
        <w:rPr/>
      </w:pPr>
      <w:r w:rsidDel="00000000" w:rsidR="00000000" w:rsidRPr="00000000">
        <w:rPr>
          <w:rtl w:val="0"/>
        </w:rPr>
        <w:t xml:space="preserve">That's a lot of variables. We track all of them so you don't have to.</w:t>
      </w:r>
    </w:p>
    <w:p w:rsidR="00000000" w:rsidDel="00000000" w:rsidP="00000000" w:rsidRDefault="00000000" w:rsidRPr="00000000" w14:paraId="00000005">
      <w:pPr>
        <w:pStyle w:val="Heading2"/>
        <w:keepNext w:val="0"/>
        <w:keepLines w:val="0"/>
        <w:spacing w:after="80" w:lineRule="auto"/>
        <w:rPr>
          <w:b w:val="1"/>
          <w:bCs w:val="1"/>
          <w:sz w:val="22"/>
          <w:szCs w:val="22"/>
        </w:rPr>
      </w:pPr>
      <w:bookmarkStart w:colFirst="0" w:colLast="0" w:name="_i2m4flxp1thw" w:id="1"/>
      <w:bookmarkEnd w:id="1"/>
      <w:r w:rsidDel="00000000" w:rsidR="00000000" w:rsidRPr="00000000">
        <w:rPr>
          <w:b w:val="1"/>
          <w:bCs w:val="1"/>
          <w:sz w:val="22"/>
          <w:szCs w:val="22"/>
          <w:rtl w:val="0"/>
        </w:rPr>
        <w:t xml:space="preserve">Why is my grass yellow even though I water it?</w:t>
      </w:r>
    </w:p>
    <w:p w:rsidR="00000000" w:rsidDel="00000000" w:rsidP="00000000" w:rsidRDefault="00000000" w:rsidRPr="00000000" w14:paraId="00000006">
      <w:pPr>
        <w:spacing w:after="240" w:before="240" w:lineRule="auto"/>
        <w:rPr/>
      </w:pPr>
      <w:r w:rsidDel="00000000" w:rsidR="00000000" w:rsidRPr="00000000">
        <w:rPr>
          <w:rtl w:val="0"/>
        </w:rPr>
        <w:t xml:space="preserve">Water is the drink. Fertilizer is the meal. Your lawn would like both, please.</w:t>
      </w:r>
    </w:p>
    <w:p w:rsidR="00000000" w:rsidDel="00000000" w:rsidP="00000000" w:rsidRDefault="00000000" w:rsidRPr="00000000" w14:paraId="00000007">
      <w:pPr>
        <w:spacing w:after="240" w:before="240" w:lineRule="auto"/>
        <w:rPr/>
      </w:pPr>
      <w:r w:rsidDel="00000000" w:rsidR="00000000" w:rsidRPr="00000000">
        <w:rPr>
          <w:rtl w:val="0"/>
        </w:rPr>
        <w:t xml:space="preserve">Yellow grass, assuming you're watering enough, usually means your lawn is hungry. Sandy CSRA soil loses nutrients fast, so regular fertilizing is what brings back that deep green color.</w:t>
      </w:r>
    </w:p>
    <w:p w:rsidR="00000000" w:rsidDel="00000000" w:rsidP="00000000" w:rsidRDefault="00000000" w:rsidRPr="00000000" w14:paraId="00000008">
      <w:pPr>
        <w:spacing w:after="240" w:before="240" w:lineRule="auto"/>
        <w:rPr/>
      </w:pPr>
      <w:r w:rsidDel="00000000" w:rsidR="00000000" w:rsidRPr="00000000">
        <w:rPr>
          <w:rtl w:val="0"/>
        </w:rPr>
        <w:t xml:space="preserve">Ready to feed it right?</w:t>
      </w:r>
    </w:p>
    <w:p w:rsidR="00000000" w:rsidDel="00000000" w:rsidP="00000000" w:rsidRDefault="00000000" w:rsidRPr="00000000" w14:paraId="00000009">
      <w:pPr>
        <w:pStyle w:val="Heading2"/>
        <w:keepNext w:val="0"/>
        <w:keepLines w:val="0"/>
        <w:spacing w:after="80" w:lineRule="auto"/>
        <w:rPr>
          <w:b w:val="1"/>
          <w:bCs w:val="1"/>
          <w:sz w:val="22"/>
          <w:szCs w:val="22"/>
        </w:rPr>
      </w:pPr>
      <w:bookmarkStart w:colFirst="0" w:colLast="0" w:name="_8gft83hw19l1" w:id="2"/>
      <w:bookmarkEnd w:id="2"/>
      <w:r w:rsidDel="00000000" w:rsidR="00000000" w:rsidRPr="00000000">
        <w:rPr>
          <w:b w:val="1"/>
          <w:bCs w:val="1"/>
          <w:sz w:val="22"/>
          <w:szCs w:val="22"/>
          <w:rtl w:val="0"/>
        </w:rPr>
        <w:t xml:space="preserve">Will fertilizing my lawn help with weeds?</w:t>
      </w:r>
    </w:p>
    <w:p w:rsidR="00000000" w:rsidDel="00000000" w:rsidP="00000000" w:rsidRDefault="00000000" w:rsidRPr="00000000" w14:paraId="0000000A">
      <w:pPr>
        <w:spacing w:after="240" w:before="240" w:lineRule="auto"/>
        <w:rPr/>
      </w:pPr>
      <w:r w:rsidDel="00000000" w:rsidR="00000000" w:rsidRPr="00000000">
        <w:rPr>
          <w:rtl w:val="0"/>
        </w:rPr>
        <w:t xml:space="preserve">Turns out the best weapon against weeds is...more grass.</w:t>
      </w:r>
    </w:p>
    <w:p w:rsidR="00000000" w:rsidDel="00000000" w:rsidP="00000000" w:rsidRDefault="00000000" w:rsidRPr="00000000" w14:paraId="0000000B">
      <w:pPr>
        <w:spacing w:after="240" w:before="240" w:lineRule="auto"/>
        <w:rPr/>
      </w:pPr>
      <w:r w:rsidDel="00000000" w:rsidR="00000000" w:rsidRPr="00000000">
        <w:rPr>
          <w:rtl w:val="0"/>
        </w:rPr>
        <w:t xml:space="preserve">So, yes, fertilizing will definitely help more than most people realize! Thick, healthy grass naturally crowds out weeds before they can take hold. Pairing fertilizer with weed control treatments works even better, which is why we always include both in our programs for one affordable price.</w:t>
      </w:r>
    </w:p>
    <w:p w:rsidR="00000000" w:rsidDel="00000000" w:rsidP="00000000" w:rsidRDefault="00000000" w:rsidRPr="00000000" w14:paraId="0000000C">
      <w:pPr>
        <w:pStyle w:val="Heading2"/>
        <w:keepNext w:val="0"/>
        <w:keepLines w:val="0"/>
        <w:spacing w:after="80" w:lineRule="auto"/>
        <w:rPr>
          <w:b w:val="1"/>
          <w:bCs w:val="1"/>
          <w:sz w:val="22"/>
          <w:szCs w:val="22"/>
        </w:rPr>
      </w:pPr>
      <w:bookmarkStart w:colFirst="0" w:colLast="0" w:name="_y1qrjcst9jjk" w:id="3"/>
      <w:bookmarkEnd w:id="3"/>
      <w:r w:rsidDel="00000000" w:rsidR="00000000" w:rsidRPr="00000000">
        <w:rPr>
          <w:b w:val="1"/>
          <w:bCs w:val="1"/>
          <w:sz w:val="22"/>
          <w:szCs w:val="22"/>
          <w:rtl w:val="0"/>
        </w:rPr>
        <w:t xml:space="preserve">How often does my lawn need to be fertilized?</w:t>
      </w:r>
    </w:p>
    <w:p w:rsidR="00000000" w:rsidDel="00000000" w:rsidP="00000000" w:rsidRDefault="00000000" w:rsidRPr="00000000" w14:paraId="0000000D">
      <w:pPr>
        <w:spacing w:after="240" w:before="240" w:lineRule="auto"/>
        <w:rPr/>
      </w:pPr>
      <w:r w:rsidDel="00000000" w:rsidR="00000000" w:rsidRPr="00000000">
        <w:rPr>
          <w:rtl w:val="0"/>
        </w:rPr>
        <w:t xml:space="preserve">Imagine eating one big meal in March and calling it a year. Your lawn feels the same way.</w:t>
      </w:r>
    </w:p>
    <w:p w:rsidR="00000000" w:rsidDel="00000000" w:rsidP="00000000" w:rsidRDefault="00000000" w:rsidRPr="00000000" w14:paraId="0000000E">
      <w:pPr>
        <w:spacing w:after="240" w:before="240" w:lineRule="auto"/>
        <w:rPr/>
      </w:pPr>
      <w:r w:rsidDel="00000000" w:rsidR="00000000" w:rsidRPr="00000000">
        <w:rPr>
          <w:rtl w:val="0"/>
        </w:rPr>
        <w:t xml:space="preserve">Your lawn needs fertilizer several times a year, not just once. Spring feedings green things up, summer feedings help your lawn handle the heat, and fall feedings build strong roots for winter.</w:t>
      </w:r>
    </w:p>
    <w:p w:rsidR="00000000" w:rsidDel="00000000" w:rsidP="00000000" w:rsidRDefault="00000000" w:rsidRPr="00000000" w14:paraId="0000000F">
      <w:pPr>
        <w:spacing w:after="240" w:before="240" w:lineRule="auto"/>
        <w:rPr/>
      </w:pPr>
      <w:r w:rsidDel="00000000" w:rsidR="00000000" w:rsidRPr="00000000">
        <w:rPr>
          <w:rtl w:val="0"/>
        </w:rPr>
        <w:t xml:space="preserve">Our program handles every feeding, right on schedule.</w:t>
      </w:r>
    </w:p>
    <w:p w:rsidR="00000000" w:rsidDel="00000000" w:rsidP="00000000" w:rsidRDefault="00000000" w:rsidRPr="00000000" w14:paraId="00000010">
      <w:pPr>
        <w:pStyle w:val="Heading2"/>
        <w:keepNext w:val="0"/>
        <w:keepLines w:val="0"/>
        <w:spacing w:after="80" w:lineRule="auto"/>
        <w:rPr>
          <w:b w:val="1"/>
          <w:bCs w:val="1"/>
          <w:sz w:val="22"/>
          <w:szCs w:val="22"/>
        </w:rPr>
      </w:pPr>
      <w:bookmarkStart w:colFirst="0" w:colLast="0" w:name="_lu3o8d7ocql0" w:id="4"/>
      <w:bookmarkEnd w:id="4"/>
      <w:r w:rsidDel="00000000" w:rsidR="00000000" w:rsidRPr="00000000">
        <w:rPr>
          <w:rtl w:val="0"/>
        </w:rPr>
      </w:r>
    </w:p>
    <w:p w:rsidR="00000000" w:rsidDel="00000000" w:rsidP="00000000" w:rsidRDefault="00000000" w:rsidRPr="00000000" w14:paraId="00000011">
      <w:pPr>
        <w:pStyle w:val="Heading2"/>
        <w:keepNext w:val="0"/>
        <w:keepLines w:val="0"/>
        <w:spacing w:after="80" w:lineRule="auto"/>
        <w:rPr>
          <w:b w:val="1"/>
          <w:bCs w:val="1"/>
          <w:sz w:val="22"/>
          <w:szCs w:val="22"/>
        </w:rPr>
      </w:pPr>
      <w:bookmarkStart w:colFirst="0" w:colLast="0" w:name="_mxd9xf2teqov" w:id="5"/>
      <w:bookmarkEnd w:id="5"/>
      <w:r w:rsidDel="00000000" w:rsidR="00000000" w:rsidRPr="00000000">
        <w:rPr>
          <w:rtl w:val="0"/>
        </w:rPr>
      </w:r>
    </w:p>
    <w:p w:rsidR="00000000" w:rsidDel="00000000" w:rsidP="00000000" w:rsidRDefault="00000000" w:rsidRPr="00000000" w14:paraId="00000012">
      <w:pPr>
        <w:pStyle w:val="Heading2"/>
        <w:keepNext w:val="0"/>
        <w:keepLines w:val="0"/>
        <w:spacing w:after="80" w:lineRule="auto"/>
        <w:rPr>
          <w:b w:val="1"/>
          <w:bCs w:val="1"/>
          <w:sz w:val="22"/>
          <w:szCs w:val="22"/>
        </w:rPr>
      </w:pPr>
      <w:bookmarkStart w:colFirst="0" w:colLast="0" w:name="_9h0totff0b1g" w:id="6"/>
      <w:bookmarkEnd w:id="6"/>
      <w:r w:rsidDel="00000000" w:rsidR="00000000" w:rsidRPr="00000000">
        <w:rPr>
          <w:rtl w:val="0"/>
        </w:rPr>
      </w:r>
    </w:p>
    <w:p w:rsidR="00000000" w:rsidDel="00000000" w:rsidP="00000000" w:rsidRDefault="00000000" w:rsidRPr="00000000" w14:paraId="00000013">
      <w:pPr>
        <w:pStyle w:val="Heading2"/>
        <w:keepNext w:val="0"/>
        <w:keepLines w:val="0"/>
        <w:spacing w:after="80" w:lineRule="auto"/>
        <w:rPr>
          <w:b w:val="1"/>
          <w:bCs w:val="1"/>
          <w:sz w:val="22"/>
          <w:szCs w:val="22"/>
        </w:rPr>
      </w:pPr>
      <w:bookmarkStart w:colFirst="0" w:colLast="0" w:name="_cat69qpc4a0x" w:id="7"/>
      <w:bookmarkEnd w:id="7"/>
      <w:r w:rsidDel="00000000" w:rsidR="00000000" w:rsidRPr="00000000">
        <w:rPr>
          <w:b w:val="1"/>
          <w:bCs w:val="1"/>
          <w:sz w:val="22"/>
          <w:szCs w:val="22"/>
          <w:rtl w:val="0"/>
        </w:rPr>
        <w:t xml:space="preserve">Can I just buy fertilizer at the store and do it myself?</w:t>
      </w:r>
    </w:p>
    <w:p w:rsidR="00000000" w:rsidDel="00000000" w:rsidP="00000000" w:rsidRDefault="00000000" w:rsidRPr="00000000" w14:paraId="00000014">
      <w:pPr>
        <w:spacing w:after="240" w:before="240" w:lineRule="auto"/>
        <w:rPr/>
      </w:pPr>
      <w:r w:rsidDel="00000000" w:rsidR="00000000" w:rsidRPr="00000000">
        <w:rPr>
          <w:rtl w:val="0"/>
        </w:rPr>
        <w:t xml:space="preserve">Sure, the bag makes it look easy. The bag is lying.</w:t>
      </w:r>
    </w:p>
    <w:p w:rsidR="00000000" w:rsidDel="00000000" w:rsidP="00000000" w:rsidRDefault="00000000" w:rsidRPr="00000000" w14:paraId="00000015">
      <w:pPr>
        <w:spacing w:after="240" w:before="240" w:lineRule="auto"/>
        <w:rPr/>
      </w:pPr>
      <w:r w:rsidDel="00000000" w:rsidR="00000000" w:rsidRPr="00000000">
        <w:rPr>
          <w:rtl w:val="0"/>
        </w:rPr>
        <w:t xml:space="preserve">You can certainly fertilize your lawn yourself, but most DIY problems come from wrong timing or wrong amounts. Too much burns your grass, too little does nothing. We handle the rates, timing, and the work, often for close to what DIY costs, and we save your Saturdays!</w:t>
      </w:r>
    </w:p>
    <w:p w:rsidR="00000000" w:rsidDel="00000000" w:rsidP="00000000" w:rsidRDefault="00000000" w:rsidRPr="00000000" w14:paraId="00000016">
      <w:pPr>
        <w:spacing w:after="240" w:before="240" w:lineRule="auto"/>
        <w:rPr/>
      </w:pPr>
      <w:r w:rsidDel="00000000" w:rsidR="00000000" w:rsidRPr="00000000">
        <w:rPr>
          <w:rtl w:val="0"/>
        </w:rPr>
        <w:t xml:space="preserve">Your family, and your back, will thank you.</w:t>
      </w:r>
    </w:p>
    <w:p w:rsidR="00000000" w:rsidDel="00000000" w:rsidP="00000000" w:rsidRDefault="00000000" w:rsidRPr="00000000" w14:paraId="00000017">
      <w:pPr>
        <w:pStyle w:val="Heading2"/>
        <w:keepNext w:val="0"/>
        <w:keepLines w:val="0"/>
        <w:spacing w:after="80" w:lineRule="auto"/>
        <w:rPr/>
      </w:pPr>
      <w:bookmarkStart w:colFirst="0" w:colLast="0" w:name="_spidugmwc71z" w:id="8"/>
      <w:bookmarkEnd w:id="8"/>
      <w:r w:rsidDel="00000000" w:rsidR="00000000" w:rsidRPr="00000000">
        <w:rPr>
          <w:b w:val="1"/>
          <w:bCs w:val="1"/>
          <w:sz w:val="22"/>
          <w:szCs w:val="22"/>
          <w:rtl w:val="0"/>
        </w:rPr>
        <w:t xml:space="preserve">Can you make my lawn green again?</w:t>
      </w:r>
      <w:r w:rsidDel="00000000" w:rsidR="00000000" w:rsidRPr="00000000">
        <w:rPr>
          <w:rtl w:val="0"/>
        </w:rPr>
      </w:r>
    </w:p>
    <w:p w:rsidR="00000000" w:rsidDel="00000000" w:rsidP="00000000" w:rsidRDefault="00000000" w:rsidRPr="00000000" w14:paraId="00000018">
      <w:pPr>
        <w:spacing w:after="240" w:before="240" w:lineRule="auto"/>
        <w:rPr/>
      </w:pPr>
      <w:r w:rsidDel="00000000" w:rsidR="00000000" w:rsidRPr="00000000">
        <w:rPr>
          <w:rtl w:val="0"/>
        </w:rPr>
        <w:t xml:space="preserve">Usually, yes! Most color problems come from missing nutrients, which fertilization fixes — and if it's something else, like insects or fungus, our experts spot it and treat the right problem.</w:t>
      </w:r>
    </w:p>
    <w:p w:rsidR="00000000" w:rsidDel="00000000" w:rsidP="00000000" w:rsidRDefault="00000000" w:rsidRPr="00000000" w14:paraId="00000019">
      <w:pPr>
        <w:spacing w:after="240" w:before="240" w:lineRule="auto"/>
        <w:rPr/>
      </w:pPr>
      <w:r w:rsidDel="00000000" w:rsidR="00000000" w:rsidRPr="00000000">
        <w:rPr>
          <w:rtl w:val="0"/>
        </w:rPr>
        <w:t xml:space="preserve">Let's get your green back. It’s our favorite color.</w:t>
      </w:r>
    </w:p>
    <w:p w:rsidR="00000000" w:rsidDel="00000000" w:rsidP="00000000" w:rsidRDefault="00000000" w:rsidRPr="00000000" w14:paraId="0000001A">
      <w:pPr>
        <w:pStyle w:val="Heading2"/>
        <w:keepNext w:val="0"/>
        <w:keepLines w:val="0"/>
        <w:spacing w:after="80" w:lineRule="auto"/>
        <w:rPr>
          <w:b w:val="1"/>
          <w:bCs w:val="1"/>
          <w:sz w:val="22"/>
          <w:szCs w:val="22"/>
        </w:rPr>
      </w:pPr>
      <w:bookmarkStart w:colFirst="0" w:colLast="0" w:name="_o5761il4yk4i" w:id="9"/>
      <w:bookmarkEnd w:id="9"/>
      <w:r w:rsidDel="00000000" w:rsidR="00000000" w:rsidRPr="00000000">
        <w:rPr>
          <w:b w:val="1"/>
          <w:bCs w:val="1"/>
          <w:sz w:val="22"/>
          <w:szCs w:val="22"/>
          <w:rtl w:val="0"/>
        </w:rPr>
        <w:t xml:space="preserve">How long until I see results?</w:t>
      </w:r>
    </w:p>
    <w:p w:rsidR="00000000" w:rsidDel="00000000" w:rsidP="00000000" w:rsidRDefault="00000000" w:rsidRPr="00000000" w14:paraId="0000001B">
      <w:pPr>
        <w:spacing w:after="240" w:before="240" w:lineRule="auto"/>
        <w:rPr/>
      </w:pPr>
      <w:r w:rsidDel="00000000" w:rsidR="00000000" w:rsidRPr="00000000">
        <w:rPr>
          <w:rtl w:val="0"/>
        </w:rPr>
        <w:t xml:space="preserve">Grass forgives faster than you'd think.</w:t>
      </w:r>
    </w:p>
    <w:p w:rsidR="00000000" w:rsidDel="00000000" w:rsidP="00000000" w:rsidRDefault="00000000" w:rsidRPr="00000000" w14:paraId="0000001C">
      <w:pPr>
        <w:spacing w:after="240" w:before="240" w:lineRule="auto"/>
        <w:rPr/>
      </w:pPr>
      <w:r w:rsidDel="00000000" w:rsidR="00000000" w:rsidRPr="00000000">
        <w:rPr>
          <w:rtl w:val="0"/>
        </w:rPr>
        <w:t xml:space="preserve">You'll notice greener color in about two weeks. The bigger payoff, thicker grass and fewer weeds, builds all season long, and that's where the real transformation happens!</w:t>
      </w:r>
    </w:p>
    <w:p w:rsidR="00000000" w:rsidDel="00000000" w:rsidP="00000000" w:rsidRDefault="00000000" w:rsidRPr="00000000" w14:paraId="0000001D">
      <w:pPr>
        <w:spacing w:after="240" w:before="240" w:lineRule="auto"/>
        <w:rPr/>
      </w:pPr>
      <w:r w:rsidDel="00000000" w:rsidR="00000000" w:rsidRPr="00000000">
        <w:rPr>
          <w:rtl w:val="0"/>
        </w:rPr>
        <w:t xml:space="preserve">The sooner we start, the sooner the two-week clock starts ticking.</w:t>
      </w:r>
    </w:p>
    <w:p w:rsidR="00000000" w:rsidDel="00000000" w:rsidP="00000000" w:rsidRDefault="00000000" w:rsidRPr="00000000" w14:paraId="0000001E">
      <w:pPr>
        <w:pStyle w:val="Heading2"/>
        <w:keepNext w:val="0"/>
        <w:keepLines w:val="0"/>
        <w:spacing w:after="80" w:lineRule="auto"/>
        <w:rPr>
          <w:b w:val="1"/>
          <w:bCs w:val="1"/>
          <w:sz w:val="22"/>
          <w:szCs w:val="22"/>
        </w:rPr>
      </w:pPr>
      <w:bookmarkStart w:colFirst="0" w:colLast="0" w:name="_prlsolt4oev3" w:id="10"/>
      <w:bookmarkEnd w:id="10"/>
      <w:r w:rsidDel="00000000" w:rsidR="00000000" w:rsidRPr="00000000">
        <w:rPr>
          <w:b w:val="1"/>
          <w:bCs w:val="1"/>
          <w:sz w:val="22"/>
          <w:szCs w:val="22"/>
          <w:rtl w:val="0"/>
        </w:rPr>
        <w:t xml:space="preserve">Why is my grass not as green as my neighbor's lawn?</w:t>
      </w:r>
    </w:p>
    <w:p w:rsidR="00000000" w:rsidDel="00000000" w:rsidP="00000000" w:rsidRDefault="00000000" w:rsidRPr="00000000" w14:paraId="0000001F">
      <w:pPr>
        <w:spacing w:after="240" w:before="240" w:lineRule="auto"/>
        <w:rPr/>
      </w:pPr>
      <w:r w:rsidDel="00000000" w:rsidR="00000000" w:rsidRPr="00000000">
        <w:rPr>
          <w:rtl w:val="0"/>
        </w:rPr>
        <w:t xml:space="preserve">Spoiler: it's not luck, and it's not their sprinkler.</w:t>
      </w:r>
    </w:p>
    <w:p w:rsidR="00000000" w:rsidDel="00000000" w:rsidP="00000000" w:rsidRDefault="00000000" w:rsidRPr="00000000" w14:paraId="00000020">
      <w:pPr>
        <w:spacing w:after="240" w:before="240" w:lineRule="auto"/>
        <w:rPr/>
      </w:pPr>
      <w:r w:rsidDel="00000000" w:rsidR="00000000" w:rsidRPr="00000000">
        <w:rPr>
          <w:rtl w:val="0"/>
        </w:rPr>
        <w:t xml:space="preserve">Odds are, your neighbor's lawn is getting fed regularly, and properly, and yours isn't. Grass type, soil, and watering matter too, but consistent, properly timed fertilization is the biggest difference between a so-so lawn and the best one on the street.</w:t>
      </w:r>
    </w:p>
    <w:p w:rsidR="00000000" w:rsidDel="00000000" w:rsidP="00000000" w:rsidRDefault="00000000" w:rsidRPr="00000000" w14:paraId="00000021">
      <w:pPr>
        <w:spacing w:after="240" w:before="240" w:lineRule="auto"/>
        <w:rPr>
          <w:b w:val="1"/>
          <w:bCs w:val="1"/>
        </w:rPr>
      </w:pPr>
      <w:r w:rsidDel="00000000" w:rsidR="00000000" w:rsidRPr="00000000">
        <w:rPr>
          <w:rtl w:val="0"/>
        </w:rPr>
        <w:t xml:space="preserve">Ready to be the lawn the neighbors are asking about? That's where we come in!</w:t>
      </w: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