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22"/>
          <w:szCs w:val="22"/>
        </w:rPr>
      </w:pPr>
      <w:bookmarkStart w:colFirst="0" w:colLast="0" w:name="_ukc1p6vhw823" w:id="0"/>
      <w:bookmarkEnd w:id="0"/>
      <w:r w:rsidDel="00000000" w:rsidR="00000000" w:rsidRPr="00000000">
        <w:rPr>
          <w:b w:val="1"/>
          <w:bCs w:val="1"/>
          <w:sz w:val="22"/>
          <w:szCs w:val="22"/>
          <w:rtl w:val="0"/>
        </w:rPr>
        <w:t xml:space="preserve">Why does my yard have so many fire ant mounds?</w:t>
      </w:r>
    </w:p>
    <w:p w:rsidR="00000000" w:rsidDel="00000000" w:rsidP="00000000" w:rsidRDefault="00000000" w:rsidRPr="00000000" w14:paraId="00000002">
      <w:pPr>
        <w:pStyle w:val="Heading2"/>
        <w:keepNext w:val="0"/>
        <w:keepLines w:val="0"/>
        <w:spacing w:after="240" w:before="240" w:lineRule="auto"/>
        <w:rPr>
          <w:sz w:val="22"/>
          <w:szCs w:val="22"/>
        </w:rPr>
      </w:pPr>
      <w:bookmarkStart w:colFirst="0" w:colLast="0" w:name="_eyw1swgcnza6" w:id="1"/>
      <w:bookmarkEnd w:id="1"/>
      <w:r w:rsidDel="00000000" w:rsidR="00000000" w:rsidRPr="00000000">
        <w:rPr>
          <w:sz w:val="22"/>
          <w:szCs w:val="22"/>
          <w:rtl w:val="0"/>
        </w:rPr>
        <w:t xml:space="preserve">Because to a fire ant, the CSRA is a luxury resort with free parking.</w:t>
      </w:r>
    </w:p>
    <w:p w:rsidR="00000000" w:rsidDel="00000000" w:rsidP="00000000" w:rsidRDefault="00000000" w:rsidRPr="00000000" w14:paraId="00000003">
      <w:pPr>
        <w:pStyle w:val="Heading2"/>
        <w:keepNext w:val="0"/>
        <w:keepLines w:val="0"/>
        <w:spacing w:after="240" w:before="240" w:lineRule="auto"/>
        <w:rPr>
          <w:sz w:val="22"/>
          <w:szCs w:val="22"/>
        </w:rPr>
      </w:pPr>
      <w:bookmarkStart w:colFirst="0" w:colLast="0" w:name="_eyw1swgcnza6" w:id="1"/>
      <w:bookmarkEnd w:id="1"/>
      <w:r w:rsidDel="00000000" w:rsidR="00000000" w:rsidRPr="00000000">
        <w:rPr>
          <w:sz w:val="22"/>
          <w:szCs w:val="22"/>
          <w:rtl w:val="0"/>
        </w:rPr>
        <w:t xml:space="preserve">Fire ants thrive in exactly what we have: warm temperatures most of the year, regular moisture, and clay-heavy soil that's perfect for building. Around the greater Augusta area, colonies stay active and spread through spring, summer, and into fall, and what looks like a few mounds on the surface is often a much bigger network underneath.</w:t>
      </w:r>
    </w:p>
    <w:p w:rsidR="00000000" w:rsidDel="00000000" w:rsidP="00000000" w:rsidRDefault="00000000" w:rsidRPr="00000000" w14:paraId="00000004">
      <w:pPr>
        <w:pStyle w:val="Heading2"/>
        <w:keepNext w:val="0"/>
        <w:keepLines w:val="0"/>
        <w:spacing w:after="240" w:before="240" w:lineRule="auto"/>
        <w:rPr>
          <w:sz w:val="22"/>
          <w:szCs w:val="22"/>
        </w:rPr>
      </w:pPr>
      <w:bookmarkStart w:colFirst="0" w:colLast="0" w:name="_xcy74s1rm7x5" w:id="2"/>
      <w:bookmarkEnd w:id="2"/>
      <w:r w:rsidDel="00000000" w:rsidR="00000000" w:rsidRPr="00000000">
        <w:rPr>
          <w:sz w:val="22"/>
          <w:szCs w:val="22"/>
          <w:rtl w:val="0"/>
        </w:rPr>
        <w:t xml:space="preserve">Time to cancel their reservation.</w:t>
      </w:r>
    </w:p>
    <w:p w:rsidR="00000000" w:rsidDel="00000000" w:rsidP="00000000" w:rsidRDefault="00000000" w:rsidRPr="00000000" w14:paraId="00000005">
      <w:pPr>
        <w:pStyle w:val="Heading2"/>
        <w:keepNext w:val="0"/>
        <w:keepLines w:val="0"/>
        <w:spacing w:after="80" w:lineRule="auto"/>
        <w:rPr>
          <w:b w:val="1"/>
          <w:bCs w:val="1"/>
          <w:sz w:val="22"/>
          <w:szCs w:val="22"/>
        </w:rPr>
      </w:pPr>
      <w:bookmarkStart w:colFirst="0" w:colLast="0" w:name="_81pdvm57bcxr" w:id="3"/>
      <w:bookmarkEnd w:id="3"/>
      <w:r w:rsidDel="00000000" w:rsidR="00000000" w:rsidRPr="00000000">
        <w:rPr>
          <w:b w:val="1"/>
          <w:bCs w:val="1"/>
          <w:sz w:val="22"/>
          <w:szCs w:val="22"/>
          <w:rtl w:val="0"/>
        </w:rPr>
        <w:t xml:space="preserve">When is the best time to treat for fire ants?</w:t>
      </w:r>
    </w:p>
    <w:p w:rsidR="00000000" w:rsidDel="00000000" w:rsidP="00000000" w:rsidRDefault="00000000" w:rsidRPr="00000000" w14:paraId="00000006">
      <w:pPr>
        <w:spacing w:after="240" w:before="240" w:lineRule="auto"/>
        <w:rPr/>
      </w:pPr>
      <w:r w:rsidDel="00000000" w:rsidR="00000000" w:rsidRPr="00000000">
        <w:rPr>
          <w:rtl w:val="0"/>
        </w:rPr>
        <w:t xml:space="preserve">Before they finish unpacking.</w:t>
      </w:r>
    </w:p>
    <w:p w:rsidR="00000000" w:rsidDel="00000000" w:rsidP="00000000" w:rsidRDefault="00000000" w:rsidRPr="00000000" w14:paraId="00000007">
      <w:pPr>
        <w:spacing w:after="240" w:before="240" w:lineRule="auto"/>
        <w:rPr/>
      </w:pPr>
      <w:r w:rsidDel="00000000" w:rsidR="00000000" w:rsidRPr="00000000">
        <w:rPr>
          <w:rtl w:val="0"/>
        </w:rPr>
        <w:t xml:space="preserve">Fire ants in the CSRA are most active spring through early fall, and treating early, before populations peak, prevents the large, established colonies that are hardest to control. We monitor seasonal activity, soil temperatures, and mound behavior to apply treatments when fire ants are most vulnerable.</w:t>
      </w:r>
    </w:p>
    <w:p w:rsidR="00000000" w:rsidDel="00000000" w:rsidP="00000000" w:rsidRDefault="00000000" w:rsidRPr="00000000" w14:paraId="00000008">
      <w:pPr>
        <w:spacing w:after="240" w:before="240" w:lineRule="auto"/>
        <w:rPr/>
      </w:pPr>
      <w:r w:rsidDel="00000000" w:rsidR="00000000" w:rsidRPr="00000000">
        <w:rPr>
          <w:rtl w:val="0"/>
        </w:rPr>
        <w:t xml:space="preserve">Already seeing mounds? Then the best time is now.</w:t>
      </w:r>
    </w:p>
    <w:p w:rsidR="00000000" w:rsidDel="00000000" w:rsidP="00000000" w:rsidRDefault="00000000" w:rsidRPr="00000000" w14:paraId="00000009">
      <w:pPr>
        <w:pStyle w:val="Heading2"/>
        <w:keepNext w:val="0"/>
        <w:keepLines w:val="0"/>
        <w:spacing w:after="80" w:lineRule="auto"/>
        <w:rPr>
          <w:b w:val="1"/>
          <w:bCs w:val="1"/>
          <w:sz w:val="22"/>
          <w:szCs w:val="22"/>
        </w:rPr>
      </w:pPr>
      <w:bookmarkStart w:colFirst="0" w:colLast="0" w:name="_wuhlvx3wkkf2" w:id="4"/>
      <w:bookmarkEnd w:id="4"/>
      <w:r w:rsidDel="00000000" w:rsidR="00000000" w:rsidRPr="00000000">
        <w:rPr>
          <w:b w:val="1"/>
          <w:bCs w:val="1"/>
          <w:sz w:val="22"/>
          <w:szCs w:val="22"/>
          <w:rtl w:val="0"/>
        </w:rPr>
        <w:t xml:space="preserve">How long does fire ant treatment last?</w:t>
      </w:r>
    </w:p>
    <w:p w:rsidR="00000000" w:rsidDel="00000000" w:rsidP="00000000" w:rsidRDefault="00000000" w:rsidRPr="00000000" w14:paraId="0000000A">
      <w:pPr>
        <w:spacing w:after="240" w:before="240" w:lineRule="auto"/>
        <w:rPr/>
      </w:pPr>
      <w:r w:rsidDel="00000000" w:rsidR="00000000" w:rsidRPr="00000000">
        <w:rPr>
          <w:rtl w:val="0"/>
        </w:rPr>
        <w:t xml:space="preserve">A full year…and we put our money where our mound is.</w:t>
      </w:r>
    </w:p>
    <w:p w:rsidR="00000000" w:rsidDel="00000000" w:rsidP="00000000" w:rsidRDefault="00000000" w:rsidRPr="00000000" w14:paraId="0000000B">
      <w:pPr>
        <w:spacing w:after="240" w:before="240" w:lineRule="auto"/>
        <w:rPr/>
      </w:pPr>
      <w:r w:rsidDel="00000000" w:rsidR="00000000" w:rsidRPr="00000000">
        <w:rPr>
          <w:rtl w:val="0"/>
        </w:rPr>
        <w:t xml:space="preserve">Our fire ant treatment is a one-time application guaranteed for the entire calendar year. If the ants come back during your coverage period, so do we, at no additional cost. That guarantee works because our treatments are designed for how fire ants actually behave in our soil and climate, not a national one-size-fits-all schedule.</w:t>
      </w:r>
    </w:p>
    <w:p w:rsidR="00000000" w:rsidDel="00000000" w:rsidP="00000000" w:rsidRDefault="00000000" w:rsidRPr="00000000" w14:paraId="0000000C">
      <w:pPr>
        <w:spacing w:after="240" w:before="240" w:lineRule="auto"/>
        <w:rPr/>
      </w:pPr>
      <w:r w:rsidDel="00000000" w:rsidR="00000000" w:rsidRPr="00000000">
        <w:rPr>
          <w:rtl w:val="0"/>
        </w:rPr>
        <w:t xml:space="preserve">One treatment. One year. One less thing to worry about.</w:t>
      </w:r>
    </w:p>
    <w:p w:rsidR="00000000" w:rsidDel="00000000" w:rsidP="00000000" w:rsidRDefault="00000000" w:rsidRPr="00000000" w14:paraId="0000000D">
      <w:pPr>
        <w:pStyle w:val="Heading2"/>
        <w:keepNext w:val="0"/>
        <w:keepLines w:val="0"/>
        <w:spacing w:after="80" w:lineRule="auto"/>
        <w:rPr>
          <w:b w:val="1"/>
          <w:bCs w:val="1"/>
          <w:sz w:val="22"/>
          <w:szCs w:val="22"/>
        </w:rPr>
      </w:pPr>
      <w:bookmarkStart w:colFirst="0" w:colLast="0" w:name="_qyuw4hoa8iio" w:id="5"/>
      <w:bookmarkEnd w:id="5"/>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22"/>
          <w:szCs w:val="22"/>
        </w:rPr>
      </w:pPr>
      <w:bookmarkStart w:colFirst="0" w:colLast="0" w:name="_128gbm39o9zc" w:id="6"/>
      <w:bookmarkEnd w:id="6"/>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22"/>
          <w:szCs w:val="22"/>
        </w:rPr>
      </w:pPr>
      <w:bookmarkStart w:colFirst="0" w:colLast="0" w:name="_2k6v0ahtk24c" w:id="7"/>
      <w:bookmarkEnd w:id="7"/>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22"/>
          <w:szCs w:val="22"/>
        </w:rPr>
      </w:pPr>
      <w:bookmarkStart w:colFirst="0" w:colLast="0" w:name="_i436h03nqgs2" w:id="8"/>
      <w:bookmarkEnd w:id="8"/>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22"/>
          <w:szCs w:val="22"/>
        </w:rPr>
      </w:pPr>
      <w:bookmarkStart w:colFirst="0" w:colLast="0" w:name="_pgd2k52sh1d0" w:id="9"/>
      <w:bookmarkEnd w:id="9"/>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22"/>
          <w:szCs w:val="22"/>
        </w:rPr>
      </w:pPr>
      <w:bookmarkStart w:colFirst="0" w:colLast="0" w:name="_sip2e7cud9po" w:id="10"/>
      <w:bookmarkEnd w:id="10"/>
      <w:r w:rsidDel="00000000" w:rsidR="00000000" w:rsidRPr="00000000">
        <w:rPr>
          <w:b w:val="1"/>
          <w:bCs w:val="1"/>
          <w:sz w:val="22"/>
          <w:szCs w:val="22"/>
          <w:rtl w:val="0"/>
        </w:rPr>
        <w:t xml:space="preserve">Why do store-bought fire ant products only seem to move them around?</w:t>
      </w:r>
    </w:p>
    <w:p w:rsidR="00000000" w:rsidDel="00000000" w:rsidP="00000000" w:rsidRDefault="00000000" w:rsidRPr="00000000" w14:paraId="00000013">
      <w:pPr>
        <w:spacing w:after="240" w:before="240" w:lineRule="auto"/>
        <w:rPr/>
      </w:pPr>
      <w:r w:rsidDel="00000000" w:rsidR="00000000" w:rsidRPr="00000000">
        <w:rPr>
          <w:rtl w:val="0"/>
        </w:rPr>
        <w:t xml:space="preserve">Because you keep treating the porch while the queen's in the basement.</w:t>
      </w:r>
    </w:p>
    <w:p w:rsidR="00000000" w:rsidDel="00000000" w:rsidP="00000000" w:rsidRDefault="00000000" w:rsidRPr="00000000" w14:paraId="00000014">
      <w:pPr>
        <w:spacing w:after="240" w:before="240" w:lineRule="auto"/>
        <w:rPr/>
      </w:pPr>
      <w:r w:rsidDel="00000000" w:rsidR="00000000" w:rsidRPr="00000000">
        <w:rPr>
          <w:rtl w:val="0"/>
        </w:rPr>
        <w:t xml:space="preserve">Most DIY products knock out visible surface activity, but fire ant colonies live deep underground, and unless the treatment reaches the queen, the colony simply rebuilds or relocates a few feet away. Plus, many DIY products don’t prevent future infestations. Ours does. Multiple colonies can also exist below the surface of one yard, so killing one mound's worth of workers barely dents the population. Professional treatments target ants above and below the surface, stopping colonies at the source.</w:t>
      </w:r>
    </w:p>
    <w:p w:rsidR="00000000" w:rsidDel="00000000" w:rsidP="00000000" w:rsidRDefault="00000000" w:rsidRPr="00000000" w14:paraId="00000015">
      <w:pPr>
        <w:spacing w:after="240" w:before="240" w:lineRule="auto"/>
        <w:rPr/>
      </w:pPr>
      <w:r w:rsidDel="00000000" w:rsidR="00000000" w:rsidRPr="00000000">
        <w:rPr>
          <w:rtl w:val="0"/>
        </w:rPr>
        <w:t xml:space="preserve">Go after the queen, not the porch.</w:t>
      </w:r>
    </w:p>
    <w:p w:rsidR="00000000" w:rsidDel="00000000" w:rsidP="00000000" w:rsidRDefault="00000000" w:rsidRPr="00000000" w14:paraId="00000016">
      <w:pPr>
        <w:pStyle w:val="Heading2"/>
        <w:keepNext w:val="0"/>
        <w:keepLines w:val="0"/>
        <w:spacing w:after="80" w:lineRule="auto"/>
        <w:rPr>
          <w:b w:val="1"/>
          <w:bCs w:val="1"/>
          <w:sz w:val="22"/>
          <w:szCs w:val="22"/>
        </w:rPr>
      </w:pPr>
      <w:bookmarkStart w:colFirst="0" w:colLast="0" w:name="_5gk2bl3nsxnj" w:id="11"/>
      <w:bookmarkEnd w:id="11"/>
      <w:r w:rsidDel="00000000" w:rsidR="00000000" w:rsidRPr="00000000">
        <w:rPr>
          <w:b w:val="1"/>
          <w:bCs w:val="1"/>
          <w:sz w:val="22"/>
          <w:szCs w:val="22"/>
          <w:rtl w:val="0"/>
        </w:rPr>
        <w:t xml:space="preserve">Are fire ants actually dangerous, or just annoying?</w:t>
      </w:r>
    </w:p>
    <w:p w:rsidR="00000000" w:rsidDel="00000000" w:rsidP="00000000" w:rsidRDefault="00000000" w:rsidRPr="00000000" w14:paraId="00000017">
      <w:pPr>
        <w:spacing w:after="240" w:before="240" w:lineRule="auto"/>
        <w:rPr/>
      </w:pPr>
      <w:r w:rsidDel="00000000" w:rsidR="00000000" w:rsidRPr="00000000">
        <w:rPr>
          <w:rtl w:val="0"/>
        </w:rPr>
        <w:t xml:space="preserve">Both. They're annoying right up until the moment they're dangerous.</w:t>
      </w:r>
    </w:p>
    <w:p w:rsidR="00000000" w:rsidDel="00000000" w:rsidP="00000000" w:rsidRDefault="00000000" w:rsidRPr="00000000" w14:paraId="00000018">
      <w:pPr>
        <w:spacing w:after="240" w:before="240" w:lineRule="auto"/>
        <w:rPr/>
      </w:pPr>
      <w:r w:rsidDel="00000000" w:rsidR="00000000" w:rsidRPr="00000000">
        <w:rPr>
          <w:rtl w:val="0"/>
        </w:rPr>
        <w:t xml:space="preserve">Fire ant stings are painful, cause swelling and irritation, and can trigger allergic reactions in some people. Kids and pets are at the highest risk because mounds hide in grass and get disturbed without warning, and when a mound is disturbed, fire ants don't sting one at a time, they swarm. Beyond the stings, active colonies damage turf and create bare spots across your lawn.</w:t>
      </w:r>
    </w:p>
    <w:p w:rsidR="00000000" w:rsidDel="00000000" w:rsidP="00000000" w:rsidRDefault="00000000" w:rsidRPr="00000000" w14:paraId="00000019">
      <w:pPr>
        <w:spacing w:after="240" w:before="240" w:lineRule="auto"/>
        <w:rPr/>
      </w:pPr>
      <w:r w:rsidDel="00000000" w:rsidR="00000000" w:rsidRPr="00000000">
        <w:rPr>
          <w:rtl w:val="0"/>
        </w:rPr>
        <w:t xml:space="preserve">This is one pest worth taking seriously.</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