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SEO / AI Content Expansion</w:t>
      </w:r>
    </w:p>
    <w:p>
      <w:pPr>
        <w:spacing w:after="100"/>
      </w:pPr>
      <w:r>
        <w:t xml:space="preserve">https://www.fruth.com/fruth-360</w:t>
      </w:r>
    </w:p>
    <w:p>
      <w:pPr>
        <w:spacing w:after="80"/>
      </w:pPr>
      <w:r>
        <w:rPr>
          <w:b/>
          <w:bCs/>
        </w:rPr>
        <w:t xml:space="preserve">Pending Implementation</w:t>
      </w:r>
    </w:p>
    <w:p>
      <w:pPr>
        <w:pBdr>
          <w:bottom w:val="single" w:color="CCCCCC" w:sz="6"/>
        </w:pBdr>
        <w:spacing w:after="120"/>
      </w:pPr>
      <w:r>
        <w:t xml:space="preserve"/>
      </w:r>
    </w:p>
    <w:p>
      <w:pPr>
        <w:pStyle w:val="Heading2"/>
        <w:spacing w:after="100" w:before="200"/>
      </w:pPr>
      <w:r>
        <w:t xml:space="preserve">META / On-Page SEO</w:t>
      </w:r>
    </w:p>
    <w:p>
      <w:pPr>
        <w:spacing w:after="80"/>
      </w:pPr>
      <w:r>
        <w:rPr>
          <w:b/>
          <w:bCs/>
        </w:rPr>
        <w:t xml:space="preserve">Meta Title (&lt;=70 chars):</w:t>
      </w:r>
    </w:p>
    <w:p>
      <w:pPr>
        <w:spacing w:after="100"/>
      </w:pPr>
      <w:r>
        <w:t xml:space="preserve">Fruth 360 | Vertically Integrated Packaging Manufacturing | Fruth</w:t>
      </w:r>
    </w:p>
    <w:p>
      <w:pPr>
        <w:spacing w:after="80"/>
      </w:pPr>
      <w:r>
        <w:rPr>
          <w:b/>
          <w:bCs/>
        </w:rPr>
        <w:t xml:space="preserve">Meta Description (&lt;=155 chars):</w:t>
      </w:r>
    </w:p>
    <w:p>
      <w:pPr>
        <w:spacing w:after="100"/>
      </w:pPr>
      <w:r>
        <w:t xml:space="preserve">Fruth 360 is our vertically integrated manufacturing process -- extrusion to final product, all in-house. Family-owned, American-made custom plastic packaging. Learn more.</w:t>
      </w:r>
    </w:p>
    <w:p>
      <w:pPr>
        <w:spacing w:after="80"/>
      </w:pPr>
      <w:r>
        <w:rPr>
          <w:b/>
          <w:bCs/>
        </w:rPr>
        <w:t xml:space="preserve">Image Alt Text:</w:t>
      </w:r>
    </w:p>
    <w:p>
      <w:pPr>
        <w:pStyle w:val="ListParagraph"/>
        <w:numPr>
          <w:ilvl w:val="0"/>
          <w:numId w:val="1"/>
        </w:numPr>
        <w:spacing w:after="60"/>
      </w:pPr>
      <w:r>
        <w:t xml:space="preserve">Fruth 360 vertically integrated plastic packaging manufacturing process -- Placentia, CA</w:t>
      </w:r>
    </w:p>
    <w:p>
      <w:pPr>
        <w:pStyle w:val="ListParagraph"/>
        <w:numPr>
          <w:ilvl w:val="0"/>
          <w:numId w:val="1"/>
        </w:numPr>
        <w:spacing w:after="60"/>
      </w:pPr>
      <w:r>
        <w:t xml:space="preserve">Family-owned American-made custom plastic packaging manufacturer -- Fruth Custom Packaging</w:t>
      </w:r>
    </w:p>
    <w:p>
      <w:pPr>
        <w:pStyle w:val="ListParagraph"/>
        <w:numPr>
          <w:ilvl w:val="0"/>
          <w:numId w:val="1"/>
        </w:numPr>
        <w:spacing w:after="60"/>
      </w:pPr>
      <w:r>
        <w:t xml:space="preserve">Fruth 360 in-house extrusion, conversion, and printing process</w:t>
      </w:r>
    </w:p>
    <w:p>
      <w:pPr>
        <w:pBdr>
          <w:bottom w:val="single" w:color="CCCCCC" w:sz="6"/>
        </w:pBdr>
        <w:spacing w:after="120"/>
      </w:pPr>
      <w:r>
        <w:t xml:space="preserve"/>
      </w:r>
    </w:p>
    <w:p>
      <w:pPr>
        <w:pStyle w:val="Heading2"/>
        <w:spacing w:after="100" w:before="200"/>
      </w:pPr>
      <w:r>
        <w:t xml:space="preserve">BEFORE -- Current Content (Preserved)</w:t>
      </w:r>
    </w:p>
    <w:p>
      <w:pPr>
        <w:spacing w:after="100"/>
      </w:pPr>
      <w:r>
        <w:t xml:space="preserve">Fruth 360: Putting People First and Producing Top Quality Products</w:t>
      </w:r>
    </w:p>
    <w:p>
      <w:pPr>
        <w:spacing w:after="100"/>
      </w:pPr>
      <w:r>
        <w:t xml:space="preserve">What makes Fruth Custom Packaging a unique plastic fabrication company and industry leader? Relationships. Our relationships with employees, relationships with the community, and most importantly, relationships with our customers.</w:t>
      </w:r>
    </w:p>
    <w:p>
      <w:pPr>
        <w:spacing w:after="100"/>
      </w:pPr>
      <w:r>
        <w:t xml:space="preserve">Family-owned and American-made, people come first at Fruth. From engineering solutions to custom constructions, formulations and materials, Fruth serves a diversified client base in the automotive, aerospace, medical, pharmaceutical, agricultural, electronic, and luxury goods industries.</w:t>
      </w:r>
    </w:p>
    <w:p>
      <w:pPr>
        <w:spacing w:after="100"/>
      </w:pPr>
      <w:r>
        <w:t xml:space="preserve">Watch how the Fruth 360 process vertically integrates every step of manufacturing, keeping everything in-house to ensure the highest quality at every stage of production, from extrusion to printing and final product.</w:t>
      </w:r>
    </w:p>
    <w:p>
      <w:pPr>
        <w:spacing w:after="100"/>
      </w:pPr>
      <w:r>
        <w:t xml:space="preserve">When it comes to custom plastic bags and film, whether they need to be aseptic for cleanrooms or seed bags for agriculture, our plastic fabrication company is here to provide the best quality from coast to coast.</w:t>
      </w:r>
    </w:p>
    <w:p>
      <w:pPr>
        <w:pBdr>
          <w:bottom w:val="single" w:color="CCCCCC" w:sz="6"/>
        </w:pBdr>
        <w:spacing w:after="120"/>
      </w:pPr>
      <w:r>
        <w:t xml:space="preserve"/>
      </w:r>
    </w:p>
    <w:p>
      <w:pPr>
        <w:pStyle w:val="Heading2"/>
        <w:spacing w:after="100" w:before="200"/>
      </w:pPr>
      <w:r>
        <w:t xml:space="preserve">AFTER -- New Content (Add Below Existing)</w:t>
      </w:r>
    </w:p>
    <w:p>
      <w:pPr>
        <w:pStyle w:val="Heading2"/>
        <w:spacing w:after="100" w:before="200"/>
      </w:pPr>
      <w:r>
        <w:t xml:space="preserve">What is Fruth 360?</w:t>
      </w:r>
    </w:p>
    <w:p>
      <w:pPr>
        <w:spacing w:after="100"/>
      </w:pPr>
      <w:r>
        <w:t xml:space="preserve">Fruth 360 is the vertically integrated manufacturing process that runs every Fruth product from start to finish under one roof. Plastic resin comes in. Finished bags, film, and barrier materials go out. In between, every step -- extrusion, conversion, printing, tooling, and reprocessing -- is controlled by Fruth in our Placentia, CA facility. No outside suppliers handling your material mid-process. No quality handoffs. No added lead time from third-party converters or printers.</w:t>
      </w:r>
    </w:p>
    <w:p>
      <w:pPr>
        <w:spacing w:after="100"/>
      </w:pPr>
      <w:r>
        <w:t xml:space="preserve">The result is consistent quality, competitive pricing, and turnaround times that a fragmented supply chain cannot match.</w:t>
      </w:r>
    </w:p>
    <w:p>
      <w:pPr>
        <w:pStyle w:val="Heading3"/>
        <w:spacing w:after="80" w:before="160"/>
      </w:pPr>
      <w:r>
        <w:t xml:space="preserve">Vertically Integrated from Extrusion to Final Product</w:t>
      </w:r>
    </w:p>
    <w:p>
      <w:pPr>
        <w:spacing w:after="100"/>
      </w:pPr>
      <w:r>
        <w:t xml:space="preserve">Most packaging suppliers buy pre-made film and convert it. Fruth starts from resin. Our in-house capabilities cover:</w:t>
      </w:r>
    </w:p>
    <w:p>
      <w:pPr>
        <w:pStyle w:val="ListParagraph"/>
        <w:numPr>
          <w:ilvl w:val="0"/>
          <w:numId w:val="1"/>
        </w:numPr>
        <w:spacing w:after="60"/>
      </w:pPr>
      <w:hyperlink w:history="1" r:id="rIdurasizuswpkqc2u26uhaj">
        <w:r>
          <w:rPr>
            <w:rStyle w:val="Hyperlink"/>
          </w:rPr>
          <w:t xml:space="preserve">Extrusion</w:t>
        </w:r>
      </w:hyperlink>
      <w:r>
        <w:t xml:space="preserve">: custom single wound sheeting, centerfold sheeting, and tubing from 0.5" to 82" wide, 1.5 mil to 15 mil thick</w:t>
      </w:r>
    </w:p>
    <w:p>
      <w:pPr>
        <w:pStyle w:val="ListParagraph"/>
        <w:numPr>
          <w:ilvl w:val="0"/>
          <w:numId w:val="1"/>
        </w:numPr>
        <w:spacing w:after="60"/>
      </w:pPr>
      <w:r>
        <w:t xml:space="preserve">Conversion: LDPE film and bags in 1-10 MIL thicknesses across a full range of colors and formats</w:t>
      </w:r>
    </w:p>
    <w:p>
      <w:pPr>
        <w:pStyle w:val="ListParagraph"/>
        <w:numPr>
          <w:ilvl w:val="0"/>
          <w:numId w:val="1"/>
        </w:numPr>
        <w:spacing w:after="60"/>
      </w:pPr>
      <w:r>
        <w:t xml:space="preserve">Printing: in-house printing on extruded blow film and heat-sealable materials</w:t>
      </w:r>
    </w:p>
    <w:p>
      <w:pPr>
        <w:pStyle w:val="ListParagraph"/>
        <w:numPr>
          <w:ilvl w:val="0"/>
          <w:numId w:val="1"/>
        </w:numPr>
        <w:spacing w:after="60"/>
      </w:pPr>
      <w:r>
        <w:t xml:space="preserve">Tooling: in-house machine shop for custom dies and intricate packaging solutions</w:t>
      </w:r>
    </w:p>
    <w:p>
      <w:pPr>
        <w:pStyle w:val="ListParagraph"/>
        <w:numPr>
          <w:ilvl w:val="0"/>
          <w:numId w:val="1"/>
        </w:numPr>
        <w:spacing w:after="60"/>
      </w:pPr>
      <w:r>
        <w:t xml:space="preserve">Reprocessing: 100% of high-quality resins recycled, 60% average materials cost reduction</w:t>
      </w:r>
    </w:p>
    <w:p>
      <w:pPr>
        <w:pStyle w:val="Heading3"/>
        <w:spacing w:after="80" w:before="160"/>
      </w:pPr>
      <w:r>
        <w:t xml:space="preserve">Industries We Serve</w:t>
      </w:r>
    </w:p>
    <w:p>
      <w:pPr>
        <w:spacing w:after="100"/>
      </w:pPr>
      <w:r>
        <w:t xml:space="preserve">The Fruth 360 process produces custom packaging for buyers across:</w:t>
      </w:r>
    </w:p>
    <w:p>
      <w:pPr>
        <w:pStyle w:val="ListParagraph"/>
        <w:numPr>
          <w:ilvl w:val="0"/>
          <w:numId w:val="1"/>
        </w:numPr>
        <w:spacing w:after="60"/>
      </w:pPr>
      <w:hyperlink w:history="1" r:id="rIdtvcalu2btthnsfeqtbmkf">
        <w:r>
          <w:rPr>
            <w:rStyle w:val="Hyperlink"/>
          </w:rPr>
          <w:t xml:space="preserve">Automotive, aerospace, medical, pharmaceutical, agricultural, electronics, and luxury goods</w:t>
        </w:r>
      </w:hyperlink>
    </w:p>
    <w:p>
      <w:pPr>
        <w:spacing w:after="100"/>
      </w:pPr>
      <w:r>
        <w:t xml:space="preserve">Whether the application requires aseptic cleanroom packaging, military-specification barrier film, ESD-safe electronics packaging, or custom grow bags for agriculture, Fruth manufactures it through the same controlled, in-house process.</w:t>
      </w:r>
    </w:p>
    <w:p>
      <w:pPr>
        <w:spacing w:after="100"/>
      </w:pPr>
      <w:r>
        <w:t xml:space="preserve">Contact Fruth to discuss your packaging requirements. Call (714) 993-9955, email sales@fruth.com, or visit our </w:t>
      </w:r>
      <w:hyperlink w:history="1" r:id="rIdfttt55xumcdp3vtzqvqf7">
        <w:r>
          <w:rPr>
            <w:rStyle w:val="Hyperlink"/>
          </w:rPr>
          <w:t xml:space="preserve">contact page</w:t>
        </w:r>
      </w:hyperlink>
      <w:r>
        <w:t xml:space="preserve">. We respond within one business day.</w:t>
      </w:r>
    </w:p>
    <w:p>
      <w:pPr>
        <w:pBdr>
          <w:bottom w:val="single" w:color="CCCCCC" w:sz="6"/>
        </w:pBdr>
        <w:spacing w:after="120"/>
      </w:pPr>
      <w:r>
        <w:t xml:space="preserve"/>
      </w:r>
    </w:p>
    <w:p>
      <w:pPr>
        <w:pStyle w:val="Heading2"/>
        <w:spacing w:after="100" w:before="200"/>
      </w:pPr>
      <w:r>
        <w:t xml:space="preserve">Frequently Asked Questions</w:t>
      </w:r>
    </w:p>
    <w:p>
      <w:pPr>
        <w:pStyle w:val="Heading3"/>
        <w:spacing w:after="80" w:before="160"/>
      </w:pPr>
      <w:r>
        <w:t xml:space="preserve">What is the Fruth 360 process?</w:t>
      </w:r>
    </w:p>
    <w:p>
      <w:pPr>
        <w:spacing w:after="100"/>
      </w:pPr>
      <w:r>
        <w:t xml:space="preserve">Fruth 360 is Fruth Custom Packaging's vertically integrated manufacturing process that keeps every step of production in-house, from plastic extrusion through conversion, printing, and final product. This eliminates outsourced steps to ensure the highest quality at every stage and faster turnaround for customers.</w:t>
      </w:r>
    </w:p>
    <w:p>
      <w:pPr>
        <w:pStyle w:val="Heading3"/>
        <w:spacing w:after="80" w:before="160"/>
      </w:pPr>
      <w:r>
        <w:t xml:space="preserve">What industries does Fruth serve?</w:t>
      </w:r>
    </w:p>
    <w:p>
      <w:pPr>
        <w:spacing w:after="100"/>
      </w:pPr>
      <w:r>
        <w:t xml:space="preserve">Fruth serves customers in the automotive, aerospace, medical, pharmaceutical, agricultural, electronics, and luxury goods industries, providing custom plastic bags, films, and barrier materials manufactured through the Fruth 360 vertically integrated process.</w:t>
      </w:r>
    </w:p>
    <w:p>
      <w:pPr>
        <w:pBdr>
          <w:bottom w:val="single" w:color="CCCCCC" w:sz="6"/>
        </w:pBdr>
        <w:spacing w:after="120"/>
      </w:pPr>
      <w:r>
        <w:t xml:space="preserve"/>
      </w:r>
    </w:p>
    <w:p>
      <w:pPr>
        <w:pStyle w:val="Heading2"/>
        <w:spacing w:after="100" w:before="200"/>
      </w:pPr>
      <w:r>
        <w:t xml:space="preserve">SCHEMA / Technical Implementation</w:t>
      </w:r>
    </w:p>
    <w:p>
      <w:pPr>
        <w:shd w:fill="F5F5F5" w:val="clear"/>
        <w:spacing w:after="60"/>
        <w:ind w:left="360"/>
      </w:pPr>
      <w:r>
        <w:rPr>
          <w:rFonts w:ascii="Courier New" w:cs="Courier New" w:eastAsia="Courier New" w:hAnsi="Courier New"/>
          <w:color w:val="333333"/>
          <w:sz w:val="18"/>
          <w:szCs w:val="18"/>
        </w:rPr>
        <w:t xml:space="preserve">&lt;script type="application/ld+json"&gt;</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  "@context": "https://schema.org",</w:t>
      </w:r>
    </w:p>
    <w:p>
      <w:pPr>
        <w:shd w:fill="F5F5F5" w:val="clear"/>
        <w:spacing w:after="60"/>
        <w:ind w:left="360"/>
      </w:pPr>
      <w:r>
        <w:rPr>
          <w:rFonts w:ascii="Courier New" w:cs="Courier New" w:eastAsia="Courier New" w:hAnsi="Courier New"/>
          <w:color w:val="333333"/>
          <w:sz w:val="18"/>
          <w:szCs w:val="18"/>
        </w:rPr>
        <w:t xml:space="preserve">  "@type": "FAQPage",</w:t>
      </w:r>
    </w:p>
    <w:p>
      <w:pPr>
        <w:shd w:fill="F5F5F5" w:val="clear"/>
        <w:spacing w:after="60"/>
        <w:ind w:left="360"/>
      </w:pPr>
      <w:r>
        <w:rPr>
          <w:rFonts w:ascii="Courier New" w:cs="Courier New" w:eastAsia="Courier New" w:hAnsi="Courier New"/>
          <w:color w:val="333333"/>
          <w:sz w:val="18"/>
          <w:szCs w:val="18"/>
        </w:rPr>
        <w:t xml:space="preserve">  "mainEntity":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is the Fruth 360 process?",</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"Fruth 360 is Fruth Custom Packaging's vertically integrated manufacturing process that keeps every step of production in-house, from plastic extrusion through conversion, printing, and final product. This eliminates outsourced steps to ensure the highest quality at every stage and faster turnaround for customers."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industries does Fruth serve?",</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"Fruth serves customers in the automotive, aerospace, medical, pharmaceutical, agricultural, electronics, and luxury goods industries, providing custom plastic bags, films, and barrier materials manufactured through the Fruth 360 vertically integrated process."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&lt;/script&gt;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rasizuswpkqc2u26uhaj" Type="http://schemas.openxmlformats.org/officeDocument/2006/relationships/hyperlink" Target="https://www.fruth.com/capabilities" TargetMode="External"/><Relationship Id="rIdtvcalu2btthnsfeqtbmkf" Type="http://schemas.openxmlformats.org/officeDocument/2006/relationships/hyperlink" Target="https://www.fruth.com/industries" TargetMode="External"/><Relationship Id="rIdfttt55xumcdp3vtzqvqf7" Type="http://schemas.openxmlformats.org/officeDocument/2006/relationships/hyperlink" Target="https://www.fruth.com/contac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2026-08-03T12:52:24.046Z</dcterms:created>
  <dcterms:modified xsi:type="dcterms:W3CDTF">2026-08-03T12:52:24.047Z</dcterms:modified>
</cp:coreProperties>
</file>

<file path=docProps/custom.xml><?xml version="1.0" encoding="utf-8"?>
<Properties xmlns="http://schemas.openxmlformats.org/officeDocument/2006/custom-properties" xmlns:vt="http://schemas.openxmlformats.org/officeDocument/2006/docPropsVTypes"/>
</file>