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D368E" w14:textId="4A737867" w:rsidR="00D66087" w:rsidRDefault="00162C06">
      <w:pPr>
        <w:spacing w:after="360"/>
        <w:jc w:val="center"/>
      </w:pPr>
      <w:r>
        <w:rPr>
          <w:noProof/>
        </w:rPr>
        <w:drawing>
          <wp:inline distT="0" distB="0" distL="0" distR="0" wp14:anchorId="4ADEF6C3" wp14:editId="60771C15">
            <wp:extent cx="5714286" cy="714286"/>
            <wp:effectExtent l="0" t="0" r="1270" b="0"/>
            <wp:docPr id="181058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84478" name="Picture 1810584478"/>
                    <pic:cNvPicPr/>
                  </pic:nvPicPr>
                  <pic:blipFill>
                    <a:blip r:embed="rId7">
                      <a:extLst>
                        <a:ext uri="{28A0092B-C50C-407E-A947-70E740481C1C}">
                          <a14:useLocalDpi xmlns:a14="http://schemas.microsoft.com/office/drawing/2010/main" val="0"/>
                        </a:ext>
                      </a:extLst>
                    </a:blip>
                    <a:stretch>
                      <a:fillRect/>
                    </a:stretch>
                  </pic:blipFill>
                  <pic:spPr>
                    <a:xfrm>
                      <a:off x="0" y="0"/>
                      <a:ext cx="5714286" cy="714286"/>
                    </a:xfrm>
                    <a:prstGeom prst="rect">
                      <a:avLst/>
                    </a:prstGeom>
                  </pic:spPr>
                </pic:pic>
              </a:graphicData>
            </a:graphic>
          </wp:inline>
        </w:drawing>
      </w:r>
    </w:p>
    <w:p w14:paraId="1672D349" w14:textId="77777777" w:rsidR="00D66087" w:rsidRDefault="00D66087">
      <w:pPr>
        <w:pBdr>
          <w:bottom w:val="single" w:sz="8" w:space="4" w:color="2D6A4F"/>
        </w:pBdr>
        <w:spacing w:after="1440"/>
        <w:jc w:val="center"/>
      </w:pPr>
    </w:p>
    <w:p w14:paraId="4E2047FF" w14:textId="77777777" w:rsidR="00D66087" w:rsidRDefault="00000000">
      <w:pPr>
        <w:spacing w:after="240"/>
        <w:jc w:val="center"/>
      </w:pPr>
      <w:r>
        <w:rPr>
          <w:b/>
          <w:bCs/>
          <w:color w:val="2D6A4F"/>
          <w:sz w:val="56"/>
          <w:szCs w:val="56"/>
        </w:rPr>
        <w:t>Root and Grow Providence</w:t>
      </w:r>
    </w:p>
    <w:p w14:paraId="4776EF7B" w14:textId="77777777" w:rsidR="00D66087" w:rsidRDefault="00000000">
      <w:pPr>
        <w:spacing w:after="200"/>
        <w:jc w:val="center"/>
      </w:pPr>
      <w:r>
        <w:rPr>
          <w:color w:val="444444"/>
          <w:sz w:val="36"/>
          <w:szCs w:val="36"/>
        </w:rPr>
        <w:t>SEO Audit Report</w:t>
      </w:r>
    </w:p>
    <w:p w14:paraId="38CE2677" w14:textId="77777777" w:rsidR="00D66087" w:rsidRDefault="00000000">
      <w:pPr>
        <w:spacing w:after="120"/>
        <w:jc w:val="center"/>
      </w:pPr>
      <w:r>
        <w:rPr>
          <w:color w:val="666666"/>
        </w:rPr>
        <w:t>Prepared by Parts of Practice</w:t>
      </w:r>
    </w:p>
    <w:p w14:paraId="57A66278" w14:textId="77777777" w:rsidR="00D66087" w:rsidRDefault="00000000">
      <w:pPr>
        <w:spacing w:after="120"/>
        <w:jc w:val="center"/>
      </w:pPr>
      <w:r>
        <w:rPr>
          <w:color w:val="666666"/>
        </w:rPr>
        <w:t>June 2026</w:t>
      </w:r>
    </w:p>
    <w:p w14:paraId="251C7B20" w14:textId="77777777" w:rsidR="00D66087" w:rsidRDefault="00000000">
      <w:pPr>
        <w:spacing w:after="120"/>
        <w:jc w:val="center"/>
      </w:pPr>
      <w:r>
        <w:rPr>
          <w:i/>
          <w:iCs/>
          <w:color w:val="999999"/>
          <w:sz w:val="20"/>
          <w:szCs w:val="20"/>
        </w:rPr>
        <w:t>Confidential — Prepared Exclusively for Root and Grow Providence</w:t>
      </w:r>
    </w:p>
    <w:p w14:paraId="50AC32D2" w14:textId="77777777" w:rsidR="00D66087" w:rsidRDefault="00000000">
      <w:r>
        <w:br w:type="page"/>
      </w:r>
    </w:p>
    <w:p w14:paraId="792684F7" w14:textId="77777777" w:rsidR="00D66087" w:rsidRDefault="00D66087">
      <w:pPr>
        <w:sectPr w:rsidR="00D66087">
          <w:pgSz w:w="12240" w:h="15840"/>
          <w:pgMar w:top="1080" w:right="1440" w:bottom="1440" w:left="1440" w:header="708" w:footer="708" w:gutter="0"/>
          <w:cols w:space="720"/>
          <w:docGrid w:linePitch="360"/>
        </w:sectPr>
      </w:pPr>
    </w:p>
    <w:p w14:paraId="55C80066" w14:textId="77777777" w:rsidR="00D66087" w:rsidRDefault="00000000">
      <w:pPr>
        <w:pStyle w:val="Heading1"/>
      </w:pPr>
      <w:r>
        <w:lastRenderedPageBreak/>
        <w:t>Your SEO Health Score: 54 / 100</w:t>
      </w:r>
    </w:p>
    <w:p w14:paraId="74C42EE1" w14:textId="77777777" w:rsidR="00D66087" w:rsidRDefault="00000000">
      <w:pPr>
        <w:spacing w:after="160"/>
      </w:pPr>
      <w:r>
        <w:rPr>
          <w:color w:val="000000"/>
        </w:rPr>
        <w:t xml:space="preserve">Root and Grow Providence </w:t>
      </w:r>
      <w:proofErr w:type="gramStart"/>
      <w:r>
        <w:rPr>
          <w:color w:val="000000"/>
        </w:rPr>
        <w:t>has</w:t>
      </w:r>
      <w:proofErr w:type="gramEnd"/>
      <w:r>
        <w:rPr>
          <w:color w:val="000000"/>
        </w:rPr>
        <w:t xml:space="preserve"> a stronger foundation than most therapy practices — a well-structured website, strong niche differentiation, and solid content on key pages. However, critical gaps in technical SEO, local search visibility, and content strategy are limiting how often the right clients find you online. The good news: these are fixable, and the opportunities are significant.</w:t>
      </w:r>
    </w:p>
    <w:p w14:paraId="2547682C" w14:textId="77777777" w:rsidR="00D66087" w:rsidRDefault="00D66087">
      <w:pPr>
        <w:spacing w:before="360"/>
      </w:pPr>
    </w:p>
    <w:p w14:paraId="3F743255" w14:textId="77777777" w:rsidR="00D66087" w:rsidRDefault="00000000">
      <w:pPr>
        <w:pStyle w:val="Heading1"/>
      </w:pPr>
      <w:r>
        <w:t>What We Found</w:t>
      </w:r>
    </w:p>
    <w:p w14:paraId="67BBB241" w14:textId="77777777" w:rsidR="00D66087" w:rsidRDefault="00000000">
      <w:pPr>
        <w:spacing w:after="160"/>
      </w:pPr>
      <w:r>
        <w:rPr>
          <w:color w:val="000000"/>
        </w:rPr>
        <w:t>Our audit identified issues across six key areas. Each one is currently costing you visibility.</w:t>
      </w:r>
    </w:p>
    <w:p w14:paraId="26B25D7A" w14:textId="77777777" w:rsidR="00D66087" w:rsidRDefault="00D6608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930"/>
        <w:gridCol w:w="2930"/>
      </w:tblGrid>
      <w:tr w:rsidR="00D66087" w14:paraId="67AC0E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23B8E072" w14:textId="77777777" w:rsidR="00D66087" w:rsidRDefault="00000000">
            <w:r>
              <w:rPr>
                <w:b/>
                <w:bCs/>
                <w:color w:val="FFFFFF"/>
                <w:sz w:val="22"/>
                <w:szCs w:val="22"/>
              </w:rPr>
              <w:t>Issue Area</w:t>
            </w:r>
          </w:p>
        </w:tc>
        <w:tc>
          <w:tcPr>
            <w:tcW w:w="393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06874810" w14:textId="77777777" w:rsidR="00D66087" w:rsidRDefault="00000000">
            <w:r>
              <w:rPr>
                <w:b/>
                <w:bCs/>
                <w:color w:val="FFFFFF"/>
                <w:sz w:val="22"/>
                <w:szCs w:val="22"/>
              </w:rPr>
              <w:t>Finding</w:t>
            </w:r>
          </w:p>
        </w:tc>
        <w:tc>
          <w:tcPr>
            <w:tcW w:w="293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0EE44EB4" w14:textId="77777777" w:rsidR="00D66087" w:rsidRDefault="00000000">
            <w:r>
              <w:rPr>
                <w:b/>
                <w:bCs/>
                <w:color w:val="FFFFFF"/>
                <w:sz w:val="22"/>
                <w:szCs w:val="22"/>
              </w:rPr>
              <w:t>Impact</w:t>
            </w:r>
          </w:p>
        </w:tc>
      </w:tr>
      <w:tr w:rsidR="00D66087" w14:paraId="106B86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EB17C67" w14:textId="77777777" w:rsidR="00D66087" w:rsidRDefault="00000000">
            <w:r>
              <w:rPr>
                <w:color w:val="000000"/>
                <w:sz w:val="22"/>
                <w:szCs w:val="22"/>
              </w:rPr>
              <w:t>Meta Descriptions</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FE6658" w14:textId="77777777" w:rsidR="00D66087" w:rsidRDefault="00000000">
            <w:r>
              <w:rPr>
                <w:color w:val="000000"/>
                <w:sz w:val="22"/>
                <w:szCs w:val="22"/>
              </w:rPr>
              <w:t>Missing across all pages on the site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A8F929" w14:textId="77777777" w:rsidR="00D66087" w:rsidRDefault="00000000">
            <w:r>
              <w:rPr>
                <w:color w:val="000000"/>
                <w:sz w:val="22"/>
                <w:szCs w:val="22"/>
              </w:rPr>
              <w:t>Google writes its own — often pulling irrelevant text that fails to attract clicks</w:t>
            </w:r>
          </w:p>
        </w:tc>
      </w:tr>
      <w:tr w:rsidR="00D66087" w14:paraId="50006F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081DE433" w14:textId="77777777" w:rsidR="00D66087" w:rsidRDefault="00000000">
            <w:r>
              <w:rPr>
                <w:color w:val="000000"/>
                <w:sz w:val="22"/>
                <w:szCs w:val="22"/>
              </w:rPr>
              <w:t>Local Search Visibility</w:t>
            </w:r>
          </w:p>
        </w:tc>
        <w:tc>
          <w:tcPr>
            <w:tcW w:w="393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7DC82794" w14:textId="77777777" w:rsidR="00D66087" w:rsidRDefault="00000000">
            <w:r>
              <w:rPr>
                <w:color w:val="000000"/>
                <w:sz w:val="22"/>
                <w:szCs w:val="22"/>
              </w:rPr>
              <w:t>Google Business Profile not confirmed; local SEO signals weak across service pages</w:t>
            </w:r>
          </w:p>
        </w:tc>
        <w:tc>
          <w:tcPr>
            <w:tcW w:w="293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02A35BAB" w14:textId="77777777" w:rsidR="00D66087" w:rsidRDefault="00000000">
            <w:r>
              <w:rPr>
                <w:color w:val="000000"/>
                <w:sz w:val="22"/>
                <w:szCs w:val="22"/>
              </w:rPr>
              <w:t>Clients searching for therapy in Providence may not find you</w:t>
            </w:r>
          </w:p>
        </w:tc>
      </w:tr>
      <w:tr w:rsidR="00D66087" w14:paraId="27EEAF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B64388" w14:textId="77777777" w:rsidR="00D66087" w:rsidRDefault="00000000">
            <w:r>
              <w:rPr>
                <w:color w:val="000000"/>
                <w:sz w:val="22"/>
                <w:szCs w:val="22"/>
              </w:rPr>
              <w:t>Structured Data</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4980A3" w14:textId="77777777" w:rsidR="00D66087" w:rsidRDefault="00000000">
            <w:r>
              <w:rPr>
                <w:color w:val="000000"/>
                <w:sz w:val="22"/>
                <w:szCs w:val="22"/>
              </w:rPr>
              <w:t>No schema markup detected on any page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D8CAF3" w14:textId="77777777" w:rsidR="00D66087" w:rsidRDefault="00000000">
            <w:r>
              <w:rPr>
                <w:color w:val="000000"/>
                <w:sz w:val="22"/>
                <w:szCs w:val="22"/>
              </w:rPr>
              <w:t>Missing opportunity to appear in enhanced Google results</w:t>
            </w:r>
          </w:p>
        </w:tc>
      </w:tr>
      <w:tr w:rsidR="00D66087" w14:paraId="76841C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0ABDAF2F" w14:textId="77777777" w:rsidR="00D66087" w:rsidRDefault="00000000">
            <w:r>
              <w:rPr>
                <w:color w:val="000000"/>
                <w:sz w:val="22"/>
                <w:szCs w:val="22"/>
              </w:rPr>
              <w:t>Content Gaps</w:t>
            </w:r>
          </w:p>
        </w:tc>
        <w:tc>
          <w:tcPr>
            <w:tcW w:w="393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29F6596B" w14:textId="77777777" w:rsidR="00D66087" w:rsidRDefault="00000000">
            <w:r>
              <w:rPr>
                <w:color w:val="000000"/>
                <w:sz w:val="22"/>
                <w:szCs w:val="22"/>
              </w:rPr>
              <w:t>Key specialties (LGBTQIA+ affirming care, religious trauma) have no dedicated pages</w:t>
            </w:r>
          </w:p>
        </w:tc>
        <w:tc>
          <w:tcPr>
            <w:tcW w:w="293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6AD13250" w14:textId="77777777" w:rsidR="00D66087" w:rsidRDefault="00000000">
            <w:r>
              <w:rPr>
                <w:color w:val="000000"/>
                <w:sz w:val="22"/>
                <w:szCs w:val="22"/>
              </w:rPr>
              <w:t>Significant search traffic going to competitors</w:t>
            </w:r>
          </w:p>
        </w:tc>
      </w:tr>
      <w:tr w:rsidR="00D66087" w14:paraId="11C669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36E0CB" w14:textId="77777777" w:rsidR="00D66087" w:rsidRDefault="00000000">
            <w:r>
              <w:rPr>
                <w:color w:val="000000"/>
                <w:sz w:val="22"/>
                <w:szCs w:val="22"/>
              </w:rPr>
              <w:t>URL &amp; Page Structure</w:t>
            </w:r>
          </w:p>
        </w:tc>
        <w:tc>
          <w:tcPr>
            <w:tcW w:w="39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5AB35F" w14:textId="77777777" w:rsidR="00D66087" w:rsidRDefault="00000000">
            <w:r>
              <w:rPr>
                <w:color w:val="000000"/>
                <w:sz w:val="22"/>
                <w:szCs w:val="22"/>
              </w:rPr>
              <w:t>One page flagged for non-SEO-friendly URL; thin content on two pages</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A0255E" w14:textId="77777777" w:rsidR="00D66087" w:rsidRDefault="00000000">
            <w:r>
              <w:rPr>
                <w:color w:val="000000"/>
                <w:sz w:val="22"/>
                <w:szCs w:val="22"/>
              </w:rPr>
              <w:t>Reduces Google's ability to understand and rank your content</w:t>
            </w:r>
          </w:p>
        </w:tc>
      </w:tr>
      <w:tr w:rsidR="00D66087" w14:paraId="3E0F30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03CB4CD8" w14:textId="77777777" w:rsidR="00D66087" w:rsidRDefault="00000000">
            <w:r>
              <w:rPr>
                <w:color w:val="000000"/>
                <w:sz w:val="22"/>
                <w:szCs w:val="22"/>
              </w:rPr>
              <w:t>Internal Linking</w:t>
            </w:r>
          </w:p>
        </w:tc>
        <w:tc>
          <w:tcPr>
            <w:tcW w:w="393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294FA40E" w14:textId="77777777" w:rsidR="00D66087" w:rsidRDefault="00000000">
            <w:r>
              <w:rPr>
                <w:color w:val="000000"/>
                <w:sz w:val="22"/>
                <w:szCs w:val="22"/>
              </w:rPr>
              <w:t>Pages connect only through navigation — no contextual cross-linking</w:t>
            </w:r>
          </w:p>
        </w:tc>
        <w:tc>
          <w:tcPr>
            <w:tcW w:w="293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6F557FA8" w14:textId="77777777" w:rsidR="00D66087" w:rsidRDefault="00000000">
            <w:r>
              <w:rPr>
                <w:color w:val="000000"/>
                <w:sz w:val="22"/>
                <w:szCs w:val="22"/>
              </w:rPr>
              <w:t>Google cannot fully map the relationship between your services</w:t>
            </w:r>
          </w:p>
        </w:tc>
      </w:tr>
    </w:tbl>
    <w:p w14:paraId="67BD56A2" w14:textId="77777777" w:rsidR="00D66087" w:rsidRDefault="00D66087">
      <w:pPr>
        <w:spacing w:before="400"/>
      </w:pPr>
    </w:p>
    <w:p w14:paraId="65B1826E" w14:textId="77777777" w:rsidR="00D66087" w:rsidRDefault="00000000">
      <w:pPr>
        <w:pStyle w:val="Heading1"/>
      </w:pPr>
      <w:r>
        <w:t>Where You're Losing Clients Right Now</w:t>
      </w:r>
    </w:p>
    <w:p w14:paraId="65E5A048" w14:textId="77777777" w:rsidR="00D66087" w:rsidRDefault="00000000">
      <w:pPr>
        <w:spacing w:before="160" w:after="80"/>
      </w:pPr>
      <w:r>
        <w:rPr>
          <w:b/>
          <w:bCs/>
          <w:color w:val="2D6A4F"/>
        </w:rPr>
        <w:lastRenderedPageBreak/>
        <w:t>Local Search</w:t>
      </w:r>
    </w:p>
    <w:p w14:paraId="3542E0B2" w14:textId="77777777" w:rsidR="00D66087" w:rsidRDefault="00000000">
      <w:pPr>
        <w:spacing w:after="160"/>
      </w:pPr>
      <w:r>
        <w:rPr>
          <w:color w:val="000000"/>
        </w:rPr>
        <w:t xml:space="preserve">Someone in Providence </w:t>
      </w:r>
      <w:proofErr w:type="gramStart"/>
      <w:r>
        <w:rPr>
          <w:color w:val="000000"/>
        </w:rPr>
        <w:t>searches</w:t>
      </w:r>
      <w:proofErr w:type="gramEnd"/>
      <w:r>
        <w:rPr>
          <w:color w:val="000000"/>
        </w:rPr>
        <w:t xml:space="preserve"> "EMDR therapist near me" or "religious trauma therapist Rhode Island." Without a fully optimized local presence, your practice may be invisible in those results — even though you're exactly what they're looking for.</w:t>
      </w:r>
    </w:p>
    <w:p w14:paraId="61B2CDC6" w14:textId="77777777" w:rsidR="00D66087" w:rsidRDefault="00000000">
      <w:pPr>
        <w:spacing w:before="160" w:after="80"/>
      </w:pPr>
      <w:r>
        <w:rPr>
          <w:b/>
          <w:bCs/>
          <w:color w:val="2D6A4F"/>
        </w:rPr>
        <w:t>Your Specialties</w:t>
      </w:r>
    </w:p>
    <w:p w14:paraId="238D1F37" w14:textId="77777777" w:rsidR="00D66087" w:rsidRDefault="00000000">
      <w:pPr>
        <w:spacing w:after="160"/>
      </w:pPr>
      <w:r>
        <w:rPr>
          <w:color w:val="000000"/>
        </w:rPr>
        <w:t>LGBTQIA+ affirming care and religious trauma therapy are two of your most powerful differentiators. Right now, neither has a dedicated page — meaning Google has no clear place to send people searching specifically for those services.</w:t>
      </w:r>
    </w:p>
    <w:p w14:paraId="77F3453D" w14:textId="77777777" w:rsidR="00D66087" w:rsidRDefault="00000000">
      <w:pPr>
        <w:spacing w:before="160" w:after="80"/>
      </w:pPr>
      <w:r>
        <w:rPr>
          <w:b/>
          <w:bCs/>
          <w:color w:val="2D6A4F"/>
        </w:rPr>
        <w:t>First Impressions in Search Results</w:t>
      </w:r>
    </w:p>
    <w:p w14:paraId="4AB42135" w14:textId="77777777" w:rsidR="00D66087" w:rsidRDefault="00000000">
      <w:pPr>
        <w:spacing w:after="160"/>
      </w:pPr>
      <w:r>
        <w:rPr>
          <w:color w:val="000000"/>
        </w:rPr>
        <w:t xml:space="preserve">The text that appears under your site name in Google search results is currently being </w:t>
      </w:r>
      <w:proofErr w:type="gramStart"/>
      <w:r>
        <w:rPr>
          <w:color w:val="000000"/>
        </w:rPr>
        <w:t>auto-generated</w:t>
      </w:r>
      <w:proofErr w:type="gramEnd"/>
      <w:r>
        <w:rPr>
          <w:color w:val="000000"/>
        </w:rPr>
        <w:t xml:space="preserve"> by Google. That means you're not controlling what potential clients read before they decide whether to click.</w:t>
      </w:r>
    </w:p>
    <w:p w14:paraId="7B6AC564" w14:textId="77777777" w:rsidR="00D66087" w:rsidRDefault="00D66087">
      <w:pPr>
        <w:spacing w:before="400"/>
      </w:pPr>
    </w:p>
    <w:p w14:paraId="4A23970C" w14:textId="77777777" w:rsidR="00D66087" w:rsidRDefault="00000000">
      <w:pPr>
        <w:pStyle w:val="Heading1"/>
      </w:pPr>
      <w:r>
        <w:t xml:space="preserve">What's Working </w:t>
      </w:r>
      <w:proofErr w:type="gramStart"/>
      <w:r>
        <w:t>In</w:t>
      </w:r>
      <w:proofErr w:type="gramEnd"/>
      <w:r>
        <w:t xml:space="preserve"> Your Favor</w:t>
      </w:r>
    </w:p>
    <w:p w14:paraId="52667BCE" w14:textId="77777777" w:rsidR="00D66087" w:rsidRDefault="00000000">
      <w:pPr>
        <w:pStyle w:val="ListParagraph"/>
        <w:numPr>
          <w:ilvl w:val="0"/>
          <w:numId w:val="2"/>
        </w:numPr>
      </w:pPr>
      <w:r>
        <w:t>Strong, differentiated niche positioning (EMDR + IFS + religious trauma + LGBTQIA+ affirming)</w:t>
      </w:r>
    </w:p>
    <w:p w14:paraId="40A85C83" w14:textId="77777777" w:rsidR="00D66087" w:rsidRDefault="00000000">
      <w:pPr>
        <w:pStyle w:val="ListParagraph"/>
        <w:numPr>
          <w:ilvl w:val="0"/>
          <w:numId w:val="2"/>
        </w:numPr>
      </w:pPr>
      <w:r>
        <w:t>Excellent content depth on your EMDR therapy page — one of the strongest on the site</w:t>
      </w:r>
    </w:p>
    <w:p w14:paraId="15F1DCCB" w14:textId="77777777" w:rsidR="00D66087" w:rsidRDefault="00000000">
      <w:pPr>
        <w:pStyle w:val="ListParagraph"/>
        <w:numPr>
          <w:ilvl w:val="0"/>
          <w:numId w:val="2"/>
        </w:numPr>
      </w:pPr>
      <w:r>
        <w:t>Therapist credentials and license numbers are visible — important trust signals for Google</w:t>
      </w:r>
    </w:p>
    <w:p w14:paraId="7AB00AFE" w14:textId="77777777" w:rsidR="00D66087" w:rsidRDefault="00000000">
      <w:pPr>
        <w:pStyle w:val="ListParagraph"/>
        <w:numPr>
          <w:ilvl w:val="0"/>
          <w:numId w:val="2"/>
        </w:numPr>
      </w:pPr>
      <w:r>
        <w:t>Physical address published — the foundation for strong local SEO is already there</w:t>
      </w:r>
    </w:p>
    <w:p w14:paraId="4EA2BBC4" w14:textId="77777777" w:rsidR="00D66087" w:rsidRDefault="00000000">
      <w:pPr>
        <w:pStyle w:val="ListParagraph"/>
        <w:numPr>
          <w:ilvl w:val="0"/>
          <w:numId w:val="2"/>
        </w:numPr>
      </w:pPr>
      <w:r>
        <w:t>Two therapists listed, including a sliding scale option — a competitive advantage not yet fully leveraged in search</w:t>
      </w:r>
    </w:p>
    <w:p w14:paraId="540A3408" w14:textId="77777777" w:rsidR="00D66087" w:rsidRDefault="00D66087">
      <w:pPr>
        <w:spacing w:before="400"/>
      </w:pPr>
    </w:p>
    <w:p w14:paraId="267AEAFA" w14:textId="77777777" w:rsidR="00D66087" w:rsidRDefault="00000000">
      <w:pPr>
        <w:pStyle w:val="Heading1"/>
      </w:pPr>
      <w:r>
        <w:t>The Opportunity Ahead</w:t>
      </w:r>
    </w:p>
    <w:p w14:paraId="54954B04" w14:textId="77777777" w:rsidR="00D66087" w:rsidRDefault="00000000">
      <w:pPr>
        <w:spacing w:after="160"/>
      </w:pPr>
      <w:r>
        <w:rPr>
          <w:color w:val="000000"/>
        </w:rPr>
        <w:t>The Providence therapy market has real gaps your practice is uniquely positioned to fill. Searches for LGBTQIA+ affirming therapists, religious trauma recovery, and EMDR intensives in Rhode Island are underserved — meaning lower competition and a real chance to rank. With the right strategy, Root and Grow Providence can become the go-to result for the clients who need exactly what you offer.</w:t>
      </w:r>
    </w:p>
    <w:p w14:paraId="7E6BBC41" w14:textId="77777777" w:rsidR="00D66087" w:rsidRDefault="00D66087">
      <w:pPr>
        <w:spacing w:before="400"/>
      </w:pPr>
    </w:p>
    <w:p w14:paraId="062207B9" w14:textId="77777777" w:rsidR="00D66087" w:rsidRDefault="00000000">
      <w:pPr>
        <w:pStyle w:val="Heading1"/>
      </w:pPr>
      <w:r>
        <w:t>Recommended Next Steps</w:t>
      </w:r>
    </w:p>
    <w:p w14:paraId="628EEC4B" w14:textId="77777777" w:rsidR="00D66087" w:rsidRDefault="00000000">
      <w:pPr>
        <w:spacing w:after="160"/>
      </w:pPr>
      <w:r>
        <w:rPr>
          <w:color w:val="000000"/>
        </w:rPr>
        <w:lastRenderedPageBreak/>
        <w:t>Based on our audit, we have identified three tiers of work:</w:t>
      </w:r>
    </w:p>
    <w:p w14:paraId="200BD9E8" w14:textId="77777777" w:rsidR="00D66087" w:rsidRDefault="00000000">
      <w:pPr>
        <w:spacing w:before="160" w:after="80"/>
      </w:pPr>
      <w:r>
        <w:rPr>
          <w:b/>
          <w:bCs/>
          <w:color w:val="2D6A4F"/>
        </w:rPr>
        <w:t>Quick Wins</w:t>
      </w:r>
    </w:p>
    <w:p w14:paraId="01B358E6" w14:textId="77777777" w:rsidR="00D66087" w:rsidRDefault="00000000">
      <w:pPr>
        <w:pStyle w:val="ListParagraph"/>
        <w:numPr>
          <w:ilvl w:val="0"/>
          <w:numId w:val="2"/>
        </w:numPr>
      </w:pPr>
      <w:r>
        <w:t>Optimize search result previews across all 13 pages</w:t>
      </w:r>
    </w:p>
    <w:p w14:paraId="58662B32" w14:textId="77777777" w:rsidR="00D66087" w:rsidRDefault="00000000">
      <w:pPr>
        <w:pStyle w:val="ListParagraph"/>
        <w:numPr>
          <w:ilvl w:val="0"/>
          <w:numId w:val="2"/>
        </w:numPr>
      </w:pPr>
      <w:r>
        <w:t>Claim and build out your local search presence</w:t>
      </w:r>
    </w:p>
    <w:p w14:paraId="62940D7B" w14:textId="77777777" w:rsidR="00D66087" w:rsidRDefault="00000000">
      <w:pPr>
        <w:pStyle w:val="ListParagraph"/>
        <w:numPr>
          <w:ilvl w:val="0"/>
          <w:numId w:val="2"/>
        </w:numPr>
      </w:pPr>
      <w:r>
        <w:t>Fix technical issues flagging across key pages</w:t>
      </w:r>
    </w:p>
    <w:p w14:paraId="64D6233D" w14:textId="77777777" w:rsidR="00D66087" w:rsidRDefault="00000000">
      <w:pPr>
        <w:spacing w:before="160" w:after="80"/>
      </w:pPr>
      <w:r>
        <w:rPr>
          <w:b/>
          <w:bCs/>
          <w:color w:val="2D6A4F"/>
        </w:rPr>
        <w:t>Medium-Term</w:t>
      </w:r>
    </w:p>
    <w:p w14:paraId="0612C929" w14:textId="77777777" w:rsidR="00D66087" w:rsidRDefault="00000000">
      <w:pPr>
        <w:pStyle w:val="ListParagraph"/>
        <w:numPr>
          <w:ilvl w:val="0"/>
          <w:numId w:val="2"/>
        </w:numPr>
      </w:pPr>
      <w:r>
        <w:t>Build dedicated pages for your highest-opportunity specialties</w:t>
      </w:r>
    </w:p>
    <w:p w14:paraId="19BBCFE3" w14:textId="77777777" w:rsidR="00D66087" w:rsidRDefault="00000000">
      <w:pPr>
        <w:pStyle w:val="ListParagraph"/>
        <w:numPr>
          <w:ilvl w:val="0"/>
          <w:numId w:val="2"/>
        </w:numPr>
      </w:pPr>
      <w:r>
        <w:t>Implement structured data to enhance how Google displays your site</w:t>
      </w:r>
    </w:p>
    <w:p w14:paraId="5522EE76" w14:textId="77777777" w:rsidR="00D66087" w:rsidRDefault="00000000">
      <w:pPr>
        <w:pStyle w:val="ListParagraph"/>
        <w:numPr>
          <w:ilvl w:val="0"/>
          <w:numId w:val="2"/>
        </w:numPr>
      </w:pPr>
      <w:r>
        <w:t>Expand and strengthen therapist profile pages</w:t>
      </w:r>
    </w:p>
    <w:p w14:paraId="38230B25" w14:textId="77777777" w:rsidR="00D66087" w:rsidRDefault="00000000">
      <w:pPr>
        <w:spacing w:before="160" w:after="80"/>
      </w:pPr>
      <w:r>
        <w:rPr>
          <w:b/>
          <w:bCs/>
          <w:color w:val="2D6A4F"/>
        </w:rPr>
        <w:t>Longer-Term</w:t>
      </w:r>
    </w:p>
    <w:p w14:paraId="336F61F5" w14:textId="77777777" w:rsidR="00D66087" w:rsidRDefault="00000000">
      <w:pPr>
        <w:pStyle w:val="ListParagraph"/>
        <w:numPr>
          <w:ilvl w:val="0"/>
          <w:numId w:val="2"/>
        </w:numPr>
      </w:pPr>
      <w:r>
        <w:t>Develop a content strategy that builds authority in your niche</w:t>
      </w:r>
    </w:p>
    <w:p w14:paraId="530DD3D6" w14:textId="77777777" w:rsidR="00D66087" w:rsidRDefault="00000000">
      <w:pPr>
        <w:pStyle w:val="ListParagraph"/>
        <w:numPr>
          <w:ilvl w:val="0"/>
          <w:numId w:val="2"/>
        </w:numPr>
      </w:pPr>
      <w:r>
        <w:t>Pursue directory listings and digital PR in aligned communities</w:t>
      </w:r>
    </w:p>
    <w:p w14:paraId="54849ECB" w14:textId="77777777" w:rsidR="00D66087" w:rsidRDefault="00000000">
      <w:pPr>
        <w:pStyle w:val="ListParagraph"/>
        <w:numPr>
          <w:ilvl w:val="0"/>
          <w:numId w:val="2"/>
        </w:numPr>
      </w:pPr>
      <w:r>
        <w:t>Expand SEO targeting to include your telehealth states</w:t>
      </w:r>
    </w:p>
    <w:p w14:paraId="7ECCBAB8" w14:textId="77777777" w:rsidR="00D66087" w:rsidRDefault="00D66087">
      <w:pPr>
        <w:spacing w:before="400"/>
      </w:pPr>
    </w:p>
    <w:p w14:paraId="0F24110B" w14:textId="77777777" w:rsidR="00D66087" w:rsidRDefault="00000000">
      <w:pPr>
        <w:pStyle w:val="Heading1"/>
      </w:pPr>
      <w:r>
        <w:t>Let's Talk</w:t>
      </w:r>
    </w:p>
    <w:p w14:paraId="75AE918F" w14:textId="77777777" w:rsidR="00D66087" w:rsidRDefault="00000000">
      <w:pPr>
        <w:spacing w:after="160"/>
      </w:pPr>
      <w:r>
        <w:rPr>
          <w:color w:val="000000"/>
        </w:rPr>
        <w:t>This report reflects findings from our audit of rootandgrowprovidence.com conducted in May 2026. Every issue identified has a clear path to resolution — and the opportunities ahead are real. We would love to walk you through what we found and what a partnership could look like.</w:t>
      </w:r>
    </w:p>
    <w:p w14:paraId="45130E7D" w14:textId="77777777" w:rsidR="00D66087" w:rsidRDefault="00D66087">
      <w:pPr>
        <w:spacing w:before="240"/>
      </w:pPr>
    </w:p>
    <w:p w14:paraId="071FAED9" w14:textId="77777777" w:rsidR="00D66087" w:rsidRDefault="00000000">
      <w:pPr>
        <w:spacing w:after="160"/>
      </w:pPr>
      <w:r>
        <w:rPr>
          <w:b/>
          <w:bCs/>
          <w:color w:val="000000"/>
        </w:rPr>
        <w:t>Richard Brashear</w:t>
      </w:r>
    </w:p>
    <w:p w14:paraId="658381B6" w14:textId="77777777" w:rsidR="00D66087" w:rsidRDefault="00000000">
      <w:pPr>
        <w:spacing w:after="160"/>
      </w:pPr>
      <w:r>
        <w:rPr>
          <w:color w:val="000000"/>
        </w:rPr>
        <w:t>803-415-5062</w:t>
      </w:r>
    </w:p>
    <w:p w14:paraId="01141CE1" w14:textId="77777777" w:rsidR="00D66087" w:rsidRDefault="00000000">
      <w:pPr>
        <w:spacing w:after="160"/>
      </w:pPr>
      <w:r>
        <w:rPr>
          <w:color w:val="000000"/>
        </w:rPr>
        <w:t>partsofpractice@gmail.com</w:t>
      </w:r>
    </w:p>
    <w:p w14:paraId="7BA49D94" w14:textId="77777777" w:rsidR="00D66087" w:rsidRDefault="00000000">
      <w:pPr>
        <w:spacing w:after="160"/>
      </w:pPr>
      <w:r>
        <w:rPr>
          <w:color w:val="000000"/>
        </w:rPr>
        <w:t>www.PartsOfPractice.com</w:t>
      </w:r>
    </w:p>
    <w:sectPr w:rsidR="00D6608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26BBA" w14:textId="77777777" w:rsidR="00BD2A8A" w:rsidRDefault="00BD2A8A">
      <w:r>
        <w:separator/>
      </w:r>
    </w:p>
  </w:endnote>
  <w:endnote w:type="continuationSeparator" w:id="0">
    <w:p w14:paraId="2EE9635C" w14:textId="77777777" w:rsidR="00BD2A8A" w:rsidRDefault="00BD2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27A7" w14:textId="77777777" w:rsidR="00D66087"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162C06">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F17B1" w14:textId="77777777" w:rsidR="00BD2A8A" w:rsidRDefault="00BD2A8A">
      <w:r>
        <w:separator/>
      </w:r>
    </w:p>
  </w:footnote>
  <w:footnote w:type="continuationSeparator" w:id="0">
    <w:p w14:paraId="545D7367" w14:textId="77777777" w:rsidR="00BD2A8A" w:rsidRDefault="00BD2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F6C80" w14:textId="77777777" w:rsidR="00D66087" w:rsidRDefault="00000000">
    <w:pPr>
      <w:pBdr>
        <w:bottom w:val="single" w:sz="6" w:space="1" w:color="2D6A4F"/>
      </w:pBdr>
      <w:jc w:val="center"/>
    </w:pPr>
    <w:r>
      <w:rPr>
        <w:color w:val="666666"/>
        <w:sz w:val="18"/>
        <w:szCs w:val="18"/>
      </w:rPr>
      <w:t>Root and Grow Providence  |  SEO Audit Report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254A"/>
    <w:multiLevelType w:val="hybridMultilevel"/>
    <w:tmpl w:val="76DC6DC8"/>
    <w:lvl w:ilvl="0" w:tplc="0E648376">
      <w:start w:val="1"/>
      <w:numFmt w:val="bullet"/>
      <w:lvlText w:val="●"/>
      <w:lvlJc w:val="left"/>
      <w:pPr>
        <w:ind w:left="720" w:hanging="360"/>
      </w:pPr>
    </w:lvl>
    <w:lvl w:ilvl="1" w:tplc="BA32B6D4">
      <w:start w:val="1"/>
      <w:numFmt w:val="bullet"/>
      <w:lvlText w:val="○"/>
      <w:lvlJc w:val="left"/>
      <w:pPr>
        <w:ind w:left="1440" w:hanging="360"/>
      </w:pPr>
    </w:lvl>
    <w:lvl w:ilvl="2" w:tplc="8E54D2A8">
      <w:start w:val="1"/>
      <w:numFmt w:val="bullet"/>
      <w:lvlText w:val="■"/>
      <w:lvlJc w:val="left"/>
      <w:pPr>
        <w:ind w:left="2160" w:hanging="360"/>
      </w:pPr>
    </w:lvl>
    <w:lvl w:ilvl="3" w:tplc="32369DB8">
      <w:start w:val="1"/>
      <w:numFmt w:val="bullet"/>
      <w:lvlText w:val="●"/>
      <w:lvlJc w:val="left"/>
      <w:pPr>
        <w:ind w:left="2880" w:hanging="360"/>
      </w:pPr>
    </w:lvl>
    <w:lvl w:ilvl="4" w:tplc="041AABCC">
      <w:start w:val="1"/>
      <w:numFmt w:val="bullet"/>
      <w:lvlText w:val="○"/>
      <w:lvlJc w:val="left"/>
      <w:pPr>
        <w:ind w:left="3600" w:hanging="360"/>
      </w:pPr>
    </w:lvl>
    <w:lvl w:ilvl="5" w:tplc="4DCE592E">
      <w:start w:val="1"/>
      <w:numFmt w:val="bullet"/>
      <w:lvlText w:val="■"/>
      <w:lvlJc w:val="left"/>
      <w:pPr>
        <w:ind w:left="4320" w:hanging="360"/>
      </w:pPr>
    </w:lvl>
    <w:lvl w:ilvl="6" w:tplc="CEE6033A">
      <w:start w:val="1"/>
      <w:numFmt w:val="bullet"/>
      <w:lvlText w:val="●"/>
      <w:lvlJc w:val="left"/>
      <w:pPr>
        <w:ind w:left="5040" w:hanging="360"/>
      </w:pPr>
    </w:lvl>
    <w:lvl w:ilvl="7" w:tplc="26C25D54">
      <w:start w:val="1"/>
      <w:numFmt w:val="bullet"/>
      <w:lvlText w:val="●"/>
      <w:lvlJc w:val="left"/>
      <w:pPr>
        <w:ind w:left="5760" w:hanging="360"/>
      </w:pPr>
    </w:lvl>
    <w:lvl w:ilvl="8" w:tplc="EA0A491C">
      <w:start w:val="1"/>
      <w:numFmt w:val="bullet"/>
      <w:lvlText w:val="●"/>
      <w:lvlJc w:val="left"/>
      <w:pPr>
        <w:ind w:left="6480" w:hanging="360"/>
      </w:pPr>
    </w:lvl>
  </w:abstractNum>
  <w:abstractNum w:abstractNumId="1" w15:restartNumberingAfterBreak="0">
    <w:nsid w:val="3C067A63"/>
    <w:multiLevelType w:val="hybridMultilevel"/>
    <w:tmpl w:val="076AE29E"/>
    <w:lvl w:ilvl="0" w:tplc="82C652B2">
      <w:start w:val="1"/>
      <w:numFmt w:val="bullet"/>
      <w:lvlText w:val="•"/>
      <w:lvlJc w:val="left"/>
      <w:pPr>
        <w:ind w:left="720" w:hanging="360"/>
      </w:pPr>
    </w:lvl>
    <w:lvl w:ilvl="1" w:tplc="D36EA23C">
      <w:numFmt w:val="decimal"/>
      <w:lvlText w:val=""/>
      <w:lvlJc w:val="left"/>
    </w:lvl>
    <w:lvl w:ilvl="2" w:tplc="3F12F87A">
      <w:numFmt w:val="decimal"/>
      <w:lvlText w:val=""/>
      <w:lvlJc w:val="left"/>
    </w:lvl>
    <w:lvl w:ilvl="3" w:tplc="0E74F53C">
      <w:numFmt w:val="decimal"/>
      <w:lvlText w:val=""/>
      <w:lvlJc w:val="left"/>
    </w:lvl>
    <w:lvl w:ilvl="4" w:tplc="CA70B76E">
      <w:numFmt w:val="decimal"/>
      <w:lvlText w:val=""/>
      <w:lvlJc w:val="left"/>
    </w:lvl>
    <w:lvl w:ilvl="5" w:tplc="7AC6869E">
      <w:numFmt w:val="decimal"/>
      <w:lvlText w:val=""/>
      <w:lvlJc w:val="left"/>
    </w:lvl>
    <w:lvl w:ilvl="6" w:tplc="FD3EFEA4">
      <w:numFmt w:val="decimal"/>
      <w:lvlText w:val=""/>
      <w:lvlJc w:val="left"/>
    </w:lvl>
    <w:lvl w:ilvl="7" w:tplc="A40E610C">
      <w:numFmt w:val="decimal"/>
      <w:lvlText w:val=""/>
      <w:lvlJc w:val="left"/>
    </w:lvl>
    <w:lvl w:ilvl="8" w:tplc="99E432D8">
      <w:numFmt w:val="decimal"/>
      <w:lvlText w:val=""/>
      <w:lvlJc w:val="left"/>
    </w:lvl>
  </w:abstractNum>
  <w:num w:numId="1" w16cid:durableId="284703955">
    <w:abstractNumId w:val="0"/>
    <w:lvlOverride w:ilvl="0">
      <w:startOverride w:val="1"/>
    </w:lvlOverride>
  </w:num>
  <w:num w:numId="2" w16cid:durableId="21000553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087"/>
    <w:rsid w:val="00162C06"/>
    <w:rsid w:val="00BD2A8A"/>
    <w:rsid w:val="00D66087"/>
    <w:rsid w:val="00DF3D9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A550"/>
  <w15:docId w15:val="{8B92C607-E9F3-4692-B690-C5C745576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D6A4F"/>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Brashear</cp:lastModifiedBy>
  <cp:revision>3</cp:revision>
  <dcterms:created xsi:type="dcterms:W3CDTF">2026-06-04T10:52:00Z</dcterms:created>
  <dcterms:modified xsi:type="dcterms:W3CDTF">2026-06-04T11:29:00Z</dcterms:modified>
</cp:coreProperties>
</file>