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C7133" w14:textId="77777777" w:rsidR="00D879A3" w:rsidRDefault="00D879A3" w:rsidP="00613310">
      <w:pPr>
        <w:rPr>
          <w:rFonts w:ascii="Calibri" w:hAnsi="Calibri"/>
          <w:color w:val="323232"/>
          <w:sz w:val="2"/>
        </w:rPr>
      </w:pPr>
    </w:p>
    <w:p w14:paraId="1F1037E3" w14:textId="77777777" w:rsidR="00613310" w:rsidRDefault="00613310" w:rsidP="00613310">
      <w:pPr>
        <w:rPr>
          <w:rFonts w:ascii="Calibri" w:hAnsi="Calibri" w:cs="Calibri"/>
          <w:color w:val="323232"/>
          <w:sz w:val="10"/>
        </w:rPr>
      </w:pPr>
    </w:p>
    <w:p w14:paraId="54162644" w14:textId="77777777" w:rsidR="00613310" w:rsidRDefault="00613310" w:rsidP="00613310">
      <w:pPr>
        <w:rPr>
          <w:rFonts w:ascii="Calibri" w:hAnsi="Calibri" w:cs="Calibri"/>
          <w:color w:val="323232"/>
          <w:sz w:val="10"/>
        </w:rPr>
      </w:pPr>
    </w:p>
    <w:p w14:paraId="1B3F7233" w14:textId="77777777" w:rsidR="00613310" w:rsidRDefault="00613310" w:rsidP="00613310">
      <w:pPr>
        <w:rPr>
          <w:rFonts w:ascii="Calibri" w:hAnsi="Calibri" w:cs="Calibri"/>
          <w:color w:val="323232"/>
          <w:sz w:val="10"/>
        </w:rPr>
      </w:pPr>
    </w:p>
    <w:p w14:paraId="432D52FF" w14:textId="77777777" w:rsidR="00613310" w:rsidRDefault="00613310" w:rsidP="00613310">
      <w:pPr>
        <w:rPr>
          <w:rFonts w:ascii="Calibri" w:hAnsi="Calibri" w:cs="Calibri"/>
          <w:color w:val="323232"/>
          <w:sz w:val="10"/>
        </w:rPr>
      </w:pPr>
    </w:p>
    <w:p w14:paraId="44AB35DE" w14:textId="77777777" w:rsidR="00014754" w:rsidRDefault="00014754" w:rsidP="00014754">
      <w:pPr>
        <w:jc w:val="center"/>
      </w:pPr>
      <w:r>
        <w:rPr>
          <w:b/>
          <w:bCs/>
          <w:color w:val="1B3A5C"/>
          <w:sz w:val="56"/>
          <w:szCs w:val="56"/>
        </w:rPr>
        <w:t>SEO AUDIT REPORT</w:t>
      </w:r>
    </w:p>
    <w:p w14:paraId="773E5897" w14:textId="77777777" w:rsidR="00014754" w:rsidRDefault="00014754" w:rsidP="00014754">
      <w:pPr>
        <w:spacing w:after="80"/>
        <w:jc w:val="center"/>
      </w:pPr>
    </w:p>
    <w:p w14:paraId="2DD99BFB" w14:textId="573330BD" w:rsidR="00014754" w:rsidRDefault="00014754" w:rsidP="00014754">
      <w:pPr>
        <w:jc w:val="center"/>
      </w:pPr>
      <w:r>
        <w:rPr>
          <w:b/>
          <w:bCs/>
          <w:color w:val="0F4761"/>
          <w:sz w:val="44"/>
          <w:szCs w:val="44"/>
        </w:rPr>
        <w:t>Lavender Healing Collective</w:t>
      </w:r>
    </w:p>
    <w:p w14:paraId="459EAE21" w14:textId="77777777" w:rsidR="00014754" w:rsidRDefault="00014754" w:rsidP="00014754">
      <w:pPr>
        <w:spacing w:after="80"/>
        <w:jc w:val="center"/>
      </w:pPr>
    </w:p>
    <w:p w14:paraId="738AFC94" w14:textId="77777777" w:rsidR="00014754" w:rsidRDefault="00014754" w:rsidP="00014754">
      <w:pPr>
        <w:spacing w:after="80"/>
        <w:jc w:val="center"/>
      </w:pPr>
      <w:r>
        <w:rPr>
          <w:color w:val="404040"/>
          <w:sz w:val="22"/>
          <w:szCs w:val="22"/>
        </w:rPr>
        <w:t>Prepared by: Parts of Practice</w:t>
      </w:r>
    </w:p>
    <w:p w14:paraId="3608BCBE" w14:textId="77777777" w:rsidR="00014754" w:rsidRDefault="00014754" w:rsidP="00014754">
      <w:pPr>
        <w:spacing w:after="80"/>
        <w:jc w:val="center"/>
      </w:pPr>
      <w:r>
        <w:rPr>
          <w:color w:val="404040"/>
          <w:sz w:val="22"/>
          <w:szCs w:val="22"/>
        </w:rPr>
        <w:t>Audit Date: May 26, 2026</w:t>
      </w:r>
    </w:p>
    <w:p w14:paraId="083D8BFC" w14:textId="77777777" w:rsidR="00014754" w:rsidRDefault="00014754" w:rsidP="00014754">
      <w:pPr>
        <w:spacing w:after="80"/>
        <w:jc w:val="center"/>
      </w:pPr>
    </w:p>
    <w:p w14:paraId="3C2FF68C" w14:textId="77777777" w:rsidR="00014754" w:rsidRDefault="00014754" w:rsidP="00014754">
      <w:pPr>
        <w:spacing w:before="480"/>
        <w:jc w:val="center"/>
      </w:pPr>
      <w:r>
        <w:rPr>
          <w:b/>
          <w:bCs/>
          <w:color w:val="CC0000"/>
          <w:sz w:val="20"/>
          <w:szCs w:val="20"/>
        </w:rPr>
        <w:t>CONFIDENTIAL</w:t>
      </w:r>
    </w:p>
    <w:p w14:paraId="1DF07E06" w14:textId="77777777" w:rsidR="00613310" w:rsidRDefault="00613310" w:rsidP="00613310">
      <w:pPr>
        <w:rPr>
          <w:rFonts w:ascii="Calibri" w:hAnsi="Calibri" w:cs="Calibri"/>
          <w:color w:val="323232"/>
          <w:sz w:val="10"/>
        </w:rPr>
      </w:pPr>
    </w:p>
    <w:p w14:paraId="43CF5449" w14:textId="77777777" w:rsidR="00613310" w:rsidRDefault="00613310" w:rsidP="00613310">
      <w:pPr>
        <w:rPr>
          <w:rFonts w:ascii="Calibri" w:hAnsi="Calibri" w:cs="Calibri"/>
          <w:color w:val="323232"/>
          <w:sz w:val="10"/>
        </w:rPr>
      </w:pPr>
    </w:p>
    <w:p w14:paraId="72C1F109" w14:textId="77777777" w:rsidR="00613310" w:rsidRDefault="00613310" w:rsidP="00613310">
      <w:pPr>
        <w:rPr>
          <w:rFonts w:ascii="Calibri" w:hAnsi="Calibri" w:cs="Calibri"/>
          <w:color w:val="323232"/>
          <w:sz w:val="10"/>
        </w:rPr>
      </w:pPr>
    </w:p>
    <w:p w14:paraId="25FE4177" w14:textId="77777777" w:rsidR="00613310" w:rsidRDefault="00613310" w:rsidP="00613310">
      <w:pPr>
        <w:rPr>
          <w:rFonts w:ascii="Calibri" w:hAnsi="Calibri" w:cs="Calibri"/>
          <w:color w:val="323232"/>
          <w:sz w:val="10"/>
        </w:rPr>
      </w:pPr>
    </w:p>
    <w:p w14:paraId="0AE75612" w14:textId="77777777" w:rsidR="00613310" w:rsidRDefault="00613310" w:rsidP="00613310">
      <w:pPr>
        <w:rPr>
          <w:rFonts w:ascii="Calibri" w:hAnsi="Calibri" w:cs="Calibri"/>
          <w:color w:val="323232"/>
          <w:sz w:val="10"/>
        </w:rPr>
      </w:pPr>
    </w:p>
    <w:p w14:paraId="3DBBD5AF" w14:textId="77777777" w:rsidR="00613310" w:rsidRDefault="00613310" w:rsidP="00613310">
      <w:pPr>
        <w:rPr>
          <w:rFonts w:ascii="Calibri" w:hAnsi="Calibri" w:cs="Calibri"/>
          <w:color w:val="323232"/>
          <w:sz w:val="2"/>
        </w:rPr>
      </w:pPr>
    </w:p>
    <w:p w14:paraId="55B36E7B" w14:textId="5FA23BE6" w:rsidR="00613310" w:rsidRDefault="00613310">
      <w:pPr>
        <w:rPr>
          <w:rFonts w:ascii="Calibri" w:hAnsi="Calibri" w:cs="Calibri"/>
          <w:color w:val="323232"/>
          <w:sz w:val="22"/>
        </w:rPr>
      </w:pPr>
      <w:r>
        <w:rPr>
          <w:rFonts w:ascii="Calibri" w:hAnsi="Calibri" w:cs="Calibri"/>
          <w:color w:val="323232"/>
          <w:sz w:val="22"/>
        </w:rPr>
        <w:br w:type="page"/>
      </w:r>
    </w:p>
    <w:p w14:paraId="6DE0D0E0" w14:textId="64BA17E9" w:rsidR="00613310" w:rsidRDefault="00613310" w:rsidP="00613310">
      <w:pPr>
        <w:pStyle w:val="Heading1"/>
        <w:rPr>
          <w:color w:val="0F4761"/>
        </w:rPr>
      </w:pPr>
      <w:r>
        <w:rPr>
          <w:color w:val="0F4761"/>
        </w:rPr>
        <w:lastRenderedPageBreak/>
        <w:t xml:space="preserve">1.  </w:t>
      </w:r>
      <w:proofErr w:type="gramStart"/>
      <w:r>
        <w:rPr>
          <w:color w:val="0F4761"/>
        </w:rPr>
        <w:t>Overall</w:t>
      </w:r>
      <w:proofErr w:type="gramEnd"/>
      <w:r>
        <w:rPr>
          <w:color w:val="0F4761"/>
        </w:rPr>
        <w:t xml:space="preserve"> SEO Health Score</w:t>
      </w:r>
      <w:proofErr w:type="gramStart"/>
      <w:r>
        <w:rPr>
          <w:color w:val="0F4761"/>
        </w:rPr>
        <w:t>:  36</w:t>
      </w:r>
      <w:proofErr w:type="gramEnd"/>
      <w:r>
        <w:rPr>
          <w:color w:val="0F4761"/>
        </w:rPr>
        <w:t xml:space="preserve"> / 100</w:t>
      </w:r>
    </w:p>
    <w:p w14:paraId="36B991EC" w14:textId="081FED1E" w:rsidR="00613310" w:rsidRDefault="00613310" w:rsidP="00613310">
      <w:pPr>
        <w:pStyle w:val="IntenseQuote"/>
        <w:rPr>
          <w:b/>
          <w:color w:val="0F4761"/>
        </w:rPr>
      </w:pPr>
      <w:r>
        <w:rPr>
          <w:b/>
          <w:color w:val="0F4761"/>
        </w:rPr>
        <w:t>SCORE: 36/</w:t>
      </w:r>
      <w:proofErr w:type="gramStart"/>
      <w:r>
        <w:rPr>
          <w:b/>
          <w:color w:val="0F4761"/>
        </w:rPr>
        <w:t>100  |</w:t>
      </w:r>
      <w:proofErr w:type="gramEnd"/>
      <w:r>
        <w:rPr>
          <w:b/>
          <w:color w:val="0F4761"/>
        </w:rPr>
        <w:t xml:space="preserve">  </w:t>
      </w:r>
      <w:proofErr w:type="spellStart"/>
      <w:r>
        <w:rPr>
          <w:b/>
          <w:color w:val="0F4761"/>
        </w:rPr>
        <w:t>Ubersuggest</w:t>
      </w:r>
      <w:proofErr w:type="spellEnd"/>
      <w:r>
        <w:rPr>
          <w:b/>
          <w:color w:val="0F4761"/>
        </w:rPr>
        <w:t xml:space="preserve"> On-Page: 76/</w:t>
      </w:r>
      <w:proofErr w:type="gramStart"/>
      <w:r>
        <w:rPr>
          <w:b/>
          <w:color w:val="0F4761"/>
        </w:rPr>
        <w:t>100  |</w:t>
      </w:r>
      <w:proofErr w:type="gramEnd"/>
      <w:r>
        <w:rPr>
          <w:b/>
          <w:color w:val="0F4761"/>
        </w:rPr>
        <w:t xml:space="preserve">  Organic Traffic: 22/</w:t>
      </w:r>
      <w:proofErr w:type="gramStart"/>
      <w:r>
        <w:rPr>
          <w:b/>
          <w:color w:val="0F4761"/>
        </w:rPr>
        <w:t>month  |</w:t>
      </w:r>
      <w:proofErr w:type="gramEnd"/>
      <w:r>
        <w:rPr>
          <w:b/>
          <w:color w:val="0F4761"/>
        </w:rPr>
        <w:t xml:space="preserve">  Ranking Keywords: 28</w:t>
      </w:r>
    </w:p>
    <w:p w14:paraId="46A7B2D4" w14:textId="3B32506E" w:rsidR="00613310" w:rsidRDefault="00613310" w:rsidP="00613310">
      <w:pPr>
        <w:rPr>
          <w:rFonts w:ascii="Calibri" w:hAnsi="Calibri" w:cs="Calibri"/>
          <w:color w:val="323232"/>
          <w:sz w:val="22"/>
        </w:rPr>
      </w:pPr>
      <w:r>
        <w:rPr>
          <w:rFonts w:ascii="Calibri" w:hAnsi="Calibri" w:cs="Calibri"/>
          <w:color w:val="323232"/>
          <w:sz w:val="22"/>
        </w:rPr>
        <w:t xml:space="preserve">Lavender Healing Collective has a mission-driven niche, genuine clinical expertise, and has already earned high-authority links from top universities - but the site is essentially invisible in search. With only 22 organic visitors per month and 28 ranking keywords across 26 crawled pages, the site is failing to connect its services with the LGBTQIA+ </w:t>
      </w:r>
      <w:proofErr w:type="spellStart"/>
      <w:r>
        <w:rPr>
          <w:rFonts w:ascii="Calibri" w:hAnsi="Calibri" w:cs="Calibri"/>
          <w:color w:val="323232"/>
          <w:sz w:val="22"/>
        </w:rPr>
        <w:t>BIPoC</w:t>
      </w:r>
      <w:proofErr w:type="spellEnd"/>
      <w:r>
        <w:rPr>
          <w:rFonts w:ascii="Calibri" w:hAnsi="Calibri" w:cs="Calibri"/>
          <w:color w:val="323232"/>
          <w:sz w:val="22"/>
        </w:rPr>
        <w:t xml:space="preserve"> clients and </w:t>
      </w:r>
      <w:proofErr w:type="spellStart"/>
      <w:r>
        <w:rPr>
          <w:rFonts w:ascii="Calibri" w:hAnsi="Calibri" w:cs="Calibri"/>
          <w:color w:val="323232"/>
          <w:sz w:val="22"/>
        </w:rPr>
        <w:t>organisations</w:t>
      </w:r>
      <w:proofErr w:type="spellEnd"/>
      <w:r>
        <w:rPr>
          <w:rFonts w:ascii="Calibri" w:hAnsi="Calibri" w:cs="Calibri"/>
          <w:color w:val="323232"/>
          <w:sz w:val="22"/>
        </w:rPr>
        <w:t xml:space="preserve"> who need them. Critical issues include 17 of 26 pages missing H1 headings, an 8.52-second mobile load time, zero schema markup, and no individual therapist credentials documented anywhere on the site.</w:t>
      </w:r>
    </w:p>
    <w:p w14:paraId="1D924BB3" w14:textId="77777777" w:rsidR="00613310" w:rsidRDefault="00613310" w:rsidP="00613310">
      <w:pPr>
        <w:rPr>
          <w:rFonts w:ascii="Calibri" w:hAnsi="Calibri" w:cs="Calibri"/>
          <w:color w:val="323232"/>
          <w:sz w:val="10"/>
        </w:rPr>
      </w:pPr>
    </w:p>
    <w:p w14:paraId="08DA46A7" w14:textId="38D536D5" w:rsidR="00613310" w:rsidRDefault="00613310" w:rsidP="00613310">
      <w:pPr>
        <w:rPr>
          <w:rFonts w:ascii="Calibri" w:hAnsi="Calibri" w:cs="Calibri"/>
          <w:color w:val="323232"/>
          <w:sz w:val="22"/>
        </w:rPr>
      </w:pPr>
      <w:r>
        <w:rPr>
          <w:rFonts w:ascii="Calibri" w:hAnsi="Calibri" w:cs="Calibri"/>
          <w:color w:val="323232"/>
          <w:sz w:val="22"/>
        </w:rPr>
        <w:t xml:space="preserve">Note: </w:t>
      </w:r>
      <w:proofErr w:type="spellStart"/>
      <w:r>
        <w:rPr>
          <w:rFonts w:ascii="Calibri" w:hAnsi="Calibri" w:cs="Calibri"/>
          <w:color w:val="323232"/>
          <w:sz w:val="22"/>
        </w:rPr>
        <w:t>Ubersuggest</w:t>
      </w:r>
      <w:proofErr w:type="spellEnd"/>
      <w:r>
        <w:rPr>
          <w:rFonts w:ascii="Calibri" w:hAnsi="Calibri" w:cs="Calibri"/>
          <w:color w:val="323232"/>
          <w:sz w:val="22"/>
        </w:rPr>
        <w:t xml:space="preserve"> scores 76/100 for technical on-page checks only. The 36/100 score above reflects real-world visibility, content depth, mobile performance, conversion readiness, and E-E-A-T signals.</w:t>
      </w:r>
    </w:p>
    <w:p w14:paraId="6E58757E" w14:textId="77777777" w:rsidR="00613310" w:rsidRDefault="00613310" w:rsidP="00613310">
      <w:pPr>
        <w:rPr>
          <w:rFonts w:ascii="Calibri" w:hAnsi="Calibri" w:cs="Calibri"/>
          <w:color w:val="323232"/>
          <w:sz w:val="10"/>
        </w:rPr>
      </w:pPr>
    </w:p>
    <w:p w14:paraId="6BC5DC3A" w14:textId="209E84EC" w:rsidR="00613310" w:rsidRDefault="00613310" w:rsidP="00613310">
      <w:pPr>
        <w:pStyle w:val="Heading1"/>
        <w:rPr>
          <w:color w:val="0F4761"/>
        </w:rPr>
      </w:pPr>
      <w:r>
        <w:rPr>
          <w:color w:val="0F4761"/>
        </w:rPr>
        <w:t>2</w:t>
      </w:r>
      <w:proofErr w:type="gramStart"/>
      <w:r>
        <w:rPr>
          <w:color w:val="0F4761"/>
        </w:rPr>
        <w:t>.  Top</w:t>
      </w:r>
      <w:proofErr w:type="gramEnd"/>
      <w:r>
        <w:rPr>
          <w:color w:val="0F4761"/>
        </w:rPr>
        <w:t xml:space="preserve"> 5 Priorities</w:t>
      </w:r>
    </w:p>
    <w:tbl>
      <w:tblPr>
        <w:tblW w:w="0" w:type="auto"/>
        <w:tblBorders>
          <w:top w:val="single" w:sz="4" w:space="0" w:color="0F4761"/>
          <w:left w:val="single" w:sz="4" w:space="0" w:color="0F4761"/>
          <w:bottom w:val="single" w:sz="4" w:space="0" w:color="0F4761"/>
          <w:right w:val="single" w:sz="4" w:space="0" w:color="0F4761"/>
          <w:insideH w:val="single" w:sz="4" w:space="0" w:color="B4C8DC"/>
          <w:insideV w:val="single" w:sz="4" w:space="0" w:color="B4C8DC"/>
        </w:tblBorders>
        <w:tblLayout w:type="fixed"/>
        <w:tblLook w:val="0000" w:firstRow="0" w:lastRow="0" w:firstColumn="0" w:lastColumn="0" w:noHBand="0" w:noVBand="0"/>
      </w:tblPr>
      <w:tblGrid>
        <w:gridCol w:w="2268"/>
        <w:gridCol w:w="2268"/>
        <w:gridCol w:w="2268"/>
        <w:gridCol w:w="2268"/>
      </w:tblGrid>
      <w:tr w:rsidR="00613310" w14:paraId="60EBE245" w14:textId="77777777" w:rsidTr="00613310">
        <w:tc>
          <w:tcPr>
            <w:tcW w:w="2268" w:type="dxa"/>
            <w:tcBorders>
              <w:top w:val="single" w:sz="4" w:space="0" w:color="0F4761"/>
              <w:bottom w:val="single" w:sz="4" w:space="0" w:color="B4C8DC"/>
            </w:tcBorders>
            <w:shd w:val="clear" w:color="auto" w:fill="1B3A5C"/>
          </w:tcPr>
          <w:p w14:paraId="678D28F7" w14:textId="12849F75" w:rsidR="00613310" w:rsidRPr="00613310" w:rsidRDefault="00613310" w:rsidP="00613310">
            <w:pPr>
              <w:rPr>
                <w:rFonts w:ascii="Calibri" w:hAnsi="Calibri" w:cs="Calibri"/>
                <w:b/>
                <w:color w:val="FFFFFF"/>
                <w:sz w:val="20"/>
              </w:rPr>
            </w:pPr>
            <w:r w:rsidRPr="00613310">
              <w:rPr>
                <w:rFonts w:ascii="Calibri" w:hAnsi="Calibri" w:cs="Calibri"/>
                <w:b/>
                <w:color w:val="FFFFFF"/>
                <w:sz w:val="20"/>
              </w:rPr>
              <w:t>No.</w:t>
            </w:r>
          </w:p>
        </w:tc>
        <w:tc>
          <w:tcPr>
            <w:tcW w:w="2268" w:type="dxa"/>
            <w:tcBorders>
              <w:top w:val="single" w:sz="4" w:space="0" w:color="0F4761"/>
              <w:bottom w:val="single" w:sz="4" w:space="0" w:color="B4C8DC"/>
            </w:tcBorders>
            <w:shd w:val="clear" w:color="auto" w:fill="1B3A5C"/>
          </w:tcPr>
          <w:p w14:paraId="2D698138" w14:textId="04E60654" w:rsidR="00613310" w:rsidRPr="00613310" w:rsidRDefault="00613310" w:rsidP="00613310">
            <w:pPr>
              <w:rPr>
                <w:rFonts w:ascii="Calibri" w:hAnsi="Calibri" w:cs="Calibri"/>
                <w:b/>
                <w:color w:val="FFFFFF"/>
                <w:sz w:val="20"/>
              </w:rPr>
            </w:pPr>
            <w:r w:rsidRPr="00613310">
              <w:rPr>
                <w:rFonts w:ascii="Calibri" w:hAnsi="Calibri" w:cs="Calibri"/>
                <w:b/>
                <w:color w:val="FFFFFF"/>
                <w:sz w:val="20"/>
              </w:rPr>
              <w:t>Priority</w:t>
            </w:r>
          </w:p>
        </w:tc>
        <w:tc>
          <w:tcPr>
            <w:tcW w:w="2268" w:type="dxa"/>
            <w:tcBorders>
              <w:top w:val="single" w:sz="4" w:space="0" w:color="0F4761"/>
              <w:bottom w:val="single" w:sz="4" w:space="0" w:color="B4C8DC"/>
            </w:tcBorders>
            <w:shd w:val="clear" w:color="auto" w:fill="1B3A5C"/>
          </w:tcPr>
          <w:p w14:paraId="438F13FD" w14:textId="078D682F" w:rsidR="00613310" w:rsidRPr="00613310" w:rsidRDefault="00613310" w:rsidP="00613310">
            <w:pPr>
              <w:rPr>
                <w:rFonts w:ascii="Calibri" w:hAnsi="Calibri" w:cs="Calibri"/>
                <w:b/>
                <w:color w:val="FFFFFF"/>
                <w:sz w:val="20"/>
              </w:rPr>
            </w:pPr>
            <w:r w:rsidRPr="00613310">
              <w:rPr>
                <w:rFonts w:ascii="Calibri" w:hAnsi="Calibri" w:cs="Calibri"/>
                <w:b/>
                <w:color w:val="FFFFFF"/>
                <w:sz w:val="20"/>
              </w:rPr>
              <w:t>Impact</w:t>
            </w:r>
          </w:p>
        </w:tc>
        <w:tc>
          <w:tcPr>
            <w:tcW w:w="2268" w:type="dxa"/>
            <w:tcBorders>
              <w:top w:val="single" w:sz="4" w:space="0" w:color="0F4761"/>
              <w:bottom w:val="single" w:sz="4" w:space="0" w:color="B4C8DC"/>
            </w:tcBorders>
            <w:shd w:val="clear" w:color="auto" w:fill="1B3A5C"/>
          </w:tcPr>
          <w:p w14:paraId="62FEB829" w14:textId="56E2983B" w:rsidR="00613310" w:rsidRPr="00613310" w:rsidRDefault="00613310" w:rsidP="00613310">
            <w:pPr>
              <w:rPr>
                <w:rFonts w:ascii="Calibri" w:hAnsi="Calibri" w:cs="Calibri"/>
                <w:b/>
                <w:color w:val="FFFFFF"/>
                <w:sz w:val="20"/>
              </w:rPr>
            </w:pPr>
            <w:r w:rsidRPr="00613310">
              <w:rPr>
                <w:rFonts w:ascii="Calibri" w:hAnsi="Calibri" w:cs="Calibri"/>
                <w:b/>
                <w:color w:val="FFFFFF"/>
                <w:sz w:val="20"/>
              </w:rPr>
              <w:t>Effort</w:t>
            </w:r>
          </w:p>
        </w:tc>
      </w:tr>
      <w:tr w:rsidR="00613310" w14:paraId="06B010A6" w14:textId="77777777" w:rsidTr="00613310">
        <w:tc>
          <w:tcPr>
            <w:tcW w:w="2268" w:type="dxa"/>
            <w:tcBorders>
              <w:top w:val="single" w:sz="4" w:space="0" w:color="B4C8DC"/>
              <w:bottom w:val="single" w:sz="4" w:space="0" w:color="B4C8DC"/>
            </w:tcBorders>
            <w:shd w:val="clear" w:color="auto" w:fill="EBF3FB"/>
          </w:tcPr>
          <w:p w14:paraId="5454680D" w14:textId="4DF70260" w:rsidR="00613310" w:rsidRPr="00613310" w:rsidRDefault="00613310" w:rsidP="00613310">
            <w:pPr>
              <w:rPr>
                <w:rFonts w:ascii="Calibri" w:hAnsi="Calibri" w:cs="Calibri"/>
                <w:color w:val="323232"/>
                <w:sz w:val="20"/>
              </w:rPr>
            </w:pPr>
            <w:r w:rsidRPr="00613310">
              <w:rPr>
                <w:rFonts w:ascii="Calibri" w:hAnsi="Calibri" w:cs="Calibri"/>
                <w:color w:val="323232"/>
                <w:sz w:val="20"/>
              </w:rPr>
              <w:t>1</w:t>
            </w:r>
          </w:p>
        </w:tc>
        <w:tc>
          <w:tcPr>
            <w:tcW w:w="2268" w:type="dxa"/>
            <w:tcBorders>
              <w:top w:val="single" w:sz="4" w:space="0" w:color="B4C8DC"/>
              <w:bottom w:val="single" w:sz="4" w:space="0" w:color="B4C8DC"/>
            </w:tcBorders>
            <w:shd w:val="clear" w:color="auto" w:fill="EBF3FB"/>
          </w:tcPr>
          <w:p w14:paraId="4528A5A5" w14:textId="1822E8C8" w:rsidR="00613310" w:rsidRPr="00613310" w:rsidRDefault="00613310" w:rsidP="00613310">
            <w:pPr>
              <w:rPr>
                <w:rFonts w:ascii="Calibri" w:hAnsi="Calibri" w:cs="Calibri"/>
                <w:color w:val="323232"/>
                <w:sz w:val="20"/>
              </w:rPr>
            </w:pPr>
            <w:r w:rsidRPr="00613310">
              <w:rPr>
                <w:rFonts w:ascii="Calibri" w:hAnsi="Calibri" w:cs="Calibri"/>
                <w:color w:val="323232"/>
                <w:sz w:val="20"/>
              </w:rPr>
              <w:t>Add H1 headings - 17 of 26 pages are missing them</w:t>
            </w:r>
          </w:p>
        </w:tc>
        <w:tc>
          <w:tcPr>
            <w:tcW w:w="2268" w:type="dxa"/>
            <w:tcBorders>
              <w:top w:val="single" w:sz="4" w:space="0" w:color="B4C8DC"/>
              <w:bottom w:val="single" w:sz="4" w:space="0" w:color="B4C8DC"/>
            </w:tcBorders>
            <w:shd w:val="clear" w:color="auto" w:fill="EBF3FB"/>
          </w:tcPr>
          <w:p w14:paraId="43678C80" w14:textId="0E48F436" w:rsidR="00613310" w:rsidRPr="00613310" w:rsidRDefault="00613310" w:rsidP="00613310">
            <w:pPr>
              <w:rPr>
                <w:rFonts w:ascii="Calibri" w:hAnsi="Calibri" w:cs="Calibri"/>
                <w:color w:val="323232"/>
                <w:sz w:val="20"/>
              </w:rPr>
            </w:pPr>
            <w:r w:rsidRPr="00613310">
              <w:rPr>
                <w:rFonts w:ascii="Calibri" w:hAnsi="Calibri" w:cs="Calibri"/>
                <w:color w:val="323232"/>
                <w:sz w:val="20"/>
              </w:rPr>
              <w:t>Critical</w:t>
            </w:r>
          </w:p>
        </w:tc>
        <w:tc>
          <w:tcPr>
            <w:tcW w:w="2268" w:type="dxa"/>
            <w:tcBorders>
              <w:top w:val="single" w:sz="4" w:space="0" w:color="B4C8DC"/>
              <w:bottom w:val="single" w:sz="4" w:space="0" w:color="B4C8DC"/>
            </w:tcBorders>
            <w:shd w:val="clear" w:color="auto" w:fill="EBF3FB"/>
          </w:tcPr>
          <w:p w14:paraId="7685D101" w14:textId="1FCD6DE5" w:rsidR="00613310" w:rsidRPr="00613310" w:rsidRDefault="00613310" w:rsidP="00613310">
            <w:pPr>
              <w:rPr>
                <w:rFonts w:ascii="Calibri" w:hAnsi="Calibri" w:cs="Calibri"/>
                <w:color w:val="323232"/>
                <w:sz w:val="20"/>
              </w:rPr>
            </w:pPr>
            <w:r w:rsidRPr="00613310">
              <w:rPr>
                <w:rFonts w:ascii="Calibri" w:hAnsi="Calibri" w:cs="Calibri"/>
                <w:color w:val="323232"/>
                <w:sz w:val="20"/>
              </w:rPr>
              <w:t>Low</w:t>
            </w:r>
          </w:p>
        </w:tc>
      </w:tr>
      <w:tr w:rsidR="00613310" w14:paraId="72B65CE4" w14:textId="77777777" w:rsidTr="00613310">
        <w:tc>
          <w:tcPr>
            <w:tcW w:w="2268" w:type="dxa"/>
            <w:tcBorders>
              <w:top w:val="single" w:sz="4" w:space="0" w:color="B4C8DC"/>
              <w:bottom w:val="single" w:sz="4" w:space="0" w:color="B4C8DC"/>
            </w:tcBorders>
          </w:tcPr>
          <w:p w14:paraId="2B7B5865" w14:textId="26FDBF76" w:rsidR="00613310" w:rsidRPr="00613310" w:rsidRDefault="00613310" w:rsidP="00613310">
            <w:pPr>
              <w:rPr>
                <w:rFonts w:ascii="Calibri" w:hAnsi="Calibri" w:cs="Calibri"/>
                <w:color w:val="323232"/>
                <w:sz w:val="20"/>
              </w:rPr>
            </w:pPr>
            <w:r w:rsidRPr="00613310">
              <w:rPr>
                <w:rFonts w:ascii="Calibri" w:hAnsi="Calibri" w:cs="Calibri"/>
                <w:color w:val="323232"/>
                <w:sz w:val="20"/>
              </w:rPr>
              <w:t>2</w:t>
            </w:r>
          </w:p>
        </w:tc>
        <w:tc>
          <w:tcPr>
            <w:tcW w:w="2268" w:type="dxa"/>
            <w:tcBorders>
              <w:top w:val="single" w:sz="4" w:space="0" w:color="B4C8DC"/>
              <w:bottom w:val="single" w:sz="4" w:space="0" w:color="B4C8DC"/>
            </w:tcBorders>
          </w:tcPr>
          <w:p w14:paraId="35FAD4FD" w14:textId="6FA6E077" w:rsidR="00613310" w:rsidRPr="00613310" w:rsidRDefault="00613310" w:rsidP="00613310">
            <w:pPr>
              <w:rPr>
                <w:rFonts w:ascii="Calibri" w:hAnsi="Calibri" w:cs="Calibri"/>
                <w:color w:val="323232"/>
                <w:sz w:val="20"/>
              </w:rPr>
            </w:pPr>
            <w:r w:rsidRPr="00613310">
              <w:rPr>
                <w:rFonts w:ascii="Calibri" w:hAnsi="Calibri" w:cs="Calibri"/>
                <w:color w:val="323232"/>
                <w:sz w:val="20"/>
              </w:rPr>
              <w:t>Fix mobile page speed - 8.52 seconds rated POOR</w:t>
            </w:r>
          </w:p>
        </w:tc>
        <w:tc>
          <w:tcPr>
            <w:tcW w:w="2268" w:type="dxa"/>
            <w:tcBorders>
              <w:top w:val="single" w:sz="4" w:space="0" w:color="B4C8DC"/>
              <w:bottom w:val="single" w:sz="4" w:space="0" w:color="B4C8DC"/>
            </w:tcBorders>
          </w:tcPr>
          <w:p w14:paraId="72C9AD86" w14:textId="6FFE23D2" w:rsidR="00613310" w:rsidRPr="00613310" w:rsidRDefault="00613310" w:rsidP="00613310">
            <w:pPr>
              <w:rPr>
                <w:rFonts w:ascii="Calibri" w:hAnsi="Calibri" w:cs="Calibri"/>
                <w:color w:val="323232"/>
                <w:sz w:val="20"/>
              </w:rPr>
            </w:pPr>
            <w:r w:rsidRPr="00613310">
              <w:rPr>
                <w:rFonts w:ascii="Calibri" w:hAnsi="Calibri" w:cs="Calibri"/>
                <w:color w:val="323232"/>
                <w:sz w:val="20"/>
              </w:rPr>
              <w:t>High</w:t>
            </w:r>
          </w:p>
        </w:tc>
        <w:tc>
          <w:tcPr>
            <w:tcW w:w="2268" w:type="dxa"/>
            <w:tcBorders>
              <w:top w:val="single" w:sz="4" w:space="0" w:color="B4C8DC"/>
              <w:bottom w:val="single" w:sz="4" w:space="0" w:color="B4C8DC"/>
            </w:tcBorders>
          </w:tcPr>
          <w:p w14:paraId="3E12CFB0" w14:textId="03B13364" w:rsidR="00613310" w:rsidRPr="00613310" w:rsidRDefault="00613310" w:rsidP="00613310">
            <w:pPr>
              <w:rPr>
                <w:rFonts w:ascii="Calibri" w:hAnsi="Calibri" w:cs="Calibri"/>
                <w:color w:val="323232"/>
                <w:sz w:val="20"/>
              </w:rPr>
            </w:pPr>
            <w:r w:rsidRPr="00613310">
              <w:rPr>
                <w:rFonts w:ascii="Calibri" w:hAnsi="Calibri" w:cs="Calibri"/>
                <w:color w:val="323232"/>
                <w:sz w:val="20"/>
              </w:rPr>
              <w:t>Medium</w:t>
            </w:r>
          </w:p>
        </w:tc>
      </w:tr>
      <w:tr w:rsidR="00613310" w14:paraId="104C057A" w14:textId="77777777" w:rsidTr="00613310">
        <w:tc>
          <w:tcPr>
            <w:tcW w:w="2268" w:type="dxa"/>
            <w:tcBorders>
              <w:top w:val="single" w:sz="4" w:space="0" w:color="B4C8DC"/>
              <w:bottom w:val="single" w:sz="4" w:space="0" w:color="B4C8DC"/>
            </w:tcBorders>
            <w:shd w:val="clear" w:color="auto" w:fill="EBF3FB"/>
          </w:tcPr>
          <w:p w14:paraId="59167B61" w14:textId="400D3FCC" w:rsidR="00613310" w:rsidRPr="00613310" w:rsidRDefault="00613310" w:rsidP="00613310">
            <w:pPr>
              <w:rPr>
                <w:rFonts w:ascii="Calibri" w:hAnsi="Calibri" w:cs="Calibri"/>
                <w:color w:val="323232"/>
                <w:sz w:val="20"/>
              </w:rPr>
            </w:pPr>
            <w:r w:rsidRPr="00613310">
              <w:rPr>
                <w:rFonts w:ascii="Calibri" w:hAnsi="Calibri" w:cs="Calibri"/>
                <w:color w:val="323232"/>
                <w:sz w:val="20"/>
              </w:rPr>
              <w:t>3</w:t>
            </w:r>
          </w:p>
        </w:tc>
        <w:tc>
          <w:tcPr>
            <w:tcW w:w="2268" w:type="dxa"/>
            <w:tcBorders>
              <w:top w:val="single" w:sz="4" w:space="0" w:color="B4C8DC"/>
              <w:bottom w:val="single" w:sz="4" w:space="0" w:color="B4C8DC"/>
            </w:tcBorders>
            <w:shd w:val="clear" w:color="auto" w:fill="EBF3FB"/>
          </w:tcPr>
          <w:p w14:paraId="4E882F73" w14:textId="57553EFD" w:rsidR="00613310" w:rsidRPr="00613310" w:rsidRDefault="00613310" w:rsidP="00613310">
            <w:pPr>
              <w:rPr>
                <w:rFonts w:ascii="Calibri" w:hAnsi="Calibri" w:cs="Calibri"/>
                <w:color w:val="323232"/>
                <w:sz w:val="20"/>
              </w:rPr>
            </w:pPr>
            <w:r w:rsidRPr="00613310">
              <w:rPr>
                <w:rFonts w:ascii="Calibri" w:hAnsi="Calibri" w:cs="Calibri"/>
                <w:color w:val="323232"/>
                <w:sz w:val="20"/>
              </w:rPr>
              <w:t>Resolve duplicate title tags and meta descriptions</w:t>
            </w:r>
          </w:p>
        </w:tc>
        <w:tc>
          <w:tcPr>
            <w:tcW w:w="2268" w:type="dxa"/>
            <w:tcBorders>
              <w:top w:val="single" w:sz="4" w:space="0" w:color="B4C8DC"/>
              <w:bottom w:val="single" w:sz="4" w:space="0" w:color="B4C8DC"/>
            </w:tcBorders>
            <w:shd w:val="clear" w:color="auto" w:fill="EBF3FB"/>
          </w:tcPr>
          <w:p w14:paraId="5991283E" w14:textId="7C5E4D7E" w:rsidR="00613310" w:rsidRPr="00613310" w:rsidRDefault="00613310" w:rsidP="00613310">
            <w:pPr>
              <w:rPr>
                <w:rFonts w:ascii="Calibri" w:hAnsi="Calibri" w:cs="Calibri"/>
                <w:color w:val="323232"/>
                <w:sz w:val="20"/>
              </w:rPr>
            </w:pPr>
            <w:r w:rsidRPr="00613310">
              <w:rPr>
                <w:rFonts w:ascii="Calibri" w:hAnsi="Calibri" w:cs="Calibri"/>
                <w:color w:val="323232"/>
                <w:sz w:val="20"/>
              </w:rPr>
              <w:t>High</w:t>
            </w:r>
          </w:p>
        </w:tc>
        <w:tc>
          <w:tcPr>
            <w:tcW w:w="2268" w:type="dxa"/>
            <w:tcBorders>
              <w:top w:val="single" w:sz="4" w:space="0" w:color="B4C8DC"/>
              <w:bottom w:val="single" w:sz="4" w:space="0" w:color="B4C8DC"/>
            </w:tcBorders>
            <w:shd w:val="clear" w:color="auto" w:fill="EBF3FB"/>
          </w:tcPr>
          <w:p w14:paraId="30C1A7B8" w14:textId="48CFD5F5" w:rsidR="00613310" w:rsidRPr="00613310" w:rsidRDefault="00613310" w:rsidP="00613310">
            <w:pPr>
              <w:rPr>
                <w:rFonts w:ascii="Calibri" w:hAnsi="Calibri" w:cs="Calibri"/>
                <w:color w:val="323232"/>
                <w:sz w:val="20"/>
              </w:rPr>
            </w:pPr>
            <w:r w:rsidRPr="00613310">
              <w:rPr>
                <w:rFonts w:ascii="Calibri" w:hAnsi="Calibri" w:cs="Calibri"/>
                <w:color w:val="323232"/>
                <w:sz w:val="20"/>
              </w:rPr>
              <w:t>Low</w:t>
            </w:r>
          </w:p>
        </w:tc>
      </w:tr>
      <w:tr w:rsidR="00613310" w14:paraId="2412E3C1" w14:textId="77777777" w:rsidTr="00613310">
        <w:tc>
          <w:tcPr>
            <w:tcW w:w="2268" w:type="dxa"/>
            <w:tcBorders>
              <w:top w:val="single" w:sz="4" w:space="0" w:color="B4C8DC"/>
              <w:bottom w:val="single" w:sz="4" w:space="0" w:color="B4C8DC"/>
            </w:tcBorders>
          </w:tcPr>
          <w:p w14:paraId="4F7AE5AC" w14:textId="684FE328" w:rsidR="00613310" w:rsidRPr="00613310" w:rsidRDefault="00613310" w:rsidP="00613310">
            <w:pPr>
              <w:rPr>
                <w:rFonts w:ascii="Calibri" w:hAnsi="Calibri" w:cs="Calibri"/>
                <w:color w:val="323232"/>
                <w:sz w:val="20"/>
              </w:rPr>
            </w:pPr>
            <w:r w:rsidRPr="00613310">
              <w:rPr>
                <w:rFonts w:ascii="Calibri" w:hAnsi="Calibri" w:cs="Calibri"/>
                <w:color w:val="323232"/>
                <w:sz w:val="20"/>
              </w:rPr>
              <w:t>4</w:t>
            </w:r>
          </w:p>
        </w:tc>
        <w:tc>
          <w:tcPr>
            <w:tcW w:w="2268" w:type="dxa"/>
            <w:tcBorders>
              <w:top w:val="single" w:sz="4" w:space="0" w:color="B4C8DC"/>
              <w:bottom w:val="single" w:sz="4" w:space="0" w:color="B4C8DC"/>
            </w:tcBorders>
          </w:tcPr>
          <w:p w14:paraId="38C9D4D9" w14:textId="5BCA567D" w:rsidR="00613310" w:rsidRPr="00613310" w:rsidRDefault="00613310" w:rsidP="00613310">
            <w:pPr>
              <w:rPr>
                <w:rFonts w:ascii="Calibri" w:hAnsi="Calibri" w:cs="Calibri"/>
                <w:color w:val="323232"/>
                <w:sz w:val="20"/>
              </w:rPr>
            </w:pPr>
            <w:r w:rsidRPr="00613310">
              <w:rPr>
                <w:rFonts w:ascii="Calibri" w:hAnsi="Calibri" w:cs="Calibri"/>
                <w:color w:val="323232"/>
                <w:sz w:val="20"/>
              </w:rPr>
              <w:t>Unblock 1 page from search engine indexing</w:t>
            </w:r>
          </w:p>
        </w:tc>
        <w:tc>
          <w:tcPr>
            <w:tcW w:w="2268" w:type="dxa"/>
            <w:tcBorders>
              <w:top w:val="single" w:sz="4" w:space="0" w:color="B4C8DC"/>
              <w:bottom w:val="single" w:sz="4" w:space="0" w:color="B4C8DC"/>
            </w:tcBorders>
          </w:tcPr>
          <w:p w14:paraId="31F748BF" w14:textId="7C64D4E5" w:rsidR="00613310" w:rsidRPr="00613310" w:rsidRDefault="00613310" w:rsidP="00613310">
            <w:pPr>
              <w:rPr>
                <w:rFonts w:ascii="Calibri" w:hAnsi="Calibri" w:cs="Calibri"/>
                <w:color w:val="323232"/>
                <w:sz w:val="20"/>
              </w:rPr>
            </w:pPr>
            <w:r w:rsidRPr="00613310">
              <w:rPr>
                <w:rFonts w:ascii="Calibri" w:hAnsi="Calibri" w:cs="Calibri"/>
                <w:color w:val="323232"/>
                <w:sz w:val="20"/>
              </w:rPr>
              <w:t>High</w:t>
            </w:r>
          </w:p>
        </w:tc>
        <w:tc>
          <w:tcPr>
            <w:tcW w:w="2268" w:type="dxa"/>
            <w:tcBorders>
              <w:top w:val="single" w:sz="4" w:space="0" w:color="B4C8DC"/>
              <w:bottom w:val="single" w:sz="4" w:space="0" w:color="B4C8DC"/>
            </w:tcBorders>
          </w:tcPr>
          <w:p w14:paraId="76AE9EE6" w14:textId="43484D14" w:rsidR="00613310" w:rsidRPr="00613310" w:rsidRDefault="00613310" w:rsidP="00613310">
            <w:pPr>
              <w:rPr>
                <w:rFonts w:ascii="Calibri" w:hAnsi="Calibri" w:cs="Calibri"/>
                <w:color w:val="323232"/>
                <w:sz w:val="20"/>
              </w:rPr>
            </w:pPr>
            <w:r w:rsidRPr="00613310">
              <w:rPr>
                <w:rFonts w:ascii="Calibri" w:hAnsi="Calibri" w:cs="Calibri"/>
                <w:color w:val="323232"/>
                <w:sz w:val="20"/>
              </w:rPr>
              <w:t>Low</w:t>
            </w:r>
          </w:p>
        </w:tc>
      </w:tr>
      <w:tr w:rsidR="00613310" w14:paraId="401F797E" w14:textId="77777777" w:rsidTr="00613310">
        <w:tc>
          <w:tcPr>
            <w:tcW w:w="2268" w:type="dxa"/>
            <w:tcBorders>
              <w:top w:val="single" w:sz="4" w:space="0" w:color="B4C8DC"/>
              <w:bottom w:val="single" w:sz="4" w:space="0" w:color="0F4761"/>
            </w:tcBorders>
            <w:shd w:val="clear" w:color="auto" w:fill="EBF3FB"/>
          </w:tcPr>
          <w:p w14:paraId="03B822E2" w14:textId="47C1C3B8" w:rsidR="00613310" w:rsidRPr="00613310" w:rsidRDefault="00613310" w:rsidP="00613310">
            <w:pPr>
              <w:rPr>
                <w:rFonts w:ascii="Calibri" w:hAnsi="Calibri" w:cs="Calibri"/>
                <w:color w:val="323232"/>
                <w:sz w:val="20"/>
              </w:rPr>
            </w:pPr>
            <w:r w:rsidRPr="00613310">
              <w:rPr>
                <w:rFonts w:ascii="Calibri" w:hAnsi="Calibri" w:cs="Calibri"/>
                <w:color w:val="323232"/>
                <w:sz w:val="20"/>
              </w:rPr>
              <w:t>5</w:t>
            </w:r>
          </w:p>
        </w:tc>
        <w:tc>
          <w:tcPr>
            <w:tcW w:w="2268" w:type="dxa"/>
            <w:tcBorders>
              <w:top w:val="single" w:sz="4" w:space="0" w:color="B4C8DC"/>
              <w:bottom w:val="single" w:sz="4" w:space="0" w:color="0F4761"/>
            </w:tcBorders>
            <w:shd w:val="clear" w:color="auto" w:fill="EBF3FB"/>
          </w:tcPr>
          <w:p w14:paraId="4A1EDB51" w14:textId="6F7E404F" w:rsidR="00613310" w:rsidRPr="00613310" w:rsidRDefault="00613310" w:rsidP="00613310">
            <w:pPr>
              <w:rPr>
                <w:rFonts w:ascii="Calibri" w:hAnsi="Calibri" w:cs="Calibri"/>
                <w:color w:val="323232"/>
                <w:sz w:val="20"/>
              </w:rPr>
            </w:pPr>
            <w:r w:rsidRPr="00613310">
              <w:rPr>
                <w:rFonts w:ascii="Calibri" w:hAnsi="Calibri" w:cs="Calibri"/>
                <w:color w:val="323232"/>
                <w:sz w:val="20"/>
              </w:rPr>
              <w:t>Build out therapist credential bios for all 7 clinicians</w:t>
            </w:r>
          </w:p>
        </w:tc>
        <w:tc>
          <w:tcPr>
            <w:tcW w:w="2268" w:type="dxa"/>
            <w:tcBorders>
              <w:top w:val="single" w:sz="4" w:space="0" w:color="B4C8DC"/>
              <w:bottom w:val="single" w:sz="4" w:space="0" w:color="0F4761"/>
            </w:tcBorders>
            <w:shd w:val="clear" w:color="auto" w:fill="EBF3FB"/>
          </w:tcPr>
          <w:p w14:paraId="1CD09A81" w14:textId="59760811" w:rsidR="00613310" w:rsidRPr="00613310" w:rsidRDefault="00613310" w:rsidP="00613310">
            <w:pPr>
              <w:rPr>
                <w:rFonts w:ascii="Calibri" w:hAnsi="Calibri" w:cs="Calibri"/>
                <w:color w:val="323232"/>
                <w:sz w:val="20"/>
              </w:rPr>
            </w:pPr>
            <w:r w:rsidRPr="00613310">
              <w:rPr>
                <w:rFonts w:ascii="Calibri" w:hAnsi="Calibri" w:cs="Calibri"/>
                <w:color w:val="323232"/>
                <w:sz w:val="20"/>
              </w:rPr>
              <w:t>High</w:t>
            </w:r>
          </w:p>
        </w:tc>
        <w:tc>
          <w:tcPr>
            <w:tcW w:w="2268" w:type="dxa"/>
            <w:tcBorders>
              <w:top w:val="single" w:sz="4" w:space="0" w:color="B4C8DC"/>
              <w:bottom w:val="single" w:sz="4" w:space="0" w:color="0F4761"/>
            </w:tcBorders>
            <w:shd w:val="clear" w:color="auto" w:fill="EBF3FB"/>
          </w:tcPr>
          <w:p w14:paraId="6D0587DA" w14:textId="77777777" w:rsidR="00613310" w:rsidRDefault="00613310" w:rsidP="00613310">
            <w:pPr>
              <w:rPr>
                <w:rFonts w:ascii="Calibri" w:hAnsi="Calibri" w:cs="Calibri"/>
                <w:color w:val="323232"/>
                <w:sz w:val="20"/>
              </w:rPr>
            </w:pPr>
            <w:r w:rsidRPr="00613310">
              <w:rPr>
                <w:rFonts w:ascii="Calibri" w:hAnsi="Calibri" w:cs="Calibri"/>
                <w:color w:val="323232"/>
                <w:sz w:val="20"/>
              </w:rPr>
              <w:t>Medium</w:t>
            </w:r>
          </w:p>
          <w:p w14:paraId="09C405CF" w14:textId="20204746" w:rsidR="00613310" w:rsidRPr="00613310" w:rsidRDefault="00613310" w:rsidP="00613310">
            <w:pPr>
              <w:rPr>
                <w:rFonts w:ascii="Calibri" w:hAnsi="Calibri" w:cs="Calibri"/>
                <w:color w:val="323232"/>
                <w:sz w:val="20"/>
              </w:rPr>
            </w:pPr>
          </w:p>
        </w:tc>
      </w:tr>
    </w:tbl>
    <w:p w14:paraId="4256081C" w14:textId="0839AF6F" w:rsidR="00613310" w:rsidRDefault="00613310" w:rsidP="00613310">
      <w:pPr>
        <w:pStyle w:val="Heading1"/>
        <w:rPr>
          <w:color w:val="0F4761"/>
        </w:rPr>
      </w:pPr>
      <w:r>
        <w:rPr>
          <w:color w:val="0F4761"/>
        </w:rPr>
        <w:lastRenderedPageBreak/>
        <w:t>3</w:t>
      </w:r>
      <w:proofErr w:type="gramStart"/>
      <w:r>
        <w:rPr>
          <w:color w:val="0F4761"/>
        </w:rPr>
        <w:t>.  Quick</w:t>
      </w:r>
      <w:proofErr w:type="gramEnd"/>
      <w:r>
        <w:rPr>
          <w:color w:val="0F4761"/>
        </w:rPr>
        <w:t xml:space="preserve"> </w:t>
      </w:r>
      <w:proofErr w:type="gramStart"/>
      <w:r>
        <w:rPr>
          <w:color w:val="0F4761"/>
        </w:rPr>
        <w:t>Wins  (</w:t>
      </w:r>
      <w:proofErr w:type="gramEnd"/>
      <w:r>
        <w:rPr>
          <w:color w:val="0F4761"/>
        </w:rPr>
        <w:t>Under 1 Week)</w:t>
      </w:r>
    </w:p>
    <w:p w14:paraId="6B5958DE" w14:textId="2290EF8B" w:rsidR="00613310" w:rsidRPr="00613310" w:rsidRDefault="00613310" w:rsidP="00613310">
      <w:pPr>
        <w:pStyle w:val="ListBullet"/>
      </w:pPr>
      <w:r>
        <w:rPr>
          <w:color w:val="323232"/>
          <w:sz w:val="22"/>
        </w:rPr>
        <w:t>Add H1 headings to all 17 pages missing them - in Squarespace, open each page and set the first heading block to Heading 1. Takes 1-2 minutes per page.</w:t>
      </w:r>
    </w:p>
    <w:p w14:paraId="695D6973" w14:textId="7725ED60" w:rsidR="00613310" w:rsidRPr="00613310" w:rsidRDefault="00613310" w:rsidP="00613310">
      <w:pPr>
        <w:pStyle w:val="ListBullet"/>
      </w:pPr>
      <w:r>
        <w:rPr>
          <w:color w:val="323232"/>
          <w:sz w:val="22"/>
        </w:rPr>
        <w:t>Rewrite H1s on the three main service pages - current headings are single words with no keyword value</w:t>
      </w:r>
      <w:proofErr w:type="gramStart"/>
      <w:r>
        <w:rPr>
          <w:color w:val="323232"/>
          <w:sz w:val="22"/>
        </w:rPr>
        <w:t>:  /</w:t>
      </w:r>
      <w:proofErr w:type="gramEnd"/>
      <w:r>
        <w:rPr>
          <w:color w:val="323232"/>
          <w:sz w:val="22"/>
        </w:rPr>
        <w:t xml:space="preserve">therapy -&gt; Trauma-Informed Therapy for LGBTQIA+ </w:t>
      </w:r>
      <w:proofErr w:type="spellStart"/>
      <w:r>
        <w:rPr>
          <w:color w:val="323232"/>
          <w:sz w:val="22"/>
        </w:rPr>
        <w:t>BIPoC</w:t>
      </w:r>
      <w:proofErr w:type="spellEnd"/>
      <w:r>
        <w:rPr>
          <w:color w:val="323232"/>
          <w:sz w:val="22"/>
        </w:rPr>
        <w:t xml:space="preserve"> in </w:t>
      </w:r>
      <w:proofErr w:type="gramStart"/>
      <w:r>
        <w:rPr>
          <w:color w:val="323232"/>
          <w:sz w:val="22"/>
        </w:rPr>
        <w:t>California  |</w:t>
      </w:r>
      <w:proofErr w:type="gramEnd"/>
      <w:r>
        <w:rPr>
          <w:color w:val="323232"/>
          <w:sz w:val="22"/>
        </w:rPr>
        <w:t xml:space="preserve">  /training -&gt; Trauma-Informed and DEI Trainings for </w:t>
      </w:r>
      <w:proofErr w:type="gramStart"/>
      <w:r>
        <w:rPr>
          <w:color w:val="323232"/>
          <w:sz w:val="22"/>
        </w:rPr>
        <w:t>Organizations  |</w:t>
      </w:r>
      <w:proofErr w:type="gramEnd"/>
      <w:r>
        <w:rPr>
          <w:color w:val="323232"/>
          <w:sz w:val="22"/>
        </w:rPr>
        <w:t xml:space="preserve">  /consultation -&gt; EMDR Consultation and Clinical Supervision for Therapists</w:t>
      </w:r>
    </w:p>
    <w:p w14:paraId="60A948B9" w14:textId="5957CD67" w:rsidR="00613310" w:rsidRPr="00613310" w:rsidRDefault="00613310" w:rsidP="00613310">
      <w:pPr>
        <w:pStyle w:val="ListBullet"/>
      </w:pPr>
      <w:r>
        <w:rPr>
          <w:color w:val="323232"/>
          <w:sz w:val="22"/>
        </w:rPr>
        <w:t>Fix 2 duplicate title tags - each page must have a unique title targeting a specific keyword (see recommended copy below).</w:t>
      </w:r>
    </w:p>
    <w:p w14:paraId="14259C83" w14:textId="01F20484" w:rsidR="00613310" w:rsidRPr="00613310" w:rsidRDefault="00613310" w:rsidP="00613310">
      <w:pPr>
        <w:pStyle w:val="ListBullet"/>
      </w:pPr>
      <w:r>
        <w:rPr>
          <w:color w:val="323232"/>
          <w:sz w:val="22"/>
        </w:rPr>
        <w:t>Fix 2 duplicate meta descriptions - write unique descriptions for all affected pages.</w:t>
      </w:r>
    </w:p>
    <w:p w14:paraId="78F6F731" w14:textId="35760943" w:rsidR="00613310" w:rsidRPr="00613310" w:rsidRDefault="00613310" w:rsidP="00613310">
      <w:pPr>
        <w:pStyle w:val="ListBullet"/>
      </w:pPr>
      <w:r>
        <w:rPr>
          <w:color w:val="323232"/>
          <w:sz w:val="22"/>
        </w:rPr>
        <w:t>Identify and unblock the 1 page blocked from search engines - go to Squarespace page Settings and confirm indexing is enabled.</w:t>
      </w:r>
    </w:p>
    <w:p w14:paraId="2E914FBF" w14:textId="17AD1227" w:rsidR="00613310" w:rsidRPr="00613310" w:rsidRDefault="00613310" w:rsidP="00613310">
      <w:pPr>
        <w:pStyle w:val="ListBullet"/>
      </w:pPr>
      <w:r>
        <w:rPr>
          <w:color w:val="323232"/>
          <w:sz w:val="22"/>
        </w:rPr>
        <w:t>Replace the Gmail contact address with a branded email - set up hello@lavenderhealingcollective.com via Google Workspace through Squarespace.</w:t>
      </w:r>
    </w:p>
    <w:p w14:paraId="00012677" w14:textId="77777777" w:rsidR="00613310" w:rsidRDefault="00613310" w:rsidP="00613310">
      <w:pPr>
        <w:rPr>
          <w:rFonts w:ascii="Calibri" w:hAnsi="Calibri" w:cs="Calibri"/>
          <w:color w:val="323232"/>
          <w:sz w:val="10"/>
        </w:rPr>
      </w:pPr>
    </w:p>
    <w:p w14:paraId="331BFBA4" w14:textId="5391991F" w:rsidR="00613310" w:rsidRDefault="00613310" w:rsidP="00613310">
      <w:pPr>
        <w:pStyle w:val="Heading1"/>
        <w:rPr>
          <w:color w:val="0F4761"/>
        </w:rPr>
      </w:pPr>
      <w:r>
        <w:rPr>
          <w:color w:val="0F4761"/>
        </w:rPr>
        <w:t>4</w:t>
      </w:r>
      <w:proofErr w:type="gramStart"/>
      <w:r>
        <w:rPr>
          <w:color w:val="0F4761"/>
        </w:rPr>
        <w:t>.  Medium</w:t>
      </w:r>
      <w:proofErr w:type="gramEnd"/>
      <w:r>
        <w:rPr>
          <w:color w:val="0F4761"/>
        </w:rPr>
        <w:t xml:space="preserve">-Term </w:t>
      </w:r>
      <w:proofErr w:type="gramStart"/>
      <w:r>
        <w:rPr>
          <w:color w:val="0F4761"/>
        </w:rPr>
        <w:t>Recommendations  (</w:t>
      </w:r>
      <w:proofErr w:type="gramEnd"/>
      <w:r>
        <w:rPr>
          <w:color w:val="0F4761"/>
        </w:rPr>
        <w:t>2-8 Weeks)</w:t>
      </w:r>
    </w:p>
    <w:p w14:paraId="4A5E28B2" w14:textId="194C18C5" w:rsidR="00613310" w:rsidRPr="00613310" w:rsidRDefault="00613310" w:rsidP="00613310">
      <w:pPr>
        <w:pStyle w:val="ListBullet"/>
      </w:pPr>
      <w:r>
        <w:rPr>
          <w:color w:val="323232"/>
          <w:sz w:val="22"/>
        </w:rPr>
        <w:t xml:space="preserve">Build full therapist bios for all 7 clinicians. Add license type and number, </w:t>
      </w:r>
      <w:proofErr w:type="spellStart"/>
      <w:r>
        <w:rPr>
          <w:color w:val="323232"/>
          <w:sz w:val="22"/>
        </w:rPr>
        <w:t>specialisations</w:t>
      </w:r>
      <w:proofErr w:type="spellEnd"/>
      <w:r>
        <w:rPr>
          <w:color w:val="323232"/>
          <w:sz w:val="22"/>
        </w:rPr>
        <w:t xml:space="preserve"> and modalities, populations served, educational background, and languages. This is the single most impactful E-E-A-T improvement available to the site.</w:t>
      </w:r>
    </w:p>
    <w:p w14:paraId="342ED82E" w14:textId="042837E7" w:rsidR="00613310" w:rsidRPr="00613310" w:rsidRDefault="00613310" w:rsidP="00613310">
      <w:pPr>
        <w:pStyle w:val="ListBullet"/>
      </w:pPr>
      <w:r>
        <w:rPr>
          <w:color w:val="323232"/>
          <w:sz w:val="22"/>
        </w:rPr>
        <w:t>Add unique meta descriptions to all key pages. Currently missing on most service pages - direct impact on rankings and click-through rate.</w:t>
      </w:r>
    </w:p>
    <w:p w14:paraId="7ED3EC9C" w14:textId="23291802" w:rsidR="00613310" w:rsidRPr="00613310" w:rsidRDefault="00613310" w:rsidP="00613310">
      <w:pPr>
        <w:pStyle w:val="ListBullet"/>
      </w:pPr>
      <w:r>
        <w:rPr>
          <w:color w:val="323232"/>
          <w:sz w:val="22"/>
        </w:rPr>
        <w:t xml:space="preserve">Add </w:t>
      </w:r>
      <w:proofErr w:type="spellStart"/>
      <w:r>
        <w:rPr>
          <w:color w:val="323232"/>
          <w:sz w:val="22"/>
        </w:rPr>
        <w:t>Organisation</w:t>
      </w:r>
      <w:proofErr w:type="spellEnd"/>
      <w:r>
        <w:rPr>
          <w:color w:val="323232"/>
          <w:sz w:val="22"/>
        </w:rPr>
        <w:t xml:space="preserve"> and </w:t>
      </w:r>
      <w:proofErr w:type="spellStart"/>
      <w:r>
        <w:rPr>
          <w:color w:val="323232"/>
          <w:sz w:val="22"/>
        </w:rPr>
        <w:t>MedicalBusiness</w:t>
      </w:r>
      <w:proofErr w:type="spellEnd"/>
      <w:r>
        <w:rPr>
          <w:color w:val="323232"/>
          <w:sz w:val="22"/>
        </w:rPr>
        <w:t xml:space="preserve"> schema to the homepage. </w:t>
      </w:r>
      <w:proofErr w:type="gramStart"/>
      <w:r>
        <w:rPr>
          <w:color w:val="323232"/>
          <w:sz w:val="22"/>
        </w:rPr>
        <w:t>Helps</w:t>
      </w:r>
      <w:proofErr w:type="gramEnd"/>
      <w:r>
        <w:rPr>
          <w:color w:val="323232"/>
          <w:sz w:val="22"/>
        </w:rPr>
        <w:t xml:space="preserve"> Google understand the practice type, services, and location. Does not change what visitors see.</w:t>
      </w:r>
    </w:p>
    <w:p w14:paraId="36B27599" w14:textId="775642B9" w:rsidR="00613310" w:rsidRPr="00613310" w:rsidRDefault="00613310" w:rsidP="00613310">
      <w:pPr>
        <w:pStyle w:val="ListBullet"/>
      </w:pPr>
      <w:r>
        <w:rPr>
          <w:color w:val="323232"/>
          <w:sz w:val="22"/>
        </w:rPr>
        <w:t xml:space="preserve">Add </w:t>
      </w:r>
      <w:proofErr w:type="spellStart"/>
      <w:r>
        <w:rPr>
          <w:color w:val="323232"/>
          <w:sz w:val="22"/>
        </w:rPr>
        <w:t>FAQPage</w:t>
      </w:r>
      <w:proofErr w:type="spellEnd"/>
      <w:r>
        <w:rPr>
          <w:color w:val="323232"/>
          <w:sz w:val="22"/>
        </w:rPr>
        <w:t xml:space="preserve"> schema to /</w:t>
      </w:r>
      <w:proofErr w:type="spellStart"/>
      <w:r>
        <w:rPr>
          <w:color w:val="323232"/>
          <w:sz w:val="22"/>
        </w:rPr>
        <w:t>faq</w:t>
      </w:r>
      <w:proofErr w:type="spellEnd"/>
      <w:r>
        <w:rPr>
          <w:color w:val="323232"/>
          <w:sz w:val="22"/>
        </w:rPr>
        <w:t>. Makes the site eligible for rich results in Google - FAQ answers appear directly in search results without needing a higher ranking.</w:t>
      </w:r>
    </w:p>
    <w:p w14:paraId="23B7B622" w14:textId="59D2F60A" w:rsidR="00613310" w:rsidRPr="00613310" w:rsidRDefault="00613310" w:rsidP="00613310">
      <w:pPr>
        <w:pStyle w:val="ListBullet"/>
      </w:pPr>
      <w:r>
        <w:rPr>
          <w:color w:val="323232"/>
          <w:sz w:val="22"/>
        </w:rPr>
        <w:t xml:space="preserve">Add city-level location references throughout the site. Currently only California is mentioned. Adding Los Angeles, the Bay Area, San Diego, and Sacramento </w:t>
      </w:r>
      <w:proofErr w:type="gramStart"/>
      <w:r>
        <w:rPr>
          <w:color w:val="323232"/>
          <w:sz w:val="22"/>
        </w:rPr>
        <w:t>helps</w:t>
      </w:r>
      <w:proofErr w:type="gramEnd"/>
      <w:r>
        <w:rPr>
          <w:color w:val="323232"/>
          <w:sz w:val="22"/>
        </w:rPr>
        <w:t xml:space="preserve"> the site appear in city-specific searches.</w:t>
      </w:r>
    </w:p>
    <w:p w14:paraId="63111481" w14:textId="214C7DCB" w:rsidR="00613310" w:rsidRPr="00613310" w:rsidRDefault="00613310" w:rsidP="00613310">
      <w:pPr>
        <w:pStyle w:val="ListBullet"/>
      </w:pPr>
      <w:r>
        <w:rPr>
          <w:color w:val="323232"/>
          <w:sz w:val="22"/>
        </w:rPr>
        <w:t xml:space="preserve">Strengthen </w:t>
      </w:r>
      <w:proofErr w:type="gramStart"/>
      <w:r>
        <w:rPr>
          <w:color w:val="323232"/>
          <w:sz w:val="22"/>
        </w:rPr>
        <w:t>calls</w:t>
      </w:r>
      <w:proofErr w:type="gramEnd"/>
      <w:r>
        <w:rPr>
          <w:color w:val="323232"/>
          <w:sz w:val="22"/>
        </w:rPr>
        <w:t xml:space="preserve">-to-action on every service page. Replace the passive Contact us with Book Your Free 15-Minute Consult linked to a booking tool such as </w:t>
      </w:r>
      <w:proofErr w:type="spellStart"/>
      <w:r>
        <w:rPr>
          <w:color w:val="323232"/>
          <w:sz w:val="22"/>
        </w:rPr>
        <w:t>SimplePractice</w:t>
      </w:r>
      <w:proofErr w:type="spellEnd"/>
      <w:r>
        <w:rPr>
          <w:color w:val="323232"/>
          <w:sz w:val="22"/>
        </w:rPr>
        <w:t xml:space="preserve"> or Calendly.</w:t>
      </w:r>
    </w:p>
    <w:p w14:paraId="448AB805" w14:textId="18C27721" w:rsidR="00613310" w:rsidRPr="00613310" w:rsidRDefault="00613310" w:rsidP="00613310">
      <w:pPr>
        <w:pStyle w:val="ListBullet"/>
      </w:pPr>
      <w:r>
        <w:rPr>
          <w:color w:val="323232"/>
          <w:sz w:val="22"/>
        </w:rPr>
        <w:t>Expand thin content on 3 flagged pages to at least 400-600 words of original, keyword-relevant copy.</w:t>
      </w:r>
    </w:p>
    <w:p w14:paraId="5AD503CC" w14:textId="77777777" w:rsidR="00613310" w:rsidRDefault="00613310" w:rsidP="00613310">
      <w:pPr>
        <w:rPr>
          <w:rFonts w:ascii="Calibri" w:hAnsi="Calibri" w:cs="Calibri"/>
          <w:color w:val="323232"/>
          <w:sz w:val="10"/>
        </w:rPr>
      </w:pPr>
    </w:p>
    <w:p w14:paraId="3FB0DA88" w14:textId="7EBC757C" w:rsidR="00613310" w:rsidRDefault="00613310" w:rsidP="00613310">
      <w:pPr>
        <w:pStyle w:val="Heading1"/>
        <w:rPr>
          <w:color w:val="0F4761"/>
        </w:rPr>
      </w:pPr>
      <w:r>
        <w:rPr>
          <w:color w:val="0F4761"/>
        </w:rPr>
        <w:lastRenderedPageBreak/>
        <w:t>5</w:t>
      </w:r>
      <w:proofErr w:type="gramStart"/>
      <w:r>
        <w:rPr>
          <w:color w:val="0F4761"/>
        </w:rPr>
        <w:t>.  Long</w:t>
      </w:r>
      <w:proofErr w:type="gramEnd"/>
      <w:r>
        <w:rPr>
          <w:color w:val="0F4761"/>
        </w:rPr>
        <w:t>-Term / Strategic Recommendations</w:t>
      </w:r>
    </w:p>
    <w:p w14:paraId="13B05651" w14:textId="6EEC0C22" w:rsidR="00613310" w:rsidRPr="00613310" w:rsidRDefault="00613310" w:rsidP="00613310">
      <w:pPr>
        <w:pStyle w:val="ListBullet"/>
      </w:pPr>
      <w:r>
        <w:rPr>
          <w:color w:val="323232"/>
          <w:sz w:val="22"/>
        </w:rPr>
        <w:t>Launch a blog and content strategy. The site currently ranks for 28 keywords and receives 22 organic visits per month. Publishing 2 posts per month targeting the right keywords is the most effective long-term growth strategy.</w:t>
      </w:r>
    </w:p>
    <w:p w14:paraId="6DCA1C1C" w14:textId="7DA55455" w:rsidR="00613310" w:rsidRPr="00613310" w:rsidRDefault="00613310" w:rsidP="00613310">
      <w:pPr>
        <w:pStyle w:val="ListBullet"/>
      </w:pPr>
      <w:r>
        <w:rPr>
          <w:color w:val="323232"/>
          <w:sz w:val="22"/>
        </w:rPr>
        <w:t>Create dedicated landing pages for EMDR Consultation and Supervision. Currently buried within the Consultation page - each deserves its own URL and keyword targeting.</w:t>
      </w:r>
    </w:p>
    <w:p w14:paraId="241FF8D9" w14:textId="32B0F9B9" w:rsidR="00613310" w:rsidRPr="00613310" w:rsidRDefault="00613310" w:rsidP="00613310">
      <w:pPr>
        <w:pStyle w:val="ListBullet"/>
      </w:pPr>
      <w:r>
        <w:rPr>
          <w:color w:val="323232"/>
          <w:sz w:val="22"/>
        </w:rPr>
        <w:t>Replicate the university backlink strategy. Harvey Mudd College (DA 73) and Claremont McKenna College (DA 57-61) are already linking to this site as a Title IX and emotional wellness resource. Identify 15-20 similar university wellness and diversity pages in California and submit for inclusion.</w:t>
      </w:r>
    </w:p>
    <w:p w14:paraId="37B4A512" w14:textId="282D748A" w:rsidR="00613310" w:rsidRPr="00613310" w:rsidRDefault="00613310" w:rsidP="00613310">
      <w:pPr>
        <w:pStyle w:val="ListBullet"/>
      </w:pPr>
      <w:r>
        <w:rPr>
          <w:color w:val="323232"/>
          <w:sz w:val="22"/>
        </w:rPr>
        <w:t xml:space="preserve">Build Psychology Today </w:t>
      </w:r>
      <w:proofErr w:type="gramStart"/>
      <w:r>
        <w:rPr>
          <w:color w:val="323232"/>
          <w:sz w:val="22"/>
        </w:rPr>
        <w:t>and therapy</w:t>
      </w:r>
      <w:proofErr w:type="gramEnd"/>
      <w:r>
        <w:rPr>
          <w:color w:val="323232"/>
          <w:sz w:val="22"/>
        </w:rPr>
        <w:t xml:space="preserve"> directory profiles for all 7 therapists on Psychology Today, Therapy Den (already linking), Inclusive Therapists, and Melanin and Mental Health. Each profile is a citation and a potential high-quality backlink.</w:t>
      </w:r>
    </w:p>
    <w:p w14:paraId="1306CBF0" w14:textId="06CA7EA6" w:rsidR="00613310" w:rsidRPr="00613310" w:rsidRDefault="00613310" w:rsidP="00613310">
      <w:pPr>
        <w:pStyle w:val="ListBullet"/>
      </w:pPr>
      <w:r>
        <w:rPr>
          <w:color w:val="323232"/>
          <w:sz w:val="22"/>
        </w:rPr>
        <w:t xml:space="preserve">Develop the Training page into a full lead generation hub. 12 training topics are listed with minimal copy and no pricing. Each needs a </w:t>
      </w:r>
      <w:proofErr w:type="gramStart"/>
      <w:r>
        <w:rPr>
          <w:color w:val="323232"/>
          <w:sz w:val="22"/>
        </w:rPr>
        <w:t>150-200 word</w:t>
      </w:r>
      <w:proofErr w:type="gramEnd"/>
      <w:r>
        <w:rPr>
          <w:color w:val="323232"/>
          <w:sz w:val="22"/>
        </w:rPr>
        <w:t xml:space="preserve"> description, target audience, format, duration, and a CTA.</w:t>
      </w:r>
    </w:p>
    <w:p w14:paraId="5F9DD6BC" w14:textId="4543D4B2" w:rsidR="00613310" w:rsidRPr="00613310" w:rsidRDefault="00613310" w:rsidP="00613310">
      <w:pPr>
        <w:pStyle w:val="ListBullet"/>
      </w:pPr>
      <w:r>
        <w:rPr>
          <w:color w:val="323232"/>
          <w:sz w:val="22"/>
        </w:rPr>
        <w:t>Set up Google Search Console and Google Analytics. No data visibility currently - essential for tracking progress and informing future decisions.</w:t>
      </w:r>
    </w:p>
    <w:p w14:paraId="77BDCD30" w14:textId="77777777" w:rsidR="00613310" w:rsidRDefault="00613310" w:rsidP="00613310">
      <w:pPr>
        <w:rPr>
          <w:rFonts w:ascii="Calibri" w:hAnsi="Calibri" w:cs="Calibri"/>
          <w:color w:val="323232"/>
          <w:sz w:val="10"/>
        </w:rPr>
      </w:pPr>
    </w:p>
    <w:p w14:paraId="074B70E6" w14:textId="7436DF99" w:rsidR="00613310" w:rsidRDefault="00613310">
      <w:pPr>
        <w:rPr>
          <w:rFonts w:ascii="Calibri" w:hAnsi="Calibri" w:cs="Calibri"/>
          <w:color w:val="323232"/>
          <w:sz w:val="22"/>
        </w:rPr>
      </w:pPr>
      <w:r>
        <w:rPr>
          <w:rFonts w:ascii="Calibri" w:hAnsi="Calibri" w:cs="Calibri"/>
          <w:color w:val="323232"/>
          <w:sz w:val="22"/>
        </w:rPr>
        <w:br w:type="page"/>
      </w:r>
    </w:p>
    <w:p w14:paraId="782CEBB0" w14:textId="6E5AA98F" w:rsidR="00613310" w:rsidRDefault="00613310" w:rsidP="00613310">
      <w:pPr>
        <w:pStyle w:val="Heading1"/>
        <w:rPr>
          <w:color w:val="0F4761"/>
        </w:rPr>
      </w:pPr>
      <w:r>
        <w:rPr>
          <w:color w:val="0F4761"/>
        </w:rPr>
        <w:lastRenderedPageBreak/>
        <w:t>6</w:t>
      </w:r>
      <w:proofErr w:type="gramStart"/>
      <w:r>
        <w:rPr>
          <w:color w:val="0F4761"/>
        </w:rPr>
        <w:t>.  Technical</w:t>
      </w:r>
      <w:proofErr w:type="gramEnd"/>
      <w:r>
        <w:rPr>
          <w:color w:val="0F4761"/>
        </w:rPr>
        <w:t xml:space="preserve"> SEO Analysis</w:t>
      </w:r>
    </w:p>
    <w:tbl>
      <w:tblPr>
        <w:tblW w:w="0" w:type="auto"/>
        <w:tblBorders>
          <w:top w:val="single" w:sz="4" w:space="0" w:color="0F4761"/>
          <w:left w:val="single" w:sz="4" w:space="0" w:color="0F4761"/>
          <w:bottom w:val="single" w:sz="4" w:space="0" w:color="0F4761"/>
          <w:right w:val="single" w:sz="4" w:space="0" w:color="0F4761"/>
          <w:insideH w:val="single" w:sz="4" w:space="0" w:color="B4C8DC"/>
          <w:insideV w:val="single" w:sz="4" w:space="0" w:color="B4C8DC"/>
        </w:tblBorders>
        <w:tblLayout w:type="fixed"/>
        <w:tblLook w:val="0000" w:firstRow="0" w:lastRow="0" w:firstColumn="0" w:lastColumn="0" w:noHBand="0" w:noVBand="0"/>
      </w:tblPr>
      <w:tblGrid>
        <w:gridCol w:w="3024"/>
        <w:gridCol w:w="3024"/>
        <w:gridCol w:w="3024"/>
      </w:tblGrid>
      <w:tr w:rsidR="00613310" w14:paraId="139D930F" w14:textId="77777777" w:rsidTr="00613310">
        <w:tc>
          <w:tcPr>
            <w:tcW w:w="3024" w:type="dxa"/>
            <w:tcBorders>
              <w:top w:val="single" w:sz="4" w:space="0" w:color="0F4761"/>
              <w:bottom w:val="single" w:sz="4" w:space="0" w:color="B4C8DC"/>
            </w:tcBorders>
            <w:shd w:val="clear" w:color="auto" w:fill="1B3A5C"/>
          </w:tcPr>
          <w:p w14:paraId="035FE08F" w14:textId="5F84FBDF" w:rsidR="00613310" w:rsidRPr="00613310" w:rsidRDefault="00613310" w:rsidP="00613310">
            <w:pPr>
              <w:rPr>
                <w:rFonts w:ascii="Calibri" w:hAnsi="Calibri" w:cs="Calibri"/>
                <w:b/>
                <w:color w:val="FFFFFF"/>
                <w:sz w:val="20"/>
              </w:rPr>
            </w:pPr>
            <w:r w:rsidRPr="00613310">
              <w:rPr>
                <w:rFonts w:ascii="Calibri" w:hAnsi="Calibri" w:cs="Calibri"/>
                <w:b/>
                <w:color w:val="FFFFFF"/>
                <w:sz w:val="20"/>
              </w:rPr>
              <w:t>Element</w:t>
            </w:r>
          </w:p>
        </w:tc>
        <w:tc>
          <w:tcPr>
            <w:tcW w:w="3024" w:type="dxa"/>
            <w:tcBorders>
              <w:top w:val="single" w:sz="4" w:space="0" w:color="0F4761"/>
              <w:bottom w:val="single" w:sz="4" w:space="0" w:color="B4C8DC"/>
            </w:tcBorders>
            <w:shd w:val="clear" w:color="auto" w:fill="1B3A5C"/>
          </w:tcPr>
          <w:p w14:paraId="10367092" w14:textId="0BBF731B" w:rsidR="00613310" w:rsidRPr="00613310" w:rsidRDefault="00613310" w:rsidP="00613310">
            <w:pPr>
              <w:rPr>
                <w:rFonts w:ascii="Calibri" w:hAnsi="Calibri" w:cs="Calibri"/>
                <w:b/>
                <w:color w:val="FFFFFF"/>
                <w:sz w:val="20"/>
              </w:rPr>
            </w:pPr>
            <w:r w:rsidRPr="00613310">
              <w:rPr>
                <w:rFonts w:ascii="Calibri" w:hAnsi="Calibri" w:cs="Calibri"/>
                <w:b/>
                <w:color w:val="FFFFFF"/>
                <w:sz w:val="20"/>
              </w:rPr>
              <w:t>Status</w:t>
            </w:r>
          </w:p>
        </w:tc>
        <w:tc>
          <w:tcPr>
            <w:tcW w:w="3024" w:type="dxa"/>
            <w:tcBorders>
              <w:top w:val="single" w:sz="4" w:space="0" w:color="0F4761"/>
              <w:bottom w:val="single" w:sz="4" w:space="0" w:color="B4C8DC"/>
            </w:tcBorders>
            <w:shd w:val="clear" w:color="auto" w:fill="1B3A5C"/>
          </w:tcPr>
          <w:p w14:paraId="1389415F" w14:textId="4AAF8529" w:rsidR="00613310" w:rsidRPr="00613310" w:rsidRDefault="00613310" w:rsidP="00613310">
            <w:pPr>
              <w:rPr>
                <w:rFonts w:ascii="Calibri" w:hAnsi="Calibri" w:cs="Calibri"/>
                <w:b/>
                <w:color w:val="FFFFFF"/>
                <w:sz w:val="20"/>
              </w:rPr>
            </w:pPr>
            <w:r w:rsidRPr="00613310">
              <w:rPr>
                <w:rFonts w:ascii="Calibri" w:hAnsi="Calibri" w:cs="Calibri"/>
                <w:b/>
                <w:color w:val="FFFFFF"/>
                <w:sz w:val="20"/>
              </w:rPr>
              <w:t>Notes</w:t>
            </w:r>
          </w:p>
        </w:tc>
      </w:tr>
      <w:tr w:rsidR="00613310" w14:paraId="76B25922" w14:textId="77777777" w:rsidTr="00613310">
        <w:tc>
          <w:tcPr>
            <w:tcW w:w="3024" w:type="dxa"/>
            <w:tcBorders>
              <w:top w:val="single" w:sz="4" w:space="0" w:color="B4C8DC"/>
              <w:bottom w:val="single" w:sz="4" w:space="0" w:color="B4C8DC"/>
            </w:tcBorders>
            <w:shd w:val="clear" w:color="auto" w:fill="EBF3FB"/>
          </w:tcPr>
          <w:p w14:paraId="1F1F6D1C" w14:textId="4A945222" w:rsidR="00613310" w:rsidRPr="00613310" w:rsidRDefault="00613310" w:rsidP="00613310">
            <w:pPr>
              <w:rPr>
                <w:rFonts w:ascii="Calibri" w:hAnsi="Calibri" w:cs="Calibri"/>
                <w:color w:val="323232"/>
                <w:sz w:val="20"/>
              </w:rPr>
            </w:pPr>
            <w:r w:rsidRPr="00613310">
              <w:rPr>
                <w:rFonts w:ascii="Calibri" w:hAnsi="Calibri" w:cs="Calibri"/>
                <w:color w:val="323232"/>
                <w:sz w:val="20"/>
              </w:rPr>
              <w:t>Title Tags</w:t>
            </w:r>
          </w:p>
        </w:tc>
        <w:tc>
          <w:tcPr>
            <w:tcW w:w="3024" w:type="dxa"/>
            <w:tcBorders>
              <w:top w:val="single" w:sz="4" w:space="0" w:color="B4C8DC"/>
              <w:bottom w:val="single" w:sz="4" w:space="0" w:color="B4C8DC"/>
            </w:tcBorders>
            <w:shd w:val="clear" w:color="auto" w:fill="EBF3FB"/>
          </w:tcPr>
          <w:p w14:paraId="13A989AA" w14:textId="371FACD5" w:rsidR="00613310" w:rsidRPr="00613310" w:rsidRDefault="00613310" w:rsidP="00613310">
            <w:pPr>
              <w:rPr>
                <w:rFonts w:ascii="Calibri" w:hAnsi="Calibri" w:cs="Calibri"/>
                <w:color w:val="323232"/>
                <w:sz w:val="20"/>
              </w:rPr>
            </w:pPr>
            <w:r w:rsidRPr="00613310">
              <w:rPr>
                <w:rFonts w:ascii="Calibri" w:hAnsi="Calibri" w:cs="Calibri"/>
                <w:color w:val="323232"/>
                <w:sz w:val="20"/>
              </w:rPr>
              <w:t>Issues - 2 duplicate, 1 too short</w:t>
            </w:r>
          </w:p>
        </w:tc>
        <w:tc>
          <w:tcPr>
            <w:tcW w:w="3024" w:type="dxa"/>
            <w:tcBorders>
              <w:top w:val="single" w:sz="4" w:space="0" w:color="B4C8DC"/>
              <w:bottom w:val="single" w:sz="4" w:space="0" w:color="B4C8DC"/>
            </w:tcBorders>
            <w:shd w:val="clear" w:color="auto" w:fill="EBF3FB"/>
          </w:tcPr>
          <w:p w14:paraId="6A1304F7" w14:textId="55362FFC" w:rsidR="00613310" w:rsidRPr="00613310" w:rsidRDefault="00613310" w:rsidP="00613310">
            <w:pPr>
              <w:rPr>
                <w:rFonts w:ascii="Calibri" w:hAnsi="Calibri" w:cs="Calibri"/>
                <w:color w:val="323232"/>
                <w:sz w:val="20"/>
              </w:rPr>
            </w:pPr>
            <w:r w:rsidRPr="00613310">
              <w:rPr>
                <w:rFonts w:ascii="Calibri" w:hAnsi="Calibri" w:cs="Calibri"/>
                <w:color w:val="323232"/>
                <w:sz w:val="20"/>
              </w:rPr>
              <w:t>All pages have titles (Squarespace default</w:t>
            </w:r>
            <w:proofErr w:type="gramStart"/>
            <w:r w:rsidRPr="00613310">
              <w:rPr>
                <w:rFonts w:ascii="Calibri" w:hAnsi="Calibri" w:cs="Calibri"/>
                <w:color w:val="323232"/>
                <w:sz w:val="20"/>
              </w:rPr>
              <w:t>)</w:t>
            </w:r>
            <w:proofErr w:type="gramEnd"/>
            <w:r w:rsidRPr="00613310">
              <w:rPr>
                <w:rFonts w:ascii="Calibri" w:hAnsi="Calibri" w:cs="Calibri"/>
                <w:color w:val="323232"/>
                <w:sz w:val="20"/>
              </w:rPr>
              <w:t xml:space="preserve"> but none are keyword-</w:t>
            </w:r>
            <w:proofErr w:type="spellStart"/>
            <w:r w:rsidRPr="00613310">
              <w:rPr>
                <w:rFonts w:ascii="Calibri" w:hAnsi="Calibri" w:cs="Calibri"/>
                <w:color w:val="323232"/>
                <w:sz w:val="20"/>
              </w:rPr>
              <w:t>optimised</w:t>
            </w:r>
            <w:proofErr w:type="spellEnd"/>
          </w:p>
        </w:tc>
      </w:tr>
      <w:tr w:rsidR="00613310" w14:paraId="7DB6070D" w14:textId="77777777" w:rsidTr="00613310">
        <w:tc>
          <w:tcPr>
            <w:tcW w:w="3024" w:type="dxa"/>
            <w:tcBorders>
              <w:top w:val="single" w:sz="4" w:space="0" w:color="B4C8DC"/>
              <w:bottom w:val="single" w:sz="4" w:space="0" w:color="B4C8DC"/>
            </w:tcBorders>
          </w:tcPr>
          <w:p w14:paraId="331272A6" w14:textId="1ADBB0C3" w:rsidR="00613310" w:rsidRPr="00613310" w:rsidRDefault="00613310" w:rsidP="00613310">
            <w:pPr>
              <w:rPr>
                <w:rFonts w:ascii="Calibri" w:hAnsi="Calibri" w:cs="Calibri"/>
                <w:color w:val="323232"/>
                <w:sz w:val="20"/>
              </w:rPr>
            </w:pPr>
            <w:r w:rsidRPr="00613310">
              <w:rPr>
                <w:rFonts w:ascii="Calibri" w:hAnsi="Calibri" w:cs="Calibri"/>
                <w:color w:val="323232"/>
                <w:sz w:val="20"/>
              </w:rPr>
              <w:t>Meta Descriptions</w:t>
            </w:r>
          </w:p>
        </w:tc>
        <w:tc>
          <w:tcPr>
            <w:tcW w:w="3024" w:type="dxa"/>
            <w:tcBorders>
              <w:top w:val="single" w:sz="4" w:space="0" w:color="B4C8DC"/>
              <w:bottom w:val="single" w:sz="4" w:space="0" w:color="B4C8DC"/>
            </w:tcBorders>
          </w:tcPr>
          <w:p w14:paraId="65C52989" w14:textId="7918F6FD" w:rsidR="00613310" w:rsidRPr="00613310" w:rsidRDefault="00613310" w:rsidP="00613310">
            <w:pPr>
              <w:rPr>
                <w:rFonts w:ascii="Calibri" w:hAnsi="Calibri" w:cs="Calibri"/>
                <w:color w:val="323232"/>
                <w:sz w:val="20"/>
              </w:rPr>
            </w:pPr>
            <w:r w:rsidRPr="00613310">
              <w:rPr>
                <w:rFonts w:ascii="Calibri" w:hAnsi="Calibri" w:cs="Calibri"/>
                <w:color w:val="323232"/>
                <w:sz w:val="20"/>
              </w:rPr>
              <w:t xml:space="preserve">Issues - 2 missing, 2 </w:t>
            </w:r>
            <w:proofErr w:type="gramStart"/>
            <w:r w:rsidRPr="00613310">
              <w:rPr>
                <w:rFonts w:ascii="Calibri" w:hAnsi="Calibri" w:cs="Calibri"/>
                <w:color w:val="323232"/>
                <w:sz w:val="20"/>
              </w:rPr>
              <w:t>duplicate</w:t>
            </w:r>
            <w:proofErr w:type="gramEnd"/>
          </w:p>
        </w:tc>
        <w:tc>
          <w:tcPr>
            <w:tcW w:w="3024" w:type="dxa"/>
            <w:tcBorders>
              <w:top w:val="single" w:sz="4" w:space="0" w:color="B4C8DC"/>
              <w:bottom w:val="single" w:sz="4" w:space="0" w:color="B4C8DC"/>
            </w:tcBorders>
          </w:tcPr>
          <w:p w14:paraId="57D767CD" w14:textId="4DC8330F" w:rsidR="00613310" w:rsidRPr="00613310" w:rsidRDefault="00613310" w:rsidP="00613310">
            <w:pPr>
              <w:rPr>
                <w:rFonts w:ascii="Calibri" w:hAnsi="Calibri" w:cs="Calibri"/>
                <w:color w:val="323232"/>
                <w:sz w:val="20"/>
              </w:rPr>
            </w:pPr>
            <w:r w:rsidRPr="00613310">
              <w:rPr>
                <w:rFonts w:ascii="Calibri" w:hAnsi="Calibri" w:cs="Calibri"/>
                <w:color w:val="323232"/>
                <w:sz w:val="20"/>
              </w:rPr>
              <w:t>Google writing its own descriptions on most pages</w:t>
            </w:r>
          </w:p>
        </w:tc>
      </w:tr>
      <w:tr w:rsidR="00613310" w14:paraId="2A80AB22" w14:textId="77777777" w:rsidTr="00613310">
        <w:tc>
          <w:tcPr>
            <w:tcW w:w="3024" w:type="dxa"/>
            <w:tcBorders>
              <w:top w:val="single" w:sz="4" w:space="0" w:color="B4C8DC"/>
              <w:bottom w:val="single" w:sz="4" w:space="0" w:color="B4C8DC"/>
            </w:tcBorders>
            <w:shd w:val="clear" w:color="auto" w:fill="EBF3FB"/>
          </w:tcPr>
          <w:p w14:paraId="4B3966EC" w14:textId="145B96B3" w:rsidR="00613310" w:rsidRPr="00613310" w:rsidRDefault="00613310" w:rsidP="00613310">
            <w:pPr>
              <w:rPr>
                <w:rFonts w:ascii="Calibri" w:hAnsi="Calibri" w:cs="Calibri"/>
                <w:color w:val="323232"/>
                <w:sz w:val="20"/>
              </w:rPr>
            </w:pPr>
            <w:r w:rsidRPr="00613310">
              <w:rPr>
                <w:rFonts w:ascii="Calibri" w:hAnsi="Calibri" w:cs="Calibri"/>
                <w:color w:val="323232"/>
                <w:sz w:val="20"/>
              </w:rPr>
              <w:t>H1 Tags</w:t>
            </w:r>
          </w:p>
        </w:tc>
        <w:tc>
          <w:tcPr>
            <w:tcW w:w="3024" w:type="dxa"/>
            <w:tcBorders>
              <w:top w:val="single" w:sz="4" w:space="0" w:color="B4C8DC"/>
              <w:bottom w:val="single" w:sz="4" w:space="0" w:color="B4C8DC"/>
            </w:tcBorders>
            <w:shd w:val="clear" w:color="auto" w:fill="EBF3FB"/>
          </w:tcPr>
          <w:p w14:paraId="742E4678" w14:textId="18B1191C" w:rsidR="00613310" w:rsidRPr="00613310" w:rsidRDefault="00613310" w:rsidP="00613310">
            <w:pPr>
              <w:rPr>
                <w:rFonts w:ascii="Calibri" w:hAnsi="Calibri" w:cs="Calibri"/>
                <w:color w:val="323232"/>
                <w:sz w:val="20"/>
              </w:rPr>
            </w:pPr>
            <w:r w:rsidRPr="00613310">
              <w:rPr>
                <w:rFonts w:ascii="Calibri" w:hAnsi="Calibri" w:cs="Calibri"/>
                <w:color w:val="323232"/>
                <w:sz w:val="20"/>
              </w:rPr>
              <w:t>Critical - missing on 17 of 26 pages</w:t>
            </w:r>
          </w:p>
        </w:tc>
        <w:tc>
          <w:tcPr>
            <w:tcW w:w="3024" w:type="dxa"/>
            <w:tcBorders>
              <w:top w:val="single" w:sz="4" w:space="0" w:color="B4C8DC"/>
              <w:bottom w:val="single" w:sz="4" w:space="0" w:color="B4C8DC"/>
            </w:tcBorders>
            <w:shd w:val="clear" w:color="auto" w:fill="EBF3FB"/>
          </w:tcPr>
          <w:p w14:paraId="2E526886" w14:textId="5D1D16F8" w:rsidR="00613310" w:rsidRPr="00613310" w:rsidRDefault="00613310" w:rsidP="00613310">
            <w:pPr>
              <w:rPr>
                <w:rFonts w:ascii="Calibri" w:hAnsi="Calibri" w:cs="Calibri"/>
                <w:color w:val="323232"/>
                <w:sz w:val="20"/>
              </w:rPr>
            </w:pPr>
            <w:r w:rsidRPr="00613310">
              <w:rPr>
                <w:rFonts w:ascii="Calibri" w:hAnsi="Calibri" w:cs="Calibri"/>
                <w:color w:val="323232"/>
                <w:sz w:val="20"/>
              </w:rPr>
              <w:t>Most significant on-page issue on the site</w:t>
            </w:r>
          </w:p>
        </w:tc>
      </w:tr>
      <w:tr w:rsidR="00613310" w14:paraId="3878F431" w14:textId="77777777" w:rsidTr="00613310">
        <w:tc>
          <w:tcPr>
            <w:tcW w:w="3024" w:type="dxa"/>
            <w:tcBorders>
              <w:top w:val="single" w:sz="4" w:space="0" w:color="B4C8DC"/>
              <w:bottom w:val="single" w:sz="4" w:space="0" w:color="B4C8DC"/>
            </w:tcBorders>
          </w:tcPr>
          <w:p w14:paraId="2531F1A6" w14:textId="40071317" w:rsidR="00613310" w:rsidRPr="00613310" w:rsidRDefault="00613310" w:rsidP="00613310">
            <w:pPr>
              <w:rPr>
                <w:rFonts w:ascii="Calibri" w:hAnsi="Calibri" w:cs="Calibri"/>
                <w:color w:val="323232"/>
                <w:sz w:val="20"/>
              </w:rPr>
            </w:pPr>
            <w:r w:rsidRPr="00613310">
              <w:rPr>
                <w:rFonts w:ascii="Calibri" w:hAnsi="Calibri" w:cs="Calibri"/>
                <w:color w:val="323232"/>
                <w:sz w:val="20"/>
              </w:rPr>
              <w:t>Heading Structure</w:t>
            </w:r>
          </w:p>
        </w:tc>
        <w:tc>
          <w:tcPr>
            <w:tcW w:w="3024" w:type="dxa"/>
            <w:tcBorders>
              <w:top w:val="single" w:sz="4" w:space="0" w:color="B4C8DC"/>
              <w:bottom w:val="single" w:sz="4" w:space="0" w:color="B4C8DC"/>
            </w:tcBorders>
          </w:tcPr>
          <w:p w14:paraId="08102CEC" w14:textId="6A7441E1" w:rsidR="00613310" w:rsidRPr="00613310" w:rsidRDefault="00613310" w:rsidP="00613310">
            <w:pPr>
              <w:rPr>
                <w:rFonts w:ascii="Calibri" w:hAnsi="Calibri" w:cs="Calibri"/>
                <w:color w:val="323232"/>
                <w:sz w:val="20"/>
              </w:rPr>
            </w:pPr>
            <w:r w:rsidRPr="00613310">
              <w:rPr>
                <w:rFonts w:ascii="Calibri" w:hAnsi="Calibri" w:cs="Calibri"/>
                <w:color w:val="323232"/>
                <w:sz w:val="20"/>
              </w:rPr>
              <w:t>Issues - H4 used on FAQ page</w:t>
            </w:r>
          </w:p>
        </w:tc>
        <w:tc>
          <w:tcPr>
            <w:tcW w:w="3024" w:type="dxa"/>
            <w:tcBorders>
              <w:top w:val="single" w:sz="4" w:space="0" w:color="B4C8DC"/>
              <w:bottom w:val="single" w:sz="4" w:space="0" w:color="B4C8DC"/>
            </w:tcBorders>
          </w:tcPr>
          <w:p w14:paraId="6F981560" w14:textId="09103D7E" w:rsidR="00613310" w:rsidRPr="00613310" w:rsidRDefault="00613310" w:rsidP="00613310">
            <w:pPr>
              <w:rPr>
                <w:rFonts w:ascii="Calibri" w:hAnsi="Calibri" w:cs="Calibri"/>
                <w:color w:val="323232"/>
                <w:sz w:val="20"/>
              </w:rPr>
            </w:pPr>
            <w:r w:rsidRPr="00613310">
              <w:rPr>
                <w:rFonts w:ascii="Calibri" w:hAnsi="Calibri" w:cs="Calibri"/>
                <w:color w:val="323232"/>
                <w:sz w:val="20"/>
              </w:rPr>
              <w:t>H4 used for questions instead of H2 or H3</w:t>
            </w:r>
          </w:p>
        </w:tc>
      </w:tr>
      <w:tr w:rsidR="00613310" w14:paraId="5E5EA500" w14:textId="77777777" w:rsidTr="00613310">
        <w:tc>
          <w:tcPr>
            <w:tcW w:w="3024" w:type="dxa"/>
            <w:tcBorders>
              <w:top w:val="single" w:sz="4" w:space="0" w:color="B4C8DC"/>
              <w:bottom w:val="single" w:sz="4" w:space="0" w:color="B4C8DC"/>
            </w:tcBorders>
            <w:shd w:val="clear" w:color="auto" w:fill="EBF3FB"/>
          </w:tcPr>
          <w:p w14:paraId="133CE06F" w14:textId="4F13BBB3" w:rsidR="00613310" w:rsidRPr="00613310" w:rsidRDefault="00613310" w:rsidP="00613310">
            <w:pPr>
              <w:rPr>
                <w:rFonts w:ascii="Calibri" w:hAnsi="Calibri" w:cs="Calibri"/>
                <w:color w:val="323232"/>
                <w:sz w:val="20"/>
              </w:rPr>
            </w:pPr>
            <w:r w:rsidRPr="00613310">
              <w:rPr>
                <w:rFonts w:ascii="Calibri" w:hAnsi="Calibri" w:cs="Calibri"/>
                <w:color w:val="323232"/>
                <w:sz w:val="20"/>
              </w:rPr>
              <w:t>Schema / Structured Data</w:t>
            </w:r>
          </w:p>
        </w:tc>
        <w:tc>
          <w:tcPr>
            <w:tcW w:w="3024" w:type="dxa"/>
            <w:tcBorders>
              <w:top w:val="single" w:sz="4" w:space="0" w:color="B4C8DC"/>
              <w:bottom w:val="single" w:sz="4" w:space="0" w:color="B4C8DC"/>
            </w:tcBorders>
            <w:shd w:val="clear" w:color="auto" w:fill="EBF3FB"/>
          </w:tcPr>
          <w:p w14:paraId="217AB3A1" w14:textId="4314B352" w:rsidR="00613310" w:rsidRPr="00613310" w:rsidRDefault="00613310" w:rsidP="00613310">
            <w:pPr>
              <w:rPr>
                <w:rFonts w:ascii="Calibri" w:hAnsi="Calibri" w:cs="Calibri"/>
                <w:color w:val="323232"/>
                <w:sz w:val="20"/>
              </w:rPr>
            </w:pPr>
            <w:r w:rsidRPr="00613310">
              <w:rPr>
                <w:rFonts w:ascii="Calibri" w:hAnsi="Calibri" w:cs="Calibri"/>
                <w:color w:val="323232"/>
                <w:sz w:val="20"/>
              </w:rPr>
              <w:t>None</w:t>
            </w:r>
          </w:p>
        </w:tc>
        <w:tc>
          <w:tcPr>
            <w:tcW w:w="3024" w:type="dxa"/>
            <w:tcBorders>
              <w:top w:val="single" w:sz="4" w:space="0" w:color="B4C8DC"/>
              <w:bottom w:val="single" w:sz="4" w:space="0" w:color="B4C8DC"/>
            </w:tcBorders>
            <w:shd w:val="clear" w:color="auto" w:fill="EBF3FB"/>
          </w:tcPr>
          <w:p w14:paraId="7B49EEE4" w14:textId="0C301CD8" w:rsidR="00613310" w:rsidRPr="00613310" w:rsidRDefault="00613310" w:rsidP="00613310">
            <w:pPr>
              <w:rPr>
                <w:rFonts w:ascii="Calibri" w:hAnsi="Calibri" w:cs="Calibri"/>
                <w:color w:val="323232"/>
                <w:sz w:val="20"/>
              </w:rPr>
            </w:pPr>
            <w:r w:rsidRPr="00613310">
              <w:rPr>
                <w:rFonts w:ascii="Calibri" w:hAnsi="Calibri" w:cs="Calibri"/>
                <w:color w:val="323232"/>
                <w:sz w:val="20"/>
              </w:rPr>
              <w:t xml:space="preserve">No </w:t>
            </w:r>
            <w:proofErr w:type="spellStart"/>
            <w:r w:rsidRPr="00613310">
              <w:rPr>
                <w:rFonts w:ascii="Calibri" w:hAnsi="Calibri" w:cs="Calibri"/>
                <w:color w:val="323232"/>
                <w:sz w:val="20"/>
              </w:rPr>
              <w:t>Organisation</w:t>
            </w:r>
            <w:proofErr w:type="spellEnd"/>
            <w:r w:rsidRPr="00613310">
              <w:rPr>
                <w:rFonts w:ascii="Calibri" w:hAnsi="Calibri" w:cs="Calibri"/>
                <w:color w:val="323232"/>
                <w:sz w:val="20"/>
              </w:rPr>
              <w:t xml:space="preserve">, </w:t>
            </w:r>
            <w:proofErr w:type="spellStart"/>
            <w:r w:rsidRPr="00613310">
              <w:rPr>
                <w:rFonts w:ascii="Calibri" w:hAnsi="Calibri" w:cs="Calibri"/>
                <w:color w:val="323232"/>
                <w:sz w:val="20"/>
              </w:rPr>
              <w:t>MedicalBusiness</w:t>
            </w:r>
            <w:proofErr w:type="spellEnd"/>
            <w:r w:rsidRPr="00613310">
              <w:rPr>
                <w:rFonts w:ascii="Calibri" w:hAnsi="Calibri" w:cs="Calibri"/>
                <w:color w:val="323232"/>
                <w:sz w:val="20"/>
              </w:rPr>
              <w:t xml:space="preserve">, </w:t>
            </w:r>
            <w:proofErr w:type="spellStart"/>
            <w:r w:rsidRPr="00613310">
              <w:rPr>
                <w:rFonts w:ascii="Calibri" w:hAnsi="Calibri" w:cs="Calibri"/>
                <w:color w:val="323232"/>
                <w:sz w:val="20"/>
              </w:rPr>
              <w:t>FAQPage</w:t>
            </w:r>
            <w:proofErr w:type="spellEnd"/>
            <w:r w:rsidRPr="00613310">
              <w:rPr>
                <w:rFonts w:ascii="Calibri" w:hAnsi="Calibri" w:cs="Calibri"/>
                <w:color w:val="323232"/>
                <w:sz w:val="20"/>
              </w:rPr>
              <w:t>, or Person schema anywhere</w:t>
            </w:r>
          </w:p>
        </w:tc>
      </w:tr>
      <w:tr w:rsidR="00613310" w14:paraId="02B2549B" w14:textId="77777777" w:rsidTr="00613310">
        <w:tc>
          <w:tcPr>
            <w:tcW w:w="3024" w:type="dxa"/>
            <w:tcBorders>
              <w:top w:val="single" w:sz="4" w:space="0" w:color="B4C8DC"/>
              <w:bottom w:val="single" w:sz="4" w:space="0" w:color="B4C8DC"/>
            </w:tcBorders>
          </w:tcPr>
          <w:p w14:paraId="6FECDAB9" w14:textId="2CCF4BF5" w:rsidR="00613310" w:rsidRPr="00613310" w:rsidRDefault="00613310" w:rsidP="00613310">
            <w:pPr>
              <w:rPr>
                <w:rFonts w:ascii="Calibri" w:hAnsi="Calibri" w:cs="Calibri"/>
                <w:color w:val="323232"/>
                <w:sz w:val="20"/>
              </w:rPr>
            </w:pPr>
            <w:r w:rsidRPr="00613310">
              <w:rPr>
                <w:rFonts w:ascii="Calibri" w:hAnsi="Calibri" w:cs="Calibri"/>
                <w:color w:val="323232"/>
                <w:sz w:val="20"/>
              </w:rPr>
              <w:t>XML Sitemap</w:t>
            </w:r>
          </w:p>
        </w:tc>
        <w:tc>
          <w:tcPr>
            <w:tcW w:w="3024" w:type="dxa"/>
            <w:tcBorders>
              <w:top w:val="single" w:sz="4" w:space="0" w:color="B4C8DC"/>
              <w:bottom w:val="single" w:sz="4" w:space="0" w:color="B4C8DC"/>
            </w:tcBorders>
          </w:tcPr>
          <w:p w14:paraId="6C8FD05C" w14:textId="27A1C667" w:rsidR="00613310" w:rsidRPr="00613310" w:rsidRDefault="00613310" w:rsidP="00613310">
            <w:pPr>
              <w:rPr>
                <w:rFonts w:ascii="Calibri" w:hAnsi="Calibri" w:cs="Calibri"/>
                <w:color w:val="323232"/>
                <w:sz w:val="20"/>
              </w:rPr>
            </w:pPr>
            <w:r w:rsidRPr="00613310">
              <w:rPr>
                <w:rFonts w:ascii="Calibri" w:hAnsi="Calibri" w:cs="Calibri"/>
                <w:color w:val="323232"/>
                <w:sz w:val="20"/>
              </w:rPr>
              <w:t>Present - no issues</w:t>
            </w:r>
          </w:p>
        </w:tc>
        <w:tc>
          <w:tcPr>
            <w:tcW w:w="3024" w:type="dxa"/>
            <w:tcBorders>
              <w:top w:val="single" w:sz="4" w:space="0" w:color="B4C8DC"/>
              <w:bottom w:val="single" w:sz="4" w:space="0" w:color="B4C8DC"/>
            </w:tcBorders>
          </w:tcPr>
          <w:p w14:paraId="64393BA7" w14:textId="04453371" w:rsidR="00613310" w:rsidRPr="00613310" w:rsidRDefault="00613310" w:rsidP="00613310">
            <w:pPr>
              <w:rPr>
                <w:rFonts w:ascii="Calibri" w:hAnsi="Calibri" w:cs="Calibri"/>
                <w:color w:val="323232"/>
                <w:sz w:val="20"/>
              </w:rPr>
            </w:pPr>
            <w:r w:rsidRPr="00613310">
              <w:rPr>
                <w:rFonts w:ascii="Calibri" w:hAnsi="Calibri" w:cs="Calibri"/>
                <w:color w:val="323232"/>
                <w:sz w:val="20"/>
              </w:rPr>
              <w:t>Sitemap.xml valid and accessible</w:t>
            </w:r>
          </w:p>
        </w:tc>
      </w:tr>
      <w:tr w:rsidR="00613310" w14:paraId="39503338" w14:textId="77777777" w:rsidTr="00613310">
        <w:tc>
          <w:tcPr>
            <w:tcW w:w="3024" w:type="dxa"/>
            <w:tcBorders>
              <w:top w:val="single" w:sz="4" w:space="0" w:color="B4C8DC"/>
              <w:bottom w:val="single" w:sz="4" w:space="0" w:color="B4C8DC"/>
            </w:tcBorders>
            <w:shd w:val="clear" w:color="auto" w:fill="EBF3FB"/>
          </w:tcPr>
          <w:p w14:paraId="0E64771C" w14:textId="6DD3173E" w:rsidR="00613310" w:rsidRPr="00613310" w:rsidRDefault="00613310" w:rsidP="00613310">
            <w:pPr>
              <w:rPr>
                <w:rFonts w:ascii="Calibri" w:hAnsi="Calibri" w:cs="Calibri"/>
                <w:color w:val="323232"/>
                <w:sz w:val="20"/>
              </w:rPr>
            </w:pPr>
            <w:r w:rsidRPr="00613310">
              <w:rPr>
                <w:rFonts w:ascii="Calibri" w:hAnsi="Calibri" w:cs="Calibri"/>
                <w:color w:val="323232"/>
                <w:sz w:val="20"/>
              </w:rPr>
              <w:t>SSL Certificate</w:t>
            </w:r>
          </w:p>
        </w:tc>
        <w:tc>
          <w:tcPr>
            <w:tcW w:w="3024" w:type="dxa"/>
            <w:tcBorders>
              <w:top w:val="single" w:sz="4" w:space="0" w:color="B4C8DC"/>
              <w:bottom w:val="single" w:sz="4" w:space="0" w:color="B4C8DC"/>
            </w:tcBorders>
            <w:shd w:val="clear" w:color="auto" w:fill="EBF3FB"/>
          </w:tcPr>
          <w:p w14:paraId="3F3A1483" w14:textId="562F9145" w:rsidR="00613310" w:rsidRPr="00613310" w:rsidRDefault="00613310" w:rsidP="00613310">
            <w:pPr>
              <w:rPr>
                <w:rFonts w:ascii="Calibri" w:hAnsi="Calibri" w:cs="Calibri"/>
                <w:color w:val="323232"/>
                <w:sz w:val="20"/>
              </w:rPr>
            </w:pPr>
            <w:r w:rsidRPr="00613310">
              <w:rPr>
                <w:rFonts w:ascii="Calibri" w:hAnsi="Calibri" w:cs="Calibri"/>
                <w:color w:val="323232"/>
                <w:sz w:val="20"/>
              </w:rPr>
              <w:t>Valid - no issues</w:t>
            </w:r>
          </w:p>
        </w:tc>
        <w:tc>
          <w:tcPr>
            <w:tcW w:w="3024" w:type="dxa"/>
            <w:tcBorders>
              <w:top w:val="single" w:sz="4" w:space="0" w:color="B4C8DC"/>
              <w:bottom w:val="single" w:sz="4" w:space="0" w:color="B4C8DC"/>
            </w:tcBorders>
            <w:shd w:val="clear" w:color="auto" w:fill="EBF3FB"/>
          </w:tcPr>
          <w:p w14:paraId="3231BDEE" w14:textId="79E4E5B2" w:rsidR="00613310" w:rsidRPr="00613310" w:rsidRDefault="00613310" w:rsidP="00613310">
            <w:pPr>
              <w:rPr>
                <w:rFonts w:ascii="Calibri" w:hAnsi="Calibri" w:cs="Calibri"/>
                <w:color w:val="323232"/>
                <w:sz w:val="20"/>
              </w:rPr>
            </w:pPr>
            <w:r w:rsidRPr="00613310">
              <w:rPr>
                <w:rFonts w:ascii="Calibri" w:hAnsi="Calibri" w:cs="Calibri"/>
                <w:color w:val="323232"/>
                <w:sz w:val="20"/>
              </w:rPr>
              <w:t>HTTPS clean across all pages</w:t>
            </w:r>
          </w:p>
        </w:tc>
      </w:tr>
      <w:tr w:rsidR="00613310" w14:paraId="40C5BBB6" w14:textId="77777777" w:rsidTr="00613310">
        <w:tc>
          <w:tcPr>
            <w:tcW w:w="3024" w:type="dxa"/>
            <w:tcBorders>
              <w:top w:val="single" w:sz="4" w:space="0" w:color="B4C8DC"/>
              <w:bottom w:val="single" w:sz="4" w:space="0" w:color="B4C8DC"/>
            </w:tcBorders>
          </w:tcPr>
          <w:p w14:paraId="54C9CA6D" w14:textId="5D4CD180" w:rsidR="00613310" w:rsidRPr="00613310" w:rsidRDefault="00613310" w:rsidP="00613310">
            <w:pPr>
              <w:rPr>
                <w:rFonts w:ascii="Calibri" w:hAnsi="Calibri" w:cs="Calibri"/>
                <w:color w:val="323232"/>
                <w:sz w:val="20"/>
              </w:rPr>
            </w:pPr>
            <w:r w:rsidRPr="00613310">
              <w:rPr>
                <w:rFonts w:ascii="Calibri" w:hAnsi="Calibri" w:cs="Calibri"/>
                <w:color w:val="323232"/>
                <w:sz w:val="20"/>
              </w:rPr>
              <w:t>Desktop Page Speed</w:t>
            </w:r>
          </w:p>
        </w:tc>
        <w:tc>
          <w:tcPr>
            <w:tcW w:w="3024" w:type="dxa"/>
            <w:tcBorders>
              <w:top w:val="single" w:sz="4" w:space="0" w:color="B4C8DC"/>
              <w:bottom w:val="single" w:sz="4" w:space="0" w:color="B4C8DC"/>
            </w:tcBorders>
          </w:tcPr>
          <w:p w14:paraId="5C67A4B1" w14:textId="670E14CF" w:rsidR="00613310" w:rsidRPr="00613310" w:rsidRDefault="00613310" w:rsidP="00613310">
            <w:pPr>
              <w:rPr>
                <w:rFonts w:ascii="Calibri" w:hAnsi="Calibri" w:cs="Calibri"/>
                <w:color w:val="323232"/>
                <w:sz w:val="20"/>
              </w:rPr>
            </w:pPr>
            <w:r w:rsidRPr="00613310">
              <w:rPr>
                <w:rFonts w:ascii="Calibri" w:hAnsi="Calibri" w:cs="Calibri"/>
                <w:color w:val="323232"/>
                <w:sz w:val="20"/>
              </w:rPr>
              <w:t>2.97s - Needs Improvement</w:t>
            </w:r>
          </w:p>
        </w:tc>
        <w:tc>
          <w:tcPr>
            <w:tcW w:w="3024" w:type="dxa"/>
            <w:tcBorders>
              <w:top w:val="single" w:sz="4" w:space="0" w:color="B4C8DC"/>
              <w:bottom w:val="single" w:sz="4" w:space="0" w:color="B4C8DC"/>
            </w:tcBorders>
          </w:tcPr>
          <w:p w14:paraId="0F260620" w14:textId="224125F6" w:rsidR="00613310" w:rsidRPr="00613310" w:rsidRDefault="00613310" w:rsidP="00613310">
            <w:pPr>
              <w:rPr>
                <w:rFonts w:ascii="Calibri" w:hAnsi="Calibri" w:cs="Calibri"/>
                <w:color w:val="323232"/>
                <w:sz w:val="20"/>
              </w:rPr>
            </w:pPr>
            <w:r w:rsidRPr="00613310">
              <w:rPr>
                <w:rFonts w:ascii="Calibri" w:hAnsi="Calibri" w:cs="Calibri"/>
                <w:color w:val="323232"/>
                <w:sz w:val="20"/>
              </w:rPr>
              <w:t>Below ideal threshold of 2.5s</w:t>
            </w:r>
          </w:p>
        </w:tc>
      </w:tr>
      <w:tr w:rsidR="00613310" w14:paraId="372023E1" w14:textId="77777777" w:rsidTr="00613310">
        <w:tc>
          <w:tcPr>
            <w:tcW w:w="3024" w:type="dxa"/>
            <w:tcBorders>
              <w:top w:val="single" w:sz="4" w:space="0" w:color="B4C8DC"/>
              <w:bottom w:val="single" w:sz="4" w:space="0" w:color="B4C8DC"/>
            </w:tcBorders>
            <w:shd w:val="clear" w:color="auto" w:fill="EBF3FB"/>
          </w:tcPr>
          <w:p w14:paraId="7CBF16E5" w14:textId="385A2343" w:rsidR="00613310" w:rsidRPr="00613310" w:rsidRDefault="00613310" w:rsidP="00613310">
            <w:pPr>
              <w:rPr>
                <w:rFonts w:ascii="Calibri" w:hAnsi="Calibri" w:cs="Calibri"/>
                <w:color w:val="323232"/>
                <w:sz w:val="20"/>
              </w:rPr>
            </w:pPr>
            <w:r w:rsidRPr="00613310">
              <w:rPr>
                <w:rFonts w:ascii="Calibri" w:hAnsi="Calibri" w:cs="Calibri"/>
                <w:color w:val="323232"/>
                <w:sz w:val="20"/>
              </w:rPr>
              <w:t>Mobile Page Speed</w:t>
            </w:r>
          </w:p>
        </w:tc>
        <w:tc>
          <w:tcPr>
            <w:tcW w:w="3024" w:type="dxa"/>
            <w:tcBorders>
              <w:top w:val="single" w:sz="4" w:space="0" w:color="B4C8DC"/>
              <w:bottom w:val="single" w:sz="4" w:space="0" w:color="B4C8DC"/>
            </w:tcBorders>
            <w:shd w:val="clear" w:color="auto" w:fill="EBF3FB"/>
          </w:tcPr>
          <w:p w14:paraId="49DE50F8" w14:textId="75079375" w:rsidR="00613310" w:rsidRPr="00613310" w:rsidRDefault="00613310" w:rsidP="00613310">
            <w:pPr>
              <w:rPr>
                <w:rFonts w:ascii="Calibri" w:hAnsi="Calibri" w:cs="Calibri"/>
                <w:color w:val="323232"/>
                <w:sz w:val="20"/>
              </w:rPr>
            </w:pPr>
            <w:r w:rsidRPr="00613310">
              <w:rPr>
                <w:rFonts w:ascii="Calibri" w:hAnsi="Calibri" w:cs="Calibri"/>
                <w:color w:val="323232"/>
                <w:sz w:val="20"/>
              </w:rPr>
              <w:t>8.52s - POOR</w:t>
            </w:r>
          </w:p>
        </w:tc>
        <w:tc>
          <w:tcPr>
            <w:tcW w:w="3024" w:type="dxa"/>
            <w:tcBorders>
              <w:top w:val="single" w:sz="4" w:space="0" w:color="B4C8DC"/>
              <w:bottom w:val="single" w:sz="4" w:space="0" w:color="B4C8DC"/>
            </w:tcBorders>
            <w:shd w:val="clear" w:color="auto" w:fill="EBF3FB"/>
          </w:tcPr>
          <w:p w14:paraId="70D504A5" w14:textId="3EB0F2B4" w:rsidR="00613310" w:rsidRPr="00613310" w:rsidRDefault="00613310" w:rsidP="00613310">
            <w:pPr>
              <w:rPr>
                <w:rFonts w:ascii="Calibri" w:hAnsi="Calibri" w:cs="Calibri"/>
                <w:color w:val="323232"/>
                <w:sz w:val="20"/>
              </w:rPr>
            </w:pPr>
            <w:r w:rsidRPr="00613310">
              <w:rPr>
                <w:rFonts w:ascii="Calibri" w:hAnsi="Calibri" w:cs="Calibri"/>
                <w:color w:val="323232"/>
                <w:sz w:val="20"/>
              </w:rPr>
              <w:t>3x above threshold - major ranking suppression on mobile</w:t>
            </w:r>
          </w:p>
        </w:tc>
      </w:tr>
      <w:tr w:rsidR="00613310" w14:paraId="5DD03CC2" w14:textId="77777777" w:rsidTr="00613310">
        <w:tc>
          <w:tcPr>
            <w:tcW w:w="3024" w:type="dxa"/>
            <w:tcBorders>
              <w:top w:val="single" w:sz="4" w:space="0" w:color="B4C8DC"/>
              <w:bottom w:val="single" w:sz="4" w:space="0" w:color="B4C8DC"/>
            </w:tcBorders>
          </w:tcPr>
          <w:p w14:paraId="670D44FB" w14:textId="255BBF54" w:rsidR="00613310" w:rsidRPr="00613310" w:rsidRDefault="00613310" w:rsidP="00613310">
            <w:pPr>
              <w:rPr>
                <w:rFonts w:ascii="Calibri" w:hAnsi="Calibri" w:cs="Calibri"/>
                <w:color w:val="323232"/>
                <w:sz w:val="20"/>
              </w:rPr>
            </w:pPr>
            <w:r w:rsidRPr="00613310">
              <w:rPr>
                <w:rFonts w:ascii="Calibri" w:hAnsi="Calibri" w:cs="Calibri"/>
                <w:color w:val="323232"/>
                <w:sz w:val="20"/>
              </w:rPr>
              <w:t>Mobile Interactivity</w:t>
            </w:r>
          </w:p>
        </w:tc>
        <w:tc>
          <w:tcPr>
            <w:tcW w:w="3024" w:type="dxa"/>
            <w:tcBorders>
              <w:top w:val="single" w:sz="4" w:space="0" w:color="B4C8DC"/>
              <w:bottom w:val="single" w:sz="4" w:space="0" w:color="B4C8DC"/>
            </w:tcBorders>
          </w:tcPr>
          <w:p w14:paraId="031C2DA6" w14:textId="4BC7CE7C" w:rsidR="00613310" w:rsidRPr="00613310" w:rsidRDefault="00613310" w:rsidP="00613310">
            <w:pPr>
              <w:rPr>
                <w:rFonts w:ascii="Calibri" w:hAnsi="Calibri" w:cs="Calibri"/>
                <w:color w:val="323232"/>
                <w:sz w:val="20"/>
              </w:rPr>
            </w:pPr>
            <w:r w:rsidRPr="00613310">
              <w:rPr>
                <w:rFonts w:ascii="Calibri" w:hAnsi="Calibri" w:cs="Calibri"/>
                <w:color w:val="323232"/>
                <w:sz w:val="20"/>
              </w:rPr>
              <w:t>3,879ms - POOR</w:t>
            </w:r>
          </w:p>
        </w:tc>
        <w:tc>
          <w:tcPr>
            <w:tcW w:w="3024" w:type="dxa"/>
            <w:tcBorders>
              <w:top w:val="single" w:sz="4" w:space="0" w:color="B4C8DC"/>
              <w:bottom w:val="single" w:sz="4" w:space="0" w:color="B4C8DC"/>
            </w:tcBorders>
          </w:tcPr>
          <w:p w14:paraId="6B0FF253" w14:textId="4B494423" w:rsidR="00613310" w:rsidRPr="00613310" w:rsidRDefault="00613310" w:rsidP="00613310">
            <w:pPr>
              <w:rPr>
                <w:rFonts w:ascii="Calibri" w:hAnsi="Calibri" w:cs="Calibri"/>
                <w:color w:val="323232"/>
                <w:sz w:val="20"/>
              </w:rPr>
            </w:pPr>
            <w:r w:rsidRPr="00613310">
              <w:rPr>
                <w:rFonts w:ascii="Calibri" w:hAnsi="Calibri" w:cs="Calibri"/>
                <w:color w:val="323232"/>
                <w:sz w:val="20"/>
              </w:rPr>
              <w:t>Should be under 200ms - poor user experience</w:t>
            </w:r>
          </w:p>
        </w:tc>
      </w:tr>
      <w:tr w:rsidR="00613310" w14:paraId="4A4CDFB0" w14:textId="77777777" w:rsidTr="00613310">
        <w:tc>
          <w:tcPr>
            <w:tcW w:w="3024" w:type="dxa"/>
            <w:tcBorders>
              <w:top w:val="single" w:sz="4" w:space="0" w:color="B4C8DC"/>
              <w:bottom w:val="single" w:sz="4" w:space="0" w:color="B4C8DC"/>
            </w:tcBorders>
            <w:shd w:val="clear" w:color="auto" w:fill="EBF3FB"/>
          </w:tcPr>
          <w:p w14:paraId="18B7D0E5" w14:textId="54C7CB6E" w:rsidR="00613310" w:rsidRPr="00613310" w:rsidRDefault="00613310" w:rsidP="00613310">
            <w:pPr>
              <w:rPr>
                <w:rFonts w:ascii="Calibri" w:hAnsi="Calibri" w:cs="Calibri"/>
                <w:color w:val="323232"/>
                <w:sz w:val="20"/>
              </w:rPr>
            </w:pPr>
            <w:r w:rsidRPr="00613310">
              <w:rPr>
                <w:rFonts w:ascii="Calibri" w:hAnsi="Calibri" w:cs="Calibri"/>
                <w:color w:val="323232"/>
                <w:sz w:val="20"/>
              </w:rPr>
              <w:t>Visual Stability (CLS)</w:t>
            </w:r>
          </w:p>
        </w:tc>
        <w:tc>
          <w:tcPr>
            <w:tcW w:w="3024" w:type="dxa"/>
            <w:tcBorders>
              <w:top w:val="single" w:sz="4" w:space="0" w:color="B4C8DC"/>
              <w:bottom w:val="single" w:sz="4" w:space="0" w:color="B4C8DC"/>
            </w:tcBorders>
            <w:shd w:val="clear" w:color="auto" w:fill="EBF3FB"/>
          </w:tcPr>
          <w:p w14:paraId="5ED5A2AD" w14:textId="0FD41733" w:rsidR="00613310" w:rsidRPr="00613310" w:rsidRDefault="00613310" w:rsidP="00613310">
            <w:pPr>
              <w:rPr>
                <w:rFonts w:ascii="Calibri" w:hAnsi="Calibri" w:cs="Calibri"/>
                <w:color w:val="323232"/>
                <w:sz w:val="20"/>
              </w:rPr>
            </w:pPr>
            <w:r w:rsidRPr="00613310">
              <w:rPr>
                <w:rFonts w:ascii="Calibri" w:hAnsi="Calibri" w:cs="Calibri"/>
                <w:color w:val="323232"/>
                <w:sz w:val="20"/>
              </w:rPr>
              <w:t>0.12 - Needs Improvement</w:t>
            </w:r>
          </w:p>
        </w:tc>
        <w:tc>
          <w:tcPr>
            <w:tcW w:w="3024" w:type="dxa"/>
            <w:tcBorders>
              <w:top w:val="single" w:sz="4" w:space="0" w:color="B4C8DC"/>
              <w:bottom w:val="single" w:sz="4" w:space="0" w:color="B4C8DC"/>
            </w:tcBorders>
            <w:shd w:val="clear" w:color="auto" w:fill="EBF3FB"/>
          </w:tcPr>
          <w:p w14:paraId="44CEBD9C" w14:textId="568ACA01" w:rsidR="00613310" w:rsidRPr="00613310" w:rsidRDefault="00613310" w:rsidP="00613310">
            <w:pPr>
              <w:rPr>
                <w:rFonts w:ascii="Calibri" w:hAnsi="Calibri" w:cs="Calibri"/>
                <w:color w:val="323232"/>
                <w:sz w:val="20"/>
              </w:rPr>
            </w:pPr>
            <w:r w:rsidRPr="00613310">
              <w:rPr>
                <w:rFonts w:ascii="Calibri" w:hAnsi="Calibri" w:cs="Calibri"/>
                <w:color w:val="323232"/>
                <w:sz w:val="20"/>
              </w:rPr>
              <w:t>Ideal is 0.1 or lower</w:t>
            </w:r>
          </w:p>
        </w:tc>
      </w:tr>
      <w:tr w:rsidR="00613310" w14:paraId="6078F0D4" w14:textId="77777777" w:rsidTr="00613310">
        <w:tc>
          <w:tcPr>
            <w:tcW w:w="3024" w:type="dxa"/>
            <w:tcBorders>
              <w:top w:val="single" w:sz="4" w:space="0" w:color="B4C8DC"/>
              <w:bottom w:val="single" w:sz="4" w:space="0" w:color="B4C8DC"/>
            </w:tcBorders>
          </w:tcPr>
          <w:p w14:paraId="022E50DD" w14:textId="25747756" w:rsidR="00613310" w:rsidRPr="00613310" w:rsidRDefault="00613310" w:rsidP="00613310">
            <w:pPr>
              <w:rPr>
                <w:rFonts w:ascii="Calibri" w:hAnsi="Calibri" w:cs="Calibri"/>
                <w:color w:val="323232"/>
                <w:sz w:val="20"/>
              </w:rPr>
            </w:pPr>
            <w:r w:rsidRPr="00613310">
              <w:rPr>
                <w:rFonts w:ascii="Calibri" w:hAnsi="Calibri" w:cs="Calibri"/>
                <w:color w:val="323232"/>
                <w:sz w:val="20"/>
              </w:rPr>
              <w:t>Broken Links</w:t>
            </w:r>
          </w:p>
        </w:tc>
        <w:tc>
          <w:tcPr>
            <w:tcW w:w="3024" w:type="dxa"/>
            <w:tcBorders>
              <w:top w:val="single" w:sz="4" w:space="0" w:color="B4C8DC"/>
              <w:bottom w:val="single" w:sz="4" w:space="0" w:color="B4C8DC"/>
            </w:tcBorders>
          </w:tcPr>
          <w:p w14:paraId="45E0CD4E" w14:textId="0012D219" w:rsidR="00613310" w:rsidRPr="00613310" w:rsidRDefault="00613310" w:rsidP="00613310">
            <w:pPr>
              <w:rPr>
                <w:rFonts w:ascii="Calibri" w:hAnsi="Calibri" w:cs="Calibri"/>
                <w:color w:val="323232"/>
                <w:sz w:val="20"/>
              </w:rPr>
            </w:pPr>
            <w:r w:rsidRPr="00613310">
              <w:rPr>
                <w:rFonts w:ascii="Calibri" w:hAnsi="Calibri" w:cs="Calibri"/>
                <w:color w:val="323232"/>
                <w:sz w:val="20"/>
              </w:rPr>
              <w:t>None</w:t>
            </w:r>
          </w:p>
        </w:tc>
        <w:tc>
          <w:tcPr>
            <w:tcW w:w="3024" w:type="dxa"/>
            <w:tcBorders>
              <w:top w:val="single" w:sz="4" w:space="0" w:color="B4C8DC"/>
              <w:bottom w:val="single" w:sz="4" w:space="0" w:color="B4C8DC"/>
            </w:tcBorders>
          </w:tcPr>
          <w:p w14:paraId="5C310AD2" w14:textId="6D12B0DE" w:rsidR="00613310" w:rsidRPr="00613310" w:rsidRDefault="00613310" w:rsidP="00613310">
            <w:pPr>
              <w:rPr>
                <w:rFonts w:ascii="Calibri" w:hAnsi="Calibri" w:cs="Calibri"/>
                <w:color w:val="323232"/>
                <w:sz w:val="20"/>
              </w:rPr>
            </w:pPr>
            <w:r w:rsidRPr="00613310">
              <w:rPr>
                <w:rFonts w:ascii="Calibri" w:hAnsi="Calibri" w:cs="Calibri"/>
                <w:color w:val="323232"/>
                <w:sz w:val="20"/>
              </w:rPr>
              <w:t xml:space="preserve">Passes </w:t>
            </w:r>
            <w:proofErr w:type="spellStart"/>
            <w:r w:rsidRPr="00613310">
              <w:rPr>
                <w:rFonts w:ascii="Calibri" w:hAnsi="Calibri" w:cs="Calibri"/>
                <w:color w:val="323232"/>
                <w:sz w:val="20"/>
              </w:rPr>
              <w:t>Ubersuggest</w:t>
            </w:r>
            <w:proofErr w:type="spellEnd"/>
            <w:r w:rsidRPr="00613310">
              <w:rPr>
                <w:rFonts w:ascii="Calibri" w:hAnsi="Calibri" w:cs="Calibri"/>
                <w:color w:val="323232"/>
                <w:sz w:val="20"/>
              </w:rPr>
              <w:t xml:space="preserve"> check</w:t>
            </w:r>
          </w:p>
        </w:tc>
      </w:tr>
      <w:tr w:rsidR="00613310" w14:paraId="1647E068" w14:textId="77777777" w:rsidTr="00613310">
        <w:tc>
          <w:tcPr>
            <w:tcW w:w="3024" w:type="dxa"/>
            <w:tcBorders>
              <w:top w:val="single" w:sz="4" w:space="0" w:color="B4C8DC"/>
              <w:bottom w:val="single" w:sz="4" w:space="0" w:color="B4C8DC"/>
            </w:tcBorders>
            <w:shd w:val="clear" w:color="auto" w:fill="EBF3FB"/>
          </w:tcPr>
          <w:p w14:paraId="1ABBED5A" w14:textId="01181FCD" w:rsidR="00613310" w:rsidRPr="00613310" w:rsidRDefault="00613310" w:rsidP="00613310">
            <w:pPr>
              <w:rPr>
                <w:rFonts w:ascii="Calibri" w:hAnsi="Calibri" w:cs="Calibri"/>
                <w:color w:val="323232"/>
                <w:sz w:val="20"/>
              </w:rPr>
            </w:pPr>
            <w:r w:rsidRPr="00613310">
              <w:rPr>
                <w:rFonts w:ascii="Calibri" w:hAnsi="Calibri" w:cs="Calibri"/>
                <w:color w:val="323232"/>
                <w:sz w:val="20"/>
              </w:rPr>
              <w:t>Blocked Pages</w:t>
            </w:r>
          </w:p>
        </w:tc>
        <w:tc>
          <w:tcPr>
            <w:tcW w:w="3024" w:type="dxa"/>
            <w:tcBorders>
              <w:top w:val="single" w:sz="4" w:space="0" w:color="B4C8DC"/>
              <w:bottom w:val="single" w:sz="4" w:space="0" w:color="B4C8DC"/>
            </w:tcBorders>
            <w:shd w:val="clear" w:color="auto" w:fill="EBF3FB"/>
          </w:tcPr>
          <w:p w14:paraId="368D6499" w14:textId="1588B2FF" w:rsidR="00613310" w:rsidRPr="00613310" w:rsidRDefault="00613310" w:rsidP="00613310">
            <w:pPr>
              <w:rPr>
                <w:rFonts w:ascii="Calibri" w:hAnsi="Calibri" w:cs="Calibri"/>
                <w:color w:val="323232"/>
                <w:sz w:val="20"/>
              </w:rPr>
            </w:pPr>
            <w:r w:rsidRPr="00613310">
              <w:rPr>
                <w:rFonts w:ascii="Calibri" w:hAnsi="Calibri" w:cs="Calibri"/>
                <w:color w:val="323232"/>
                <w:sz w:val="20"/>
              </w:rPr>
              <w:t>1 page blocked</w:t>
            </w:r>
          </w:p>
        </w:tc>
        <w:tc>
          <w:tcPr>
            <w:tcW w:w="3024" w:type="dxa"/>
            <w:tcBorders>
              <w:top w:val="single" w:sz="4" w:space="0" w:color="B4C8DC"/>
              <w:bottom w:val="single" w:sz="4" w:space="0" w:color="B4C8DC"/>
            </w:tcBorders>
            <w:shd w:val="clear" w:color="auto" w:fill="EBF3FB"/>
          </w:tcPr>
          <w:p w14:paraId="6958FF52" w14:textId="3847AAF8" w:rsidR="00613310" w:rsidRPr="00613310" w:rsidRDefault="00613310" w:rsidP="00613310">
            <w:pPr>
              <w:rPr>
                <w:rFonts w:ascii="Calibri" w:hAnsi="Calibri" w:cs="Calibri"/>
                <w:color w:val="323232"/>
                <w:sz w:val="20"/>
              </w:rPr>
            </w:pPr>
            <w:r w:rsidRPr="00613310">
              <w:rPr>
                <w:rFonts w:ascii="Calibri" w:hAnsi="Calibri" w:cs="Calibri"/>
                <w:color w:val="323232"/>
                <w:sz w:val="20"/>
              </w:rPr>
              <w:t>Needs investigation - likely unintentional</w:t>
            </w:r>
          </w:p>
        </w:tc>
      </w:tr>
      <w:tr w:rsidR="00613310" w14:paraId="5699A613" w14:textId="77777777" w:rsidTr="00613310">
        <w:tc>
          <w:tcPr>
            <w:tcW w:w="3024" w:type="dxa"/>
            <w:tcBorders>
              <w:top w:val="single" w:sz="4" w:space="0" w:color="B4C8DC"/>
            </w:tcBorders>
          </w:tcPr>
          <w:p w14:paraId="5E78B3AC" w14:textId="3076B244" w:rsidR="00613310" w:rsidRPr="00613310" w:rsidRDefault="00613310" w:rsidP="00613310">
            <w:pPr>
              <w:rPr>
                <w:rFonts w:ascii="Calibri" w:hAnsi="Calibri" w:cs="Calibri"/>
                <w:color w:val="323232"/>
                <w:sz w:val="20"/>
              </w:rPr>
            </w:pPr>
            <w:r w:rsidRPr="00613310">
              <w:rPr>
                <w:rFonts w:ascii="Calibri" w:hAnsi="Calibri" w:cs="Calibri"/>
                <w:color w:val="323232"/>
                <w:sz w:val="20"/>
              </w:rPr>
              <w:t>URL Structure</w:t>
            </w:r>
          </w:p>
        </w:tc>
        <w:tc>
          <w:tcPr>
            <w:tcW w:w="3024" w:type="dxa"/>
            <w:tcBorders>
              <w:top w:val="single" w:sz="4" w:space="0" w:color="B4C8DC"/>
            </w:tcBorders>
          </w:tcPr>
          <w:p w14:paraId="5791A8AC" w14:textId="54A1A57B" w:rsidR="00613310" w:rsidRPr="00613310" w:rsidRDefault="00613310" w:rsidP="00613310">
            <w:pPr>
              <w:rPr>
                <w:rFonts w:ascii="Calibri" w:hAnsi="Calibri" w:cs="Calibri"/>
                <w:color w:val="323232"/>
                <w:sz w:val="20"/>
              </w:rPr>
            </w:pPr>
            <w:r w:rsidRPr="00613310">
              <w:rPr>
                <w:rFonts w:ascii="Calibri" w:hAnsi="Calibri" w:cs="Calibri"/>
                <w:color w:val="323232"/>
                <w:sz w:val="20"/>
              </w:rPr>
              <w:t>2 poorly formatted URLs</w:t>
            </w:r>
          </w:p>
        </w:tc>
        <w:tc>
          <w:tcPr>
            <w:tcW w:w="3024" w:type="dxa"/>
            <w:tcBorders>
              <w:top w:val="single" w:sz="4" w:space="0" w:color="B4C8DC"/>
            </w:tcBorders>
          </w:tcPr>
          <w:p w14:paraId="0E086190" w14:textId="77777777" w:rsidR="00613310" w:rsidRDefault="00613310" w:rsidP="00613310">
            <w:pPr>
              <w:rPr>
                <w:rFonts w:ascii="Calibri" w:hAnsi="Calibri" w:cs="Calibri"/>
                <w:color w:val="323232"/>
                <w:sz w:val="20"/>
              </w:rPr>
            </w:pPr>
            <w:r w:rsidRPr="00613310">
              <w:rPr>
                <w:rFonts w:ascii="Calibri" w:hAnsi="Calibri" w:cs="Calibri"/>
                <w:color w:val="323232"/>
                <w:sz w:val="20"/>
              </w:rPr>
              <w:t>Check for underscores, capitals, or unnecessary parameters</w:t>
            </w:r>
          </w:p>
          <w:p w14:paraId="0A00AA80" w14:textId="58564429" w:rsidR="00613310" w:rsidRPr="00613310" w:rsidRDefault="00613310" w:rsidP="00613310">
            <w:pPr>
              <w:rPr>
                <w:rFonts w:ascii="Calibri" w:hAnsi="Calibri" w:cs="Calibri"/>
                <w:color w:val="323232"/>
                <w:sz w:val="20"/>
              </w:rPr>
            </w:pPr>
          </w:p>
        </w:tc>
      </w:tr>
    </w:tbl>
    <w:p w14:paraId="34F9A949" w14:textId="77777777" w:rsidR="00014754" w:rsidRDefault="00014754" w:rsidP="00613310">
      <w:pPr>
        <w:pStyle w:val="Heading1"/>
        <w:rPr>
          <w:color w:val="0F4761"/>
        </w:rPr>
      </w:pPr>
    </w:p>
    <w:p w14:paraId="3AD9F393" w14:textId="307FE179" w:rsidR="00613310" w:rsidRDefault="00613310" w:rsidP="00613310">
      <w:pPr>
        <w:pStyle w:val="Heading1"/>
        <w:rPr>
          <w:color w:val="0F4761"/>
        </w:rPr>
      </w:pPr>
      <w:r>
        <w:rPr>
          <w:color w:val="0F4761"/>
        </w:rPr>
        <w:t>7</w:t>
      </w:r>
      <w:proofErr w:type="gramStart"/>
      <w:r>
        <w:rPr>
          <w:color w:val="0F4761"/>
        </w:rPr>
        <w:t>.  On</w:t>
      </w:r>
      <w:proofErr w:type="gramEnd"/>
      <w:r>
        <w:rPr>
          <w:color w:val="0F4761"/>
        </w:rPr>
        <w:t>-Page SEO and Content Analysis</w:t>
      </w:r>
    </w:p>
    <w:p w14:paraId="40F3F709" w14:textId="77777777" w:rsidR="00613310" w:rsidRDefault="00613310" w:rsidP="00613310">
      <w:pPr>
        <w:rPr>
          <w:rFonts w:ascii="Calibri" w:hAnsi="Calibri" w:cs="Calibri"/>
          <w:color w:val="323232"/>
          <w:sz w:val="10"/>
        </w:rPr>
      </w:pPr>
    </w:p>
    <w:p w14:paraId="7020E070" w14:textId="384F146F" w:rsidR="00613310" w:rsidRDefault="00613310" w:rsidP="00613310">
      <w:pPr>
        <w:pStyle w:val="Heading2"/>
        <w:rPr>
          <w:color w:val="0F4761"/>
        </w:rPr>
      </w:pPr>
      <w:r>
        <w:rPr>
          <w:color w:val="0F4761"/>
        </w:rPr>
        <w:t>Homepage</w:t>
      </w:r>
    </w:p>
    <w:p w14:paraId="5A36CF7A" w14:textId="55FB6182" w:rsidR="00613310" w:rsidRDefault="00613310" w:rsidP="00613310">
      <w:pPr>
        <w:rPr>
          <w:rFonts w:ascii="Calibri" w:hAnsi="Calibri" w:cs="Calibri"/>
          <w:color w:val="323232"/>
          <w:sz w:val="22"/>
        </w:rPr>
      </w:pPr>
      <w:r>
        <w:rPr>
          <w:rFonts w:ascii="Calibri" w:hAnsi="Calibri" w:cs="Calibri"/>
          <w:color w:val="323232"/>
          <w:sz w:val="22"/>
        </w:rPr>
        <w:t xml:space="preserve">Status: Present but </w:t>
      </w:r>
      <w:proofErr w:type="gramStart"/>
      <w:r>
        <w:rPr>
          <w:rFonts w:ascii="Calibri" w:hAnsi="Calibri" w:cs="Calibri"/>
          <w:color w:val="323232"/>
          <w:sz w:val="22"/>
        </w:rPr>
        <w:t>keyword-weak</w:t>
      </w:r>
      <w:proofErr w:type="gramEnd"/>
      <w:r>
        <w:rPr>
          <w:rFonts w:ascii="Calibri" w:hAnsi="Calibri" w:cs="Calibri"/>
          <w:color w:val="323232"/>
          <w:sz w:val="22"/>
        </w:rPr>
        <w:t>. The homepage loads fully with a hero statement, therapist profiles, and service sections. However, it has no location-specific keywords, no client testimonials, and no schema markup. The meta description is the only page with one present - all others are missing theirs entirely.</w:t>
      </w:r>
    </w:p>
    <w:p w14:paraId="3AE6E228" w14:textId="77777777" w:rsidR="00613310" w:rsidRDefault="00613310" w:rsidP="00613310">
      <w:pPr>
        <w:rPr>
          <w:rFonts w:ascii="Calibri" w:hAnsi="Calibri" w:cs="Calibri"/>
          <w:color w:val="323232"/>
          <w:sz w:val="10"/>
        </w:rPr>
      </w:pPr>
    </w:p>
    <w:p w14:paraId="10A626DB" w14:textId="512D69D0" w:rsidR="00613310" w:rsidRDefault="00613310" w:rsidP="00613310">
      <w:pPr>
        <w:pStyle w:val="Heading2"/>
        <w:rPr>
          <w:color w:val="0F4761"/>
        </w:rPr>
      </w:pPr>
      <w:r>
        <w:rPr>
          <w:color w:val="0F4761"/>
        </w:rPr>
        <w:t>/</w:t>
      </w:r>
      <w:proofErr w:type="gramStart"/>
      <w:r>
        <w:rPr>
          <w:color w:val="0F4761"/>
        </w:rPr>
        <w:t>therapy</w:t>
      </w:r>
      <w:proofErr w:type="gramEnd"/>
    </w:p>
    <w:p w14:paraId="1D0D22B4" w14:textId="3F5D7838" w:rsidR="00613310" w:rsidRDefault="00613310" w:rsidP="00613310">
      <w:pPr>
        <w:rPr>
          <w:rFonts w:ascii="Calibri" w:hAnsi="Calibri" w:cs="Calibri"/>
          <w:color w:val="323232"/>
          <w:sz w:val="22"/>
        </w:rPr>
      </w:pPr>
      <w:r>
        <w:rPr>
          <w:rFonts w:ascii="Calibri" w:hAnsi="Calibri" w:cs="Calibri"/>
          <w:color w:val="323232"/>
          <w:sz w:val="22"/>
        </w:rPr>
        <w:t xml:space="preserve">Status: Thin content with generic headings. </w:t>
      </w:r>
      <w:proofErr w:type="gramStart"/>
      <w:r>
        <w:rPr>
          <w:rFonts w:ascii="Calibri" w:hAnsi="Calibri" w:cs="Calibri"/>
          <w:color w:val="323232"/>
          <w:sz w:val="22"/>
        </w:rPr>
        <w:t>The H1</w:t>
      </w:r>
      <w:proofErr w:type="gramEnd"/>
      <w:r>
        <w:rPr>
          <w:rFonts w:ascii="Calibri" w:hAnsi="Calibri" w:cs="Calibri"/>
          <w:color w:val="323232"/>
          <w:sz w:val="22"/>
        </w:rPr>
        <w:t xml:space="preserve"> reads simply Therapy - one of the most generic possible headings. The page has strong </w:t>
      </w:r>
      <w:proofErr w:type="gramStart"/>
      <w:r>
        <w:rPr>
          <w:rFonts w:ascii="Calibri" w:hAnsi="Calibri" w:cs="Calibri"/>
          <w:color w:val="323232"/>
          <w:sz w:val="22"/>
        </w:rPr>
        <w:t>values</w:t>
      </w:r>
      <w:proofErr w:type="gramEnd"/>
      <w:r>
        <w:rPr>
          <w:rFonts w:ascii="Calibri" w:hAnsi="Calibri" w:cs="Calibri"/>
          <w:color w:val="323232"/>
          <w:sz w:val="22"/>
        </w:rPr>
        <w:t xml:space="preserve">-driven copy but almost no service-specific keywords, modality names, or condition terms that people </w:t>
      </w:r>
      <w:proofErr w:type="gramStart"/>
      <w:r>
        <w:rPr>
          <w:rFonts w:ascii="Calibri" w:hAnsi="Calibri" w:cs="Calibri"/>
          <w:color w:val="323232"/>
          <w:sz w:val="22"/>
        </w:rPr>
        <w:t>actually search</w:t>
      </w:r>
      <w:proofErr w:type="gramEnd"/>
      <w:r>
        <w:rPr>
          <w:rFonts w:ascii="Calibri" w:hAnsi="Calibri" w:cs="Calibri"/>
          <w:color w:val="323232"/>
          <w:sz w:val="22"/>
        </w:rPr>
        <w:t xml:space="preserve"> for. The CTA links to a contact form only with no direct booking option.</w:t>
      </w:r>
    </w:p>
    <w:p w14:paraId="6508A314" w14:textId="77777777" w:rsidR="00613310" w:rsidRDefault="00613310" w:rsidP="00613310">
      <w:pPr>
        <w:rPr>
          <w:rFonts w:ascii="Calibri" w:hAnsi="Calibri" w:cs="Calibri"/>
          <w:color w:val="323232"/>
          <w:sz w:val="10"/>
        </w:rPr>
      </w:pPr>
    </w:p>
    <w:p w14:paraId="1D10577F" w14:textId="16F9727D" w:rsidR="00613310" w:rsidRDefault="00613310" w:rsidP="00613310">
      <w:pPr>
        <w:pStyle w:val="Heading2"/>
        <w:rPr>
          <w:color w:val="0F4761"/>
        </w:rPr>
      </w:pPr>
      <w:r>
        <w:rPr>
          <w:color w:val="0F4761"/>
        </w:rPr>
        <w:t>/</w:t>
      </w:r>
      <w:proofErr w:type="gramStart"/>
      <w:r>
        <w:rPr>
          <w:color w:val="0F4761"/>
        </w:rPr>
        <w:t>training</w:t>
      </w:r>
      <w:proofErr w:type="gramEnd"/>
    </w:p>
    <w:p w14:paraId="63005678" w14:textId="2F990503" w:rsidR="00613310" w:rsidRDefault="00613310" w:rsidP="00613310">
      <w:pPr>
        <w:rPr>
          <w:rFonts w:ascii="Calibri" w:hAnsi="Calibri" w:cs="Calibri"/>
          <w:color w:val="323232"/>
          <w:sz w:val="22"/>
        </w:rPr>
      </w:pPr>
      <w:r>
        <w:rPr>
          <w:rFonts w:ascii="Calibri" w:hAnsi="Calibri" w:cs="Calibri"/>
          <w:color w:val="323232"/>
          <w:sz w:val="22"/>
        </w:rPr>
        <w:t xml:space="preserve">Status: 12 training topics listed with almost no descriptive copy. Each topic gets minimal text, no pricing, no outcomes, and no testimonials. This is a high-commercial-intent page being massively </w:t>
      </w:r>
      <w:proofErr w:type="spellStart"/>
      <w:r>
        <w:rPr>
          <w:rFonts w:ascii="Calibri" w:hAnsi="Calibri" w:cs="Calibri"/>
          <w:color w:val="323232"/>
          <w:sz w:val="22"/>
        </w:rPr>
        <w:t>underutilised</w:t>
      </w:r>
      <w:proofErr w:type="spellEnd"/>
      <w:r>
        <w:rPr>
          <w:rFonts w:ascii="Calibri" w:hAnsi="Calibri" w:cs="Calibri"/>
          <w:color w:val="323232"/>
          <w:sz w:val="22"/>
        </w:rPr>
        <w:t>. The H1 reads Training - a missed keyword opportunity. No meta description.</w:t>
      </w:r>
    </w:p>
    <w:p w14:paraId="7990973C" w14:textId="77777777" w:rsidR="00613310" w:rsidRDefault="00613310" w:rsidP="00613310">
      <w:pPr>
        <w:rPr>
          <w:rFonts w:ascii="Calibri" w:hAnsi="Calibri" w:cs="Calibri"/>
          <w:color w:val="323232"/>
          <w:sz w:val="10"/>
        </w:rPr>
      </w:pPr>
    </w:p>
    <w:p w14:paraId="10E7E4F0" w14:textId="2B469837" w:rsidR="00613310" w:rsidRDefault="00613310" w:rsidP="00613310">
      <w:pPr>
        <w:pStyle w:val="Heading2"/>
        <w:rPr>
          <w:color w:val="0F4761"/>
        </w:rPr>
      </w:pPr>
      <w:r>
        <w:rPr>
          <w:color w:val="0F4761"/>
        </w:rPr>
        <w:t>/</w:t>
      </w:r>
      <w:proofErr w:type="gramStart"/>
      <w:r>
        <w:rPr>
          <w:color w:val="0F4761"/>
        </w:rPr>
        <w:t>consultation</w:t>
      </w:r>
      <w:proofErr w:type="gramEnd"/>
    </w:p>
    <w:p w14:paraId="12528F12" w14:textId="4056FE51" w:rsidR="00613310" w:rsidRDefault="00613310" w:rsidP="00613310">
      <w:pPr>
        <w:rPr>
          <w:rFonts w:ascii="Calibri" w:hAnsi="Calibri" w:cs="Calibri"/>
          <w:color w:val="323232"/>
          <w:sz w:val="22"/>
        </w:rPr>
      </w:pPr>
      <w:r>
        <w:rPr>
          <w:rFonts w:ascii="Calibri" w:hAnsi="Calibri" w:cs="Calibri"/>
          <w:color w:val="323232"/>
          <w:sz w:val="22"/>
        </w:rPr>
        <w:t xml:space="preserve">Status: Strong credential buried in weak structure. Roshni Chabra's EMDRIA Approved Consultant credential is the strongest trust signal on the entire site - but it appears once, in paragraph text, with no schema markup and no prominent display. H1 reads Consultation. No meta description. CTA </w:t>
      </w:r>
      <w:proofErr w:type="gramStart"/>
      <w:r>
        <w:rPr>
          <w:rFonts w:ascii="Calibri" w:hAnsi="Calibri" w:cs="Calibri"/>
          <w:color w:val="323232"/>
          <w:sz w:val="22"/>
        </w:rPr>
        <w:t>directs to</w:t>
      </w:r>
      <w:proofErr w:type="gramEnd"/>
      <w:r>
        <w:rPr>
          <w:rFonts w:ascii="Calibri" w:hAnsi="Calibri" w:cs="Calibri"/>
          <w:color w:val="323232"/>
          <w:sz w:val="22"/>
        </w:rPr>
        <w:t xml:space="preserve"> Gmail.</w:t>
      </w:r>
    </w:p>
    <w:p w14:paraId="65957B84" w14:textId="77777777" w:rsidR="00613310" w:rsidRDefault="00613310" w:rsidP="00613310">
      <w:pPr>
        <w:rPr>
          <w:rFonts w:ascii="Calibri" w:hAnsi="Calibri" w:cs="Calibri"/>
          <w:color w:val="323232"/>
          <w:sz w:val="10"/>
        </w:rPr>
      </w:pPr>
    </w:p>
    <w:p w14:paraId="3317F666" w14:textId="39547BCD" w:rsidR="00613310" w:rsidRDefault="00613310" w:rsidP="00613310">
      <w:pPr>
        <w:pStyle w:val="Heading2"/>
        <w:rPr>
          <w:color w:val="0F4761"/>
        </w:rPr>
      </w:pPr>
      <w:r>
        <w:rPr>
          <w:color w:val="0F4761"/>
        </w:rPr>
        <w:t>/</w:t>
      </w:r>
      <w:proofErr w:type="gramStart"/>
      <w:r>
        <w:rPr>
          <w:color w:val="0F4761"/>
        </w:rPr>
        <w:t>about</w:t>
      </w:r>
      <w:proofErr w:type="gramEnd"/>
      <w:r>
        <w:rPr>
          <w:color w:val="0F4761"/>
        </w:rPr>
        <w:t>-us</w:t>
      </w:r>
    </w:p>
    <w:p w14:paraId="157DB11D" w14:textId="3297576F" w:rsidR="00613310" w:rsidRDefault="00613310" w:rsidP="00613310">
      <w:pPr>
        <w:rPr>
          <w:rFonts w:ascii="Calibri" w:hAnsi="Calibri" w:cs="Calibri"/>
          <w:color w:val="323232"/>
          <w:sz w:val="22"/>
        </w:rPr>
      </w:pPr>
      <w:r>
        <w:rPr>
          <w:rFonts w:ascii="Calibri" w:hAnsi="Calibri" w:cs="Calibri"/>
          <w:color w:val="323232"/>
          <w:sz w:val="22"/>
        </w:rPr>
        <w:t>Status: Good mission voice, weak credential documentation. The page has a strong founder note and clear values. However, there are zero license numbers, no educational backgrounds, and no professional affiliations listed for any of the 7 clinicians. This is a major E-E-A-T gap on a YMYL site.</w:t>
      </w:r>
    </w:p>
    <w:p w14:paraId="328FF44F" w14:textId="77777777" w:rsidR="00613310" w:rsidRDefault="00613310" w:rsidP="00613310">
      <w:pPr>
        <w:rPr>
          <w:rFonts w:ascii="Calibri" w:hAnsi="Calibri" w:cs="Calibri"/>
          <w:color w:val="323232"/>
          <w:sz w:val="10"/>
        </w:rPr>
      </w:pPr>
    </w:p>
    <w:p w14:paraId="234D04D7" w14:textId="5CBF8019" w:rsidR="00613310" w:rsidRDefault="00613310" w:rsidP="00613310">
      <w:pPr>
        <w:pStyle w:val="Heading2"/>
        <w:rPr>
          <w:color w:val="0F4761"/>
        </w:rPr>
      </w:pPr>
      <w:r>
        <w:rPr>
          <w:color w:val="0F4761"/>
        </w:rPr>
        <w:lastRenderedPageBreak/>
        <w:t>/</w:t>
      </w:r>
      <w:proofErr w:type="spellStart"/>
      <w:proofErr w:type="gramStart"/>
      <w:r>
        <w:rPr>
          <w:color w:val="0F4761"/>
        </w:rPr>
        <w:t>faq</w:t>
      </w:r>
      <w:proofErr w:type="spellEnd"/>
      <w:proofErr w:type="gramEnd"/>
    </w:p>
    <w:p w14:paraId="1E321E6A" w14:textId="49D3687C" w:rsidR="00613310" w:rsidRDefault="00613310" w:rsidP="00613310">
      <w:pPr>
        <w:rPr>
          <w:rFonts w:ascii="Calibri" w:hAnsi="Calibri" w:cs="Calibri"/>
          <w:color w:val="323232"/>
          <w:sz w:val="22"/>
        </w:rPr>
      </w:pPr>
      <w:r>
        <w:rPr>
          <w:rFonts w:ascii="Calibri" w:hAnsi="Calibri" w:cs="Calibri"/>
          <w:color w:val="323232"/>
          <w:sz w:val="22"/>
        </w:rPr>
        <w:t xml:space="preserve">Status: Useful content, no schema. Six solid FAQ questions are </w:t>
      </w:r>
      <w:proofErr w:type="gramStart"/>
      <w:r>
        <w:rPr>
          <w:rFonts w:ascii="Calibri" w:hAnsi="Calibri" w:cs="Calibri"/>
          <w:color w:val="323232"/>
          <w:sz w:val="22"/>
        </w:rPr>
        <w:t>present</w:t>
      </w:r>
      <w:proofErr w:type="gramEnd"/>
      <w:r>
        <w:rPr>
          <w:rFonts w:ascii="Calibri" w:hAnsi="Calibri" w:cs="Calibri"/>
          <w:color w:val="323232"/>
          <w:sz w:val="22"/>
        </w:rPr>
        <w:t xml:space="preserve"> but the page uses H4 tags for question headings instead of H2 or H3, there is no </w:t>
      </w:r>
      <w:proofErr w:type="spellStart"/>
      <w:r>
        <w:rPr>
          <w:rFonts w:ascii="Calibri" w:hAnsi="Calibri" w:cs="Calibri"/>
          <w:color w:val="323232"/>
          <w:sz w:val="22"/>
        </w:rPr>
        <w:t>FAQPage</w:t>
      </w:r>
      <w:proofErr w:type="spellEnd"/>
      <w:r>
        <w:rPr>
          <w:rFonts w:ascii="Calibri" w:hAnsi="Calibri" w:cs="Calibri"/>
          <w:color w:val="323232"/>
          <w:sz w:val="22"/>
        </w:rPr>
        <w:t xml:space="preserve"> schema markup, and there is no introductory paragraph. Without schema, the page is ineligible for Google's rich results feature.</w:t>
      </w:r>
    </w:p>
    <w:p w14:paraId="45C330D5" w14:textId="77777777" w:rsidR="00613310" w:rsidRDefault="00613310" w:rsidP="00613310">
      <w:pPr>
        <w:rPr>
          <w:rFonts w:ascii="Calibri" w:hAnsi="Calibri" w:cs="Calibri"/>
          <w:color w:val="323232"/>
          <w:sz w:val="10"/>
        </w:rPr>
      </w:pPr>
    </w:p>
    <w:p w14:paraId="4E562D63" w14:textId="5B181ED5" w:rsidR="00613310" w:rsidRDefault="00613310" w:rsidP="00613310">
      <w:pPr>
        <w:pStyle w:val="Heading2"/>
        <w:rPr>
          <w:color w:val="0F4761"/>
        </w:rPr>
      </w:pPr>
      <w:r>
        <w:rPr>
          <w:color w:val="0F4761"/>
        </w:rPr>
        <w:t>Content Quality Summary</w:t>
      </w:r>
    </w:p>
    <w:tbl>
      <w:tblPr>
        <w:tblW w:w="0" w:type="auto"/>
        <w:tblBorders>
          <w:top w:val="single" w:sz="4" w:space="0" w:color="0F4761"/>
          <w:left w:val="single" w:sz="4" w:space="0" w:color="0F4761"/>
          <w:bottom w:val="single" w:sz="4" w:space="0" w:color="0F4761"/>
          <w:right w:val="single" w:sz="4" w:space="0" w:color="0F4761"/>
          <w:insideH w:val="single" w:sz="4" w:space="0" w:color="B4C8DC"/>
          <w:insideV w:val="single" w:sz="4" w:space="0" w:color="B4C8DC"/>
        </w:tblBorders>
        <w:tblLayout w:type="fixed"/>
        <w:tblLook w:val="0000" w:firstRow="0" w:lastRow="0" w:firstColumn="0" w:lastColumn="0" w:noHBand="0" w:noVBand="0"/>
      </w:tblPr>
      <w:tblGrid>
        <w:gridCol w:w="4536"/>
        <w:gridCol w:w="4536"/>
      </w:tblGrid>
      <w:tr w:rsidR="00613310" w14:paraId="56A10FB2" w14:textId="77777777" w:rsidTr="00613310">
        <w:tc>
          <w:tcPr>
            <w:tcW w:w="4536" w:type="dxa"/>
            <w:tcBorders>
              <w:top w:val="single" w:sz="4" w:space="0" w:color="0F4761"/>
              <w:bottom w:val="single" w:sz="4" w:space="0" w:color="B4C8DC"/>
            </w:tcBorders>
            <w:shd w:val="clear" w:color="auto" w:fill="1B3A5C"/>
          </w:tcPr>
          <w:p w14:paraId="48883A35" w14:textId="6652F095" w:rsidR="00613310" w:rsidRPr="00613310" w:rsidRDefault="00613310" w:rsidP="00613310">
            <w:pPr>
              <w:rPr>
                <w:rFonts w:ascii="Calibri" w:hAnsi="Calibri" w:cs="Calibri"/>
                <w:b/>
                <w:color w:val="FFFFFF"/>
                <w:sz w:val="20"/>
              </w:rPr>
            </w:pPr>
            <w:r w:rsidRPr="00613310">
              <w:rPr>
                <w:rFonts w:ascii="Calibri" w:hAnsi="Calibri" w:cs="Calibri"/>
                <w:b/>
                <w:color w:val="FFFFFF"/>
                <w:sz w:val="20"/>
              </w:rPr>
              <w:t>Metric</w:t>
            </w:r>
          </w:p>
        </w:tc>
        <w:tc>
          <w:tcPr>
            <w:tcW w:w="4536" w:type="dxa"/>
            <w:tcBorders>
              <w:top w:val="single" w:sz="4" w:space="0" w:color="0F4761"/>
              <w:bottom w:val="single" w:sz="4" w:space="0" w:color="B4C8DC"/>
            </w:tcBorders>
            <w:shd w:val="clear" w:color="auto" w:fill="1B3A5C"/>
          </w:tcPr>
          <w:p w14:paraId="2D2DF1C6" w14:textId="16E47E31" w:rsidR="00613310" w:rsidRPr="00613310" w:rsidRDefault="00613310" w:rsidP="00613310">
            <w:pPr>
              <w:rPr>
                <w:rFonts w:ascii="Calibri" w:hAnsi="Calibri" w:cs="Calibri"/>
                <w:b/>
                <w:color w:val="FFFFFF"/>
                <w:sz w:val="20"/>
              </w:rPr>
            </w:pPr>
            <w:r w:rsidRPr="00613310">
              <w:rPr>
                <w:rFonts w:ascii="Calibri" w:hAnsi="Calibri" w:cs="Calibri"/>
                <w:b/>
                <w:color w:val="FFFFFF"/>
                <w:sz w:val="20"/>
              </w:rPr>
              <w:t>Assessment</w:t>
            </w:r>
          </w:p>
        </w:tc>
      </w:tr>
      <w:tr w:rsidR="00613310" w14:paraId="0B22A923" w14:textId="77777777" w:rsidTr="00613310">
        <w:tc>
          <w:tcPr>
            <w:tcW w:w="4536" w:type="dxa"/>
            <w:tcBorders>
              <w:top w:val="single" w:sz="4" w:space="0" w:color="B4C8DC"/>
              <w:bottom w:val="single" w:sz="4" w:space="0" w:color="B4C8DC"/>
            </w:tcBorders>
            <w:shd w:val="clear" w:color="auto" w:fill="EBF3FB"/>
          </w:tcPr>
          <w:p w14:paraId="7BE4068A" w14:textId="56C9CD28" w:rsidR="00613310" w:rsidRPr="00613310" w:rsidRDefault="00613310" w:rsidP="00613310">
            <w:pPr>
              <w:rPr>
                <w:rFonts w:ascii="Calibri" w:hAnsi="Calibri" w:cs="Calibri"/>
                <w:color w:val="323232"/>
                <w:sz w:val="20"/>
              </w:rPr>
            </w:pPr>
            <w:r w:rsidRPr="00613310">
              <w:rPr>
                <w:rFonts w:ascii="Calibri" w:hAnsi="Calibri" w:cs="Calibri"/>
                <w:color w:val="323232"/>
                <w:sz w:val="20"/>
              </w:rPr>
              <w:t>Word count</w:t>
            </w:r>
          </w:p>
        </w:tc>
        <w:tc>
          <w:tcPr>
            <w:tcW w:w="4536" w:type="dxa"/>
            <w:tcBorders>
              <w:top w:val="single" w:sz="4" w:space="0" w:color="B4C8DC"/>
              <w:bottom w:val="single" w:sz="4" w:space="0" w:color="B4C8DC"/>
            </w:tcBorders>
            <w:shd w:val="clear" w:color="auto" w:fill="EBF3FB"/>
          </w:tcPr>
          <w:p w14:paraId="75DBC508" w14:textId="16D04995" w:rsidR="00613310" w:rsidRPr="00613310" w:rsidRDefault="00613310" w:rsidP="00613310">
            <w:pPr>
              <w:rPr>
                <w:rFonts w:ascii="Calibri" w:hAnsi="Calibri" w:cs="Calibri"/>
                <w:color w:val="323232"/>
                <w:sz w:val="20"/>
              </w:rPr>
            </w:pPr>
            <w:r w:rsidRPr="00613310">
              <w:rPr>
                <w:rFonts w:ascii="Calibri" w:hAnsi="Calibri" w:cs="Calibri"/>
                <w:color w:val="323232"/>
                <w:sz w:val="20"/>
              </w:rPr>
              <w:t xml:space="preserve">Thin - 3 pages formally flagged by </w:t>
            </w:r>
            <w:proofErr w:type="spellStart"/>
            <w:r w:rsidRPr="00613310">
              <w:rPr>
                <w:rFonts w:ascii="Calibri" w:hAnsi="Calibri" w:cs="Calibri"/>
                <w:color w:val="323232"/>
                <w:sz w:val="20"/>
              </w:rPr>
              <w:t>Ubersuggest</w:t>
            </w:r>
            <w:proofErr w:type="spellEnd"/>
            <w:r w:rsidRPr="00613310">
              <w:rPr>
                <w:rFonts w:ascii="Calibri" w:hAnsi="Calibri" w:cs="Calibri"/>
                <w:color w:val="323232"/>
                <w:sz w:val="20"/>
              </w:rPr>
              <w:t xml:space="preserve"> as low word count</w:t>
            </w:r>
          </w:p>
        </w:tc>
      </w:tr>
      <w:tr w:rsidR="00613310" w14:paraId="751A910A" w14:textId="77777777" w:rsidTr="00613310">
        <w:tc>
          <w:tcPr>
            <w:tcW w:w="4536" w:type="dxa"/>
            <w:tcBorders>
              <w:top w:val="single" w:sz="4" w:space="0" w:color="B4C8DC"/>
              <w:bottom w:val="single" w:sz="4" w:space="0" w:color="B4C8DC"/>
            </w:tcBorders>
          </w:tcPr>
          <w:p w14:paraId="4BBF667A" w14:textId="4FA388A2" w:rsidR="00613310" w:rsidRPr="00613310" w:rsidRDefault="00613310" w:rsidP="00613310">
            <w:pPr>
              <w:rPr>
                <w:rFonts w:ascii="Calibri" w:hAnsi="Calibri" w:cs="Calibri"/>
                <w:color w:val="323232"/>
                <w:sz w:val="20"/>
              </w:rPr>
            </w:pPr>
            <w:r w:rsidRPr="00613310">
              <w:rPr>
                <w:rFonts w:ascii="Calibri" w:hAnsi="Calibri" w:cs="Calibri"/>
                <w:color w:val="323232"/>
                <w:sz w:val="20"/>
              </w:rPr>
              <w:t>Keyword targeting</w:t>
            </w:r>
          </w:p>
        </w:tc>
        <w:tc>
          <w:tcPr>
            <w:tcW w:w="4536" w:type="dxa"/>
            <w:tcBorders>
              <w:top w:val="single" w:sz="4" w:space="0" w:color="B4C8DC"/>
              <w:bottom w:val="single" w:sz="4" w:space="0" w:color="B4C8DC"/>
            </w:tcBorders>
          </w:tcPr>
          <w:p w14:paraId="08CB2A18" w14:textId="4FBD8ED6" w:rsidR="00613310" w:rsidRPr="00613310" w:rsidRDefault="00613310" w:rsidP="00613310">
            <w:pPr>
              <w:rPr>
                <w:rFonts w:ascii="Calibri" w:hAnsi="Calibri" w:cs="Calibri"/>
                <w:color w:val="323232"/>
                <w:sz w:val="20"/>
              </w:rPr>
            </w:pPr>
            <w:r w:rsidRPr="00613310">
              <w:rPr>
                <w:rFonts w:ascii="Calibri" w:hAnsi="Calibri" w:cs="Calibri"/>
                <w:color w:val="323232"/>
                <w:sz w:val="20"/>
              </w:rPr>
              <w:t>Absent - values-led copy dominates; condition, modality, and location keywords largely missing</w:t>
            </w:r>
          </w:p>
        </w:tc>
      </w:tr>
      <w:tr w:rsidR="00613310" w14:paraId="6752FA48" w14:textId="77777777" w:rsidTr="00613310">
        <w:tc>
          <w:tcPr>
            <w:tcW w:w="4536" w:type="dxa"/>
            <w:tcBorders>
              <w:top w:val="single" w:sz="4" w:space="0" w:color="B4C8DC"/>
              <w:bottom w:val="single" w:sz="4" w:space="0" w:color="B4C8DC"/>
            </w:tcBorders>
            <w:shd w:val="clear" w:color="auto" w:fill="EBF3FB"/>
          </w:tcPr>
          <w:p w14:paraId="173B20ED" w14:textId="361D755E" w:rsidR="00613310" w:rsidRPr="00613310" w:rsidRDefault="00613310" w:rsidP="00613310">
            <w:pPr>
              <w:rPr>
                <w:rFonts w:ascii="Calibri" w:hAnsi="Calibri" w:cs="Calibri"/>
                <w:color w:val="323232"/>
                <w:sz w:val="20"/>
              </w:rPr>
            </w:pPr>
            <w:r w:rsidRPr="00613310">
              <w:rPr>
                <w:rFonts w:ascii="Calibri" w:hAnsi="Calibri" w:cs="Calibri"/>
                <w:color w:val="323232"/>
                <w:sz w:val="20"/>
              </w:rPr>
              <w:t>Internal linking</w:t>
            </w:r>
          </w:p>
        </w:tc>
        <w:tc>
          <w:tcPr>
            <w:tcW w:w="4536" w:type="dxa"/>
            <w:tcBorders>
              <w:top w:val="single" w:sz="4" w:space="0" w:color="B4C8DC"/>
              <w:bottom w:val="single" w:sz="4" w:space="0" w:color="B4C8DC"/>
            </w:tcBorders>
            <w:shd w:val="clear" w:color="auto" w:fill="EBF3FB"/>
          </w:tcPr>
          <w:p w14:paraId="526AD3FA" w14:textId="232C77E2" w:rsidR="00613310" w:rsidRPr="00613310" w:rsidRDefault="00613310" w:rsidP="00613310">
            <w:pPr>
              <w:rPr>
                <w:rFonts w:ascii="Calibri" w:hAnsi="Calibri" w:cs="Calibri"/>
                <w:color w:val="323232"/>
                <w:sz w:val="20"/>
              </w:rPr>
            </w:pPr>
            <w:r w:rsidRPr="00613310">
              <w:rPr>
                <w:rFonts w:ascii="Calibri" w:hAnsi="Calibri" w:cs="Calibri"/>
                <w:color w:val="323232"/>
                <w:sz w:val="20"/>
              </w:rPr>
              <w:t>Weak - navigation-only; no contextual cross-links between service pages</w:t>
            </w:r>
          </w:p>
        </w:tc>
      </w:tr>
      <w:tr w:rsidR="00613310" w14:paraId="2C021100" w14:textId="77777777" w:rsidTr="00613310">
        <w:tc>
          <w:tcPr>
            <w:tcW w:w="4536" w:type="dxa"/>
            <w:tcBorders>
              <w:top w:val="single" w:sz="4" w:space="0" w:color="B4C8DC"/>
            </w:tcBorders>
          </w:tcPr>
          <w:p w14:paraId="75587B89" w14:textId="7BFFDFAE" w:rsidR="00613310" w:rsidRPr="00613310" w:rsidRDefault="00613310" w:rsidP="00613310">
            <w:pPr>
              <w:rPr>
                <w:rFonts w:ascii="Calibri" w:hAnsi="Calibri" w:cs="Calibri"/>
                <w:color w:val="323232"/>
                <w:sz w:val="20"/>
              </w:rPr>
            </w:pPr>
            <w:r w:rsidRPr="00613310">
              <w:rPr>
                <w:rFonts w:ascii="Calibri" w:hAnsi="Calibri" w:cs="Calibri"/>
                <w:color w:val="323232"/>
                <w:sz w:val="20"/>
              </w:rPr>
              <w:t>CTAs</w:t>
            </w:r>
          </w:p>
        </w:tc>
        <w:tc>
          <w:tcPr>
            <w:tcW w:w="4536" w:type="dxa"/>
            <w:tcBorders>
              <w:top w:val="single" w:sz="4" w:space="0" w:color="B4C8DC"/>
            </w:tcBorders>
          </w:tcPr>
          <w:p w14:paraId="71029E10" w14:textId="77777777" w:rsidR="00613310" w:rsidRDefault="00613310" w:rsidP="00613310">
            <w:pPr>
              <w:rPr>
                <w:rFonts w:ascii="Calibri" w:hAnsi="Calibri" w:cs="Calibri"/>
                <w:color w:val="323232"/>
                <w:sz w:val="20"/>
              </w:rPr>
            </w:pPr>
            <w:r w:rsidRPr="00613310">
              <w:rPr>
                <w:rFonts w:ascii="Calibri" w:hAnsi="Calibri" w:cs="Calibri"/>
                <w:color w:val="323232"/>
                <w:sz w:val="20"/>
              </w:rPr>
              <w:t>Passive and generic - no urgency, no direct booking path anywhere on the site</w:t>
            </w:r>
          </w:p>
          <w:p w14:paraId="5E883FBD" w14:textId="22351A76" w:rsidR="00613310" w:rsidRPr="00613310" w:rsidRDefault="00613310" w:rsidP="00613310">
            <w:pPr>
              <w:rPr>
                <w:rFonts w:ascii="Calibri" w:hAnsi="Calibri" w:cs="Calibri"/>
                <w:color w:val="323232"/>
                <w:sz w:val="20"/>
              </w:rPr>
            </w:pPr>
          </w:p>
        </w:tc>
      </w:tr>
    </w:tbl>
    <w:p w14:paraId="56C32878" w14:textId="0C76D084" w:rsidR="00613310" w:rsidRDefault="00613310" w:rsidP="00613310">
      <w:pPr>
        <w:pStyle w:val="Heading1"/>
        <w:rPr>
          <w:color w:val="0F4761"/>
        </w:rPr>
      </w:pPr>
      <w:r>
        <w:rPr>
          <w:color w:val="0F4761"/>
        </w:rPr>
        <w:t>8</w:t>
      </w:r>
      <w:proofErr w:type="gramStart"/>
      <w:r>
        <w:rPr>
          <w:color w:val="0F4761"/>
        </w:rPr>
        <w:t>.  E</w:t>
      </w:r>
      <w:proofErr w:type="gramEnd"/>
      <w:r>
        <w:rPr>
          <w:color w:val="0F4761"/>
        </w:rPr>
        <w:t>-E-A-T Analysis</w:t>
      </w:r>
    </w:p>
    <w:p w14:paraId="77396152" w14:textId="0CE54462" w:rsidR="00613310" w:rsidRDefault="00613310" w:rsidP="00613310">
      <w:pPr>
        <w:rPr>
          <w:rFonts w:ascii="Calibri" w:hAnsi="Calibri" w:cs="Calibri"/>
          <w:color w:val="323232"/>
          <w:sz w:val="22"/>
        </w:rPr>
      </w:pPr>
      <w:r>
        <w:rPr>
          <w:rFonts w:ascii="Calibri" w:hAnsi="Calibri" w:cs="Calibri"/>
          <w:color w:val="323232"/>
          <w:sz w:val="22"/>
        </w:rPr>
        <w:t>Google evaluates therapy and mental health sites under its strictest standards - Your Money or Your Life (YMYL) content. E-E-A-T (Experience, Expertise, Authoritativeness, Trustworthiness) signals are essential for ranking. Lavender Healing Collective has genuine clinical expertise and lived experience - the gap is documentation.</w:t>
      </w:r>
    </w:p>
    <w:p w14:paraId="26D0CA93" w14:textId="77777777" w:rsidR="00613310" w:rsidRDefault="00613310" w:rsidP="00613310">
      <w:pPr>
        <w:rPr>
          <w:rFonts w:ascii="Calibri" w:hAnsi="Calibri" w:cs="Calibri"/>
          <w:color w:val="323232"/>
          <w:sz w:val="10"/>
        </w:rPr>
      </w:pPr>
    </w:p>
    <w:p w14:paraId="750B234D" w14:textId="47563F3A" w:rsidR="00613310" w:rsidRDefault="00613310" w:rsidP="00613310">
      <w:pPr>
        <w:pStyle w:val="Heading2"/>
        <w:rPr>
          <w:color w:val="0F4761"/>
        </w:rPr>
      </w:pPr>
      <w:r>
        <w:rPr>
          <w:color w:val="0F4761"/>
        </w:rPr>
        <w:t>Signals Present</w:t>
      </w:r>
    </w:p>
    <w:p w14:paraId="551B10EB" w14:textId="0A64EE1A" w:rsidR="00613310" w:rsidRPr="00613310" w:rsidRDefault="00613310" w:rsidP="00613310">
      <w:pPr>
        <w:pStyle w:val="ListBullet"/>
      </w:pPr>
      <w:r>
        <w:rPr>
          <w:color w:val="323232"/>
          <w:sz w:val="22"/>
        </w:rPr>
        <w:t>7 licensed therapists named on both the About and Therapy pages</w:t>
      </w:r>
    </w:p>
    <w:p w14:paraId="25E76378" w14:textId="38DFB488" w:rsidR="00613310" w:rsidRPr="00613310" w:rsidRDefault="00613310" w:rsidP="00613310">
      <w:pPr>
        <w:pStyle w:val="ListBullet"/>
      </w:pPr>
      <w:r>
        <w:rPr>
          <w:color w:val="323232"/>
          <w:sz w:val="22"/>
        </w:rPr>
        <w:t>Roshni Chabra identified as an EMDRIA Approved Consultant on the Consultation page</w:t>
      </w:r>
    </w:p>
    <w:p w14:paraId="7F8D0FE7" w14:textId="61A8013C" w:rsidR="00613310" w:rsidRPr="00613310" w:rsidRDefault="00613310" w:rsidP="00613310">
      <w:pPr>
        <w:pStyle w:val="ListBullet"/>
      </w:pPr>
      <w:r>
        <w:rPr>
          <w:color w:val="323232"/>
          <w:sz w:val="22"/>
        </w:rPr>
        <w:t>Strong mission and values documentation - intersectional feminist, anti-oppressive framework clearly articulated</w:t>
      </w:r>
    </w:p>
    <w:p w14:paraId="26421044" w14:textId="4F76C81C" w:rsidR="00613310" w:rsidRPr="00613310" w:rsidRDefault="00613310" w:rsidP="00613310">
      <w:pPr>
        <w:pStyle w:val="ListBullet"/>
      </w:pPr>
      <w:r>
        <w:rPr>
          <w:color w:val="323232"/>
          <w:sz w:val="22"/>
        </w:rPr>
        <w:t>High-authority external links from Harvey Mudd College (DA 73) and Claremont McKenna College (DA 57-61)</w:t>
      </w:r>
    </w:p>
    <w:p w14:paraId="468A01E8" w14:textId="3778066F" w:rsidR="00613310" w:rsidRPr="00613310" w:rsidRDefault="00613310" w:rsidP="00613310">
      <w:pPr>
        <w:pStyle w:val="ListBullet"/>
      </w:pPr>
      <w:r>
        <w:rPr>
          <w:color w:val="323232"/>
          <w:sz w:val="22"/>
        </w:rPr>
        <w:t>Media feature on Metro Silicon Valley (DA 56) naming Tiombe Wallace</w:t>
      </w:r>
    </w:p>
    <w:p w14:paraId="7A1810B3" w14:textId="77777777" w:rsidR="00613310" w:rsidRDefault="00613310" w:rsidP="00613310">
      <w:pPr>
        <w:rPr>
          <w:rFonts w:ascii="Calibri" w:hAnsi="Calibri" w:cs="Calibri"/>
          <w:color w:val="323232"/>
          <w:sz w:val="10"/>
        </w:rPr>
      </w:pPr>
    </w:p>
    <w:p w14:paraId="7390D4CC" w14:textId="16408B73" w:rsidR="00613310" w:rsidRDefault="00613310" w:rsidP="00613310">
      <w:pPr>
        <w:pStyle w:val="Heading2"/>
        <w:rPr>
          <w:color w:val="0F4761"/>
        </w:rPr>
      </w:pPr>
      <w:r>
        <w:rPr>
          <w:color w:val="0F4761"/>
        </w:rPr>
        <w:lastRenderedPageBreak/>
        <w:t>Critical E-E-A-T Gaps</w:t>
      </w:r>
    </w:p>
    <w:p w14:paraId="3D576748" w14:textId="5D22118B" w:rsidR="00613310" w:rsidRPr="00613310" w:rsidRDefault="00613310" w:rsidP="00613310">
      <w:pPr>
        <w:pStyle w:val="ListBullet"/>
      </w:pPr>
      <w:r>
        <w:rPr>
          <w:color w:val="323232"/>
          <w:sz w:val="22"/>
        </w:rPr>
        <w:t>No license numbers displayed anywhere on the site. LMFT and AMFT license numbers for all 7 clinicians should be visible on therapist bio pages and the About page.</w:t>
      </w:r>
    </w:p>
    <w:p w14:paraId="6B3FA65E" w14:textId="03DE658E" w:rsidR="00613310" w:rsidRPr="00613310" w:rsidRDefault="00613310" w:rsidP="00613310">
      <w:pPr>
        <w:pStyle w:val="ListBullet"/>
      </w:pPr>
      <w:r>
        <w:rPr>
          <w:color w:val="323232"/>
          <w:sz w:val="22"/>
        </w:rPr>
        <w:t xml:space="preserve">No individual therapist bios with credentials. Names are listed but no education, </w:t>
      </w:r>
      <w:proofErr w:type="spellStart"/>
      <w:r>
        <w:rPr>
          <w:color w:val="323232"/>
          <w:sz w:val="22"/>
        </w:rPr>
        <w:t>specialisations</w:t>
      </w:r>
      <w:proofErr w:type="spellEnd"/>
      <w:r>
        <w:rPr>
          <w:color w:val="323232"/>
          <w:sz w:val="22"/>
        </w:rPr>
        <w:t xml:space="preserve">, modalities, populations served, or professional training </w:t>
      </w:r>
      <w:proofErr w:type="gramStart"/>
      <w:r>
        <w:rPr>
          <w:color w:val="323232"/>
          <w:sz w:val="22"/>
        </w:rPr>
        <w:t>is</w:t>
      </w:r>
      <w:proofErr w:type="gramEnd"/>
      <w:r>
        <w:rPr>
          <w:color w:val="323232"/>
          <w:sz w:val="22"/>
        </w:rPr>
        <w:t xml:space="preserve"> documented.</w:t>
      </w:r>
    </w:p>
    <w:p w14:paraId="151747AA" w14:textId="3924EE7E" w:rsidR="00613310" w:rsidRPr="00613310" w:rsidRDefault="00613310" w:rsidP="00613310">
      <w:pPr>
        <w:pStyle w:val="ListBullet"/>
      </w:pPr>
      <w:r>
        <w:rPr>
          <w:color w:val="323232"/>
          <w:sz w:val="22"/>
        </w:rPr>
        <w:t xml:space="preserve">EMDRIA </w:t>
      </w:r>
      <w:proofErr w:type="gramStart"/>
      <w:r>
        <w:rPr>
          <w:color w:val="323232"/>
          <w:sz w:val="22"/>
        </w:rPr>
        <w:t>credential appears</w:t>
      </w:r>
      <w:proofErr w:type="gramEnd"/>
      <w:r>
        <w:rPr>
          <w:color w:val="323232"/>
          <w:sz w:val="22"/>
        </w:rPr>
        <w:t xml:space="preserve"> only once. Should be prominently displayed on the homepage, </w:t>
      </w:r>
      <w:proofErr w:type="gramStart"/>
      <w:r>
        <w:rPr>
          <w:color w:val="323232"/>
          <w:sz w:val="22"/>
        </w:rPr>
        <w:t>About</w:t>
      </w:r>
      <w:proofErr w:type="gramEnd"/>
      <w:r>
        <w:rPr>
          <w:color w:val="323232"/>
          <w:sz w:val="22"/>
        </w:rPr>
        <w:t xml:space="preserve"> page, and Consultation page - not buried in a paragraph.</w:t>
      </w:r>
    </w:p>
    <w:p w14:paraId="6021FA32" w14:textId="12883A6A" w:rsidR="00613310" w:rsidRPr="00613310" w:rsidRDefault="00613310" w:rsidP="00613310">
      <w:pPr>
        <w:pStyle w:val="ListBullet"/>
      </w:pPr>
      <w:r>
        <w:rPr>
          <w:color w:val="323232"/>
          <w:sz w:val="22"/>
        </w:rPr>
        <w:t xml:space="preserve">No client testimonials anywhere on the site. For a therapy collective, </w:t>
      </w:r>
      <w:proofErr w:type="spellStart"/>
      <w:r>
        <w:rPr>
          <w:color w:val="323232"/>
          <w:sz w:val="22"/>
        </w:rPr>
        <w:t>anonymised</w:t>
      </w:r>
      <w:proofErr w:type="spellEnd"/>
      <w:r>
        <w:rPr>
          <w:color w:val="323232"/>
          <w:sz w:val="22"/>
        </w:rPr>
        <w:t xml:space="preserve"> client quotes are powerful trust signals. Add to the Therapy page and homepage.</w:t>
      </w:r>
    </w:p>
    <w:p w14:paraId="1BBBDAB7" w14:textId="10C27207" w:rsidR="00613310" w:rsidRPr="00613310" w:rsidRDefault="00613310" w:rsidP="00613310">
      <w:pPr>
        <w:pStyle w:val="ListBullet"/>
      </w:pPr>
      <w:r>
        <w:rPr>
          <w:color w:val="323232"/>
          <w:sz w:val="22"/>
        </w:rPr>
        <w:t>No professional affiliations listed. Membership in CAMFT, NASW, APA, or EMDR-IA should be displayed site-wide.</w:t>
      </w:r>
    </w:p>
    <w:p w14:paraId="416CD071" w14:textId="0685542C" w:rsidR="00613310" w:rsidRPr="00613310" w:rsidRDefault="00613310" w:rsidP="00613310">
      <w:pPr>
        <w:pStyle w:val="ListBullet"/>
      </w:pPr>
      <w:r>
        <w:rPr>
          <w:color w:val="323232"/>
          <w:sz w:val="22"/>
        </w:rPr>
        <w:t xml:space="preserve">Media coverage </w:t>
      </w:r>
      <w:proofErr w:type="gramStart"/>
      <w:r>
        <w:rPr>
          <w:color w:val="323232"/>
          <w:sz w:val="22"/>
        </w:rPr>
        <w:t>not</w:t>
      </w:r>
      <w:proofErr w:type="gramEnd"/>
      <w:r>
        <w:rPr>
          <w:color w:val="323232"/>
          <w:sz w:val="22"/>
        </w:rPr>
        <w:t xml:space="preserve"> leveraged. The Metro Silicon Valley feature should be surfaced as a Featured In signal on the homepage.</w:t>
      </w:r>
    </w:p>
    <w:p w14:paraId="09EF9CC8" w14:textId="77777777" w:rsidR="00613310" w:rsidRDefault="00613310" w:rsidP="00613310">
      <w:pPr>
        <w:rPr>
          <w:rFonts w:ascii="Calibri" w:hAnsi="Calibri" w:cs="Calibri"/>
          <w:color w:val="323232"/>
          <w:sz w:val="10"/>
        </w:rPr>
      </w:pPr>
    </w:p>
    <w:p w14:paraId="66E09C97" w14:textId="51E438FA" w:rsidR="00613310" w:rsidRDefault="00613310" w:rsidP="00613310">
      <w:pPr>
        <w:pStyle w:val="Heading1"/>
        <w:rPr>
          <w:color w:val="0F4761"/>
        </w:rPr>
      </w:pPr>
      <w:r>
        <w:rPr>
          <w:color w:val="0F4761"/>
        </w:rPr>
        <w:t>9</w:t>
      </w:r>
      <w:proofErr w:type="gramStart"/>
      <w:r>
        <w:rPr>
          <w:color w:val="0F4761"/>
        </w:rPr>
        <w:t>.  Conversion</w:t>
      </w:r>
      <w:proofErr w:type="gramEnd"/>
      <w:r>
        <w:rPr>
          <w:color w:val="0F4761"/>
        </w:rPr>
        <w:t xml:space="preserve"> and User Experience Issues</w:t>
      </w:r>
    </w:p>
    <w:p w14:paraId="067345F5" w14:textId="0F4F7E8E" w:rsidR="00613310" w:rsidRPr="00613310" w:rsidRDefault="00613310" w:rsidP="00613310">
      <w:pPr>
        <w:pStyle w:val="ListBullet"/>
      </w:pPr>
      <w:r>
        <w:rPr>
          <w:color w:val="323232"/>
          <w:sz w:val="22"/>
        </w:rPr>
        <w:t>Homepage CTA: Weak. The homepage has a Contact us for a free consultation link but no direct booking path, no embedded scheduler, and no urgency language.</w:t>
      </w:r>
    </w:p>
    <w:p w14:paraId="3A7244F7" w14:textId="4CCC9577" w:rsidR="00613310" w:rsidRPr="00613310" w:rsidRDefault="00613310" w:rsidP="00613310">
      <w:pPr>
        <w:pStyle w:val="ListBullet"/>
      </w:pPr>
      <w:r>
        <w:rPr>
          <w:color w:val="323232"/>
          <w:sz w:val="22"/>
        </w:rPr>
        <w:t>Gmail contact address: Using LavenderHealingCollective@gmail.com for all inquiries reduces perceived professionalism. Every service page and the contact page should use a branded email address.</w:t>
      </w:r>
    </w:p>
    <w:p w14:paraId="062724D3" w14:textId="26BC6DFF" w:rsidR="00613310" w:rsidRPr="00613310" w:rsidRDefault="00613310" w:rsidP="00613310">
      <w:pPr>
        <w:pStyle w:val="ListBullet"/>
      </w:pPr>
      <w:r>
        <w:rPr>
          <w:color w:val="323232"/>
          <w:sz w:val="22"/>
        </w:rPr>
        <w:t>Mobile load time of 8.52 seconds will cause significant visitor abandonment before the page even loads. This directly suppresses organic rankings.</w:t>
      </w:r>
    </w:p>
    <w:p w14:paraId="69A7884D" w14:textId="5B24E789" w:rsidR="00613310" w:rsidRPr="00613310" w:rsidRDefault="00613310" w:rsidP="00613310">
      <w:pPr>
        <w:pStyle w:val="ListBullet"/>
      </w:pPr>
      <w:r>
        <w:rPr>
          <w:color w:val="323232"/>
          <w:sz w:val="22"/>
        </w:rPr>
        <w:t>Trust signals above the fold: None. The homepage hero has no credentials, no reviews, and no social proof visible before scrolling.</w:t>
      </w:r>
    </w:p>
    <w:p w14:paraId="12262EBC" w14:textId="5DDBA1AF" w:rsidR="00613310" w:rsidRPr="00613310" w:rsidRDefault="00613310" w:rsidP="00613310">
      <w:pPr>
        <w:pStyle w:val="ListBullet"/>
      </w:pPr>
      <w:r>
        <w:rPr>
          <w:color w:val="323232"/>
          <w:sz w:val="22"/>
        </w:rPr>
        <w:t>Navigation overload: 14+ items in the navigation create decision fatigue. The 3 core revenue services - Therapy, Training, Consultation - should be the dominant navigation priorities.</w:t>
      </w:r>
    </w:p>
    <w:p w14:paraId="457F311C" w14:textId="3B8BD172" w:rsidR="00613310" w:rsidRDefault="00613310">
      <w:pPr>
        <w:rPr>
          <w:rFonts w:ascii="Calibri" w:hAnsi="Calibri" w:cs="Calibri"/>
          <w:color w:val="323232"/>
          <w:sz w:val="22"/>
        </w:rPr>
      </w:pPr>
      <w:r>
        <w:rPr>
          <w:rFonts w:ascii="Calibri" w:hAnsi="Calibri" w:cs="Calibri"/>
          <w:color w:val="323232"/>
          <w:sz w:val="22"/>
        </w:rPr>
        <w:br w:type="page"/>
      </w:r>
    </w:p>
    <w:p w14:paraId="7DEED249" w14:textId="4E062C7C" w:rsidR="00613310" w:rsidRDefault="00613310" w:rsidP="00613310">
      <w:pPr>
        <w:pStyle w:val="Heading1"/>
        <w:rPr>
          <w:color w:val="0F4761"/>
        </w:rPr>
      </w:pPr>
      <w:r>
        <w:rPr>
          <w:color w:val="0F4761"/>
        </w:rPr>
        <w:lastRenderedPageBreak/>
        <w:t>10</w:t>
      </w:r>
      <w:proofErr w:type="gramStart"/>
      <w:r>
        <w:rPr>
          <w:color w:val="0F4761"/>
        </w:rPr>
        <w:t>.  Content</w:t>
      </w:r>
      <w:proofErr w:type="gramEnd"/>
      <w:r>
        <w:rPr>
          <w:color w:val="0F4761"/>
        </w:rPr>
        <w:t xml:space="preserve"> and Keyword Strategy</w:t>
      </w:r>
    </w:p>
    <w:p w14:paraId="46DA85C6" w14:textId="484ACC94" w:rsidR="00613310" w:rsidRDefault="00613310" w:rsidP="00613310">
      <w:pPr>
        <w:rPr>
          <w:rFonts w:ascii="Calibri" w:hAnsi="Calibri" w:cs="Calibri"/>
          <w:color w:val="323232"/>
          <w:sz w:val="22"/>
        </w:rPr>
      </w:pPr>
      <w:r>
        <w:rPr>
          <w:rFonts w:ascii="Calibri" w:hAnsi="Calibri" w:cs="Calibri"/>
          <w:color w:val="323232"/>
          <w:sz w:val="22"/>
        </w:rPr>
        <w:t xml:space="preserve">Primary Audience: LGBTQIA+ </w:t>
      </w:r>
      <w:proofErr w:type="spellStart"/>
      <w:r>
        <w:rPr>
          <w:rFonts w:ascii="Calibri" w:hAnsi="Calibri" w:cs="Calibri"/>
          <w:color w:val="323232"/>
          <w:sz w:val="22"/>
        </w:rPr>
        <w:t>BIPoC</w:t>
      </w:r>
      <w:proofErr w:type="spellEnd"/>
      <w:r>
        <w:rPr>
          <w:rFonts w:ascii="Calibri" w:hAnsi="Calibri" w:cs="Calibri"/>
          <w:color w:val="323232"/>
          <w:sz w:val="22"/>
        </w:rPr>
        <w:t xml:space="preserve"> individuals and couples in California seeking trauma-informed, identity-affirming therapy via telehealth.</w:t>
      </w:r>
    </w:p>
    <w:p w14:paraId="59B95D6B" w14:textId="3741B9F3" w:rsidR="00613310" w:rsidRDefault="00613310" w:rsidP="00613310">
      <w:pPr>
        <w:rPr>
          <w:rFonts w:ascii="Calibri" w:hAnsi="Calibri" w:cs="Calibri"/>
          <w:color w:val="323232"/>
          <w:sz w:val="22"/>
        </w:rPr>
      </w:pPr>
      <w:r>
        <w:rPr>
          <w:rFonts w:ascii="Calibri" w:hAnsi="Calibri" w:cs="Calibri"/>
          <w:color w:val="323232"/>
          <w:sz w:val="22"/>
        </w:rPr>
        <w:t>Secondary Audience: Licensed clinicians (MFTs, LCSWs, Psychologists) seeking EMDR consultation, supervision, or professional training.</w:t>
      </w:r>
    </w:p>
    <w:p w14:paraId="37365400" w14:textId="3A414CC2" w:rsidR="00613310" w:rsidRDefault="00613310" w:rsidP="00613310">
      <w:pPr>
        <w:rPr>
          <w:rFonts w:ascii="Calibri" w:hAnsi="Calibri" w:cs="Calibri"/>
          <w:color w:val="323232"/>
          <w:sz w:val="22"/>
        </w:rPr>
      </w:pPr>
      <w:r>
        <w:rPr>
          <w:rFonts w:ascii="Calibri" w:hAnsi="Calibri" w:cs="Calibri"/>
          <w:color w:val="323232"/>
          <w:sz w:val="22"/>
        </w:rPr>
        <w:t xml:space="preserve">Tertiary Audience: </w:t>
      </w:r>
      <w:proofErr w:type="spellStart"/>
      <w:r>
        <w:rPr>
          <w:rFonts w:ascii="Calibri" w:hAnsi="Calibri" w:cs="Calibri"/>
          <w:color w:val="323232"/>
          <w:sz w:val="22"/>
        </w:rPr>
        <w:t>Organisations</w:t>
      </w:r>
      <w:proofErr w:type="spellEnd"/>
      <w:r>
        <w:rPr>
          <w:rFonts w:ascii="Calibri" w:hAnsi="Calibri" w:cs="Calibri"/>
          <w:color w:val="323232"/>
          <w:sz w:val="22"/>
        </w:rPr>
        <w:t>, agencies, and educational institutions seeking DEI and trauma-informed training programs.</w:t>
      </w:r>
    </w:p>
    <w:p w14:paraId="5521A69C" w14:textId="77777777" w:rsidR="00613310" w:rsidRDefault="00613310" w:rsidP="00613310">
      <w:pPr>
        <w:rPr>
          <w:rFonts w:ascii="Calibri" w:hAnsi="Calibri" w:cs="Calibri"/>
          <w:color w:val="323232"/>
          <w:sz w:val="10"/>
        </w:rPr>
      </w:pPr>
    </w:p>
    <w:tbl>
      <w:tblPr>
        <w:tblW w:w="0" w:type="auto"/>
        <w:tblBorders>
          <w:top w:val="single" w:sz="4" w:space="0" w:color="0F4761"/>
          <w:left w:val="single" w:sz="4" w:space="0" w:color="0F4761"/>
          <w:bottom w:val="single" w:sz="4" w:space="0" w:color="0F4761"/>
          <w:right w:val="single" w:sz="4" w:space="0" w:color="0F4761"/>
          <w:insideH w:val="single" w:sz="4" w:space="0" w:color="B4C8DC"/>
          <w:insideV w:val="single" w:sz="4" w:space="0" w:color="B4C8DC"/>
        </w:tblBorders>
        <w:tblLayout w:type="fixed"/>
        <w:tblLook w:val="0000" w:firstRow="0" w:lastRow="0" w:firstColumn="0" w:lastColumn="0" w:noHBand="0" w:noVBand="0"/>
      </w:tblPr>
      <w:tblGrid>
        <w:gridCol w:w="2268"/>
        <w:gridCol w:w="2268"/>
        <w:gridCol w:w="2268"/>
        <w:gridCol w:w="2268"/>
      </w:tblGrid>
      <w:tr w:rsidR="00613310" w14:paraId="3A910809" w14:textId="77777777" w:rsidTr="00613310">
        <w:tc>
          <w:tcPr>
            <w:tcW w:w="2268" w:type="dxa"/>
            <w:tcBorders>
              <w:top w:val="single" w:sz="4" w:space="0" w:color="0F4761"/>
              <w:bottom w:val="single" w:sz="4" w:space="0" w:color="B4C8DC"/>
            </w:tcBorders>
            <w:shd w:val="clear" w:color="auto" w:fill="1B3A5C"/>
          </w:tcPr>
          <w:p w14:paraId="4393524A" w14:textId="1A3AFA1F" w:rsidR="00613310" w:rsidRPr="00613310" w:rsidRDefault="00613310" w:rsidP="00613310">
            <w:pPr>
              <w:rPr>
                <w:rFonts w:ascii="Calibri" w:hAnsi="Calibri" w:cs="Calibri"/>
                <w:b/>
                <w:color w:val="FFFFFF"/>
                <w:sz w:val="20"/>
              </w:rPr>
            </w:pPr>
            <w:r w:rsidRPr="00613310">
              <w:rPr>
                <w:rFonts w:ascii="Calibri" w:hAnsi="Calibri" w:cs="Calibri"/>
                <w:b/>
                <w:color w:val="FFFFFF"/>
                <w:sz w:val="20"/>
              </w:rPr>
              <w:t>Keyword</w:t>
            </w:r>
          </w:p>
        </w:tc>
        <w:tc>
          <w:tcPr>
            <w:tcW w:w="2268" w:type="dxa"/>
            <w:tcBorders>
              <w:top w:val="single" w:sz="4" w:space="0" w:color="0F4761"/>
              <w:bottom w:val="single" w:sz="4" w:space="0" w:color="B4C8DC"/>
            </w:tcBorders>
            <w:shd w:val="clear" w:color="auto" w:fill="1B3A5C"/>
          </w:tcPr>
          <w:p w14:paraId="05C8AE70" w14:textId="639A2D6F" w:rsidR="00613310" w:rsidRPr="00613310" w:rsidRDefault="00613310" w:rsidP="00613310">
            <w:pPr>
              <w:rPr>
                <w:rFonts w:ascii="Calibri" w:hAnsi="Calibri" w:cs="Calibri"/>
                <w:b/>
                <w:color w:val="FFFFFF"/>
                <w:sz w:val="20"/>
              </w:rPr>
            </w:pPr>
            <w:r w:rsidRPr="00613310">
              <w:rPr>
                <w:rFonts w:ascii="Calibri" w:hAnsi="Calibri" w:cs="Calibri"/>
                <w:b/>
                <w:color w:val="FFFFFF"/>
                <w:sz w:val="20"/>
              </w:rPr>
              <w:t>Intent</w:t>
            </w:r>
          </w:p>
        </w:tc>
        <w:tc>
          <w:tcPr>
            <w:tcW w:w="2268" w:type="dxa"/>
            <w:tcBorders>
              <w:top w:val="single" w:sz="4" w:space="0" w:color="0F4761"/>
              <w:bottom w:val="single" w:sz="4" w:space="0" w:color="B4C8DC"/>
            </w:tcBorders>
            <w:shd w:val="clear" w:color="auto" w:fill="1B3A5C"/>
          </w:tcPr>
          <w:p w14:paraId="7ED8B216" w14:textId="2CCDE1AE" w:rsidR="00613310" w:rsidRPr="00613310" w:rsidRDefault="00613310" w:rsidP="00613310">
            <w:pPr>
              <w:rPr>
                <w:rFonts w:ascii="Calibri" w:hAnsi="Calibri" w:cs="Calibri"/>
                <w:b/>
                <w:color w:val="FFFFFF"/>
                <w:sz w:val="20"/>
              </w:rPr>
            </w:pPr>
            <w:r w:rsidRPr="00613310">
              <w:rPr>
                <w:rFonts w:ascii="Calibri" w:hAnsi="Calibri" w:cs="Calibri"/>
                <w:b/>
                <w:color w:val="FFFFFF"/>
                <w:sz w:val="20"/>
              </w:rPr>
              <w:t>Est. Difficulty</w:t>
            </w:r>
          </w:p>
        </w:tc>
        <w:tc>
          <w:tcPr>
            <w:tcW w:w="2268" w:type="dxa"/>
            <w:tcBorders>
              <w:top w:val="single" w:sz="4" w:space="0" w:color="0F4761"/>
              <w:bottom w:val="single" w:sz="4" w:space="0" w:color="B4C8DC"/>
            </w:tcBorders>
            <w:shd w:val="clear" w:color="auto" w:fill="1B3A5C"/>
          </w:tcPr>
          <w:p w14:paraId="5A34E70F" w14:textId="71578854" w:rsidR="00613310" w:rsidRPr="00613310" w:rsidRDefault="00613310" w:rsidP="00613310">
            <w:pPr>
              <w:rPr>
                <w:rFonts w:ascii="Calibri" w:hAnsi="Calibri" w:cs="Calibri"/>
                <w:b/>
                <w:color w:val="FFFFFF"/>
                <w:sz w:val="20"/>
              </w:rPr>
            </w:pPr>
            <w:r w:rsidRPr="00613310">
              <w:rPr>
                <w:rFonts w:ascii="Calibri" w:hAnsi="Calibri" w:cs="Calibri"/>
                <w:b/>
                <w:color w:val="FFFFFF"/>
                <w:sz w:val="20"/>
              </w:rPr>
              <w:t>Priority Page</w:t>
            </w:r>
          </w:p>
        </w:tc>
      </w:tr>
      <w:tr w:rsidR="00613310" w14:paraId="6D0856E8" w14:textId="77777777" w:rsidTr="00613310">
        <w:tc>
          <w:tcPr>
            <w:tcW w:w="2268" w:type="dxa"/>
            <w:tcBorders>
              <w:top w:val="single" w:sz="4" w:space="0" w:color="B4C8DC"/>
              <w:bottom w:val="single" w:sz="4" w:space="0" w:color="B4C8DC"/>
            </w:tcBorders>
            <w:shd w:val="clear" w:color="auto" w:fill="EBF3FB"/>
          </w:tcPr>
          <w:p w14:paraId="68EE1616" w14:textId="46160097" w:rsidR="00613310" w:rsidRPr="00613310" w:rsidRDefault="00613310" w:rsidP="00613310">
            <w:pPr>
              <w:rPr>
                <w:rFonts w:ascii="Calibri" w:hAnsi="Calibri" w:cs="Calibri"/>
                <w:color w:val="323232"/>
                <w:sz w:val="20"/>
              </w:rPr>
            </w:pPr>
            <w:r w:rsidRPr="00613310">
              <w:rPr>
                <w:rFonts w:ascii="Calibri" w:hAnsi="Calibri" w:cs="Calibri"/>
                <w:color w:val="323232"/>
                <w:sz w:val="20"/>
              </w:rPr>
              <w:t>LGBTQIA+ therapist California</w:t>
            </w:r>
          </w:p>
        </w:tc>
        <w:tc>
          <w:tcPr>
            <w:tcW w:w="2268" w:type="dxa"/>
            <w:tcBorders>
              <w:top w:val="single" w:sz="4" w:space="0" w:color="B4C8DC"/>
              <w:bottom w:val="single" w:sz="4" w:space="0" w:color="B4C8DC"/>
            </w:tcBorders>
            <w:shd w:val="clear" w:color="auto" w:fill="EBF3FB"/>
          </w:tcPr>
          <w:p w14:paraId="10D23B83" w14:textId="55218748" w:rsidR="00613310" w:rsidRPr="00613310" w:rsidRDefault="00613310" w:rsidP="00613310">
            <w:pPr>
              <w:rPr>
                <w:rFonts w:ascii="Calibri" w:hAnsi="Calibri" w:cs="Calibri"/>
                <w:color w:val="323232"/>
                <w:sz w:val="20"/>
              </w:rPr>
            </w:pPr>
            <w:r w:rsidRPr="00613310">
              <w:rPr>
                <w:rFonts w:ascii="Calibri" w:hAnsi="Calibri" w:cs="Calibri"/>
                <w:color w:val="323232"/>
                <w:sz w:val="20"/>
              </w:rPr>
              <w:t>Commercial</w:t>
            </w:r>
          </w:p>
        </w:tc>
        <w:tc>
          <w:tcPr>
            <w:tcW w:w="2268" w:type="dxa"/>
            <w:tcBorders>
              <w:top w:val="single" w:sz="4" w:space="0" w:color="B4C8DC"/>
              <w:bottom w:val="single" w:sz="4" w:space="0" w:color="B4C8DC"/>
            </w:tcBorders>
            <w:shd w:val="clear" w:color="auto" w:fill="EBF3FB"/>
          </w:tcPr>
          <w:p w14:paraId="6C41CB2E" w14:textId="024FBA9D" w:rsidR="00613310" w:rsidRPr="00613310" w:rsidRDefault="00613310" w:rsidP="00613310">
            <w:pPr>
              <w:rPr>
                <w:rFonts w:ascii="Calibri" w:hAnsi="Calibri" w:cs="Calibri"/>
                <w:color w:val="323232"/>
                <w:sz w:val="20"/>
              </w:rPr>
            </w:pPr>
            <w:r w:rsidRPr="00613310">
              <w:rPr>
                <w:rFonts w:ascii="Calibri" w:hAnsi="Calibri" w:cs="Calibri"/>
                <w:color w:val="323232"/>
                <w:sz w:val="20"/>
              </w:rPr>
              <w:t>Medium</w:t>
            </w:r>
          </w:p>
        </w:tc>
        <w:tc>
          <w:tcPr>
            <w:tcW w:w="2268" w:type="dxa"/>
            <w:tcBorders>
              <w:top w:val="single" w:sz="4" w:space="0" w:color="B4C8DC"/>
              <w:bottom w:val="single" w:sz="4" w:space="0" w:color="B4C8DC"/>
            </w:tcBorders>
            <w:shd w:val="clear" w:color="auto" w:fill="EBF3FB"/>
          </w:tcPr>
          <w:p w14:paraId="331CA590" w14:textId="47B6CA43" w:rsidR="00613310" w:rsidRPr="00613310" w:rsidRDefault="00613310" w:rsidP="00613310">
            <w:pPr>
              <w:rPr>
                <w:rFonts w:ascii="Calibri" w:hAnsi="Calibri" w:cs="Calibri"/>
                <w:color w:val="323232"/>
                <w:sz w:val="20"/>
              </w:rPr>
            </w:pPr>
            <w:r w:rsidRPr="00613310">
              <w:rPr>
                <w:rFonts w:ascii="Calibri" w:hAnsi="Calibri" w:cs="Calibri"/>
                <w:color w:val="323232"/>
                <w:sz w:val="20"/>
              </w:rPr>
              <w:t>/</w:t>
            </w:r>
            <w:proofErr w:type="gramStart"/>
            <w:r w:rsidRPr="00613310">
              <w:rPr>
                <w:rFonts w:ascii="Calibri" w:hAnsi="Calibri" w:cs="Calibri"/>
                <w:color w:val="323232"/>
                <w:sz w:val="20"/>
              </w:rPr>
              <w:t>therapy</w:t>
            </w:r>
            <w:proofErr w:type="gramEnd"/>
          </w:p>
        </w:tc>
      </w:tr>
      <w:tr w:rsidR="00613310" w14:paraId="59D73A29" w14:textId="77777777" w:rsidTr="00613310">
        <w:tc>
          <w:tcPr>
            <w:tcW w:w="2268" w:type="dxa"/>
            <w:tcBorders>
              <w:top w:val="single" w:sz="4" w:space="0" w:color="B4C8DC"/>
              <w:bottom w:val="single" w:sz="4" w:space="0" w:color="B4C8DC"/>
            </w:tcBorders>
          </w:tcPr>
          <w:p w14:paraId="73FAFB10" w14:textId="4A7A5325" w:rsidR="00613310" w:rsidRPr="00613310" w:rsidRDefault="00613310" w:rsidP="00613310">
            <w:pPr>
              <w:rPr>
                <w:rFonts w:ascii="Calibri" w:hAnsi="Calibri" w:cs="Calibri"/>
                <w:color w:val="323232"/>
                <w:sz w:val="20"/>
              </w:rPr>
            </w:pPr>
            <w:proofErr w:type="spellStart"/>
            <w:r w:rsidRPr="00613310">
              <w:rPr>
                <w:rFonts w:ascii="Calibri" w:hAnsi="Calibri" w:cs="Calibri"/>
                <w:color w:val="323232"/>
                <w:sz w:val="20"/>
              </w:rPr>
              <w:t>BIPoC</w:t>
            </w:r>
            <w:proofErr w:type="spellEnd"/>
            <w:r w:rsidRPr="00613310">
              <w:rPr>
                <w:rFonts w:ascii="Calibri" w:hAnsi="Calibri" w:cs="Calibri"/>
                <w:color w:val="323232"/>
                <w:sz w:val="20"/>
              </w:rPr>
              <w:t xml:space="preserve"> therapist telehealth</w:t>
            </w:r>
          </w:p>
        </w:tc>
        <w:tc>
          <w:tcPr>
            <w:tcW w:w="2268" w:type="dxa"/>
            <w:tcBorders>
              <w:top w:val="single" w:sz="4" w:space="0" w:color="B4C8DC"/>
              <w:bottom w:val="single" w:sz="4" w:space="0" w:color="B4C8DC"/>
            </w:tcBorders>
          </w:tcPr>
          <w:p w14:paraId="7E7E8D85" w14:textId="51D48503" w:rsidR="00613310" w:rsidRPr="00613310" w:rsidRDefault="00613310" w:rsidP="00613310">
            <w:pPr>
              <w:rPr>
                <w:rFonts w:ascii="Calibri" w:hAnsi="Calibri" w:cs="Calibri"/>
                <w:color w:val="323232"/>
                <w:sz w:val="20"/>
              </w:rPr>
            </w:pPr>
            <w:r w:rsidRPr="00613310">
              <w:rPr>
                <w:rFonts w:ascii="Calibri" w:hAnsi="Calibri" w:cs="Calibri"/>
                <w:color w:val="323232"/>
                <w:sz w:val="20"/>
              </w:rPr>
              <w:t>Commercial</w:t>
            </w:r>
          </w:p>
        </w:tc>
        <w:tc>
          <w:tcPr>
            <w:tcW w:w="2268" w:type="dxa"/>
            <w:tcBorders>
              <w:top w:val="single" w:sz="4" w:space="0" w:color="B4C8DC"/>
              <w:bottom w:val="single" w:sz="4" w:space="0" w:color="B4C8DC"/>
            </w:tcBorders>
          </w:tcPr>
          <w:p w14:paraId="58081922" w14:textId="60FFA45F" w:rsidR="00613310" w:rsidRPr="00613310" w:rsidRDefault="00613310" w:rsidP="00613310">
            <w:pPr>
              <w:rPr>
                <w:rFonts w:ascii="Calibri" w:hAnsi="Calibri" w:cs="Calibri"/>
                <w:color w:val="323232"/>
                <w:sz w:val="20"/>
              </w:rPr>
            </w:pPr>
            <w:r w:rsidRPr="00613310">
              <w:rPr>
                <w:rFonts w:ascii="Calibri" w:hAnsi="Calibri" w:cs="Calibri"/>
                <w:color w:val="323232"/>
                <w:sz w:val="20"/>
              </w:rPr>
              <w:t>Low</w:t>
            </w:r>
          </w:p>
        </w:tc>
        <w:tc>
          <w:tcPr>
            <w:tcW w:w="2268" w:type="dxa"/>
            <w:tcBorders>
              <w:top w:val="single" w:sz="4" w:space="0" w:color="B4C8DC"/>
              <w:bottom w:val="single" w:sz="4" w:space="0" w:color="B4C8DC"/>
            </w:tcBorders>
          </w:tcPr>
          <w:p w14:paraId="49B903E5" w14:textId="4A51BA03" w:rsidR="00613310" w:rsidRPr="00613310" w:rsidRDefault="00613310" w:rsidP="00613310">
            <w:pPr>
              <w:rPr>
                <w:rFonts w:ascii="Calibri" w:hAnsi="Calibri" w:cs="Calibri"/>
                <w:color w:val="323232"/>
                <w:sz w:val="20"/>
              </w:rPr>
            </w:pPr>
            <w:r w:rsidRPr="00613310">
              <w:rPr>
                <w:rFonts w:ascii="Calibri" w:hAnsi="Calibri" w:cs="Calibri"/>
                <w:color w:val="323232"/>
                <w:sz w:val="20"/>
              </w:rPr>
              <w:t>/</w:t>
            </w:r>
            <w:proofErr w:type="gramStart"/>
            <w:r w:rsidRPr="00613310">
              <w:rPr>
                <w:rFonts w:ascii="Calibri" w:hAnsi="Calibri" w:cs="Calibri"/>
                <w:color w:val="323232"/>
                <w:sz w:val="20"/>
              </w:rPr>
              <w:t>therapy</w:t>
            </w:r>
            <w:proofErr w:type="gramEnd"/>
          </w:p>
        </w:tc>
      </w:tr>
      <w:tr w:rsidR="00613310" w14:paraId="55A3651B" w14:textId="77777777" w:rsidTr="00613310">
        <w:tc>
          <w:tcPr>
            <w:tcW w:w="2268" w:type="dxa"/>
            <w:tcBorders>
              <w:top w:val="single" w:sz="4" w:space="0" w:color="B4C8DC"/>
              <w:bottom w:val="single" w:sz="4" w:space="0" w:color="B4C8DC"/>
            </w:tcBorders>
            <w:shd w:val="clear" w:color="auto" w:fill="EBF3FB"/>
          </w:tcPr>
          <w:p w14:paraId="30DF2C29" w14:textId="3C59D557" w:rsidR="00613310" w:rsidRPr="00613310" w:rsidRDefault="00613310" w:rsidP="00613310">
            <w:pPr>
              <w:rPr>
                <w:rFonts w:ascii="Calibri" w:hAnsi="Calibri" w:cs="Calibri"/>
                <w:color w:val="323232"/>
                <w:sz w:val="20"/>
              </w:rPr>
            </w:pPr>
            <w:r w:rsidRPr="00613310">
              <w:rPr>
                <w:rFonts w:ascii="Calibri" w:hAnsi="Calibri" w:cs="Calibri"/>
                <w:color w:val="323232"/>
                <w:sz w:val="20"/>
              </w:rPr>
              <w:t>Trauma-informed therapy California</w:t>
            </w:r>
          </w:p>
        </w:tc>
        <w:tc>
          <w:tcPr>
            <w:tcW w:w="2268" w:type="dxa"/>
            <w:tcBorders>
              <w:top w:val="single" w:sz="4" w:space="0" w:color="B4C8DC"/>
              <w:bottom w:val="single" w:sz="4" w:space="0" w:color="B4C8DC"/>
            </w:tcBorders>
            <w:shd w:val="clear" w:color="auto" w:fill="EBF3FB"/>
          </w:tcPr>
          <w:p w14:paraId="7CADDEA2" w14:textId="5D5A32AF" w:rsidR="00613310" w:rsidRPr="00613310" w:rsidRDefault="00613310" w:rsidP="00613310">
            <w:pPr>
              <w:rPr>
                <w:rFonts w:ascii="Calibri" w:hAnsi="Calibri" w:cs="Calibri"/>
                <w:color w:val="323232"/>
                <w:sz w:val="20"/>
              </w:rPr>
            </w:pPr>
            <w:r w:rsidRPr="00613310">
              <w:rPr>
                <w:rFonts w:ascii="Calibri" w:hAnsi="Calibri" w:cs="Calibri"/>
                <w:color w:val="323232"/>
                <w:sz w:val="20"/>
              </w:rPr>
              <w:t>Commercial</w:t>
            </w:r>
          </w:p>
        </w:tc>
        <w:tc>
          <w:tcPr>
            <w:tcW w:w="2268" w:type="dxa"/>
            <w:tcBorders>
              <w:top w:val="single" w:sz="4" w:space="0" w:color="B4C8DC"/>
              <w:bottom w:val="single" w:sz="4" w:space="0" w:color="B4C8DC"/>
            </w:tcBorders>
            <w:shd w:val="clear" w:color="auto" w:fill="EBF3FB"/>
          </w:tcPr>
          <w:p w14:paraId="3542E078" w14:textId="685759BC" w:rsidR="00613310" w:rsidRPr="00613310" w:rsidRDefault="00613310" w:rsidP="00613310">
            <w:pPr>
              <w:rPr>
                <w:rFonts w:ascii="Calibri" w:hAnsi="Calibri" w:cs="Calibri"/>
                <w:color w:val="323232"/>
                <w:sz w:val="20"/>
              </w:rPr>
            </w:pPr>
            <w:r w:rsidRPr="00613310">
              <w:rPr>
                <w:rFonts w:ascii="Calibri" w:hAnsi="Calibri" w:cs="Calibri"/>
                <w:color w:val="323232"/>
                <w:sz w:val="20"/>
              </w:rPr>
              <w:t>Medium</w:t>
            </w:r>
          </w:p>
        </w:tc>
        <w:tc>
          <w:tcPr>
            <w:tcW w:w="2268" w:type="dxa"/>
            <w:tcBorders>
              <w:top w:val="single" w:sz="4" w:space="0" w:color="B4C8DC"/>
              <w:bottom w:val="single" w:sz="4" w:space="0" w:color="B4C8DC"/>
            </w:tcBorders>
            <w:shd w:val="clear" w:color="auto" w:fill="EBF3FB"/>
          </w:tcPr>
          <w:p w14:paraId="61AA198F" w14:textId="7A1A6C4B" w:rsidR="00613310" w:rsidRPr="00613310" w:rsidRDefault="00613310" w:rsidP="00613310">
            <w:pPr>
              <w:rPr>
                <w:rFonts w:ascii="Calibri" w:hAnsi="Calibri" w:cs="Calibri"/>
                <w:color w:val="323232"/>
                <w:sz w:val="20"/>
              </w:rPr>
            </w:pPr>
            <w:r w:rsidRPr="00613310">
              <w:rPr>
                <w:rFonts w:ascii="Calibri" w:hAnsi="Calibri" w:cs="Calibri"/>
                <w:color w:val="323232"/>
                <w:sz w:val="20"/>
              </w:rPr>
              <w:t>/</w:t>
            </w:r>
            <w:proofErr w:type="gramStart"/>
            <w:r w:rsidRPr="00613310">
              <w:rPr>
                <w:rFonts w:ascii="Calibri" w:hAnsi="Calibri" w:cs="Calibri"/>
                <w:color w:val="323232"/>
                <w:sz w:val="20"/>
              </w:rPr>
              <w:t>therapy</w:t>
            </w:r>
            <w:proofErr w:type="gramEnd"/>
          </w:p>
        </w:tc>
      </w:tr>
      <w:tr w:rsidR="00613310" w14:paraId="5D6036A0" w14:textId="77777777" w:rsidTr="00613310">
        <w:tc>
          <w:tcPr>
            <w:tcW w:w="2268" w:type="dxa"/>
            <w:tcBorders>
              <w:top w:val="single" w:sz="4" w:space="0" w:color="B4C8DC"/>
              <w:bottom w:val="single" w:sz="4" w:space="0" w:color="B4C8DC"/>
            </w:tcBorders>
          </w:tcPr>
          <w:p w14:paraId="786A94B2" w14:textId="62B961C5" w:rsidR="00613310" w:rsidRPr="00613310" w:rsidRDefault="00613310" w:rsidP="00613310">
            <w:pPr>
              <w:rPr>
                <w:rFonts w:ascii="Calibri" w:hAnsi="Calibri" w:cs="Calibri"/>
                <w:color w:val="323232"/>
                <w:sz w:val="20"/>
              </w:rPr>
            </w:pPr>
            <w:r w:rsidRPr="00613310">
              <w:rPr>
                <w:rFonts w:ascii="Calibri" w:hAnsi="Calibri" w:cs="Calibri"/>
                <w:color w:val="323232"/>
                <w:sz w:val="20"/>
              </w:rPr>
              <w:t>Therapy for Black women California</w:t>
            </w:r>
          </w:p>
        </w:tc>
        <w:tc>
          <w:tcPr>
            <w:tcW w:w="2268" w:type="dxa"/>
            <w:tcBorders>
              <w:top w:val="single" w:sz="4" w:space="0" w:color="B4C8DC"/>
              <w:bottom w:val="single" w:sz="4" w:space="0" w:color="B4C8DC"/>
            </w:tcBorders>
          </w:tcPr>
          <w:p w14:paraId="2BD77357" w14:textId="7CE8AB63" w:rsidR="00613310" w:rsidRPr="00613310" w:rsidRDefault="00613310" w:rsidP="00613310">
            <w:pPr>
              <w:rPr>
                <w:rFonts w:ascii="Calibri" w:hAnsi="Calibri" w:cs="Calibri"/>
                <w:color w:val="323232"/>
                <w:sz w:val="20"/>
              </w:rPr>
            </w:pPr>
            <w:r w:rsidRPr="00613310">
              <w:rPr>
                <w:rFonts w:ascii="Calibri" w:hAnsi="Calibri" w:cs="Calibri"/>
                <w:color w:val="323232"/>
                <w:sz w:val="20"/>
              </w:rPr>
              <w:t>Commercial</w:t>
            </w:r>
          </w:p>
        </w:tc>
        <w:tc>
          <w:tcPr>
            <w:tcW w:w="2268" w:type="dxa"/>
            <w:tcBorders>
              <w:top w:val="single" w:sz="4" w:space="0" w:color="B4C8DC"/>
              <w:bottom w:val="single" w:sz="4" w:space="0" w:color="B4C8DC"/>
            </w:tcBorders>
          </w:tcPr>
          <w:p w14:paraId="0370A20E" w14:textId="0503F998" w:rsidR="00613310" w:rsidRPr="00613310" w:rsidRDefault="00613310" w:rsidP="00613310">
            <w:pPr>
              <w:rPr>
                <w:rFonts w:ascii="Calibri" w:hAnsi="Calibri" w:cs="Calibri"/>
                <w:color w:val="323232"/>
                <w:sz w:val="20"/>
              </w:rPr>
            </w:pPr>
            <w:r w:rsidRPr="00613310">
              <w:rPr>
                <w:rFonts w:ascii="Calibri" w:hAnsi="Calibri" w:cs="Calibri"/>
                <w:color w:val="323232"/>
                <w:sz w:val="20"/>
              </w:rPr>
              <w:t>Low</w:t>
            </w:r>
          </w:p>
        </w:tc>
        <w:tc>
          <w:tcPr>
            <w:tcW w:w="2268" w:type="dxa"/>
            <w:tcBorders>
              <w:top w:val="single" w:sz="4" w:space="0" w:color="B4C8DC"/>
              <w:bottom w:val="single" w:sz="4" w:space="0" w:color="B4C8DC"/>
            </w:tcBorders>
          </w:tcPr>
          <w:p w14:paraId="1305B793" w14:textId="048ADCD1" w:rsidR="00613310" w:rsidRPr="00613310" w:rsidRDefault="00613310" w:rsidP="00613310">
            <w:pPr>
              <w:rPr>
                <w:rFonts w:ascii="Calibri" w:hAnsi="Calibri" w:cs="Calibri"/>
                <w:color w:val="323232"/>
                <w:sz w:val="20"/>
              </w:rPr>
            </w:pPr>
            <w:r w:rsidRPr="00613310">
              <w:rPr>
                <w:rFonts w:ascii="Calibri" w:hAnsi="Calibri" w:cs="Calibri"/>
                <w:color w:val="323232"/>
                <w:sz w:val="20"/>
              </w:rPr>
              <w:t>/</w:t>
            </w:r>
            <w:proofErr w:type="gramStart"/>
            <w:r w:rsidRPr="00613310">
              <w:rPr>
                <w:rFonts w:ascii="Calibri" w:hAnsi="Calibri" w:cs="Calibri"/>
                <w:color w:val="323232"/>
                <w:sz w:val="20"/>
              </w:rPr>
              <w:t>therapy</w:t>
            </w:r>
            <w:proofErr w:type="gramEnd"/>
          </w:p>
        </w:tc>
      </w:tr>
      <w:tr w:rsidR="00613310" w14:paraId="0AEBAF60" w14:textId="77777777" w:rsidTr="00613310">
        <w:tc>
          <w:tcPr>
            <w:tcW w:w="2268" w:type="dxa"/>
            <w:tcBorders>
              <w:top w:val="single" w:sz="4" w:space="0" w:color="B4C8DC"/>
              <w:bottom w:val="single" w:sz="4" w:space="0" w:color="B4C8DC"/>
            </w:tcBorders>
            <w:shd w:val="clear" w:color="auto" w:fill="EBF3FB"/>
          </w:tcPr>
          <w:p w14:paraId="4F1C891E" w14:textId="5E45F1ED" w:rsidR="00613310" w:rsidRPr="00613310" w:rsidRDefault="00613310" w:rsidP="00613310">
            <w:pPr>
              <w:rPr>
                <w:rFonts w:ascii="Calibri" w:hAnsi="Calibri" w:cs="Calibri"/>
                <w:color w:val="323232"/>
                <w:sz w:val="20"/>
              </w:rPr>
            </w:pPr>
            <w:r w:rsidRPr="00613310">
              <w:rPr>
                <w:rFonts w:ascii="Calibri" w:hAnsi="Calibri" w:cs="Calibri"/>
                <w:color w:val="323232"/>
                <w:sz w:val="20"/>
              </w:rPr>
              <w:t>EMDR therapist California</w:t>
            </w:r>
          </w:p>
        </w:tc>
        <w:tc>
          <w:tcPr>
            <w:tcW w:w="2268" w:type="dxa"/>
            <w:tcBorders>
              <w:top w:val="single" w:sz="4" w:space="0" w:color="B4C8DC"/>
              <w:bottom w:val="single" w:sz="4" w:space="0" w:color="B4C8DC"/>
            </w:tcBorders>
            <w:shd w:val="clear" w:color="auto" w:fill="EBF3FB"/>
          </w:tcPr>
          <w:p w14:paraId="14C51A72" w14:textId="3C5EED2F" w:rsidR="00613310" w:rsidRPr="00613310" w:rsidRDefault="00613310" w:rsidP="00613310">
            <w:pPr>
              <w:rPr>
                <w:rFonts w:ascii="Calibri" w:hAnsi="Calibri" w:cs="Calibri"/>
                <w:color w:val="323232"/>
                <w:sz w:val="20"/>
              </w:rPr>
            </w:pPr>
            <w:r w:rsidRPr="00613310">
              <w:rPr>
                <w:rFonts w:ascii="Calibri" w:hAnsi="Calibri" w:cs="Calibri"/>
                <w:color w:val="323232"/>
                <w:sz w:val="20"/>
              </w:rPr>
              <w:t>Commercial</w:t>
            </w:r>
          </w:p>
        </w:tc>
        <w:tc>
          <w:tcPr>
            <w:tcW w:w="2268" w:type="dxa"/>
            <w:tcBorders>
              <w:top w:val="single" w:sz="4" w:space="0" w:color="B4C8DC"/>
              <w:bottom w:val="single" w:sz="4" w:space="0" w:color="B4C8DC"/>
            </w:tcBorders>
            <w:shd w:val="clear" w:color="auto" w:fill="EBF3FB"/>
          </w:tcPr>
          <w:p w14:paraId="68943305" w14:textId="20BE06FB" w:rsidR="00613310" w:rsidRPr="00613310" w:rsidRDefault="00613310" w:rsidP="00613310">
            <w:pPr>
              <w:rPr>
                <w:rFonts w:ascii="Calibri" w:hAnsi="Calibri" w:cs="Calibri"/>
                <w:color w:val="323232"/>
                <w:sz w:val="20"/>
              </w:rPr>
            </w:pPr>
            <w:r w:rsidRPr="00613310">
              <w:rPr>
                <w:rFonts w:ascii="Calibri" w:hAnsi="Calibri" w:cs="Calibri"/>
                <w:color w:val="323232"/>
                <w:sz w:val="20"/>
              </w:rPr>
              <w:t>Medium</w:t>
            </w:r>
          </w:p>
        </w:tc>
        <w:tc>
          <w:tcPr>
            <w:tcW w:w="2268" w:type="dxa"/>
            <w:tcBorders>
              <w:top w:val="single" w:sz="4" w:space="0" w:color="B4C8DC"/>
              <w:bottom w:val="single" w:sz="4" w:space="0" w:color="B4C8DC"/>
            </w:tcBorders>
            <w:shd w:val="clear" w:color="auto" w:fill="EBF3FB"/>
          </w:tcPr>
          <w:p w14:paraId="18763C15" w14:textId="351E9C08" w:rsidR="00613310" w:rsidRPr="00613310" w:rsidRDefault="00613310" w:rsidP="00613310">
            <w:pPr>
              <w:rPr>
                <w:rFonts w:ascii="Calibri" w:hAnsi="Calibri" w:cs="Calibri"/>
                <w:color w:val="323232"/>
                <w:sz w:val="20"/>
              </w:rPr>
            </w:pPr>
            <w:r w:rsidRPr="00613310">
              <w:rPr>
                <w:rFonts w:ascii="Calibri" w:hAnsi="Calibri" w:cs="Calibri"/>
                <w:color w:val="323232"/>
                <w:sz w:val="20"/>
              </w:rPr>
              <w:t>/</w:t>
            </w:r>
            <w:proofErr w:type="gramStart"/>
            <w:r w:rsidRPr="00613310">
              <w:rPr>
                <w:rFonts w:ascii="Calibri" w:hAnsi="Calibri" w:cs="Calibri"/>
                <w:color w:val="323232"/>
                <w:sz w:val="20"/>
              </w:rPr>
              <w:t>consultation</w:t>
            </w:r>
            <w:proofErr w:type="gramEnd"/>
          </w:p>
        </w:tc>
      </w:tr>
      <w:tr w:rsidR="00613310" w14:paraId="58D7712F" w14:textId="77777777" w:rsidTr="00613310">
        <w:tc>
          <w:tcPr>
            <w:tcW w:w="2268" w:type="dxa"/>
            <w:tcBorders>
              <w:top w:val="single" w:sz="4" w:space="0" w:color="B4C8DC"/>
              <w:bottom w:val="single" w:sz="4" w:space="0" w:color="B4C8DC"/>
            </w:tcBorders>
          </w:tcPr>
          <w:p w14:paraId="0EB39CC4" w14:textId="7254B85E" w:rsidR="00613310" w:rsidRPr="00613310" w:rsidRDefault="00613310" w:rsidP="00613310">
            <w:pPr>
              <w:rPr>
                <w:rFonts w:ascii="Calibri" w:hAnsi="Calibri" w:cs="Calibri"/>
                <w:color w:val="323232"/>
                <w:sz w:val="20"/>
              </w:rPr>
            </w:pPr>
            <w:r w:rsidRPr="00613310">
              <w:rPr>
                <w:rFonts w:ascii="Calibri" w:hAnsi="Calibri" w:cs="Calibri"/>
                <w:color w:val="323232"/>
                <w:sz w:val="20"/>
              </w:rPr>
              <w:t>EMDR consultation EMDRIA approved</w:t>
            </w:r>
          </w:p>
        </w:tc>
        <w:tc>
          <w:tcPr>
            <w:tcW w:w="2268" w:type="dxa"/>
            <w:tcBorders>
              <w:top w:val="single" w:sz="4" w:space="0" w:color="B4C8DC"/>
              <w:bottom w:val="single" w:sz="4" w:space="0" w:color="B4C8DC"/>
            </w:tcBorders>
          </w:tcPr>
          <w:p w14:paraId="1B91C919" w14:textId="3731E9B5" w:rsidR="00613310" w:rsidRPr="00613310" w:rsidRDefault="00613310" w:rsidP="00613310">
            <w:pPr>
              <w:rPr>
                <w:rFonts w:ascii="Calibri" w:hAnsi="Calibri" w:cs="Calibri"/>
                <w:color w:val="323232"/>
                <w:sz w:val="20"/>
              </w:rPr>
            </w:pPr>
            <w:r w:rsidRPr="00613310">
              <w:rPr>
                <w:rFonts w:ascii="Calibri" w:hAnsi="Calibri" w:cs="Calibri"/>
                <w:color w:val="323232"/>
                <w:sz w:val="20"/>
              </w:rPr>
              <w:t>Commercial</w:t>
            </w:r>
          </w:p>
        </w:tc>
        <w:tc>
          <w:tcPr>
            <w:tcW w:w="2268" w:type="dxa"/>
            <w:tcBorders>
              <w:top w:val="single" w:sz="4" w:space="0" w:color="B4C8DC"/>
              <w:bottom w:val="single" w:sz="4" w:space="0" w:color="B4C8DC"/>
            </w:tcBorders>
          </w:tcPr>
          <w:p w14:paraId="42DC78E8" w14:textId="10DF8C77" w:rsidR="00613310" w:rsidRPr="00613310" w:rsidRDefault="00613310" w:rsidP="00613310">
            <w:pPr>
              <w:rPr>
                <w:rFonts w:ascii="Calibri" w:hAnsi="Calibri" w:cs="Calibri"/>
                <w:color w:val="323232"/>
                <w:sz w:val="20"/>
              </w:rPr>
            </w:pPr>
            <w:r w:rsidRPr="00613310">
              <w:rPr>
                <w:rFonts w:ascii="Calibri" w:hAnsi="Calibri" w:cs="Calibri"/>
                <w:color w:val="323232"/>
                <w:sz w:val="20"/>
              </w:rPr>
              <w:t>Low</w:t>
            </w:r>
          </w:p>
        </w:tc>
        <w:tc>
          <w:tcPr>
            <w:tcW w:w="2268" w:type="dxa"/>
            <w:tcBorders>
              <w:top w:val="single" w:sz="4" w:space="0" w:color="B4C8DC"/>
              <w:bottom w:val="single" w:sz="4" w:space="0" w:color="B4C8DC"/>
            </w:tcBorders>
          </w:tcPr>
          <w:p w14:paraId="1F17384C" w14:textId="6B1C5E2F" w:rsidR="00613310" w:rsidRPr="00613310" w:rsidRDefault="00613310" w:rsidP="00613310">
            <w:pPr>
              <w:rPr>
                <w:rFonts w:ascii="Calibri" w:hAnsi="Calibri" w:cs="Calibri"/>
                <w:color w:val="323232"/>
                <w:sz w:val="20"/>
              </w:rPr>
            </w:pPr>
            <w:r w:rsidRPr="00613310">
              <w:rPr>
                <w:rFonts w:ascii="Calibri" w:hAnsi="Calibri" w:cs="Calibri"/>
                <w:color w:val="323232"/>
                <w:sz w:val="20"/>
              </w:rPr>
              <w:t>/</w:t>
            </w:r>
            <w:proofErr w:type="gramStart"/>
            <w:r w:rsidRPr="00613310">
              <w:rPr>
                <w:rFonts w:ascii="Calibri" w:hAnsi="Calibri" w:cs="Calibri"/>
                <w:color w:val="323232"/>
                <w:sz w:val="20"/>
              </w:rPr>
              <w:t>consultation</w:t>
            </w:r>
            <w:proofErr w:type="gramEnd"/>
          </w:p>
        </w:tc>
      </w:tr>
      <w:tr w:rsidR="00613310" w14:paraId="54855CC1" w14:textId="77777777" w:rsidTr="00613310">
        <w:tc>
          <w:tcPr>
            <w:tcW w:w="2268" w:type="dxa"/>
            <w:tcBorders>
              <w:top w:val="single" w:sz="4" w:space="0" w:color="B4C8DC"/>
              <w:bottom w:val="single" w:sz="4" w:space="0" w:color="B4C8DC"/>
            </w:tcBorders>
            <w:shd w:val="clear" w:color="auto" w:fill="EBF3FB"/>
          </w:tcPr>
          <w:p w14:paraId="5C1DED0B" w14:textId="3A5630AE" w:rsidR="00613310" w:rsidRPr="00613310" w:rsidRDefault="00613310" w:rsidP="00613310">
            <w:pPr>
              <w:rPr>
                <w:rFonts w:ascii="Calibri" w:hAnsi="Calibri" w:cs="Calibri"/>
                <w:color w:val="323232"/>
                <w:sz w:val="20"/>
              </w:rPr>
            </w:pPr>
            <w:r w:rsidRPr="00613310">
              <w:rPr>
                <w:rFonts w:ascii="Calibri" w:hAnsi="Calibri" w:cs="Calibri"/>
                <w:color w:val="323232"/>
                <w:sz w:val="20"/>
              </w:rPr>
              <w:t>EMDR supervision California</w:t>
            </w:r>
          </w:p>
        </w:tc>
        <w:tc>
          <w:tcPr>
            <w:tcW w:w="2268" w:type="dxa"/>
            <w:tcBorders>
              <w:top w:val="single" w:sz="4" w:space="0" w:color="B4C8DC"/>
              <w:bottom w:val="single" w:sz="4" w:space="0" w:color="B4C8DC"/>
            </w:tcBorders>
            <w:shd w:val="clear" w:color="auto" w:fill="EBF3FB"/>
          </w:tcPr>
          <w:p w14:paraId="031B9817" w14:textId="17964394" w:rsidR="00613310" w:rsidRPr="00613310" w:rsidRDefault="00613310" w:rsidP="00613310">
            <w:pPr>
              <w:rPr>
                <w:rFonts w:ascii="Calibri" w:hAnsi="Calibri" w:cs="Calibri"/>
                <w:color w:val="323232"/>
                <w:sz w:val="20"/>
              </w:rPr>
            </w:pPr>
            <w:r w:rsidRPr="00613310">
              <w:rPr>
                <w:rFonts w:ascii="Calibri" w:hAnsi="Calibri" w:cs="Calibri"/>
                <w:color w:val="323232"/>
                <w:sz w:val="20"/>
              </w:rPr>
              <w:t>Commercial</w:t>
            </w:r>
          </w:p>
        </w:tc>
        <w:tc>
          <w:tcPr>
            <w:tcW w:w="2268" w:type="dxa"/>
            <w:tcBorders>
              <w:top w:val="single" w:sz="4" w:space="0" w:color="B4C8DC"/>
              <w:bottom w:val="single" w:sz="4" w:space="0" w:color="B4C8DC"/>
            </w:tcBorders>
            <w:shd w:val="clear" w:color="auto" w:fill="EBF3FB"/>
          </w:tcPr>
          <w:p w14:paraId="54A65CB5" w14:textId="7AAB395D" w:rsidR="00613310" w:rsidRPr="00613310" w:rsidRDefault="00613310" w:rsidP="00613310">
            <w:pPr>
              <w:rPr>
                <w:rFonts w:ascii="Calibri" w:hAnsi="Calibri" w:cs="Calibri"/>
                <w:color w:val="323232"/>
                <w:sz w:val="20"/>
              </w:rPr>
            </w:pPr>
            <w:r w:rsidRPr="00613310">
              <w:rPr>
                <w:rFonts w:ascii="Calibri" w:hAnsi="Calibri" w:cs="Calibri"/>
                <w:color w:val="323232"/>
                <w:sz w:val="20"/>
              </w:rPr>
              <w:t>Low</w:t>
            </w:r>
          </w:p>
        </w:tc>
        <w:tc>
          <w:tcPr>
            <w:tcW w:w="2268" w:type="dxa"/>
            <w:tcBorders>
              <w:top w:val="single" w:sz="4" w:space="0" w:color="B4C8DC"/>
              <w:bottom w:val="single" w:sz="4" w:space="0" w:color="B4C8DC"/>
            </w:tcBorders>
            <w:shd w:val="clear" w:color="auto" w:fill="EBF3FB"/>
          </w:tcPr>
          <w:p w14:paraId="0D3F67FF" w14:textId="15C49242" w:rsidR="00613310" w:rsidRPr="00613310" w:rsidRDefault="00613310" w:rsidP="00613310">
            <w:pPr>
              <w:rPr>
                <w:rFonts w:ascii="Calibri" w:hAnsi="Calibri" w:cs="Calibri"/>
                <w:color w:val="323232"/>
                <w:sz w:val="20"/>
              </w:rPr>
            </w:pPr>
            <w:r w:rsidRPr="00613310">
              <w:rPr>
                <w:rFonts w:ascii="Calibri" w:hAnsi="Calibri" w:cs="Calibri"/>
                <w:color w:val="323232"/>
                <w:sz w:val="20"/>
              </w:rPr>
              <w:t>/</w:t>
            </w:r>
            <w:proofErr w:type="gramStart"/>
            <w:r w:rsidRPr="00613310">
              <w:rPr>
                <w:rFonts w:ascii="Calibri" w:hAnsi="Calibri" w:cs="Calibri"/>
                <w:color w:val="323232"/>
                <w:sz w:val="20"/>
              </w:rPr>
              <w:t>consultation</w:t>
            </w:r>
            <w:proofErr w:type="gramEnd"/>
          </w:p>
        </w:tc>
      </w:tr>
      <w:tr w:rsidR="00613310" w14:paraId="16C1B563" w14:textId="77777777" w:rsidTr="00613310">
        <w:tc>
          <w:tcPr>
            <w:tcW w:w="2268" w:type="dxa"/>
            <w:tcBorders>
              <w:top w:val="single" w:sz="4" w:space="0" w:color="B4C8DC"/>
              <w:bottom w:val="single" w:sz="4" w:space="0" w:color="B4C8DC"/>
            </w:tcBorders>
          </w:tcPr>
          <w:p w14:paraId="1B443E05" w14:textId="312BAFFD" w:rsidR="00613310" w:rsidRPr="00613310" w:rsidRDefault="00613310" w:rsidP="00613310">
            <w:pPr>
              <w:rPr>
                <w:rFonts w:ascii="Calibri" w:hAnsi="Calibri" w:cs="Calibri"/>
                <w:color w:val="323232"/>
                <w:sz w:val="20"/>
              </w:rPr>
            </w:pPr>
            <w:r w:rsidRPr="00613310">
              <w:rPr>
                <w:rFonts w:ascii="Calibri" w:hAnsi="Calibri" w:cs="Calibri"/>
                <w:color w:val="323232"/>
                <w:sz w:val="20"/>
              </w:rPr>
              <w:t xml:space="preserve">Trauma-informed training for </w:t>
            </w:r>
            <w:proofErr w:type="spellStart"/>
            <w:r w:rsidRPr="00613310">
              <w:rPr>
                <w:rFonts w:ascii="Calibri" w:hAnsi="Calibri" w:cs="Calibri"/>
                <w:color w:val="323232"/>
                <w:sz w:val="20"/>
              </w:rPr>
              <w:t>organisations</w:t>
            </w:r>
            <w:proofErr w:type="spellEnd"/>
          </w:p>
        </w:tc>
        <w:tc>
          <w:tcPr>
            <w:tcW w:w="2268" w:type="dxa"/>
            <w:tcBorders>
              <w:top w:val="single" w:sz="4" w:space="0" w:color="B4C8DC"/>
              <w:bottom w:val="single" w:sz="4" w:space="0" w:color="B4C8DC"/>
            </w:tcBorders>
          </w:tcPr>
          <w:p w14:paraId="240BFA7E" w14:textId="740B57B8" w:rsidR="00613310" w:rsidRPr="00613310" w:rsidRDefault="00613310" w:rsidP="00613310">
            <w:pPr>
              <w:rPr>
                <w:rFonts w:ascii="Calibri" w:hAnsi="Calibri" w:cs="Calibri"/>
                <w:color w:val="323232"/>
                <w:sz w:val="20"/>
              </w:rPr>
            </w:pPr>
            <w:r w:rsidRPr="00613310">
              <w:rPr>
                <w:rFonts w:ascii="Calibri" w:hAnsi="Calibri" w:cs="Calibri"/>
                <w:color w:val="323232"/>
                <w:sz w:val="20"/>
              </w:rPr>
              <w:t>Commercial</w:t>
            </w:r>
          </w:p>
        </w:tc>
        <w:tc>
          <w:tcPr>
            <w:tcW w:w="2268" w:type="dxa"/>
            <w:tcBorders>
              <w:top w:val="single" w:sz="4" w:space="0" w:color="B4C8DC"/>
              <w:bottom w:val="single" w:sz="4" w:space="0" w:color="B4C8DC"/>
            </w:tcBorders>
          </w:tcPr>
          <w:p w14:paraId="7A9581D8" w14:textId="723133BD" w:rsidR="00613310" w:rsidRPr="00613310" w:rsidRDefault="00613310" w:rsidP="00613310">
            <w:pPr>
              <w:rPr>
                <w:rFonts w:ascii="Calibri" w:hAnsi="Calibri" w:cs="Calibri"/>
                <w:color w:val="323232"/>
                <w:sz w:val="20"/>
              </w:rPr>
            </w:pPr>
            <w:r w:rsidRPr="00613310">
              <w:rPr>
                <w:rFonts w:ascii="Calibri" w:hAnsi="Calibri" w:cs="Calibri"/>
                <w:color w:val="323232"/>
                <w:sz w:val="20"/>
              </w:rPr>
              <w:t>Medium</w:t>
            </w:r>
          </w:p>
        </w:tc>
        <w:tc>
          <w:tcPr>
            <w:tcW w:w="2268" w:type="dxa"/>
            <w:tcBorders>
              <w:top w:val="single" w:sz="4" w:space="0" w:color="B4C8DC"/>
              <w:bottom w:val="single" w:sz="4" w:space="0" w:color="B4C8DC"/>
            </w:tcBorders>
          </w:tcPr>
          <w:p w14:paraId="54A34603" w14:textId="649ACA47" w:rsidR="00613310" w:rsidRPr="00613310" w:rsidRDefault="00613310" w:rsidP="00613310">
            <w:pPr>
              <w:rPr>
                <w:rFonts w:ascii="Calibri" w:hAnsi="Calibri" w:cs="Calibri"/>
                <w:color w:val="323232"/>
                <w:sz w:val="20"/>
              </w:rPr>
            </w:pPr>
            <w:r w:rsidRPr="00613310">
              <w:rPr>
                <w:rFonts w:ascii="Calibri" w:hAnsi="Calibri" w:cs="Calibri"/>
                <w:color w:val="323232"/>
                <w:sz w:val="20"/>
              </w:rPr>
              <w:t>/</w:t>
            </w:r>
            <w:proofErr w:type="gramStart"/>
            <w:r w:rsidRPr="00613310">
              <w:rPr>
                <w:rFonts w:ascii="Calibri" w:hAnsi="Calibri" w:cs="Calibri"/>
                <w:color w:val="323232"/>
                <w:sz w:val="20"/>
              </w:rPr>
              <w:t>training</w:t>
            </w:r>
            <w:proofErr w:type="gramEnd"/>
          </w:p>
        </w:tc>
      </w:tr>
      <w:tr w:rsidR="00613310" w14:paraId="42373401" w14:textId="77777777" w:rsidTr="00613310">
        <w:tc>
          <w:tcPr>
            <w:tcW w:w="2268" w:type="dxa"/>
            <w:tcBorders>
              <w:top w:val="single" w:sz="4" w:space="0" w:color="B4C8DC"/>
              <w:bottom w:val="single" w:sz="4" w:space="0" w:color="B4C8DC"/>
            </w:tcBorders>
            <w:shd w:val="clear" w:color="auto" w:fill="EBF3FB"/>
          </w:tcPr>
          <w:p w14:paraId="205857B5" w14:textId="214EDFEF" w:rsidR="00613310" w:rsidRPr="00613310" w:rsidRDefault="00613310" w:rsidP="00613310">
            <w:pPr>
              <w:rPr>
                <w:rFonts w:ascii="Calibri" w:hAnsi="Calibri" w:cs="Calibri"/>
                <w:color w:val="323232"/>
                <w:sz w:val="20"/>
              </w:rPr>
            </w:pPr>
            <w:r w:rsidRPr="00613310">
              <w:rPr>
                <w:rFonts w:ascii="Calibri" w:hAnsi="Calibri" w:cs="Calibri"/>
                <w:color w:val="323232"/>
                <w:sz w:val="20"/>
              </w:rPr>
              <w:t>DEI mental health training</w:t>
            </w:r>
          </w:p>
        </w:tc>
        <w:tc>
          <w:tcPr>
            <w:tcW w:w="2268" w:type="dxa"/>
            <w:tcBorders>
              <w:top w:val="single" w:sz="4" w:space="0" w:color="B4C8DC"/>
              <w:bottom w:val="single" w:sz="4" w:space="0" w:color="B4C8DC"/>
            </w:tcBorders>
            <w:shd w:val="clear" w:color="auto" w:fill="EBF3FB"/>
          </w:tcPr>
          <w:p w14:paraId="78296BD4" w14:textId="69F19B01" w:rsidR="00613310" w:rsidRPr="00613310" w:rsidRDefault="00613310" w:rsidP="00613310">
            <w:pPr>
              <w:rPr>
                <w:rFonts w:ascii="Calibri" w:hAnsi="Calibri" w:cs="Calibri"/>
                <w:color w:val="323232"/>
                <w:sz w:val="20"/>
              </w:rPr>
            </w:pPr>
            <w:r w:rsidRPr="00613310">
              <w:rPr>
                <w:rFonts w:ascii="Calibri" w:hAnsi="Calibri" w:cs="Calibri"/>
                <w:color w:val="323232"/>
                <w:sz w:val="20"/>
              </w:rPr>
              <w:t>Commercial</w:t>
            </w:r>
          </w:p>
        </w:tc>
        <w:tc>
          <w:tcPr>
            <w:tcW w:w="2268" w:type="dxa"/>
            <w:tcBorders>
              <w:top w:val="single" w:sz="4" w:space="0" w:color="B4C8DC"/>
              <w:bottom w:val="single" w:sz="4" w:space="0" w:color="B4C8DC"/>
            </w:tcBorders>
            <w:shd w:val="clear" w:color="auto" w:fill="EBF3FB"/>
          </w:tcPr>
          <w:p w14:paraId="681AA33E" w14:textId="74D464A1" w:rsidR="00613310" w:rsidRPr="00613310" w:rsidRDefault="00613310" w:rsidP="00613310">
            <w:pPr>
              <w:rPr>
                <w:rFonts w:ascii="Calibri" w:hAnsi="Calibri" w:cs="Calibri"/>
                <w:color w:val="323232"/>
                <w:sz w:val="20"/>
              </w:rPr>
            </w:pPr>
            <w:r w:rsidRPr="00613310">
              <w:rPr>
                <w:rFonts w:ascii="Calibri" w:hAnsi="Calibri" w:cs="Calibri"/>
                <w:color w:val="323232"/>
                <w:sz w:val="20"/>
              </w:rPr>
              <w:t>Medium</w:t>
            </w:r>
          </w:p>
        </w:tc>
        <w:tc>
          <w:tcPr>
            <w:tcW w:w="2268" w:type="dxa"/>
            <w:tcBorders>
              <w:top w:val="single" w:sz="4" w:space="0" w:color="B4C8DC"/>
              <w:bottom w:val="single" w:sz="4" w:space="0" w:color="B4C8DC"/>
            </w:tcBorders>
            <w:shd w:val="clear" w:color="auto" w:fill="EBF3FB"/>
          </w:tcPr>
          <w:p w14:paraId="60F56BD8" w14:textId="13256A94" w:rsidR="00613310" w:rsidRPr="00613310" w:rsidRDefault="00613310" w:rsidP="00613310">
            <w:pPr>
              <w:rPr>
                <w:rFonts w:ascii="Calibri" w:hAnsi="Calibri" w:cs="Calibri"/>
                <w:color w:val="323232"/>
                <w:sz w:val="20"/>
              </w:rPr>
            </w:pPr>
            <w:r w:rsidRPr="00613310">
              <w:rPr>
                <w:rFonts w:ascii="Calibri" w:hAnsi="Calibri" w:cs="Calibri"/>
                <w:color w:val="323232"/>
                <w:sz w:val="20"/>
              </w:rPr>
              <w:t>/</w:t>
            </w:r>
            <w:proofErr w:type="gramStart"/>
            <w:r w:rsidRPr="00613310">
              <w:rPr>
                <w:rFonts w:ascii="Calibri" w:hAnsi="Calibri" w:cs="Calibri"/>
                <w:color w:val="323232"/>
                <w:sz w:val="20"/>
              </w:rPr>
              <w:t>training</w:t>
            </w:r>
            <w:proofErr w:type="gramEnd"/>
          </w:p>
        </w:tc>
      </w:tr>
      <w:tr w:rsidR="00613310" w14:paraId="572AA64F" w14:textId="77777777" w:rsidTr="00613310">
        <w:tc>
          <w:tcPr>
            <w:tcW w:w="2268" w:type="dxa"/>
            <w:tcBorders>
              <w:top w:val="single" w:sz="4" w:space="0" w:color="B4C8DC"/>
            </w:tcBorders>
          </w:tcPr>
          <w:p w14:paraId="5AD2F1D7" w14:textId="1D766D6F" w:rsidR="00613310" w:rsidRPr="00613310" w:rsidRDefault="00613310" w:rsidP="00613310">
            <w:pPr>
              <w:rPr>
                <w:rFonts w:ascii="Calibri" w:hAnsi="Calibri" w:cs="Calibri"/>
                <w:color w:val="323232"/>
                <w:sz w:val="20"/>
              </w:rPr>
            </w:pPr>
            <w:r w:rsidRPr="00613310">
              <w:rPr>
                <w:rFonts w:ascii="Calibri" w:hAnsi="Calibri" w:cs="Calibri"/>
                <w:color w:val="323232"/>
                <w:sz w:val="20"/>
              </w:rPr>
              <w:t>Sliding scale therapy California</w:t>
            </w:r>
          </w:p>
        </w:tc>
        <w:tc>
          <w:tcPr>
            <w:tcW w:w="2268" w:type="dxa"/>
            <w:tcBorders>
              <w:top w:val="single" w:sz="4" w:space="0" w:color="B4C8DC"/>
            </w:tcBorders>
          </w:tcPr>
          <w:p w14:paraId="69949906" w14:textId="6351019B" w:rsidR="00613310" w:rsidRPr="00613310" w:rsidRDefault="00613310" w:rsidP="00613310">
            <w:pPr>
              <w:rPr>
                <w:rFonts w:ascii="Calibri" w:hAnsi="Calibri" w:cs="Calibri"/>
                <w:color w:val="323232"/>
                <w:sz w:val="20"/>
              </w:rPr>
            </w:pPr>
            <w:r w:rsidRPr="00613310">
              <w:rPr>
                <w:rFonts w:ascii="Calibri" w:hAnsi="Calibri" w:cs="Calibri"/>
                <w:color w:val="323232"/>
                <w:sz w:val="20"/>
              </w:rPr>
              <w:t>Informational</w:t>
            </w:r>
          </w:p>
        </w:tc>
        <w:tc>
          <w:tcPr>
            <w:tcW w:w="2268" w:type="dxa"/>
            <w:tcBorders>
              <w:top w:val="single" w:sz="4" w:space="0" w:color="B4C8DC"/>
            </w:tcBorders>
          </w:tcPr>
          <w:p w14:paraId="04BF65CE" w14:textId="35B77FAF" w:rsidR="00613310" w:rsidRPr="00613310" w:rsidRDefault="00613310" w:rsidP="00613310">
            <w:pPr>
              <w:rPr>
                <w:rFonts w:ascii="Calibri" w:hAnsi="Calibri" w:cs="Calibri"/>
                <w:color w:val="323232"/>
                <w:sz w:val="20"/>
              </w:rPr>
            </w:pPr>
            <w:r w:rsidRPr="00613310">
              <w:rPr>
                <w:rFonts w:ascii="Calibri" w:hAnsi="Calibri" w:cs="Calibri"/>
                <w:color w:val="323232"/>
                <w:sz w:val="20"/>
              </w:rPr>
              <w:t>Low</w:t>
            </w:r>
          </w:p>
        </w:tc>
        <w:tc>
          <w:tcPr>
            <w:tcW w:w="2268" w:type="dxa"/>
            <w:tcBorders>
              <w:top w:val="single" w:sz="4" w:space="0" w:color="B4C8DC"/>
            </w:tcBorders>
          </w:tcPr>
          <w:p w14:paraId="3D4EE8AE" w14:textId="77777777" w:rsidR="00613310" w:rsidRDefault="00613310" w:rsidP="00613310">
            <w:pPr>
              <w:rPr>
                <w:rFonts w:ascii="Calibri" w:hAnsi="Calibri" w:cs="Calibri"/>
                <w:color w:val="323232"/>
                <w:sz w:val="20"/>
              </w:rPr>
            </w:pPr>
            <w:r w:rsidRPr="00613310">
              <w:rPr>
                <w:rFonts w:ascii="Calibri" w:hAnsi="Calibri" w:cs="Calibri"/>
                <w:color w:val="323232"/>
                <w:sz w:val="20"/>
              </w:rPr>
              <w:t>/</w:t>
            </w:r>
            <w:proofErr w:type="gramStart"/>
            <w:r w:rsidRPr="00613310">
              <w:rPr>
                <w:rFonts w:ascii="Calibri" w:hAnsi="Calibri" w:cs="Calibri"/>
                <w:color w:val="323232"/>
                <w:sz w:val="20"/>
              </w:rPr>
              <w:t>therapy</w:t>
            </w:r>
            <w:proofErr w:type="gramEnd"/>
            <w:r w:rsidRPr="00613310">
              <w:rPr>
                <w:rFonts w:ascii="Calibri" w:hAnsi="Calibri" w:cs="Calibri"/>
                <w:color w:val="323232"/>
                <w:sz w:val="20"/>
              </w:rPr>
              <w:t xml:space="preserve"> or /</w:t>
            </w:r>
            <w:proofErr w:type="spellStart"/>
            <w:r w:rsidRPr="00613310">
              <w:rPr>
                <w:rFonts w:ascii="Calibri" w:hAnsi="Calibri" w:cs="Calibri"/>
                <w:color w:val="323232"/>
                <w:sz w:val="20"/>
              </w:rPr>
              <w:t>faq</w:t>
            </w:r>
            <w:proofErr w:type="spellEnd"/>
          </w:p>
          <w:p w14:paraId="3DB15585" w14:textId="5BAA3763" w:rsidR="00613310" w:rsidRPr="00613310" w:rsidRDefault="00613310" w:rsidP="00613310">
            <w:pPr>
              <w:rPr>
                <w:rFonts w:ascii="Calibri" w:hAnsi="Calibri" w:cs="Calibri"/>
                <w:color w:val="323232"/>
                <w:sz w:val="20"/>
              </w:rPr>
            </w:pPr>
          </w:p>
        </w:tc>
      </w:tr>
    </w:tbl>
    <w:p w14:paraId="77298263" w14:textId="77777777" w:rsidR="00014754" w:rsidRDefault="00014754" w:rsidP="00613310">
      <w:pPr>
        <w:pStyle w:val="Heading2"/>
        <w:rPr>
          <w:color w:val="0F4761"/>
        </w:rPr>
      </w:pPr>
    </w:p>
    <w:p w14:paraId="63967BF7" w14:textId="11369CC9" w:rsidR="00613310" w:rsidRDefault="00613310" w:rsidP="00613310">
      <w:pPr>
        <w:pStyle w:val="Heading2"/>
        <w:rPr>
          <w:color w:val="0F4761"/>
        </w:rPr>
      </w:pPr>
      <w:r>
        <w:rPr>
          <w:color w:val="0F4761"/>
        </w:rPr>
        <w:t>Top Content Gap Opportunities</w:t>
      </w:r>
    </w:p>
    <w:p w14:paraId="4D2392EC" w14:textId="68C83A9A" w:rsidR="00613310" w:rsidRPr="00613310" w:rsidRDefault="00613310" w:rsidP="00613310">
      <w:pPr>
        <w:pStyle w:val="ListBullet"/>
      </w:pPr>
      <w:r>
        <w:rPr>
          <w:color w:val="323232"/>
          <w:sz w:val="22"/>
        </w:rPr>
        <w:t>No blog or content section. The site cannot rank for informational queries at all - and these are the queries that drive awareness and first contact from new potential clients and training participants.</w:t>
      </w:r>
    </w:p>
    <w:p w14:paraId="2F921876" w14:textId="12C1389E" w:rsidR="00613310" w:rsidRPr="00613310" w:rsidRDefault="00613310" w:rsidP="00613310">
      <w:pPr>
        <w:pStyle w:val="ListBullet"/>
      </w:pPr>
      <w:r>
        <w:rPr>
          <w:color w:val="323232"/>
          <w:sz w:val="22"/>
        </w:rPr>
        <w:t>No condition-specific pages. There are no pages targeting PTSD, anxiety, depression, racial trauma, or relationship issues - all high-volume search terms directly relevant to the practice.</w:t>
      </w:r>
    </w:p>
    <w:p w14:paraId="06AC4FCD" w14:textId="1B7E113D" w:rsidR="00613310" w:rsidRPr="00613310" w:rsidRDefault="00613310" w:rsidP="00613310">
      <w:pPr>
        <w:pStyle w:val="ListBullet"/>
      </w:pPr>
      <w:r>
        <w:rPr>
          <w:color w:val="323232"/>
          <w:sz w:val="22"/>
        </w:rPr>
        <w:t>No dedicated supervision page. Clinical supervision for associates is buried in the Consultation page. It deserves its own URL and keyword strategy.</w:t>
      </w:r>
    </w:p>
    <w:p w14:paraId="0AAB8EAE" w14:textId="728D593D" w:rsidR="00613310" w:rsidRPr="00613310" w:rsidRDefault="00613310" w:rsidP="00613310">
      <w:pPr>
        <w:pStyle w:val="ListBullet"/>
      </w:pPr>
      <w:r>
        <w:rPr>
          <w:color w:val="323232"/>
          <w:sz w:val="22"/>
        </w:rPr>
        <w:t>No city-specific landing pages. The site covers all of California via telehealth but mentions no cities - a missed opportunity for geo-targeted searches from Los Angeles, Bay Area, and San Diego.</w:t>
      </w:r>
    </w:p>
    <w:p w14:paraId="6AE93C17" w14:textId="77777777" w:rsidR="00613310" w:rsidRDefault="00613310" w:rsidP="00613310">
      <w:pPr>
        <w:rPr>
          <w:rFonts w:ascii="Calibri" w:hAnsi="Calibri" w:cs="Calibri"/>
          <w:color w:val="323232"/>
          <w:sz w:val="10"/>
        </w:rPr>
      </w:pPr>
    </w:p>
    <w:p w14:paraId="43211790" w14:textId="6791BDFC" w:rsidR="00613310" w:rsidRDefault="00613310" w:rsidP="00613310">
      <w:pPr>
        <w:pStyle w:val="Heading1"/>
        <w:rPr>
          <w:color w:val="0F4761"/>
        </w:rPr>
      </w:pPr>
      <w:r>
        <w:rPr>
          <w:color w:val="0F4761"/>
        </w:rPr>
        <w:t>11</w:t>
      </w:r>
      <w:proofErr w:type="gramStart"/>
      <w:r>
        <w:rPr>
          <w:color w:val="0F4761"/>
        </w:rPr>
        <w:t>.  Action</w:t>
      </w:r>
      <w:proofErr w:type="gramEnd"/>
      <w:r>
        <w:rPr>
          <w:color w:val="0F4761"/>
        </w:rPr>
        <w:t xml:space="preserve"> Plan</w:t>
      </w:r>
    </w:p>
    <w:p w14:paraId="70EAA5C9" w14:textId="77777777" w:rsidR="00613310" w:rsidRDefault="00613310" w:rsidP="00613310">
      <w:pPr>
        <w:rPr>
          <w:rFonts w:ascii="Calibri" w:hAnsi="Calibri" w:cs="Calibri"/>
          <w:color w:val="323232"/>
          <w:sz w:val="10"/>
        </w:rPr>
      </w:pPr>
    </w:p>
    <w:p w14:paraId="5B0ADEA2" w14:textId="4B0BC0FF" w:rsidR="00613310" w:rsidRDefault="00613310" w:rsidP="00613310">
      <w:pPr>
        <w:pStyle w:val="Heading2"/>
        <w:rPr>
          <w:color w:val="0F4761"/>
        </w:rPr>
      </w:pPr>
      <w:r>
        <w:rPr>
          <w:color w:val="0F4761"/>
        </w:rPr>
        <w:t>Week 1 - Quick Wins</w:t>
      </w:r>
    </w:p>
    <w:p w14:paraId="69EBCB27" w14:textId="17D0C745" w:rsidR="00613310" w:rsidRPr="00613310" w:rsidRDefault="00613310" w:rsidP="00613310">
      <w:pPr>
        <w:pStyle w:val="ListNumber"/>
      </w:pPr>
      <w:r>
        <w:rPr>
          <w:color w:val="323232"/>
          <w:sz w:val="22"/>
        </w:rPr>
        <w:t>Add H1 headings to all 17 pages missing them</w:t>
      </w:r>
    </w:p>
    <w:p w14:paraId="2E3AD701" w14:textId="22570A58" w:rsidR="00613310" w:rsidRPr="00613310" w:rsidRDefault="00613310" w:rsidP="00613310">
      <w:pPr>
        <w:pStyle w:val="ListNumber"/>
      </w:pPr>
      <w:r>
        <w:rPr>
          <w:color w:val="323232"/>
          <w:sz w:val="22"/>
        </w:rPr>
        <w:t>Rewrite H1s on /therapy, /training, and /consultation</w:t>
      </w:r>
    </w:p>
    <w:p w14:paraId="7F373B4D" w14:textId="04EAE600" w:rsidR="00613310" w:rsidRPr="00613310" w:rsidRDefault="00613310" w:rsidP="00613310">
      <w:pPr>
        <w:pStyle w:val="ListNumber"/>
      </w:pPr>
      <w:r>
        <w:rPr>
          <w:color w:val="323232"/>
          <w:sz w:val="22"/>
        </w:rPr>
        <w:t>Fix 2 duplicate title tags and 2 duplicate meta descriptions</w:t>
      </w:r>
    </w:p>
    <w:p w14:paraId="319C4D3D" w14:textId="544BE278" w:rsidR="00613310" w:rsidRPr="00613310" w:rsidRDefault="00613310" w:rsidP="00613310">
      <w:pPr>
        <w:pStyle w:val="ListNumber"/>
      </w:pPr>
      <w:r>
        <w:rPr>
          <w:color w:val="323232"/>
          <w:sz w:val="22"/>
        </w:rPr>
        <w:t>Identify and unblock the 1 page blocked from search engines</w:t>
      </w:r>
    </w:p>
    <w:p w14:paraId="5C7725D5" w14:textId="61F3371E" w:rsidR="00613310" w:rsidRPr="00613310" w:rsidRDefault="00613310" w:rsidP="00613310">
      <w:pPr>
        <w:pStyle w:val="ListNumber"/>
      </w:pPr>
      <w:r>
        <w:rPr>
          <w:color w:val="323232"/>
          <w:sz w:val="22"/>
        </w:rPr>
        <w:t xml:space="preserve">Compress and resize all site images using Squoosh or </w:t>
      </w:r>
      <w:proofErr w:type="spellStart"/>
      <w:r>
        <w:rPr>
          <w:color w:val="323232"/>
          <w:sz w:val="22"/>
        </w:rPr>
        <w:t>TinyPNG</w:t>
      </w:r>
      <w:proofErr w:type="spellEnd"/>
    </w:p>
    <w:p w14:paraId="03E66D89" w14:textId="3A04CD21" w:rsidR="00613310" w:rsidRPr="00613310" w:rsidRDefault="00613310" w:rsidP="00613310">
      <w:pPr>
        <w:pStyle w:val="ListNumber"/>
      </w:pPr>
      <w:r>
        <w:rPr>
          <w:color w:val="323232"/>
          <w:sz w:val="22"/>
        </w:rPr>
        <w:t>Replace Gmail address with branded email via Google Workspace</w:t>
      </w:r>
    </w:p>
    <w:p w14:paraId="1E3169BA" w14:textId="77777777" w:rsidR="00613310" w:rsidRDefault="00613310" w:rsidP="00613310">
      <w:pPr>
        <w:rPr>
          <w:rFonts w:ascii="Calibri" w:hAnsi="Calibri" w:cs="Calibri"/>
          <w:color w:val="323232"/>
          <w:sz w:val="10"/>
        </w:rPr>
      </w:pPr>
    </w:p>
    <w:p w14:paraId="095B0315" w14:textId="0391E339" w:rsidR="00613310" w:rsidRDefault="00613310" w:rsidP="00613310">
      <w:pPr>
        <w:pStyle w:val="Heading2"/>
        <w:rPr>
          <w:color w:val="0F4761"/>
        </w:rPr>
      </w:pPr>
      <w:r>
        <w:rPr>
          <w:color w:val="0F4761"/>
        </w:rPr>
        <w:t>Weeks 2-3 - Metadata and Credentials</w:t>
      </w:r>
    </w:p>
    <w:p w14:paraId="7583DBE0" w14:textId="5E972140" w:rsidR="00613310" w:rsidRPr="00613310" w:rsidRDefault="00613310" w:rsidP="00613310">
      <w:pPr>
        <w:pStyle w:val="ListNumber"/>
      </w:pPr>
      <w:r>
        <w:rPr>
          <w:color w:val="323232"/>
          <w:sz w:val="22"/>
        </w:rPr>
        <w:t>Write unique meta descriptions for all key pages</w:t>
      </w:r>
    </w:p>
    <w:p w14:paraId="40701E18" w14:textId="283F5051" w:rsidR="00613310" w:rsidRPr="00613310" w:rsidRDefault="00613310" w:rsidP="00613310">
      <w:pPr>
        <w:pStyle w:val="ListNumber"/>
      </w:pPr>
      <w:r>
        <w:rPr>
          <w:color w:val="323232"/>
          <w:sz w:val="22"/>
        </w:rPr>
        <w:t>Begin writing therapist bio pages with full credentials for all 7 clinicians</w:t>
      </w:r>
    </w:p>
    <w:p w14:paraId="2F62282E" w14:textId="63AC3816" w:rsidR="00613310" w:rsidRPr="00613310" w:rsidRDefault="00613310" w:rsidP="00613310">
      <w:pPr>
        <w:pStyle w:val="ListNumber"/>
      </w:pPr>
      <w:r>
        <w:rPr>
          <w:color w:val="323232"/>
          <w:sz w:val="22"/>
        </w:rPr>
        <w:t>Fix the 2 pages with poorly formatted URLs</w:t>
      </w:r>
    </w:p>
    <w:p w14:paraId="094B35B0" w14:textId="25574D39" w:rsidR="00613310" w:rsidRPr="00613310" w:rsidRDefault="00613310" w:rsidP="00613310">
      <w:pPr>
        <w:pStyle w:val="ListNumber"/>
      </w:pPr>
      <w:r>
        <w:rPr>
          <w:color w:val="323232"/>
          <w:sz w:val="22"/>
        </w:rPr>
        <w:t>Set up Google Search Console and submit sitemap</w:t>
      </w:r>
    </w:p>
    <w:p w14:paraId="53666099" w14:textId="77777777" w:rsidR="00613310" w:rsidRDefault="00613310" w:rsidP="00613310">
      <w:pPr>
        <w:rPr>
          <w:rFonts w:ascii="Calibri" w:hAnsi="Calibri" w:cs="Calibri"/>
          <w:color w:val="323232"/>
          <w:sz w:val="10"/>
        </w:rPr>
      </w:pPr>
    </w:p>
    <w:p w14:paraId="75861BCF" w14:textId="34E5DC1F" w:rsidR="00613310" w:rsidRDefault="00613310" w:rsidP="00613310">
      <w:pPr>
        <w:pStyle w:val="Heading2"/>
        <w:rPr>
          <w:color w:val="0F4761"/>
        </w:rPr>
      </w:pPr>
      <w:r>
        <w:rPr>
          <w:color w:val="0F4761"/>
        </w:rPr>
        <w:t>Weeks 4-6 - Schema and Content</w:t>
      </w:r>
    </w:p>
    <w:p w14:paraId="664BB739" w14:textId="01C0F26F" w:rsidR="00613310" w:rsidRPr="00613310" w:rsidRDefault="00613310" w:rsidP="00613310">
      <w:pPr>
        <w:pStyle w:val="ListNumber"/>
      </w:pPr>
      <w:r>
        <w:rPr>
          <w:color w:val="323232"/>
          <w:sz w:val="22"/>
        </w:rPr>
        <w:t xml:space="preserve">Add </w:t>
      </w:r>
      <w:proofErr w:type="spellStart"/>
      <w:r>
        <w:rPr>
          <w:color w:val="323232"/>
          <w:sz w:val="22"/>
        </w:rPr>
        <w:t>Organisation</w:t>
      </w:r>
      <w:proofErr w:type="spellEnd"/>
      <w:r>
        <w:rPr>
          <w:color w:val="323232"/>
          <w:sz w:val="22"/>
        </w:rPr>
        <w:t xml:space="preserve"> schema markup to the homepage</w:t>
      </w:r>
    </w:p>
    <w:p w14:paraId="2E12AA3F" w14:textId="0E7C1916" w:rsidR="00613310" w:rsidRPr="00613310" w:rsidRDefault="00613310" w:rsidP="00613310">
      <w:pPr>
        <w:pStyle w:val="ListNumber"/>
      </w:pPr>
      <w:r>
        <w:rPr>
          <w:color w:val="323232"/>
          <w:sz w:val="22"/>
        </w:rPr>
        <w:t>Add FAQ</w:t>
      </w:r>
      <w:r w:rsidR="00014754">
        <w:rPr>
          <w:color w:val="323232"/>
          <w:sz w:val="22"/>
        </w:rPr>
        <w:t xml:space="preserve"> </w:t>
      </w:r>
      <w:r>
        <w:rPr>
          <w:color w:val="323232"/>
          <w:sz w:val="22"/>
        </w:rPr>
        <w:t>Page schema markup to /</w:t>
      </w:r>
      <w:proofErr w:type="spellStart"/>
      <w:r>
        <w:rPr>
          <w:color w:val="323232"/>
          <w:sz w:val="22"/>
        </w:rPr>
        <w:t>faq</w:t>
      </w:r>
      <w:proofErr w:type="spellEnd"/>
    </w:p>
    <w:p w14:paraId="21589279" w14:textId="5DF7F217" w:rsidR="00613310" w:rsidRPr="00613310" w:rsidRDefault="00613310" w:rsidP="00613310">
      <w:pPr>
        <w:pStyle w:val="ListNumber"/>
      </w:pPr>
      <w:r>
        <w:rPr>
          <w:color w:val="323232"/>
          <w:sz w:val="22"/>
        </w:rPr>
        <w:lastRenderedPageBreak/>
        <w:t>Expand the 3 thin-content pages to 400+ words each</w:t>
      </w:r>
    </w:p>
    <w:p w14:paraId="3EB5ECCD" w14:textId="644A5341" w:rsidR="00613310" w:rsidRPr="00613310" w:rsidRDefault="00613310" w:rsidP="00613310">
      <w:pPr>
        <w:pStyle w:val="ListNumber"/>
      </w:pPr>
      <w:r>
        <w:rPr>
          <w:color w:val="323232"/>
          <w:sz w:val="22"/>
        </w:rPr>
        <w:t>Add a booking widget to /therapy and /contact-us</w:t>
      </w:r>
    </w:p>
    <w:p w14:paraId="5BD46678" w14:textId="7E6BF08B" w:rsidR="00613310" w:rsidRPr="00613310" w:rsidRDefault="00613310" w:rsidP="00613310">
      <w:pPr>
        <w:pStyle w:val="ListNumber"/>
      </w:pPr>
      <w:r>
        <w:rPr>
          <w:color w:val="323232"/>
          <w:sz w:val="22"/>
        </w:rPr>
        <w:t xml:space="preserve">Add city-level location language to </w:t>
      </w:r>
      <w:proofErr w:type="gramStart"/>
      <w:r>
        <w:rPr>
          <w:color w:val="323232"/>
          <w:sz w:val="22"/>
        </w:rPr>
        <w:t>/therapy</w:t>
      </w:r>
      <w:proofErr w:type="gramEnd"/>
      <w:r>
        <w:rPr>
          <w:color w:val="323232"/>
          <w:sz w:val="22"/>
        </w:rPr>
        <w:t xml:space="preserve"> and the homepage</w:t>
      </w:r>
    </w:p>
    <w:p w14:paraId="7C6674F7" w14:textId="77777777" w:rsidR="00613310" w:rsidRDefault="00613310" w:rsidP="00613310">
      <w:pPr>
        <w:rPr>
          <w:rFonts w:ascii="Calibri" w:hAnsi="Calibri" w:cs="Calibri"/>
          <w:color w:val="323232"/>
          <w:sz w:val="10"/>
        </w:rPr>
      </w:pPr>
    </w:p>
    <w:p w14:paraId="428448C9" w14:textId="67E91398" w:rsidR="00613310" w:rsidRDefault="00613310" w:rsidP="00613310">
      <w:pPr>
        <w:pStyle w:val="Heading2"/>
        <w:rPr>
          <w:color w:val="0F4761"/>
        </w:rPr>
      </w:pPr>
      <w:r>
        <w:rPr>
          <w:color w:val="0F4761"/>
        </w:rPr>
        <w:t>Month 2 and Beyond</w:t>
      </w:r>
    </w:p>
    <w:p w14:paraId="1C4E5B2D" w14:textId="050C955C" w:rsidR="00613310" w:rsidRPr="00613310" w:rsidRDefault="00613310" w:rsidP="00613310">
      <w:pPr>
        <w:pStyle w:val="ListNumber"/>
      </w:pPr>
      <w:r>
        <w:rPr>
          <w:color w:val="323232"/>
          <w:sz w:val="22"/>
        </w:rPr>
        <w:t>Launch blog with first 2 posts targeting primary keywords</w:t>
      </w:r>
    </w:p>
    <w:p w14:paraId="4B8BCF95" w14:textId="4DA76F47" w:rsidR="00613310" w:rsidRPr="00613310" w:rsidRDefault="00613310" w:rsidP="00613310">
      <w:pPr>
        <w:pStyle w:val="ListNumber"/>
      </w:pPr>
      <w:r>
        <w:rPr>
          <w:color w:val="323232"/>
          <w:sz w:val="22"/>
        </w:rPr>
        <w:t xml:space="preserve">Create or complete Psychology Today </w:t>
      </w:r>
      <w:proofErr w:type="gramStart"/>
      <w:r>
        <w:rPr>
          <w:color w:val="323232"/>
          <w:sz w:val="22"/>
        </w:rPr>
        <w:t>profiles</w:t>
      </w:r>
      <w:proofErr w:type="gramEnd"/>
      <w:r>
        <w:rPr>
          <w:color w:val="323232"/>
          <w:sz w:val="22"/>
        </w:rPr>
        <w:t xml:space="preserve"> for all 7 therapists</w:t>
      </w:r>
    </w:p>
    <w:p w14:paraId="5867C8B5" w14:textId="208BB72D" w:rsidR="00613310" w:rsidRPr="00613310" w:rsidRDefault="00613310" w:rsidP="00613310">
      <w:pPr>
        <w:pStyle w:val="ListNumber"/>
      </w:pPr>
      <w:r>
        <w:rPr>
          <w:color w:val="323232"/>
          <w:sz w:val="22"/>
        </w:rPr>
        <w:t>Begin university outreach campaign targeting Title IX and wellness resource pages</w:t>
      </w:r>
    </w:p>
    <w:p w14:paraId="1162C5BB" w14:textId="15485DF8" w:rsidR="00613310" w:rsidRPr="00613310" w:rsidRDefault="00613310" w:rsidP="00613310">
      <w:pPr>
        <w:pStyle w:val="ListNumber"/>
      </w:pPr>
      <w:r>
        <w:rPr>
          <w:color w:val="323232"/>
          <w:sz w:val="22"/>
        </w:rPr>
        <w:t>Submit to 5 therapy and LGBTQ+ directories per month</w:t>
      </w:r>
    </w:p>
    <w:p w14:paraId="69A773C7" w14:textId="58117C92" w:rsidR="00613310" w:rsidRPr="00613310" w:rsidRDefault="00613310" w:rsidP="00613310">
      <w:pPr>
        <w:pStyle w:val="ListNumber"/>
      </w:pPr>
      <w:r>
        <w:rPr>
          <w:color w:val="323232"/>
          <w:sz w:val="22"/>
        </w:rPr>
        <w:t>Track keyword rankings and organic traffic monthly against the baseline of 28 keywords and 22 visits</w:t>
      </w:r>
    </w:p>
    <w:p w14:paraId="348E2ACB" w14:textId="77777777" w:rsidR="00613310" w:rsidRDefault="00613310" w:rsidP="00613310">
      <w:pPr>
        <w:rPr>
          <w:rFonts w:ascii="Calibri" w:hAnsi="Calibri" w:cs="Calibri"/>
          <w:color w:val="323232"/>
          <w:sz w:val="10"/>
        </w:rPr>
      </w:pPr>
    </w:p>
    <w:p w14:paraId="744FFBF2" w14:textId="3B8171B1" w:rsidR="00613310" w:rsidRDefault="00613310">
      <w:pPr>
        <w:rPr>
          <w:rFonts w:ascii="Calibri" w:hAnsi="Calibri" w:cs="Calibri"/>
          <w:color w:val="323232"/>
          <w:sz w:val="22"/>
        </w:rPr>
      </w:pPr>
      <w:r>
        <w:rPr>
          <w:rFonts w:ascii="Calibri" w:hAnsi="Calibri" w:cs="Calibri"/>
          <w:color w:val="323232"/>
          <w:sz w:val="22"/>
        </w:rPr>
        <w:br w:type="page"/>
      </w:r>
    </w:p>
    <w:p w14:paraId="6FF37A06" w14:textId="6A9D3981" w:rsidR="00613310" w:rsidRDefault="00613310" w:rsidP="00613310">
      <w:pPr>
        <w:jc w:val="center"/>
        <w:rPr>
          <w:rFonts w:ascii="Calibri" w:hAnsi="Calibri" w:cs="Calibri"/>
          <w:b/>
          <w:color w:val="0F4761"/>
          <w:sz w:val="28"/>
        </w:rPr>
      </w:pPr>
      <w:r>
        <w:rPr>
          <w:rFonts w:ascii="Calibri" w:hAnsi="Calibri" w:cs="Calibri"/>
          <w:b/>
          <w:color w:val="0F4761"/>
          <w:sz w:val="28"/>
        </w:rPr>
        <w:lastRenderedPageBreak/>
        <w:t>PROPOSAL</w:t>
      </w:r>
    </w:p>
    <w:p w14:paraId="0F2A1FEC" w14:textId="5E176C56" w:rsidR="00613310" w:rsidRDefault="00613310" w:rsidP="00613310">
      <w:pPr>
        <w:jc w:val="center"/>
        <w:rPr>
          <w:rFonts w:ascii="Calibri" w:hAnsi="Calibri" w:cs="Calibri"/>
          <w:b/>
          <w:color w:val="0F4761"/>
        </w:rPr>
      </w:pPr>
      <w:r>
        <w:rPr>
          <w:rFonts w:ascii="Calibri" w:hAnsi="Calibri" w:cs="Calibri"/>
          <w:b/>
          <w:color w:val="0F4761"/>
        </w:rPr>
        <w:t>Website Enhancement and Digital Growth Package</w:t>
      </w:r>
    </w:p>
    <w:p w14:paraId="062CBA12" w14:textId="7CEAF1F1" w:rsidR="00613310" w:rsidRDefault="00613310" w:rsidP="00613310">
      <w:pPr>
        <w:jc w:val="center"/>
        <w:rPr>
          <w:rFonts w:ascii="Calibri" w:hAnsi="Calibri" w:cs="Calibri"/>
          <w:color w:val="323232"/>
          <w:sz w:val="22"/>
        </w:rPr>
      </w:pPr>
      <w:r>
        <w:rPr>
          <w:rFonts w:ascii="Calibri" w:hAnsi="Calibri" w:cs="Calibri"/>
          <w:color w:val="323232"/>
          <w:sz w:val="22"/>
        </w:rPr>
        <w:t xml:space="preserve">Lavender Healing </w:t>
      </w:r>
      <w:proofErr w:type="gramStart"/>
      <w:r>
        <w:rPr>
          <w:rFonts w:ascii="Calibri" w:hAnsi="Calibri" w:cs="Calibri"/>
          <w:color w:val="323232"/>
          <w:sz w:val="22"/>
        </w:rPr>
        <w:t>Collective  -</w:t>
      </w:r>
      <w:proofErr w:type="gramEnd"/>
      <w:r>
        <w:rPr>
          <w:rFonts w:ascii="Calibri" w:hAnsi="Calibri" w:cs="Calibri"/>
          <w:color w:val="323232"/>
          <w:sz w:val="22"/>
        </w:rPr>
        <w:t xml:space="preserve">  lavenderhealingcollective.com</w:t>
      </w:r>
    </w:p>
    <w:p w14:paraId="1E20BAF3" w14:textId="77777777" w:rsidR="00613310" w:rsidRDefault="00613310" w:rsidP="00613310">
      <w:pPr>
        <w:rPr>
          <w:rFonts w:ascii="Calibri" w:hAnsi="Calibri" w:cs="Calibri"/>
          <w:color w:val="323232"/>
          <w:sz w:val="10"/>
        </w:rPr>
      </w:pPr>
    </w:p>
    <w:p w14:paraId="5DD4AAF7" w14:textId="12CD8D69" w:rsidR="00613310" w:rsidRDefault="00613310" w:rsidP="00613310">
      <w:pPr>
        <w:pStyle w:val="IntenseQuote"/>
        <w:rPr>
          <w:b/>
          <w:color w:val="0F4761"/>
        </w:rPr>
      </w:pPr>
      <w:r>
        <w:rPr>
          <w:b/>
          <w:color w:val="0F4761"/>
        </w:rPr>
        <w:t xml:space="preserve">10-Point </w:t>
      </w:r>
      <w:r w:rsidR="00970BE1">
        <w:rPr>
          <w:b/>
          <w:color w:val="0F4761"/>
        </w:rPr>
        <w:t>Optimization</w:t>
      </w:r>
      <w:r>
        <w:rPr>
          <w:b/>
          <w:color w:val="0F4761"/>
        </w:rPr>
        <w:t xml:space="preserve"> </w:t>
      </w:r>
      <w:proofErr w:type="gramStart"/>
      <w:r>
        <w:rPr>
          <w:b/>
          <w:color w:val="0F4761"/>
        </w:rPr>
        <w:t>Program  |</w:t>
      </w:r>
      <w:proofErr w:type="gramEnd"/>
      <w:r>
        <w:rPr>
          <w:b/>
          <w:color w:val="0F4761"/>
        </w:rPr>
        <w:t xml:space="preserve">  One-Time Implementation Fee:   </w:t>
      </w:r>
      <w:proofErr w:type="gramStart"/>
      <w:r>
        <w:rPr>
          <w:b/>
          <w:color w:val="0F4761"/>
        </w:rPr>
        <w:t>|  Monthly</w:t>
      </w:r>
      <w:proofErr w:type="gramEnd"/>
      <w:r>
        <w:rPr>
          <w:b/>
          <w:color w:val="0F4761"/>
        </w:rPr>
        <w:t xml:space="preserve"> Retainer: /month (12-month contract)</w:t>
      </w:r>
    </w:p>
    <w:p w14:paraId="4A304DDE" w14:textId="77777777" w:rsidR="00613310" w:rsidRDefault="00613310" w:rsidP="00613310">
      <w:pPr>
        <w:rPr>
          <w:rFonts w:ascii="Calibri" w:hAnsi="Calibri" w:cs="Calibri"/>
          <w:color w:val="323232"/>
          <w:sz w:val="10"/>
        </w:rPr>
      </w:pPr>
    </w:p>
    <w:p w14:paraId="31CBC90C" w14:textId="71EC8CC6" w:rsidR="00613310" w:rsidRDefault="00613310" w:rsidP="00613310">
      <w:pPr>
        <w:pStyle w:val="Heading2"/>
        <w:rPr>
          <w:color w:val="0F4761"/>
        </w:rPr>
      </w:pPr>
      <w:r>
        <w:rPr>
          <w:color w:val="0F4761"/>
        </w:rPr>
        <w:t xml:space="preserve">One-Time </w:t>
      </w:r>
      <w:proofErr w:type="gramStart"/>
      <w:r>
        <w:rPr>
          <w:color w:val="0F4761"/>
        </w:rPr>
        <w:t>Implementation  (</w:t>
      </w:r>
      <w:proofErr w:type="gramEnd"/>
      <w:r>
        <w:rPr>
          <w:color w:val="0F4761"/>
        </w:rPr>
        <w:t>First 10-12 Weeks)</w:t>
      </w:r>
    </w:p>
    <w:p w14:paraId="596CAF4E" w14:textId="398E3946" w:rsidR="00613310" w:rsidRPr="00613310" w:rsidRDefault="00613310" w:rsidP="00613310">
      <w:pPr>
        <w:pStyle w:val="ListBullet"/>
      </w:pPr>
      <w:r>
        <w:rPr>
          <w:color w:val="323232"/>
          <w:sz w:val="22"/>
        </w:rPr>
        <w:t>H1 headings added to all 17 missing pages and rewritten on all service pages</w:t>
      </w:r>
    </w:p>
    <w:p w14:paraId="20ABCB35" w14:textId="799F7183" w:rsidR="00613310" w:rsidRPr="00613310" w:rsidRDefault="00613310" w:rsidP="00613310">
      <w:pPr>
        <w:pStyle w:val="ListBullet"/>
      </w:pPr>
      <w:r>
        <w:rPr>
          <w:color w:val="323232"/>
          <w:sz w:val="22"/>
        </w:rPr>
        <w:t>Complete metadata overhaul - unique title tags and meta descriptions for all 26 pages</w:t>
      </w:r>
    </w:p>
    <w:p w14:paraId="52BC05BB" w14:textId="1234AB62" w:rsidR="00613310" w:rsidRPr="00613310" w:rsidRDefault="00613310" w:rsidP="00613310">
      <w:pPr>
        <w:pStyle w:val="ListBullet"/>
      </w:pPr>
      <w:r>
        <w:rPr>
          <w:color w:val="323232"/>
          <w:sz w:val="22"/>
        </w:rPr>
        <w:t>Full therapist bio pages for all 7 clinicians with license numbers, credentials, and schema markup</w:t>
      </w:r>
    </w:p>
    <w:p w14:paraId="45A1BE35" w14:textId="64FF66F7" w:rsidR="00613310" w:rsidRPr="00613310" w:rsidRDefault="00613310" w:rsidP="00613310">
      <w:pPr>
        <w:pStyle w:val="ListBullet"/>
      </w:pPr>
      <w:r>
        <w:rPr>
          <w:color w:val="323232"/>
          <w:sz w:val="22"/>
        </w:rPr>
        <w:t xml:space="preserve">Mobile performance </w:t>
      </w:r>
      <w:r w:rsidR="00970BE1">
        <w:rPr>
          <w:color w:val="323232"/>
          <w:sz w:val="22"/>
        </w:rPr>
        <w:t>optimization</w:t>
      </w:r>
      <w:r>
        <w:rPr>
          <w:color w:val="323232"/>
          <w:sz w:val="22"/>
        </w:rPr>
        <w:t xml:space="preserve"> - target load time under 3 seconds</w:t>
      </w:r>
    </w:p>
    <w:p w14:paraId="79C6330B" w14:textId="43A12076" w:rsidR="00613310" w:rsidRPr="00613310" w:rsidRDefault="00613310" w:rsidP="00613310">
      <w:pPr>
        <w:pStyle w:val="ListBullet"/>
      </w:pPr>
      <w:r>
        <w:rPr>
          <w:color w:val="323232"/>
          <w:sz w:val="22"/>
        </w:rPr>
        <w:t>Technical fixes - indexing block, duplicate tags, URL structure, heading hierarchy</w:t>
      </w:r>
    </w:p>
    <w:p w14:paraId="6B0D3F5F" w14:textId="76451D03" w:rsidR="00E2193A" w:rsidRPr="00613310" w:rsidRDefault="00613310" w:rsidP="00613310">
      <w:pPr>
        <w:pStyle w:val="ListBullet"/>
      </w:pPr>
      <w:r>
        <w:rPr>
          <w:color w:val="323232"/>
          <w:sz w:val="22"/>
        </w:rPr>
        <w:t xml:space="preserve">Schema markup implementation - </w:t>
      </w:r>
      <w:proofErr w:type="spellStart"/>
      <w:r>
        <w:rPr>
          <w:color w:val="323232"/>
          <w:sz w:val="22"/>
        </w:rPr>
        <w:t>Organisation</w:t>
      </w:r>
      <w:proofErr w:type="spellEnd"/>
      <w:r>
        <w:rPr>
          <w:color w:val="323232"/>
          <w:sz w:val="22"/>
        </w:rPr>
        <w:t xml:space="preserve">, </w:t>
      </w:r>
      <w:proofErr w:type="spellStart"/>
      <w:r>
        <w:rPr>
          <w:color w:val="323232"/>
          <w:sz w:val="22"/>
        </w:rPr>
        <w:t>MedicalBusiness</w:t>
      </w:r>
      <w:proofErr w:type="spellEnd"/>
      <w:r>
        <w:rPr>
          <w:color w:val="323232"/>
          <w:sz w:val="22"/>
        </w:rPr>
        <w:t xml:space="preserve">, </w:t>
      </w:r>
      <w:proofErr w:type="spellStart"/>
      <w:r>
        <w:rPr>
          <w:color w:val="323232"/>
          <w:sz w:val="22"/>
        </w:rPr>
        <w:t>FAQPage</w:t>
      </w:r>
      <w:proofErr w:type="spellEnd"/>
      <w:r>
        <w:rPr>
          <w:color w:val="323232"/>
          <w:sz w:val="22"/>
        </w:rPr>
        <w:t>, and Person schema</w:t>
      </w:r>
    </w:p>
    <w:p w14:paraId="75298A70" w14:textId="55B0D4A3" w:rsidR="00613310" w:rsidRPr="00613310" w:rsidRDefault="00613310" w:rsidP="00613310">
      <w:pPr>
        <w:pStyle w:val="ListBullet"/>
      </w:pPr>
      <w:r>
        <w:rPr>
          <w:color w:val="323232"/>
          <w:sz w:val="22"/>
        </w:rPr>
        <w:t>Content expansion on thin pages with keyword-relevant copy</w:t>
      </w:r>
    </w:p>
    <w:p w14:paraId="7F98341A" w14:textId="0D13B9C4" w:rsidR="00613310" w:rsidRPr="00613310" w:rsidRDefault="00613310" w:rsidP="00613310">
      <w:pPr>
        <w:pStyle w:val="ListBullet"/>
      </w:pPr>
      <w:r>
        <w:rPr>
          <w:color w:val="323232"/>
          <w:sz w:val="22"/>
        </w:rPr>
        <w:t>E-E-A-T and UX enhancements - trust signals, testimonials, branded email, booking widget</w:t>
      </w:r>
    </w:p>
    <w:p w14:paraId="4788FAE3" w14:textId="6D0DBB9E" w:rsidR="00613310" w:rsidRPr="00613310" w:rsidRDefault="00613310" w:rsidP="00613310">
      <w:pPr>
        <w:pStyle w:val="ListBullet"/>
      </w:pPr>
      <w:r>
        <w:rPr>
          <w:color w:val="323232"/>
          <w:sz w:val="22"/>
        </w:rPr>
        <w:t>Google Search Console and Google Analytics setup and baseline reporting</w:t>
      </w:r>
    </w:p>
    <w:p w14:paraId="2C7805AF" w14:textId="77777777" w:rsidR="00613310" w:rsidRDefault="00613310" w:rsidP="00613310">
      <w:pPr>
        <w:rPr>
          <w:rFonts w:ascii="Calibri" w:hAnsi="Calibri" w:cs="Calibri"/>
          <w:color w:val="323232"/>
          <w:sz w:val="10"/>
        </w:rPr>
      </w:pPr>
    </w:p>
    <w:p w14:paraId="025612FE" w14:textId="3B233C4B" w:rsidR="00613310" w:rsidRDefault="00613310" w:rsidP="00613310">
      <w:pPr>
        <w:pStyle w:val="Heading2"/>
        <w:rPr>
          <w:color w:val="0F4761"/>
        </w:rPr>
      </w:pPr>
      <w:r>
        <w:rPr>
          <w:color w:val="0F4761"/>
        </w:rPr>
        <w:t>Ongoing Monthly Retainer Includes</w:t>
      </w:r>
    </w:p>
    <w:p w14:paraId="391D0F1A" w14:textId="2AD93967" w:rsidR="00613310" w:rsidRPr="00613310" w:rsidRDefault="00613310" w:rsidP="00613310">
      <w:pPr>
        <w:pStyle w:val="ListBullet"/>
      </w:pPr>
      <w:r>
        <w:rPr>
          <w:color w:val="323232"/>
          <w:sz w:val="22"/>
        </w:rPr>
        <w:t>Monthly on-page updates - titles, meta descriptions, internal links, schema checks</w:t>
      </w:r>
    </w:p>
    <w:p w14:paraId="321538CE" w14:textId="73310249" w:rsidR="00613310" w:rsidRPr="00613310" w:rsidRDefault="00613310" w:rsidP="00613310">
      <w:pPr>
        <w:pStyle w:val="ListBullet"/>
      </w:pPr>
      <w:r>
        <w:rPr>
          <w:color w:val="323232"/>
          <w:sz w:val="22"/>
        </w:rPr>
        <w:t>Google Search Console and Analytics reporting</w:t>
      </w:r>
    </w:p>
    <w:p w14:paraId="1DEDF2DA" w14:textId="4C8A4FCA" w:rsidR="00613310" w:rsidRPr="00613310" w:rsidRDefault="00613310" w:rsidP="00613310">
      <w:pPr>
        <w:pStyle w:val="ListBullet"/>
      </w:pPr>
      <w:r>
        <w:rPr>
          <w:color w:val="323232"/>
          <w:sz w:val="22"/>
        </w:rPr>
        <w:t>Keyword ranking tracking reports</w:t>
      </w:r>
    </w:p>
    <w:p w14:paraId="0683E38A" w14:textId="0CBCCA3A" w:rsidR="00613310" w:rsidRPr="00613310" w:rsidRDefault="00613310" w:rsidP="00613310">
      <w:pPr>
        <w:pStyle w:val="ListBullet"/>
      </w:pPr>
      <w:r>
        <w:rPr>
          <w:color w:val="323232"/>
          <w:sz w:val="22"/>
        </w:rPr>
        <w:t>Quarterly strategy call</w:t>
      </w:r>
    </w:p>
    <w:p w14:paraId="359A605A" w14:textId="5B6F68D8" w:rsidR="00613310" w:rsidRPr="00613310" w:rsidRDefault="00613310" w:rsidP="00613310">
      <w:pPr>
        <w:pStyle w:val="ListBullet"/>
      </w:pPr>
      <w:r>
        <w:rPr>
          <w:color w:val="323232"/>
          <w:sz w:val="22"/>
        </w:rPr>
        <w:t xml:space="preserve">Ongoing Squarespace </w:t>
      </w:r>
      <w:r w:rsidR="00970BE1">
        <w:rPr>
          <w:color w:val="323232"/>
          <w:sz w:val="22"/>
        </w:rPr>
        <w:t>optimization</w:t>
      </w:r>
      <w:r>
        <w:rPr>
          <w:color w:val="323232"/>
          <w:sz w:val="22"/>
        </w:rPr>
        <w:t xml:space="preserve"> and maintenance</w:t>
      </w:r>
    </w:p>
    <w:p w14:paraId="6098DF77" w14:textId="77777777" w:rsidR="00613310" w:rsidRDefault="00613310" w:rsidP="00613310">
      <w:pPr>
        <w:rPr>
          <w:rFonts w:ascii="Calibri" w:hAnsi="Calibri" w:cs="Calibri"/>
          <w:color w:val="323232"/>
          <w:sz w:val="10"/>
        </w:rPr>
      </w:pPr>
    </w:p>
    <w:p w14:paraId="18CACEDC" w14:textId="376E958E" w:rsidR="00613310" w:rsidRDefault="00613310" w:rsidP="00613310">
      <w:pPr>
        <w:rPr>
          <w:rFonts w:ascii="Calibri" w:hAnsi="Calibri" w:cs="Calibri"/>
          <w:color w:val="323232"/>
          <w:sz w:val="22"/>
        </w:rPr>
      </w:pPr>
      <w:r>
        <w:rPr>
          <w:rFonts w:ascii="Calibri" w:hAnsi="Calibri" w:cs="Calibri"/>
          <w:color w:val="323232"/>
          <w:sz w:val="22"/>
        </w:rPr>
        <w:t>Note: No ongoing content writing or blog posts included in the retainer. Blog content strategy and briefs provided; writing and publishing are the client's responsibility unless a separate content package is agreed.</w:t>
      </w:r>
    </w:p>
    <w:p w14:paraId="5A37B88C" w14:textId="77777777" w:rsidR="00613310" w:rsidRPr="00613310" w:rsidRDefault="00613310" w:rsidP="00613310">
      <w:pPr>
        <w:rPr>
          <w:rFonts w:ascii="Calibri" w:hAnsi="Calibri" w:cs="Calibri"/>
          <w:color w:val="323232"/>
          <w:sz w:val="22"/>
        </w:rPr>
      </w:pPr>
    </w:p>
    <w:sectPr w:rsidR="00613310" w:rsidRPr="00613310" w:rsidSect="006133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A2C673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6EF4FA70"/>
    <w:lvl w:ilvl="0">
      <w:start w:val="1"/>
      <w:numFmt w:val="bullet"/>
      <w:pStyle w:val="ListBullet"/>
      <w:lvlText w:val=""/>
      <w:lvlJc w:val="left"/>
      <w:pPr>
        <w:tabs>
          <w:tab w:val="num" w:pos="360"/>
        </w:tabs>
        <w:ind w:left="360" w:hanging="360"/>
      </w:pPr>
      <w:rPr>
        <w:rFonts w:ascii="Symbol" w:hAnsi="Symbol" w:hint="default"/>
      </w:rPr>
    </w:lvl>
  </w:abstractNum>
  <w:num w:numId="1" w16cid:durableId="805782386">
    <w:abstractNumId w:val="1"/>
  </w:num>
  <w:num w:numId="2" w16cid:durableId="2082360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310"/>
    <w:rsid w:val="00014754"/>
    <w:rsid w:val="001855AD"/>
    <w:rsid w:val="004107D4"/>
    <w:rsid w:val="00613310"/>
    <w:rsid w:val="00702359"/>
    <w:rsid w:val="00970BE1"/>
    <w:rsid w:val="00BA67B4"/>
    <w:rsid w:val="00D879A3"/>
    <w:rsid w:val="00DF0D62"/>
    <w:rsid w:val="00E2193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13148"/>
  <w15:chartTrackingRefBased/>
  <w15:docId w15:val="{C775F360-10D5-46BD-BD6C-1278B3B77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3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33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3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3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3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3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33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3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3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3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310"/>
    <w:rPr>
      <w:rFonts w:eastAsiaTheme="majorEastAsia" w:cstheme="majorBidi"/>
      <w:color w:val="272727" w:themeColor="text1" w:themeTint="D8"/>
    </w:rPr>
  </w:style>
  <w:style w:type="paragraph" w:styleId="Title">
    <w:name w:val="Title"/>
    <w:basedOn w:val="Normal"/>
    <w:next w:val="Normal"/>
    <w:link w:val="TitleChar"/>
    <w:uiPriority w:val="10"/>
    <w:qFormat/>
    <w:rsid w:val="00613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3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310"/>
    <w:pPr>
      <w:spacing w:before="160"/>
      <w:jc w:val="center"/>
    </w:pPr>
    <w:rPr>
      <w:i/>
      <w:iCs/>
      <w:color w:val="404040" w:themeColor="text1" w:themeTint="BF"/>
    </w:rPr>
  </w:style>
  <w:style w:type="character" w:customStyle="1" w:styleId="QuoteChar">
    <w:name w:val="Quote Char"/>
    <w:basedOn w:val="DefaultParagraphFont"/>
    <w:link w:val="Quote"/>
    <w:uiPriority w:val="29"/>
    <w:rsid w:val="00613310"/>
    <w:rPr>
      <w:i/>
      <w:iCs/>
      <w:color w:val="404040" w:themeColor="text1" w:themeTint="BF"/>
    </w:rPr>
  </w:style>
  <w:style w:type="paragraph" w:styleId="ListParagraph">
    <w:name w:val="List Paragraph"/>
    <w:basedOn w:val="Normal"/>
    <w:uiPriority w:val="34"/>
    <w:qFormat/>
    <w:rsid w:val="00613310"/>
    <w:pPr>
      <w:ind w:left="720"/>
      <w:contextualSpacing/>
    </w:pPr>
  </w:style>
  <w:style w:type="character" w:styleId="IntenseEmphasis">
    <w:name w:val="Intense Emphasis"/>
    <w:basedOn w:val="DefaultParagraphFont"/>
    <w:uiPriority w:val="21"/>
    <w:qFormat/>
    <w:rsid w:val="00613310"/>
    <w:rPr>
      <w:i/>
      <w:iCs/>
      <w:color w:val="0F4761" w:themeColor="accent1" w:themeShade="BF"/>
    </w:rPr>
  </w:style>
  <w:style w:type="paragraph" w:styleId="IntenseQuote">
    <w:name w:val="Intense Quote"/>
    <w:basedOn w:val="Normal"/>
    <w:next w:val="Normal"/>
    <w:link w:val="IntenseQuoteChar"/>
    <w:uiPriority w:val="30"/>
    <w:qFormat/>
    <w:rsid w:val="00613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310"/>
    <w:rPr>
      <w:i/>
      <w:iCs/>
      <w:color w:val="0F4761" w:themeColor="accent1" w:themeShade="BF"/>
    </w:rPr>
  </w:style>
  <w:style w:type="character" w:styleId="IntenseReference">
    <w:name w:val="Intense Reference"/>
    <w:basedOn w:val="DefaultParagraphFont"/>
    <w:uiPriority w:val="32"/>
    <w:qFormat/>
    <w:rsid w:val="00613310"/>
    <w:rPr>
      <w:b/>
      <w:bCs/>
      <w:smallCaps/>
      <w:color w:val="0F4761" w:themeColor="accent1" w:themeShade="BF"/>
      <w:spacing w:val="5"/>
    </w:rPr>
  </w:style>
  <w:style w:type="paragraph" w:styleId="ListBullet">
    <w:name w:val="List Bullet"/>
    <w:basedOn w:val="Normal"/>
    <w:uiPriority w:val="99"/>
    <w:unhideWhenUsed/>
    <w:rsid w:val="00613310"/>
    <w:pPr>
      <w:numPr>
        <w:numId w:val="1"/>
      </w:numPr>
      <w:contextualSpacing/>
    </w:pPr>
  </w:style>
  <w:style w:type="paragraph" w:styleId="ListNumber">
    <w:name w:val="List Number"/>
    <w:basedOn w:val="Normal"/>
    <w:uiPriority w:val="99"/>
    <w:unhideWhenUsed/>
    <w:rsid w:val="00613310"/>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2349</Words>
  <Characters>13391</Characters>
  <Application>Microsoft Office Word</Application>
  <DocSecurity>0</DocSecurity>
  <Lines>111</Lines>
  <Paragraphs>31</Paragraphs>
  <ScaleCrop>false</ScaleCrop>
  <Company/>
  <LinksUpToDate>false</LinksUpToDate>
  <CharactersWithSpaces>15709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4</cp:revision>
  <dcterms:created xsi:type="dcterms:W3CDTF">2026-05-28T01:14:00Z</dcterms:created>
  <dcterms:modified xsi:type="dcterms:W3CDTF">2026-05-28T01:19:00Z</dcterms:modified>
</cp:coreProperties>
</file>