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E5B8" w14:textId="502F28C1" w:rsidR="00D879A3" w:rsidRDefault="00F24CF8" w:rsidP="00F24CF8">
      <w:pPr>
        <w:spacing w:before="200" w:after="120"/>
        <w:jc w:val="center"/>
        <w:rPr>
          <w:color w:val="000000"/>
          <w:sz w:val="22"/>
        </w:rPr>
      </w:pPr>
      <w:r>
        <w:rPr>
          <w:noProof/>
          <w:color w:val="000000"/>
          <w:sz w:val="22"/>
        </w:rPr>
        <w:drawing>
          <wp:inline distT="0" distB="0" distL="0" distR="0" wp14:anchorId="3C3B4603" wp14:editId="115E5B94">
            <wp:extent cx="1645920" cy="687132"/>
            <wp:effectExtent l="0" t="0" r="0" b="0"/>
            <wp:docPr id="1915501605" name="Picture 1"/>
            <wp:cNvGraphicFramePr/>
            <a:graphic xmlns:a="http://schemas.openxmlformats.org/drawingml/2006/main">
              <a:graphicData uri="http://schemas.openxmlformats.org/drawingml/2006/picture">
                <pic:pic xmlns:pic="http://schemas.openxmlformats.org/drawingml/2006/picture">
                  <pic:nvPicPr>
                    <pic:cNvPr id="191550160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574696DB" w14:textId="4A163396" w:rsidR="00F24CF8" w:rsidRDefault="00F24CF8" w:rsidP="00F24CF8">
      <w:pPr>
        <w:pStyle w:val="Heading1"/>
        <w:rPr>
          <w:b/>
          <w:color w:val="1A4F8A"/>
          <w:sz w:val="32"/>
        </w:rPr>
      </w:pPr>
      <w:r>
        <w:rPr>
          <w:b/>
          <w:color w:val="1A4F8A"/>
          <w:sz w:val="32"/>
        </w:rPr>
        <w:t>Lesson 7: Communication, Final Inspection, and Project Closure</w:t>
      </w:r>
    </w:p>
    <w:p w14:paraId="544D9D17" w14:textId="7C468F27" w:rsidR="00F24CF8" w:rsidRDefault="00F24CF8" w:rsidP="00F24CF8">
      <w:pPr>
        <w:spacing w:after="80"/>
        <w:rPr>
          <w:color w:val="666666"/>
          <w:sz w:val="20"/>
        </w:rPr>
      </w:pPr>
      <w:r>
        <w:rPr>
          <w:b/>
          <w:color w:val="666666"/>
          <w:sz w:val="20"/>
        </w:rPr>
        <w:t xml:space="preserve">Course: </w:t>
      </w:r>
      <w:r>
        <w:rPr>
          <w:color w:val="666666"/>
          <w:sz w:val="20"/>
        </w:rPr>
        <w:t>AMP for Government / Jurisdiction Reviewers</w:t>
      </w:r>
    </w:p>
    <w:p w14:paraId="16A4085E" w14:textId="4545C5DC" w:rsidR="00F24CF8" w:rsidRDefault="00F24CF8" w:rsidP="00F24CF8">
      <w:pPr>
        <w:spacing w:after="80"/>
        <w:rPr>
          <w:color w:val="666666"/>
          <w:sz w:val="20"/>
        </w:rPr>
      </w:pPr>
      <w:r>
        <w:rPr>
          <w:b/>
          <w:color w:val="666666"/>
          <w:sz w:val="20"/>
        </w:rPr>
        <w:t xml:space="preserve">Prerequisite: </w:t>
      </w:r>
      <w:r>
        <w:rPr>
          <w:color w:val="666666"/>
          <w:sz w:val="20"/>
        </w:rPr>
        <w:t>AMP Fundamentals -- Course 1 (all 6 lessons)</w:t>
      </w:r>
    </w:p>
    <w:p w14:paraId="281F0F3F" w14:textId="60268094" w:rsidR="00F24CF8" w:rsidRDefault="00F24CF8" w:rsidP="00F24CF8">
      <w:pPr>
        <w:spacing w:after="80"/>
        <w:rPr>
          <w:color w:val="666666"/>
          <w:sz w:val="20"/>
        </w:rPr>
      </w:pPr>
      <w:r>
        <w:rPr>
          <w:b/>
          <w:color w:val="666666"/>
          <w:sz w:val="20"/>
        </w:rPr>
        <w:t xml:space="preserve">Version: </w:t>
      </w:r>
      <w:r>
        <w:rPr>
          <w:color w:val="666666"/>
          <w:sz w:val="20"/>
        </w:rPr>
        <w:t>1.0 | 2026</w:t>
      </w:r>
    </w:p>
    <w:p w14:paraId="1614E64D" w14:textId="6AF163C8" w:rsidR="00F24CF8" w:rsidRDefault="00F24CF8" w:rsidP="00F24CF8">
      <w:pPr>
        <w:spacing w:after="80"/>
        <w:rPr>
          <w:color w:val="666666"/>
          <w:sz w:val="20"/>
        </w:rPr>
      </w:pPr>
      <w:r>
        <w:rPr>
          <w:b/>
          <w:color w:val="666666"/>
          <w:sz w:val="20"/>
        </w:rPr>
        <w:t xml:space="preserve">Preceding Lesson: </w:t>
      </w:r>
      <w:r>
        <w:rPr>
          <w:color w:val="666666"/>
          <w:sz w:val="20"/>
        </w:rPr>
        <w:t>Lesson 6 -- Making Decisions: Approvals, Revisions, and Denials</w:t>
      </w:r>
    </w:p>
    <w:p w14:paraId="64040A6E" w14:textId="4AC54533" w:rsidR="00F24CF8" w:rsidRDefault="00F24CF8" w:rsidP="00F24CF8">
      <w:pPr>
        <w:spacing w:after="80"/>
        <w:rPr>
          <w:color w:val="666666"/>
          <w:sz w:val="20"/>
        </w:rPr>
      </w:pPr>
      <w:r>
        <w:rPr>
          <w:b/>
          <w:color w:val="666666"/>
          <w:sz w:val="20"/>
        </w:rPr>
        <w:t xml:space="preserve">Following Lesson: </w:t>
      </w:r>
      <w:r>
        <w:rPr>
          <w:color w:val="666666"/>
          <w:sz w:val="20"/>
        </w:rPr>
        <w:t>None -- this is the final lesson in Course 2</w:t>
      </w:r>
    </w:p>
    <w:p w14:paraId="52B29CB0" w14:textId="2931E434" w:rsidR="00F24CF8" w:rsidRDefault="00F24CF8" w:rsidP="00F24CF8">
      <w:pPr>
        <w:pStyle w:val="Heading2"/>
        <w:rPr>
          <w:b/>
          <w:color w:val="1A4F8A"/>
          <w:sz w:val="26"/>
        </w:rPr>
      </w:pPr>
      <w:r>
        <w:rPr>
          <w:b/>
          <w:color w:val="1A4F8A"/>
          <w:sz w:val="26"/>
        </w:rPr>
        <w:t>What You Should Understand After This Lesson</w:t>
      </w:r>
    </w:p>
    <w:p w14:paraId="4B58316A" w14:textId="7EAEE8DB" w:rsidR="00F24CF8" w:rsidRPr="00F24CF8" w:rsidRDefault="00F24CF8" w:rsidP="00F24CF8">
      <w:pPr>
        <w:pStyle w:val="ListBullet"/>
      </w:pPr>
      <w:r>
        <w:rPr>
          <w:color w:val="000000"/>
          <w:sz w:val="22"/>
        </w:rPr>
        <w:t>Why all communication about a project must occur inside AMP -- without exception</w:t>
      </w:r>
    </w:p>
    <w:p w14:paraId="79965264" w14:textId="16E3CEB3" w:rsidR="00F24CF8" w:rsidRPr="00F24CF8" w:rsidRDefault="00F24CF8" w:rsidP="00F24CF8">
      <w:pPr>
        <w:pStyle w:val="ListBullet"/>
      </w:pPr>
      <w:r>
        <w:rPr>
          <w:color w:val="000000"/>
          <w:sz w:val="22"/>
        </w:rPr>
        <w:t>How to use AMP's communication tools effectively and what creates a valid record</w:t>
      </w:r>
    </w:p>
    <w:p w14:paraId="33B0EBBD" w14:textId="2550825C" w:rsidR="00F24CF8" w:rsidRPr="00F24CF8" w:rsidRDefault="00F24CF8" w:rsidP="00F24CF8">
      <w:pPr>
        <w:pStyle w:val="ListBullet"/>
      </w:pPr>
      <w:r>
        <w:rPr>
          <w:color w:val="000000"/>
          <w:sz w:val="22"/>
        </w:rPr>
        <w:t>What a formal revision request inside AMP is vs. an informal note</w:t>
      </w:r>
    </w:p>
    <w:p w14:paraId="20011DB7" w14:textId="65DDBC5C" w:rsidR="00F24CF8" w:rsidRPr="00F24CF8" w:rsidRDefault="00F24CF8" w:rsidP="00F24CF8">
      <w:pPr>
        <w:pStyle w:val="ListBullet"/>
      </w:pPr>
      <w:r>
        <w:rPr>
          <w:color w:val="000000"/>
          <w:sz w:val="22"/>
        </w:rPr>
        <w:t>What the final inspection requires, who conducts it, and what it verifies</w:t>
      </w:r>
    </w:p>
    <w:p w14:paraId="5FA337EB" w14:textId="13A514E8" w:rsidR="00F24CF8" w:rsidRPr="00F24CF8" w:rsidRDefault="00F24CF8" w:rsidP="00F24CF8">
      <w:pPr>
        <w:pStyle w:val="ListBullet"/>
      </w:pPr>
      <w:r>
        <w:rPr>
          <w:color w:val="000000"/>
          <w:sz w:val="22"/>
        </w:rPr>
        <w:t>How to process an inspection result in AMP (pass, fail, conditional)</w:t>
      </w:r>
    </w:p>
    <w:p w14:paraId="3EA0FC97" w14:textId="4107002D" w:rsidR="00F24CF8" w:rsidRPr="00F24CF8" w:rsidRDefault="00F24CF8" w:rsidP="00F24CF8">
      <w:pPr>
        <w:pStyle w:val="ListBullet"/>
      </w:pPr>
      <w:r>
        <w:rPr>
          <w:color w:val="000000"/>
          <w:sz w:val="22"/>
        </w:rPr>
        <w:t>What "Completed" status means and what the Jurisdiction's obligations are at closure</w:t>
      </w:r>
    </w:p>
    <w:p w14:paraId="132A3C26" w14:textId="56522B6F" w:rsidR="00F24CF8" w:rsidRPr="00F24CF8" w:rsidRDefault="00F24CF8" w:rsidP="00F24CF8">
      <w:pPr>
        <w:pStyle w:val="ListBullet"/>
      </w:pPr>
      <w:r>
        <w:rPr>
          <w:color w:val="000000"/>
          <w:sz w:val="22"/>
        </w:rPr>
        <w:t>Your jurisdiction's record retention obligations beyond AMP</w:t>
      </w:r>
    </w:p>
    <w:p w14:paraId="5E0322EF" w14:textId="39600231" w:rsidR="00F24CF8" w:rsidRDefault="00F24CF8" w:rsidP="00F24CF8">
      <w:pPr>
        <w:pStyle w:val="Heading2"/>
        <w:rPr>
          <w:b/>
          <w:color w:val="1A4F8A"/>
          <w:sz w:val="26"/>
        </w:rPr>
      </w:pPr>
      <w:r>
        <w:rPr>
          <w:b/>
          <w:color w:val="1A4F8A"/>
          <w:sz w:val="26"/>
        </w:rPr>
        <w:t>Overview</w:t>
      </w:r>
    </w:p>
    <w:p w14:paraId="5B6C11F5" w14:textId="7F0A7E79" w:rsidR="00F24CF8" w:rsidRDefault="00F24CF8" w:rsidP="00F24CF8">
      <w:pPr>
        <w:spacing w:after="120"/>
        <w:rPr>
          <w:b/>
          <w:color w:val="000000"/>
          <w:sz w:val="22"/>
        </w:rPr>
      </w:pPr>
      <w:r>
        <w:rPr>
          <w:color w:val="000000"/>
          <w:sz w:val="22"/>
        </w:rPr>
        <w:t xml:space="preserve">By this point in the course, you know how to navigate the dashboard, review the PIF and components, manage the Shot Clock, and make approval, revision, and denial decisions. This final lesson addresses the two remaining pillars of the Jurisdiction reviewer's workflow: </w:t>
      </w:r>
      <w:r>
        <w:rPr>
          <w:b/>
          <w:color w:val="000000"/>
          <w:sz w:val="22"/>
        </w:rPr>
        <w:t>communication and project closure.</w:t>
      </w:r>
    </w:p>
    <w:p w14:paraId="123BBAE4" w14:textId="223E2FFF" w:rsidR="00F24CF8" w:rsidRDefault="00F24CF8" w:rsidP="00F24CF8">
      <w:pPr>
        <w:spacing w:after="120"/>
        <w:rPr>
          <w:color w:val="000000"/>
          <w:sz w:val="22"/>
        </w:rPr>
      </w:pPr>
      <w:r>
        <w:rPr>
          <w:color w:val="000000"/>
          <w:sz w:val="22"/>
        </w:rPr>
        <w:t>Communication seems straightforward until something goes wrong. A phone call that resolved a concern. An email that confirmed a revision was acceptable. A conversation at a conference where a Jurisdiction staff member mentioned an issue with an application. None of these exist in the Official Record -- and when they form the basis of a decision, they create gaps in the documentation that cannot be closed.</w:t>
      </w:r>
    </w:p>
    <w:p w14:paraId="6C0DC273" w14:textId="66E9A26C" w:rsidR="00F24CF8" w:rsidRDefault="00F24CF8" w:rsidP="00F24CF8">
      <w:pPr>
        <w:spacing w:after="120"/>
        <w:rPr>
          <w:color w:val="000000"/>
          <w:sz w:val="22"/>
        </w:rPr>
      </w:pPr>
      <w:r>
        <w:rPr>
          <w:color w:val="000000"/>
          <w:sz w:val="22"/>
        </w:rPr>
        <w:t>Project closure -- the final inspection and the transition to Completed status -- is the moment when the Official Record is finalized. What happens here determines whether your jurisdiction's documentation of a project is complete and defensible.</w:t>
      </w:r>
    </w:p>
    <w:p w14:paraId="6E2F8839" w14:textId="6DFA1A67" w:rsidR="00F24CF8" w:rsidRDefault="00F24CF8" w:rsidP="00F24CF8">
      <w:pPr>
        <w:spacing w:after="120"/>
        <w:ind w:left="432" w:right="432"/>
        <w:rPr>
          <w:i/>
          <w:color w:val="00AEEF"/>
          <w:sz w:val="22"/>
        </w:rPr>
      </w:pPr>
      <w:r>
        <w:rPr>
          <w:b/>
          <w:i/>
          <w:color w:val="00AEEF"/>
          <w:sz w:val="22"/>
        </w:rPr>
        <w:t>Key Point:</w:t>
      </w:r>
      <w:r>
        <w:rPr>
          <w:i/>
          <w:color w:val="00AEEF"/>
          <w:sz w:val="22"/>
        </w:rPr>
        <w:t xml:space="preserve"> The Official Record is not a backup system or a summary. It is the primary legal record of everything that happened on a project. There is no parallel record, no supplemental file, and no "we can always reconstruct it from emails." If it did not happen in AMP, it did not happen in the legal record.</w:t>
      </w:r>
    </w:p>
    <w:p w14:paraId="0D3F13A8" w14:textId="47E1C722" w:rsidR="00F24CF8" w:rsidRDefault="00F24CF8" w:rsidP="00F24CF8">
      <w:pPr>
        <w:pStyle w:val="Heading2"/>
        <w:rPr>
          <w:b/>
          <w:color w:val="1A4F8A"/>
          <w:sz w:val="26"/>
        </w:rPr>
      </w:pPr>
      <w:r>
        <w:rPr>
          <w:b/>
          <w:color w:val="1A4F8A"/>
          <w:sz w:val="26"/>
        </w:rPr>
        <w:lastRenderedPageBreak/>
        <w:t>All Communication Must Happen Inside AMP</w:t>
      </w:r>
    </w:p>
    <w:p w14:paraId="33031A7E" w14:textId="191C2021" w:rsidR="00F24CF8" w:rsidRDefault="00F24CF8" w:rsidP="00F24CF8">
      <w:pPr>
        <w:pStyle w:val="Heading3"/>
        <w:rPr>
          <w:b/>
          <w:color w:val="00AEEF"/>
          <w:sz w:val="22"/>
        </w:rPr>
      </w:pPr>
      <w:r>
        <w:rPr>
          <w:b/>
          <w:color w:val="00AEEF"/>
          <w:sz w:val="22"/>
        </w:rPr>
        <w:t>The Rule and Why It Exists</w:t>
      </w:r>
    </w:p>
    <w:p w14:paraId="6A41D1D2" w14:textId="07B84875" w:rsidR="00F24CF8" w:rsidRDefault="00F24CF8" w:rsidP="00F24CF8">
      <w:pPr>
        <w:spacing w:after="120"/>
        <w:rPr>
          <w:color w:val="000000"/>
          <w:sz w:val="22"/>
        </w:rPr>
      </w:pPr>
      <w:r>
        <w:rPr>
          <w:color w:val="000000"/>
          <w:sz w:val="22"/>
        </w:rPr>
        <w:t>Every communication about a wireless facility application -- questions, requests, clarifications, revision discussions, status updates, and decisions -- must happen inside AMP. This is not a preference or a best practice. It is the requirement that gives your jurisdiction's decisions their legal standing.</w:t>
      </w:r>
    </w:p>
    <w:p w14:paraId="489FD0A5" w14:textId="3FCFA8C2" w:rsidR="00F24CF8" w:rsidRDefault="00F24CF8" w:rsidP="00F24CF8">
      <w:pPr>
        <w:spacing w:after="120"/>
        <w:rPr>
          <w:color w:val="000000"/>
          <w:sz w:val="22"/>
        </w:rPr>
      </w:pPr>
      <w:r>
        <w:rPr>
          <w:color w:val="000000"/>
          <w:sz w:val="22"/>
        </w:rPr>
        <w:t>The federal requirement for a written record applies to the entire proceeding, not just the final decision. An email exchange about whether a document is acceptable, a phone call clarifying what a carrier needs to resubmit, a text message saying "looks good, you're approved" -- none of these are part of the Official Record. If any of these communications influenced a decision, that influence has no documented basis.</w:t>
      </w:r>
    </w:p>
    <w:p w14:paraId="7101B508" w14:textId="698AD516" w:rsidR="00F24CF8" w:rsidRDefault="00F24CF8" w:rsidP="00F24CF8">
      <w:pPr>
        <w:spacing w:after="120"/>
        <w:rPr>
          <w:color w:val="000000"/>
          <w:sz w:val="22"/>
        </w:rPr>
      </w:pPr>
      <w:r>
        <w:rPr>
          <w:color w:val="000000"/>
          <w:sz w:val="22"/>
        </w:rPr>
        <w:t>Practical consequences of off-platform communication:</w:t>
      </w:r>
    </w:p>
    <w:p w14:paraId="212E83FF" w14:textId="168D2708" w:rsidR="00F24CF8" w:rsidRPr="00F24CF8" w:rsidRDefault="00F24CF8" w:rsidP="00F24CF8">
      <w:pPr>
        <w:pStyle w:val="ListBullet"/>
      </w:pPr>
      <w:r>
        <w:rPr>
          <w:b/>
          <w:color w:val="000000"/>
          <w:sz w:val="22"/>
        </w:rPr>
        <w:t>For the Jurisdiction:</w:t>
      </w:r>
      <w:r>
        <w:rPr>
          <w:color w:val="000000"/>
          <w:sz w:val="22"/>
        </w:rPr>
        <w:t xml:space="preserve"> If a challenge is brought against a decision and the record shows gaps that were filled by off-platform communication, the decision is vulnerable. Courts have found that decisions must be supported by the administrative record -- not by testimony about what was said in a phone call.</w:t>
      </w:r>
    </w:p>
    <w:p w14:paraId="0565F1B2" w14:textId="21045F54" w:rsidR="00F24CF8" w:rsidRPr="00F24CF8" w:rsidRDefault="00F24CF8" w:rsidP="00F24CF8">
      <w:pPr>
        <w:pStyle w:val="ListBullet"/>
      </w:pPr>
      <w:r>
        <w:rPr>
          <w:b/>
          <w:color w:val="000000"/>
          <w:sz w:val="22"/>
        </w:rPr>
        <w:t>For the Agent:</w:t>
      </w:r>
      <w:r>
        <w:rPr>
          <w:color w:val="000000"/>
          <w:sz w:val="22"/>
        </w:rPr>
        <w:t xml:space="preserve"> If an Agent acts on verbal guidance from a reviewer or Analyst and then the guidance turns out to be incorrect or unauthorized, the Agent has no documented basis for their reliance. They took a risk based on information that does not exist in the record.</w:t>
      </w:r>
    </w:p>
    <w:p w14:paraId="3DC6C70E" w14:textId="62622073" w:rsidR="00F24CF8" w:rsidRPr="00F24CF8" w:rsidRDefault="00F24CF8" w:rsidP="00F24CF8">
      <w:pPr>
        <w:pStyle w:val="ListBullet"/>
      </w:pPr>
      <w:r>
        <w:rPr>
          <w:b/>
          <w:color w:val="000000"/>
          <w:sz w:val="22"/>
        </w:rPr>
        <w:t>For the Analyst:</w:t>
      </w:r>
      <w:r>
        <w:rPr>
          <w:color w:val="000000"/>
          <w:sz w:val="22"/>
        </w:rPr>
        <w:t xml:space="preserve"> An Analyst who gives guidance outside AMP is creating advice that is not reviewable, not documented, and not part of the Official Record. If that guidance is wrong -- or if the Jurisdiction later disputes it -- the Analyst has no record to stand on.</w:t>
      </w:r>
    </w:p>
    <w:p w14:paraId="7F118697" w14:textId="5E654863" w:rsidR="00F24CF8" w:rsidRDefault="00F24CF8" w:rsidP="00F24CF8">
      <w:pPr>
        <w:pStyle w:val="Heading3"/>
        <w:rPr>
          <w:b/>
          <w:color w:val="00AEEF"/>
          <w:sz w:val="22"/>
        </w:rPr>
      </w:pPr>
      <w:r>
        <w:rPr>
          <w:b/>
          <w:color w:val="00AEEF"/>
          <w:sz w:val="22"/>
        </w:rPr>
        <w:t>What "Inside AMP" Means in Practice</w:t>
      </w:r>
    </w:p>
    <w:p w14:paraId="2F79A220" w14:textId="684D70C7" w:rsidR="00F24CF8" w:rsidRDefault="00F24CF8" w:rsidP="00F24CF8">
      <w:pPr>
        <w:spacing w:after="120"/>
        <w:rPr>
          <w:color w:val="000000"/>
          <w:sz w:val="22"/>
        </w:rPr>
      </w:pPr>
      <w:r>
        <w:rPr>
          <w:color w:val="000000"/>
          <w:sz w:val="22"/>
        </w:rPr>
        <w:t>Every interaction that affects an application should take place through one of these channels, all of which are logged in AMP:</w:t>
      </w:r>
    </w:p>
    <w:p w14:paraId="70A869BC" w14:textId="35203B79" w:rsidR="00F24CF8" w:rsidRPr="00F24CF8" w:rsidRDefault="00F24CF8" w:rsidP="00F24CF8">
      <w:pPr>
        <w:pStyle w:val="ListBullet"/>
      </w:pPr>
      <w:r>
        <w:rPr>
          <w:b/>
          <w:color w:val="000000"/>
          <w:sz w:val="22"/>
        </w:rPr>
        <w:t>Formal revision requests</w:t>
      </w:r>
      <w:r>
        <w:rPr>
          <w:color w:val="000000"/>
          <w:sz w:val="22"/>
        </w:rPr>
        <w:t xml:space="preserve"> -- Entered through the revision/comment function. Creates an official, timestamped record of the deficiency identified and the correction required.</w:t>
      </w:r>
    </w:p>
    <w:p w14:paraId="1577C6B0" w14:textId="4B9A802A" w:rsidR="00F24CF8" w:rsidRPr="00F24CF8" w:rsidRDefault="00F24CF8" w:rsidP="00F24CF8">
      <w:pPr>
        <w:pStyle w:val="ListBullet"/>
      </w:pPr>
      <w:r>
        <w:rPr>
          <w:b/>
          <w:color w:val="000000"/>
          <w:sz w:val="22"/>
        </w:rPr>
        <w:t>Reviewer notes</w:t>
      </w:r>
      <w:r>
        <w:rPr>
          <w:color w:val="000000"/>
          <w:sz w:val="22"/>
        </w:rPr>
        <w:t xml:space="preserve"> -- Entered into the project record by the Jurisdiction reviewer. Used to document observations, analysis, and reasoning for decisions.</w:t>
      </w:r>
    </w:p>
    <w:p w14:paraId="36E6CF85" w14:textId="45CE3524" w:rsidR="00F24CF8" w:rsidRPr="00F24CF8" w:rsidRDefault="00F24CF8" w:rsidP="00F24CF8">
      <w:pPr>
        <w:pStyle w:val="ListBullet"/>
      </w:pPr>
      <w:r>
        <w:rPr>
          <w:b/>
          <w:color w:val="000000"/>
          <w:sz w:val="22"/>
        </w:rPr>
        <w:t>Analyst notes</w:t>
      </w:r>
      <w:r>
        <w:rPr>
          <w:color w:val="000000"/>
          <w:sz w:val="22"/>
        </w:rPr>
        <w:t xml:space="preserve"> -- Entered by the Analyst into the project record. Documents the Analyst's review observations and recommendations.</w:t>
      </w:r>
    </w:p>
    <w:p w14:paraId="3FD04C3B" w14:textId="3E626512" w:rsidR="00F24CF8" w:rsidRPr="00F24CF8" w:rsidRDefault="00F24CF8" w:rsidP="00F24CF8">
      <w:pPr>
        <w:pStyle w:val="ListBullet"/>
      </w:pPr>
      <w:r>
        <w:rPr>
          <w:b/>
          <w:color w:val="000000"/>
          <w:sz w:val="22"/>
        </w:rPr>
        <w:t>Status changes</w:t>
      </w:r>
      <w:r>
        <w:rPr>
          <w:color w:val="000000"/>
          <w:sz w:val="22"/>
        </w:rPr>
        <w:t xml:space="preserve"> -- Every status change in AMP is logged with the user who made it and the timestamp.</w:t>
      </w:r>
    </w:p>
    <w:p w14:paraId="39A6408C" w14:textId="3DD15BC4" w:rsidR="00F24CF8" w:rsidRPr="00F24CF8" w:rsidRDefault="00F24CF8" w:rsidP="00F24CF8">
      <w:pPr>
        <w:pStyle w:val="ListBullet"/>
      </w:pPr>
      <w:r>
        <w:rPr>
          <w:b/>
          <w:color w:val="000000"/>
          <w:sz w:val="22"/>
        </w:rPr>
        <w:t>Document uploads</w:t>
      </w:r>
      <w:r>
        <w:rPr>
          <w:color w:val="000000"/>
          <w:sz w:val="22"/>
        </w:rPr>
        <w:t xml:space="preserve"> -- Every document submitted by the Agent is logged with the submission date and uploader identity.</w:t>
      </w:r>
    </w:p>
    <w:p w14:paraId="3DD4CF60" w14:textId="15B9B55E" w:rsidR="00F24CF8" w:rsidRDefault="00F24CF8" w:rsidP="00F24CF8">
      <w:pPr>
        <w:spacing w:before="80" w:after="80"/>
        <w:jc w:val="center"/>
        <w:rPr>
          <w:i/>
          <w:color w:val="666666"/>
          <w:sz w:val="20"/>
        </w:rPr>
      </w:pPr>
      <w:r>
        <w:rPr>
          <w:b/>
          <w:i/>
          <w:color w:val="666666"/>
          <w:sz w:val="20"/>
        </w:rPr>
        <w:t>Visual:</w:t>
      </w:r>
      <w:r>
        <w:rPr>
          <w:i/>
          <w:color w:val="666666"/>
          <w:sz w:val="20"/>
        </w:rPr>
        <w:t xml:space="preserve"> [INSERT IMAGE: AMP project communication log showing timestamped entries from Jurisdiction reviewer, Analyst, and Agent]</w:t>
      </w:r>
    </w:p>
    <w:p w14:paraId="2287A967" w14:textId="497A94C8" w:rsidR="00F24CF8" w:rsidRDefault="00F24CF8" w:rsidP="00F24CF8">
      <w:pPr>
        <w:spacing w:after="120"/>
        <w:jc w:val="center"/>
        <w:rPr>
          <w:i/>
          <w:color w:val="666666"/>
          <w:sz w:val="18"/>
        </w:rPr>
      </w:pPr>
      <w:r>
        <w:rPr>
          <w:i/>
          <w:color w:val="666666"/>
          <w:sz w:val="18"/>
        </w:rPr>
        <w:lastRenderedPageBreak/>
        <w:t>Caption: Every action in AMP is logged automatically. The communication history shows who said what, when, in a permanent and unalterable record.</w:t>
      </w:r>
    </w:p>
    <w:p w14:paraId="718775DE" w14:textId="74C1AE05" w:rsidR="00F24CF8" w:rsidRDefault="00F24CF8" w:rsidP="00F24CF8">
      <w:pPr>
        <w:pStyle w:val="Heading3"/>
        <w:rPr>
          <w:b/>
          <w:color w:val="00AEEF"/>
          <w:sz w:val="22"/>
        </w:rPr>
      </w:pPr>
      <w:r>
        <w:rPr>
          <w:b/>
          <w:color w:val="00AEEF"/>
          <w:sz w:val="22"/>
        </w:rPr>
        <w:t>What About Legitimate Questions?</w:t>
      </w:r>
    </w:p>
    <w:p w14:paraId="753C2DC0" w14:textId="3728BE6E" w:rsidR="00F24CF8" w:rsidRDefault="00F24CF8" w:rsidP="00F24CF8">
      <w:pPr>
        <w:spacing w:after="120"/>
        <w:rPr>
          <w:color w:val="000000"/>
          <w:sz w:val="22"/>
        </w:rPr>
      </w:pPr>
      <w:r>
        <w:rPr>
          <w:color w:val="000000"/>
          <w:sz w:val="22"/>
        </w:rPr>
        <w:t>Jurisdiction reviewers and Analysts regularly have questions that feel too informal for a "formal" revision request. "Does this carrier have an updated structural report from last year?" "Is this the right form for a SWF modification?" These questions are normal -- and they should be answered, but they should be answered in AMP.</w:t>
      </w:r>
    </w:p>
    <w:p w14:paraId="7102E3B1" w14:textId="0C611BE6" w:rsidR="00F24CF8" w:rsidRDefault="00F24CF8" w:rsidP="00F24CF8">
      <w:pPr>
        <w:spacing w:after="120"/>
        <w:rPr>
          <w:color w:val="000000"/>
          <w:sz w:val="22"/>
        </w:rPr>
      </w:pPr>
      <w:r>
        <w:rPr>
          <w:color w:val="000000"/>
          <w:sz w:val="22"/>
        </w:rPr>
        <w:t>If you have a question about a project that can be answered by the Agent or the Analyst, ask it in the project record. This does not have to be a formal revision request. A logged note that says "Please confirm whether the structural analysis submitted on [date] supersedes the previous version or supplements it" is a legitimate, documented communication.</w:t>
      </w:r>
    </w:p>
    <w:p w14:paraId="08CB8193" w14:textId="02369C74" w:rsidR="00F24CF8" w:rsidRDefault="00F24CF8" w:rsidP="00F24CF8">
      <w:pPr>
        <w:spacing w:after="120"/>
        <w:rPr>
          <w:color w:val="000000"/>
          <w:sz w:val="22"/>
        </w:rPr>
      </w:pPr>
      <w:r>
        <w:rPr>
          <w:color w:val="000000"/>
          <w:sz w:val="22"/>
        </w:rPr>
        <w:t>If you need to discuss a complex issue with your WTS Analyst, use AMP's internal notes. If the issue requires a phone call, log a summary of the call and its conclusions in AMP immediately after.</w:t>
      </w:r>
    </w:p>
    <w:p w14:paraId="5D7924DE" w14:textId="0B882E5C" w:rsidR="00F24CF8" w:rsidRDefault="00F24CF8" w:rsidP="00F24CF8">
      <w:pPr>
        <w:pStyle w:val="Heading2"/>
        <w:rPr>
          <w:b/>
          <w:color w:val="1A4F8A"/>
          <w:sz w:val="26"/>
        </w:rPr>
      </w:pPr>
      <w:r>
        <w:rPr>
          <w:b/>
          <w:color w:val="1A4F8A"/>
          <w:sz w:val="26"/>
        </w:rPr>
        <w:t>Communicating with Agents Through AMP</w:t>
      </w:r>
    </w:p>
    <w:p w14:paraId="4E62D8D8" w14:textId="4125B328" w:rsidR="00F24CF8" w:rsidRDefault="00F24CF8" w:rsidP="00F24CF8">
      <w:pPr>
        <w:pStyle w:val="Heading3"/>
        <w:rPr>
          <w:b/>
          <w:color w:val="00AEEF"/>
          <w:sz w:val="22"/>
        </w:rPr>
      </w:pPr>
      <w:r>
        <w:rPr>
          <w:b/>
          <w:color w:val="00AEEF"/>
          <w:sz w:val="22"/>
        </w:rPr>
        <w:t>What You Can Communicate to Agents</w:t>
      </w:r>
    </w:p>
    <w:p w14:paraId="476D7E0B" w14:textId="4E894948" w:rsidR="00F24CF8" w:rsidRDefault="00F24CF8" w:rsidP="00F24CF8">
      <w:pPr>
        <w:spacing w:after="120"/>
        <w:rPr>
          <w:color w:val="000000"/>
          <w:sz w:val="22"/>
        </w:rPr>
      </w:pPr>
      <w:r>
        <w:rPr>
          <w:color w:val="000000"/>
          <w:sz w:val="22"/>
        </w:rPr>
        <w:t>Through AMP's communication and revision request tools, you can:</w:t>
      </w:r>
    </w:p>
    <w:p w14:paraId="717C66DD" w14:textId="4C83321B" w:rsidR="00F24CF8" w:rsidRPr="00F24CF8" w:rsidRDefault="00F24CF8" w:rsidP="00F24CF8">
      <w:pPr>
        <w:pStyle w:val="ListBullet"/>
      </w:pPr>
      <w:r>
        <w:rPr>
          <w:color w:val="000000"/>
          <w:sz w:val="22"/>
        </w:rPr>
        <w:t>Issue formal revision requests identifying specific deficiencies</w:t>
      </w:r>
    </w:p>
    <w:p w14:paraId="31948990" w14:textId="2A6E1508" w:rsidR="00F24CF8" w:rsidRPr="00F24CF8" w:rsidRDefault="00F24CF8" w:rsidP="00F24CF8">
      <w:pPr>
        <w:pStyle w:val="ListBullet"/>
      </w:pPr>
      <w:r>
        <w:rPr>
          <w:color w:val="000000"/>
          <w:sz w:val="22"/>
        </w:rPr>
        <w:t>Ask clarifying questions about submitted documentation</w:t>
      </w:r>
    </w:p>
    <w:p w14:paraId="44A53973" w14:textId="1199C1DA" w:rsidR="00F24CF8" w:rsidRPr="00F24CF8" w:rsidRDefault="00F24CF8" w:rsidP="00F24CF8">
      <w:pPr>
        <w:pStyle w:val="ListBullet"/>
      </w:pPr>
      <w:r>
        <w:rPr>
          <w:color w:val="000000"/>
          <w:sz w:val="22"/>
        </w:rPr>
        <w:t>Provide status updates on where the review stands</w:t>
      </w:r>
    </w:p>
    <w:p w14:paraId="0DDEE3B9" w14:textId="3AD2F8F7" w:rsidR="00F24CF8" w:rsidRPr="00F24CF8" w:rsidRDefault="00F24CF8" w:rsidP="00F24CF8">
      <w:pPr>
        <w:pStyle w:val="ListBullet"/>
      </w:pPr>
      <w:r>
        <w:rPr>
          <w:color w:val="000000"/>
          <w:sz w:val="22"/>
        </w:rPr>
        <w:t>Notify the Agent of the outcome of a review stage (approval, revision, denial)</w:t>
      </w:r>
    </w:p>
    <w:p w14:paraId="582FFD39" w14:textId="44125F9B" w:rsidR="00F24CF8" w:rsidRDefault="00F24CF8" w:rsidP="00F24CF8">
      <w:pPr>
        <w:pStyle w:val="Heading3"/>
        <w:rPr>
          <w:b/>
          <w:color w:val="00AEEF"/>
          <w:sz w:val="22"/>
        </w:rPr>
      </w:pPr>
      <w:r>
        <w:rPr>
          <w:b/>
          <w:color w:val="00AEEF"/>
          <w:sz w:val="22"/>
        </w:rPr>
        <w:t>What You Should NOT Do in Agent Communications</w:t>
      </w:r>
    </w:p>
    <w:p w14:paraId="33317B72" w14:textId="0C59A034" w:rsidR="00F24CF8" w:rsidRPr="00F24CF8" w:rsidRDefault="00F24CF8" w:rsidP="00F24CF8">
      <w:pPr>
        <w:pStyle w:val="ListBullet"/>
      </w:pPr>
      <w:r>
        <w:rPr>
          <w:color w:val="000000"/>
          <w:sz w:val="22"/>
        </w:rPr>
        <w:t>Do not offer guidance on how to pass your review. Your role is to evaluate what is submitted, not to advise the Agent on how to prepare it. Guidance given to one Agent that is not given to all creates an inconsistency in the record.</w:t>
      </w:r>
    </w:p>
    <w:p w14:paraId="3CAD8C11" w14:textId="68E34024" w:rsidR="00F24CF8" w:rsidRPr="00F24CF8" w:rsidRDefault="00F24CF8" w:rsidP="00F24CF8">
      <w:pPr>
        <w:pStyle w:val="ListBullet"/>
      </w:pPr>
      <w:r>
        <w:rPr>
          <w:color w:val="000000"/>
          <w:sz w:val="22"/>
        </w:rPr>
        <w:t>Do not pre-approve a solution before it is submitted. "If you do X, I'll approve it" is not an appropriate communication. Review what is submitted, not what was discussed.</w:t>
      </w:r>
    </w:p>
    <w:p w14:paraId="081BFEC0" w14:textId="3508D09C" w:rsidR="00F24CF8" w:rsidRPr="00F24CF8" w:rsidRDefault="00F24CF8" w:rsidP="00F24CF8">
      <w:pPr>
        <w:pStyle w:val="ListBullet"/>
      </w:pPr>
      <w:r>
        <w:rPr>
          <w:color w:val="000000"/>
          <w:sz w:val="22"/>
        </w:rPr>
        <w:t>Do not communicate deadlines outside the official Shot Clock. If a reviewer tells an Agent informally that they need to submit "by Friday," that deadline has no legal standing -- only the Shot Clock matters.</w:t>
      </w:r>
    </w:p>
    <w:p w14:paraId="2CF67A0C" w14:textId="06B4F6C7" w:rsidR="00F24CF8" w:rsidRDefault="00F24CF8" w:rsidP="00F24CF8">
      <w:pPr>
        <w:pStyle w:val="Heading2"/>
        <w:rPr>
          <w:b/>
          <w:color w:val="1A4F8A"/>
          <w:sz w:val="26"/>
        </w:rPr>
      </w:pPr>
      <w:r>
        <w:rPr>
          <w:b/>
          <w:color w:val="1A4F8A"/>
          <w:sz w:val="26"/>
        </w:rPr>
        <w:t>Working with Your WTS Analyst Inside AMP</w:t>
      </w:r>
    </w:p>
    <w:p w14:paraId="32FC37FF" w14:textId="10FCF8BF" w:rsidR="00F24CF8" w:rsidRDefault="00F24CF8" w:rsidP="00F24CF8">
      <w:pPr>
        <w:spacing w:after="120"/>
        <w:rPr>
          <w:color w:val="000000"/>
          <w:sz w:val="22"/>
        </w:rPr>
      </w:pPr>
      <w:r>
        <w:rPr>
          <w:color w:val="000000"/>
          <w:sz w:val="22"/>
        </w:rPr>
        <w:t>Your WTS Analyst is a resource throughout the review process. The most effective way to use that resource is through the AMP record.</w:t>
      </w:r>
    </w:p>
    <w:p w14:paraId="3F3E38FF" w14:textId="511D724A" w:rsidR="00F24CF8" w:rsidRDefault="00F24CF8" w:rsidP="00F24CF8">
      <w:pPr>
        <w:spacing w:after="120"/>
        <w:rPr>
          <w:color w:val="000000"/>
          <w:sz w:val="22"/>
        </w:rPr>
      </w:pPr>
      <w:r>
        <w:rPr>
          <w:color w:val="000000"/>
          <w:sz w:val="22"/>
        </w:rPr>
        <w:t>When an Analyst flags an issue in AMP:</w:t>
      </w:r>
    </w:p>
    <w:p w14:paraId="7F1BD656" w14:textId="69FAA08B" w:rsidR="00F24CF8" w:rsidRPr="00F24CF8" w:rsidRDefault="00F24CF8" w:rsidP="00F24CF8">
      <w:pPr>
        <w:pStyle w:val="ListBullet"/>
      </w:pPr>
      <w:r>
        <w:rPr>
          <w:color w:val="000000"/>
          <w:sz w:val="22"/>
        </w:rPr>
        <w:t>Review the flag before taking action</w:t>
      </w:r>
    </w:p>
    <w:p w14:paraId="17926291" w14:textId="65DC1A48" w:rsidR="00F24CF8" w:rsidRPr="00F24CF8" w:rsidRDefault="00F24CF8" w:rsidP="00F24CF8">
      <w:pPr>
        <w:pStyle w:val="ListBullet"/>
      </w:pPr>
      <w:r>
        <w:rPr>
          <w:color w:val="000000"/>
          <w:sz w:val="22"/>
        </w:rPr>
        <w:t>If you agree with the Analyst's assessment, note your concurrence and proceed accordingly</w:t>
      </w:r>
    </w:p>
    <w:p w14:paraId="5844D809" w14:textId="6420AD6E" w:rsidR="00F24CF8" w:rsidRPr="00F24CF8" w:rsidRDefault="00F24CF8" w:rsidP="00F24CF8">
      <w:pPr>
        <w:pStyle w:val="ListBullet"/>
      </w:pPr>
      <w:r>
        <w:rPr>
          <w:color w:val="000000"/>
          <w:sz w:val="22"/>
        </w:rPr>
        <w:lastRenderedPageBreak/>
        <w:t>If you disagree, document your reasoning and proceed with your independent determination</w:t>
      </w:r>
    </w:p>
    <w:p w14:paraId="22396479" w14:textId="0ED02970" w:rsidR="00F24CF8" w:rsidRDefault="00F24CF8" w:rsidP="00F24CF8">
      <w:pPr>
        <w:spacing w:after="120"/>
        <w:rPr>
          <w:color w:val="000000"/>
          <w:sz w:val="22"/>
        </w:rPr>
      </w:pPr>
      <w:r>
        <w:rPr>
          <w:color w:val="000000"/>
          <w:sz w:val="22"/>
        </w:rPr>
        <w:t>When you need Analyst input:</w:t>
      </w:r>
    </w:p>
    <w:p w14:paraId="3AAD0807" w14:textId="1B19C2C5" w:rsidR="00F24CF8" w:rsidRPr="00F24CF8" w:rsidRDefault="00F24CF8" w:rsidP="00F24CF8">
      <w:pPr>
        <w:pStyle w:val="ListBullet"/>
      </w:pPr>
      <w:r>
        <w:rPr>
          <w:color w:val="000000"/>
          <w:sz w:val="22"/>
        </w:rPr>
        <w:t>Enter a note in the project record requesting the Analyst's review of a specific issue</w:t>
      </w:r>
    </w:p>
    <w:p w14:paraId="4AF1D4C4" w14:textId="3A7C4416" w:rsidR="00F24CF8" w:rsidRPr="00F24CF8" w:rsidRDefault="00F24CF8" w:rsidP="00F24CF8">
      <w:pPr>
        <w:pStyle w:val="ListBullet"/>
      </w:pPr>
      <w:r>
        <w:rPr>
          <w:color w:val="000000"/>
          <w:sz w:val="22"/>
        </w:rPr>
        <w:t>Wait for the Analyst's response before acting on the issue, when time permits</w:t>
      </w:r>
    </w:p>
    <w:p w14:paraId="3A817B3C" w14:textId="146177E1" w:rsidR="00F24CF8" w:rsidRPr="00F24CF8" w:rsidRDefault="00F24CF8" w:rsidP="00F24CF8">
      <w:pPr>
        <w:pStyle w:val="ListBullet"/>
      </w:pPr>
      <w:r>
        <w:rPr>
          <w:color w:val="000000"/>
          <w:sz w:val="22"/>
        </w:rPr>
        <w:t>If the Shot Clock does not permit waiting, document your independent determination and note that Analyst input was requested</w:t>
      </w:r>
    </w:p>
    <w:p w14:paraId="1D3B1D65" w14:textId="7FE37CD6" w:rsidR="00F24CF8" w:rsidRDefault="00F24CF8" w:rsidP="00F24CF8">
      <w:pPr>
        <w:spacing w:after="120"/>
        <w:rPr>
          <w:color w:val="000000"/>
          <w:sz w:val="22"/>
        </w:rPr>
      </w:pPr>
      <w:r>
        <w:rPr>
          <w:color w:val="000000"/>
          <w:sz w:val="22"/>
        </w:rPr>
        <w:t>When the Analyst's recommendation differs from your determination:</w:t>
      </w:r>
    </w:p>
    <w:p w14:paraId="099DD17E" w14:textId="067A7F7B" w:rsidR="00F24CF8" w:rsidRPr="00F24CF8" w:rsidRDefault="00F24CF8" w:rsidP="00F24CF8">
      <w:pPr>
        <w:pStyle w:val="ListBullet"/>
      </w:pPr>
      <w:r>
        <w:rPr>
          <w:color w:val="000000"/>
          <w:sz w:val="22"/>
        </w:rPr>
        <w:t>Document the difference and your reasoning for departing from the recommendation</w:t>
      </w:r>
    </w:p>
    <w:p w14:paraId="5BC0C32B" w14:textId="0D0C2F5A" w:rsidR="00F24CF8" w:rsidRPr="00F24CF8" w:rsidRDefault="00F24CF8" w:rsidP="00F24CF8">
      <w:pPr>
        <w:pStyle w:val="ListBullet"/>
      </w:pPr>
      <w:r>
        <w:rPr>
          <w:color w:val="000000"/>
          <w:sz w:val="22"/>
        </w:rPr>
        <w:t>This creates a clear record that you made an independent decision with awareness of the advisory input</w:t>
      </w:r>
    </w:p>
    <w:p w14:paraId="2525DEB8" w14:textId="38DDFAC8" w:rsidR="00F24CF8" w:rsidRDefault="00F24CF8" w:rsidP="00F24CF8">
      <w:pPr>
        <w:pStyle w:val="Heading2"/>
        <w:rPr>
          <w:b/>
          <w:color w:val="1A4F8A"/>
          <w:sz w:val="26"/>
        </w:rPr>
      </w:pPr>
      <w:r>
        <w:rPr>
          <w:b/>
          <w:color w:val="1A4F8A"/>
          <w:sz w:val="26"/>
        </w:rPr>
        <w:t>Final Inspection: What It Is and What It Verifies</w:t>
      </w:r>
    </w:p>
    <w:p w14:paraId="61CF7827" w14:textId="6F416055" w:rsidR="00F24CF8" w:rsidRDefault="00F24CF8" w:rsidP="00F24CF8">
      <w:pPr>
        <w:pStyle w:val="Heading3"/>
        <w:rPr>
          <w:b/>
          <w:color w:val="00AEEF"/>
          <w:sz w:val="22"/>
        </w:rPr>
      </w:pPr>
      <w:r>
        <w:rPr>
          <w:b/>
          <w:color w:val="00AEEF"/>
          <w:sz w:val="22"/>
        </w:rPr>
        <w:t>Purpose of the Final Inspection</w:t>
      </w:r>
    </w:p>
    <w:p w14:paraId="033065DE" w14:textId="658CE9FA" w:rsidR="00F24CF8" w:rsidRDefault="00F24CF8" w:rsidP="00F24CF8">
      <w:pPr>
        <w:spacing w:after="120"/>
        <w:rPr>
          <w:color w:val="000000"/>
          <w:sz w:val="22"/>
        </w:rPr>
      </w:pPr>
      <w:r>
        <w:rPr>
          <w:color w:val="000000"/>
          <w:sz w:val="22"/>
        </w:rPr>
        <w:t xml:space="preserve">After a project is fully approved and construction or modification is complete, the carrier is required to undergo a </w:t>
      </w:r>
      <w:r>
        <w:rPr>
          <w:b/>
          <w:color w:val="000000"/>
          <w:sz w:val="22"/>
        </w:rPr>
        <w:t>final inspection</w:t>
      </w:r>
      <w:r>
        <w:rPr>
          <w:color w:val="000000"/>
          <w:sz w:val="22"/>
        </w:rPr>
        <w:t xml:space="preserve"> before the project can be closed. The final inspection is an on-site verification that what was actually built matches what was approved in the application.</w:t>
      </w:r>
    </w:p>
    <w:p w14:paraId="11D22517" w14:textId="1744F39C" w:rsidR="00F24CF8" w:rsidRDefault="00F24CF8" w:rsidP="00F24CF8">
      <w:pPr>
        <w:spacing w:after="120"/>
        <w:rPr>
          <w:color w:val="000000"/>
          <w:sz w:val="22"/>
        </w:rPr>
      </w:pPr>
      <w:r>
        <w:rPr>
          <w:color w:val="000000"/>
          <w:sz w:val="22"/>
        </w:rPr>
        <w:t>This step exists because the approved application describes what the carrier proposed to build -- not necessarily what they built. Discrepancies between the approved application and the as-built configuration are not uncommon and must be identified and resolved before the Official Record is closed.</w:t>
      </w:r>
    </w:p>
    <w:p w14:paraId="4CFA239B" w14:textId="3334BD23" w:rsidR="00F24CF8" w:rsidRDefault="00F24CF8" w:rsidP="00F24CF8">
      <w:pPr>
        <w:pStyle w:val="Heading3"/>
        <w:rPr>
          <w:b/>
          <w:color w:val="00AEEF"/>
          <w:sz w:val="22"/>
        </w:rPr>
      </w:pPr>
      <w:r>
        <w:rPr>
          <w:b/>
          <w:color w:val="00AEEF"/>
          <w:sz w:val="22"/>
        </w:rPr>
        <w:t>Who Conducts the Final Inspection</w:t>
      </w:r>
    </w:p>
    <w:p w14:paraId="462DC228" w14:textId="647E4D6C" w:rsidR="00F24CF8" w:rsidRDefault="00F24CF8" w:rsidP="00F24CF8">
      <w:pPr>
        <w:spacing w:after="120"/>
        <w:rPr>
          <w:b/>
          <w:color w:val="000000"/>
          <w:sz w:val="22"/>
        </w:rPr>
      </w:pPr>
      <w:r>
        <w:rPr>
          <w:b/>
          <w:color w:val="000000"/>
          <w:sz w:val="22"/>
        </w:rPr>
        <w:t>[CONFIRM WITH MEL: Who typically conducts final inspection -- Jurisdiction building department, WTS Analyst, third-party inspector, or some combination? What does this process look like in AMP?]</w:t>
      </w:r>
    </w:p>
    <w:p w14:paraId="618D0FAE" w14:textId="7B9F6212" w:rsidR="00F24CF8" w:rsidRDefault="00F24CF8" w:rsidP="00F24CF8">
      <w:pPr>
        <w:spacing w:after="120"/>
        <w:rPr>
          <w:color w:val="000000"/>
          <w:sz w:val="22"/>
        </w:rPr>
      </w:pPr>
      <w:r>
        <w:rPr>
          <w:color w:val="000000"/>
          <w:sz w:val="22"/>
        </w:rPr>
        <w:t>The final inspection is typically conducted by your jurisdiction's building department or a designated inspector -- not WTS. WTS Analysts do not conduct final inspections as part of their standard advisory role.</w:t>
      </w:r>
    </w:p>
    <w:p w14:paraId="1C00BB35" w14:textId="631A9933" w:rsidR="00F24CF8" w:rsidRDefault="00F24CF8" w:rsidP="00F24CF8">
      <w:pPr>
        <w:pStyle w:val="Heading3"/>
        <w:rPr>
          <w:b/>
          <w:color w:val="00AEEF"/>
          <w:sz w:val="22"/>
        </w:rPr>
      </w:pPr>
      <w:r>
        <w:rPr>
          <w:b/>
          <w:color w:val="00AEEF"/>
          <w:sz w:val="22"/>
        </w:rPr>
        <w:t>What the Inspector Checks</w:t>
      </w:r>
    </w:p>
    <w:p w14:paraId="165CCBB8" w14:textId="0100150F" w:rsidR="00F24CF8" w:rsidRDefault="00F24CF8" w:rsidP="00F24CF8">
      <w:pPr>
        <w:spacing w:after="120"/>
        <w:rPr>
          <w:color w:val="000000"/>
          <w:sz w:val="22"/>
        </w:rPr>
      </w:pPr>
      <w:r>
        <w:rPr>
          <w:color w:val="000000"/>
          <w:sz w:val="22"/>
        </w:rPr>
        <w:t>During a final inspection, the inspector verifies:</w:t>
      </w:r>
    </w:p>
    <w:p w14:paraId="2AB7214C" w14:textId="2BFF05D7" w:rsidR="00F24CF8" w:rsidRDefault="00F24CF8" w:rsidP="00F24CF8">
      <w:pPr>
        <w:pStyle w:val="ListNumber"/>
        <w:numPr>
          <w:ilvl w:val="0"/>
          <w:numId w:val="0"/>
        </w:numPr>
        <w:rPr>
          <w:color w:val="000000"/>
          <w:sz w:val="22"/>
        </w:rPr>
      </w:pPr>
      <w:r>
        <w:rPr>
          <w:b/>
          <w:color w:val="000000"/>
          <w:sz w:val="22"/>
        </w:rPr>
        <w:t>Structure type and configuration</w:t>
      </w:r>
      <w:r>
        <w:rPr>
          <w:color w:val="000000"/>
          <w:sz w:val="22"/>
        </w:rPr>
        <w:t xml:space="preserve"> -- Is the physical structure consistent with what was approved? If the application was for a monopole and a lattice tower was built, there is a discrepancy.</w:t>
      </w:r>
    </w:p>
    <w:p w14:paraId="3863EB31" w14:textId="4CE26138" w:rsidR="00F24CF8" w:rsidRDefault="00F24CF8" w:rsidP="00F24CF8">
      <w:pPr>
        <w:pStyle w:val="ListNumber"/>
        <w:numPr>
          <w:ilvl w:val="0"/>
          <w:numId w:val="0"/>
        </w:numPr>
        <w:rPr>
          <w:color w:val="000000"/>
          <w:sz w:val="22"/>
        </w:rPr>
      </w:pPr>
      <w:r>
        <w:rPr>
          <w:b/>
          <w:color w:val="000000"/>
          <w:sz w:val="22"/>
        </w:rPr>
        <w:t>Height</w:t>
      </w:r>
      <w:r>
        <w:rPr>
          <w:color w:val="000000"/>
          <w:sz w:val="22"/>
        </w:rPr>
        <w:t xml:space="preserve"> -- Does the as-built height match the approved height? Height changes -- even seemingly minor ones -- may have zoning, FAA, or ordinance implications.</w:t>
      </w:r>
    </w:p>
    <w:p w14:paraId="7A51699A" w14:textId="4B74111F" w:rsidR="00F24CF8" w:rsidRDefault="00F24CF8" w:rsidP="00F24CF8">
      <w:pPr>
        <w:pStyle w:val="ListNumber"/>
        <w:numPr>
          <w:ilvl w:val="0"/>
          <w:numId w:val="0"/>
        </w:numPr>
        <w:rPr>
          <w:color w:val="000000"/>
          <w:sz w:val="22"/>
        </w:rPr>
      </w:pPr>
      <w:r>
        <w:rPr>
          <w:b/>
          <w:color w:val="000000"/>
          <w:sz w:val="22"/>
        </w:rPr>
        <w:t>Carrier identity and equipment</w:t>
      </w:r>
      <w:r>
        <w:rPr>
          <w:color w:val="000000"/>
          <w:sz w:val="22"/>
        </w:rPr>
        <w:t xml:space="preserve"> -- Is the equipment installed for the carrier identified in the application? Has additional carrier equipment been installed that was not part of the approval?</w:t>
      </w:r>
    </w:p>
    <w:p w14:paraId="2A49ECB6" w14:textId="4360F454" w:rsidR="00F24CF8" w:rsidRDefault="00F24CF8" w:rsidP="00F24CF8">
      <w:pPr>
        <w:pStyle w:val="ListNumber"/>
        <w:numPr>
          <w:ilvl w:val="0"/>
          <w:numId w:val="0"/>
        </w:numPr>
        <w:rPr>
          <w:color w:val="000000"/>
          <w:sz w:val="22"/>
        </w:rPr>
      </w:pPr>
      <w:r>
        <w:rPr>
          <w:b/>
          <w:color w:val="000000"/>
          <w:sz w:val="22"/>
        </w:rPr>
        <w:lastRenderedPageBreak/>
        <w:t>Antenna configuration</w:t>
      </w:r>
      <w:r>
        <w:rPr>
          <w:color w:val="000000"/>
          <w:sz w:val="22"/>
        </w:rPr>
        <w:t xml:space="preserve"> -- Does the antenna type, quantity, and mounting configuration match the approved application?</w:t>
      </w:r>
    </w:p>
    <w:p w14:paraId="435DE029" w14:textId="136B3FE8" w:rsidR="00F24CF8" w:rsidRDefault="00F24CF8" w:rsidP="00F24CF8">
      <w:pPr>
        <w:pStyle w:val="ListNumber"/>
        <w:numPr>
          <w:ilvl w:val="0"/>
          <w:numId w:val="0"/>
        </w:numPr>
        <w:rPr>
          <w:color w:val="000000"/>
          <w:sz w:val="22"/>
        </w:rPr>
      </w:pPr>
      <w:r>
        <w:rPr>
          <w:b/>
          <w:color w:val="000000"/>
          <w:sz w:val="22"/>
        </w:rPr>
        <w:t>Site conditions</w:t>
      </w:r>
      <w:r>
        <w:rPr>
          <w:color w:val="000000"/>
          <w:sz w:val="22"/>
        </w:rPr>
        <w:t xml:space="preserve"> -- Are access, setbacks, and ground-level conditions consistent with the approved site plan?</w:t>
      </w:r>
    </w:p>
    <w:p w14:paraId="75E34979" w14:textId="64AE4555" w:rsidR="00F24CF8" w:rsidRDefault="00F24CF8" w:rsidP="00F24CF8">
      <w:pPr>
        <w:spacing w:before="80" w:after="80"/>
        <w:jc w:val="center"/>
        <w:rPr>
          <w:i/>
          <w:color w:val="666666"/>
          <w:sz w:val="20"/>
        </w:rPr>
      </w:pPr>
      <w:r>
        <w:rPr>
          <w:b/>
          <w:i/>
          <w:color w:val="666666"/>
          <w:sz w:val="20"/>
        </w:rPr>
        <w:t>Visual:</w:t>
      </w:r>
      <w:r>
        <w:rPr>
          <w:i/>
          <w:color w:val="666666"/>
          <w:sz w:val="20"/>
        </w:rPr>
        <w:t xml:space="preserve"> [INSERT IMAGE: Final inspection checklist or inspection report form in AMP]</w:t>
      </w:r>
    </w:p>
    <w:p w14:paraId="75317953" w14:textId="06086489" w:rsidR="00F24CF8" w:rsidRDefault="00F24CF8" w:rsidP="00F24CF8">
      <w:pPr>
        <w:spacing w:after="120"/>
        <w:jc w:val="center"/>
        <w:rPr>
          <w:i/>
          <w:color w:val="666666"/>
          <w:sz w:val="18"/>
        </w:rPr>
      </w:pPr>
      <w:r>
        <w:rPr>
          <w:i/>
          <w:color w:val="666666"/>
          <w:sz w:val="18"/>
        </w:rPr>
        <w:t>Caption: The final inspection verifies that what was built matches what was approved. Discrepancies must be resolved before the project can be closed.</w:t>
      </w:r>
    </w:p>
    <w:p w14:paraId="6E1EC386" w14:textId="2D3FDC26" w:rsidR="00F24CF8" w:rsidRDefault="00F24CF8" w:rsidP="00F24CF8">
      <w:pPr>
        <w:pStyle w:val="Heading3"/>
        <w:rPr>
          <w:b/>
          <w:color w:val="00AEEF"/>
          <w:sz w:val="22"/>
        </w:rPr>
      </w:pPr>
      <w:r>
        <w:rPr>
          <w:b/>
          <w:color w:val="00AEEF"/>
          <w:sz w:val="22"/>
        </w:rPr>
        <w:t>Inspection Outcomes</w:t>
      </w:r>
    </w:p>
    <w:p w14:paraId="00089E28" w14:textId="65A80652" w:rsidR="00F24CF8" w:rsidRDefault="00F24CF8" w:rsidP="00F24CF8">
      <w:pPr>
        <w:spacing w:after="120"/>
        <w:rPr>
          <w:color w:val="000000"/>
          <w:sz w:val="22"/>
        </w:rPr>
      </w:pPr>
      <w:r>
        <w:rPr>
          <w:color w:val="000000"/>
          <w:sz w:val="22"/>
        </w:rPr>
        <w:t>A final inspection results in one of three outcomes:</w:t>
      </w:r>
    </w:p>
    <w:p w14:paraId="0B1D4FE3" w14:textId="3B445338" w:rsidR="00F24CF8" w:rsidRDefault="00F24CF8" w:rsidP="00F24CF8">
      <w:pPr>
        <w:spacing w:after="80"/>
        <w:rPr>
          <w:color w:val="666666"/>
          <w:sz w:val="20"/>
        </w:rPr>
      </w:pPr>
      <w:r>
        <w:rPr>
          <w:b/>
          <w:color w:val="666666"/>
          <w:sz w:val="20"/>
        </w:rPr>
        <w:t xml:space="preserve">Pass: </w:t>
      </w:r>
      <w:r>
        <w:rPr>
          <w:color w:val="666666"/>
          <w:sz w:val="20"/>
        </w:rPr>
        <w:t>The as-built configuration matches the approved application in all material respects. The project can proceed to closure (Completed status).</w:t>
      </w:r>
    </w:p>
    <w:p w14:paraId="00530918" w14:textId="21D134D2" w:rsidR="00F24CF8" w:rsidRDefault="00F24CF8" w:rsidP="00F24CF8">
      <w:pPr>
        <w:spacing w:after="80"/>
        <w:rPr>
          <w:color w:val="666666"/>
          <w:sz w:val="20"/>
        </w:rPr>
      </w:pPr>
      <w:r>
        <w:rPr>
          <w:b/>
          <w:color w:val="666666"/>
          <w:sz w:val="20"/>
        </w:rPr>
        <w:t xml:space="preserve">Conditional Pass: </w:t>
      </w:r>
      <w:r>
        <w:rPr>
          <w:color w:val="666666"/>
          <w:sz w:val="20"/>
        </w:rPr>
        <w:t>The as-built configuration has minor discrepancies that can be addressed administratively or through minor correction. The conditions under which the project will be closed must be documented in AMP.</w:t>
      </w:r>
    </w:p>
    <w:p w14:paraId="59481958" w14:textId="7F8AF47D" w:rsidR="00F24CF8" w:rsidRDefault="00F24CF8" w:rsidP="00F24CF8">
      <w:pPr>
        <w:spacing w:after="80"/>
        <w:rPr>
          <w:color w:val="666666"/>
          <w:sz w:val="20"/>
        </w:rPr>
      </w:pPr>
      <w:r>
        <w:rPr>
          <w:b/>
          <w:color w:val="666666"/>
          <w:sz w:val="20"/>
        </w:rPr>
        <w:t xml:space="preserve">Fail: </w:t>
      </w:r>
      <w:r>
        <w:rPr>
          <w:color w:val="666666"/>
          <w:sz w:val="20"/>
        </w:rPr>
        <w:t>The as-built configuration materially differs from the approved application. The discrepancy must be addressed -- either by correcting the construction to match the approval, or by submitting an Application Update to approve the as-built configuration through a new application.</w:t>
      </w:r>
    </w:p>
    <w:p w14:paraId="71857D89" w14:textId="2B1FF93A" w:rsidR="00F24CF8" w:rsidRDefault="00F24CF8" w:rsidP="00F24CF8">
      <w:pPr>
        <w:spacing w:after="120"/>
        <w:ind w:left="432" w:right="432"/>
        <w:rPr>
          <w:i/>
          <w:color w:val="00AEEF"/>
          <w:sz w:val="22"/>
        </w:rPr>
      </w:pPr>
      <w:r>
        <w:rPr>
          <w:b/>
          <w:i/>
          <w:color w:val="00AEEF"/>
          <w:sz w:val="22"/>
        </w:rPr>
        <w:t>Key Point:</w:t>
      </w:r>
      <w:r>
        <w:rPr>
          <w:i/>
          <w:color w:val="00AEEF"/>
          <w:sz w:val="22"/>
        </w:rPr>
        <w:t xml:space="preserve"> A failed inspection does not automatically mean the carrier did something wrongful -- construction errors and field modifications happen. But a material discrepancy cannot be ignored. An as-built tower that differs materially from what was approved has not been through the required review process for its actual configuration. This must be resolved before the project is closed.</w:t>
      </w:r>
    </w:p>
    <w:p w14:paraId="5DF652C9" w14:textId="4DD2DF55" w:rsidR="00F24CF8" w:rsidRDefault="00F24CF8" w:rsidP="00F24CF8">
      <w:pPr>
        <w:pStyle w:val="Heading2"/>
        <w:rPr>
          <w:b/>
          <w:color w:val="1A4F8A"/>
          <w:sz w:val="26"/>
        </w:rPr>
      </w:pPr>
      <w:r>
        <w:rPr>
          <w:b/>
          <w:color w:val="1A4F8A"/>
          <w:sz w:val="26"/>
        </w:rPr>
        <w:t>Processing Inspection Results in AMP</w:t>
      </w:r>
    </w:p>
    <w:p w14:paraId="68D5260F" w14:textId="5421F6F3" w:rsidR="00F24CF8" w:rsidRDefault="00F24CF8" w:rsidP="00F24CF8">
      <w:pPr>
        <w:spacing w:after="120"/>
        <w:rPr>
          <w:b/>
          <w:color w:val="000000"/>
          <w:sz w:val="22"/>
        </w:rPr>
      </w:pPr>
      <w:r>
        <w:rPr>
          <w:b/>
          <w:color w:val="000000"/>
          <w:sz w:val="22"/>
        </w:rPr>
        <w:t>[CONFIRM WITH MEL: What is the specific AMP interface for logging final inspection results? What fields are required? Does the Jurisdiction reviewer log this, or does the inspector log it directly?]</w:t>
      </w:r>
    </w:p>
    <w:p w14:paraId="75E73B1F" w14:textId="42D40A6C" w:rsidR="00F24CF8" w:rsidRDefault="00F24CF8" w:rsidP="00F24CF8">
      <w:pPr>
        <w:spacing w:after="120"/>
        <w:rPr>
          <w:color w:val="000000"/>
          <w:sz w:val="22"/>
        </w:rPr>
      </w:pPr>
      <w:r>
        <w:rPr>
          <w:color w:val="000000"/>
          <w:sz w:val="22"/>
        </w:rPr>
        <w:t>After the final inspection is completed, the results must be entered into AMP. This entry:</w:t>
      </w:r>
    </w:p>
    <w:p w14:paraId="4064EBD4" w14:textId="7AB808A4" w:rsidR="00F24CF8" w:rsidRPr="00F24CF8" w:rsidRDefault="00F24CF8" w:rsidP="00F24CF8">
      <w:pPr>
        <w:pStyle w:val="ListBullet"/>
      </w:pPr>
      <w:r>
        <w:rPr>
          <w:color w:val="000000"/>
          <w:sz w:val="22"/>
        </w:rPr>
        <w:t>Documents who conducted the inspection and when</w:t>
      </w:r>
    </w:p>
    <w:p w14:paraId="3BB61D3B" w14:textId="548C25D1" w:rsidR="00F24CF8" w:rsidRPr="00F24CF8" w:rsidRDefault="00F24CF8" w:rsidP="00F24CF8">
      <w:pPr>
        <w:pStyle w:val="ListBullet"/>
      </w:pPr>
      <w:r>
        <w:rPr>
          <w:color w:val="000000"/>
          <w:sz w:val="22"/>
        </w:rPr>
        <w:t>Records the outcome (pass, conditional pass, fail)</w:t>
      </w:r>
    </w:p>
    <w:p w14:paraId="7FCEDBE5" w14:textId="3DD6D0E2" w:rsidR="00F24CF8" w:rsidRPr="00F24CF8" w:rsidRDefault="00F24CF8" w:rsidP="00F24CF8">
      <w:pPr>
        <w:pStyle w:val="ListBullet"/>
      </w:pPr>
      <w:r>
        <w:rPr>
          <w:color w:val="000000"/>
          <w:sz w:val="22"/>
        </w:rPr>
        <w:t>Notes any discrepancies identified</w:t>
      </w:r>
    </w:p>
    <w:p w14:paraId="40A0ADCF" w14:textId="6F38ABBF" w:rsidR="00F24CF8" w:rsidRPr="00F24CF8" w:rsidRDefault="00F24CF8" w:rsidP="00F24CF8">
      <w:pPr>
        <w:pStyle w:val="ListBullet"/>
      </w:pPr>
      <w:r>
        <w:rPr>
          <w:color w:val="000000"/>
          <w:sz w:val="22"/>
        </w:rPr>
        <w:t>Triggers the next step (closure for pass, corrective action for fail)</w:t>
      </w:r>
    </w:p>
    <w:p w14:paraId="659698CE" w14:textId="5D71025B" w:rsidR="00F24CF8" w:rsidRDefault="00F24CF8" w:rsidP="00F24CF8">
      <w:pPr>
        <w:spacing w:after="120"/>
        <w:rPr>
          <w:color w:val="000000"/>
          <w:sz w:val="22"/>
        </w:rPr>
      </w:pPr>
      <w:r>
        <w:rPr>
          <w:color w:val="000000"/>
          <w:sz w:val="22"/>
        </w:rPr>
        <w:t>All inspection findings -- positive and negative -- become part of the Official Record. An inspection that is completed but not logged in AMP has not occurred as far as the Official Record is concerned.</w:t>
      </w:r>
    </w:p>
    <w:p w14:paraId="302DDBE7" w14:textId="1AC4F206" w:rsidR="00F24CF8" w:rsidRDefault="00F24CF8" w:rsidP="00F24CF8">
      <w:pPr>
        <w:spacing w:before="80" w:after="80"/>
        <w:jc w:val="center"/>
        <w:rPr>
          <w:i/>
          <w:color w:val="666666"/>
          <w:sz w:val="20"/>
        </w:rPr>
      </w:pPr>
      <w:r>
        <w:rPr>
          <w:b/>
          <w:i/>
          <w:color w:val="666666"/>
          <w:sz w:val="20"/>
        </w:rPr>
        <w:t>Visual:</w:t>
      </w:r>
      <w:r>
        <w:rPr>
          <w:i/>
          <w:color w:val="666666"/>
          <w:sz w:val="20"/>
        </w:rPr>
        <w:t xml:space="preserve"> [INSERT IMAGE: AMP inspection result entry interface showing outcome options and notes field]</w:t>
      </w:r>
    </w:p>
    <w:p w14:paraId="6C693D97" w14:textId="1C6CB874" w:rsidR="00F24CF8" w:rsidRDefault="00F24CF8" w:rsidP="00F24CF8">
      <w:pPr>
        <w:spacing w:after="120"/>
        <w:jc w:val="center"/>
        <w:rPr>
          <w:i/>
          <w:color w:val="666666"/>
          <w:sz w:val="18"/>
        </w:rPr>
      </w:pPr>
      <w:r>
        <w:rPr>
          <w:i/>
          <w:color w:val="666666"/>
          <w:sz w:val="18"/>
        </w:rPr>
        <w:t>Caption: Inspection results must be entered in AMP with outcome, date, and any discrepancy notes. The inspection is not complete until it is logged.</w:t>
      </w:r>
    </w:p>
    <w:p w14:paraId="49FA1158" w14:textId="1978463F" w:rsidR="00F24CF8" w:rsidRDefault="00F24CF8" w:rsidP="00F24CF8">
      <w:pPr>
        <w:pStyle w:val="Heading2"/>
        <w:rPr>
          <w:b/>
          <w:color w:val="1A4F8A"/>
          <w:sz w:val="26"/>
        </w:rPr>
      </w:pPr>
      <w:r>
        <w:rPr>
          <w:b/>
          <w:color w:val="1A4F8A"/>
          <w:sz w:val="26"/>
        </w:rPr>
        <w:lastRenderedPageBreak/>
        <w:t>Project Closure: The Completed Status</w:t>
      </w:r>
    </w:p>
    <w:p w14:paraId="41C89DE1" w14:textId="485D8F6A" w:rsidR="00F24CF8" w:rsidRDefault="00F24CF8" w:rsidP="00F24CF8">
      <w:pPr>
        <w:pStyle w:val="Heading3"/>
        <w:rPr>
          <w:b/>
          <w:color w:val="00AEEF"/>
          <w:sz w:val="22"/>
        </w:rPr>
      </w:pPr>
      <w:r>
        <w:rPr>
          <w:b/>
          <w:color w:val="00AEEF"/>
          <w:sz w:val="22"/>
        </w:rPr>
        <w:t>What "Completed" Means</w:t>
      </w:r>
    </w:p>
    <w:p w14:paraId="4BE28D5E" w14:textId="1A9BCEF7" w:rsidR="00F24CF8" w:rsidRDefault="00F24CF8" w:rsidP="00F24CF8">
      <w:pPr>
        <w:spacing w:after="120"/>
        <w:rPr>
          <w:color w:val="000000"/>
          <w:sz w:val="22"/>
        </w:rPr>
      </w:pPr>
      <w:r>
        <w:rPr>
          <w:color w:val="000000"/>
          <w:sz w:val="22"/>
        </w:rPr>
        <w:t xml:space="preserve">When a project reaches </w:t>
      </w:r>
      <w:r>
        <w:rPr>
          <w:b/>
          <w:color w:val="000000"/>
          <w:sz w:val="22"/>
        </w:rPr>
        <w:t>Completed</w:t>
      </w:r>
      <w:r>
        <w:rPr>
          <w:color w:val="000000"/>
          <w:sz w:val="22"/>
        </w:rPr>
        <w:t xml:space="preserve"> status in AMP, it means:</w:t>
      </w:r>
    </w:p>
    <w:p w14:paraId="7A34C1DF" w14:textId="54FE8584" w:rsidR="00F24CF8" w:rsidRPr="00F24CF8" w:rsidRDefault="00F24CF8" w:rsidP="00F24CF8">
      <w:pPr>
        <w:pStyle w:val="ListBullet"/>
      </w:pPr>
      <w:r>
        <w:rPr>
          <w:color w:val="000000"/>
          <w:sz w:val="22"/>
        </w:rPr>
        <w:t>All stages of the application have been reviewed and approved</w:t>
      </w:r>
    </w:p>
    <w:p w14:paraId="2E6316DE" w14:textId="2A70FF44" w:rsidR="00F24CF8" w:rsidRPr="00F24CF8" w:rsidRDefault="00F24CF8" w:rsidP="00F24CF8">
      <w:pPr>
        <w:pStyle w:val="ListBullet"/>
      </w:pPr>
      <w:r>
        <w:rPr>
          <w:color w:val="000000"/>
          <w:sz w:val="22"/>
        </w:rPr>
        <w:t>The final inspection has been conducted and passed</w:t>
      </w:r>
    </w:p>
    <w:p w14:paraId="5DA9E2A9" w14:textId="596942F6" w:rsidR="00F24CF8" w:rsidRPr="00F24CF8" w:rsidRDefault="00F24CF8" w:rsidP="00F24CF8">
      <w:pPr>
        <w:pStyle w:val="ListBullet"/>
      </w:pPr>
      <w:r>
        <w:rPr>
          <w:color w:val="000000"/>
          <w:sz w:val="22"/>
        </w:rPr>
        <w:t>All components are in their final approved state</w:t>
      </w:r>
    </w:p>
    <w:p w14:paraId="072B3338" w14:textId="1F58A437" w:rsidR="00F24CF8" w:rsidRPr="00F24CF8" w:rsidRDefault="00F24CF8" w:rsidP="00F24CF8">
      <w:pPr>
        <w:pStyle w:val="ListBullet"/>
      </w:pPr>
      <w:r>
        <w:rPr>
          <w:color w:val="000000"/>
          <w:sz w:val="22"/>
        </w:rPr>
        <w:t>The Official Record for the project is finalized</w:t>
      </w:r>
    </w:p>
    <w:p w14:paraId="7C2611E2" w14:textId="5B88F44D" w:rsidR="00F24CF8" w:rsidRDefault="00F24CF8" w:rsidP="00F24CF8">
      <w:pPr>
        <w:spacing w:after="120"/>
        <w:rPr>
          <w:color w:val="000000"/>
          <w:sz w:val="22"/>
        </w:rPr>
      </w:pPr>
      <w:r>
        <w:rPr>
          <w:color w:val="000000"/>
          <w:sz w:val="22"/>
        </w:rPr>
        <w:t>Completed is the terminal status. Once a project is Completed, it is permanently closed in AMP. Nothing in the project record can be changed or overwritten.</w:t>
      </w:r>
    </w:p>
    <w:p w14:paraId="188806AF" w14:textId="357535E0" w:rsidR="00F24CF8" w:rsidRDefault="00F24CF8" w:rsidP="00F24CF8">
      <w:pPr>
        <w:pStyle w:val="Heading3"/>
        <w:rPr>
          <w:b/>
          <w:color w:val="00AEEF"/>
          <w:sz w:val="22"/>
        </w:rPr>
      </w:pPr>
      <w:r>
        <w:rPr>
          <w:b/>
          <w:color w:val="00AEEF"/>
          <w:sz w:val="22"/>
        </w:rPr>
        <w:t>What You Confirm at Closure</w:t>
      </w:r>
    </w:p>
    <w:p w14:paraId="69EA77F0" w14:textId="63081384" w:rsidR="00F24CF8" w:rsidRDefault="00F24CF8" w:rsidP="00F24CF8">
      <w:pPr>
        <w:spacing w:after="120"/>
        <w:rPr>
          <w:color w:val="000000"/>
          <w:sz w:val="22"/>
        </w:rPr>
      </w:pPr>
      <w:r>
        <w:rPr>
          <w:color w:val="000000"/>
          <w:sz w:val="22"/>
        </w:rPr>
        <w:t>Before approving the transition to Completed status, verify:</w:t>
      </w:r>
    </w:p>
    <w:p w14:paraId="37C18670" w14:textId="164F4404" w:rsidR="00F24CF8" w:rsidRPr="00F24CF8" w:rsidRDefault="00F24CF8" w:rsidP="00F24CF8">
      <w:pPr>
        <w:pStyle w:val="ListBullet"/>
      </w:pPr>
      <w:r>
        <w:rPr>
          <w:color w:val="000000"/>
          <w:sz w:val="22"/>
        </w:rPr>
        <w:t>The final inspection has been logged and passed</w:t>
      </w:r>
    </w:p>
    <w:p w14:paraId="30585E21" w14:textId="491FF486" w:rsidR="00F24CF8" w:rsidRPr="00F24CF8" w:rsidRDefault="00F24CF8" w:rsidP="00F24CF8">
      <w:pPr>
        <w:pStyle w:val="ListBullet"/>
      </w:pPr>
      <w:r>
        <w:rPr>
          <w:color w:val="000000"/>
          <w:sz w:val="22"/>
        </w:rPr>
        <w:t>All required components are in Approved status</w:t>
      </w:r>
    </w:p>
    <w:p w14:paraId="6885D464" w14:textId="7131DC0A" w:rsidR="00F24CF8" w:rsidRPr="00F24CF8" w:rsidRDefault="00F24CF8" w:rsidP="00F24CF8">
      <w:pPr>
        <w:pStyle w:val="ListBullet"/>
      </w:pPr>
      <w:r>
        <w:rPr>
          <w:color w:val="000000"/>
          <w:sz w:val="22"/>
        </w:rPr>
        <w:t>No outstanding revision requests are open</w:t>
      </w:r>
    </w:p>
    <w:p w14:paraId="65FFEEFA" w14:textId="267FCB62" w:rsidR="00F24CF8" w:rsidRPr="00F24CF8" w:rsidRDefault="00F24CF8" w:rsidP="00F24CF8">
      <w:pPr>
        <w:pStyle w:val="ListBullet"/>
      </w:pPr>
      <w:r>
        <w:rPr>
          <w:color w:val="000000"/>
          <w:sz w:val="22"/>
        </w:rPr>
        <w:t>No open issues have been noted in the record that have not been resolved</w:t>
      </w:r>
    </w:p>
    <w:p w14:paraId="0E3D5BAE" w14:textId="62F2E1AC" w:rsidR="00F24CF8" w:rsidRPr="00F24CF8" w:rsidRDefault="00F24CF8" w:rsidP="00F24CF8">
      <w:pPr>
        <w:pStyle w:val="ListBullet"/>
      </w:pPr>
      <w:r>
        <w:rPr>
          <w:color w:val="000000"/>
          <w:sz w:val="22"/>
        </w:rPr>
        <w:t>Any conditions attached to approvals have been documented as resolved</w:t>
      </w:r>
    </w:p>
    <w:p w14:paraId="18937292" w14:textId="6B9F087A" w:rsidR="00F24CF8" w:rsidRDefault="00F24CF8" w:rsidP="00F24CF8">
      <w:pPr>
        <w:pStyle w:val="Heading3"/>
        <w:rPr>
          <w:b/>
          <w:color w:val="00AEEF"/>
          <w:sz w:val="22"/>
        </w:rPr>
      </w:pPr>
      <w:r>
        <w:rPr>
          <w:b/>
          <w:color w:val="00AEEF"/>
          <w:sz w:val="22"/>
        </w:rPr>
        <w:t>After Closure: What Remains</w:t>
      </w:r>
    </w:p>
    <w:p w14:paraId="7AA2DA0B" w14:textId="5493DF04" w:rsidR="00F24CF8" w:rsidRDefault="00F24CF8" w:rsidP="00F24CF8">
      <w:pPr>
        <w:spacing w:after="120"/>
        <w:rPr>
          <w:color w:val="000000"/>
          <w:sz w:val="22"/>
        </w:rPr>
      </w:pPr>
      <w:r>
        <w:rPr>
          <w:color w:val="000000"/>
          <w:sz w:val="22"/>
        </w:rPr>
        <w:t>Once a project is Completed in AMP, the Official Record is permanent. The record is accessible for future reference, audit, or legal proceedings. You do not need to take any action to preserve it -- AMP retains it.</w:t>
      </w:r>
    </w:p>
    <w:p w14:paraId="64A157B5" w14:textId="72A98451" w:rsidR="00F24CF8" w:rsidRDefault="00F24CF8" w:rsidP="00F24CF8">
      <w:pPr>
        <w:spacing w:after="120"/>
        <w:rPr>
          <w:color w:val="000000"/>
          <w:sz w:val="22"/>
        </w:rPr>
      </w:pPr>
      <w:r>
        <w:rPr>
          <w:color w:val="000000"/>
          <w:sz w:val="22"/>
        </w:rPr>
        <w:t>However, your jurisdiction may have additional obligations under state law for permit record retention that extend beyond what AMP manages. AMP fulfills the federal documentation requirement for the wireless facility application process. State and local record retention laws may require you to maintain copies of approvals, permits, and inspection reports in your own records management system as well.</w:t>
      </w:r>
    </w:p>
    <w:p w14:paraId="5598692B" w14:textId="53077ED8" w:rsidR="00F24CF8" w:rsidRDefault="00F24CF8" w:rsidP="00F24CF8">
      <w:pPr>
        <w:spacing w:after="120"/>
        <w:rPr>
          <w:color w:val="000000"/>
          <w:sz w:val="22"/>
        </w:rPr>
      </w:pPr>
      <w:r>
        <w:rPr>
          <w:color w:val="000000"/>
          <w:sz w:val="22"/>
        </w:rPr>
        <w:t>Consult your jurisdiction's records management policy and legal counsel for guidance on any supplemental retention requirements.</w:t>
      </w:r>
    </w:p>
    <w:p w14:paraId="6F8C6287" w14:textId="77ACC4D5" w:rsidR="00F24CF8" w:rsidRDefault="00F24CF8" w:rsidP="00F24CF8">
      <w:pPr>
        <w:pStyle w:val="Heading2"/>
        <w:rPr>
          <w:b/>
          <w:color w:val="1A4F8A"/>
          <w:sz w:val="26"/>
        </w:rPr>
      </w:pPr>
      <w:r>
        <w:rPr>
          <w:b/>
          <w:color w:val="1A4F8A"/>
          <w:sz w:val="26"/>
        </w:rPr>
        <w:t>When a Project Cannot Be Properly Closed</w:t>
      </w:r>
    </w:p>
    <w:p w14:paraId="64BBE85B" w14:textId="17CDE14C" w:rsidR="00F24CF8" w:rsidRDefault="00F24CF8" w:rsidP="00F24CF8">
      <w:pPr>
        <w:spacing w:after="120"/>
        <w:rPr>
          <w:color w:val="000000"/>
          <w:sz w:val="22"/>
        </w:rPr>
      </w:pPr>
      <w:r>
        <w:rPr>
          <w:color w:val="000000"/>
          <w:sz w:val="22"/>
        </w:rPr>
        <w:t>Occasionally, you may encounter situations that prevent clean project closure:</w:t>
      </w:r>
    </w:p>
    <w:p w14:paraId="189AB806" w14:textId="49697152" w:rsidR="00F24CF8" w:rsidRDefault="00F24CF8" w:rsidP="00F24CF8">
      <w:pPr>
        <w:spacing w:after="80"/>
        <w:rPr>
          <w:color w:val="666666"/>
          <w:sz w:val="20"/>
        </w:rPr>
      </w:pPr>
      <w:r>
        <w:rPr>
          <w:b/>
          <w:color w:val="666666"/>
          <w:sz w:val="20"/>
        </w:rPr>
        <w:t xml:space="preserve">Discrepancy not resolved: </w:t>
      </w:r>
      <w:r>
        <w:rPr>
          <w:color w:val="666666"/>
          <w:sz w:val="20"/>
        </w:rPr>
        <w:t>The as-built configuration differs materially from the approved application and the carrier has not submitted an Application Update. Document the situation in AMP, flag the project, and do not close it until the discrepancy is resolved.</w:t>
      </w:r>
    </w:p>
    <w:p w14:paraId="7A1CB43F" w14:textId="2287BAD5" w:rsidR="00F24CF8" w:rsidRDefault="00F24CF8" w:rsidP="00F24CF8">
      <w:pPr>
        <w:spacing w:after="80"/>
        <w:rPr>
          <w:color w:val="666666"/>
          <w:sz w:val="20"/>
        </w:rPr>
      </w:pPr>
      <w:r>
        <w:rPr>
          <w:b/>
          <w:color w:val="666666"/>
          <w:sz w:val="20"/>
        </w:rPr>
        <w:t xml:space="preserve">Final inspection not conducted: </w:t>
      </w:r>
      <w:r>
        <w:rPr>
          <w:color w:val="666666"/>
          <w:sz w:val="20"/>
        </w:rPr>
        <w:t>A project that has been approved but not inspected should not be transitioned to Completed. Flag it for inspection scheduling and track it on your dashboard.</w:t>
      </w:r>
    </w:p>
    <w:p w14:paraId="31F924E0" w14:textId="67640E62" w:rsidR="00F24CF8" w:rsidRDefault="00F24CF8" w:rsidP="00F24CF8">
      <w:pPr>
        <w:spacing w:after="80"/>
        <w:rPr>
          <w:color w:val="666666"/>
          <w:sz w:val="20"/>
        </w:rPr>
      </w:pPr>
      <w:r>
        <w:rPr>
          <w:b/>
          <w:color w:val="666666"/>
          <w:sz w:val="20"/>
        </w:rPr>
        <w:lastRenderedPageBreak/>
        <w:t xml:space="preserve">Outstanding conditions not documented: </w:t>
      </w:r>
      <w:r>
        <w:rPr>
          <w:color w:val="666666"/>
          <w:sz w:val="20"/>
        </w:rPr>
        <w:t>If your approval included conditions (e.g., the carrier must submit a post-construction structural certification), those conditions must be documented as fulfilled before closure.</w:t>
      </w:r>
    </w:p>
    <w:p w14:paraId="0AE6065F" w14:textId="4C36BED6" w:rsidR="00F24CF8" w:rsidRDefault="00F24CF8" w:rsidP="00F24CF8">
      <w:pPr>
        <w:spacing w:after="80"/>
        <w:rPr>
          <w:color w:val="666666"/>
          <w:sz w:val="20"/>
        </w:rPr>
      </w:pPr>
      <w:r>
        <w:rPr>
          <w:b/>
          <w:color w:val="666666"/>
          <w:sz w:val="20"/>
        </w:rPr>
        <w:t xml:space="preserve">Disputed outstanding issue: </w:t>
      </w:r>
      <w:r>
        <w:rPr>
          <w:color w:val="666666"/>
          <w:sz w:val="20"/>
        </w:rPr>
        <w:t>If there is a documented dispute about the project that has not been resolved through the AMP process, consult your WTS Analyst and legal counsel before closing. A closed record is very difficult to reopen.</w:t>
      </w:r>
    </w:p>
    <w:p w14:paraId="2769E062" w14:textId="23D1CD6B" w:rsidR="00F24CF8" w:rsidRDefault="00F24CF8" w:rsidP="00F24CF8">
      <w:pPr>
        <w:pStyle w:val="Heading2"/>
        <w:rPr>
          <w:b/>
          <w:color w:val="1A4F8A"/>
          <w:sz w:val="26"/>
        </w:rPr>
      </w:pPr>
      <w:r>
        <w:rPr>
          <w:b/>
          <w:color w:val="1A4F8A"/>
          <w:sz w:val="26"/>
        </w:rPr>
        <w:t>Key Takeaways</w:t>
      </w:r>
    </w:p>
    <w:p w14:paraId="346D907D" w14:textId="6A4CE6F8" w:rsidR="00F24CF8" w:rsidRPr="00F24CF8" w:rsidRDefault="00F24CF8" w:rsidP="00F24CF8">
      <w:pPr>
        <w:pStyle w:val="ListBullet"/>
      </w:pPr>
      <w:r>
        <w:rPr>
          <w:color w:val="000000"/>
          <w:sz w:val="22"/>
        </w:rPr>
        <w:t>All communication about a wireless facility application must happen inside AMP. Phone calls, emails, and conversations outside AMP are not part of the Official Record and have no legal standing.</w:t>
      </w:r>
    </w:p>
    <w:p w14:paraId="44884F9C" w14:textId="3C62EA84" w:rsidR="00F24CF8" w:rsidRPr="00F24CF8" w:rsidRDefault="00F24CF8" w:rsidP="00F24CF8">
      <w:pPr>
        <w:pStyle w:val="ListBullet"/>
      </w:pPr>
      <w:r>
        <w:rPr>
          <w:color w:val="000000"/>
          <w:sz w:val="22"/>
        </w:rPr>
        <w:t>Use AMP's revision request function for formal deficiency notifications, reviewer notes for observations and reasoning, and status changes for official determinations.</w:t>
      </w:r>
    </w:p>
    <w:p w14:paraId="5197341A" w14:textId="30B6AF0D" w:rsidR="00F24CF8" w:rsidRPr="00F24CF8" w:rsidRDefault="00F24CF8" w:rsidP="00F24CF8">
      <w:pPr>
        <w:pStyle w:val="ListBullet"/>
      </w:pPr>
      <w:r>
        <w:rPr>
          <w:color w:val="000000"/>
          <w:sz w:val="22"/>
        </w:rPr>
        <w:t>The final inspection verifies that the as-built configuration matches the approved application. It must be conducted before project closure and logged in AMP.</w:t>
      </w:r>
    </w:p>
    <w:p w14:paraId="4D6D9706" w14:textId="0047A404" w:rsidR="00F24CF8" w:rsidRPr="00F24CF8" w:rsidRDefault="00F24CF8" w:rsidP="00F24CF8">
      <w:pPr>
        <w:pStyle w:val="ListBullet"/>
      </w:pPr>
      <w:r>
        <w:rPr>
          <w:color w:val="000000"/>
          <w:sz w:val="22"/>
        </w:rPr>
        <w:t>A failed inspection requires resolution -- either correcting the as-built configuration or submitting an Application Update -- before the project can be closed.</w:t>
      </w:r>
    </w:p>
    <w:p w14:paraId="5E3C97AE" w14:textId="5593D16A" w:rsidR="00F24CF8" w:rsidRPr="00F24CF8" w:rsidRDefault="00F24CF8" w:rsidP="00F24CF8">
      <w:pPr>
        <w:pStyle w:val="ListBullet"/>
      </w:pPr>
      <w:r>
        <w:rPr>
          <w:color w:val="000000"/>
          <w:sz w:val="22"/>
        </w:rPr>
        <w:t>Completed status is the terminal state. Once a project is Completed, the Official Record is finalized and the file is closed.</w:t>
      </w:r>
    </w:p>
    <w:p w14:paraId="7CA2EC69" w14:textId="11547534" w:rsidR="00F24CF8" w:rsidRPr="00F24CF8" w:rsidRDefault="00F24CF8" w:rsidP="00F24CF8">
      <w:pPr>
        <w:pStyle w:val="ListBullet"/>
      </w:pPr>
      <w:r>
        <w:rPr>
          <w:color w:val="000000"/>
          <w:sz w:val="22"/>
        </w:rPr>
        <w:t>AMP fulfills the federal documentation requirement. Your jurisdiction may have additional state-law record retention obligations that require you to maintain copies in your own records management system.</w:t>
      </w:r>
    </w:p>
    <w:p w14:paraId="3DDD4037" w14:textId="6BF55EB6" w:rsidR="00F24CF8" w:rsidRDefault="00F24CF8" w:rsidP="00F24CF8">
      <w:pPr>
        <w:pStyle w:val="Heading2"/>
        <w:rPr>
          <w:b/>
          <w:color w:val="1A4F8A"/>
          <w:sz w:val="26"/>
        </w:rPr>
      </w:pPr>
      <w:r>
        <w:rPr>
          <w:b/>
          <w:color w:val="1A4F8A"/>
          <w:sz w:val="26"/>
        </w:rPr>
        <w:t>Checkpoint Question</w:t>
      </w:r>
    </w:p>
    <w:p w14:paraId="7C4898D8" w14:textId="2B80CC7C" w:rsidR="00F24CF8" w:rsidRDefault="00F24CF8" w:rsidP="00F24CF8">
      <w:pPr>
        <w:spacing w:after="80"/>
        <w:rPr>
          <w:color w:val="666666"/>
          <w:sz w:val="20"/>
        </w:rPr>
      </w:pPr>
      <w:r>
        <w:rPr>
          <w:b/>
          <w:color w:val="666666"/>
          <w:sz w:val="20"/>
        </w:rPr>
        <w:t xml:space="preserve">Scenario: </w:t>
      </w:r>
      <w:r>
        <w:rPr>
          <w:color w:val="666666"/>
          <w:sz w:val="20"/>
        </w:rPr>
        <w:t>A New Tower project has been approved through all stages in AMP -- PIF approved, all components approved, and the Shot Clock was managed without incident. Construction is complete. The project is showing "Approved" status (not yet Completed). A week later, the Jurisdiction's building inspector visits the site and finds that the tower was built to 95 feet -- 5 feet taller than the 90-foot height approved in the application. The carrier's project manager tells the inspector by phone that the 5-foot discrepancy was a construction error and that the carrier intends to fix it within 30 days. The inspector verbally accepts this commitment and does not log anything in AMP.</w:t>
      </w:r>
    </w:p>
    <w:p w14:paraId="103FF3F2" w14:textId="007E419E" w:rsidR="00F24CF8" w:rsidRDefault="00F24CF8" w:rsidP="00F24CF8">
      <w:pPr>
        <w:spacing w:after="120"/>
        <w:rPr>
          <w:color w:val="000000"/>
          <w:sz w:val="22"/>
        </w:rPr>
      </w:pPr>
      <w:r>
        <w:rPr>
          <w:color w:val="000000"/>
          <w:sz w:val="22"/>
        </w:rPr>
        <w:t>What has gone wrong in this process, and what should happen next?</w:t>
      </w:r>
    </w:p>
    <w:p w14:paraId="737326B0" w14:textId="4FBCB576" w:rsidR="00F24CF8" w:rsidRDefault="00F24CF8" w:rsidP="00F24CF8">
      <w:pPr>
        <w:spacing w:after="120"/>
        <w:rPr>
          <w:color w:val="000000"/>
          <w:sz w:val="22"/>
        </w:rPr>
      </w:pPr>
      <w:r>
        <w:rPr>
          <w:b/>
          <w:color w:val="000000"/>
          <w:sz w:val="22"/>
        </w:rPr>
        <w:t>A)</w:t>
      </w:r>
      <w:r>
        <w:rPr>
          <w:color w:val="000000"/>
          <w:sz w:val="22"/>
        </w:rPr>
        <w:t xml:space="preserve"> Nothing has gone wrong. The inspector accepted the carrier's commitment and the discrepancy will be corrected. The project can be closed once the correction is made.</w:t>
      </w:r>
    </w:p>
    <w:p w14:paraId="741263BE" w14:textId="33F0CF67" w:rsidR="00F24CF8" w:rsidRDefault="00F24CF8" w:rsidP="00F24CF8">
      <w:pPr>
        <w:spacing w:after="120"/>
        <w:rPr>
          <w:color w:val="000000"/>
          <w:sz w:val="22"/>
        </w:rPr>
      </w:pPr>
      <w:r>
        <w:rPr>
          <w:b/>
          <w:color w:val="000000"/>
          <w:sz w:val="22"/>
        </w:rPr>
        <w:t>B)</w:t>
      </w:r>
      <w:r>
        <w:rPr>
          <w:color w:val="000000"/>
          <w:sz w:val="22"/>
        </w:rPr>
        <w:t xml:space="preserve"> The verbal commitment is sufficient. The only issue is that the closure should be delayed 30 days to confirm the correction. The Jurisdiction should note the conversation in the project file.</w:t>
      </w:r>
    </w:p>
    <w:p w14:paraId="25F1117E" w14:textId="59E2691C" w:rsidR="00F24CF8" w:rsidRDefault="00F24CF8" w:rsidP="00F24CF8">
      <w:pPr>
        <w:spacing w:after="120"/>
        <w:rPr>
          <w:color w:val="000000"/>
          <w:sz w:val="22"/>
        </w:rPr>
      </w:pPr>
      <w:r>
        <w:rPr>
          <w:b/>
          <w:color w:val="000000"/>
          <w:sz w:val="22"/>
        </w:rPr>
        <w:t>C)</w:t>
      </w:r>
      <w:r>
        <w:rPr>
          <w:color w:val="000000"/>
          <w:sz w:val="22"/>
        </w:rPr>
        <w:t xml:space="preserve"> Two things have gone wrong. First, the inspection result -- including the identified discrepancy -- has not been logged in AMP. A completed inspection that is not entered in AMP has not occurred in the Official Record. Second, the verbal commitment from the carrier's project manager has no standing -- it is not documented in AMP, it was not made by an authorized representative through </w:t>
      </w:r>
      <w:r>
        <w:rPr>
          <w:color w:val="000000"/>
          <w:sz w:val="22"/>
        </w:rPr>
        <w:lastRenderedPageBreak/>
        <w:t>the application process, and it does not constitute a formal agreement to address the discrepancy. The correct next steps: the inspector must log the failed inspection in AMP with the specific discrepancy noted (as-built height 95 feet vs. approved 90 feet). The Jurisdiction must then determine whether to require a construction correction or an Application Update, and that determination must be entered in AMP. The project cannot be closed until the discrepancy is formally resolved through the AMP process.</w:t>
      </w:r>
    </w:p>
    <w:p w14:paraId="0C8BEC85" w14:textId="094EC30F" w:rsidR="00F24CF8" w:rsidRDefault="00F24CF8" w:rsidP="00F24CF8">
      <w:pPr>
        <w:spacing w:after="120"/>
        <w:rPr>
          <w:color w:val="000000"/>
          <w:sz w:val="22"/>
        </w:rPr>
      </w:pPr>
      <w:r>
        <w:rPr>
          <w:b/>
          <w:color w:val="000000"/>
          <w:sz w:val="22"/>
        </w:rPr>
        <w:t>D)</w:t>
      </w:r>
      <w:r>
        <w:rPr>
          <w:color w:val="000000"/>
          <w:sz w:val="22"/>
        </w:rPr>
        <w:t xml:space="preserve"> The only issue is the 5-foot height difference. Since it is a minor discrepancy and the carrier will fix it, the Jurisdiction reviewer should close the project now and note the discrepancy in the Completed record.</w:t>
      </w:r>
    </w:p>
    <w:p w14:paraId="1A77CDD7" w14:textId="2CC21F86" w:rsidR="00F24CF8" w:rsidRDefault="00F24CF8" w:rsidP="00F24CF8">
      <w:pPr>
        <w:spacing w:after="120"/>
        <w:rPr>
          <w:color w:val="000000"/>
          <w:sz w:val="22"/>
        </w:rPr>
      </w:pPr>
      <w:r>
        <w:rPr>
          <w:b/>
          <w:color w:val="000000"/>
          <w:sz w:val="22"/>
        </w:rPr>
        <w:t>Correct Answer: C</w:t>
      </w:r>
      <w:r>
        <w:rPr>
          <w:color w:val="000000"/>
          <w:sz w:val="22"/>
        </w:rPr>
        <w:t xml:space="preserve"> -- Two separate failures occurred here. The inspection was conducted but not logged, which means it does not exist in the Official Record. And the carrier's verbal commitment, made outside AMP to the inspector directly, is not a documented commitment that the Jurisdiction can rely on or enforce. The correct process: log the failed inspection in AMP with the specific discrepancy, determine the path to resolution (correction or Application Update), document that determination, and keep the project open until the discrepancy is resolved through the AMP record. Never close a project on the basis of an unlogged inspection or an off-platform verbal commitment.</w:t>
      </w:r>
    </w:p>
    <w:p w14:paraId="6EE6B66D" w14:textId="23F16D49" w:rsidR="00F24CF8" w:rsidRDefault="00F24CF8" w:rsidP="00F24CF8">
      <w:pPr>
        <w:spacing w:after="120"/>
        <w:rPr>
          <w:color w:val="000000"/>
          <w:sz w:val="22"/>
        </w:rPr>
      </w:pPr>
      <w:r>
        <w:rPr>
          <w:color w:val="000000"/>
          <w:sz w:val="22"/>
        </w:rPr>
        <w:t>*End of Lesson 7 | End of Course 2: AMP for Government / Jurisdiction Reviewers*</w:t>
      </w:r>
    </w:p>
    <w:p w14:paraId="3DEBD558" w14:textId="7587E2B2" w:rsidR="00F24CF8" w:rsidRDefault="00F24CF8" w:rsidP="00F24CF8">
      <w:pPr>
        <w:spacing w:after="120"/>
        <w:rPr>
          <w:color w:val="000000"/>
          <w:sz w:val="22"/>
        </w:rPr>
      </w:pPr>
      <w:r>
        <w:rPr>
          <w:color w:val="000000"/>
          <w:sz w:val="22"/>
        </w:rPr>
        <w:t>*Upon completing this course, you have covered the full Jurisdiction reviewer workflow in AMP: your legal authority and responsibility, dashboard management and prioritization, PIF and component review, Shot Clock management, decision-making standards and prohibited grounds, and communication, inspection, and project closure.*</w:t>
      </w:r>
    </w:p>
    <w:p w14:paraId="148A3A50" w14:textId="15EBBA99" w:rsidR="00F24CF8" w:rsidRPr="00F24CF8" w:rsidRDefault="00F24CF8" w:rsidP="00F24CF8">
      <w:pPr>
        <w:spacing w:after="120"/>
        <w:rPr>
          <w:color w:val="000000"/>
          <w:sz w:val="22"/>
        </w:rPr>
      </w:pPr>
      <w:r>
        <w:rPr>
          <w:color w:val="000000"/>
          <w:sz w:val="22"/>
        </w:rPr>
        <w:t>*Next: Complete your Course 2 assessment to receive your AMP Jurisdiction Reviewer certification.*</w:t>
      </w:r>
    </w:p>
    <w:sectPr w:rsidR="00F24CF8" w:rsidRPr="00F24CF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4D6A" w14:textId="77777777" w:rsidR="00A92FEC" w:rsidRDefault="00A92FEC" w:rsidP="00F24CF8">
      <w:pPr>
        <w:spacing w:after="0" w:line="240" w:lineRule="auto"/>
      </w:pPr>
      <w:r>
        <w:separator/>
      </w:r>
    </w:p>
  </w:endnote>
  <w:endnote w:type="continuationSeparator" w:id="0">
    <w:p w14:paraId="0345FA7C" w14:textId="77777777" w:rsidR="00A92FEC" w:rsidRDefault="00A92FEC" w:rsidP="00F24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7BEE" w14:textId="77777777" w:rsidR="00F24CF8" w:rsidRDefault="00F24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22CA" w14:textId="1B49B8AC" w:rsidR="00F24CF8" w:rsidRPr="00F24CF8" w:rsidRDefault="00F24CF8" w:rsidP="00F24CF8">
    <w:pPr>
      <w:pStyle w:val="Footer"/>
      <w:jc w:val="center"/>
      <w:rPr>
        <w:color w:val="00AEEF"/>
        <w:sz w:val="18"/>
      </w:rPr>
    </w:pPr>
    <w:r>
      <w:rPr>
        <w:color w:val="00AEEF"/>
        <w:sz w:val="18"/>
      </w:rPr>
      <w:t>AMP for Government / Jurisdiction Reviewers  |  Course2 Lesson 07 Communication Inspection Closure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5A21" w14:textId="77777777" w:rsidR="00F24CF8" w:rsidRDefault="00F24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45F6" w14:textId="77777777" w:rsidR="00A92FEC" w:rsidRDefault="00A92FEC" w:rsidP="00F24CF8">
      <w:pPr>
        <w:spacing w:after="0" w:line="240" w:lineRule="auto"/>
      </w:pPr>
      <w:r>
        <w:separator/>
      </w:r>
    </w:p>
  </w:footnote>
  <w:footnote w:type="continuationSeparator" w:id="0">
    <w:p w14:paraId="357ABED8" w14:textId="77777777" w:rsidR="00A92FEC" w:rsidRDefault="00A92FEC" w:rsidP="00F24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CF79" w14:textId="77777777" w:rsidR="00F24CF8" w:rsidRDefault="00F24C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7720" w14:textId="77777777" w:rsidR="00F24CF8" w:rsidRDefault="00F24C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168A" w14:textId="77777777" w:rsidR="00F24CF8" w:rsidRDefault="00F24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3A45A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64CD7B6"/>
    <w:lvl w:ilvl="0">
      <w:start w:val="1"/>
      <w:numFmt w:val="bullet"/>
      <w:pStyle w:val="ListBullet"/>
      <w:lvlText w:val=""/>
      <w:lvlJc w:val="left"/>
      <w:pPr>
        <w:tabs>
          <w:tab w:val="num" w:pos="360"/>
        </w:tabs>
        <w:ind w:left="360" w:hanging="360"/>
      </w:pPr>
      <w:rPr>
        <w:rFonts w:ascii="Symbol" w:hAnsi="Symbol" w:hint="default"/>
      </w:rPr>
    </w:lvl>
  </w:abstractNum>
  <w:num w:numId="1" w16cid:durableId="1764300819">
    <w:abstractNumId w:val="1"/>
  </w:num>
  <w:num w:numId="2" w16cid:durableId="172027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F8"/>
    <w:rsid w:val="001855AD"/>
    <w:rsid w:val="00725B26"/>
    <w:rsid w:val="00A92FEC"/>
    <w:rsid w:val="00BA67B4"/>
    <w:rsid w:val="00D879A3"/>
    <w:rsid w:val="00F24C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769E554"/>
  <w15:chartTrackingRefBased/>
  <w15:docId w15:val="{1DC7BA98-C8C0-44AD-968B-0C42B4D2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CF8"/>
    <w:rPr>
      <w:rFonts w:eastAsiaTheme="majorEastAsia" w:cstheme="majorBidi"/>
      <w:color w:val="272727" w:themeColor="text1" w:themeTint="D8"/>
    </w:rPr>
  </w:style>
  <w:style w:type="paragraph" w:styleId="Title">
    <w:name w:val="Title"/>
    <w:basedOn w:val="Normal"/>
    <w:next w:val="Normal"/>
    <w:link w:val="TitleChar"/>
    <w:uiPriority w:val="10"/>
    <w:qFormat/>
    <w:rsid w:val="00F2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CF8"/>
    <w:pPr>
      <w:spacing w:before="160"/>
      <w:jc w:val="center"/>
    </w:pPr>
    <w:rPr>
      <w:i/>
      <w:iCs/>
      <w:color w:val="404040" w:themeColor="text1" w:themeTint="BF"/>
    </w:rPr>
  </w:style>
  <w:style w:type="character" w:customStyle="1" w:styleId="QuoteChar">
    <w:name w:val="Quote Char"/>
    <w:basedOn w:val="DefaultParagraphFont"/>
    <w:link w:val="Quote"/>
    <w:uiPriority w:val="29"/>
    <w:rsid w:val="00F24CF8"/>
    <w:rPr>
      <w:i/>
      <w:iCs/>
      <w:color w:val="404040" w:themeColor="text1" w:themeTint="BF"/>
    </w:rPr>
  </w:style>
  <w:style w:type="paragraph" w:styleId="ListParagraph">
    <w:name w:val="List Paragraph"/>
    <w:basedOn w:val="Normal"/>
    <w:uiPriority w:val="34"/>
    <w:qFormat/>
    <w:rsid w:val="00F24CF8"/>
    <w:pPr>
      <w:ind w:left="720"/>
      <w:contextualSpacing/>
    </w:pPr>
  </w:style>
  <w:style w:type="character" w:styleId="IntenseEmphasis">
    <w:name w:val="Intense Emphasis"/>
    <w:basedOn w:val="DefaultParagraphFont"/>
    <w:uiPriority w:val="21"/>
    <w:qFormat/>
    <w:rsid w:val="00F24CF8"/>
    <w:rPr>
      <w:i/>
      <w:iCs/>
      <w:color w:val="0F4761" w:themeColor="accent1" w:themeShade="BF"/>
    </w:rPr>
  </w:style>
  <w:style w:type="paragraph" w:styleId="IntenseQuote">
    <w:name w:val="Intense Quote"/>
    <w:basedOn w:val="Normal"/>
    <w:next w:val="Normal"/>
    <w:link w:val="IntenseQuoteChar"/>
    <w:uiPriority w:val="30"/>
    <w:qFormat/>
    <w:rsid w:val="00F24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F8"/>
    <w:rPr>
      <w:i/>
      <w:iCs/>
      <w:color w:val="0F4761" w:themeColor="accent1" w:themeShade="BF"/>
    </w:rPr>
  </w:style>
  <w:style w:type="character" w:styleId="IntenseReference">
    <w:name w:val="Intense Reference"/>
    <w:basedOn w:val="DefaultParagraphFont"/>
    <w:uiPriority w:val="32"/>
    <w:qFormat/>
    <w:rsid w:val="00F24CF8"/>
    <w:rPr>
      <w:b/>
      <w:bCs/>
      <w:smallCaps/>
      <w:color w:val="0F4761" w:themeColor="accent1" w:themeShade="BF"/>
      <w:spacing w:val="5"/>
    </w:rPr>
  </w:style>
  <w:style w:type="paragraph" w:styleId="ListBullet">
    <w:name w:val="List Bullet"/>
    <w:basedOn w:val="Normal"/>
    <w:uiPriority w:val="99"/>
    <w:unhideWhenUsed/>
    <w:rsid w:val="00F24CF8"/>
    <w:pPr>
      <w:numPr>
        <w:numId w:val="1"/>
      </w:numPr>
      <w:contextualSpacing/>
    </w:pPr>
  </w:style>
  <w:style w:type="paragraph" w:styleId="ListNumber">
    <w:name w:val="List Number"/>
    <w:basedOn w:val="Normal"/>
    <w:uiPriority w:val="99"/>
    <w:unhideWhenUsed/>
    <w:rsid w:val="00F24CF8"/>
    <w:pPr>
      <w:numPr>
        <w:numId w:val="2"/>
      </w:numPr>
      <w:contextualSpacing/>
    </w:pPr>
  </w:style>
  <w:style w:type="paragraph" w:styleId="Header">
    <w:name w:val="header"/>
    <w:basedOn w:val="Normal"/>
    <w:link w:val="HeaderChar"/>
    <w:uiPriority w:val="99"/>
    <w:unhideWhenUsed/>
    <w:rsid w:val="00F24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CF8"/>
  </w:style>
  <w:style w:type="paragraph" w:styleId="Footer">
    <w:name w:val="footer"/>
    <w:basedOn w:val="Normal"/>
    <w:link w:val="FooterChar"/>
    <w:uiPriority w:val="99"/>
    <w:unhideWhenUsed/>
    <w:rsid w:val="00F24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2890</Words>
  <Characters>16474</Characters>
  <Application>Microsoft Office Word</Application>
  <DocSecurity>0</DocSecurity>
  <Lines>137</Lines>
  <Paragraphs>38</Paragraphs>
  <ScaleCrop>false</ScaleCrop>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2026-05-29T18:25:00Z</dcterms:created>
  <dcterms:modified xsi:type="dcterms:W3CDTF">2026-05-29T18:26:00Z</dcterms:modified>
</cp:coreProperties>
</file>