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Arial" w:cs="Arial" w:eastAsia="Arial" w:hAnsi="Arial"/>
          <w:b/>
          <w:bCs/>
          <w:color w:val="003366"/>
          <w:sz w:val="52"/>
          <w:szCs w:val="52"/>
        </w:rPr>
        <w:t xml:space="preserve">Fruth Custom Packaging</w:t>
      </w:r>
    </w:p>
    <w:p>
      <w:pPr>
        <w:spacing w:after="60"/>
      </w:pPr>
      <w:r>
        <w:rPr>
          <w:rFonts w:ascii="Arial" w:cs="Arial" w:eastAsia="Arial" w:hAnsi="Arial"/>
          <w:b/>
          <w:bCs/>
          <w:color w:val="333333"/>
          <w:sz w:val="36"/>
          <w:szCs w:val="36"/>
        </w:rPr>
        <w:t xml:space="preserve">On-Page SEO Audit — Running Log</w:t>
      </w:r>
    </w:p>
    <w:p>
      <w:pPr>
        <w:spacing w:after="80"/>
      </w:pPr>
      <w:r>
        <w:rPr>
          <w:rFonts w:ascii="Arial" w:cs="Arial" w:eastAsia="Arial" w:hAnsi="Arial"/>
          <w:i/>
          <w:iCs/>
          <w:color w:val="595959"/>
          <w:sz w:val="24"/>
          <w:szCs w:val="24"/>
        </w:rPr>
        <w:t xml:space="preserve">Reconciled findings: hand-written audit vs. crawler dashboard vs. content-creation drafts</w:t>
      </w:r>
    </w:p>
    <w:p>
      <w:pPr>
        <w:pBdr>
          <w:bottom w:val="single" w:color="003366" w:sz="8"/>
        </w:pBdr>
        <w:spacing w:after="160"/>
      </w:pPr>
      <w:r>
        <w:rPr>
          <w:rFonts w:ascii="Arial" w:cs="Arial" w:eastAsia="Arial" w:hAnsi="Arial"/>
          <w:b/>
          <w:bCs/>
          <w:color w:val="C9A84C"/>
          <w:sz w:val="22"/>
          <w:szCs w:val="22"/>
        </w:rPr>
        <w:t xml:space="preserve">Last updated: 2026-09-14   •   Pages audited: 45 of 48   •   Verified live: 25   •   Needs attention: 20</w:t>
      </w:r>
    </w:p>
    <w:p>
      <w:pPr>
        <w:pStyle w:val="Heading2"/>
        <w:spacing w:after="120" w:before="240"/>
      </w:pPr>
      <w:r>
        <w:rPr>
          <w:rFonts w:ascii="Arial" w:cs="Arial" w:eastAsia="Arial" w:hAnsi="Arial"/>
          <w:b/>
          <w:bCs/>
          <w:color w:val="C9A84C"/>
          <w:sz w:val="24"/>
          <w:szCs w:val="24"/>
        </w:rPr>
        <w:t xml:space="preserve">Methodology &amp; Guidelines</w:t>
      </w:r>
    </w:p>
    <w:p>
      <w:pPr>
        <w:pStyle w:val="ListParagraph"/>
        <w:numPr>
          <w:ilvl w:val="0"/>
          <w:numId w:val="2"/>
        </w:numPr>
        <w:spacing w:after="80"/>
      </w:pPr>
      <w:r>
        <w:rPr>
          <w:rFonts w:ascii="Arial" w:cs="Arial" w:eastAsia="Arial" w:hAnsi="Arial"/>
          <w:sz w:val="20"/>
          <w:szCs w:val="20"/>
        </w:rPr>
        <w:t xml:space="preserve">The crawler dashboard (Fruth-Custom-Packaging-SEO-Audit-*.html) parses live HTML and is the source of truth for title/meta/schema/alt presence — the hand-written .md audit was built via WebFetch, which does not reliably see &lt;head&gt; meta tags, so its "missing meta description" findings for the 6 main pages have been corrected here.</w:t>
      </w:r>
    </w:p>
    <w:p>
      <w:pPr>
        <w:pStyle w:val="ListParagraph"/>
        <w:numPr>
          <w:ilvl w:val="0"/>
          <w:numId w:val="2"/>
        </w:numPr>
        <w:spacing w:after="80"/>
      </w:pPr>
      <w:r>
        <w:rPr>
          <w:rFonts w:ascii="Arial" w:cs="Arial" w:eastAsia="Arial" w:hAnsi="Arial"/>
          <w:sz w:val="20"/>
          <w:szCs w:val="20"/>
        </w:rPr>
        <w:t xml:space="preserve">Meta descriptions: target 140-160 characters. Titles: target 50-60 characters.</w:t>
      </w:r>
    </w:p>
    <w:p>
      <w:pPr>
        <w:pStyle w:val="ListParagraph"/>
        <w:numPr>
          <w:ilvl w:val="0"/>
          <w:numId w:val="2"/>
        </w:numPr>
        <w:spacing w:after="80"/>
      </w:pPr>
      <w:r>
        <w:rPr>
          <w:rFonts w:ascii="Arial" w:cs="Arial" w:eastAsia="Arial" w:hAnsi="Arial"/>
          <w:sz w:val="20"/>
          <w:szCs w:val="20"/>
        </w:rPr>
        <w:t xml:space="preserve">Body-copy expansion drafts live in content-creation/CE_Fruth_*.docx; paste-ready text is consolidated in FRUTH-IMPLEMENTATION-PACKET.md.</w:t>
      </w:r>
    </w:p>
    <w:p>
      <w:pPr>
        <w:pStyle w:val="ListParagraph"/>
        <w:numPr>
          <w:ilvl w:val="0"/>
          <w:numId w:val="2"/>
        </w:numPr>
        <w:spacing w:after="80"/>
      </w:pPr>
      <w:r>
        <w:rPr>
          <w:rFonts w:ascii="Arial" w:cs="Arial" w:eastAsia="Arial" w:hAnsi="Arial"/>
          <w:sz w:val="20"/>
          <w:szCs w:val="20"/>
        </w:rPr>
        <w:t xml:space="preserve">No HubSpot portal access confirmed yet for Fruth as of 2026-09-11 — verify editor URLs once access is set up.</w:t>
      </w:r>
    </w:p>
    <w:p>
      <w:pPr>
        <w:pStyle w:val="Heading1"/>
        <w:spacing w:after="160" w:before="400"/>
      </w:pPr>
      <w:r>
        <w:rPr>
          <w:rFonts w:ascii="Arial" w:cs="Arial" w:eastAsia="Arial" w:hAnsi="Arial"/>
          <w:b/>
          <w:bCs/>
          <w:color w:val="003366"/>
          <w:sz w:val="30"/>
          <w:szCs w:val="30"/>
        </w:rPr>
        <w:t xml:space="preserve">Homepage</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(53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Fruth Custom Packaging | Plastic Bags &amp; Barrier Films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Multiple H1 tags (4) — Having more than one H1 dilutes the page focus signal for search engines.. Direct site check 2026-09-14 confirms this AFTER content is NOT live. Content-creation draft adds ~197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"Organization",</w:t>
      </w:r>
    </w:p>
    <w:p>
      <w:pPr>
        <w:shd w:fill="F5F5F5" w:val="clear"/>
        <w:spacing w:after="0"/>
        <w:ind w:left="360"/>
      </w:pPr>
      <w:r>
        <w:rPr>
          <w:rFonts w:ascii="Courier New" w:cs="Courier New" w:eastAsia="Courier New" w:hAnsi="Courier New"/>
          <w:sz w:val="16"/>
          <w:szCs w:val="16"/>
        </w:rPr>
        <w:t xml:space="preserve">"name": "Fruth Custom Packaging",</w:t>
      </w:r>
    </w:p>
    <w:p>
      <w:pPr>
        <w:shd w:fill="F5F5F5" w:val="clear"/>
        <w:spacing w:after="0"/>
        <w:ind w:left="360"/>
      </w:pPr>
      <w:r>
        <w:rPr>
          <w:rFonts w:ascii="Courier New" w:cs="Courier New" w:eastAsia="Courier New" w:hAnsi="Courier New"/>
          <w:sz w:val="16"/>
          <w:szCs w:val="16"/>
        </w:rPr>
        <w:t xml:space="preserve">"url": "https://www.fruth.com",</w:t>
      </w:r>
    </w:p>
    <w:p>
      <w:pPr>
        <w:shd w:fill="F5F5F5" w:val="clear"/>
        <w:spacing w:after="0"/>
        <w:ind w:left="360"/>
      </w:pPr>
      <w:r>
        <w:rPr>
          <w:rFonts w:ascii="Courier New" w:cs="Courier New" w:eastAsia="Courier New" w:hAnsi="Courier New"/>
          <w:sz w:val="16"/>
          <w:szCs w:val="16"/>
        </w:rPr>
        <w:t xml:space="preserve">"logo": "https://www.fruth.com/logo.png",</w:t>
      </w:r>
    </w:p>
    <w:p>
      <w:pPr>
        <w:shd w:fill="F5F5F5" w:val="clear"/>
        <w:spacing w:after="0"/>
        <w:ind w:left="360"/>
      </w:pPr>
      <w:r>
        <w:rPr>
          <w:rFonts w:ascii="Courier New" w:cs="Courier New" w:eastAsia="Courier New" w:hAnsi="Courier New"/>
          <w:sz w:val="16"/>
          <w:szCs w:val="16"/>
        </w:rPr>
        <w:t xml:space="preserve">"address": {</w:t>
      </w:r>
    </w:p>
    <w:p>
      <w:pPr>
        <w:shd w:fill="F5F5F5" w:val="clear"/>
        <w:spacing w:after="0"/>
        <w:ind w:left="360"/>
      </w:pPr>
      <w:r>
        <w:rPr>
          <w:rFonts w:ascii="Courier New" w:cs="Courier New" w:eastAsia="Courier New" w:hAnsi="Courier New"/>
          <w:sz w:val="16"/>
          <w:szCs w:val="16"/>
        </w:rPr>
        <w:t xml:space="preserve">"@type": "PostalAddress",</w:t>
      </w:r>
    </w:p>
    <w:p>
      <w:pPr>
        <w:shd w:fill="F5F5F5" w:val="clear"/>
        <w:spacing w:after="0"/>
        <w:ind w:left="360"/>
      </w:pPr>
      <w:r>
        <w:rPr>
          <w:rFonts w:ascii="Courier New" w:cs="Courier New" w:eastAsia="Courier New" w:hAnsi="Courier New"/>
          <w:sz w:val="16"/>
          <w:szCs w:val="16"/>
        </w:rPr>
        <w:t xml:space="preserve">"streetAddress": "701 S. Richfield Rd.",</w:t>
      </w:r>
    </w:p>
    <w:p>
      <w:pPr>
        <w:shd w:fill="F5F5F5" w:val="clear"/>
        <w:spacing w:after="0"/>
        <w:ind w:left="360"/>
      </w:pPr>
      <w:r>
        <w:rPr>
          <w:rFonts w:ascii="Courier New" w:cs="Courier New" w:eastAsia="Courier New" w:hAnsi="Courier New"/>
          <w:sz w:val="16"/>
          <w:szCs w:val="16"/>
        </w:rPr>
        <w:t xml:space="preserve">"addressLocality": "Placentia",</w:t>
      </w:r>
    </w:p>
    <w:p>
      <w:pPr>
        <w:shd w:fill="F5F5F5" w:val="clear"/>
        <w:spacing w:after="0"/>
        <w:ind w:left="360"/>
      </w:pPr>
      <w:r>
        <w:rPr>
          <w:rFonts w:ascii="Courier New" w:cs="Courier New" w:eastAsia="Courier New" w:hAnsi="Courier New"/>
          <w:sz w:val="16"/>
          <w:szCs w:val="16"/>
        </w:rPr>
        <w:t xml:space="preserve">"addressRegion": "CA",</w:t>
      </w:r>
    </w:p>
    <w:p>
      <w:pPr>
        <w:shd w:fill="F5F5F5" w:val="clear"/>
        <w:spacing w:after="0"/>
        <w:ind w:left="360"/>
      </w:pPr>
      <w:r>
        <w:rPr>
          <w:rFonts w:ascii="Courier New" w:cs="Courier New" w:eastAsia="Courier New" w:hAnsi="Courier New"/>
          <w:sz w:val="16"/>
          <w:szCs w:val="16"/>
        </w:rPr>
        <w:t xml:space="preserve">"postalCode": "92870",</w:t>
      </w:r>
    </w:p>
    <w:p>
      <w:pPr>
        <w:shd w:fill="F5F5F5" w:val="clear"/>
        <w:spacing w:after="0"/>
        <w:ind w:left="360"/>
      </w:pPr>
      <w:r>
        <w:rPr>
          <w:rFonts w:ascii="Courier New" w:cs="Courier New" w:eastAsia="Courier New" w:hAnsi="Courier New"/>
          <w:sz w:val="16"/>
          <w:szCs w:val="16"/>
        </w:rPr>
        <w:t xml:space="preserve">"addressCountry": "US"</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"telephone": "+17149939955",</w:t>
      </w:r>
    </w:p>
    <w:p>
      <w:pPr>
        <w:shd w:fill="F5F5F5" w:val="clear"/>
        <w:spacing w:after="0"/>
        <w:ind w:left="360"/>
      </w:pPr>
      <w:r>
        <w:rPr>
          <w:rFonts w:ascii="Courier New" w:cs="Courier New" w:eastAsia="Courier New" w:hAnsi="Courier New"/>
          <w:sz w:val="16"/>
          <w:szCs w:val="16"/>
        </w:rPr>
        <w:t xml:space="preserve">"email": "sales@fruth.com",</w:t>
      </w:r>
    </w:p>
    <w:p>
      <w:pPr>
        <w:shd w:fill="F5F5F5" w:val="clear"/>
        <w:spacing w:after="0"/>
        <w:ind w:left="360"/>
      </w:pPr>
      <w:r>
        <w:rPr>
          <w:rFonts w:ascii="Courier New" w:cs="Courier New" w:eastAsia="Courier New" w:hAnsi="Courier New"/>
          <w:sz w:val="16"/>
          <w:szCs w:val="16"/>
        </w:rPr>
        <w:t xml:space="preserve">"description": "U.S.-based custom packaging manufacturer producing flexible bags and barrier films for industrial, food, medical, electronics, and cleanroom applications. ISO 9001:2015 certified, FDA and USDA compliant. Made in the USA.",</w:t>
      </w:r>
    </w:p>
    <w:p>
      <w:pPr>
        <w:shd w:fill="F5F5F5" w:val="clear"/>
        <w:spacing w:after="0"/>
        <w:ind w:left="360"/>
      </w:pPr>
      <w:r>
        <w:rPr>
          <w:rFonts w:ascii="Courier New" w:cs="Courier New" w:eastAsia="Courier New" w:hAnsi="Courier New"/>
          <w:sz w:val="16"/>
          <w:szCs w:val="16"/>
        </w:rPr>
        <w:t xml:space="preserve">"hasOfferCatalog": {</w:t>
      </w:r>
    </w:p>
    <w:p>
      <w:pPr>
        <w:shd w:fill="F5F5F5" w:val="clear"/>
        <w:spacing w:after="0"/>
        <w:ind w:left="360"/>
      </w:pPr>
      <w:r>
        <w:rPr>
          <w:rFonts w:ascii="Courier New" w:cs="Courier New" w:eastAsia="Courier New" w:hAnsi="Courier New"/>
          <w:sz w:val="16"/>
          <w:szCs w:val="16"/>
        </w:rPr>
        <w:t xml:space="preserve">"@type": "OfferCatalog",</w:t>
      </w:r>
    </w:p>
    <w:p>
      <w:pPr>
        <w:shd w:fill="F5F5F5" w:val="clear"/>
        <w:spacing w:after="0"/>
        <w:ind w:left="360"/>
      </w:pPr>
      <w:r>
        <w:rPr>
          <w:rFonts w:ascii="Courier New" w:cs="Courier New" w:eastAsia="Courier New" w:hAnsi="Courier New"/>
          <w:sz w:val="16"/>
          <w:szCs w:val="16"/>
        </w:rPr>
        <w:t xml:space="preserve">"name": "Custom Packaging Products",</w:t>
      </w:r>
    </w:p>
    <w:p>
      <w:pPr>
        <w:shd w:fill="F5F5F5" w:val="clear"/>
        <w:spacing w:after="0"/>
        <w:ind w:left="360"/>
      </w:pPr>
      <w:r>
        <w:rPr>
          <w:rFonts w:ascii="Courier New" w:cs="Courier New" w:eastAsia="Courier New" w:hAnsi="Courier New"/>
          <w:sz w:val="16"/>
          <w:szCs w:val="16"/>
        </w:rPr>
        <w:t xml:space="preserve">"itemListElement": [</w:t>
      </w:r>
    </w:p>
    <w:p>
      <w:pPr>
        <w:shd w:fill="F5F5F5" w:val="clear"/>
        <w:spacing w:after="0"/>
        <w:ind w:left="360"/>
      </w:pPr>
      <w:r>
        <w:rPr>
          <w:rFonts w:ascii="Courier New" w:cs="Courier New" w:eastAsia="Courier New" w:hAnsi="Courier New"/>
          <w:sz w:val="16"/>
          <w:szCs w:val="16"/>
        </w:rPr>
        <w:t xml:space="preserve">{ "@type": "Offer", "itemOffered": { "@type": "Product", "name": "Custom Bags" } },</w:t>
      </w:r>
    </w:p>
    <w:p>
      <w:pPr>
        <w:shd w:fill="F5F5F5" w:val="clear"/>
        <w:spacing w:after="0"/>
        <w:ind w:left="360"/>
      </w:pPr>
      <w:r>
        <w:rPr>
          <w:rFonts w:ascii="Courier New" w:cs="Courier New" w:eastAsia="Courier New" w:hAnsi="Courier New"/>
          <w:sz w:val="16"/>
          <w:szCs w:val="16"/>
        </w:rPr>
        <w:t xml:space="preserve">{ "@type": "Offer", "itemOffered": { "@type": "Product", "name": "Barrier Films" } },</w:t>
      </w:r>
    </w:p>
    <w:p>
      <w:pPr>
        <w:shd w:fill="F5F5F5" w:val="clear"/>
        <w:spacing w:after="0"/>
        <w:ind w:left="360"/>
      </w:pPr>
      <w:r>
        <w:rPr>
          <w:rFonts w:ascii="Courier New" w:cs="Courier New" w:eastAsia="Courier New" w:hAnsi="Courier New"/>
          <w:sz w:val="16"/>
          <w:szCs w:val="16"/>
        </w:rPr>
        <w:t xml:space="preserve">{ "@type": "Offer", "itemOffered": { "@type": "Product", "name": "Poly Films" }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Our Story</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https://www.fruth.com/our-story</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Our Story | 100% American Made Custom Packaging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VideoObject, FAQPage</w:t>
      </w:r>
    </w:p>
    <w:p>
      <w:pPr>
        <w:spacing w:after="160"/>
      </w:pPr>
    </w:p>
    <w:p>
      <w:pPr>
        <w:pStyle w:val="Heading1"/>
        <w:spacing w:after="160" w:before="400"/>
      </w:pPr>
      <w:r>
        <w:rPr>
          <w:rFonts w:ascii="Arial" w:cs="Arial" w:eastAsia="Arial" w:hAnsi="Arial"/>
          <w:b/>
          <w:bCs/>
          <w:color w:val="003366"/>
          <w:sz w:val="30"/>
          <w:szCs w:val="30"/>
        </w:rPr>
        <w:t xml:space="preserve">Capabilities</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https://www.fruth.com/capabilities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(61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Custom Packaging Capabilities | Vertically Integrated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Industries</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https://www.fruth.com/industries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(56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Industries We Serve | Custom Packaging Solutions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Fruth 360</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https://www.fruth.com/fruth-360</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Fruth 360 | Vertically Integrated Packaging Manufacturing</w:t>
      </w:r>
    </w:p>
    <w:p>
      <w:pPr>
        <w:spacing w:after="120"/>
      </w:pPr>
      <w:r>
        <w:rPr>
          <w:rFonts w:ascii="Arial" w:cs="Arial" w:eastAsia="Arial" w:hAnsi="Arial"/>
          <w:b/>
          <w:bCs/>
          <w:sz w:val="20"/>
          <w:szCs w:val="20"/>
        </w:rPr>
        <w:t xml:space="preserve">Meta Description (140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Fruth 360 is our vertically integrated production model — extrusion, conversion, printing, and tooling under one roof for faster lead times.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Meta description long (171 chars, aim for 140-160) — Long meta descriptions get truncated in search results.. 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VideoObject, FAQPage</w:t>
      </w:r>
    </w:p>
    <w:p>
      <w:pPr>
        <w:spacing w:after="160"/>
      </w:pPr>
    </w:p>
    <w:p>
      <w:pPr>
        <w:pStyle w:val="Heading1"/>
        <w:spacing w:after="160" w:before="400"/>
      </w:pPr>
      <w:r>
        <w:rPr>
          <w:rFonts w:ascii="Arial" w:cs="Arial" w:eastAsia="Arial" w:hAnsi="Arial"/>
          <w:b/>
          <w:bCs/>
          <w:color w:val="003366"/>
          <w:sz w:val="30"/>
          <w:szCs w:val="30"/>
        </w:rPr>
        <w:t xml:space="preserve">Anti-Static Bags</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https://www.fruth.com/products/films/anti-static-film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Custom Anti-Static Bags | ESD Packaging | Fruth</w:t>
      </w:r>
    </w:p>
    <w:p>
      <w:pPr>
        <w:spacing w:after="120"/>
      </w:pPr>
      <w:r>
        <w:rPr>
          <w:rFonts w:ascii="Arial" w:cs="Arial" w:eastAsia="Arial" w:hAnsi="Arial"/>
          <w:b/>
          <w:bCs/>
          <w:sz w:val="20"/>
          <w:szCs w:val="20"/>
        </w:rPr>
        <w:t xml:space="preserve">Meta Description (141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Custom anti-static and static shielding bags for PCBs, semiconductors, and ESD-sensitive electronics. ANSI/ESD compliant. Get a custom quote.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Meta description long (171 chars, aim for 140-160) — Long meta descriptions get truncated in search results.. 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Cushion Packaging Barrier Film</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https://www.fruth.com/products/barrier-films/cushion-packaging-barrier-film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Cushion Packaging Barrier Film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(118 words) — Pages with very little content are harder for Google to rank.. Direct site check 2026-09-14 confirms this AFTER content is NOT live. Content-creation draft adds ~460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is cushion packaging barrier film?",</w:t>
      </w:r>
    </w:p>
    <w:p>
      <w:pPr>
        <w:shd w:fill="F5F5F5" w:val="clear"/>
        <w:spacing w:after="0"/>
        <w:ind w:left="360"/>
      </w:pPr>
      <w:r>
        <w:rPr>
          <w:rFonts w:ascii="Courier New" w:cs="Courier New" w:eastAsia="Courier New" w:hAnsi="Courier New"/>
          <w:sz w:val="16"/>
          <w:szCs w:val="16"/>
        </w:rPr>
        <w:t xml:space="preserve">"acceptedAnswer": {</w:t>
      </w:r>
    </w:p>
    <w:p>
      <w:pPr>
        <w:shd w:fill="F5F5F5" w:val="clear"/>
        <w:spacing w:after="0"/>
        <w:ind w:left="360"/>
      </w:pPr>
      <w:r>
        <w:rPr>
          <w:rFonts w:ascii="Courier New" w:cs="Courier New" w:eastAsia="Courier New" w:hAnsi="Courier New"/>
          <w:sz w:val="16"/>
          <w:szCs w:val="16"/>
        </w:rPr>
        <w:t xml:space="preserve">"@type": "Answer",</w:t>
      </w:r>
    </w:p>
    <w:p>
      <w:pPr>
        <w:shd w:fill="F5F5F5" w:val="clear"/>
        <w:spacing w:after="0"/>
        <w:ind w:left="360"/>
      </w:pPr>
      <w:r>
        <w:rPr>
          <w:rFonts w:ascii="Courier New" w:cs="Courier New" w:eastAsia="Courier New" w:hAnsi="Courier New"/>
          <w:sz w:val="16"/>
          <w:szCs w:val="16"/>
        </w:rPr>
        <w:t xml:space="preserve">"text": "Cushion packaging barrier film combines protective cushioning with barrier properties to protect products from both physical damage and environmental threats such as moisture, dust, and contamination. It controls and limits damage caused by in-case movement or shifting during shipment, using padding and void-fill materials to prevent product-to-product contact."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cushion packaging options does Fruth offer?",</w:t>
      </w:r>
    </w:p>
    <w:p>
      <w:pPr>
        <w:shd w:fill="F5F5F5" w:val="clear"/>
        <w:spacing w:after="0"/>
        <w:ind w:left="360"/>
      </w:pPr>
      <w:r>
        <w:rPr>
          <w:rFonts w:ascii="Courier New" w:cs="Courier New" w:eastAsia="Courier New" w:hAnsi="Courier New"/>
          <w:sz w:val="16"/>
          <w:szCs w:val="16"/>
        </w:rPr>
        <w:t xml:space="preserve">"acceptedAnswer": {</w:t>
      </w:r>
    </w:p>
    <w:p>
      <w:pPr>
        <w:shd w:fill="F5F5F5" w:val="clear"/>
        <w:spacing w:after="0"/>
        <w:ind w:left="360"/>
      </w:pPr>
      <w:r>
        <w:rPr>
          <w:rFonts w:ascii="Courier New" w:cs="Courier New" w:eastAsia="Courier New" w:hAnsi="Courier New"/>
          <w:sz w:val="16"/>
          <w:szCs w:val="16"/>
        </w:rPr>
        <w:t xml:space="preserve">"@type": "Answer",</w:t>
      </w:r>
    </w:p>
    <w:p>
      <w:pPr>
        <w:shd w:fill="F5F5F5" w:val="clear"/>
        <w:spacing w:after="0"/>
        <w:ind w:left="360"/>
      </w:pPr>
      <w:r>
        <w:rPr>
          <w:rFonts w:ascii="Courier New" w:cs="Courier New" w:eastAsia="Courier New" w:hAnsi="Courier New"/>
          <w:sz w:val="16"/>
          <w:szCs w:val="16"/>
        </w:rPr>
        <w:t xml:space="preserve">"text": "Fruth offers basic protection, heavy-duty protection, and environmentally friendly cushion packaging barrier options. Our team works with each customer to find the barrier material best suited to their product, specifications, and budget. Contact us with your requirements for a recommendation and quote."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"Can Fruth manufacture custom cushion packaging barrier film?",</w:t>
      </w:r>
    </w:p>
    <w:p>
      <w:pPr>
        <w:shd w:fill="F5F5F5" w:val="clear"/>
        <w:spacing w:after="0"/>
        <w:ind w:left="360"/>
      </w:pPr>
      <w:r>
        <w:rPr>
          <w:rFonts w:ascii="Courier New" w:cs="Courier New" w:eastAsia="Courier New" w:hAnsi="Courier New"/>
          <w:sz w:val="16"/>
          <w:szCs w:val="16"/>
        </w:rPr>
        <w:t xml:space="preserve">"acceptedAnswer": {</w:t>
      </w:r>
    </w:p>
    <w:p>
      <w:pPr>
        <w:shd w:fill="F5F5F5" w:val="clear"/>
        <w:spacing w:after="0"/>
        <w:ind w:left="360"/>
      </w:pPr>
      <w:r>
        <w:rPr>
          <w:rFonts w:ascii="Courier New" w:cs="Courier New" w:eastAsia="Courier New" w:hAnsi="Courier New"/>
          <w:sz w:val="16"/>
          <w:szCs w:val="16"/>
        </w:rPr>
        <w:t xml:space="preserve">"@type": "Answer",</w:t>
      </w:r>
    </w:p>
    <w:p>
      <w:pPr>
        <w:shd w:fill="F5F5F5" w:val="clear"/>
        <w:spacing w:after="0"/>
        <w:ind w:left="360"/>
      </w:pPr>
      <w:r>
        <w:rPr>
          <w:rFonts w:ascii="Courier New" w:cs="Courier New" w:eastAsia="Courier New" w:hAnsi="Courier New"/>
          <w:sz w:val="16"/>
          <w:szCs w:val="16"/>
        </w:rPr>
        <w:t xml:space="preserve">"text": "Yes. Fruth is an ISO 9001:2015 certified manufacturer and distributor of standard and custom cushion packaging barrier film. We produce cushioning and void-fill materials in custom sizes and configurations for industrial, medical, and commercial applications. Contact us for a quote."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EMI Static Shielding Barrier Film</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https://www.fruth.com/products/barrier-films/emi-static-shielding-barrier-film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EMI Static Shielding Barrier Film | ESD Packaging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ESD Packaging</w:t>
      </w:r>
    </w:p>
    <w:p>
      <w:pPr>
        <w:spacing w:after="120"/>
      </w:pPr>
      <w:r>
        <w:rPr>
          <w:rFonts w:ascii="Arial" w:cs="Arial" w:eastAsia="Arial" w:hAnsi="Arial"/>
          <w:b/>
          <w:bCs/>
          <w:color w:val="B26B00"/>
          <w:sz w:val="20"/>
          <w:szCs w:val="20"/>
        </w:rPr>
        <w:t xml:space="preserve">BLOCKED — URL 404s on live site; page does not exist. Draft cannot be implemented until this is resolved with the client/HubSpot.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https://www.fruth.com/products/bags/esd-packaging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this URL returns a 404. The draft was written for a page that was never published, or was published at a different URL. Do not implement until the correct URL is confirmed.</w:t>
      </w:r>
    </w:p>
    <w:p>
      <w:pPr>
        <w:spacing w:after="160"/>
      </w:pPr>
    </w:p>
    <w:p>
      <w:pPr>
        <w:pStyle w:val="Heading1"/>
        <w:spacing w:after="160" w:before="400"/>
      </w:pPr>
      <w:r>
        <w:rPr>
          <w:rFonts w:ascii="Arial" w:cs="Arial" w:eastAsia="Arial" w:hAnsi="Arial"/>
          <w:b/>
          <w:bCs/>
          <w:color w:val="003366"/>
          <w:sz w:val="30"/>
          <w:szCs w:val="30"/>
        </w:rPr>
        <w:t xml:space="preserve">Flame Retardant PE Film</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https://www.fruth.com/products/films/flame-retardant-polyethylene-film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(62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Flame Retardant Polyethylene Film | NFPA 701 Compliant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Foam Sheets and Rolls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https://www.fruth.com/products/barrier-films/foam-sheets-rolls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Foam Sheets &amp; Rolls | Protective Packaging Foam Materials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Direct site check 2026-09-14 confirms this AFTER content is NOT live. Content-creation draft adds ~454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are polyethylene foam sheets and rolls used for?",</w:t>
      </w:r>
    </w:p>
    <w:p>
      <w:pPr>
        <w:shd w:fill="F5F5F5" w:val="clear"/>
        <w:spacing w:after="0"/>
        <w:ind w:left="360"/>
      </w:pPr>
      <w:r>
        <w:rPr>
          <w:rFonts w:ascii="Courier New" w:cs="Courier New" w:eastAsia="Courier New" w:hAnsi="Courier New"/>
          <w:sz w:val="16"/>
          <w:szCs w:val="16"/>
        </w:rPr>
        <w:t xml:space="preserve">"acceptedAnswer": {</w:t>
      </w:r>
    </w:p>
    <w:p>
      <w:pPr>
        <w:shd w:fill="F5F5F5" w:val="clear"/>
        <w:spacing w:after="0"/>
        <w:ind w:left="360"/>
      </w:pPr>
      <w:r>
        <w:rPr>
          <w:rFonts w:ascii="Courier New" w:cs="Courier New" w:eastAsia="Courier New" w:hAnsi="Courier New"/>
          <w:sz w:val="16"/>
          <w:szCs w:val="16"/>
        </w:rPr>
        <w:t xml:space="preserve">"@type": "Answer",</w:t>
      </w:r>
    </w:p>
    <w:p>
      <w:pPr>
        <w:shd w:fill="F5F5F5" w:val="clear"/>
        <w:spacing w:after="0"/>
        <w:ind w:left="360"/>
      </w:pPr>
      <w:r>
        <w:rPr>
          <w:rFonts w:ascii="Courier New" w:cs="Courier New" w:eastAsia="Courier New" w:hAnsi="Courier New"/>
          <w:sz w:val="16"/>
          <w:szCs w:val="16"/>
        </w:rPr>
        <w:t xml:space="preserve">"text": "Polyethylene foam sheets and rolls are used for interleaving, wrapping, cushioning, void fill, and surface protection in industrial, medical, and commercial packaging. They are non-abrasive, anti-slip, water resistant, and lightweight — protecting products from scratching, shifting, and impact damage during storage and transit."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is anti-static foam used for?",</w:t>
      </w:r>
    </w:p>
    <w:p>
      <w:pPr>
        <w:shd w:fill="F5F5F5" w:val="clear"/>
        <w:spacing w:after="0"/>
        <w:ind w:left="360"/>
      </w:pPr>
      <w:r>
        <w:rPr>
          <w:rFonts w:ascii="Courier New" w:cs="Courier New" w:eastAsia="Courier New" w:hAnsi="Courier New"/>
          <w:sz w:val="16"/>
          <w:szCs w:val="16"/>
        </w:rPr>
        <w:t xml:space="preserve">"acceptedAnswer": {</w:t>
      </w:r>
    </w:p>
    <w:p>
      <w:pPr>
        <w:shd w:fill="F5F5F5" w:val="clear"/>
        <w:spacing w:after="0"/>
        <w:ind w:left="360"/>
      </w:pPr>
      <w:r>
        <w:rPr>
          <w:rFonts w:ascii="Courier New" w:cs="Courier New" w:eastAsia="Courier New" w:hAnsi="Courier New"/>
          <w:sz w:val="16"/>
          <w:szCs w:val="16"/>
        </w:rPr>
        <w:t xml:space="preserve">"@type": "Answer",</w:t>
      </w:r>
    </w:p>
    <w:p>
      <w:pPr>
        <w:shd w:fill="F5F5F5" w:val="clear"/>
        <w:spacing w:after="0"/>
        <w:ind w:left="360"/>
      </w:pPr>
      <w:r>
        <w:rPr>
          <w:rFonts w:ascii="Courier New" w:cs="Courier New" w:eastAsia="Courier New" w:hAnsi="Courier New"/>
          <w:sz w:val="16"/>
          <w:szCs w:val="16"/>
        </w:rPr>
        <w:t xml:space="preserve">"text": "Anti-static foam protects ESD-sensitive electronics components from electrostatic discharge during storage and shipping. Common applications include circuit boards, motherboards, HDDs and SSDs, RF modules, optical drives, sensors, and laser diodes — any component where static discharge could cause damage or failure."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thicknesses and sizes does Fruth foam sheeting come in?",</w:t>
      </w:r>
    </w:p>
    <w:p>
      <w:pPr>
        <w:shd w:fill="F5F5F5" w:val="clear"/>
        <w:spacing w:after="0"/>
        <w:ind w:left="360"/>
      </w:pPr>
      <w:r>
        <w:rPr>
          <w:rFonts w:ascii="Courier New" w:cs="Courier New" w:eastAsia="Courier New" w:hAnsi="Courier New"/>
          <w:sz w:val="16"/>
          <w:szCs w:val="16"/>
        </w:rPr>
        <w:t xml:space="preserve">"acceptedAnswer": {</w:t>
      </w:r>
    </w:p>
    <w:p>
      <w:pPr>
        <w:shd w:fill="F5F5F5" w:val="clear"/>
        <w:spacing w:after="0"/>
        <w:ind w:left="360"/>
      </w:pPr>
      <w:r>
        <w:rPr>
          <w:rFonts w:ascii="Courier New" w:cs="Courier New" w:eastAsia="Courier New" w:hAnsi="Courier New"/>
          <w:sz w:val="16"/>
          <w:szCs w:val="16"/>
        </w:rPr>
        <w:t xml:space="preserve">"@type": "Answer",</w:t>
      </w:r>
    </w:p>
    <w:p>
      <w:pPr>
        <w:shd w:fill="F5F5F5" w:val="clear"/>
        <w:spacing w:after="0"/>
        <w:ind w:left="360"/>
      </w:pPr>
      <w:r>
        <w:rPr>
          <w:rFonts w:ascii="Courier New" w:cs="Courier New" w:eastAsia="Courier New" w:hAnsi="Courier New"/>
          <w:sz w:val="16"/>
          <w:szCs w:val="16"/>
        </w:rPr>
        <w:t xml:space="preserve">"text": "Fruth polyethylene foam sheets and rolls are available in standard thicknesses of 1/16" and 1/8", with custom sizes available. Anti-static variants are also available. Contact us with your specifications for a custom quote."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Lip and Tape Bags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https://www.fruth.com/products/bags/lip-and-tape-bags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(54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Lip &amp; Tape Bags | Resealable Protective Packaging Bags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Direct site check 2026-09-14 confirms this AFTER content is NOT live. Content-creation draft adds ~294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is the difference between permanent and resealable lip and tape bags?",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"Permanent tape bags form a tamper-evident seal — once closed the bag must be torn or damaged to open, making tampering visible. Resealable bags use a repositionable adhesive that can be opened and resealed multiple times without losing adhesion."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"Are lip and tape bags tamper evident?",</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Permanent closure versions are tamper evident. Once sealed the adhesive will not release cleanly so any attempt to open the bag leaves visible evidence of tampering."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"Can lip and tape bags be custom printed?",</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produces custom printed lip and tape bags for retail branding, product identification, and handling instructions. Any size, film type, or print configuration is available."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MIL-PRF-131K Barrier Film</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https://www.fruth.com/products/barrier-films/mil-prf-131k-barrier-film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(60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MIL-PRF-131K Barrier Film | Military-Grade Packaging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Low word count (103 words) — Pages with very little content are harder for Google to rank.. Direct site check 2026-09-14 confirms this AFTER content is NOT live. Content-creation draft adds ~295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does MIL-PRF-131K Class 1 mean?",</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"MIL-PRF-131K is a U.S. Department of Defense performance specification for barrier materials used in military packaging. Class 1 designates the highest barrier rating, providing certified protection against moisture vapor, oxygen, and light for long-term preservation of military and industrial equipment."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"Why does MIL-PRF-131K film contain no amines or amides?",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"Amines, amides, and N-Octanoic acid can react with or damage polycarbonate components commonly found in electronics and optical equipment. Fruth MIL-PRF-131K film is formulated without these compounds, making it safe for direct contact with polycarbonate parts."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"Can Fruth produce MIL-PRF-131K film in custom sizes?",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produces MIL-PRF-131K barrier film in custom widths, lengths, and configurations. Contact us with your specifications and application details for a quote."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Multi-Pocket Bags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https://www.fruth.com/products/bags/multi-pocket-bags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(53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Multi Pocket Bags | Custom Compartment Packaging Bags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(83 words) — Pages with very little content are harder for Google to rank.. Direct site check 2026-09-14 confirms this AFTER content is NOT live. Content-creation draft adds ~282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are multi-pocket bags used for?",</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"Multi-pocket bags are used to organize and separate multiple items within a single bag. Common applications include prescription and pharmacy packaging, medical supply kits, industrial parts kits, and retail promotional packaging."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"Can multi-pocket bags be custom printed?",</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produces multi-pocket bags in virtually any color and print configuration. Custom sizing and pocket layout are also available to match your specific application."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"Are Fruth multi-pocket bags FDA compliant?",</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multi-pocket bags meet FDA and USDA food and safety specifications and are manufactured under ISO 9001:2015 certified quality controls."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Nuclear Green PE Film</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https://www.fruth.com/products/films/nuclear-green-polyethylene-film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(60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Nuclear Green Polyethylene Film | MIL-DTL-24466 Spec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Nylon Film</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https://www.fruth.com/products/films/nylon-film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(35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Nylon Film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(145 words) — Pages with very little content are harder for Google to rank.. Direct site check 2026-09-14 confirms this AFTER content is NOT live. Content-creation draft adds ~240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is nylon film used for in packaging?",</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"Nylon film is used in packaging applications that require toughness, cleanliness, and abrasion resistance. Common uses include medical and laboratory device packaging, electronics and semiconductor protection, cleanroom packaging, and chemical and solvent containment."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"How does nylon film differ from standard polyethylene?",</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"Nylon provides significantly higher puncture resistance, abrasion resistance, and barrier performance compared to standard polyethylene. It is preferred when product sharpness, particulate sensitivity, or chemical barrier requirements exceed what standard poly can deliver."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"Is Fruth nylon film available in custom sizes?",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produces nylon packaging in both standard and custom configurations. Contact us with your dimensions and application requirements for a quote."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Polypropylene Film</w:t>
      </w:r>
    </w:p>
    <w:p>
      <w:pPr>
        <w:spacing w:after="120"/>
      </w:pPr>
      <w:r>
        <w:rPr>
          <w:rFonts w:ascii="Arial" w:cs="Arial" w:eastAsia="Arial" w:hAnsi="Arial"/>
          <w:b/>
          <w:bCs/>
          <w:color w:val="2E7D32"/>
          <w:sz w:val="20"/>
          <w:szCs w:val="20"/>
        </w:rPr>
        <w:t xml:space="preserve">VERIFIED LIVE 2026-09-14 (confirmed via direct site check — NOT in the original implementation tracker, implementation date unknown)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https://www.fruth.com/products/films/polypropylene-film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(59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Polypropylene Film | Custom PP Film for Autoclave &amp; Medical</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Scrim Foil Barrier Film</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https://www.fruth.com/products/barrier-films/scrim-foil-barrier-film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(63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Scrim Foil Barrier Film | Reinforced Moisture Barrier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(90 words) — Pages with very little content are harder for Google to rank.. Direct site check 2026-09-14 confirms this AFTER content is NOT live. Content-creation draft adds ~282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is scrim foil barrier film used for?",</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"Scrim foil barrier film is a sealing laminate used on foil-faced fiberglass ductwork and sheet metal ducts in HVAC and mechanical insulation applications. It is used to seal duct seams, repair damaged insulation, and provide moisture and vapor barrier protection."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"Does Fruth scrim foil require special tools to install?",</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"No. Fruth scrim foil is designed for straightforward application to fibrous and sheet metal ductwork without special tools or installation methods."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"Is Fruth scrim foil resistant to moisture and mold?",</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scrim foil barrier film is highly resistant to moisture, mold, and vapors, making it suitable for HVAC and mechanical insulation environments where long-term performance is required."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Side Seal Bags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https://www.fruth.com/products/bags/side-seal-bags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(54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Side Seal Bags | Durable Custom Plastic Packaging Bags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(148 words) — Pages with very little content are harder for Google to rank.. Direct site check 2026-09-14 confirms this AFTER content is NOT live. Content-creation draft adds ~280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are side seal bags?",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"Side seal bags are flexible pouches sealed on three sides with an open top or bottom for filling. The three-sided seal provides strong containment for food, liquid, powder, and retail product applications."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"Can side seal bags include hang holes or zippers?",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side seal bags are available with hang holes for retail display and zipper closures for resealable applications."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"Are Fruth side seal bags FDA compliant?",</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side seal bags comply with FDA and USDA food safety specifications and are suitable for direct food contact applications."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Square Bottom Bags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https://www.fruth.com/products/bags/square-bottom-bags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(43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Square Bottom Bags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Direct site check 2026-09-14 confirms this AFTER content is NOT live. Content-creation draft adds ~290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is a square bottom bag?",</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"A square bottom bag combines the expandable sides of a gusseted bag with a flat stable base that allows it to stand upright, giving maximum fill volume, shelf stability, and a large flat panel for branding and graphics."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"Can square bottom bags include degassing valves?",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square bottom bags support degassing valve integration, making them well suited for freshly roasted coffee and other products that off-gas after sealing."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lamination options are available for square bottom bags?",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"Fruth offers foil, metallized, and clear poly lamination options for square bottom bags, providing varying levels of barrier protection, opacity, and visual finish."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Tamper Evident Bags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https://www.fruth.com/products/bags/tamper-evident-bags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(44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Tamper Evident Bags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(86 words) — Pages with very little content are harder for Google to rank.. Direct site check 2026-09-14 confirms this AFTER content is NOT live. Content-creation draft adds ~292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"How do tamper evident bags show signs of tampering?",</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"Fruth tamper evident bags are engineered to resist side-breach and reseal attempts. If the bag is opened or an entry is attempted, the bag construction makes tampering visible — providing verifiable evidence of unauthorized access."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industries use tamper evident bags?",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"Common users include pharmaceutical distributors, healthcare providers, financial institutions, legal and document management firms, and retailers who require chain-of-custody verification or loss prevention packaging."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"Can tamper evident bags be custom sized and printed?",</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produces tamper evident bags in custom sizes with print options for barcodes, sequential numbering, branding, and security features. Contact us with your requirements for a quote."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Vacuum Seal Bags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https://www.fruth.com/products/bags/vacuum-seal-bags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(41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Vacuum Seal Bags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(95 words) — Pages with very little content are harder for Google to rank.. Direct site check 2026-09-14 confirms this AFTER content is NOT live. Content-creation draft adds ~609 words of body copy — see FRUTH-IMPLEMENTATION-PACKET.md for full paste-ready text.</w:t>
      </w:r>
    </w:p>
    <w:p>
      <w:pPr>
        <w:spacing w:after="160"/>
      </w:pPr>
    </w:p>
    <w:p>
      <w:pPr>
        <w:pStyle w:val="Heading1"/>
        <w:spacing w:after="160" w:before="400"/>
      </w:pPr>
      <w:r>
        <w:rPr>
          <w:rFonts w:ascii="Arial" w:cs="Arial" w:eastAsia="Arial" w:hAnsi="Arial"/>
          <w:b/>
          <w:bCs/>
          <w:color w:val="003366"/>
          <w:sz w:val="30"/>
          <w:szCs w:val="30"/>
        </w:rPr>
        <w:t xml:space="preserve">Wicketed Bags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https://www.fruth.com/products/bags/wicketed-bags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(38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Wicketed Bags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(107 words) — Pages with very little content are harder for Google to rank.. Direct site check 2026-09-14 confirms this AFTER content is NOT live. Content-creation draft adds ~304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are wicketed bags?",</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"Wicketed bags are poly bags mounted on a metal wire wicket that holds them in a stacked dispensable format. This allows bags to be peeled off one at a time during manual or automated filling significantly increasing packaging line speed and efficiency."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"Are wicketed bags compatible with automated filling equipment?",</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wicketed bags are designed for use with automatic and semi-automatic filling equipment. Wicket spacing can be configured to match your specific machinery requirements."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"Are Fruth wicketed bags FDA compliant?",</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wicketed bags meet FDA and USDA food safety specifications and are suitable for direct food contact applications including produce, bakery, and processed food packaging."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Zipper Bags</w:t>
      </w:r>
    </w:p>
    <w:p>
      <w:pPr>
        <w:spacing w:after="120"/>
      </w:pPr>
      <w:r>
        <w:rPr>
          <w:rFonts w:ascii="Arial" w:cs="Arial" w:eastAsia="Arial" w:hAnsi="Arial"/>
          <w:b/>
          <w:bCs/>
          <w:color w:val="B26B00"/>
          <w:sz w:val="20"/>
          <w:szCs w:val="20"/>
        </w:rPr>
        <w:t xml:space="preserve">VERIFIED PENDING 2026-09-14 (direct site check confirms AFTER content is NOT live — safe to implement)</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https://www.fruth.com/products/bags/zipper-bags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(36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Zipper Bags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Low word count (129 words) — Pages with very little content are harder for Google to rank.. Direct site check 2026-09-14 confirms this AFTER content is NOT live. Content-creation draft adds ~260 words of body copy — see FRUTH-IMPLEMENTATION-PACKET.md for full paste-ready text.</w:t>
      </w:r>
    </w:p>
    <w:p>
      <w:pPr>
        <w:spacing w:after="120"/>
      </w:pPr>
      <w:r>
        <w:rPr>
          <w:rFonts w:ascii="Arial" w:cs="Arial" w:eastAsia="Arial" w:hAnsi="Arial"/>
          <w:b/>
          <w:bCs/>
          <w:sz w:val="20"/>
          <w:szCs w:val="20"/>
        </w:rPr>
        <w:t xml:space="preserve">Recommended schema (from content-creation draft — not yet on live page)</w:t>
      </w:r>
    </w:p>
    <w:p>
      <w:pPr>
        <w:shd w:fill="F5F5F5" w:val="clear"/>
        <w:spacing w:after="0"/>
        <w:ind w:left="360"/>
      </w:pPr>
      <w:r>
        <w:rPr>
          <w:rFonts w:ascii="Courier New" w:cs="Courier New" w:eastAsia="Courier New" w:hAnsi="Courier New"/>
          <w:sz w:val="16"/>
          <w:szCs w:val="16"/>
        </w:rPr>
        <w:t xml:space="preserve">&lt;script type="application/ld+json"&gt;</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"@context": "https://schema.org",</w:t>
      </w:r>
    </w:p>
    <w:p>
      <w:pPr>
        <w:shd w:fill="F5F5F5" w:val="clear"/>
        <w:spacing w:after="0"/>
        <w:ind w:left="360"/>
      </w:pPr>
      <w:r>
        <w:rPr>
          <w:rFonts w:ascii="Courier New" w:cs="Courier New" w:eastAsia="Courier New" w:hAnsi="Courier New"/>
          <w:sz w:val="16"/>
          <w:szCs w:val="16"/>
        </w:rPr>
        <w:t xml:space="preserve">"@type": "FAQPage",</w:t>
      </w:r>
    </w:p>
    <w:p>
      <w:pPr>
        <w:shd w:fill="F5F5F5" w:val="clear"/>
        <w:spacing w:after="0"/>
        <w:ind w:left="360"/>
      </w:pPr>
      <w:r>
        <w:rPr>
          <w:rFonts w:ascii="Courier New" w:cs="Courier New" w:eastAsia="Courier New" w:hAnsi="Courier New"/>
          <w:sz w:val="16"/>
          <w:szCs w:val="16"/>
        </w:rPr>
        <w:t xml:space="preserve">"mainEntity":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"What materials are Fruth zipper bags made from?",</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"Fruth zipper bags are constructed from high-density polyethylene (HDPE) and are recyclable. LDPE and poly blend options are also available depending on application requirements."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"Can zipper bags be custom printed?",</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offers custom print options for branding, product identification, and handling instructions in any color or print configuration."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"@type": "Question",</w:t>
      </w:r>
    </w:p>
    <w:p>
      <w:pPr>
        <w:shd w:fill="F5F5F5" w:val="clear"/>
        <w:spacing w:after="0"/>
        <w:ind w:left="360"/>
      </w:pPr>
      <w:r>
        <w:rPr>
          <w:rFonts w:ascii="Courier New" w:cs="Courier New" w:eastAsia="Courier New" w:hAnsi="Courier New"/>
          <w:sz w:val="16"/>
          <w:szCs w:val="16"/>
        </w:rPr>
        <w:t xml:space="preserve">"name": "Are Fruth zipper bags FDA compliant?",</w:t>
      </w:r>
    </w:p>
    <w:p>
      <w:pPr>
        <w:shd w:fill="F5F5F5" w:val="clear"/>
        <w:spacing w:after="0"/>
        <w:ind w:left="360"/>
      </w:pPr>
      <w:r>
        <w:rPr>
          <w:rFonts w:ascii="Courier New" w:cs="Courier New" w:eastAsia="Courier New" w:hAnsi="Courier New"/>
          <w:sz w:val="16"/>
          <w:szCs w:val="16"/>
        </w:rPr>
        <w:t xml:space="preserve">"acceptedAnswer": { "@type": "Answer",</w:t>
      </w:r>
    </w:p>
    <w:p>
      <w:pPr>
        <w:shd w:fill="F5F5F5" w:val="clear"/>
        <w:spacing w:after="0"/>
        <w:ind w:left="360"/>
      </w:pPr>
      <w:r>
        <w:rPr>
          <w:rFonts w:ascii="Courier New" w:cs="Courier New" w:eastAsia="Courier New" w:hAnsi="Courier New"/>
          <w:sz w:val="16"/>
          <w:szCs w:val="16"/>
        </w:rPr>
        <w:t xml:space="preserve">"text": "Yes. Fruth zipper bags meet FDA and USDA food safety specifications and are suitable for direct food contact applications." }</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w:t>
      </w:r>
    </w:p>
    <w:p>
      <w:pPr>
        <w:shd w:fill="F5F5F5" w:val="clear"/>
        <w:spacing w:after="0"/>
        <w:ind w:left="360"/>
      </w:pPr>
      <w:r>
        <w:rPr>
          <w:rFonts w:ascii="Courier New" w:cs="Courier New" w:eastAsia="Courier New" w:hAnsi="Courier New"/>
          <w:sz w:val="16"/>
          <w:szCs w:val="16"/>
        </w:rPr>
        <w:t xml:space="preserve">&lt;/script&gt;</w:t>
      </w:r>
    </w:p>
    <w:p>
      <w:pPr>
        <w:spacing w:after="160"/>
      </w:pPr>
    </w:p>
    <w:p>
      <w:pPr>
        <w:pStyle w:val="Heading1"/>
        <w:spacing w:after="160" w:before="400"/>
      </w:pPr>
      <w:r>
        <w:rPr>
          <w:rFonts w:ascii="Arial" w:cs="Arial" w:eastAsia="Arial" w:hAnsi="Arial"/>
          <w:b/>
          <w:bCs/>
          <w:color w:val="003366"/>
          <w:sz w:val="30"/>
          <w:szCs w:val="30"/>
        </w:rPr>
        <w:t xml:space="preserve">Bags Hub</w:t>
      </w:r>
    </w:p>
    <w:p>
      <w:pPr>
        <w:spacing w:after="120"/>
      </w:pPr>
      <w:r>
        <w:rPr>
          <w:rFonts w:ascii="Arial" w:cs="Arial" w:eastAsia="Arial" w:hAnsi="Arial"/>
          <w:b/>
          <w:bCs/>
          <w:color w:val="2E7D32"/>
          <w:sz w:val="20"/>
          <w:szCs w:val="20"/>
        </w:rPr>
        <w:t xml:space="preserve">VERIFIED LIVE 2026-07-07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(62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Custom Plastic Bags for Medical, Food &amp; Industrial Use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Autoclave Bags</w:t>
      </w:r>
    </w:p>
    <w:p>
      <w:pPr>
        <w:spacing w:after="120"/>
      </w:pPr>
      <w:r>
        <w:rPr>
          <w:rFonts w:ascii="Arial" w:cs="Arial" w:eastAsia="Arial" w:hAnsi="Arial"/>
          <w:b/>
          <w:bCs/>
          <w:color w:val="2E7D32"/>
          <w:sz w:val="20"/>
          <w:szCs w:val="20"/>
        </w:rPr>
        <w:t xml:space="preserve">VERIFIED LIVE 2026-07-07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https://www.fruth.com/products/bags/autoclave-bags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(47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Autoclave Bags | Biohazard &amp; Sterilization Bags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VideoObject, FAQPage</w:t>
      </w:r>
    </w:p>
    <w:p>
      <w:pPr>
        <w:spacing w:after="160"/>
      </w:pPr>
    </w:p>
    <w:p>
      <w:pPr>
        <w:pStyle w:val="Heading1"/>
        <w:spacing w:after="160" w:before="400"/>
      </w:pPr>
      <w:r>
        <w:rPr>
          <w:rFonts w:ascii="Arial" w:cs="Arial" w:eastAsia="Arial" w:hAnsi="Arial"/>
          <w:b/>
          <w:bCs/>
          <w:color w:val="003366"/>
          <w:sz w:val="30"/>
          <w:szCs w:val="30"/>
        </w:rPr>
        <w:t xml:space="preserve">Bakery Bags</w:t>
      </w:r>
    </w:p>
    <w:p>
      <w:pPr>
        <w:spacing w:after="120"/>
      </w:pPr>
      <w:r>
        <w:rPr>
          <w:rFonts w:ascii="Arial" w:cs="Arial" w:eastAsia="Arial" w:hAnsi="Arial"/>
          <w:b/>
          <w:bCs/>
          <w:color w:val="2E7D32"/>
          <w:sz w:val="20"/>
          <w:szCs w:val="20"/>
        </w:rPr>
        <w:t xml:space="preserve">VERIFIED LIVE 2026-07-07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https://www.fruth.com/products/bags/bakery-bags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(56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Custom Bakery Bags | Food Safe Packaging for Baked Goods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Black Conductive Film</w:t>
      </w:r>
    </w:p>
    <w:p>
      <w:pPr>
        <w:spacing w:after="120"/>
      </w:pPr>
      <w:r>
        <w:rPr>
          <w:rFonts w:ascii="Arial" w:cs="Arial" w:eastAsia="Arial" w:hAnsi="Arial"/>
          <w:b/>
          <w:bCs/>
          <w:color w:val="2E7D32"/>
          <w:sz w:val="20"/>
          <w:szCs w:val="20"/>
        </w:rPr>
        <w:t xml:space="preserve">VERIFIED LIVE 2026-07-07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https://www.fruth.com/products/films/black-conductive-film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(46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Black Conductive Film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Bottom Seal Bags</w:t>
      </w:r>
    </w:p>
    <w:p>
      <w:pPr>
        <w:spacing w:after="120"/>
      </w:pPr>
      <w:r>
        <w:rPr>
          <w:rFonts w:ascii="Arial" w:cs="Arial" w:eastAsia="Arial" w:hAnsi="Arial"/>
          <w:b/>
          <w:bCs/>
          <w:color w:val="2E7D32"/>
          <w:sz w:val="20"/>
          <w:szCs w:val="20"/>
        </w:rPr>
        <w:t xml:space="preserve">VERIFIED LIVE 2026-07-07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https://www.fruth.com/products/bags/bottom-seal-bags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(61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Bottom Seal Bags | Custom Industrial &amp; Food Packaging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Cleanroom Bags</w:t>
      </w:r>
    </w:p>
    <w:p>
      <w:pPr>
        <w:spacing w:after="120"/>
      </w:pPr>
      <w:r>
        <w:rPr>
          <w:rFonts w:ascii="Arial" w:cs="Arial" w:eastAsia="Arial" w:hAnsi="Arial"/>
          <w:b/>
          <w:bCs/>
          <w:color w:val="2E7D32"/>
          <w:sz w:val="20"/>
          <w:szCs w:val="20"/>
        </w:rPr>
        <w:t xml:space="preserve">VERIFIED LIVE 2026-07-07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https://www.fruth.com/products/bags/cleanroom-bags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(49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ISO Cleanroom Packaging for Electronics &amp; Medical</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FFP Barrier Film</w:t>
      </w:r>
    </w:p>
    <w:p>
      <w:pPr>
        <w:spacing w:after="120"/>
      </w:pPr>
      <w:r>
        <w:rPr>
          <w:rFonts w:ascii="Arial" w:cs="Arial" w:eastAsia="Arial" w:hAnsi="Arial"/>
          <w:b/>
          <w:bCs/>
          <w:color w:val="2E7D32"/>
          <w:sz w:val="20"/>
          <w:szCs w:val="20"/>
        </w:rPr>
        <w:t xml:space="preserve">VERIFIED LIVE 2026-07-08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https://www.fruth.com/products/barrier-films/ffp-barrier-film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(41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FFP Barrier Film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Foam Bags</w:t>
      </w:r>
    </w:p>
    <w:p>
      <w:pPr>
        <w:spacing w:after="120"/>
      </w:pPr>
      <w:r>
        <w:rPr>
          <w:rFonts w:ascii="Arial" w:cs="Arial" w:eastAsia="Arial" w:hAnsi="Arial"/>
          <w:b/>
          <w:bCs/>
          <w:color w:val="2E7D32"/>
          <w:sz w:val="20"/>
          <w:szCs w:val="20"/>
        </w:rPr>
        <w:t xml:space="preserve">VERIFIED LIVE 2026-07-08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https://www.fruth.com/products/bags/foam-bags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(58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Foam Bags | Polyethylene Foam Protective Packaging | Fruth</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Fresh Produce Bags</w:t>
      </w:r>
    </w:p>
    <w:p>
      <w:pPr>
        <w:spacing w:after="120"/>
      </w:pPr>
      <w:r>
        <w:rPr>
          <w:rFonts w:ascii="Arial" w:cs="Arial" w:eastAsia="Arial" w:hAnsi="Arial"/>
          <w:b/>
          <w:bCs/>
          <w:color w:val="2E7D32"/>
          <w:sz w:val="20"/>
          <w:szCs w:val="20"/>
        </w:rPr>
        <w:t xml:space="preserve">VERIFIED LIVE 2026-07-08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https://www.fruth.com/products/bags/fresh-produce-bags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(54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Fresh Produce Bags | Custom Food Packaging for Produce</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Grow Bags</w:t>
      </w:r>
    </w:p>
    <w:p>
      <w:pPr>
        <w:spacing w:after="120"/>
      </w:pPr>
      <w:r>
        <w:rPr>
          <w:rFonts w:ascii="Arial" w:cs="Arial" w:eastAsia="Arial" w:hAnsi="Arial"/>
          <w:b/>
          <w:bCs/>
          <w:color w:val="2E7D32"/>
          <w:sz w:val="20"/>
          <w:szCs w:val="20"/>
        </w:rPr>
        <w:t xml:space="preserve">VERIFIED LIVE 2026-07-08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https://www.fruth.com/products/bags/grow-bags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(65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Grow Bags | Plastic Plant Bags for Nurseries &amp; Commercial Growers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Gusset Bags</w:t>
      </w:r>
    </w:p>
    <w:p>
      <w:pPr>
        <w:spacing w:after="120"/>
      </w:pPr>
      <w:r>
        <w:rPr>
          <w:rFonts w:ascii="Arial" w:cs="Arial" w:eastAsia="Arial" w:hAnsi="Arial"/>
          <w:b/>
          <w:bCs/>
          <w:color w:val="2E7D32"/>
          <w:sz w:val="20"/>
          <w:szCs w:val="20"/>
        </w:rPr>
        <w:t xml:space="preserve">VERIFIED LIVE 2026-07-08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https://www.fruth.com/products/bags/gusset-bags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(54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Gusset Bags | Expandable Custom Plastic Packaging Bags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Header Bags</w:t>
      </w:r>
    </w:p>
    <w:p>
      <w:pPr>
        <w:spacing w:after="120"/>
      </w:pPr>
      <w:r>
        <w:rPr>
          <w:rFonts w:ascii="Arial" w:cs="Arial" w:eastAsia="Arial" w:hAnsi="Arial"/>
          <w:b/>
          <w:bCs/>
          <w:color w:val="2E7D32"/>
          <w:sz w:val="20"/>
          <w:szCs w:val="20"/>
        </w:rPr>
        <w:t xml:space="preserve">VERIFIED LIVE 2026-07-08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https://www.fruth.com/products/bags/header-bags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(43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Header Bags | Custom Plastic Packaging Bags</w:t>
      </w:r>
    </w:p>
    <w:p>
      <w:pPr>
        <w:spacing w:after="120"/>
      </w:pPr>
      <w:r>
        <w:rPr>
          <w:rFonts w:ascii="Arial" w:cs="Arial" w:eastAsia="Arial" w:hAnsi="Arial"/>
          <w:b/>
          <w:bCs/>
          <w:sz w:val="20"/>
          <w:szCs w:val="20"/>
        </w:rPr>
        <w:t xml:space="preserve">Meta Description (144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Custom header bags with reinforced hang holes for retail and hardware packaging. Available in any size, gauge, and print. Request a quote today.</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Meta description short (95 chars) — Short meta descriptions waste valuable space to attract clicks from search results.. 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Kraft Foil Barrier Film</w:t>
      </w:r>
    </w:p>
    <w:p>
      <w:pPr>
        <w:spacing w:after="120"/>
      </w:pPr>
      <w:r>
        <w:rPr>
          <w:rFonts w:ascii="Arial" w:cs="Arial" w:eastAsia="Arial" w:hAnsi="Arial"/>
          <w:b/>
          <w:bCs/>
          <w:color w:val="2E7D32"/>
          <w:sz w:val="20"/>
          <w:szCs w:val="20"/>
        </w:rPr>
        <w:t xml:space="preserve">VERIFIED LIVE 2026-07-13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https://www.fruth.com/products/barrier-films/kraft-foil-barrier-film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(48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Kraft Foil Barrier Film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Lay Flat Bags</w:t>
      </w:r>
    </w:p>
    <w:p>
      <w:pPr>
        <w:spacing w:after="120"/>
      </w:pPr>
      <w:r>
        <w:rPr>
          <w:rFonts w:ascii="Arial" w:cs="Arial" w:eastAsia="Arial" w:hAnsi="Arial"/>
          <w:b/>
          <w:bCs/>
          <w:color w:val="2E7D32"/>
          <w:sz w:val="20"/>
          <w:szCs w:val="20"/>
        </w:rPr>
        <w:t xml:space="preserve">VERIFIED LIVE 2026-07-13 (body copy + FAQ schema implemented per content-creation batch)</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https://www.fruth.com/products/bags/lay-flat-bags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 (Fruth portal — add page ID once access is confirmed)</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Page Title (58 chars)</w:t>
      </w:r>
      <w:r>
        <w:rPr>
          <w:rFonts w:ascii="Arial" w:cs="Arial" w:eastAsia="Arial" w:hAnsi="Arial"/>
          <w:sz w:val="20"/>
          <w:szCs w:val="20"/>
        </w:rPr>
        <w:t xml:space="preserve"/>
      </w:r>
    </w:p>
    <w:p>
      <w:pPr>
        <w:spacing w:after="120"/>
      </w:pPr>
      <w:r>
        <w:rPr>
          <w:rFonts w:ascii="Arial" w:cs="Arial" w:eastAsia="Arial" w:hAnsi="Arial"/>
          <w:b/>
          <w:bCs/>
          <w:color w:val="003366"/>
          <w:sz w:val="22"/>
          <w:szCs w:val="22"/>
        </w:rPr>
        <w:t xml:space="preserve">Lay Flat Poly Bags | Custom Sizes | Fruth Custom Packaging</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Direct site check 2026-09-14 confirms this body copy is already live on the page — DO NOT paste this again.</w:t>
      </w:r>
    </w:p>
    <w:p>
      <w:pPr>
        <w:spacing w:after="120"/>
      </w:pPr>
      <w:r>
        <w:rPr>
          <w:rFonts w:ascii="Arial" w:cs="Arial" w:eastAsia="Arial" w:hAnsi="Arial"/>
          <w:b/>
          <w:bCs/>
          <w:sz w:val="20"/>
          <w:szCs w:val="20"/>
        </w:rPr>
        <w:t xml:space="preserve">Schema live per crawler (2026-08-31): FAQPage</w:t>
      </w:r>
    </w:p>
    <w:p>
      <w:pPr>
        <w:spacing w:after="160"/>
      </w:pPr>
    </w:p>
    <w:p>
      <w:pPr>
        <w:pStyle w:val="Heading1"/>
        <w:spacing w:after="160" w:before="400"/>
      </w:pPr>
      <w:r>
        <w:rPr>
          <w:rFonts w:ascii="Arial" w:cs="Arial" w:eastAsia="Arial" w:hAnsi="Arial"/>
          <w:b/>
          <w:bCs/>
          <w:color w:val="003366"/>
          <w:sz w:val="30"/>
          <w:szCs w:val="30"/>
        </w:rPr>
        <w:t xml:space="preserve">Homepage — H1 structure</w:t>
      </w:r>
    </w:p>
    <w:p>
      <w:pPr>
        <w:spacing w:after="120"/>
      </w:pPr>
      <w:r>
        <w:rPr>
          <w:rFonts w:ascii="Arial" w:cs="Arial" w:eastAsia="Arial" w:hAnsi="Arial"/>
          <w:b/>
          <w:bCs/>
          <w:color w:val="B26B00"/>
          <w:sz w:val="20"/>
          <w:szCs w:val="20"/>
        </w:rPr>
        <w:t xml:space="preserve">AUDITED 2026-08-31 — technical fix needed, not yet implemented</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found 4 H1 tags on the homepage. Having more than one H1 dilutes the topic-focus signal for search engines. Consolidate to a single keyword-bearing H1 and demote the rest to styled paragraph/subhead text.</w:t>
      </w:r>
    </w:p>
    <w:p>
      <w:pPr>
        <w:spacing w:after="160"/>
      </w:pPr>
    </w:p>
    <w:p>
      <w:pPr>
        <w:pStyle w:val="Heading1"/>
        <w:spacing w:after="160" w:before="400"/>
      </w:pPr>
      <w:r>
        <w:rPr>
          <w:rFonts w:ascii="Arial" w:cs="Arial" w:eastAsia="Arial" w:hAnsi="Arial"/>
          <w:b/>
          <w:bCs/>
          <w:color w:val="003366"/>
          <w:sz w:val="30"/>
          <w:szCs w:val="30"/>
        </w:rPr>
        <w:t xml:space="preserve">Learning Center — technical fixes</w:t>
      </w:r>
    </w:p>
    <w:p>
      <w:pPr>
        <w:spacing w:after="120"/>
      </w:pPr>
      <w:r>
        <w:rPr>
          <w:rFonts w:ascii="Arial" w:cs="Arial" w:eastAsia="Arial" w:hAnsi="Arial"/>
          <w:b/>
          <w:bCs/>
          <w:color w:val="B26B00"/>
          <w:sz w:val="20"/>
          <w:szCs w:val="20"/>
        </w:rPr>
        <w:t xml:space="preserve">AUDITED 2026-08-31 — meta, schema, alt text, canonical all need attention</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https://www.fruth.com/learning-center</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Meta Description (152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Explore Fruth's packaging resources — guides on materials, compliance, lead times, and supplier selection for industrial and specialty packaging buyers.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findings (2026-08-31): No JSON-LD schema found | Meta description short (77 chars) | 1 image(s) have empty alt text | No canonical tag. Also the audit's Quick Win to strengthen the H1 from "Learning Center" to "Custom Packaging Resources &amp; Industry Insights" is still open (H1 presence is fine per crawler, but text is generic).</w:t>
      </w:r>
    </w:p>
    <w:p>
      <w:pPr>
        <w:spacing w:after="120"/>
      </w:pPr>
      <w:r>
        <w:rPr>
          <w:rFonts w:ascii="Arial" w:cs="Arial" w:eastAsia="Arial" w:hAnsi="Arial"/>
          <w:b/>
          <w:bCs/>
          <w:sz w:val="20"/>
          <w:szCs w:val="20"/>
        </w:rPr>
        <w:t xml:space="preserve">Recommended schema (Blog/CollectionPage — not yet drafted, add before implementing)</w:t>
      </w:r>
    </w:p>
    <w:p>
      <w:pPr>
        <w:spacing w:after="160"/>
      </w:pPr>
    </w:p>
    <w:p>
      <w:pPr>
        <w:pStyle w:val="Heading1"/>
        <w:spacing w:after="160" w:before="400"/>
      </w:pPr>
      <w:r>
        <w:rPr>
          <w:rFonts w:ascii="Arial" w:cs="Arial" w:eastAsia="Arial" w:hAnsi="Arial"/>
          <w:b/>
          <w:bCs/>
          <w:color w:val="003366"/>
          <w:sz w:val="30"/>
          <w:szCs w:val="30"/>
        </w:rPr>
        <w:t xml:space="preserve">Learning Center Author Archive</w:t>
      </w:r>
    </w:p>
    <w:p>
      <w:pPr>
        <w:spacing w:after="120"/>
      </w:pPr>
      <w:r>
        <w:rPr>
          <w:rFonts w:ascii="Arial" w:cs="Arial" w:eastAsia="Arial" w:hAnsi="Arial"/>
          <w:b/>
          <w:bCs/>
          <w:color w:val="B26B00"/>
          <w:sz w:val="20"/>
          <w:szCs w:val="20"/>
        </w:rPr>
        <w:t xml:space="preserve">AUDITED 2026-08-31 — same 4 issues as Learning Center hub</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https://www.fruth.com/learning-center/author/fruth-custom-packaging</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Auto-generated HubSpot blog author page. Crawler findings (2026-08-31): No JSON-LD schema found | Meta description short (77 chars) | 1 image(s) have empty alt text | No canonical tag. Low priority — confirm with client whether this page should be noindexed instead of optimized (it is a generic archive, not unique content).</w:t>
      </w:r>
    </w:p>
    <w:p>
      <w:pPr>
        <w:spacing w:after="160"/>
      </w:pPr>
    </w:p>
    <w:p>
      <w:pPr>
        <w:pStyle w:val="Heading1"/>
        <w:spacing w:after="160" w:before="400"/>
      </w:pPr>
      <w:r>
        <w:rPr>
          <w:rFonts w:ascii="Arial" w:cs="Arial" w:eastAsia="Arial" w:hAnsi="Arial"/>
          <w:b/>
          <w:bCs/>
          <w:color w:val="003366"/>
          <w:sz w:val="30"/>
          <w:szCs w:val="30"/>
        </w:rPr>
        <w:t xml:space="preserve">/products (top-level hub) — correction</w:t>
      </w:r>
    </w:p>
    <w:p>
      <w:pPr>
        <w:spacing w:after="120"/>
      </w:pPr>
      <w:r>
        <w:rPr>
          <w:rFonts w:ascii="Arial" w:cs="Arial" w:eastAsia="Arial" w:hAnsi="Arial"/>
          <w:b/>
          <w:bCs/>
          <w:color w:val="2E7D32"/>
          <w:sz w:val="20"/>
          <w:szCs w:val="20"/>
        </w:rPr>
        <w:t xml:space="preserve">VERIFIED LIVE — already has title, meta, and schema; no action needed</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https://www.fruth.com/products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CORRECTION: the 2026-08-31 hand-written audit and an earlier packet both listed this page as missing a title/meta. The crawler dashboard (same date) shows it already has a live title ("Custom Plastic Bags, Films &amp; Barrier Materials | Fruth Products"), a present meta description with no length flag, and CollectionPage/BreadcrumbList/FAQPage schema. No changes recommended unless the client wants to review the exact wording.</w:t>
      </w:r>
    </w:p>
    <w:p>
      <w:pPr>
        <w:spacing w:after="120"/>
      </w:pPr>
      <w:r>
        <w:rPr>
          <w:rFonts w:ascii="Arial" w:cs="Arial" w:eastAsia="Arial" w:hAnsi="Arial"/>
          <w:b/>
          <w:bCs/>
          <w:sz w:val="20"/>
          <w:szCs w:val="20"/>
        </w:rPr>
        <w:t xml:space="preserve">Schema live per crawler: CollectionPage, BreadcrumbList, FAQPage, CollectionPage</w:t>
      </w:r>
    </w:p>
    <w:p>
      <w:pPr>
        <w:spacing w:after="160"/>
      </w:pPr>
    </w:p>
    <w:p>
      <w:pPr>
        <w:pStyle w:val="Heading1"/>
        <w:spacing w:after="160" w:before="400"/>
      </w:pPr>
      <w:r>
        <w:rPr>
          <w:rFonts w:ascii="Arial" w:cs="Arial" w:eastAsia="Arial" w:hAnsi="Arial"/>
          <w:b/>
          <w:bCs/>
          <w:color w:val="003366"/>
          <w:sz w:val="30"/>
          <w:szCs w:val="30"/>
        </w:rPr>
        <w:t xml:space="preserve">Capabilities / Industries / Our Story — correction</w:t>
      </w:r>
    </w:p>
    <w:p>
      <w:pPr>
        <w:spacing w:after="120"/>
      </w:pPr>
      <w:r>
        <w:rPr>
          <w:rFonts w:ascii="Arial" w:cs="Arial" w:eastAsia="Arial" w:hAnsi="Arial"/>
          <w:b/>
          <w:bCs/>
          <w:color w:val="2E7D32"/>
          <w:sz w:val="20"/>
          <w:szCs w:val="20"/>
        </w:rPr>
        <w:t xml:space="preserve">VERIFIED LIVE — title + meta already present, no crawler findings</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https://www.fruth.com/capabilities, /industries, /our-story</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CORRECTION: the hand-written audit listed all three as missing meta descriptions. The crawler dashboard (2026-08-31) shows title, H1, meta, schema, and image alts all present with zero findings flagged for any of the three. The only real open item for these pages is the body-copy expansion (see their individual entries above), not title/meta.</w:t>
      </w:r>
    </w:p>
    <w:p>
      <w:pPr>
        <w:spacing w:after="160"/>
      </w:pPr>
    </w:p>
    <w:p>
      <w:pPr>
        <w:pStyle w:val="Heading1"/>
        <w:spacing w:after="160" w:before="400"/>
      </w:pPr>
      <w:r>
        <w:rPr>
          <w:rFonts w:ascii="Arial" w:cs="Arial" w:eastAsia="Arial" w:hAnsi="Arial"/>
          <w:b/>
          <w:bCs/>
          <w:color w:val="003366"/>
          <w:sz w:val="30"/>
          <w:szCs w:val="30"/>
        </w:rPr>
        <w:t xml:space="preserve">Thin Content Pages (word count)</w:t>
      </w:r>
    </w:p>
    <w:p>
      <w:pPr>
        <w:spacing w:after="120"/>
      </w:pPr>
      <w:r>
        <w:rPr>
          <w:rFonts w:ascii="Arial" w:cs="Arial" w:eastAsia="Arial" w:hAnsi="Arial"/>
          <w:b/>
          <w:bCs/>
          <w:color w:val="B26B00"/>
          <w:sz w:val="20"/>
          <w:szCs w:val="20"/>
        </w:rPr>
        <w:t xml:space="preserve">AUDITED 2026-08-31 — crawler-confirmed, mapped to content-creation drafts</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multiple — see notes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flagged low word count on: Cushion Packaging Barrier Film (118 words), Nylon Film (145), Tamper Evident Bags (86), Scrim Foil Barrier Film (90), Vacuum Seal Bags (95), Multi-Pocket Bags (83), Side Seal Bags (148), Zipper Bags (129), Wicketed Bags (107), MIL-PRF-131K Barrier Film (103), and /contact (26 words, no content-creation draft exists for Contact — flag as new gap). All except /contact already have body-copy expansion drafted and ready to implement (see their individual page entries above and FRUTH-IMPLEMENTATION-PACKET.md).</w:t>
      </w:r>
    </w:p>
    <w:p>
      <w:pPr>
        <w:spacing w:after="160"/>
      </w:pPr>
    </w:p>
    <w:p>
      <w:pPr>
        <w:pStyle w:val="Heading1"/>
        <w:spacing w:after="160" w:before="400"/>
      </w:pPr>
      <w:r>
        <w:rPr>
          <w:rFonts w:ascii="Arial" w:cs="Arial" w:eastAsia="Arial" w:hAnsi="Arial"/>
          <w:b/>
          <w:bCs/>
          <w:color w:val="003366"/>
          <w:sz w:val="30"/>
          <w:szCs w:val="30"/>
        </w:rPr>
        <w:t xml:space="preserve">Blog: Custom Medical Packaging for Catheter &amp; Syringe Bags</w:t>
      </w:r>
    </w:p>
    <w:p>
      <w:pPr>
        <w:spacing w:after="120"/>
      </w:pPr>
      <w:r>
        <w:rPr>
          <w:rFonts w:ascii="Arial" w:cs="Arial" w:eastAsia="Arial" w:hAnsi="Arial"/>
          <w:b/>
          <w:bCs/>
          <w:color w:val="B26B00"/>
          <w:sz w:val="20"/>
          <w:szCs w:val="20"/>
        </w:rPr>
        <w:t xml:space="preserve">AUDITED 2026-08-31 — meta too long, needs shortening</w:t>
      </w:r>
    </w:p>
    <w:p>
      <w:pPr>
        <w:spacing w:after="120"/>
      </w:pPr>
      <w:r>
        <w:rPr>
          <w:rFonts w:ascii="Arial" w:cs="Arial" w:eastAsia="Arial" w:hAnsi="Arial"/>
          <w:b/>
          <w:bCs/>
          <w:sz w:val="20"/>
          <w:szCs w:val="20"/>
        </w:rPr>
        <w:t xml:space="preserve">Live URL: </w:t>
      </w:r>
      <w:r>
        <w:rPr>
          <w:rFonts w:ascii="Arial" w:cs="Arial" w:eastAsia="Arial" w:hAnsi="Arial"/>
          <w:color w:val="0563C1"/>
          <w:sz w:val="20"/>
          <w:szCs w:val="20"/>
        </w:rPr>
        <w:t xml:space="preserve">https://www.fruth.com/learning-center/custom-medical-packaging-for-catheter-syringe-bags</w:t>
      </w:r>
    </w:p>
    <w:p>
      <w:pPr>
        <w:spacing w:after="120"/>
      </w:pPr>
      <w:r>
        <w:rPr>
          <w:rFonts w:ascii="Arial" w:cs="Arial" w:eastAsia="Arial" w:hAnsi="Arial"/>
          <w:b/>
          <w:bCs/>
          <w:sz w:val="20"/>
          <w:szCs w:val="20"/>
        </w:rPr>
        <w:t xml:space="preserve">HubSpot editor: </w:t>
      </w:r>
      <w:r>
        <w:rPr>
          <w:rFonts w:ascii="Arial" w:cs="Arial" w:eastAsia="Arial" w:hAnsi="Arial"/>
          <w:color w:val="0563C1"/>
          <w:sz w:val="20"/>
          <w:szCs w:val="20"/>
        </w:rPr>
        <w:t xml:space="preserve">https://app.hubspot.com/</w:t>
      </w:r>
    </w:p>
    <w:p>
      <w:pPr>
        <w:spacing w:after="120"/>
      </w:pPr>
      <w:r>
        <w:rPr>
          <w:rFonts w:ascii="Arial" w:cs="Arial" w:eastAsia="Arial" w:hAnsi="Arial"/>
          <w:b/>
          <w:bCs/>
          <w:sz w:val="20"/>
          <w:szCs w:val="20"/>
        </w:rPr>
        <w:t xml:space="preserve">Audited: </w:t>
      </w:r>
      <w:r>
        <w:rPr>
          <w:rFonts w:ascii="Arial" w:cs="Arial" w:eastAsia="Arial" w:hAnsi="Arial"/>
          <w:sz w:val="20"/>
          <w:szCs w:val="20"/>
        </w:rPr>
        <w:t xml:space="preserve">2026-08-31</w:t>
      </w:r>
    </w:p>
    <w:p>
      <w:pPr>
        <w:spacing w:after="120"/>
      </w:pPr>
      <w:r>
        <w:rPr>
          <w:rFonts w:ascii="Arial" w:cs="Arial" w:eastAsia="Arial" w:hAnsi="Arial"/>
          <w:b/>
          <w:bCs/>
          <w:sz w:val="20"/>
          <w:szCs w:val="20"/>
        </w:rPr>
        <w:t xml:space="preserve">Meta Description (140 chars)</w:t>
      </w:r>
      <w:r>
        <w:rPr>
          <w:rFonts w:ascii="Arial" w:cs="Arial" w:eastAsia="Arial" w:hAnsi="Arial"/>
          <w:sz w:val="20"/>
          <w:szCs w:val="20"/>
        </w:rPr>
        <w:t xml:space="preserve"/>
      </w:r>
    </w:p>
    <w:p>
      <w:pPr>
        <w:spacing w:after="120"/>
      </w:pPr>
      <w:r>
        <w:rPr>
          <w:rFonts w:ascii="Arial" w:cs="Arial" w:eastAsia="Arial" w:hAnsi="Arial"/>
          <w:color w:val="333333"/>
          <w:sz w:val="22"/>
          <w:szCs w:val="22"/>
        </w:rPr>
        <w:t xml:space="preserve">Fruth manufactures custom medical packaging for catheters and syringes — sterile bags built to spec for device makers and healthcare buyers.</w:t>
      </w:r>
    </w:p>
    <w:p>
      <w:pPr>
        <w:spacing w:after="120"/>
      </w:pPr>
      <w:r>
        <w:rPr>
          <w:rFonts w:ascii="Arial" w:cs="Arial" w:eastAsia="Arial" w:hAnsi="Arial"/>
          <w:b/>
          <w:bCs/>
          <w:sz w:val="20"/>
          <w:szCs w:val="20"/>
        </w:rPr>
        <w:t xml:space="preserve">Notes: </w:t>
      </w:r>
      <w:r>
        <w:rPr>
          <w:rFonts w:ascii="Arial" w:cs="Arial" w:eastAsia="Arial" w:hAnsi="Arial"/>
          <w:sz w:val="20"/>
          <w:szCs w:val="20"/>
        </w:rPr>
        <w:t xml:space="preserve">Crawler: meta description long (182 chars, aim for 140-160) — gets truncated in search results.</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6"/>
        <w:szCs w:val="16"/>
      </w:rPr>
      <w:t xml:space="preserve">Confidential — Prepared Exclusively for Fruth Custom Packaging</w:t>
    </w:r>
    <w:r>
      <w:rPr>
        <w:rFonts w:ascii="Arial" w:cs="Arial" w:eastAsia="Arial" w:hAnsi="Arial"/>
        <w:sz w:val="16"/>
        <w:szCs w:val="16"/>
      </w:rPr>
      <w:t xml:space="preserv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Fruth Custom Packaging — On-Page SEO Audit Running Log | Start Advertising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2026-09-14T12:04:04.718Z</dcterms:created>
  <dcterms:modified xsi:type="dcterms:W3CDTF">2026-09-14T12:04:04.719Z</dcterms:modified>
</cp:coreProperties>
</file>

<file path=docProps/custom.xml><?xml version="1.0" encoding="utf-8"?>
<Properties xmlns="http://schemas.openxmlformats.org/officeDocument/2006/custom-properties" xmlns:vt="http://schemas.openxmlformats.org/officeDocument/2006/docPropsVTypes"/>
</file>