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70FF" w14:textId="5E776F4E" w:rsidR="00351CD6" w:rsidRPr="007178FD" w:rsidRDefault="006E6FBB" w:rsidP="00234494">
      <w:r w:rsidRPr="007178FD">
        <w:t>Load the spectrum file</w:t>
      </w:r>
    </w:p>
    <w:p w14:paraId="26F5DC0E" w14:textId="6978BB5B" w:rsidR="006E6FBB" w:rsidRDefault="006E6FBB" w:rsidP="00234494">
      <w:r>
        <w:t>Wavelength in m</w:t>
      </w:r>
    </w:p>
    <w:p w14:paraId="57B88406" w14:textId="3062C81F" w:rsidR="006E6FBB" w:rsidRDefault="006E6FBB" w:rsidP="00234494">
      <w:r>
        <w:t>Irradiance</w:t>
      </w:r>
    </w:p>
    <w:p w14:paraId="716A559C" w14:textId="4309B683" w:rsidR="006E6FBB" w:rsidRDefault="006E6FBB" w:rsidP="00234494">
      <w:r>
        <w:t>Get maximum power by trapezoidally integrating across the entire spectrum</w:t>
      </w:r>
    </w:p>
    <w:p w14:paraId="6AAA77A0" w14:textId="7438BAF2" w:rsidR="00234494" w:rsidRPr="00234494" w:rsidRDefault="00234494" w:rsidP="00234494">
      <w:pPr>
        <w:pStyle w:val="Heading2"/>
      </w:pPr>
      <w:r w:rsidRPr="00234494">
        <w:t>Absorbance flux</w:t>
      </w:r>
    </w:p>
    <w:p w14:paraId="516F6B99" w14:textId="224FCE4F" w:rsidR="007178FD" w:rsidRPr="007178FD" w:rsidRDefault="006E6FBB" w:rsidP="00234494">
      <w:r w:rsidRPr="007178FD">
        <w:t>Work out the Planckian effective temperature for each wavelength and save to an array</w:t>
      </w:r>
      <w:r w:rsidR="007178FD" w:rsidRPr="007178FD">
        <w:t>, basically rearrange this equation</w:t>
      </w:r>
      <w:r w:rsidR="004604D4">
        <w:t xml:space="preserve"> (multiplied by pi to account for steradians)</w:t>
      </w:r>
      <w:r w:rsidR="007178FD" w:rsidRPr="007178FD">
        <w:t xml:space="preserve"> in terms of T</w:t>
      </w:r>
      <w:r w:rsidR="004604D4">
        <w:t xml:space="preserve"> (</w:t>
      </w:r>
      <w:hyperlink r:id="rId5" w:history="1">
        <w:r w:rsidR="004604D4" w:rsidRPr="00BE1FB2">
          <w:rPr>
            <w:rStyle w:val="Hyperlink"/>
            <w:rFonts w:ascii="Seaford" w:hAnsi="Seaford"/>
            <w:sz w:val="24"/>
            <w:szCs w:val="24"/>
          </w:rPr>
          <w:t>https://en.wikipedia.org/wiki/Planck%27s_law</w:t>
        </w:r>
      </w:hyperlink>
      <w:r w:rsidR="004604D4">
        <w:t xml:space="preserve">) </w:t>
      </w:r>
    </w:p>
    <w:p w14:paraId="4018C552" w14:textId="3CAF752E" w:rsidR="007178FD" w:rsidRPr="007178FD" w:rsidRDefault="007178FD" w:rsidP="00234494">
      <w:r w:rsidRPr="007178FD">
        <w:t xml:space="preserve"> </w:t>
      </w:r>
      <w:r w:rsidRPr="007178FD">
        <w:rPr>
          <w:noProof/>
        </w:rPr>
        <w:drawing>
          <wp:inline distT="0" distB="0" distL="0" distR="0" wp14:anchorId="146DEBA1" wp14:editId="57F5422C">
            <wp:extent cx="2019582" cy="64779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4851" w14:textId="79E28AA7" w:rsidR="007178FD" w:rsidRPr="007178FD" w:rsidRDefault="007178FD" w:rsidP="00234494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den>
          </m:f>
        </m:oMath>
      </m:oMathPara>
    </w:p>
    <w:p w14:paraId="0C978E9B" w14:textId="0842040C" w:rsidR="006E6FBB" w:rsidRDefault="006E6FBB" w:rsidP="00234494">
      <w:r w:rsidRPr="007178FD">
        <w:t>Determine photon energy for each wavelength</w:t>
      </w:r>
    </w:p>
    <w:p w14:paraId="65418CFB" w14:textId="50753474" w:rsidR="007178FD" w:rsidRPr="007178FD" w:rsidRDefault="007178FD" w:rsidP="00234494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05B403FD" w14:textId="6609A22E" w:rsidR="004604D4" w:rsidRPr="004604D4" w:rsidRDefault="006E6FBB" w:rsidP="00234494">
      <w:r w:rsidRPr="007178FD">
        <w:t>Work out the photon flux of energy for each energy value</w:t>
      </w:r>
      <w:r w:rsidR="004604D4">
        <w:t xml:space="preserve"> (DOI: 10.1002/pip.1156) </w:t>
      </w:r>
    </w:p>
    <w:p w14:paraId="4A1B1382" w14:textId="532BD388" w:rsidR="004604D4" w:rsidRDefault="004604D4" w:rsidP="00234494">
      <w:r w:rsidRPr="004604D4">
        <w:rPr>
          <w:noProof/>
        </w:rPr>
        <w:drawing>
          <wp:inline distT="0" distB="0" distL="0" distR="0" wp14:anchorId="6E71A8AF" wp14:editId="19612A8D">
            <wp:extent cx="2019582" cy="619211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E085" w14:textId="2050B1A4" w:rsidR="004604D4" w:rsidRDefault="004604D4" w:rsidP="00234494">
      <w:r>
        <w:t>Need to integrate this expression from the band gap of the cell to infinity, and then save for all the different bandgaps we calculate into some sort of lookup table/matrix, can then interpolate</w:t>
      </w:r>
      <w:r w:rsidR="00234494">
        <w:t xml:space="preserve"> photon flux</w:t>
      </w:r>
      <w:r>
        <w:t xml:space="preserve"> </w:t>
      </w:r>
      <w:r w:rsidR="00234494">
        <w:t>for the bandgap we pick if needed.</w:t>
      </w:r>
    </w:p>
    <w:p w14:paraId="5F285291" w14:textId="120770D9" w:rsidR="004604D4" w:rsidRDefault="00234494" w:rsidP="00234494">
      <w:pPr>
        <w:pStyle w:val="Heading2"/>
      </w:pPr>
      <w:r>
        <w:t>Emittance flux</w:t>
      </w:r>
    </w:p>
    <w:p w14:paraId="3EE3ABB1" w14:textId="63690351" w:rsidR="00234494" w:rsidRDefault="00234494" w:rsidP="00234494">
      <w:r>
        <w:t>This is given by the emission flux integral which is a function of the bandgap (sets the lower limit of the integral</w:t>
      </w:r>
      <w:r w:rsidR="005E52E6">
        <w:t>, the upper limit can be assumed to be infinity</w:t>
      </w:r>
      <w:r>
        <w:t>) and the external potential mu = qV (q is the charge of the electron) of the cell</w:t>
      </w:r>
      <w:r w:rsidR="005E52E6">
        <w:t xml:space="preserve"> (as well as the temperature of the cell)</w:t>
      </w:r>
      <w:r>
        <w:t xml:space="preserve"> (DOI: 10.1002/pip.799)</w:t>
      </w:r>
    </w:p>
    <w:p w14:paraId="4280E802" w14:textId="3F3E6E0E" w:rsidR="00234494" w:rsidRDefault="00234494" w:rsidP="00234494">
      <w:r>
        <w:t xml:space="preserve"> </w:t>
      </w:r>
      <w:r w:rsidRPr="00234494">
        <w:rPr>
          <w:noProof/>
        </w:rPr>
        <w:drawing>
          <wp:inline distT="0" distB="0" distL="0" distR="0" wp14:anchorId="2163A503" wp14:editId="06BE32C5">
            <wp:extent cx="2524477" cy="666843"/>
            <wp:effectExtent l="0" t="0" r="952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F73C" w14:textId="20F09DAA" w:rsidR="00234494" w:rsidRDefault="00234494" w:rsidP="00234494">
      <w:r>
        <w:t>P is 2 for particle flux, 3 for energy flux</w:t>
      </w:r>
    </w:p>
    <w:p w14:paraId="2136A9AF" w14:textId="068B4AE5" w:rsidR="005E52E6" w:rsidRDefault="005E52E6" w:rsidP="00234494">
      <w:r>
        <w:t>Need to integrate this integral somehow and save all these values into a massive matrix (rows Eg, columns V)</w:t>
      </w:r>
    </w:p>
    <w:p w14:paraId="0C147E7E" w14:textId="32E75D62" w:rsidR="005E52E6" w:rsidRPr="00234494" w:rsidRDefault="00B72F1C" w:rsidP="00234494">
      <w:r w:rsidRPr="00B72F1C">
        <w:lastRenderedPageBreak/>
        <w:drawing>
          <wp:inline distT="0" distB="0" distL="0" distR="0" wp14:anchorId="70F63ECF" wp14:editId="7716CA21">
            <wp:extent cx="5731510" cy="3086735"/>
            <wp:effectExtent l="0" t="0" r="2540" b="0"/>
            <wp:docPr id="10402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52B5" w14:textId="77777777" w:rsidR="004604D4" w:rsidRDefault="004604D4" w:rsidP="007178FD">
      <w:pPr>
        <w:rPr>
          <w:rFonts w:ascii="Seaford" w:hAnsi="Seaford"/>
          <w:sz w:val="24"/>
          <w:szCs w:val="24"/>
        </w:rPr>
      </w:pPr>
    </w:p>
    <w:p w14:paraId="7DF8C2E2" w14:textId="77777777" w:rsidR="004604D4" w:rsidRDefault="004604D4" w:rsidP="007178FD">
      <w:pPr>
        <w:rPr>
          <w:rFonts w:ascii="Seaford" w:hAnsi="Seaford"/>
          <w:sz w:val="24"/>
          <w:szCs w:val="24"/>
        </w:rPr>
      </w:pPr>
    </w:p>
    <w:p w14:paraId="726AC591" w14:textId="77777777" w:rsidR="007178FD" w:rsidRPr="007178FD" w:rsidRDefault="007178FD" w:rsidP="007178FD">
      <w:pPr>
        <w:rPr>
          <w:rFonts w:ascii="Seaford" w:hAnsi="Seaford"/>
          <w:sz w:val="24"/>
          <w:szCs w:val="24"/>
        </w:rPr>
      </w:pPr>
    </w:p>
    <w:sectPr w:rsidR="007178FD" w:rsidRPr="0071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A4746"/>
    <w:multiLevelType w:val="hybridMultilevel"/>
    <w:tmpl w:val="1FD0DF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92C51"/>
    <w:multiLevelType w:val="hybridMultilevel"/>
    <w:tmpl w:val="9EF6E7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727999">
    <w:abstractNumId w:val="1"/>
  </w:num>
  <w:num w:numId="2" w16cid:durableId="98455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98"/>
    <w:rsid w:val="000503EE"/>
    <w:rsid w:val="00234494"/>
    <w:rsid w:val="00351CD6"/>
    <w:rsid w:val="004604D4"/>
    <w:rsid w:val="005E52E6"/>
    <w:rsid w:val="006B0E98"/>
    <w:rsid w:val="006E6FBB"/>
    <w:rsid w:val="007178FD"/>
    <w:rsid w:val="008063BD"/>
    <w:rsid w:val="008C590F"/>
    <w:rsid w:val="00B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123C"/>
  <w15:chartTrackingRefBased/>
  <w15:docId w15:val="{90AA0C34-E20B-4EDE-802D-7A68D727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ova" w:eastAsiaTheme="minorHAnsi" w:hAnsi="Arial Nova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0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0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90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0F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590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90F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590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E6F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0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4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4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lanck%27s_la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Talathi</dc:creator>
  <cp:keywords/>
  <dc:description/>
  <cp:lastModifiedBy>Harsh Talathi</cp:lastModifiedBy>
  <cp:revision>3</cp:revision>
  <dcterms:created xsi:type="dcterms:W3CDTF">2021-07-23T13:05:00Z</dcterms:created>
  <dcterms:modified xsi:type="dcterms:W3CDTF">2025-03-24T00:22:00Z</dcterms:modified>
</cp:coreProperties>
</file>