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19"/>
        <w:gridCol w:w="2819"/>
        <w:gridCol w:w="1411"/>
        <w:gridCol w:w="1409"/>
        <w:gridCol w:w="2820"/>
        <w:gridCol w:w="2820"/>
      </w:tblGrid>
      <w:tr w:rsidR="0075403D" w:rsidTr="0075403D">
        <w:trPr>
          <w:trHeight w:val="2690"/>
        </w:trPr>
        <w:tc>
          <w:tcPr>
            <w:tcW w:w="2819" w:type="dxa"/>
            <w:vMerge w:val="restart"/>
          </w:tcPr>
          <w:p w:rsidR="0075403D" w:rsidRDefault="0075403D" w:rsidP="0075403D">
            <w:pPr>
              <w:jc w:val="center"/>
            </w:pPr>
            <w:r>
              <w:t>Partenaires</w:t>
            </w:r>
          </w:p>
        </w:tc>
        <w:tc>
          <w:tcPr>
            <w:tcW w:w="2819" w:type="dxa"/>
          </w:tcPr>
          <w:p w:rsidR="0075403D" w:rsidRDefault="0075403D" w:rsidP="0075403D">
            <w:pPr>
              <w:jc w:val="center"/>
            </w:pPr>
            <w:r>
              <w:t>Activités clés</w:t>
            </w:r>
          </w:p>
        </w:tc>
        <w:tc>
          <w:tcPr>
            <w:tcW w:w="2820" w:type="dxa"/>
            <w:gridSpan w:val="2"/>
            <w:vMerge w:val="restart"/>
          </w:tcPr>
          <w:p w:rsidR="0075403D" w:rsidRDefault="0075403D" w:rsidP="0075403D">
            <w:pPr>
              <w:jc w:val="center"/>
            </w:pPr>
            <w:r>
              <w:t>Proposition de valeur</w:t>
            </w:r>
          </w:p>
        </w:tc>
        <w:tc>
          <w:tcPr>
            <w:tcW w:w="2820" w:type="dxa"/>
          </w:tcPr>
          <w:p w:rsidR="0075403D" w:rsidRDefault="0075403D" w:rsidP="0075403D">
            <w:pPr>
              <w:jc w:val="center"/>
            </w:pPr>
            <w:r>
              <w:t>Relations client</w:t>
            </w:r>
          </w:p>
        </w:tc>
        <w:tc>
          <w:tcPr>
            <w:tcW w:w="2820" w:type="dxa"/>
            <w:vMerge w:val="restart"/>
          </w:tcPr>
          <w:p w:rsidR="0075403D" w:rsidRDefault="0075403D" w:rsidP="0075403D">
            <w:pPr>
              <w:jc w:val="center"/>
            </w:pPr>
            <w:r>
              <w:t>Segments de marché</w:t>
            </w:r>
          </w:p>
        </w:tc>
      </w:tr>
      <w:tr w:rsidR="0075403D" w:rsidTr="0075403D">
        <w:trPr>
          <w:trHeight w:val="3131"/>
        </w:trPr>
        <w:tc>
          <w:tcPr>
            <w:tcW w:w="2819" w:type="dxa"/>
            <w:vMerge/>
          </w:tcPr>
          <w:p w:rsidR="0075403D" w:rsidRDefault="0075403D" w:rsidP="0075403D">
            <w:pPr>
              <w:jc w:val="center"/>
            </w:pPr>
          </w:p>
        </w:tc>
        <w:tc>
          <w:tcPr>
            <w:tcW w:w="2819" w:type="dxa"/>
          </w:tcPr>
          <w:p w:rsidR="0075403D" w:rsidRDefault="0075403D" w:rsidP="0075403D">
            <w:pPr>
              <w:jc w:val="center"/>
            </w:pPr>
            <w:r>
              <w:t>Ressources clés</w:t>
            </w:r>
          </w:p>
        </w:tc>
        <w:tc>
          <w:tcPr>
            <w:tcW w:w="2820" w:type="dxa"/>
            <w:gridSpan w:val="2"/>
            <w:vMerge/>
          </w:tcPr>
          <w:p w:rsidR="0075403D" w:rsidRDefault="0075403D" w:rsidP="0075403D">
            <w:pPr>
              <w:jc w:val="center"/>
            </w:pPr>
          </w:p>
        </w:tc>
        <w:tc>
          <w:tcPr>
            <w:tcW w:w="2820" w:type="dxa"/>
          </w:tcPr>
          <w:p w:rsidR="0075403D" w:rsidRDefault="0075403D" w:rsidP="0075403D">
            <w:pPr>
              <w:jc w:val="center"/>
            </w:pPr>
            <w:r>
              <w:t>Canaux de distribution</w:t>
            </w:r>
          </w:p>
        </w:tc>
        <w:tc>
          <w:tcPr>
            <w:tcW w:w="2820" w:type="dxa"/>
            <w:vMerge/>
          </w:tcPr>
          <w:p w:rsidR="0075403D" w:rsidRDefault="0075403D" w:rsidP="0075403D">
            <w:pPr>
              <w:jc w:val="center"/>
            </w:pPr>
          </w:p>
        </w:tc>
      </w:tr>
      <w:tr w:rsidR="0075403D" w:rsidTr="0075403D">
        <w:trPr>
          <w:trHeight w:val="2078"/>
        </w:trPr>
        <w:tc>
          <w:tcPr>
            <w:tcW w:w="7049" w:type="dxa"/>
            <w:gridSpan w:val="3"/>
          </w:tcPr>
          <w:p w:rsidR="0075403D" w:rsidRDefault="0075403D" w:rsidP="0075403D">
            <w:pPr>
              <w:jc w:val="center"/>
            </w:pPr>
            <w:r>
              <w:t>Structure de coûts</w:t>
            </w:r>
          </w:p>
        </w:tc>
        <w:tc>
          <w:tcPr>
            <w:tcW w:w="7049" w:type="dxa"/>
            <w:gridSpan w:val="3"/>
          </w:tcPr>
          <w:p w:rsidR="0075403D" w:rsidRDefault="0075403D" w:rsidP="0075403D">
            <w:pPr>
              <w:jc w:val="center"/>
            </w:pPr>
            <w:r>
              <w:t>Flux de revenus</w:t>
            </w:r>
            <w:bookmarkStart w:id="0" w:name="_GoBack"/>
            <w:bookmarkEnd w:id="0"/>
          </w:p>
        </w:tc>
      </w:tr>
    </w:tbl>
    <w:p w:rsidR="00F37704" w:rsidRDefault="00F37704" w:rsidP="0075403D">
      <w:pPr>
        <w:jc w:val="center"/>
      </w:pPr>
    </w:p>
    <w:sectPr w:rsidR="00F37704" w:rsidSect="0075403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3D"/>
    <w:rsid w:val="0075403D"/>
    <w:rsid w:val="00F3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54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54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Hervé Simard</dc:creator>
  <cp:lastModifiedBy>Hervé Simard</cp:lastModifiedBy>
  <cp:revision>1</cp:revision>
  <dcterms:created xsi:type="dcterms:W3CDTF">2015-08-06T00:13:00Z</dcterms:created>
  <dcterms:modified xsi:type="dcterms:W3CDTF">2015-08-06T00:17:00Z</dcterms:modified>
</cp:coreProperties>
</file>