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61B9C2" w14:textId="196E5834" w:rsidR="00F61954" w:rsidRPr="00841C46" w:rsidRDefault="00841C46" w:rsidP="00841C46">
      <w:pPr>
        <w:jc w:val="center"/>
        <w:rPr>
          <w:rFonts w:ascii="Arial" w:hAnsi="Arial" w:cs="Arial"/>
          <w:color w:val="8EAADB" w:themeColor="accent1" w:themeTint="99"/>
          <w:sz w:val="36"/>
          <w:szCs w:val="36"/>
        </w:rPr>
      </w:pPr>
      <w:r w:rsidRPr="00841C46">
        <w:rPr>
          <w:rFonts w:ascii="Arial" w:hAnsi="Arial" w:cs="Arial"/>
          <w:color w:val="8EAADB" w:themeColor="accent1" w:themeTint="99"/>
          <w:sz w:val="36"/>
          <w:szCs w:val="36"/>
        </w:rPr>
        <w:t>Oracle 11g</w:t>
      </w:r>
    </w:p>
    <w:p w14:paraId="6D485E89" w14:textId="77777777" w:rsidR="00841C46" w:rsidRDefault="00841C46">
      <w:pPr>
        <w:rPr>
          <w:rFonts w:ascii="Arial" w:hAnsi="Arial" w:cs="Arial"/>
          <w:sz w:val="28"/>
          <w:szCs w:val="28"/>
        </w:rPr>
      </w:pPr>
    </w:p>
    <w:p w14:paraId="6C50377D" w14:textId="3676351C" w:rsidR="00F60B3A" w:rsidRPr="0018043A" w:rsidRDefault="00F60B3A">
      <w:pPr>
        <w:rPr>
          <w:rFonts w:ascii="Arial" w:hAnsi="Arial" w:cs="Arial"/>
          <w:sz w:val="28"/>
          <w:szCs w:val="28"/>
        </w:rPr>
      </w:pPr>
      <w:r>
        <w:rPr>
          <w:rFonts w:ascii="Arial" w:hAnsi="Arial" w:cs="Arial"/>
          <w:sz w:val="28"/>
          <w:szCs w:val="28"/>
        </w:rPr>
        <w:t>Desde SQL Plus creamos las siguientes definiciones:</w:t>
      </w:r>
    </w:p>
    <w:p w14:paraId="06DBA5E8" w14:textId="77777777" w:rsidR="0018043A" w:rsidRPr="0018043A" w:rsidRDefault="0018043A">
      <w:pPr>
        <w:rPr>
          <w:rFonts w:ascii="Arial" w:hAnsi="Arial" w:cs="Arial"/>
          <w:sz w:val="28"/>
          <w:szCs w:val="28"/>
        </w:rPr>
      </w:pPr>
    </w:p>
    <w:p w14:paraId="170F990D" w14:textId="519293B6" w:rsidR="0018043A" w:rsidRPr="00BA1FC4" w:rsidRDefault="0018043A" w:rsidP="00BA1FC4">
      <w:pPr>
        <w:pStyle w:val="ListParagraph"/>
        <w:numPr>
          <w:ilvl w:val="0"/>
          <w:numId w:val="1"/>
        </w:numPr>
        <w:rPr>
          <w:rFonts w:ascii="Arial" w:hAnsi="Arial" w:cs="Arial"/>
          <w:sz w:val="28"/>
          <w:szCs w:val="28"/>
        </w:rPr>
      </w:pPr>
      <w:r w:rsidRPr="00BA1FC4">
        <w:rPr>
          <w:rFonts w:ascii="Arial" w:hAnsi="Arial" w:cs="Arial"/>
          <w:sz w:val="28"/>
          <w:szCs w:val="28"/>
        </w:rPr>
        <w:t xml:space="preserve">Creamos table </w:t>
      </w:r>
      <w:proofErr w:type="spellStart"/>
      <w:r w:rsidRPr="00BA1FC4">
        <w:rPr>
          <w:rFonts w:ascii="Arial" w:hAnsi="Arial" w:cs="Arial"/>
          <w:sz w:val="28"/>
          <w:szCs w:val="28"/>
        </w:rPr>
        <w:t>space</w:t>
      </w:r>
      <w:proofErr w:type="spellEnd"/>
      <w:r w:rsidR="00723278" w:rsidRPr="00BA1FC4">
        <w:rPr>
          <w:rFonts w:ascii="Arial" w:hAnsi="Arial" w:cs="Arial"/>
          <w:sz w:val="28"/>
          <w:szCs w:val="28"/>
        </w:rPr>
        <w:t xml:space="preserve"> indicando la ruta del archivo</w:t>
      </w:r>
      <w:r w:rsidRPr="00BA1FC4">
        <w:rPr>
          <w:rFonts w:ascii="Arial" w:hAnsi="Arial" w:cs="Arial"/>
          <w:sz w:val="28"/>
          <w:szCs w:val="28"/>
        </w:rPr>
        <w:t xml:space="preserve"> con el siguiente comando:</w:t>
      </w:r>
    </w:p>
    <w:p w14:paraId="2C5D9767" w14:textId="282BEAE9" w:rsidR="0018043A" w:rsidRPr="00723278" w:rsidRDefault="00723278">
      <w:pPr>
        <w:rPr>
          <w:rFonts w:ascii="Arial" w:hAnsi="Arial" w:cs="Arial"/>
        </w:rPr>
      </w:pPr>
      <w:r w:rsidRPr="00723278">
        <w:rPr>
          <w:rFonts w:ascii="Arial" w:hAnsi="Arial" w:cs="Arial"/>
        </w:rPr>
        <w:t>(Importante) En este ejemplo utilizamos el drive D:</w:t>
      </w:r>
    </w:p>
    <w:p w14:paraId="5752F26E" w14:textId="4713EA8F" w:rsidR="0018043A" w:rsidRDefault="0018043A" w:rsidP="00FF4A7A">
      <w:pPr>
        <w:jc w:val="center"/>
        <w:rPr>
          <w:rFonts w:ascii="Arial" w:hAnsi="Arial" w:cs="Arial"/>
          <w:sz w:val="28"/>
          <w:szCs w:val="28"/>
        </w:rPr>
      </w:pPr>
      <w:r>
        <w:rPr>
          <w:rFonts w:ascii="Arial" w:hAnsi="Arial" w:cs="Arial"/>
          <w:noProof/>
          <w:sz w:val="24"/>
          <w:szCs w:val="24"/>
        </w:rPr>
        <w:drawing>
          <wp:inline distT="0" distB="0" distL="0" distR="0" wp14:anchorId="621A4764" wp14:editId="2531A032">
            <wp:extent cx="5605780" cy="819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05780" cy="819150"/>
                    </a:xfrm>
                    <a:prstGeom prst="rect">
                      <a:avLst/>
                    </a:prstGeom>
                    <a:noFill/>
                    <a:ln>
                      <a:noFill/>
                    </a:ln>
                  </pic:spPr>
                </pic:pic>
              </a:graphicData>
            </a:graphic>
          </wp:inline>
        </w:drawing>
      </w:r>
    </w:p>
    <w:p w14:paraId="4F45BF85" w14:textId="77777777" w:rsidR="0018043A" w:rsidRDefault="0018043A">
      <w:pPr>
        <w:rPr>
          <w:rFonts w:ascii="Arial" w:hAnsi="Arial" w:cs="Arial"/>
          <w:sz w:val="28"/>
          <w:szCs w:val="28"/>
        </w:rPr>
      </w:pPr>
    </w:p>
    <w:p w14:paraId="5BD7D913" w14:textId="6B4A7092" w:rsidR="0018043A" w:rsidRPr="00D659D9" w:rsidRDefault="00D659D9" w:rsidP="00D659D9">
      <w:pPr>
        <w:pStyle w:val="ListParagraph"/>
        <w:numPr>
          <w:ilvl w:val="0"/>
          <w:numId w:val="1"/>
        </w:numPr>
        <w:rPr>
          <w:rFonts w:ascii="Arial" w:hAnsi="Arial" w:cs="Arial"/>
          <w:sz w:val="28"/>
          <w:szCs w:val="28"/>
        </w:rPr>
      </w:pPr>
      <w:r>
        <w:rPr>
          <w:rFonts w:ascii="Arial" w:hAnsi="Arial" w:cs="Arial"/>
          <w:sz w:val="28"/>
          <w:szCs w:val="28"/>
        </w:rPr>
        <w:t>Creamos un usuario ATADB con la contraseña admin25:</w:t>
      </w:r>
    </w:p>
    <w:p w14:paraId="27A05708" w14:textId="4FBA16E7" w:rsidR="0018043A" w:rsidRDefault="00296C08" w:rsidP="00FF4A7A">
      <w:pPr>
        <w:jc w:val="center"/>
        <w:rPr>
          <w:rFonts w:ascii="Arial" w:hAnsi="Arial" w:cs="Arial"/>
          <w:sz w:val="28"/>
          <w:szCs w:val="28"/>
        </w:rPr>
      </w:pPr>
      <w:r>
        <w:rPr>
          <w:rFonts w:ascii="Arial" w:hAnsi="Arial" w:cs="Arial"/>
          <w:noProof/>
          <w:sz w:val="24"/>
          <w:szCs w:val="24"/>
        </w:rPr>
        <w:drawing>
          <wp:inline distT="0" distB="0" distL="0" distR="0" wp14:anchorId="310D8724" wp14:editId="6F064724">
            <wp:extent cx="5144770" cy="946150"/>
            <wp:effectExtent l="0" t="0" r="0" b="635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44770" cy="946150"/>
                    </a:xfrm>
                    <a:prstGeom prst="rect">
                      <a:avLst/>
                    </a:prstGeom>
                    <a:noFill/>
                    <a:ln>
                      <a:noFill/>
                    </a:ln>
                  </pic:spPr>
                </pic:pic>
              </a:graphicData>
            </a:graphic>
          </wp:inline>
        </w:drawing>
      </w:r>
    </w:p>
    <w:p w14:paraId="666869E5" w14:textId="77777777" w:rsidR="0018043A" w:rsidRDefault="0018043A">
      <w:pPr>
        <w:rPr>
          <w:rFonts w:ascii="Arial" w:hAnsi="Arial" w:cs="Arial"/>
          <w:sz w:val="28"/>
          <w:szCs w:val="28"/>
        </w:rPr>
      </w:pPr>
    </w:p>
    <w:p w14:paraId="2EDFFA06" w14:textId="4C623F87" w:rsidR="00296C08" w:rsidRPr="00296C08" w:rsidRDefault="00296C08" w:rsidP="00296C08">
      <w:pPr>
        <w:pStyle w:val="ListParagraph"/>
        <w:numPr>
          <w:ilvl w:val="0"/>
          <w:numId w:val="1"/>
        </w:numPr>
        <w:rPr>
          <w:rFonts w:ascii="Arial" w:hAnsi="Arial" w:cs="Arial"/>
          <w:sz w:val="28"/>
          <w:szCs w:val="28"/>
        </w:rPr>
      </w:pPr>
      <w:r>
        <w:rPr>
          <w:rFonts w:ascii="Arial" w:hAnsi="Arial" w:cs="Arial"/>
          <w:sz w:val="28"/>
          <w:szCs w:val="28"/>
        </w:rPr>
        <w:t>Damos permisos al nuevo usuario:</w:t>
      </w:r>
    </w:p>
    <w:p w14:paraId="51C9E0CA" w14:textId="63356B5B" w:rsidR="0018043A" w:rsidRDefault="00FF4A7A" w:rsidP="00FF4A7A">
      <w:pPr>
        <w:jc w:val="center"/>
        <w:rPr>
          <w:rFonts w:ascii="Arial" w:hAnsi="Arial" w:cs="Arial"/>
          <w:sz w:val="28"/>
          <w:szCs w:val="28"/>
        </w:rPr>
      </w:pPr>
      <w:r>
        <w:rPr>
          <w:rFonts w:ascii="Arial" w:hAnsi="Arial" w:cs="Arial"/>
          <w:noProof/>
          <w:sz w:val="24"/>
          <w:szCs w:val="24"/>
        </w:rPr>
        <w:drawing>
          <wp:inline distT="0" distB="0" distL="0" distR="0" wp14:anchorId="13647EF8" wp14:editId="11679BB5">
            <wp:extent cx="3522345" cy="572770"/>
            <wp:effectExtent l="0" t="0" r="190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22345" cy="572770"/>
                    </a:xfrm>
                    <a:prstGeom prst="rect">
                      <a:avLst/>
                    </a:prstGeom>
                    <a:noFill/>
                    <a:ln>
                      <a:noFill/>
                    </a:ln>
                  </pic:spPr>
                </pic:pic>
              </a:graphicData>
            </a:graphic>
          </wp:inline>
        </w:drawing>
      </w:r>
    </w:p>
    <w:p w14:paraId="7974019E" w14:textId="77777777" w:rsidR="00E34448" w:rsidRDefault="00E34448" w:rsidP="00FF4A7A">
      <w:pPr>
        <w:jc w:val="center"/>
        <w:rPr>
          <w:rFonts w:ascii="Arial" w:hAnsi="Arial" w:cs="Arial"/>
          <w:sz w:val="28"/>
          <w:szCs w:val="28"/>
        </w:rPr>
      </w:pPr>
    </w:p>
    <w:p w14:paraId="60E8953F" w14:textId="0C47AD87" w:rsidR="00296C08" w:rsidRPr="00E34448" w:rsidRDefault="00E34448" w:rsidP="00E34448">
      <w:pPr>
        <w:pStyle w:val="ListParagraph"/>
        <w:numPr>
          <w:ilvl w:val="0"/>
          <w:numId w:val="1"/>
        </w:numPr>
        <w:rPr>
          <w:rFonts w:ascii="Arial" w:hAnsi="Arial" w:cs="Arial"/>
          <w:sz w:val="28"/>
          <w:szCs w:val="28"/>
        </w:rPr>
      </w:pPr>
      <w:r>
        <w:rPr>
          <w:rFonts w:ascii="Arial" w:hAnsi="Arial" w:cs="Arial"/>
          <w:sz w:val="28"/>
          <w:szCs w:val="28"/>
        </w:rPr>
        <w:t>Damos permisos relacionado a los objetos de base de datos:</w:t>
      </w:r>
    </w:p>
    <w:p w14:paraId="4567FAC8" w14:textId="40F7173B" w:rsidR="0018043A" w:rsidRDefault="00E265A0" w:rsidP="00E265A0">
      <w:pPr>
        <w:jc w:val="center"/>
        <w:rPr>
          <w:rFonts w:ascii="Arial" w:hAnsi="Arial" w:cs="Arial"/>
          <w:sz w:val="28"/>
          <w:szCs w:val="28"/>
        </w:rPr>
      </w:pPr>
      <w:r>
        <w:rPr>
          <w:rFonts w:ascii="Arial" w:hAnsi="Arial" w:cs="Arial"/>
          <w:noProof/>
          <w:sz w:val="24"/>
          <w:szCs w:val="24"/>
        </w:rPr>
        <w:drawing>
          <wp:inline distT="0" distB="0" distL="0" distR="0" wp14:anchorId="6242F891" wp14:editId="3E46AD1D">
            <wp:extent cx="5438775" cy="1362075"/>
            <wp:effectExtent l="0" t="0" r="952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38775" cy="1362075"/>
                    </a:xfrm>
                    <a:prstGeom prst="rect">
                      <a:avLst/>
                    </a:prstGeom>
                    <a:noFill/>
                    <a:ln>
                      <a:noFill/>
                    </a:ln>
                  </pic:spPr>
                </pic:pic>
              </a:graphicData>
            </a:graphic>
          </wp:inline>
        </w:drawing>
      </w:r>
    </w:p>
    <w:p w14:paraId="1AB0E919" w14:textId="77777777" w:rsidR="0018043A" w:rsidRDefault="0018043A">
      <w:pPr>
        <w:rPr>
          <w:rFonts w:ascii="Arial" w:hAnsi="Arial" w:cs="Arial"/>
          <w:sz w:val="28"/>
          <w:szCs w:val="28"/>
        </w:rPr>
      </w:pPr>
    </w:p>
    <w:p w14:paraId="08F434A0" w14:textId="5FEEB0FB" w:rsidR="000E691B" w:rsidRDefault="000E691B" w:rsidP="0022134C">
      <w:pPr>
        <w:ind w:firstLine="720"/>
        <w:jc w:val="both"/>
        <w:rPr>
          <w:rFonts w:ascii="Arial" w:hAnsi="Arial" w:cs="Arial"/>
          <w:sz w:val="28"/>
          <w:szCs w:val="28"/>
        </w:rPr>
      </w:pPr>
      <w:r>
        <w:rPr>
          <w:rFonts w:ascii="Arial" w:hAnsi="Arial" w:cs="Arial"/>
          <w:sz w:val="28"/>
          <w:szCs w:val="28"/>
        </w:rPr>
        <w:t xml:space="preserve">Con el usuario y el table </w:t>
      </w:r>
      <w:proofErr w:type="spellStart"/>
      <w:r>
        <w:rPr>
          <w:rFonts w:ascii="Arial" w:hAnsi="Arial" w:cs="Arial"/>
          <w:sz w:val="28"/>
          <w:szCs w:val="28"/>
        </w:rPr>
        <w:t>space</w:t>
      </w:r>
      <w:proofErr w:type="spellEnd"/>
      <w:r>
        <w:rPr>
          <w:rFonts w:ascii="Arial" w:hAnsi="Arial" w:cs="Arial"/>
          <w:sz w:val="28"/>
          <w:szCs w:val="28"/>
        </w:rPr>
        <w:t xml:space="preserve"> creados podemos entrar desde </w:t>
      </w:r>
      <w:proofErr w:type="spellStart"/>
      <w:r>
        <w:rPr>
          <w:rFonts w:ascii="Arial" w:hAnsi="Arial" w:cs="Arial"/>
          <w:sz w:val="28"/>
          <w:szCs w:val="28"/>
        </w:rPr>
        <w:t>Sql</w:t>
      </w:r>
      <w:proofErr w:type="spellEnd"/>
      <w:r>
        <w:rPr>
          <w:rFonts w:ascii="Arial" w:hAnsi="Arial" w:cs="Arial"/>
          <w:sz w:val="28"/>
          <w:szCs w:val="28"/>
        </w:rPr>
        <w:t xml:space="preserve"> Developer para crear las entidades del diagrama de base de datos</w:t>
      </w:r>
      <w:r w:rsidR="0022134C">
        <w:rPr>
          <w:rFonts w:ascii="Arial" w:hAnsi="Arial" w:cs="Arial"/>
          <w:sz w:val="28"/>
          <w:szCs w:val="28"/>
        </w:rPr>
        <w:t xml:space="preserve">, las cuales se encuentran en los scripts en la carpeta </w:t>
      </w:r>
      <w:r w:rsidR="00FC38A9">
        <w:rPr>
          <w:rFonts w:ascii="Arial" w:hAnsi="Arial" w:cs="Arial"/>
          <w:sz w:val="28"/>
          <w:szCs w:val="28"/>
        </w:rPr>
        <w:t>/</w:t>
      </w:r>
      <w:proofErr w:type="spellStart"/>
      <w:r w:rsidR="0022134C">
        <w:rPr>
          <w:rFonts w:ascii="Arial" w:hAnsi="Arial" w:cs="Arial"/>
          <w:sz w:val="28"/>
          <w:szCs w:val="28"/>
        </w:rPr>
        <w:t>db</w:t>
      </w:r>
      <w:proofErr w:type="spellEnd"/>
      <w:r w:rsidR="0022134C">
        <w:rPr>
          <w:rFonts w:ascii="Arial" w:hAnsi="Arial" w:cs="Arial"/>
          <w:sz w:val="28"/>
          <w:szCs w:val="28"/>
        </w:rPr>
        <w:t>.</w:t>
      </w:r>
    </w:p>
    <w:p w14:paraId="4CB68F4C" w14:textId="77777777" w:rsidR="0018043A" w:rsidRDefault="0018043A" w:rsidP="0022134C">
      <w:pPr>
        <w:jc w:val="both"/>
        <w:rPr>
          <w:rFonts w:ascii="Arial" w:hAnsi="Arial" w:cs="Arial"/>
          <w:sz w:val="28"/>
          <w:szCs w:val="28"/>
        </w:rPr>
      </w:pPr>
    </w:p>
    <w:p w14:paraId="581294CA" w14:textId="77777777" w:rsidR="002764DA" w:rsidRDefault="002764DA" w:rsidP="0022134C">
      <w:pPr>
        <w:jc w:val="both"/>
        <w:rPr>
          <w:rFonts w:ascii="Arial" w:hAnsi="Arial" w:cs="Arial"/>
          <w:sz w:val="28"/>
          <w:szCs w:val="28"/>
        </w:rPr>
      </w:pPr>
    </w:p>
    <w:p w14:paraId="2D7E0D7D" w14:textId="509179C6" w:rsidR="002764DA" w:rsidRDefault="002764DA" w:rsidP="002764DA">
      <w:pPr>
        <w:jc w:val="center"/>
        <w:rPr>
          <w:rFonts w:ascii="Arial" w:hAnsi="Arial" w:cs="Arial"/>
          <w:sz w:val="28"/>
          <w:szCs w:val="28"/>
        </w:rPr>
      </w:pPr>
      <w:r>
        <w:rPr>
          <w:rFonts w:ascii="Arial" w:hAnsi="Arial" w:cs="Arial"/>
          <w:noProof/>
          <w:sz w:val="28"/>
          <w:szCs w:val="28"/>
        </w:rPr>
        <w:drawing>
          <wp:inline distT="0" distB="0" distL="0" distR="0" wp14:anchorId="39F6FA99" wp14:editId="7EA51B34">
            <wp:extent cx="3990975" cy="2503974"/>
            <wp:effectExtent l="0" t="0" r="0" b="0"/>
            <wp:docPr id="7787990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95429" cy="2506768"/>
                    </a:xfrm>
                    <a:prstGeom prst="rect">
                      <a:avLst/>
                    </a:prstGeom>
                    <a:noFill/>
                    <a:ln>
                      <a:noFill/>
                    </a:ln>
                  </pic:spPr>
                </pic:pic>
              </a:graphicData>
            </a:graphic>
          </wp:inline>
        </w:drawing>
      </w:r>
    </w:p>
    <w:p w14:paraId="3FE65D52" w14:textId="77777777" w:rsidR="0018043A" w:rsidRDefault="0018043A" w:rsidP="0022134C">
      <w:pPr>
        <w:jc w:val="both"/>
        <w:rPr>
          <w:rFonts w:ascii="Arial" w:hAnsi="Arial" w:cs="Arial"/>
          <w:sz w:val="28"/>
          <w:szCs w:val="28"/>
        </w:rPr>
      </w:pPr>
    </w:p>
    <w:p w14:paraId="0290473E" w14:textId="27014306" w:rsidR="0035195C" w:rsidRDefault="0035195C" w:rsidP="0022134C">
      <w:pPr>
        <w:jc w:val="both"/>
        <w:rPr>
          <w:rFonts w:ascii="Arial" w:hAnsi="Arial" w:cs="Arial"/>
          <w:sz w:val="28"/>
          <w:szCs w:val="28"/>
        </w:rPr>
      </w:pPr>
      <w:r>
        <w:rPr>
          <w:rFonts w:ascii="Arial" w:hAnsi="Arial" w:cs="Arial"/>
          <w:sz w:val="28"/>
          <w:szCs w:val="28"/>
        </w:rPr>
        <w:t>Dentro de la carpeta /</w:t>
      </w:r>
      <w:proofErr w:type="spellStart"/>
      <w:r>
        <w:rPr>
          <w:rFonts w:ascii="Arial" w:hAnsi="Arial" w:cs="Arial"/>
          <w:sz w:val="28"/>
          <w:szCs w:val="28"/>
        </w:rPr>
        <w:t>db</w:t>
      </w:r>
      <w:proofErr w:type="spellEnd"/>
      <w:r>
        <w:rPr>
          <w:rFonts w:ascii="Arial" w:hAnsi="Arial" w:cs="Arial"/>
          <w:sz w:val="28"/>
          <w:szCs w:val="28"/>
        </w:rPr>
        <w:t xml:space="preserve"> esta el instalador </w:t>
      </w:r>
      <w:proofErr w:type="spellStart"/>
      <w:r w:rsidRPr="0035195C">
        <w:rPr>
          <w:rFonts w:ascii="Arial" w:hAnsi="Arial" w:cs="Arial"/>
          <w:sz w:val="28"/>
          <w:szCs w:val="28"/>
        </w:rPr>
        <w:t>dia-setup</w:t>
      </w:r>
      <w:proofErr w:type="spellEnd"/>
      <w:r>
        <w:rPr>
          <w:rFonts w:ascii="Arial" w:hAnsi="Arial" w:cs="Arial"/>
          <w:sz w:val="28"/>
          <w:szCs w:val="28"/>
        </w:rPr>
        <w:t xml:space="preserve"> para abrir el diagrama de la base de datos o solo abrirla como imagen.</w:t>
      </w:r>
    </w:p>
    <w:p w14:paraId="037CDDF4" w14:textId="17905691" w:rsidR="0035195C" w:rsidRDefault="0035195C" w:rsidP="0035195C">
      <w:pPr>
        <w:jc w:val="center"/>
        <w:rPr>
          <w:rFonts w:ascii="Arial" w:hAnsi="Arial" w:cs="Arial"/>
          <w:sz w:val="28"/>
          <w:szCs w:val="28"/>
        </w:rPr>
      </w:pPr>
      <w:r>
        <w:rPr>
          <w:rFonts w:ascii="Arial" w:hAnsi="Arial" w:cs="Arial"/>
          <w:noProof/>
          <w:sz w:val="28"/>
          <w:szCs w:val="28"/>
        </w:rPr>
        <w:drawing>
          <wp:inline distT="0" distB="0" distL="0" distR="0" wp14:anchorId="22F691D5" wp14:editId="4A14B5D4">
            <wp:extent cx="4133850" cy="2562225"/>
            <wp:effectExtent l="0" t="0" r="0" b="9525"/>
            <wp:docPr id="3803038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33850" cy="2562225"/>
                    </a:xfrm>
                    <a:prstGeom prst="rect">
                      <a:avLst/>
                    </a:prstGeom>
                    <a:noFill/>
                    <a:ln>
                      <a:noFill/>
                    </a:ln>
                  </pic:spPr>
                </pic:pic>
              </a:graphicData>
            </a:graphic>
          </wp:inline>
        </w:drawing>
      </w:r>
    </w:p>
    <w:p w14:paraId="18562B33" w14:textId="77777777" w:rsidR="0035195C" w:rsidRDefault="0035195C" w:rsidP="0022134C">
      <w:pPr>
        <w:jc w:val="both"/>
        <w:rPr>
          <w:rFonts w:ascii="Arial" w:hAnsi="Arial" w:cs="Arial"/>
          <w:sz w:val="28"/>
          <w:szCs w:val="28"/>
        </w:rPr>
      </w:pPr>
    </w:p>
    <w:p w14:paraId="72D0DE68" w14:textId="36E92834" w:rsidR="00841C46" w:rsidRDefault="00841C46" w:rsidP="00841C46">
      <w:pPr>
        <w:jc w:val="center"/>
        <w:rPr>
          <w:rFonts w:ascii="Arial" w:hAnsi="Arial" w:cs="Arial"/>
          <w:sz w:val="28"/>
          <w:szCs w:val="28"/>
        </w:rPr>
      </w:pPr>
      <w:proofErr w:type="spellStart"/>
      <w:r>
        <w:rPr>
          <w:rFonts w:ascii="Arial" w:hAnsi="Arial" w:cs="Arial"/>
          <w:color w:val="8EAADB" w:themeColor="accent1" w:themeTint="99"/>
          <w:sz w:val="36"/>
          <w:szCs w:val="36"/>
        </w:rPr>
        <w:t>Netbeans</w:t>
      </w:r>
      <w:proofErr w:type="spellEnd"/>
    </w:p>
    <w:p w14:paraId="4F51560C" w14:textId="3B66957E" w:rsidR="0018043A" w:rsidRDefault="00841C46" w:rsidP="0022134C">
      <w:pPr>
        <w:jc w:val="both"/>
        <w:rPr>
          <w:rFonts w:ascii="Arial" w:hAnsi="Arial" w:cs="Arial"/>
          <w:sz w:val="28"/>
          <w:szCs w:val="28"/>
        </w:rPr>
      </w:pPr>
      <w:r>
        <w:rPr>
          <w:rFonts w:ascii="Arial" w:hAnsi="Arial" w:cs="Arial"/>
          <w:sz w:val="28"/>
          <w:szCs w:val="28"/>
        </w:rPr>
        <w:t>Utilizamos la versión IDE 16</w:t>
      </w:r>
    </w:p>
    <w:p w14:paraId="1C818661" w14:textId="75E9CD28" w:rsidR="0018043A" w:rsidRDefault="00841C46" w:rsidP="0022134C">
      <w:pPr>
        <w:jc w:val="both"/>
        <w:rPr>
          <w:rFonts w:ascii="Arial" w:hAnsi="Arial" w:cs="Arial"/>
          <w:sz w:val="28"/>
          <w:szCs w:val="28"/>
        </w:rPr>
      </w:pPr>
      <w:r>
        <w:rPr>
          <w:rFonts w:ascii="Arial" w:hAnsi="Arial" w:cs="Arial"/>
          <w:noProof/>
          <w:sz w:val="28"/>
          <w:szCs w:val="28"/>
        </w:rPr>
        <w:drawing>
          <wp:inline distT="0" distB="0" distL="0" distR="0" wp14:anchorId="0CEA9B1D" wp14:editId="47ED4E83">
            <wp:extent cx="4705350" cy="857250"/>
            <wp:effectExtent l="0" t="0" r="0" b="0"/>
            <wp:docPr id="17746641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05350" cy="857250"/>
                    </a:xfrm>
                    <a:prstGeom prst="rect">
                      <a:avLst/>
                    </a:prstGeom>
                    <a:noFill/>
                    <a:ln>
                      <a:noFill/>
                    </a:ln>
                  </pic:spPr>
                </pic:pic>
              </a:graphicData>
            </a:graphic>
          </wp:inline>
        </w:drawing>
      </w:r>
    </w:p>
    <w:p w14:paraId="7BEE30A1" w14:textId="77777777" w:rsidR="0018043A" w:rsidRDefault="0018043A" w:rsidP="0022134C">
      <w:pPr>
        <w:jc w:val="both"/>
        <w:rPr>
          <w:rFonts w:ascii="Arial" w:hAnsi="Arial" w:cs="Arial"/>
          <w:sz w:val="28"/>
          <w:szCs w:val="28"/>
        </w:rPr>
      </w:pPr>
    </w:p>
    <w:p w14:paraId="72676194" w14:textId="74FC0D35" w:rsidR="0018043A" w:rsidRDefault="00841C46" w:rsidP="00841C46">
      <w:pPr>
        <w:jc w:val="center"/>
        <w:rPr>
          <w:rFonts w:ascii="Arial" w:hAnsi="Arial" w:cs="Arial"/>
          <w:sz w:val="28"/>
          <w:szCs w:val="28"/>
        </w:rPr>
      </w:pPr>
      <w:r>
        <w:rPr>
          <w:rFonts w:ascii="Arial" w:hAnsi="Arial" w:cs="Arial"/>
          <w:color w:val="8EAADB" w:themeColor="accent1" w:themeTint="99"/>
          <w:sz w:val="36"/>
          <w:szCs w:val="36"/>
        </w:rPr>
        <w:t>Maven</w:t>
      </w:r>
    </w:p>
    <w:p w14:paraId="334A4B08" w14:textId="7B94DCA8" w:rsidR="0018043A" w:rsidRDefault="00841C46" w:rsidP="0022134C">
      <w:pPr>
        <w:jc w:val="both"/>
        <w:rPr>
          <w:rFonts w:ascii="Arial" w:hAnsi="Arial" w:cs="Arial"/>
          <w:sz w:val="28"/>
          <w:szCs w:val="28"/>
        </w:rPr>
      </w:pPr>
      <w:r>
        <w:rPr>
          <w:rFonts w:ascii="Arial" w:hAnsi="Arial" w:cs="Arial"/>
          <w:sz w:val="28"/>
          <w:szCs w:val="28"/>
        </w:rPr>
        <w:lastRenderedPageBreak/>
        <w:t>Versión de Maven 3.6.1</w:t>
      </w:r>
    </w:p>
    <w:p w14:paraId="197A9EA8" w14:textId="78825ADA" w:rsidR="0018043A" w:rsidRDefault="00841C46" w:rsidP="00841C46">
      <w:pPr>
        <w:jc w:val="center"/>
        <w:rPr>
          <w:rFonts w:ascii="Arial" w:hAnsi="Arial" w:cs="Arial"/>
          <w:sz w:val="28"/>
          <w:szCs w:val="28"/>
        </w:rPr>
      </w:pPr>
      <w:r>
        <w:rPr>
          <w:rFonts w:ascii="Arial" w:hAnsi="Arial" w:cs="Arial"/>
          <w:noProof/>
          <w:sz w:val="28"/>
          <w:szCs w:val="28"/>
        </w:rPr>
        <w:drawing>
          <wp:inline distT="0" distB="0" distL="0" distR="0" wp14:anchorId="186C9866" wp14:editId="6850A2CC">
            <wp:extent cx="5934075" cy="581025"/>
            <wp:effectExtent l="0" t="0" r="9525" b="9525"/>
            <wp:docPr id="20509377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581025"/>
                    </a:xfrm>
                    <a:prstGeom prst="rect">
                      <a:avLst/>
                    </a:prstGeom>
                    <a:noFill/>
                    <a:ln>
                      <a:noFill/>
                    </a:ln>
                  </pic:spPr>
                </pic:pic>
              </a:graphicData>
            </a:graphic>
          </wp:inline>
        </w:drawing>
      </w:r>
    </w:p>
    <w:p w14:paraId="057B47F3" w14:textId="21703A68" w:rsidR="0018043A" w:rsidRDefault="004F2653" w:rsidP="0022134C">
      <w:pPr>
        <w:jc w:val="both"/>
        <w:rPr>
          <w:rFonts w:ascii="Arial" w:hAnsi="Arial" w:cs="Arial"/>
          <w:sz w:val="28"/>
          <w:szCs w:val="28"/>
        </w:rPr>
      </w:pPr>
      <w:r>
        <w:rPr>
          <w:rFonts w:ascii="Arial" w:hAnsi="Arial" w:cs="Arial"/>
          <w:sz w:val="28"/>
          <w:szCs w:val="28"/>
        </w:rPr>
        <w:t xml:space="preserve">(importante) para utilizar el driver de Oracle </w:t>
      </w:r>
      <w:r w:rsidRPr="004F2653">
        <w:rPr>
          <w:rFonts w:ascii="Arial" w:hAnsi="Arial" w:cs="Arial"/>
          <w:sz w:val="28"/>
          <w:szCs w:val="28"/>
          <w:highlight w:val="yellow"/>
        </w:rPr>
        <w:t>ojdbc8</w:t>
      </w:r>
      <w:r>
        <w:rPr>
          <w:rFonts w:ascii="Arial" w:hAnsi="Arial" w:cs="Arial"/>
          <w:sz w:val="28"/>
          <w:szCs w:val="28"/>
        </w:rPr>
        <w:t>, primero tenemos descargarlo de internet, y después cargarlo en los repositorios de Maven con el siguiente comando:</w:t>
      </w:r>
    </w:p>
    <w:p w14:paraId="701CB21D" w14:textId="77777777" w:rsidR="007035E9" w:rsidRPr="007035E9" w:rsidRDefault="007035E9" w:rsidP="007035E9">
      <w:pPr>
        <w:rPr>
          <w:rFonts w:ascii="Arial" w:hAnsi="Arial" w:cs="Arial"/>
          <w:i/>
          <w:iCs/>
          <w:sz w:val="24"/>
          <w:szCs w:val="24"/>
        </w:rPr>
      </w:pPr>
      <w:r w:rsidRPr="007035E9">
        <w:rPr>
          <w:rFonts w:ascii="Arial" w:hAnsi="Arial" w:cs="Arial"/>
          <w:i/>
          <w:iCs/>
          <w:sz w:val="24"/>
          <w:szCs w:val="24"/>
        </w:rPr>
        <w:t xml:space="preserve">mvn </w:t>
      </w:r>
      <w:proofErr w:type="gramStart"/>
      <w:r w:rsidRPr="007035E9">
        <w:rPr>
          <w:rFonts w:ascii="Arial" w:hAnsi="Arial" w:cs="Arial"/>
          <w:i/>
          <w:iCs/>
          <w:sz w:val="24"/>
          <w:szCs w:val="24"/>
        </w:rPr>
        <w:t>install:install</w:t>
      </w:r>
      <w:proofErr w:type="gramEnd"/>
      <w:r w:rsidRPr="007035E9">
        <w:rPr>
          <w:rFonts w:ascii="Arial" w:hAnsi="Arial" w:cs="Arial"/>
          <w:i/>
          <w:iCs/>
          <w:sz w:val="24"/>
          <w:szCs w:val="24"/>
        </w:rPr>
        <w:t xml:space="preserve">-file –Dfile=${Project.basedir}/src/main/lib/ojdbc8.jar </w:t>
      </w:r>
    </w:p>
    <w:p w14:paraId="17EA013E" w14:textId="77777777" w:rsidR="007035E9" w:rsidRPr="007035E9" w:rsidRDefault="007035E9" w:rsidP="007035E9">
      <w:pPr>
        <w:rPr>
          <w:rFonts w:ascii="Arial" w:hAnsi="Arial" w:cs="Arial"/>
          <w:i/>
          <w:iCs/>
          <w:sz w:val="24"/>
          <w:szCs w:val="24"/>
        </w:rPr>
      </w:pPr>
      <w:r w:rsidRPr="007035E9">
        <w:rPr>
          <w:rFonts w:ascii="Arial" w:hAnsi="Arial" w:cs="Arial"/>
          <w:i/>
          <w:iCs/>
          <w:sz w:val="24"/>
          <w:szCs w:val="24"/>
        </w:rPr>
        <w:t>-</w:t>
      </w:r>
      <w:proofErr w:type="spellStart"/>
      <w:r w:rsidRPr="007035E9">
        <w:rPr>
          <w:rFonts w:ascii="Arial" w:hAnsi="Arial" w:cs="Arial"/>
          <w:i/>
          <w:iCs/>
          <w:sz w:val="24"/>
          <w:szCs w:val="24"/>
        </w:rPr>
        <w:t>DgroupId</w:t>
      </w:r>
      <w:proofErr w:type="spellEnd"/>
      <w:r w:rsidRPr="007035E9">
        <w:rPr>
          <w:rFonts w:ascii="Arial" w:hAnsi="Arial" w:cs="Arial"/>
          <w:i/>
          <w:iCs/>
          <w:sz w:val="24"/>
          <w:szCs w:val="24"/>
        </w:rPr>
        <w:t>=</w:t>
      </w:r>
      <w:proofErr w:type="spellStart"/>
      <w:r w:rsidRPr="007035E9">
        <w:rPr>
          <w:rFonts w:ascii="Arial" w:hAnsi="Arial" w:cs="Arial"/>
          <w:i/>
          <w:iCs/>
          <w:sz w:val="24"/>
          <w:szCs w:val="24"/>
        </w:rPr>
        <w:t>com.oracle</w:t>
      </w:r>
      <w:proofErr w:type="spellEnd"/>
      <w:r w:rsidRPr="007035E9">
        <w:rPr>
          <w:rFonts w:ascii="Arial" w:hAnsi="Arial" w:cs="Arial"/>
          <w:i/>
          <w:iCs/>
          <w:sz w:val="24"/>
          <w:szCs w:val="24"/>
        </w:rPr>
        <w:t xml:space="preserve"> –</w:t>
      </w:r>
      <w:proofErr w:type="spellStart"/>
      <w:r w:rsidRPr="007035E9">
        <w:rPr>
          <w:rFonts w:ascii="Arial" w:hAnsi="Arial" w:cs="Arial"/>
          <w:i/>
          <w:iCs/>
          <w:sz w:val="24"/>
          <w:szCs w:val="24"/>
        </w:rPr>
        <w:t>DartifactId</w:t>
      </w:r>
      <w:proofErr w:type="spellEnd"/>
      <w:r w:rsidRPr="007035E9">
        <w:rPr>
          <w:rFonts w:ascii="Arial" w:hAnsi="Arial" w:cs="Arial"/>
          <w:i/>
          <w:iCs/>
          <w:sz w:val="24"/>
          <w:szCs w:val="24"/>
        </w:rPr>
        <w:t>=ojdbc8 –</w:t>
      </w:r>
      <w:proofErr w:type="spellStart"/>
      <w:r w:rsidRPr="007035E9">
        <w:rPr>
          <w:rFonts w:ascii="Arial" w:hAnsi="Arial" w:cs="Arial"/>
          <w:i/>
          <w:iCs/>
          <w:sz w:val="24"/>
          <w:szCs w:val="24"/>
        </w:rPr>
        <w:t>Dversion</w:t>
      </w:r>
      <w:proofErr w:type="spellEnd"/>
      <w:r w:rsidRPr="007035E9">
        <w:rPr>
          <w:rFonts w:ascii="Arial" w:hAnsi="Arial" w:cs="Arial"/>
          <w:i/>
          <w:iCs/>
          <w:sz w:val="24"/>
          <w:szCs w:val="24"/>
        </w:rPr>
        <w:t>=11.2.0 –</w:t>
      </w:r>
      <w:proofErr w:type="spellStart"/>
      <w:r w:rsidRPr="007035E9">
        <w:rPr>
          <w:rFonts w:ascii="Arial" w:hAnsi="Arial" w:cs="Arial"/>
          <w:i/>
          <w:iCs/>
          <w:sz w:val="24"/>
          <w:szCs w:val="24"/>
        </w:rPr>
        <w:t>Dpackaging</w:t>
      </w:r>
      <w:proofErr w:type="spellEnd"/>
      <w:r w:rsidRPr="007035E9">
        <w:rPr>
          <w:rFonts w:ascii="Arial" w:hAnsi="Arial" w:cs="Arial"/>
          <w:i/>
          <w:iCs/>
          <w:sz w:val="24"/>
          <w:szCs w:val="24"/>
        </w:rPr>
        <w:t>=</w:t>
      </w:r>
      <w:proofErr w:type="spellStart"/>
      <w:r w:rsidRPr="007035E9">
        <w:rPr>
          <w:rFonts w:ascii="Arial" w:hAnsi="Arial" w:cs="Arial"/>
          <w:i/>
          <w:iCs/>
          <w:sz w:val="24"/>
          <w:szCs w:val="24"/>
        </w:rPr>
        <w:t>jar</w:t>
      </w:r>
      <w:proofErr w:type="spellEnd"/>
    </w:p>
    <w:p w14:paraId="39CDF26C" w14:textId="77777777" w:rsidR="004F2653" w:rsidRDefault="004F2653" w:rsidP="0022134C">
      <w:pPr>
        <w:jc w:val="both"/>
        <w:rPr>
          <w:rFonts w:ascii="Arial" w:hAnsi="Arial" w:cs="Arial"/>
          <w:sz w:val="28"/>
          <w:szCs w:val="28"/>
        </w:rPr>
      </w:pPr>
    </w:p>
    <w:p w14:paraId="6F59F827" w14:textId="56457236" w:rsidR="00B22A28" w:rsidRDefault="00B22A28" w:rsidP="0022134C">
      <w:pPr>
        <w:jc w:val="both"/>
        <w:rPr>
          <w:rFonts w:ascii="Arial" w:hAnsi="Arial" w:cs="Arial"/>
          <w:sz w:val="28"/>
          <w:szCs w:val="28"/>
        </w:rPr>
      </w:pPr>
      <w:r>
        <w:rPr>
          <w:rFonts w:ascii="Arial" w:hAnsi="Arial" w:cs="Arial"/>
          <w:sz w:val="28"/>
          <w:szCs w:val="28"/>
        </w:rPr>
        <w:t>De esta forma el driver ya estará instalado en las dependencias de Maven y podemos llamarlo normalmente desde el pom.xml</w:t>
      </w:r>
    </w:p>
    <w:p w14:paraId="411268C8" w14:textId="77777777" w:rsidR="004F2653" w:rsidRDefault="004F2653" w:rsidP="0022134C">
      <w:pPr>
        <w:jc w:val="both"/>
        <w:rPr>
          <w:rFonts w:ascii="Arial" w:hAnsi="Arial" w:cs="Arial"/>
          <w:sz w:val="28"/>
          <w:szCs w:val="28"/>
        </w:rPr>
      </w:pPr>
    </w:p>
    <w:p w14:paraId="194420C3" w14:textId="579E8A58" w:rsidR="004F2653" w:rsidRDefault="00E80095" w:rsidP="00E80095">
      <w:pPr>
        <w:jc w:val="center"/>
        <w:rPr>
          <w:rFonts w:ascii="Arial" w:hAnsi="Arial" w:cs="Arial"/>
          <w:sz w:val="28"/>
          <w:szCs w:val="28"/>
        </w:rPr>
      </w:pPr>
      <w:r>
        <w:rPr>
          <w:rFonts w:ascii="Arial" w:hAnsi="Arial" w:cs="Arial"/>
          <w:noProof/>
          <w:sz w:val="28"/>
          <w:szCs w:val="28"/>
        </w:rPr>
        <w:drawing>
          <wp:inline distT="0" distB="0" distL="0" distR="0" wp14:anchorId="2E99D0F0" wp14:editId="5DD536A7">
            <wp:extent cx="2905125" cy="1057275"/>
            <wp:effectExtent l="0" t="0" r="9525" b="9525"/>
            <wp:docPr id="14417569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05125" cy="1057275"/>
                    </a:xfrm>
                    <a:prstGeom prst="rect">
                      <a:avLst/>
                    </a:prstGeom>
                    <a:noFill/>
                    <a:ln>
                      <a:noFill/>
                    </a:ln>
                  </pic:spPr>
                </pic:pic>
              </a:graphicData>
            </a:graphic>
          </wp:inline>
        </w:drawing>
      </w:r>
    </w:p>
    <w:p w14:paraId="0AB11FEE" w14:textId="77777777" w:rsidR="00B22A28" w:rsidRDefault="00B22A28" w:rsidP="0022134C">
      <w:pPr>
        <w:jc w:val="both"/>
        <w:rPr>
          <w:rFonts w:ascii="Arial" w:hAnsi="Arial" w:cs="Arial"/>
          <w:sz w:val="28"/>
          <w:szCs w:val="28"/>
        </w:rPr>
      </w:pPr>
    </w:p>
    <w:p w14:paraId="46AB300D" w14:textId="069FF7D9" w:rsidR="00BD4CBB" w:rsidRDefault="00BD4CBB" w:rsidP="00BD4CBB">
      <w:pPr>
        <w:jc w:val="center"/>
        <w:rPr>
          <w:rFonts w:ascii="Arial" w:hAnsi="Arial" w:cs="Arial"/>
          <w:color w:val="8EAADB" w:themeColor="accent1" w:themeTint="99"/>
          <w:sz w:val="36"/>
          <w:szCs w:val="36"/>
        </w:rPr>
      </w:pPr>
      <w:r>
        <w:rPr>
          <w:rFonts w:ascii="Arial" w:hAnsi="Arial" w:cs="Arial"/>
          <w:color w:val="8EAADB" w:themeColor="accent1" w:themeTint="99"/>
          <w:sz w:val="36"/>
          <w:szCs w:val="36"/>
        </w:rPr>
        <w:t>Hibernate</w:t>
      </w:r>
    </w:p>
    <w:p w14:paraId="4603984B" w14:textId="05EF5F94" w:rsidR="00BD4CBB" w:rsidRDefault="00BD4CBB" w:rsidP="00BD4CBB">
      <w:pPr>
        <w:jc w:val="both"/>
        <w:rPr>
          <w:rFonts w:ascii="Arial" w:hAnsi="Arial" w:cs="Arial"/>
          <w:sz w:val="28"/>
          <w:szCs w:val="28"/>
        </w:rPr>
      </w:pPr>
      <w:r>
        <w:rPr>
          <w:rFonts w:ascii="Arial" w:hAnsi="Arial" w:cs="Arial"/>
          <w:sz w:val="28"/>
          <w:szCs w:val="28"/>
        </w:rPr>
        <w:t>Utilizaremos la API Hibernate para manejar la persistencia con JPA, el archivo de configuración esta dentro de la carpeta resources, ahí puedes cambiar los parámetros para la conexión con la base de datos.</w:t>
      </w:r>
    </w:p>
    <w:p w14:paraId="11CB0DAE" w14:textId="21AAF1FF" w:rsidR="00BD4CBB" w:rsidRDefault="00BD4CBB" w:rsidP="00BD4CBB">
      <w:pPr>
        <w:jc w:val="both"/>
        <w:rPr>
          <w:rFonts w:ascii="Arial" w:hAnsi="Arial" w:cs="Arial"/>
          <w:sz w:val="28"/>
          <w:szCs w:val="28"/>
        </w:rPr>
      </w:pPr>
      <w:r>
        <w:rPr>
          <w:rFonts w:ascii="Arial" w:hAnsi="Arial" w:cs="Arial"/>
          <w:noProof/>
          <w:sz w:val="28"/>
          <w:szCs w:val="28"/>
        </w:rPr>
        <w:drawing>
          <wp:inline distT="0" distB="0" distL="0" distR="0" wp14:anchorId="0E59C84A" wp14:editId="22AEA98B">
            <wp:extent cx="5943600" cy="1209675"/>
            <wp:effectExtent l="0" t="0" r="0" b="9525"/>
            <wp:docPr id="16815907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209675"/>
                    </a:xfrm>
                    <a:prstGeom prst="rect">
                      <a:avLst/>
                    </a:prstGeom>
                    <a:noFill/>
                    <a:ln>
                      <a:noFill/>
                    </a:ln>
                  </pic:spPr>
                </pic:pic>
              </a:graphicData>
            </a:graphic>
          </wp:inline>
        </w:drawing>
      </w:r>
    </w:p>
    <w:p w14:paraId="776EF78B" w14:textId="77777777" w:rsidR="00BD4CBB" w:rsidRDefault="00BD4CBB" w:rsidP="00BD4CBB">
      <w:pPr>
        <w:jc w:val="both"/>
        <w:rPr>
          <w:rFonts w:ascii="Arial" w:hAnsi="Arial" w:cs="Arial"/>
          <w:sz w:val="28"/>
          <w:szCs w:val="28"/>
        </w:rPr>
      </w:pPr>
    </w:p>
    <w:p w14:paraId="144550EE" w14:textId="3A5ADEEC" w:rsidR="00841C46" w:rsidRDefault="00841C46" w:rsidP="00841C46">
      <w:pPr>
        <w:jc w:val="center"/>
        <w:rPr>
          <w:rFonts w:ascii="Arial" w:hAnsi="Arial" w:cs="Arial"/>
          <w:sz w:val="28"/>
          <w:szCs w:val="28"/>
        </w:rPr>
      </w:pPr>
      <w:r>
        <w:rPr>
          <w:rFonts w:ascii="Arial" w:hAnsi="Arial" w:cs="Arial"/>
          <w:color w:val="8EAADB" w:themeColor="accent1" w:themeTint="99"/>
          <w:sz w:val="36"/>
          <w:szCs w:val="36"/>
        </w:rPr>
        <w:t>Spring Boot</w:t>
      </w:r>
    </w:p>
    <w:p w14:paraId="0E969C08" w14:textId="77C73231" w:rsidR="0018043A" w:rsidRDefault="00841C46" w:rsidP="0022134C">
      <w:pPr>
        <w:jc w:val="both"/>
        <w:rPr>
          <w:rFonts w:ascii="Arial" w:hAnsi="Arial" w:cs="Arial"/>
          <w:sz w:val="28"/>
          <w:szCs w:val="28"/>
        </w:rPr>
      </w:pPr>
      <w:r>
        <w:rPr>
          <w:rFonts w:ascii="Arial" w:hAnsi="Arial" w:cs="Arial"/>
          <w:sz w:val="28"/>
          <w:szCs w:val="28"/>
        </w:rPr>
        <w:t>Versión de Spring Boot CLI</w:t>
      </w:r>
      <w:r w:rsidR="002546AC">
        <w:rPr>
          <w:rFonts w:ascii="Arial" w:hAnsi="Arial" w:cs="Arial"/>
          <w:sz w:val="28"/>
          <w:szCs w:val="28"/>
        </w:rPr>
        <w:t xml:space="preserve"> 2.0.0</w:t>
      </w:r>
    </w:p>
    <w:p w14:paraId="0B64AC7F" w14:textId="39BED258" w:rsidR="0018043A" w:rsidRDefault="00841C46" w:rsidP="00841C46">
      <w:pPr>
        <w:jc w:val="center"/>
        <w:rPr>
          <w:rFonts w:ascii="Arial" w:hAnsi="Arial" w:cs="Arial"/>
          <w:sz w:val="28"/>
          <w:szCs w:val="28"/>
        </w:rPr>
      </w:pPr>
      <w:r>
        <w:rPr>
          <w:rFonts w:ascii="Arial" w:hAnsi="Arial" w:cs="Arial"/>
          <w:noProof/>
          <w:sz w:val="28"/>
          <w:szCs w:val="28"/>
        </w:rPr>
        <w:drawing>
          <wp:inline distT="0" distB="0" distL="0" distR="0" wp14:anchorId="5491A3C7" wp14:editId="2DCA0216">
            <wp:extent cx="4057650" cy="361950"/>
            <wp:effectExtent l="0" t="0" r="0" b="0"/>
            <wp:docPr id="50108035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57650" cy="361950"/>
                    </a:xfrm>
                    <a:prstGeom prst="rect">
                      <a:avLst/>
                    </a:prstGeom>
                    <a:noFill/>
                    <a:ln>
                      <a:noFill/>
                    </a:ln>
                  </pic:spPr>
                </pic:pic>
              </a:graphicData>
            </a:graphic>
          </wp:inline>
        </w:drawing>
      </w:r>
    </w:p>
    <w:p w14:paraId="46E137C6" w14:textId="77777777" w:rsidR="0018043A" w:rsidRDefault="0018043A" w:rsidP="0022134C">
      <w:pPr>
        <w:jc w:val="both"/>
        <w:rPr>
          <w:rFonts w:ascii="Arial" w:hAnsi="Arial" w:cs="Arial"/>
          <w:sz w:val="28"/>
          <w:szCs w:val="28"/>
        </w:rPr>
      </w:pPr>
    </w:p>
    <w:p w14:paraId="376E24CC" w14:textId="7553B6C6" w:rsidR="00085F9F" w:rsidRDefault="00085F9F" w:rsidP="00085F9F">
      <w:pPr>
        <w:jc w:val="center"/>
        <w:rPr>
          <w:rFonts w:ascii="Arial" w:hAnsi="Arial" w:cs="Arial"/>
          <w:sz w:val="28"/>
          <w:szCs w:val="28"/>
        </w:rPr>
      </w:pPr>
      <w:r>
        <w:rPr>
          <w:rFonts w:ascii="Arial" w:hAnsi="Arial" w:cs="Arial"/>
          <w:color w:val="8EAADB" w:themeColor="accent1" w:themeTint="99"/>
          <w:sz w:val="36"/>
          <w:szCs w:val="36"/>
        </w:rPr>
        <w:lastRenderedPageBreak/>
        <w:t>Java</w:t>
      </w:r>
    </w:p>
    <w:p w14:paraId="3D8DA577" w14:textId="7A0B806C" w:rsidR="0018043A" w:rsidRDefault="00085F9F" w:rsidP="0022134C">
      <w:pPr>
        <w:jc w:val="both"/>
        <w:rPr>
          <w:rFonts w:ascii="Arial" w:hAnsi="Arial" w:cs="Arial"/>
          <w:sz w:val="28"/>
          <w:szCs w:val="28"/>
        </w:rPr>
      </w:pPr>
      <w:r>
        <w:rPr>
          <w:rFonts w:ascii="Arial" w:hAnsi="Arial" w:cs="Arial"/>
          <w:sz w:val="28"/>
          <w:szCs w:val="28"/>
        </w:rPr>
        <w:t>Versión de java 11.0.17</w:t>
      </w:r>
    </w:p>
    <w:p w14:paraId="04173126" w14:textId="1E0A8B2D" w:rsidR="0018043A" w:rsidRDefault="00085F9F" w:rsidP="00085F9F">
      <w:pPr>
        <w:jc w:val="center"/>
        <w:rPr>
          <w:rFonts w:ascii="Arial" w:hAnsi="Arial" w:cs="Arial"/>
          <w:sz w:val="28"/>
          <w:szCs w:val="28"/>
        </w:rPr>
      </w:pPr>
      <w:r>
        <w:rPr>
          <w:rFonts w:ascii="Arial" w:hAnsi="Arial" w:cs="Arial"/>
          <w:noProof/>
          <w:sz w:val="28"/>
          <w:szCs w:val="28"/>
        </w:rPr>
        <w:drawing>
          <wp:inline distT="0" distB="0" distL="0" distR="0" wp14:anchorId="2EE5CF7C" wp14:editId="1C059AA6">
            <wp:extent cx="5943600" cy="723900"/>
            <wp:effectExtent l="0" t="0" r="0" b="0"/>
            <wp:docPr id="134945728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p w14:paraId="0E9FD76B" w14:textId="77777777" w:rsidR="0018043A" w:rsidRPr="0018043A" w:rsidRDefault="0018043A" w:rsidP="0022134C">
      <w:pPr>
        <w:jc w:val="both"/>
        <w:rPr>
          <w:rFonts w:ascii="Arial" w:hAnsi="Arial" w:cs="Arial"/>
          <w:sz w:val="28"/>
          <w:szCs w:val="28"/>
        </w:rPr>
      </w:pPr>
    </w:p>
    <w:p w14:paraId="3A5595C0" w14:textId="5C69BACB" w:rsidR="0018043A" w:rsidRPr="0018043A" w:rsidRDefault="00BA7987" w:rsidP="00BA7987">
      <w:pPr>
        <w:jc w:val="center"/>
        <w:rPr>
          <w:rFonts w:ascii="Arial" w:hAnsi="Arial" w:cs="Arial"/>
          <w:sz w:val="28"/>
          <w:szCs w:val="28"/>
        </w:rPr>
      </w:pPr>
      <w:r>
        <w:rPr>
          <w:rFonts w:ascii="Arial" w:hAnsi="Arial" w:cs="Arial"/>
          <w:color w:val="8EAADB" w:themeColor="accent1" w:themeTint="99"/>
          <w:sz w:val="36"/>
          <w:szCs w:val="36"/>
        </w:rPr>
        <w:t>Atlassian Jira</w:t>
      </w:r>
    </w:p>
    <w:p w14:paraId="4BDEABBF" w14:textId="500003C2" w:rsidR="0018043A" w:rsidRDefault="00BA7987" w:rsidP="0022134C">
      <w:pPr>
        <w:jc w:val="both"/>
        <w:rPr>
          <w:rFonts w:ascii="Arial" w:hAnsi="Arial" w:cs="Arial"/>
          <w:sz w:val="28"/>
          <w:szCs w:val="28"/>
        </w:rPr>
      </w:pPr>
      <w:r>
        <w:rPr>
          <w:rFonts w:ascii="Arial" w:hAnsi="Arial" w:cs="Arial"/>
          <w:sz w:val="28"/>
          <w:szCs w:val="28"/>
        </w:rPr>
        <w:t>Como herramienta de Metodología Scrum también utilizamos Jira, creando el proyecto amx_personal, en el cual daremos seguimiento a las épicas eh historias del Backlog, así como inicio y fin de sprint.</w:t>
      </w:r>
    </w:p>
    <w:p w14:paraId="7849D8D6" w14:textId="77777777" w:rsidR="00BA7987" w:rsidRDefault="00BA7987" w:rsidP="0022134C">
      <w:pPr>
        <w:jc w:val="both"/>
        <w:rPr>
          <w:rFonts w:ascii="Arial" w:hAnsi="Arial" w:cs="Arial"/>
          <w:sz w:val="28"/>
          <w:szCs w:val="28"/>
        </w:rPr>
      </w:pPr>
    </w:p>
    <w:p w14:paraId="67B20B61" w14:textId="559AA7E3" w:rsidR="0022134C" w:rsidRDefault="00BA7987" w:rsidP="0022134C">
      <w:pPr>
        <w:jc w:val="both"/>
        <w:rPr>
          <w:rFonts w:ascii="Arial" w:hAnsi="Arial" w:cs="Arial"/>
          <w:sz w:val="28"/>
          <w:szCs w:val="28"/>
        </w:rPr>
      </w:pPr>
      <w:r>
        <w:rPr>
          <w:rFonts w:ascii="Arial" w:hAnsi="Arial" w:cs="Arial"/>
          <w:noProof/>
          <w:sz w:val="28"/>
          <w:szCs w:val="28"/>
        </w:rPr>
        <w:drawing>
          <wp:inline distT="0" distB="0" distL="0" distR="0" wp14:anchorId="3824BBD3" wp14:editId="3D46FECD">
            <wp:extent cx="6705058" cy="3019425"/>
            <wp:effectExtent l="0" t="0" r="635" b="0"/>
            <wp:docPr id="16991289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721256" cy="3026719"/>
                    </a:xfrm>
                    <a:prstGeom prst="rect">
                      <a:avLst/>
                    </a:prstGeom>
                    <a:noFill/>
                    <a:ln>
                      <a:noFill/>
                    </a:ln>
                  </pic:spPr>
                </pic:pic>
              </a:graphicData>
            </a:graphic>
          </wp:inline>
        </w:drawing>
      </w:r>
    </w:p>
    <w:p w14:paraId="0F61744C" w14:textId="048E3F72" w:rsidR="00C75ACC" w:rsidRPr="0018043A" w:rsidRDefault="00C75ACC" w:rsidP="0022134C">
      <w:pPr>
        <w:jc w:val="both"/>
        <w:rPr>
          <w:rFonts w:ascii="Arial" w:hAnsi="Arial" w:cs="Arial"/>
          <w:sz w:val="28"/>
          <w:szCs w:val="28"/>
        </w:rPr>
      </w:pPr>
    </w:p>
    <w:sectPr w:rsidR="00C75ACC" w:rsidRPr="0018043A" w:rsidSect="00F60B3A">
      <w:pgSz w:w="12240" w:h="15840"/>
      <w:pgMar w:top="450" w:right="1440" w:bottom="45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2C51A7"/>
    <w:multiLevelType w:val="hybridMultilevel"/>
    <w:tmpl w:val="AFE45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477552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43A"/>
    <w:rsid w:val="00085F9F"/>
    <w:rsid w:val="000E691B"/>
    <w:rsid w:val="0018043A"/>
    <w:rsid w:val="0022134C"/>
    <w:rsid w:val="00235AC2"/>
    <w:rsid w:val="002546AC"/>
    <w:rsid w:val="002764DA"/>
    <w:rsid w:val="00296C08"/>
    <w:rsid w:val="0035195C"/>
    <w:rsid w:val="004F2653"/>
    <w:rsid w:val="007035E9"/>
    <w:rsid w:val="00723278"/>
    <w:rsid w:val="00841C46"/>
    <w:rsid w:val="00B22A28"/>
    <w:rsid w:val="00B9336D"/>
    <w:rsid w:val="00BA1FC4"/>
    <w:rsid w:val="00BA7987"/>
    <w:rsid w:val="00BD4CBB"/>
    <w:rsid w:val="00C75ACC"/>
    <w:rsid w:val="00D659D9"/>
    <w:rsid w:val="00E265A0"/>
    <w:rsid w:val="00E34448"/>
    <w:rsid w:val="00E80095"/>
    <w:rsid w:val="00F60B3A"/>
    <w:rsid w:val="00F61954"/>
    <w:rsid w:val="00FC38A9"/>
    <w:rsid w:val="00FF4A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8E5A0"/>
  <w15:chartTrackingRefBased/>
  <w15:docId w15:val="{61AB03E4-F284-451E-A96D-665AF5CD1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1F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379</TotalTime>
  <Pages>4</Pages>
  <Words>254</Words>
  <Characters>1454</Characters>
  <Application>Microsoft Office Word</Application>
  <DocSecurity>0</DocSecurity>
  <Lines>12</Lines>
  <Paragraphs>3</Paragraphs>
  <ScaleCrop>false</ScaleCrop>
  <Company/>
  <LinksUpToDate>false</LinksUpToDate>
  <CharactersWithSpaces>1705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Herson Uribe Cuevas</dc:creator>
  <cp:keywords/>
  <dc:description/>
  <cp:lastModifiedBy>Herson Uribe Cuevas</cp:lastModifiedBy>
  <cp:revision>25</cp:revision>
  <dcterms:created xsi:type="dcterms:W3CDTF">2023-09-24T05:02:00Z</dcterms:created>
  <dcterms:modified xsi:type="dcterms:W3CDTF">2023-09-25T06:19:00Z</dcterms:modified>
</cp:coreProperties>
</file>