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C731B9">
      <w:pPr>
        <w:jc w:val="right"/>
      </w:pPr>
      <w:r>
        <w:rPr>
          <w:b/>
          <w:sz w:val="28"/>
          <w:szCs w:val="28"/>
        </w:rPr>
        <w:t>Versão &lt;1.4</w:t>
      </w:r>
      <w:r w:rsidR="00EA205E">
        <w:rPr>
          <w:b/>
          <w:sz w:val="28"/>
          <w:szCs w:val="28"/>
        </w:rPr>
        <w:t>&gt;</w:t>
      </w:r>
    </w:p>
    <w:p w:rsidR="00D000C3" w:rsidRDefault="00EA205E" w:rsidP="00376231">
      <w:pPr>
        <w:jc w:val="center"/>
      </w:pPr>
      <w:r>
        <w:rPr>
          <w:b/>
          <w:sz w:val="28"/>
          <w:szCs w:val="28"/>
        </w:rPr>
        <w:t xml:space="preserve"> </w:t>
      </w:r>
    </w:p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DB080A">
              <w:rPr>
                <w:sz w:val="20"/>
                <w:szCs w:val="20"/>
              </w:rPr>
              <w:t>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76231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440C66">
              <w:rPr>
                <w:sz w:val="20"/>
                <w:szCs w:val="20"/>
              </w:rPr>
              <w:t>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B080A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  <w:r w:rsidR="00EA205E">
              <w:rPr>
                <w:sz w:val="20"/>
                <w:szCs w:val="20"/>
              </w:rPr>
              <w:t xml:space="preserve"> </w:t>
            </w:r>
          </w:p>
        </w:tc>
      </w:tr>
      <w:tr w:rsidR="00653DCB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6E7D2E" w:rsidTr="00C731B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Término das Definições e Referências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C731B9" w:rsidRPr="00C731B9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 da Documentação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C731B9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Marcos, </w:t>
            </w:r>
            <w:proofErr w:type="gramStart"/>
            <w:r>
              <w:rPr>
                <w:sz w:val="20"/>
                <w:szCs w:val="20"/>
              </w:rPr>
              <w:t>Leyner</w:t>
            </w:r>
            <w:proofErr w:type="gramEnd"/>
          </w:p>
        </w:tc>
      </w:tr>
    </w:tbl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Pr="008B6B6D" w:rsidRDefault="00966CF1">
      <w:pPr>
        <w:spacing w:line="261" w:lineRule="auto"/>
      </w:pPr>
      <w:hyperlink w:anchor="_1.__" w:history="1">
        <w:r w:rsidR="00EA205E" w:rsidRPr="008B6B6D">
          <w:rPr>
            <w:rStyle w:val="Hyperlink"/>
            <w:sz w:val="20"/>
            <w:szCs w:val="20"/>
          </w:rPr>
          <w:t xml:space="preserve">1. </w:t>
        </w:r>
        <w:proofErr w:type="gramStart"/>
        <w:r w:rsidR="00EA205E" w:rsidRPr="008B6B6D">
          <w:rPr>
            <w:rStyle w:val="Hyperlink"/>
            <w:sz w:val="20"/>
            <w:szCs w:val="20"/>
          </w:rPr>
          <w:t>Introdução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966CF1">
      <w:pPr>
        <w:spacing w:line="261" w:lineRule="auto"/>
      </w:pPr>
      <w:hyperlink w:anchor="_1.1__" w:history="1">
        <w:r w:rsidR="00EA205E" w:rsidRPr="008B6B6D">
          <w:rPr>
            <w:rStyle w:val="Hyperlink"/>
            <w:sz w:val="20"/>
            <w:szCs w:val="20"/>
          </w:rPr>
          <w:t xml:space="preserve">1.1 </w:t>
        </w:r>
        <w:proofErr w:type="gramStart"/>
        <w:r w:rsidR="00EA205E" w:rsidRPr="008B6B6D">
          <w:rPr>
            <w:rStyle w:val="Hyperlink"/>
            <w:sz w:val="20"/>
            <w:szCs w:val="20"/>
          </w:rPr>
          <w:t>Finalidade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  <w:r w:rsidR="00EA205E" w:rsidRPr="008B6B6D">
        <w:rPr>
          <w:sz w:val="20"/>
          <w:szCs w:val="20"/>
        </w:rPr>
        <w:t xml:space="preserve">     </w:t>
      </w:r>
    </w:p>
    <w:p w:rsidR="00D000C3" w:rsidRPr="008B6B6D" w:rsidRDefault="00966CF1">
      <w:pPr>
        <w:spacing w:line="261" w:lineRule="auto"/>
      </w:pPr>
      <w:hyperlink w:anchor="_1.2__" w:history="1">
        <w:r w:rsidR="00EA205E" w:rsidRPr="008B6B6D">
          <w:rPr>
            <w:rStyle w:val="Hyperlink"/>
            <w:sz w:val="20"/>
            <w:szCs w:val="20"/>
          </w:rPr>
          <w:t xml:space="preserve">1.2 </w:t>
        </w:r>
        <w:proofErr w:type="gramStart"/>
        <w:r w:rsidR="00EA205E" w:rsidRPr="008B6B6D">
          <w:rPr>
            <w:rStyle w:val="Hyperlink"/>
            <w:sz w:val="20"/>
            <w:szCs w:val="20"/>
          </w:rPr>
          <w:t>Escopo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966CF1">
      <w:pPr>
        <w:spacing w:line="261" w:lineRule="auto"/>
      </w:pPr>
      <w:hyperlink w:anchor="_1.3__" w:history="1">
        <w:r w:rsidR="00EA205E" w:rsidRPr="008B6B6D">
          <w:rPr>
            <w:rStyle w:val="Hyperlink"/>
            <w:sz w:val="20"/>
            <w:szCs w:val="20"/>
          </w:rPr>
          <w:t xml:space="preserve">1.3 Definições, Acrônimos e </w:t>
        </w:r>
        <w:proofErr w:type="gramStart"/>
        <w:r w:rsidR="008B6B6D" w:rsidRPr="008B6B6D">
          <w:rPr>
            <w:rStyle w:val="Hyperlink"/>
            <w:sz w:val="20"/>
            <w:szCs w:val="20"/>
          </w:rPr>
          <w:t>Abreviações.</w:t>
        </w:r>
        <w:proofErr w:type="gramEnd"/>
      </w:hyperlink>
    </w:p>
    <w:p w:rsidR="00D000C3" w:rsidRPr="008B6B6D" w:rsidRDefault="00966CF1">
      <w:pPr>
        <w:spacing w:line="261" w:lineRule="auto"/>
      </w:pPr>
      <w:hyperlink w:anchor="_1.4__" w:history="1">
        <w:r w:rsidR="00EA205E" w:rsidRPr="008B6B6D">
          <w:rPr>
            <w:rStyle w:val="Hyperlink"/>
            <w:sz w:val="20"/>
            <w:szCs w:val="20"/>
          </w:rPr>
          <w:t xml:space="preserve">1.4 </w:t>
        </w:r>
        <w:proofErr w:type="gramStart"/>
        <w:r w:rsidR="00EA205E" w:rsidRPr="008B6B6D">
          <w:rPr>
            <w:rStyle w:val="Hyperlink"/>
            <w:sz w:val="20"/>
            <w:szCs w:val="20"/>
          </w:rPr>
          <w:t>Referências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966CF1" w:rsidP="00C731B9">
      <w:pPr>
        <w:spacing w:line="261" w:lineRule="auto"/>
      </w:pPr>
      <w:hyperlink w:anchor="_2.__" w:history="1">
        <w:r w:rsidR="00EA205E" w:rsidRPr="008B6B6D">
          <w:rPr>
            <w:rStyle w:val="Hyperlink"/>
            <w:sz w:val="20"/>
            <w:szCs w:val="20"/>
          </w:rPr>
          <w:t xml:space="preserve">2. Relatório Sintético de Modelo de Casos de </w:t>
        </w:r>
        <w:proofErr w:type="gramStart"/>
        <w:r w:rsidR="00EA205E" w:rsidRPr="008B6B6D">
          <w:rPr>
            <w:rStyle w:val="Hyperlink"/>
            <w:sz w:val="20"/>
            <w:szCs w:val="20"/>
          </w:rPr>
          <w:t>Uso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966CF1">
      <w:pPr>
        <w:spacing w:line="261" w:lineRule="auto"/>
      </w:pPr>
      <w:hyperlink w:anchor="_3.__" w:history="1">
        <w:r w:rsidR="008B6B6D" w:rsidRPr="008B6B6D">
          <w:rPr>
            <w:rStyle w:val="Hyperlink"/>
            <w:sz w:val="20"/>
            <w:szCs w:val="20"/>
          </w:rPr>
          <w:t xml:space="preserve">3. </w:t>
        </w:r>
        <w:r w:rsidR="00EA205E" w:rsidRPr="008B6B6D">
          <w:rPr>
            <w:rStyle w:val="Hyperlink"/>
            <w:sz w:val="20"/>
            <w:szCs w:val="20"/>
          </w:rPr>
          <w:t xml:space="preserve">Relatórios de Caso de </w:t>
        </w:r>
        <w:proofErr w:type="gramStart"/>
        <w:r w:rsidR="00EA205E" w:rsidRPr="008B6B6D">
          <w:rPr>
            <w:rStyle w:val="Hyperlink"/>
            <w:sz w:val="20"/>
            <w:szCs w:val="20"/>
          </w:rPr>
          <w:t>Uso</w:t>
        </w:r>
        <w:r w:rsidR="008B6B6D" w:rsidRPr="008B6B6D">
          <w:rPr>
            <w:rStyle w:val="Hyperlink"/>
            <w:sz w:val="20"/>
            <w:szCs w:val="20"/>
          </w:rPr>
          <w:t>.</w:t>
        </w:r>
        <w:proofErr w:type="gramEnd"/>
      </w:hyperlink>
    </w:p>
    <w:p w:rsidR="00D000C3" w:rsidRPr="008B6B6D" w:rsidRDefault="00966CF1" w:rsidP="00966CF1">
      <w:pPr>
        <w:spacing w:line="261" w:lineRule="auto"/>
      </w:pPr>
      <w:r>
        <w:fldChar w:fldCharType="begin"/>
      </w:r>
      <w:r>
        <w:instrText xml:space="preserve"> HYPERLINK \l "_3.1__" </w:instrText>
      </w:r>
      <w:r>
        <w:fldChar w:fldCharType="separate"/>
      </w:r>
      <w:r w:rsidR="00EA205E" w:rsidRPr="008B6B6D">
        <w:rPr>
          <w:rStyle w:val="Hyperlink"/>
          <w:sz w:val="20"/>
          <w:szCs w:val="20"/>
        </w:rPr>
        <w:t>3.1 Requisitos Não Funcionais</w:t>
      </w:r>
      <w:r w:rsidR="008B6B6D" w:rsidRPr="008B6B6D">
        <w:rPr>
          <w:rStyle w:val="Hyperlink"/>
          <w:sz w:val="20"/>
          <w:szCs w:val="20"/>
        </w:rPr>
        <w:t>.</w:t>
      </w:r>
      <w:r>
        <w:rPr>
          <w:rStyle w:val="Hyperlink"/>
          <w:sz w:val="20"/>
          <w:szCs w:val="20"/>
        </w:rPr>
        <w:fldChar w:fldCharType="end"/>
      </w:r>
      <w:bookmarkStart w:id="0" w:name="_GoBack"/>
      <w:bookmarkEnd w:id="0"/>
      <w:r w:rsidRPr="008B6B6D">
        <w:t xml:space="preserve"> </w:t>
      </w:r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  <w:r w:rsidR="00E11092">
        <w:rPr>
          <w:i/>
          <w:color w:val="0000FF"/>
          <w:sz w:val="20"/>
          <w:szCs w:val="20"/>
        </w:rPr>
        <w:t xml:space="preserve"> </w:t>
      </w:r>
    </w:p>
    <w:p w:rsidR="00D000C3" w:rsidRDefault="00EA205E">
      <w:pPr>
        <w:pStyle w:val="Ttulo2"/>
        <w:spacing w:before="360" w:after="80" w:line="169" w:lineRule="auto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E11092" w:rsidP="00E11092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</w:t>
      </w:r>
      <w:r w:rsidR="00E201BF">
        <w:rPr>
          <w:i/>
          <w:color w:val="auto"/>
          <w:sz w:val="20"/>
          <w:szCs w:val="20"/>
        </w:rPr>
        <w:t>o com os dados processados. Inicialmente rodando em plataforma</w:t>
      </w:r>
      <w:r w:rsidR="00FA13F8">
        <w:rPr>
          <w:i/>
          <w:color w:val="auto"/>
          <w:sz w:val="20"/>
          <w:szCs w:val="20"/>
        </w:rPr>
        <w:t xml:space="preserve"> Windows, contendo banco de dados local e </w:t>
      </w:r>
      <w:r w:rsidR="00E201BF">
        <w:rPr>
          <w:i/>
          <w:color w:val="auto"/>
          <w:sz w:val="20"/>
          <w:szCs w:val="20"/>
        </w:rPr>
        <w:t>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DB080A">
        <w:rPr>
          <w:i/>
          <w:color w:val="auto"/>
          <w:sz w:val="20"/>
          <w:szCs w:val="20"/>
        </w:rPr>
        <w:t>Retirada</w:t>
      </w:r>
      <w:r>
        <w:rPr>
          <w:i/>
          <w:color w:val="auto"/>
          <w:sz w:val="20"/>
          <w:szCs w:val="20"/>
        </w:rPr>
        <w:t xml:space="preserve">, Devolução e </w:t>
      </w:r>
      <w:r w:rsidR="00C731B9">
        <w:rPr>
          <w:i/>
          <w:color w:val="auto"/>
          <w:sz w:val="20"/>
          <w:szCs w:val="20"/>
        </w:rPr>
        <w:t>Relatório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7" w:name="h.3znysh7" w:colFirst="0" w:colLast="0"/>
      <w:bookmarkStart w:id="8" w:name="_1.3__"/>
      <w:bookmarkEnd w:id="7"/>
      <w:bookmarkEnd w:id="8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6E7D2E" w:rsidRDefault="006E7D2E" w:rsidP="00411E29">
      <w:r>
        <w:tab/>
      </w:r>
    </w:p>
    <w:p w:rsidR="006E7D2E" w:rsidRPr="00C221DF" w:rsidRDefault="006E7D2E" w:rsidP="006E7D2E">
      <w:pPr>
        <w:rPr>
          <w:i/>
          <w:color w:val="auto"/>
          <w:sz w:val="20"/>
          <w:szCs w:val="20"/>
        </w:rPr>
      </w:pPr>
      <w:r>
        <w:tab/>
      </w:r>
      <w:r w:rsidRPr="00C221DF">
        <w:rPr>
          <w:i/>
          <w:color w:val="auto"/>
          <w:sz w:val="20"/>
          <w:szCs w:val="20"/>
        </w:rPr>
        <w:t>[MSG001] – Item Retirado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[MSG002] – Cliente Cadastrado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[MSG003] – Devolução realizada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[MSG004] – Relatório gerado com sucesso</w:t>
      </w:r>
      <w:r w:rsidRPr="00C221DF">
        <w:rPr>
          <w:i/>
          <w:color w:val="auto"/>
          <w:sz w:val="20"/>
          <w:szCs w:val="20"/>
        </w:rPr>
        <w:tab/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[MSG005] – Tem certeza que deseja cancelar a operação?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Default="006E7D2E" w:rsidP="006E7D2E">
      <w:pPr>
        <w:ind w:firstLine="720"/>
      </w:pPr>
      <w:r w:rsidRPr="00C221DF">
        <w:rPr>
          <w:i/>
          <w:color w:val="auto"/>
          <w:sz w:val="20"/>
          <w:szCs w:val="20"/>
        </w:rPr>
        <w:t>[MSG006] – Dados Incorretos ou Campos Inválidos</w:t>
      </w: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9" w:name="h.2et92p0" w:colFirst="0" w:colLast="0"/>
      <w:bookmarkStart w:id="10" w:name="_1.4__"/>
      <w:bookmarkEnd w:id="9"/>
      <w:bookmarkEnd w:id="10"/>
      <w:r>
        <w:rPr>
          <w:rFonts w:ascii="Arial" w:eastAsia="Arial" w:hAnsi="Arial" w:cs="Arial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 w:rsidP="00411E29">
      <w:pPr>
        <w:spacing w:after="120" w:line="261" w:lineRule="auto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i/>
          <w:color w:val="0000FF"/>
          <w:sz w:val="20"/>
          <w:szCs w:val="20"/>
        </w:rPr>
        <w:t>]</w:t>
      </w:r>
      <w:proofErr w:type="gramEnd"/>
    </w:p>
    <w:p w:rsidR="00411E29" w:rsidRDefault="00411E29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411E29" w:rsidRDefault="00411E29">
      <w:pPr>
        <w:spacing w:after="120" w:line="261" w:lineRule="auto"/>
        <w:ind w:left="760"/>
      </w:pPr>
    </w:p>
    <w:p w:rsidR="003B35A4" w:rsidRDefault="00EA205E" w:rsidP="007437D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Start w:id="12" w:name="_2.__"/>
      <w:bookmarkEnd w:id="11"/>
      <w:bookmarkEnd w:id="12"/>
      <w:r>
        <w:rPr>
          <w:rFonts w:ascii="Arial" w:eastAsia="Arial" w:hAnsi="Arial" w:cs="Arial"/>
          <w:b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5C27DC" w:rsidRPr="005C27DC" w:rsidRDefault="005C27DC" w:rsidP="005C27DC">
      <w:r>
        <w:tab/>
      </w:r>
      <w:r>
        <w:rPr>
          <w:noProof/>
        </w:rPr>
        <w:drawing>
          <wp:inline distT="0" distB="0" distL="0" distR="0" wp14:anchorId="46B0E6A8" wp14:editId="0B8D8823">
            <wp:extent cx="5219700" cy="4100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JG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C3" w:rsidRDefault="00EA205E">
      <w:pPr>
        <w:pStyle w:val="Ttulo1"/>
        <w:spacing w:before="480" w:after="120" w:line="125" w:lineRule="auto"/>
      </w:pPr>
      <w:bookmarkStart w:id="13" w:name="h.4d34og8" w:colFirst="0" w:colLast="0"/>
      <w:bookmarkStart w:id="14" w:name="h.2s8eyo1" w:colFirst="0" w:colLast="0"/>
      <w:bookmarkStart w:id="15" w:name="_3.__"/>
      <w:bookmarkEnd w:id="13"/>
      <w:bookmarkEnd w:id="14"/>
      <w:bookmarkEnd w:id="15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UC001 – Manter o controle do estoque do boliche 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manter o controle da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5C27DC">
        <w:rPr>
          <w:i/>
          <w:color w:val="auto"/>
          <w:sz w:val="20"/>
          <w:szCs w:val="20"/>
        </w:rPr>
        <w:t>es</w:t>
      </w:r>
      <w:r>
        <w:rPr>
          <w:i/>
          <w:color w:val="auto"/>
          <w:sz w:val="20"/>
          <w:szCs w:val="20"/>
        </w:rPr>
        <w:t>): Funcionário responsável pelo atendimento do cliente;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1F3778" w:rsidRDefault="001F3778" w:rsidP="001F3778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PRINCIPAL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 – Retirada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 no MENU; [FA01] [FA02] [FA03]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desejados pelo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 Item”;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retirada; [MSG001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Pr="00712542" w:rsidRDefault="001F3778" w:rsidP="001F377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FA01 – Cadastrar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no MENU; [FP] [FA02] [FA03]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 [FA04] 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cadastro. [MSG002]</w:t>
      </w:r>
    </w:p>
    <w:p w:rsidR="001F3778" w:rsidRPr="00712542" w:rsidRDefault="001F3778" w:rsidP="001F3778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FA02 - Devolução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 [FP] [FA01] [FA03]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 [FE01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a serem devolvidos;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 [FA04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devolução do item. [MSG003]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FA03 – Relatório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 [FP] [FA01] [FA02]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relatório. [MSG004]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FA04 – Cancelar Operação 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cancelamento; [MSG005</w:t>
      </w:r>
      <w:proofErr w:type="gramStart"/>
      <w:r>
        <w:rPr>
          <w:i/>
          <w:color w:val="auto"/>
          <w:sz w:val="20"/>
          <w:szCs w:val="20"/>
        </w:rPr>
        <w:t>]</w:t>
      </w:r>
      <w:proofErr w:type="gramEnd"/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1F3778" w:rsidRPr="00E754AE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bookmarkStart w:id="16" w:name="h.3rdcrjn"/>
      <w:bookmarkEnd w:id="16"/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1F3778" w:rsidRDefault="001F3778" w:rsidP="001F3778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[MSG006];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31B9" w:rsidRPr="00C731B9" w:rsidRDefault="00C731B9" w:rsidP="00C731B9">
      <w:pPr>
        <w:spacing w:after="120" w:line="261" w:lineRule="auto"/>
        <w:rPr>
          <w:i/>
          <w:color w:val="auto"/>
          <w:sz w:val="20"/>
          <w:szCs w:val="20"/>
        </w:rPr>
      </w:pP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17" w:name="_3.1__"/>
      <w:bookmarkEnd w:id="17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C731B9" w:rsidRPr="00C731B9" w:rsidRDefault="00C731B9" w:rsidP="00C731B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C731B9" w:rsidRPr="00DA4428" w:rsidTr="00EB343A">
        <w:tc>
          <w:tcPr>
            <w:tcW w:w="2790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(Funcional/Não Funcional)</w:t>
            </w:r>
          </w:p>
        </w:tc>
        <w:tc>
          <w:tcPr>
            <w:tcW w:w="1743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Desempenho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Interface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DB36C0" w:rsidRDefault="00DB36C0" w:rsidP="00966CF1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sectPr w:rsidR="00DB36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3F473778"/>
    <w:multiLevelType w:val="hybridMultilevel"/>
    <w:tmpl w:val="671649AA"/>
    <w:lvl w:ilvl="0" w:tplc="1B6AF7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C3"/>
    <w:rsid w:val="00051902"/>
    <w:rsid w:val="001F3778"/>
    <w:rsid w:val="002A56ED"/>
    <w:rsid w:val="002A58F5"/>
    <w:rsid w:val="00376231"/>
    <w:rsid w:val="003B35A4"/>
    <w:rsid w:val="003C57B2"/>
    <w:rsid w:val="003D20D1"/>
    <w:rsid w:val="00411E29"/>
    <w:rsid w:val="00415C79"/>
    <w:rsid w:val="00440C66"/>
    <w:rsid w:val="004F2DE7"/>
    <w:rsid w:val="00547739"/>
    <w:rsid w:val="005C27DC"/>
    <w:rsid w:val="0063795D"/>
    <w:rsid w:val="00653DCB"/>
    <w:rsid w:val="0068632F"/>
    <w:rsid w:val="006E7D2E"/>
    <w:rsid w:val="007437DD"/>
    <w:rsid w:val="00786C68"/>
    <w:rsid w:val="008B6B6D"/>
    <w:rsid w:val="00925906"/>
    <w:rsid w:val="00930EAA"/>
    <w:rsid w:val="00966CF1"/>
    <w:rsid w:val="00A645C7"/>
    <w:rsid w:val="00B0418B"/>
    <w:rsid w:val="00B9464C"/>
    <w:rsid w:val="00BD0AA4"/>
    <w:rsid w:val="00BF1893"/>
    <w:rsid w:val="00C731B9"/>
    <w:rsid w:val="00D000C3"/>
    <w:rsid w:val="00D23A32"/>
    <w:rsid w:val="00D905BE"/>
    <w:rsid w:val="00DB080A"/>
    <w:rsid w:val="00DB36C0"/>
    <w:rsid w:val="00E11092"/>
    <w:rsid w:val="00E16324"/>
    <w:rsid w:val="00E201BF"/>
    <w:rsid w:val="00E55E0D"/>
    <w:rsid w:val="00EA205E"/>
    <w:rsid w:val="00F427E7"/>
    <w:rsid w:val="00F860AC"/>
    <w:rsid w:val="00F95211"/>
    <w:rsid w:val="00FA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7D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6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7D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6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Herson Marinho</dc:creator>
  <cp:lastModifiedBy>Herson</cp:lastModifiedBy>
  <cp:revision>13</cp:revision>
  <dcterms:created xsi:type="dcterms:W3CDTF">2015-10-17T16:57:00Z</dcterms:created>
  <dcterms:modified xsi:type="dcterms:W3CDTF">2015-10-25T17:15:00Z</dcterms:modified>
</cp:coreProperties>
</file>