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4E3B4C9" w14:textId="464AAB15" w:rsidR="006E6EB5" w:rsidRPr="006E6EB5" w:rsidRDefault="006E6EB5">
      <w:pPr>
        <w:rPr>
          <w:b/>
        </w:rPr>
      </w:pPr>
      <w:r w:rsidRPr="006E6EB5">
        <w:rPr>
          <w:b/>
        </w:rPr>
        <w:t>Documentation</w:t>
      </w:r>
    </w:p>
    <w:p w14:paraId="5923B725" w14:textId="778A0DA4" w:rsidR="006E6EB5" w:rsidRDefault="006E6EB5" w:rsidP="00610FDB">
      <w:pPr>
        <w:pStyle w:val="Heading1"/>
      </w:pPr>
      <w:r>
        <w:t>User Instructions</w:t>
      </w:r>
    </w:p>
    <w:p w14:paraId="0CEE4403" w14:textId="26AE4BD3" w:rsidR="002169B0" w:rsidRDefault="006E6EB5" w:rsidP="00610FDB">
      <w:pPr>
        <w:rPr>
          <w:sz w:val="22"/>
          <w:szCs w:val="22"/>
        </w:rPr>
      </w:pPr>
      <w:r w:rsidRPr="00610FDB">
        <w:rPr>
          <w:sz w:val="22"/>
          <w:szCs w:val="22"/>
        </w:rPr>
        <w:t xml:space="preserve">The primary purpose of this app is to predict trends in health outcomes based on past health and weather data, using machine learning to estimate the effects of future weather patterns.  </w:t>
      </w:r>
    </w:p>
    <w:p w14:paraId="325F8FEA" w14:textId="77777777" w:rsidR="00610FDB" w:rsidRDefault="00610FDB" w:rsidP="00610FDB">
      <w:pPr>
        <w:rPr>
          <w:sz w:val="22"/>
          <w:szCs w:val="22"/>
        </w:rPr>
      </w:pPr>
      <w:r>
        <w:rPr>
          <w:sz w:val="22"/>
          <w:szCs w:val="22"/>
        </w:rPr>
        <w:t xml:space="preserve">[Once the app is built, instructions for use will go here]. </w:t>
      </w:r>
    </w:p>
    <w:p w14:paraId="079F9447" w14:textId="773B20A0" w:rsidR="00610FDB" w:rsidRPr="00610FDB" w:rsidRDefault="00610FDB" w:rsidP="00610FDB">
      <w:pPr>
        <w:rPr>
          <w:sz w:val="22"/>
          <w:szCs w:val="22"/>
        </w:rPr>
      </w:pPr>
      <w:r>
        <w:rPr>
          <w:sz w:val="22"/>
          <w:szCs w:val="22"/>
        </w:rPr>
        <w:t xml:space="preserve">Users can filter for their state or metropolitan area of choice, and see a range of predicted health outcomes based on predicted weather patterns in the area. </w:t>
      </w:r>
    </w:p>
    <w:p w14:paraId="1187E935" w14:textId="5A265DED" w:rsidR="006E6EB5" w:rsidRDefault="006E6EB5" w:rsidP="00610FDB">
      <w:pPr>
        <w:pStyle w:val="Heading1"/>
      </w:pPr>
      <w:r>
        <w:t>Datasets Overview</w:t>
      </w:r>
    </w:p>
    <w:p w14:paraId="5E94D9FD" w14:textId="3C1A585B" w:rsidR="002169B0" w:rsidRPr="00610FDB" w:rsidRDefault="00BC3174" w:rsidP="006E6EB5">
      <w:pPr>
        <w:rPr>
          <w:sz w:val="22"/>
          <w:szCs w:val="22"/>
        </w:rPr>
      </w:pPr>
      <w:r w:rsidRPr="00610FDB">
        <w:rPr>
          <w:sz w:val="22"/>
          <w:szCs w:val="22"/>
        </w:rPr>
        <w:t>This app uses three primary datasets</w:t>
      </w:r>
    </w:p>
    <w:p w14:paraId="2846B1A6" w14:textId="1720CC2B" w:rsidR="002169B0" w:rsidRDefault="00610FDB" w:rsidP="006E6EB5">
      <w:pPr>
        <w:rPr>
          <w:sz w:val="22"/>
          <w:szCs w:val="22"/>
        </w:rPr>
      </w:pPr>
      <w:r>
        <w:rPr>
          <w:sz w:val="22"/>
          <w:szCs w:val="22"/>
        </w:rPr>
        <w:t xml:space="preserve">1) </w:t>
      </w:r>
      <w:r w:rsidR="002169B0" w:rsidRPr="00610FDB">
        <w:rPr>
          <w:sz w:val="22"/>
          <w:szCs w:val="22"/>
        </w:rPr>
        <w:t>Climate and weather data:</w:t>
      </w:r>
    </w:p>
    <w:p w14:paraId="60453E06" w14:textId="5B8A9F81" w:rsidR="00610FDB" w:rsidRPr="00610FDB" w:rsidRDefault="006A29FE" w:rsidP="006E6EB5">
      <w:pPr>
        <w:rPr>
          <w:sz w:val="22"/>
          <w:szCs w:val="22"/>
        </w:rPr>
      </w:pPr>
      <w:r>
        <w:rPr>
          <w:sz w:val="22"/>
          <w:szCs w:val="22"/>
        </w:rPr>
        <w:t xml:space="preserve">The NOAA Global Summary of the Year data provides condensed weather information; high and low temperatures by </w:t>
      </w:r>
      <w:proofErr w:type="spellStart"/>
      <w:r>
        <w:rPr>
          <w:sz w:val="22"/>
          <w:szCs w:val="22"/>
        </w:rPr>
        <w:t xml:space="preserve">location </w:t>
      </w:r>
      <w:proofErr w:type="spellEnd"/>
      <w:r>
        <w:rPr>
          <w:sz w:val="22"/>
          <w:szCs w:val="22"/>
        </w:rPr>
        <w:t xml:space="preserve">across the year </w:t>
      </w:r>
    </w:p>
    <w:p w14:paraId="24D006D2" w14:textId="554DE493" w:rsidR="00BC3174" w:rsidRPr="00610FDB" w:rsidRDefault="00BC3174" w:rsidP="002169B0">
      <w:pPr>
        <w:pStyle w:val="ListParagraph"/>
        <w:numPr>
          <w:ilvl w:val="0"/>
          <w:numId w:val="2"/>
        </w:numPr>
        <w:rPr>
          <w:sz w:val="22"/>
          <w:szCs w:val="22"/>
        </w:rPr>
      </w:pPr>
      <w:r w:rsidRPr="00610FDB">
        <w:rPr>
          <w:sz w:val="22"/>
          <w:szCs w:val="22"/>
        </w:rPr>
        <w:fldChar w:fldCharType="begin"/>
      </w:r>
      <w:r w:rsidRPr="00610FDB">
        <w:rPr>
          <w:sz w:val="22"/>
          <w:szCs w:val="22"/>
        </w:rPr>
        <w:instrText xml:space="preserve"> HYPERLINK "https://www.ncei.noaa.gov/access/search/data-search/global-summary-of-the-year" </w:instrText>
      </w:r>
      <w:r w:rsidRPr="00610FDB">
        <w:rPr>
          <w:sz w:val="22"/>
          <w:szCs w:val="22"/>
        </w:rPr>
      </w:r>
      <w:r w:rsidRPr="00610FDB">
        <w:rPr>
          <w:sz w:val="22"/>
          <w:szCs w:val="22"/>
        </w:rPr>
        <w:fldChar w:fldCharType="separate"/>
      </w:r>
      <w:r w:rsidRPr="00610FDB">
        <w:rPr>
          <w:rStyle w:val="Hyperlink"/>
          <w:sz w:val="22"/>
          <w:szCs w:val="22"/>
        </w:rPr>
        <w:t>NOAA NCEI Gl</w:t>
      </w:r>
      <w:r w:rsidRPr="00610FDB">
        <w:rPr>
          <w:rStyle w:val="Hyperlink"/>
          <w:sz w:val="22"/>
          <w:szCs w:val="22"/>
        </w:rPr>
        <w:t>o</w:t>
      </w:r>
      <w:r w:rsidRPr="00610FDB">
        <w:rPr>
          <w:rStyle w:val="Hyperlink"/>
          <w:sz w:val="22"/>
          <w:szCs w:val="22"/>
        </w:rPr>
        <w:t>bal Summary of the Year Data</w:t>
      </w:r>
      <w:r w:rsidRPr="00610FDB">
        <w:rPr>
          <w:sz w:val="22"/>
          <w:szCs w:val="22"/>
        </w:rPr>
        <w:fldChar w:fldCharType="end"/>
      </w:r>
    </w:p>
    <w:p w14:paraId="108BAC35" w14:textId="075C00C6" w:rsidR="00BC3174" w:rsidRPr="00610FDB" w:rsidRDefault="00BC3174" w:rsidP="00BC3174">
      <w:pPr>
        <w:pStyle w:val="ListParagraph"/>
        <w:numPr>
          <w:ilvl w:val="0"/>
          <w:numId w:val="2"/>
        </w:numPr>
        <w:rPr>
          <w:sz w:val="22"/>
          <w:szCs w:val="22"/>
        </w:rPr>
      </w:pPr>
      <w:r w:rsidRPr="00610FDB">
        <w:rPr>
          <w:sz w:val="22"/>
          <w:szCs w:val="22"/>
        </w:rPr>
        <w:t xml:space="preserve">Full NOAA documentation and download </w:t>
      </w:r>
      <w:hyperlink r:id="rId5" w:history="1">
        <w:r w:rsidRPr="00610FDB">
          <w:rPr>
            <w:rStyle w:val="Hyperlink"/>
            <w:sz w:val="22"/>
            <w:szCs w:val="22"/>
          </w:rPr>
          <w:t>instructions</w:t>
        </w:r>
      </w:hyperlink>
    </w:p>
    <w:p w14:paraId="6F966BC4" w14:textId="7C045773" w:rsidR="002169B0" w:rsidRPr="00610FDB" w:rsidRDefault="002169B0" w:rsidP="00BC3174">
      <w:pPr>
        <w:pStyle w:val="ListParagraph"/>
        <w:numPr>
          <w:ilvl w:val="0"/>
          <w:numId w:val="2"/>
        </w:numPr>
        <w:rPr>
          <w:sz w:val="22"/>
          <w:szCs w:val="22"/>
        </w:rPr>
      </w:pPr>
      <w:hyperlink r:id="rId6" w:history="1">
        <w:r w:rsidRPr="00610FDB">
          <w:rPr>
            <w:rStyle w:val="Hyperlink"/>
            <w:sz w:val="22"/>
            <w:szCs w:val="22"/>
          </w:rPr>
          <w:t>NCEI climate zones</w:t>
        </w:r>
      </w:hyperlink>
    </w:p>
    <w:p w14:paraId="4D9BC944" w14:textId="70160A0D" w:rsidR="002169B0" w:rsidRDefault="00610FDB" w:rsidP="002169B0">
      <w:pPr>
        <w:rPr>
          <w:sz w:val="22"/>
          <w:szCs w:val="22"/>
        </w:rPr>
      </w:pPr>
      <w:r>
        <w:rPr>
          <w:sz w:val="22"/>
          <w:szCs w:val="22"/>
        </w:rPr>
        <w:t xml:space="preserve">2) </w:t>
      </w:r>
      <w:r w:rsidR="002169B0" w:rsidRPr="00610FDB">
        <w:rPr>
          <w:sz w:val="22"/>
          <w:szCs w:val="22"/>
        </w:rPr>
        <w:t xml:space="preserve">Geographic Information and Metropolitan Statistical Area: </w:t>
      </w:r>
    </w:p>
    <w:p w14:paraId="188C8E09" w14:textId="3A195307" w:rsidR="006A29FE" w:rsidRPr="00610FDB" w:rsidRDefault="006A29FE" w:rsidP="002169B0">
      <w:pPr>
        <w:rPr>
          <w:sz w:val="22"/>
          <w:szCs w:val="22"/>
        </w:rPr>
      </w:pPr>
      <w:r>
        <w:rPr>
          <w:sz w:val="22"/>
          <w:szCs w:val="22"/>
        </w:rPr>
        <w:t>Census data provides a list of the populations and demographic characteristics of United States metropolitan statistical areas (MSAs), allowing the app to tie climate data and health outcomes together using geographical information.</w:t>
      </w:r>
    </w:p>
    <w:p w14:paraId="0EA02D0A" w14:textId="62EBFE6A" w:rsidR="00BC3174" w:rsidRPr="00610FDB" w:rsidRDefault="002169B0" w:rsidP="002169B0">
      <w:pPr>
        <w:pStyle w:val="ListParagraph"/>
        <w:numPr>
          <w:ilvl w:val="0"/>
          <w:numId w:val="4"/>
        </w:numPr>
        <w:rPr>
          <w:sz w:val="22"/>
          <w:szCs w:val="22"/>
        </w:rPr>
      </w:pPr>
      <w:hyperlink r:id="rId7" w:history="1">
        <w:r w:rsidR="00BC3174" w:rsidRPr="00610FDB">
          <w:rPr>
            <w:rStyle w:val="Hyperlink"/>
            <w:sz w:val="22"/>
            <w:szCs w:val="22"/>
          </w:rPr>
          <w:t xml:space="preserve">US Census </w:t>
        </w:r>
        <w:r w:rsidRPr="00610FDB">
          <w:rPr>
            <w:rStyle w:val="Hyperlink"/>
            <w:sz w:val="22"/>
            <w:szCs w:val="22"/>
          </w:rPr>
          <w:t>Metropolitan Statistical Areas Population Data</w:t>
        </w:r>
      </w:hyperlink>
    </w:p>
    <w:p w14:paraId="2AC229FC" w14:textId="789306C9" w:rsidR="002169B0" w:rsidRDefault="00610FDB" w:rsidP="00BC3174">
      <w:pPr>
        <w:rPr>
          <w:sz w:val="22"/>
          <w:szCs w:val="22"/>
        </w:rPr>
      </w:pPr>
      <w:r>
        <w:rPr>
          <w:sz w:val="22"/>
          <w:szCs w:val="22"/>
        </w:rPr>
        <w:t xml:space="preserve">3) </w:t>
      </w:r>
      <w:r w:rsidR="002169B0" w:rsidRPr="00610FDB">
        <w:rPr>
          <w:sz w:val="22"/>
          <w:szCs w:val="22"/>
        </w:rPr>
        <w:t>Health Outcomes Data:</w:t>
      </w:r>
    </w:p>
    <w:p w14:paraId="3B7845A8" w14:textId="715A7348" w:rsidR="006A29FE" w:rsidRPr="00610FDB" w:rsidRDefault="006A29FE" w:rsidP="00BC3174">
      <w:pPr>
        <w:rPr>
          <w:sz w:val="22"/>
          <w:szCs w:val="22"/>
        </w:rPr>
      </w:pPr>
      <w:r>
        <w:rPr>
          <w:sz w:val="22"/>
          <w:szCs w:val="22"/>
        </w:rPr>
        <w:t xml:space="preserve">CDC places data provides detailed information on health outcomes across a range of conditions, including cardiovascular health, sleep quality, and </w:t>
      </w:r>
      <w:bookmarkStart w:id="0" w:name="_GoBack"/>
      <w:bookmarkEnd w:id="0"/>
      <w:r>
        <w:rPr>
          <w:sz w:val="22"/>
          <w:szCs w:val="22"/>
        </w:rPr>
        <w:t>mental distress.</w:t>
      </w:r>
    </w:p>
    <w:p w14:paraId="3F1E24AC" w14:textId="77777777" w:rsidR="00610FDB" w:rsidRDefault="002169B0" w:rsidP="00610FDB">
      <w:pPr>
        <w:pStyle w:val="ListParagraph"/>
        <w:numPr>
          <w:ilvl w:val="0"/>
          <w:numId w:val="4"/>
        </w:numPr>
        <w:rPr>
          <w:sz w:val="22"/>
          <w:szCs w:val="22"/>
        </w:rPr>
      </w:pPr>
      <w:hyperlink r:id="rId8" w:history="1">
        <w:r w:rsidRPr="00610FDB">
          <w:rPr>
            <w:rStyle w:val="Hyperlink"/>
            <w:sz w:val="22"/>
            <w:szCs w:val="22"/>
          </w:rPr>
          <w:t>CDC PLACES Data Portal</w:t>
        </w:r>
      </w:hyperlink>
    </w:p>
    <w:p w14:paraId="006D978F" w14:textId="1EDA7DF0" w:rsidR="002169B0" w:rsidRPr="00610FDB" w:rsidRDefault="002169B0" w:rsidP="00610FDB">
      <w:pPr>
        <w:pStyle w:val="ListParagraph"/>
        <w:numPr>
          <w:ilvl w:val="0"/>
          <w:numId w:val="4"/>
        </w:numPr>
        <w:rPr>
          <w:sz w:val="22"/>
          <w:szCs w:val="22"/>
        </w:rPr>
      </w:pPr>
      <w:hyperlink r:id="rId9" w:history="1">
        <w:r w:rsidRPr="00610FDB">
          <w:rPr>
            <w:rStyle w:val="Hyperlink"/>
            <w:sz w:val="22"/>
            <w:szCs w:val="22"/>
          </w:rPr>
          <w:t>CDC data documentation</w:t>
        </w:r>
      </w:hyperlink>
    </w:p>
    <w:p w14:paraId="623313CE" w14:textId="77777777" w:rsidR="002169B0" w:rsidRDefault="002169B0" w:rsidP="006E6EB5">
      <w:pPr>
        <w:pStyle w:val="Subtitle"/>
      </w:pPr>
    </w:p>
    <w:p w14:paraId="2D0A46B3" w14:textId="62C3B3D8" w:rsidR="006E6EB5" w:rsidRDefault="006E6EB5" w:rsidP="00610FDB">
      <w:pPr>
        <w:pStyle w:val="Heading1"/>
      </w:pPr>
      <w:r>
        <w:t>Background Literature</w:t>
      </w:r>
    </w:p>
    <w:p w14:paraId="08D7472E" w14:textId="77777777" w:rsidR="00610FDB" w:rsidRPr="00610FDB" w:rsidRDefault="00610FDB" w:rsidP="00610FDB"/>
    <w:p w14:paraId="4BF141B6" w14:textId="2D3AAAB0" w:rsidR="002169B0" w:rsidRPr="00610FDB" w:rsidRDefault="002169B0" w:rsidP="002169B0">
      <w:pPr>
        <w:spacing w:after="0" w:line="240" w:lineRule="auto"/>
        <w:rPr>
          <w:rFonts w:eastAsia="Times New Roman" w:cs="Times New Roman"/>
          <w:kern w:val="0"/>
          <w:sz w:val="22"/>
          <w:szCs w:val="22"/>
          <w14:ligatures w14:val="none"/>
        </w:rPr>
      </w:pPr>
      <w:r w:rsidRPr="00610FDB">
        <w:rPr>
          <w:rFonts w:eastAsia="Times New Roman" w:cs="Times New Roman"/>
          <w:kern w:val="0"/>
          <w:sz w:val="22"/>
          <w:szCs w:val="22"/>
          <w14:ligatures w14:val="none"/>
        </w:rPr>
        <w:t xml:space="preserve">There is evidence </w:t>
      </w:r>
      <w:r w:rsidR="00610FDB" w:rsidRPr="00610FDB">
        <w:rPr>
          <w:rFonts w:eastAsia="Times New Roman" w:cs="Times New Roman"/>
          <w:kern w:val="0"/>
          <w:sz w:val="22"/>
          <w:szCs w:val="22"/>
          <w14:ligatures w14:val="none"/>
        </w:rPr>
        <w:t>from global literature and scientific analysis that changes in climate, and specifically rising heat levels globally, have notable health impacts. The following are examples from global literature establishing the connection between these variables.</w:t>
      </w:r>
    </w:p>
    <w:p w14:paraId="369814E6" w14:textId="77777777" w:rsidR="00610FDB" w:rsidRPr="00610FDB" w:rsidRDefault="00610FDB" w:rsidP="002169B0">
      <w:pPr>
        <w:spacing w:after="0" w:line="240" w:lineRule="auto"/>
        <w:rPr>
          <w:rFonts w:eastAsia="Times New Roman" w:cs="Times New Roman"/>
          <w:kern w:val="0"/>
          <w:sz w:val="22"/>
          <w:szCs w:val="22"/>
          <w14:ligatures w14:val="none"/>
        </w:rPr>
      </w:pPr>
    </w:p>
    <w:p w14:paraId="2E425008" w14:textId="42F833A7" w:rsidR="00610FDB" w:rsidRPr="00610FDB" w:rsidRDefault="00610FDB" w:rsidP="002169B0">
      <w:pPr>
        <w:spacing w:after="0" w:line="240" w:lineRule="auto"/>
        <w:rPr>
          <w:rFonts w:eastAsia="Times New Roman" w:cs="Times New Roman"/>
          <w:b/>
          <w:kern w:val="0"/>
          <w:sz w:val="22"/>
          <w:szCs w:val="22"/>
          <w14:ligatures w14:val="none"/>
        </w:rPr>
      </w:pPr>
      <w:r w:rsidRPr="00610FDB">
        <w:rPr>
          <w:rFonts w:eastAsia="Times New Roman" w:cs="Times New Roman"/>
          <w:b/>
          <w:kern w:val="0"/>
          <w:sz w:val="22"/>
          <w:szCs w:val="22"/>
          <w14:ligatures w14:val="none"/>
        </w:rPr>
        <w:t>H</w:t>
      </w:r>
      <w:r w:rsidR="002169B0" w:rsidRPr="002169B0">
        <w:rPr>
          <w:rFonts w:eastAsia="Times New Roman" w:cs="Times New Roman"/>
          <w:b/>
          <w:kern w:val="0"/>
          <w:sz w:val="22"/>
          <w:szCs w:val="22"/>
          <w14:ligatures w14:val="none"/>
        </w:rPr>
        <w:t xml:space="preserve">eats </w:t>
      </w:r>
      <w:r w:rsidRPr="00610FDB">
        <w:rPr>
          <w:rFonts w:eastAsia="Times New Roman" w:cs="Times New Roman"/>
          <w:b/>
          <w:kern w:val="0"/>
          <w:sz w:val="22"/>
          <w:szCs w:val="22"/>
          <w14:ligatures w14:val="none"/>
        </w:rPr>
        <w:t>a</w:t>
      </w:r>
      <w:r w:rsidR="002169B0" w:rsidRPr="002169B0">
        <w:rPr>
          <w:rFonts w:eastAsia="Times New Roman" w:cs="Times New Roman"/>
          <w:b/>
          <w:kern w:val="0"/>
          <w:sz w:val="22"/>
          <w:szCs w:val="22"/>
          <w14:ligatures w14:val="none"/>
        </w:rPr>
        <w:t>ffects health</w:t>
      </w:r>
    </w:p>
    <w:p w14:paraId="46E2713F" w14:textId="77777777" w:rsidR="00610FDB" w:rsidRPr="00610FDB" w:rsidRDefault="00610FDB" w:rsidP="002169B0">
      <w:pPr>
        <w:spacing w:after="0" w:line="240" w:lineRule="auto"/>
        <w:rPr>
          <w:rFonts w:eastAsia="Times New Roman" w:cs="Times New Roman"/>
          <w:b/>
          <w:kern w:val="0"/>
          <w:sz w:val="22"/>
          <w:szCs w:val="22"/>
          <w14:ligatures w14:val="none"/>
        </w:rPr>
      </w:pPr>
    </w:p>
    <w:p w14:paraId="0045FD32" w14:textId="77777777" w:rsidR="00610FDB" w:rsidRPr="00610FDB" w:rsidRDefault="002169B0" w:rsidP="002169B0">
      <w:pPr>
        <w:spacing w:after="0" w:line="240" w:lineRule="auto"/>
        <w:rPr>
          <w:rFonts w:eastAsia="Times New Roman" w:cs="Times New Roman"/>
          <w:kern w:val="0"/>
          <w:sz w:val="22"/>
          <w:szCs w:val="22"/>
          <w14:ligatures w14:val="none"/>
        </w:rPr>
      </w:pPr>
      <w:r w:rsidRPr="002169B0">
        <w:rPr>
          <w:rFonts w:eastAsia="Times New Roman" w:cs="Times New Roman"/>
          <w:kern w:val="0"/>
          <w:sz w:val="22"/>
          <w:szCs w:val="22"/>
          <w14:ligatures w14:val="none"/>
        </w:rPr>
        <w:t xml:space="preserve">Urban heat island impacts on heat-related cardiovascular morbidity: A time series analysis of older adults in US metropolitan areas </w:t>
      </w:r>
    </w:p>
    <w:p w14:paraId="6688A8C8" w14:textId="781F6715" w:rsidR="00610FDB" w:rsidRPr="00610FDB" w:rsidRDefault="002169B0" w:rsidP="00610FDB">
      <w:pPr>
        <w:pStyle w:val="ListParagraph"/>
        <w:numPr>
          <w:ilvl w:val="0"/>
          <w:numId w:val="9"/>
        </w:numPr>
        <w:spacing w:after="0" w:line="240" w:lineRule="auto"/>
        <w:rPr>
          <w:rFonts w:eastAsia="Times New Roman" w:cs="Times New Roman"/>
          <w:kern w:val="0"/>
          <w:sz w:val="22"/>
          <w:szCs w:val="22"/>
          <w14:ligatures w14:val="none"/>
        </w:rPr>
      </w:pPr>
      <w:r w:rsidRPr="00610FDB">
        <w:rPr>
          <w:rFonts w:eastAsia="Times New Roman" w:cs="Times New Roman"/>
          <w:kern w:val="0"/>
          <w:sz w:val="22"/>
          <w:szCs w:val="22"/>
          <w14:ligatures w14:val="none"/>
        </w:rPr>
        <w:t>A large U.S. Medicare time</w:t>
      </w:r>
      <w:r w:rsidRPr="00610FDB">
        <w:rPr>
          <w:rFonts w:eastAsia="Times New Roman" w:cs="Times New Roman"/>
          <w:kern w:val="0"/>
          <w:sz w:val="22"/>
          <w:szCs w:val="22"/>
          <w14:ligatures w14:val="none"/>
        </w:rPr>
        <w:noBreakHyphen/>
        <w:t>series across 120 metropolitan areas (2000–2017) found that extreme heat (city</w:t>
      </w:r>
      <w:r w:rsidRPr="00610FDB">
        <w:rPr>
          <w:rFonts w:eastAsia="Times New Roman" w:cs="Times New Roman"/>
          <w:kern w:val="0"/>
          <w:sz w:val="22"/>
          <w:szCs w:val="22"/>
          <w14:ligatures w14:val="none"/>
        </w:rPr>
        <w:noBreakHyphen/>
        <w:t>specific 99th percentile, ~28.6 °C) increased CVD hospitalization risk by 1.5%, with stronger effects in high–urban</w:t>
      </w:r>
      <w:r w:rsidRPr="00610FDB">
        <w:rPr>
          <w:rFonts w:eastAsia="Times New Roman" w:cs="Times New Roman"/>
          <w:kern w:val="0"/>
          <w:sz w:val="22"/>
          <w:szCs w:val="22"/>
          <w14:ligatures w14:val="none"/>
        </w:rPr>
        <w:noBreakHyphen/>
        <w:t>heat</w:t>
      </w:r>
      <w:r w:rsidRPr="00610FDB">
        <w:rPr>
          <w:rFonts w:eastAsia="Times New Roman" w:cs="Times New Roman"/>
          <w:kern w:val="0"/>
          <w:sz w:val="22"/>
          <w:szCs w:val="22"/>
          <w14:ligatures w14:val="none"/>
        </w:rPr>
        <w:noBreakHyphen/>
        <w:t xml:space="preserve">island (UHI) ZIP codes and among older adults, women, and those with chronic conditions </w:t>
      </w:r>
    </w:p>
    <w:p w14:paraId="67C291BA" w14:textId="77777777" w:rsidR="00610FDB" w:rsidRPr="00610FDB" w:rsidRDefault="00610FDB" w:rsidP="00610FDB">
      <w:pPr>
        <w:pStyle w:val="ListParagraph"/>
        <w:spacing w:after="0" w:line="240" w:lineRule="auto"/>
        <w:ind w:left="769"/>
        <w:rPr>
          <w:rFonts w:eastAsia="Times New Roman" w:cs="Times New Roman"/>
          <w:kern w:val="0"/>
          <w:sz w:val="22"/>
          <w:szCs w:val="22"/>
          <w14:ligatures w14:val="none"/>
        </w:rPr>
      </w:pPr>
    </w:p>
    <w:p w14:paraId="61C3B9E5" w14:textId="77777777" w:rsidR="00610FDB" w:rsidRPr="00610FDB" w:rsidRDefault="002169B0" w:rsidP="00610FDB">
      <w:pPr>
        <w:spacing w:after="0" w:line="240" w:lineRule="auto"/>
        <w:rPr>
          <w:rFonts w:eastAsia="Times New Roman" w:cs="Times New Roman"/>
          <w:kern w:val="0"/>
          <w:sz w:val="22"/>
          <w:szCs w:val="22"/>
          <w14:ligatures w14:val="none"/>
        </w:rPr>
      </w:pPr>
      <w:r w:rsidRPr="00610FDB">
        <w:rPr>
          <w:rFonts w:eastAsia="Times New Roman" w:cs="Times New Roman"/>
          <w:kern w:val="0"/>
          <w:sz w:val="22"/>
          <w:szCs w:val="22"/>
          <w14:ligatures w14:val="none"/>
        </w:rPr>
        <w:t xml:space="preserve">Association of Extreme Heat and Cardiovascular Mortality in the United States: A County-Level Longitudinal Analysis From 2008 to 2017 </w:t>
      </w:r>
    </w:p>
    <w:p w14:paraId="660AC45E" w14:textId="2E5D8B93" w:rsidR="00610FDB" w:rsidRPr="00610FDB" w:rsidRDefault="002169B0" w:rsidP="00610FDB">
      <w:pPr>
        <w:pStyle w:val="ListParagraph"/>
        <w:numPr>
          <w:ilvl w:val="0"/>
          <w:numId w:val="9"/>
        </w:numPr>
        <w:spacing w:after="0" w:line="240" w:lineRule="auto"/>
        <w:rPr>
          <w:rFonts w:eastAsia="Times New Roman" w:cs="Times New Roman"/>
          <w:kern w:val="0"/>
          <w:sz w:val="22"/>
          <w:szCs w:val="22"/>
          <w14:ligatures w14:val="none"/>
        </w:rPr>
      </w:pPr>
      <w:r w:rsidRPr="00610FDB">
        <w:rPr>
          <w:rFonts w:eastAsia="Times New Roman" w:cs="Times New Roman"/>
          <w:kern w:val="0"/>
          <w:sz w:val="22"/>
          <w:szCs w:val="22"/>
          <w14:ligatures w14:val="none"/>
        </w:rPr>
        <w:t>A county</w:t>
      </w:r>
      <w:r w:rsidRPr="00610FDB">
        <w:rPr>
          <w:rFonts w:eastAsia="Times New Roman" w:cs="Times New Roman"/>
          <w:kern w:val="0"/>
          <w:sz w:val="22"/>
          <w:szCs w:val="22"/>
          <w14:ligatures w14:val="none"/>
        </w:rPr>
        <w:noBreakHyphen/>
        <w:t>level U.S. study (2008–2017) showed each additional extreme</w:t>
      </w:r>
      <w:r w:rsidRPr="00610FDB">
        <w:rPr>
          <w:rFonts w:eastAsia="Times New Roman" w:cs="Times New Roman"/>
          <w:kern w:val="0"/>
          <w:sz w:val="22"/>
          <w:szCs w:val="22"/>
          <w14:ligatures w14:val="none"/>
        </w:rPr>
        <w:noBreakHyphen/>
        <w:t>heat day was associated with a 0.12% higher monthly cardiovascular mortality rate, with ~5,958 excess CVD deaths; relative risks were higher for men, non</w:t>
      </w:r>
      <w:r w:rsidRPr="00610FDB">
        <w:rPr>
          <w:rFonts w:eastAsia="Times New Roman" w:cs="Times New Roman"/>
          <w:kern w:val="0"/>
          <w:sz w:val="22"/>
          <w:szCs w:val="22"/>
          <w14:ligatures w14:val="none"/>
        </w:rPr>
        <w:noBreakHyphen/>
        <w:t xml:space="preserve">Hispanic Black adults, and the elderly </w:t>
      </w:r>
    </w:p>
    <w:p w14:paraId="55C05BAB" w14:textId="77777777" w:rsidR="00610FDB" w:rsidRPr="00610FDB" w:rsidRDefault="00610FDB" w:rsidP="00610FDB">
      <w:pPr>
        <w:pStyle w:val="ListParagraph"/>
        <w:spacing w:after="0" w:line="240" w:lineRule="auto"/>
        <w:ind w:left="769"/>
        <w:rPr>
          <w:rFonts w:eastAsia="Times New Roman" w:cs="Times New Roman"/>
          <w:kern w:val="0"/>
          <w:sz w:val="22"/>
          <w:szCs w:val="22"/>
          <w14:ligatures w14:val="none"/>
        </w:rPr>
      </w:pPr>
    </w:p>
    <w:p w14:paraId="217A8A8C" w14:textId="3131FEDA" w:rsidR="002169B0" w:rsidRPr="00610FDB" w:rsidRDefault="002169B0" w:rsidP="00610FDB">
      <w:pPr>
        <w:spacing w:after="0" w:line="240" w:lineRule="auto"/>
        <w:rPr>
          <w:rFonts w:eastAsia="Times New Roman" w:cs="Times New Roman"/>
          <w:kern w:val="0"/>
          <w:sz w:val="22"/>
          <w:szCs w:val="22"/>
          <w14:ligatures w14:val="none"/>
        </w:rPr>
      </w:pPr>
      <w:r w:rsidRPr="00610FDB">
        <w:rPr>
          <w:rFonts w:eastAsia="Times New Roman" w:cs="Times New Roman"/>
          <w:kern w:val="0"/>
          <w:sz w:val="22"/>
          <w:szCs w:val="22"/>
          <w14:ligatures w14:val="none"/>
        </w:rPr>
        <w:t>Cardiorespiratory effects of heatwaves: A systematic review and meta- analysis of global epidemiological evidence</w:t>
      </w:r>
    </w:p>
    <w:p w14:paraId="47AF22C5" w14:textId="72B697A8" w:rsidR="00610FDB" w:rsidRPr="00610FDB" w:rsidRDefault="002169B0" w:rsidP="00610FDB">
      <w:pPr>
        <w:pStyle w:val="ListParagraph"/>
        <w:numPr>
          <w:ilvl w:val="0"/>
          <w:numId w:val="9"/>
        </w:numPr>
        <w:spacing w:after="0" w:line="240" w:lineRule="auto"/>
        <w:rPr>
          <w:rFonts w:eastAsia="Times New Roman" w:cs="Times New Roman"/>
          <w:kern w:val="0"/>
          <w:sz w:val="22"/>
          <w:szCs w:val="22"/>
          <w14:ligatures w14:val="none"/>
        </w:rPr>
      </w:pPr>
      <w:r w:rsidRPr="00610FDB">
        <w:rPr>
          <w:rFonts w:eastAsia="Times New Roman" w:cs="Times New Roman"/>
          <w:kern w:val="0"/>
          <w:sz w:val="22"/>
          <w:szCs w:val="22"/>
          <w14:ligatures w14:val="none"/>
        </w:rPr>
        <w:t>A global meta</w:t>
      </w:r>
      <w:r w:rsidRPr="00610FDB">
        <w:rPr>
          <w:rFonts w:eastAsia="Times New Roman" w:cs="Times New Roman"/>
          <w:kern w:val="0"/>
          <w:sz w:val="22"/>
          <w:szCs w:val="22"/>
          <w14:ligatures w14:val="none"/>
        </w:rPr>
        <w:noBreakHyphen/>
        <w:t xml:space="preserve">analysis of 54 studies reported 15% excess cardiovascular mortality and 18% excess respiratory mortality during heatwaves, with strongest effects for ischemic heart disease, stroke, heart failure, and COPD, especially in older adults </w:t>
      </w:r>
    </w:p>
    <w:p w14:paraId="61E4FB56" w14:textId="77777777" w:rsidR="00610FDB" w:rsidRPr="00610FDB" w:rsidRDefault="00610FDB" w:rsidP="00610FDB">
      <w:pPr>
        <w:pStyle w:val="ListParagraph"/>
        <w:spacing w:after="0" w:line="240" w:lineRule="auto"/>
        <w:ind w:left="769"/>
        <w:rPr>
          <w:rFonts w:eastAsia="Times New Roman" w:cs="Times New Roman"/>
          <w:kern w:val="0"/>
          <w:sz w:val="22"/>
          <w:szCs w:val="22"/>
          <w14:ligatures w14:val="none"/>
        </w:rPr>
      </w:pPr>
    </w:p>
    <w:p w14:paraId="6CC734EA" w14:textId="0744BA95" w:rsidR="00610FDB" w:rsidRPr="00610FDB" w:rsidRDefault="002169B0" w:rsidP="00610FDB">
      <w:pPr>
        <w:spacing w:after="0" w:line="240" w:lineRule="auto"/>
        <w:rPr>
          <w:rFonts w:eastAsia="Times New Roman" w:cs="Times New Roman"/>
          <w:b/>
          <w:kern w:val="0"/>
          <w:sz w:val="22"/>
          <w:szCs w:val="22"/>
          <w14:ligatures w14:val="none"/>
        </w:rPr>
      </w:pPr>
      <w:r w:rsidRPr="00610FDB">
        <w:rPr>
          <w:rFonts w:eastAsia="Times New Roman" w:cs="Times New Roman"/>
          <w:b/>
          <w:kern w:val="0"/>
          <w:sz w:val="22"/>
          <w:szCs w:val="22"/>
          <w14:ligatures w14:val="none"/>
        </w:rPr>
        <w:t xml:space="preserve">Global urban population exposure to extreme heat waves or extreme heat exposure </w:t>
      </w:r>
    </w:p>
    <w:p w14:paraId="756A2978" w14:textId="77777777" w:rsidR="00610FDB" w:rsidRPr="00610FDB" w:rsidRDefault="00610FDB" w:rsidP="00610FDB">
      <w:pPr>
        <w:spacing w:after="0" w:line="240" w:lineRule="auto"/>
        <w:rPr>
          <w:rFonts w:eastAsia="Times New Roman" w:cs="Times New Roman"/>
          <w:kern w:val="0"/>
          <w:sz w:val="22"/>
          <w:szCs w:val="22"/>
          <w14:ligatures w14:val="none"/>
        </w:rPr>
      </w:pPr>
    </w:p>
    <w:p w14:paraId="0026A2DA" w14:textId="288AF1C7" w:rsidR="00610FDB" w:rsidRPr="00610FDB" w:rsidRDefault="002169B0" w:rsidP="00610FDB">
      <w:pPr>
        <w:spacing w:after="0" w:line="240" w:lineRule="auto"/>
        <w:rPr>
          <w:rFonts w:eastAsia="Times New Roman" w:cs="Times New Roman"/>
          <w:kern w:val="0"/>
          <w:sz w:val="22"/>
          <w:szCs w:val="22"/>
          <w14:ligatures w14:val="none"/>
        </w:rPr>
      </w:pPr>
      <w:r w:rsidRPr="00610FDB">
        <w:rPr>
          <w:rFonts w:eastAsia="Times New Roman" w:cs="Times New Roman"/>
          <w:kern w:val="0"/>
          <w:sz w:val="22"/>
          <w:szCs w:val="22"/>
          <w14:ligatures w14:val="none"/>
        </w:rPr>
        <w:t xml:space="preserve">Global urban population exposure to extreme heat </w:t>
      </w:r>
    </w:p>
    <w:p w14:paraId="51DF03F7" w14:textId="77777777" w:rsidR="00610FDB" w:rsidRPr="00610FDB" w:rsidRDefault="002169B0" w:rsidP="00610FDB">
      <w:pPr>
        <w:pStyle w:val="ListParagraph"/>
        <w:numPr>
          <w:ilvl w:val="0"/>
          <w:numId w:val="9"/>
        </w:numPr>
        <w:spacing w:after="0" w:line="240" w:lineRule="auto"/>
        <w:rPr>
          <w:rFonts w:eastAsia="Times New Roman" w:cs="Times New Roman"/>
          <w:kern w:val="0"/>
          <w:sz w:val="22"/>
          <w:szCs w:val="22"/>
          <w14:ligatures w14:val="none"/>
        </w:rPr>
      </w:pPr>
      <w:r w:rsidRPr="00610FDB">
        <w:rPr>
          <w:rFonts w:eastAsia="Times New Roman" w:cs="Times New Roman"/>
          <w:kern w:val="0"/>
          <w:sz w:val="22"/>
          <w:szCs w:val="22"/>
          <w14:ligatures w14:val="none"/>
        </w:rPr>
        <w:t>A global urban exposure analysis (13,115 cities, 1983–2016) found ~200% increase in extreme</w:t>
      </w:r>
      <w:r w:rsidRPr="00610FDB">
        <w:rPr>
          <w:rFonts w:eastAsia="Times New Roman" w:cs="Times New Roman"/>
          <w:kern w:val="0"/>
          <w:sz w:val="22"/>
          <w:szCs w:val="22"/>
          <w14:ligatures w14:val="none"/>
        </w:rPr>
        <w:noBreakHyphen/>
        <w:t>heat person</w:t>
      </w:r>
      <w:r w:rsidRPr="00610FDB">
        <w:rPr>
          <w:rFonts w:eastAsia="Times New Roman" w:cs="Times New Roman"/>
          <w:kern w:val="0"/>
          <w:sz w:val="22"/>
          <w:szCs w:val="22"/>
          <w14:ligatures w14:val="none"/>
        </w:rPr>
        <w:noBreakHyphen/>
        <w:t xml:space="preserve">days, with total urban warming (climate change + UHI) increasing exposure growth by 52% beyond population growth alone </w:t>
      </w:r>
    </w:p>
    <w:p w14:paraId="6FE2EF73" w14:textId="77777777" w:rsidR="00610FDB" w:rsidRDefault="00610FDB" w:rsidP="00610FDB">
      <w:pPr>
        <w:spacing w:after="0" w:line="240" w:lineRule="auto"/>
        <w:rPr>
          <w:rFonts w:ascii="Times New Roman" w:eastAsia="Times New Roman" w:hAnsi="Times New Roman" w:cs="Times New Roman"/>
          <w:kern w:val="0"/>
          <w14:ligatures w14:val="none"/>
        </w:rPr>
      </w:pPr>
    </w:p>
    <w:p w14:paraId="7C382C3D" w14:textId="638E947A" w:rsidR="00610FDB" w:rsidRPr="00610FDB" w:rsidRDefault="002169B0" w:rsidP="00610FDB">
      <w:pPr>
        <w:spacing w:after="0" w:line="240" w:lineRule="auto"/>
        <w:rPr>
          <w:rFonts w:eastAsia="Times New Roman" w:cs="Times New Roman"/>
          <w:b/>
          <w:kern w:val="0"/>
          <w:sz w:val="22"/>
          <w:szCs w:val="22"/>
          <w14:ligatures w14:val="none"/>
        </w:rPr>
      </w:pPr>
      <w:r w:rsidRPr="00610FDB">
        <w:rPr>
          <w:rFonts w:eastAsia="Times New Roman" w:cs="Times New Roman"/>
          <w:b/>
          <w:kern w:val="0"/>
          <w:sz w:val="22"/>
          <w:szCs w:val="22"/>
          <w14:ligatures w14:val="none"/>
        </w:rPr>
        <w:t xml:space="preserve">Socio Economic Vulnerability to heat stress </w:t>
      </w:r>
    </w:p>
    <w:p w14:paraId="5B4BA0B9" w14:textId="77777777" w:rsidR="00610FDB" w:rsidRPr="00610FDB" w:rsidRDefault="00610FDB" w:rsidP="00610FDB">
      <w:pPr>
        <w:spacing w:after="0" w:line="240" w:lineRule="auto"/>
        <w:rPr>
          <w:rFonts w:eastAsia="Times New Roman" w:cs="Times New Roman"/>
          <w:kern w:val="0"/>
          <w:sz w:val="22"/>
          <w:szCs w:val="22"/>
          <w14:ligatures w14:val="none"/>
        </w:rPr>
      </w:pPr>
    </w:p>
    <w:p w14:paraId="0E373701" w14:textId="4E3B7D88" w:rsidR="00610FDB" w:rsidRPr="00610FDB" w:rsidRDefault="002169B0" w:rsidP="00610FDB">
      <w:pPr>
        <w:spacing w:after="0" w:line="240" w:lineRule="auto"/>
        <w:rPr>
          <w:rFonts w:eastAsia="Times New Roman" w:cs="Times New Roman"/>
          <w:kern w:val="0"/>
          <w:sz w:val="22"/>
          <w:szCs w:val="22"/>
          <w14:ligatures w14:val="none"/>
        </w:rPr>
      </w:pPr>
      <w:r w:rsidRPr="00610FDB">
        <w:rPr>
          <w:rFonts w:eastAsia="Times New Roman" w:cs="Times New Roman"/>
          <w:kern w:val="0"/>
          <w:sz w:val="22"/>
          <w:szCs w:val="22"/>
          <w14:ligatures w14:val="none"/>
        </w:rPr>
        <w:t xml:space="preserve">Disproportionate exposure to urban heat island intensity across major US cities </w:t>
      </w:r>
    </w:p>
    <w:p w14:paraId="5488EC8C" w14:textId="77777777" w:rsidR="00610FDB" w:rsidRPr="00610FDB" w:rsidRDefault="002169B0" w:rsidP="00610FDB">
      <w:pPr>
        <w:pStyle w:val="ListParagraph"/>
        <w:numPr>
          <w:ilvl w:val="0"/>
          <w:numId w:val="9"/>
        </w:numPr>
        <w:spacing w:after="0" w:line="240" w:lineRule="auto"/>
        <w:rPr>
          <w:rFonts w:eastAsia="Times New Roman" w:cs="Times New Roman"/>
          <w:kern w:val="0"/>
          <w:sz w:val="22"/>
          <w:szCs w:val="22"/>
          <w14:ligatures w14:val="none"/>
        </w:rPr>
      </w:pPr>
      <w:r w:rsidRPr="00610FDB">
        <w:rPr>
          <w:rFonts w:eastAsia="Times New Roman" w:cs="Times New Roman"/>
          <w:kern w:val="0"/>
          <w:sz w:val="22"/>
          <w:szCs w:val="22"/>
          <w14:ligatures w14:val="none"/>
        </w:rPr>
        <w:t>Across 175 large U.S. urbanized areas, the average person of color lives in a census tract with higher surface UHI intensity than non</w:t>
      </w:r>
      <w:r w:rsidRPr="00610FDB">
        <w:rPr>
          <w:rFonts w:eastAsia="Times New Roman" w:cs="Times New Roman"/>
          <w:kern w:val="0"/>
          <w:sz w:val="22"/>
          <w:szCs w:val="22"/>
          <w14:ligatures w14:val="none"/>
        </w:rPr>
        <w:noBreakHyphen/>
        <w:t>Hispanic Whites; similar disparities exist for people in poverty vs. higher</w:t>
      </w:r>
      <w:r w:rsidRPr="00610FDB">
        <w:rPr>
          <w:rFonts w:eastAsia="Times New Roman" w:cs="Times New Roman"/>
          <w:kern w:val="0"/>
          <w:sz w:val="22"/>
          <w:szCs w:val="22"/>
          <w14:ligatures w14:val="none"/>
        </w:rPr>
        <w:noBreakHyphen/>
        <w:t xml:space="preserve">income households </w:t>
      </w:r>
    </w:p>
    <w:p w14:paraId="04ABCF47" w14:textId="77777777" w:rsidR="00610FDB" w:rsidRPr="00610FDB" w:rsidRDefault="00610FDB" w:rsidP="00610FDB">
      <w:pPr>
        <w:spacing w:after="0" w:line="240" w:lineRule="auto"/>
        <w:rPr>
          <w:rFonts w:eastAsia="Times New Roman" w:cs="Times New Roman"/>
          <w:kern w:val="0"/>
          <w:sz w:val="22"/>
          <w:szCs w:val="22"/>
          <w14:ligatures w14:val="none"/>
        </w:rPr>
      </w:pPr>
    </w:p>
    <w:p w14:paraId="5CFF0EAE" w14:textId="21924D4A" w:rsidR="002169B0" w:rsidRPr="00610FDB" w:rsidRDefault="002169B0" w:rsidP="00610FDB">
      <w:pPr>
        <w:spacing w:after="0" w:line="240" w:lineRule="auto"/>
        <w:rPr>
          <w:rFonts w:eastAsia="Times New Roman" w:cs="Times New Roman"/>
          <w:kern w:val="0"/>
          <w:sz w:val="22"/>
          <w:szCs w:val="22"/>
          <w14:ligatures w14:val="none"/>
        </w:rPr>
      </w:pPr>
      <w:r w:rsidRPr="00610FDB">
        <w:rPr>
          <w:rFonts w:eastAsia="Times New Roman" w:cs="Times New Roman"/>
          <w:kern w:val="0"/>
          <w:sz w:val="22"/>
          <w:szCs w:val="22"/>
          <w14:ligatures w14:val="none"/>
        </w:rPr>
        <w:t>Dimensions of Thermal Inequity: Neighborhood Social Demographics and Urban Heat in the Southwestern U.S.</w:t>
      </w:r>
    </w:p>
    <w:p w14:paraId="0739CBAE" w14:textId="77777777" w:rsidR="00610FDB" w:rsidRPr="00610FDB" w:rsidRDefault="002169B0" w:rsidP="00610FDB">
      <w:pPr>
        <w:pStyle w:val="ListParagraph"/>
        <w:numPr>
          <w:ilvl w:val="0"/>
          <w:numId w:val="9"/>
        </w:numPr>
        <w:spacing w:after="0" w:line="240" w:lineRule="auto"/>
        <w:rPr>
          <w:rFonts w:eastAsia="Times New Roman" w:cs="Times New Roman"/>
          <w:kern w:val="0"/>
          <w:sz w:val="22"/>
          <w:szCs w:val="22"/>
          <w14:ligatures w14:val="none"/>
        </w:rPr>
      </w:pPr>
      <w:r w:rsidRPr="00610FDB">
        <w:rPr>
          <w:rFonts w:eastAsia="Times New Roman" w:cs="Times New Roman"/>
          <w:kern w:val="0"/>
          <w:sz w:val="22"/>
          <w:szCs w:val="22"/>
          <w14:ligatures w14:val="none"/>
        </w:rPr>
        <w:t>In 20 Southwestern U.S. metros, the poorest 10% of neighborhoods were ~2.2 °C hotter than the wealthiest 10% on average and extreme summer days, with even larger gaps (3.3–3.7 °C) in some California regions; Latinx neighborhoods were similarly hotte</w:t>
      </w:r>
      <w:r w:rsidR="00610FDB" w:rsidRPr="00610FDB">
        <w:rPr>
          <w:rFonts w:eastAsia="Times New Roman" w:cs="Times New Roman"/>
          <w:kern w:val="0"/>
          <w:sz w:val="22"/>
          <w:szCs w:val="22"/>
          <w14:ligatures w14:val="none"/>
        </w:rPr>
        <w:t xml:space="preserve">r </w:t>
      </w:r>
    </w:p>
    <w:p w14:paraId="2F7B2049" w14:textId="77777777" w:rsidR="00610FDB" w:rsidRPr="00610FDB" w:rsidRDefault="00610FDB" w:rsidP="00610FDB">
      <w:pPr>
        <w:spacing w:after="0" w:line="240" w:lineRule="auto"/>
        <w:rPr>
          <w:rFonts w:eastAsia="Times New Roman" w:cs="Times New Roman"/>
          <w:kern w:val="0"/>
          <w:sz w:val="22"/>
          <w:szCs w:val="22"/>
          <w14:ligatures w14:val="none"/>
        </w:rPr>
      </w:pPr>
    </w:p>
    <w:p w14:paraId="767E5255" w14:textId="4DD640A7" w:rsidR="00610FDB" w:rsidRPr="00610FDB" w:rsidRDefault="002169B0" w:rsidP="00610FDB">
      <w:pPr>
        <w:spacing w:after="0" w:line="240" w:lineRule="auto"/>
        <w:rPr>
          <w:rFonts w:eastAsia="Times New Roman" w:cs="Times New Roman"/>
          <w:kern w:val="0"/>
          <w:sz w:val="22"/>
          <w:szCs w:val="22"/>
          <w14:ligatures w14:val="none"/>
        </w:rPr>
      </w:pPr>
      <w:r w:rsidRPr="00610FDB">
        <w:rPr>
          <w:rFonts w:eastAsia="Times New Roman" w:cs="Times New Roman"/>
          <w:kern w:val="0"/>
          <w:sz w:val="22"/>
          <w:szCs w:val="22"/>
          <w14:ligatures w14:val="none"/>
        </w:rPr>
        <w:t xml:space="preserve">Exploring the Spatial Patterning of Sociodemographic Disparities in Extreme Heat Exposure at Multiple Scales Across the Conterminous United States </w:t>
      </w:r>
    </w:p>
    <w:p w14:paraId="0171D276" w14:textId="4F21E7BA" w:rsidR="002169B0" w:rsidRPr="00610FDB" w:rsidRDefault="002169B0" w:rsidP="002169B0">
      <w:pPr>
        <w:pStyle w:val="ListParagraph"/>
        <w:numPr>
          <w:ilvl w:val="0"/>
          <w:numId w:val="9"/>
        </w:numPr>
        <w:spacing w:after="0" w:line="240" w:lineRule="auto"/>
        <w:rPr>
          <w:rFonts w:eastAsia="Times New Roman" w:cs="Times New Roman"/>
          <w:kern w:val="0"/>
          <w:sz w:val="22"/>
          <w:szCs w:val="22"/>
          <w14:ligatures w14:val="none"/>
        </w:rPr>
      </w:pPr>
      <w:r w:rsidRPr="00610FDB">
        <w:rPr>
          <w:rFonts w:eastAsia="Times New Roman" w:cs="Times New Roman"/>
          <w:kern w:val="0"/>
          <w:sz w:val="22"/>
          <w:szCs w:val="22"/>
          <w14:ligatures w14:val="none"/>
        </w:rPr>
        <w:t>A national U.S. analysis using air</w:t>
      </w:r>
      <w:r w:rsidRPr="00610FDB">
        <w:rPr>
          <w:rFonts w:eastAsia="Times New Roman" w:cs="Times New Roman"/>
          <w:kern w:val="0"/>
          <w:sz w:val="22"/>
          <w:szCs w:val="22"/>
          <w14:ligatures w14:val="none"/>
        </w:rPr>
        <w:noBreakHyphen/>
        <w:t>temperature</w:t>
      </w:r>
      <w:r w:rsidRPr="00610FDB">
        <w:rPr>
          <w:rFonts w:eastAsia="Times New Roman" w:cs="Times New Roman"/>
          <w:kern w:val="0"/>
          <w:sz w:val="22"/>
          <w:szCs w:val="22"/>
          <w14:ligatures w14:val="none"/>
        </w:rPr>
        <w:noBreakHyphen/>
        <w:t>based heat</w:t>
      </w:r>
      <w:r w:rsidRPr="00610FDB">
        <w:rPr>
          <w:rFonts w:eastAsia="Times New Roman" w:cs="Times New Roman"/>
          <w:kern w:val="0"/>
          <w:sz w:val="22"/>
          <w:szCs w:val="22"/>
          <w14:ligatures w14:val="none"/>
        </w:rPr>
        <w:noBreakHyphen/>
        <w:t>wave intensity found higher HWI in neighborhoods with more racial minorities and lower socioeconomic status, with particularly stark Black–White disparities in the Northeast and Midwest</w:t>
      </w:r>
    </w:p>
    <w:p w14:paraId="0846B1F6" w14:textId="149BC1A7" w:rsidR="002169B0" w:rsidRDefault="006E6EB5" w:rsidP="00610FDB">
      <w:pPr>
        <w:pStyle w:val="Heading1"/>
      </w:pPr>
      <w:r>
        <w:lastRenderedPageBreak/>
        <w:t xml:space="preserve">Explanation of Variables </w:t>
      </w:r>
    </w:p>
    <w:p w14:paraId="3660D130" w14:textId="7FE00B19" w:rsidR="002169B0" w:rsidRPr="00610FDB" w:rsidRDefault="002169B0" w:rsidP="002169B0">
      <w:pPr>
        <w:rPr>
          <w:sz w:val="22"/>
          <w:szCs w:val="22"/>
        </w:rPr>
      </w:pPr>
      <w:r w:rsidRPr="00610FDB">
        <w:rPr>
          <w:sz w:val="22"/>
          <w:szCs w:val="22"/>
        </w:rPr>
        <w:t>Climatological Variables:</w:t>
      </w:r>
    </w:p>
    <w:p w14:paraId="04451163" w14:textId="77777777" w:rsidR="002169B0" w:rsidRPr="002169B0" w:rsidRDefault="002169B0" w:rsidP="002169B0">
      <w:pPr>
        <w:numPr>
          <w:ilvl w:val="0"/>
          <w:numId w:val="8"/>
        </w:numPr>
        <w:shd w:val="clear" w:color="auto" w:fill="FFFFFF"/>
        <w:spacing w:before="100" w:beforeAutospacing="1" w:after="100" w:afterAutospacing="1" w:line="240" w:lineRule="auto"/>
        <w:rPr>
          <w:rFonts w:ascii="Noto Sans" w:eastAsia="Times New Roman" w:hAnsi="Noto Sans" w:cs="Noto Sans"/>
          <w:color w:val="1F2328"/>
          <w:kern w:val="0"/>
          <w:sz w:val="21"/>
          <w:szCs w:val="21"/>
          <w14:ligatures w14:val="none"/>
        </w:rPr>
      </w:pPr>
      <w:r w:rsidRPr="002169B0">
        <w:rPr>
          <w:rFonts w:ascii="Noto Sans" w:eastAsia="Times New Roman" w:hAnsi="Noto Sans" w:cs="Noto Sans"/>
          <w:color w:val="1F2328"/>
          <w:kern w:val="0"/>
          <w:sz w:val="21"/>
          <w:szCs w:val="21"/>
          <w14:ligatures w14:val="none"/>
        </w:rPr>
        <w:t>Number of days above / below a specific threshold (5 different temperature thresholds in the data)</w:t>
      </w:r>
    </w:p>
    <w:p w14:paraId="68B8A3DB" w14:textId="77777777" w:rsidR="002169B0" w:rsidRPr="002169B0" w:rsidRDefault="002169B0" w:rsidP="002169B0">
      <w:pPr>
        <w:numPr>
          <w:ilvl w:val="0"/>
          <w:numId w:val="8"/>
        </w:numPr>
        <w:shd w:val="clear" w:color="auto" w:fill="FFFFFF"/>
        <w:spacing w:before="60" w:after="100" w:afterAutospacing="1" w:line="240" w:lineRule="auto"/>
        <w:rPr>
          <w:rFonts w:ascii="Noto Sans" w:eastAsia="Times New Roman" w:hAnsi="Noto Sans" w:cs="Noto Sans"/>
          <w:color w:val="1F2328"/>
          <w:kern w:val="0"/>
          <w:sz w:val="21"/>
          <w:szCs w:val="21"/>
          <w14:ligatures w14:val="none"/>
        </w:rPr>
      </w:pPr>
      <w:r w:rsidRPr="002169B0">
        <w:rPr>
          <w:rFonts w:ascii="Noto Sans" w:eastAsia="Times New Roman" w:hAnsi="Noto Sans" w:cs="Noto Sans"/>
          <w:color w:val="1F2328"/>
          <w:kern w:val="0"/>
          <w:sz w:val="21"/>
          <w:szCs w:val="21"/>
          <w14:ligatures w14:val="none"/>
        </w:rPr>
        <w:t>Cooling degree days</w:t>
      </w:r>
    </w:p>
    <w:p w14:paraId="0E72FECC" w14:textId="77777777" w:rsidR="002169B0" w:rsidRPr="002169B0" w:rsidRDefault="002169B0" w:rsidP="002169B0">
      <w:pPr>
        <w:numPr>
          <w:ilvl w:val="0"/>
          <w:numId w:val="8"/>
        </w:numPr>
        <w:shd w:val="clear" w:color="auto" w:fill="FFFFFF"/>
        <w:spacing w:before="60" w:after="100" w:afterAutospacing="1" w:line="240" w:lineRule="auto"/>
        <w:rPr>
          <w:rFonts w:ascii="Noto Sans" w:eastAsia="Times New Roman" w:hAnsi="Noto Sans" w:cs="Noto Sans"/>
          <w:color w:val="1F2328"/>
          <w:kern w:val="0"/>
          <w:sz w:val="21"/>
          <w:szCs w:val="21"/>
          <w14:ligatures w14:val="none"/>
        </w:rPr>
      </w:pPr>
      <w:r w:rsidRPr="002169B0">
        <w:rPr>
          <w:rFonts w:ascii="Noto Sans" w:eastAsia="Times New Roman" w:hAnsi="Noto Sans" w:cs="Noto Sans"/>
          <w:color w:val="1F2328"/>
          <w:kern w:val="0"/>
          <w:sz w:val="21"/>
          <w:szCs w:val="21"/>
          <w14:ligatures w14:val="none"/>
        </w:rPr>
        <w:t>Heating degree days</w:t>
      </w:r>
    </w:p>
    <w:p w14:paraId="6CA5A3B6" w14:textId="77777777" w:rsidR="002169B0" w:rsidRPr="002169B0" w:rsidRDefault="002169B0" w:rsidP="002169B0">
      <w:pPr>
        <w:numPr>
          <w:ilvl w:val="0"/>
          <w:numId w:val="8"/>
        </w:numPr>
        <w:shd w:val="clear" w:color="auto" w:fill="FFFFFF"/>
        <w:spacing w:before="60" w:after="100" w:afterAutospacing="1" w:line="240" w:lineRule="auto"/>
        <w:rPr>
          <w:rFonts w:ascii="Noto Sans" w:eastAsia="Times New Roman" w:hAnsi="Noto Sans" w:cs="Noto Sans"/>
          <w:color w:val="1F2328"/>
          <w:kern w:val="0"/>
          <w:sz w:val="21"/>
          <w:szCs w:val="21"/>
          <w14:ligatures w14:val="none"/>
        </w:rPr>
      </w:pPr>
      <w:r w:rsidRPr="002169B0">
        <w:rPr>
          <w:rFonts w:ascii="Noto Sans" w:eastAsia="Times New Roman" w:hAnsi="Noto Sans" w:cs="Noto Sans"/>
          <w:color w:val="1F2328"/>
          <w:kern w:val="0"/>
          <w:sz w:val="21"/>
          <w:szCs w:val="21"/>
          <w14:ligatures w14:val="none"/>
        </w:rPr>
        <w:t>Total annual precipitation</w:t>
      </w:r>
    </w:p>
    <w:p w14:paraId="29866186" w14:textId="77777777" w:rsidR="002169B0" w:rsidRPr="002169B0" w:rsidRDefault="002169B0" w:rsidP="002169B0">
      <w:pPr>
        <w:numPr>
          <w:ilvl w:val="0"/>
          <w:numId w:val="8"/>
        </w:numPr>
        <w:shd w:val="clear" w:color="auto" w:fill="FFFFFF"/>
        <w:spacing w:before="60" w:after="100" w:afterAutospacing="1" w:line="240" w:lineRule="auto"/>
        <w:rPr>
          <w:rFonts w:ascii="Noto Sans" w:eastAsia="Times New Roman" w:hAnsi="Noto Sans" w:cs="Noto Sans"/>
          <w:color w:val="1F2328"/>
          <w:kern w:val="0"/>
          <w:sz w:val="21"/>
          <w:szCs w:val="21"/>
          <w14:ligatures w14:val="none"/>
        </w:rPr>
      </w:pPr>
      <w:r w:rsidRPr="002169B0">
        <w:rPr>
          <w:rFonts w:ascii="Noto Sans" w:eastAsia="Times New Roman" w:hAnsi="Noto Sans" w:cs="Noto Sans"/>
          <w:color w:val="1F2328"/>
          <w:kern w:val="0"/>
          <w:sz w:val="21"/>
          <w:szCs w:val="21"/>
          <w14:ligatures w14:val="none"/>
        </w:rPr>
        <w:t>Average annual temperature</w:t>
      </w:r>
    </w:p>
    <w:p w14:paraId="23581471" w14:textId="77777777" w:rsidR="002169B0" w:rsidRPr="002169B0" w:rsidRDefault="002169B0" w:rsidP="002169B0">
      <w:pPr>
        <w:numPr>
          <w:ilvl w:val="0"/>
          <w:numId w:val="8"/>
        </w:numPr>
        <w:shd w:val="clear" w:color="auto" w:fill="FFFFFF"/>
        <w:spacing w:before="60" w:after="100" w:afterAutospacing="1" w:line="240" w:lineRule="auto"/>
        <w:rPr>
          <w:rFonts w:ascii="Noto Sans" w:eastAsia="Times New Roman" w:hAnsi="Noto Sans" w:cs="Noto Sans"/>
          <w:color w:val="1F2328"/>
          <w:kern w:val="0"/>
          <w:sz w:val="21"/>
          <w:szCs w:val="21"/>
          <w14:ligatures w14:val="none"/>
        </w:rPr>
      </w:pPr>
      <w:r w:rsidRPr="002169B0">
        <w:rPr>
          <w:rFonts w:ascii="Noto Sans" w:eastAsia="Times New Roman" w:hAnsi="Noto Sans" w:cs="Noto Sans"/>
          <w:color w:val="1F2328"/>
          <w:kern w:val="0"/>
          <w:sz w:val="21"/>
          <w:szCs w:val="21"/>
          <w14:ligatures w14:val="none"/>
        </w:rPr>
        <w:t>Average annual maximum temperature</w:t>
      </w:r>
    </w:p>
    <w:p w14:paraId="051506D3" w14:textId="77777777" w:rsidR="002169B0" w:rsidRPr="002169B0" w:rsidRDefault="002169B0" w:rsidP="002169B0">
      <w:pPr>
        <w:numPr>
          <w:ilvl w:val="0"/>
          <w:numId w:val="8"/>
        </w:numPr>
        <w:shd w:val="clear" w:color="auto" w:fill="FFFFFF"/>
        <w:spacing w:before="60" w:after="100" w:afterAutospacing="1" w:line="240" w:lineRule="auto"/>
        <w:rPr>
          <w:rFonts w:ascii="Noto Sans" w:eastAsia="Times New Roman" w:hAnsi="Noto Sans" w:cs="Noto Sans"/>
          <w:color w:val="1F2328"/>
          <w:kern w:val="0"/>
          <w:sz w:val="21"/>
          <w:szCs w:val="21"/>
          <w14:ligatures w14:val="none"/>
        </w:rPr>
      </w:pPr>
      <w:r w:rsidRPr="002169B0">
        <w:rPr>
          <w:rFonts w:ascii="Noto Sans" w:eastAsia="Times New Roman" w:hAnsi="Noto Sans" w:cs="Noto Sans"/>
          <w:color w:val="1F2328"/>
          <w:kern w:val="0"/>
          <w:sz w:val="21"/>
          <w:szCs w:val="21"/>
          <w14:ligatures w14:val="none"/>
        </w:rPr>
        <w:t>Average annual minimum temperature</w:t>
      </w:r>
    </w:p>
    <w:p w14:paraId="12B382FA" w14:textId="77777777" w:rsidR="002169B0" w:rsidRPr="002169B0" w:rsidRDefault="002169B0" w:rsidP="002169B0">
      <w:pPr>
        <w:numPr>
          <w:ilvl w:val="0"/>
          <w:numId w:val="8"/>
        </w:numPr>
        <w:shd w:val="clear" w:color="auto" w:fill="FFFFFF"/>
        <w:spacing w:before="60" w:after="100" w:afterAutospacing="1" w:line="240" w:lineRule="auto"/>
        <w:rPr>
          <w:rFonts w:ascii="Noto Sans" w:eastAsia="Times New Roman" w:hAnsi="Noto Sans" w:cs="Noto Sans"/>
          <w:color w:val="1F2328"/>
          <w:kern w:val="0"/>
          <w:sz w:val="21"/>
          <w:szCs w:val="21"/>
          <w14:ligatures w14:val="none"/>
        </w:rPr>
      </w:pPr>
      <w:r w:rsidRPr="002169B0">
        <w:rPr>
          <w:rFonts w:ascii="Noto Sans" w:eastAsia="Times New Roman" w:hAnsi="Noto Sans" w:cs="Noto Sans"/>
          <w:color w:val="1F2328"/>
          <w:kern w:val="0"/>
          <w:sz w:val="21"/>
          <w:szCs w:val="21"/>
          <w14:ligatures w14:val="none"/>
        </w:rPr>
        <w:t>Extreme maximum temperature for the year</w:t>
      </w:r>
    </w:p>
    <w:p w14:paraId="0BB47EC0" w14:textId="77777777" w:rsidR="002169B0" w:rsidRPr="002169B0" w:rsidRDefault="002169B0" w:rsidP="002169B0">
      <w:pPr>
        <w:numPr>
          <w:ilvl w:val="0"/>
          <w:numId w:val="8"/>
        </w:numPr>
        <w:shd w:val="clear" w:color="auto" w:fill="FFFFFF"/>
        <w:spacing w:before="60" w:after="100" w:afterAutospacing="1" w:line="240" w:lineRule="auto"/>
        <w:rPr>
          <w:rFonts w:ascii="Noto Sans" w:eastAsia="Times New Roman" w:hAnsi="Noto Sans" w:cs="Noto Sans"/>
          <w:color w:val="1F2328"/>
          <w:kern w:val="0"/>
          <w:sz w:val="21"/>
          <w:szCs w:val="21"/>
          <w14:ligatures w14:val="none"/>
        </w:rPr>
      </w:pPr>
      <w:r w:rsidRPr="002169B0">
        <w:rPr>
          <w:rFonts w:ascii="Noto Sans" w:eastAsia="Times New Roman" w:hAnsi="Noto Sans" w:cs="Noto Sans"/>
          <w:color w:val="1F2328"/>
          <w:kern w:val="0"/>
          <w:sz w:val="21"/>
          <w:szCs w:val="21"/>
          <w14:ligatures w14:val="none"/>
        </w:rPr>
        <w:t>Extreme minimum temperature for the year</w:t>
      </w:r>
    </w:p>
    <w:p w14:paraId="266F3BA2" w14:textId="77777777" w:rsidR="002169B0" w:rsidRPr="002169B0" w:rsidRDefault="002169B0" w:rsidP="002169B0">
      <w:pPr>
        <w:numPr>
          <w:ilvl w:val="0"/>
          <w:numId w:val="8"/>
        </w:numPr>
        <w:shd w:val="clear" w:color="auto" w:fill="FFFFFF"/>
        <w:spacing w:before="60" w:after="100" w:afterAutospacing="1" w:line="240" w:lineRule="auto"/>
        <w:rPr>
          <w:rFonts w:ascii="Noto Sans" w:eastAsia="Times New Roman" w:hAnsi="Noto Sans" w:cs="Noto Sans"/>
          <w:color w:val="1F2328"/>
          <w:kern w:val="0"/>
          <w:sz w:val="21"/>
          <w:szCs w:val="21"/>
          <w14:ligatures w14:val="none"/>
        </w:rPr>
      </w:pPr>
      <w:r w:rsidRPr="002169B0">
        <w:rPr>
          <w:rFonts w:ascii="Noto Sans" w:eastAsia="Times New Roman" w:hAnsi="Noto Sans" w:cs="Noto Sans"/>
          <w:color w:val="1F2328"/>
          <w:kern w:val="0"/>
          <w:sz w:val="21"/>
          <w:szCs w:val="21"/>
          <w14:ligatures w14:val="none"/>
        </w:rPr>
        <w:t>Annual total sunshine</w:t>
      </w:r>
    </w:p>
    <w:p w14:paraId="144F6BF4" w14:textId="77777777" w:rsidR="002169B0" w:rsidRPr="002169B0" w:rsidRDefault="002169B0" w:rsidP="002169B0">
      <w:pPr>
        <w:numPr>
          <w:ilvl w:val="0"/>
          <w:numId w:val="8"/>
        </w:numPr>
        <w:shd w:val="clear" w:color="auto" w:fill="FFFFFF"/>
        <w:spacing w:before="60" w:after="100" w:afterAutospacing="1" w:line="240" w:lineRule="auto"/>
        <w:rPr>
          <w:rFonts w:ascii="Noto Sans" w:eastAsia="Times New Roman" w:hAnsi="Noto Sans" w:cs="Noto Sans"/>
          <w:color w:val="1F2328"/>
          <w:kern w:val="0"/>
          <w:sz w:val="21"/>
          <w:szCs w:val="21"/>
          <w14:ligatures w14:val="none"/>
        </w:rPr>
      </w:pPr>
      <w:r w:rsidRPr="002169B0">
        <w:rPr>
          <w:rFonts w:ascii="Noto Sans" w:eastAsia="Times New Roman" w:hAnsi="Noto Sans" w:cs="Noto Sans"/>
          <w:color w:val="1F2328"/>
          <w:kern w:val="0"/>
          <w:sz w:val="21"/>
          <w:szCs w:val="21"/>
          <w14:ligatures w14:val="none"/>
        </w:rPr>
        <w:t>Number of days with heavy fog</w:t>
      </w:r>
    </w:p>
    <w:p w14:paraId="45ED28A9" w14:textId="77777777" w:rsidR="002169B0" w:rsidRPr="002169B0" w:rsidRDefault="002169B0" w:rsidP="002169B0">
      <w:pPr>
        <w:numPr>
          <w:ilvl w:val="0"/>
          <w:numId w:val="8"/>
        </w:numPr>
        <w:shd w:val="clear" w:color="auto" w:fill="FFFFFF"/>
        <w:spacing w:before="60" w:after="100" w:afterAutospacing="1" w:line="240" w:lineRule="auto"/>
        <w:rPr>
          <w:rFonts w:ascii="Noto Sans" w:eastAsia="Times New Roman" w:hAnsi="Noto Sans" w:cs="Noto Sans"/>
          <w:color w:val="1F2328"/>
          <w:kern w:val="0"/>
          <w:sz w:val="21"/>
          <w:szCs w:val="21"/>
          <w14:ligatures w14:val="none"/>
        </w:rPr>
      </w:pPr>
      <w:r w:rsidRPr="002169B0">
        <w:rPr>
          <w:rFonts w:ascii="Noto Sans" w:eastAsia="Times New Roman" w:hAnsi="Noto Sans" w:cs="Noto Sans"/>
          <w:color w:val="1F2328"/>
          <w:kern w:val="0"/>
          <w:sz w:val="21"/>
          <w:szCs w:val="21"/>
          <w14:ligatures w14:val="none"/>
        </w:rPr>
        <w:t>Number of days with thunderstorms</w:t>
      </w:r>
    </w:p>
    <w:p w14:paraId="5116ADF3" w14:textId="4E7A9573" w:rsidR="002169B0" w:rsidRPr="00610FDB" w:rsidRDefault="002169B0" w:rsidP="002169B0">
      <w:pPr>
        <w:rPr>
          <w:sz w:val="22"/>
          <w:szCs w:val="22"/>
        </w:rPr>
      </w:pPr>
      <w:r w:rsidRPr="00610FDB">
        <w:rPr>
          <w:sz w:val="22"/>
          <w:szCs w:val="22"/>
        </w:rPr>
        <w:t>Census Variables:</w:t>
      </w:r>
    </w:p>
    <w:p w14:paraId="6C14FD36" w14:textId="77777777" w:rsidR="002169B0" w:rsidRPr="002169B0" w:rsidRDefault="002169B0" w:rsidP="002169B0">
      <w:pPr>
        <w:numPr>
          <w:ilvl w:val="0"/>
          <w:numId w:val="6"/>
        </w:numPr>
        <w:shd w:val="clear" w:color="auto" w:fill="FFFFFF"/>
        <w:spacing w:before="100" w:beforeAutospacing="1" w:after="100" w:afterAutospacing="1" w:line="240" w:lineRule="auto"/>
        <w:rPr>
          <w:rFonts w:ascii="Noto Sans" w:eastAsia="Times New Roman" w:hAnsi="Noto Sans" w:cs="Noto Sans"/>
          <w:color w:val="1F2328"/>
          <w:kern w:val="0"/>
          <w:sz w:val="21"/>
          <w:szCs w:val="21"/>
          <w14:ligatures w14:val="none"/>
        </w:rPr>
      </w:pPr>
      <w:r w:rsidRPr="002169B0">
        <w:rPr>
          <w:rFonts w:ascii="Noto Sans" w:eastAsia="Times New Roman" w:hAnsi="Noto Sans" w:cs="Noto Sans"/>
          <w:color w:val="1F2328"/>
          <w:kern w:val="0"/>
          <w:sz w:val="21"/>
          <w:szCs w:val="21"/>
          <w14:ligatures w14:val="none"/>
        </w:rPr>
        <w:t>Income profile</w:t>
      </w:r>
    </w:p>
    <w:p w14:paraId="7C42F1CB" w14:textId="77777777" w:rsidR="002169B0" w:rsidRPr="002169B0" w:rsidRDefault="002169B0" w:rsidP="002169B0">
      <w:pPr>
        <w:numPr>
          <w:ilvl w:val="0"/>
          <w:numId w:val="6"/>
        </w:numPr>
        <w:shd w:val="clear" w:color="auto" w:fill="FFFFFF"/>
        <w:spacing w:before="60" w:after="100" w:afterAutospacing="1" w:line="240" w:lineRule="auto"/>
        <w:rPr>
          <w:rFonts w:ascii="Noto Sans" w:eastAsia="Times New Roman" w:hAnsi="Noto Sans" w:cs="Noto Sans"/>
          <w:color w:val="1F2328"/>
          <w:kern w:val="0"/>
          <w:sz w:val="21"/>
          <w:szCs w:val="21"/>
          <w14:ligatures w14:val="none"/>
        </w:rPr>
      </w:pPr>
      <w:r w:rsidRPr="002169B0">
        <w:rPr>
          <w:rFonts w:ascii="Noto Sans" w:eastAsia="Times New Roman" w:hAnsi="Noto Sans" w:cs="Noto Sans"/>
          <w:color w:val="1F2328"/>
          <w:kern w:val="0"/>
          <w:sz w:val="21"/>
          <w:szCs w:val="21"/>
          <w14:ligatures w14:val="none"/>
        </w:rPr>
        <w:t>Age profile</w:t>
      </w:r>
    </w:p>
    <w:p w14:paraId="2F42F401" w14:textId="77777777" w:rsidR="002169B0" w:rsidRPr="002169B0" w:rsidRDefault="002169B0" w:rsidP="002169B0">
      <w:pPr>
        <w:numPr>
          <w:ilvl w:val="0"/>
          <w:numId w:val="6"/>
        </w:numPr>
        <w:shd w:val="clear" w:color="auto" w:fill="FFFFFF"/>
        <w:spacing w:before="60" w:after="100" w:afterAutospacing="1" w:line="240" w:lineRule="auto"/>
        <w:rPr>
          <w:rFonts w:ascii="Noto Sans" w:eastAsia="Times New Roman" w:hAnsi="Noto Sans" w:cs="Noto Sans"/>
          <w:color w:val="1F2328"/>
          <w:kern w:val="0"/>
          <w:sz w:val="21"/>
          <w:szCs w:val="21"/>
          <w14:ligatures w14:val="none"/>
        </w:rPr>
      </w:pPr>
      <w:r w:rsidRPr="002169B0">
        <w:rPr>
          <w:rFonts w:ascii="Noto Sans" w:eastAsia="Times New Roman" w:hAnsi="Noto Sans" w:cs="Noto Sans"/>
          <w:color w:val="1F2328"/>
          <w:kern w:val="0"/>
          <w:sz w:val="21"/>
          <w:szCs w:val="21"/>
          <w14:ligatures w14:val="none"/>
        </w:rPr>
        <w:t>Gender profile</w:t>
      </w:r>
    </w:p>
    <w:p w14:paraId="36979C8F" w14:textId="77777777" w:rsidR="002169B0" w:rsidRPr="002169B0" w:rsidRDefault="002169B0" w:rsidP="002169B0">
      <w:pPr>
        <w:numPr>
          <w:ilvl w:val="0"/>
          <w:numId w:val="6"/>
        </w:numPr>
        <w:shd w:val="clear" w:color="auto" w:fill="FFFFFF"/>
        <w:spacing w:before="60" w:after="100" w:afterAutospacing="1" w:line="240" w:lineRule="auto"/>
        <w:rPr>
          <w:rFonts w:ascii="Noto Sans" w:eastAsia="Times New Roman" w:hAnsi="Noto Sans" w:cs="Noto Sans"/>
          <w:color w:val="1F2328"/>
          <w:kern w:val="0"/>
          <w:sz w:val="21"/>
          <w:szCs w:val="21"/>
          <w14:ligatures w14:val="none"/>
        </w:rPr>
      </w:pPr>
      <w:r w:rsidRPr="002169B0">
        <w:rPr>
          <w:rFonts w:ascii="Noto Sans" w:eastAsia="Times New Roman" w:hAnsi="Noto Sans" w:cs="Noto Sans"/>
          <w:color w:val="1F2328"/>
          <w:kern w:val="0"/>
          <w:sz w:val="21"/>
          <w:szCs w:val="21"/>
          <w14:ligatures w14:val="none"/>
        </w:rPr>
        <w:t>Race profile</w:t>
      </w:r>
    </w:p>
    <w:p w14:paraId="715DFDC0" w14:textId="77777777" w:rsidR="002169B0" w:rsidRPr="002169B0" w:rsidRDefault="002169B0" w:rsidP="002169B0">
      <w:pPr>
        <w:numPr>
          <w:ilvl w:val="0"/>
          <w:numId w:val="6"/>
        </w:numPr>
        <w:shd w:val="clear" w:color="auto" w:fill="FFFFFF"/>
        <w:spacing w:before="60" w:after="100" w:afterAutospacing="1" w:line="240" w:lineRule="auto"/>
        <w:rPr>
          <w:rFonts w:ascii="Noto Sans" w:eastAsia="Times New Roman" w:hAnsi="Noto Sans" w:cs="Noto Sans"/>
          <w:color w:val="1F2328"/>
          <w:kern w:val="0"/>
          <w:sz w:val="21"/>
          <w:szCs w:val="21"/>
          <w14:ligatures w14:val="none"/>
        </w:rPr>
      </w:pPr>
      <w:r w:rsidRPr="002169B0">
        <w:rPr>
          <w:rFonts w:ascii="Noto Sans" w:eastAsia="Times New Roman" w:hAnsi="Noto Sans" w:cs="Noto Sans"/>
          <w:color w:val="1F2328"/>
          <w:kern w:val="0"/>
          <w:sz w:val="21"/>
          <w:szCs w:val="21"/>
          <w14:ligatures w14:val="none"/>
        </w:rPr>
        <w:t>Education profile</w:t>
      </w:r>
    </w:p>
    <w:p w14:paraId="4FC43BB6" w14:textId="44F07BDF" w:rsidR="002169B0" w:rsidRPr="00610FDB" w:rsidRDefault="002169B0" w:rsidP="002169B0">
      <w:pPr>
        <w:rPr>
          <w:sz w:val="22"/>
          <w:szCs w:val="22"/>
        </w:rPr>
      </w:pPr>
      <w:r w:rsidRPr="00610FDB">
        <w:rPr>
          <w:sz w:val="22"/>
          <w:szCs w:val="22"/>
        </w:rPr>
        <w:t>Health Variables:</w:t>
      </w:r>
    </w:p>
    <w:p w14:paraId="33289613" w14:textId="77777777" w:rsidR="002169B0" w:rsidRPr="002169B0" w:rsidRDefault="002169B0" w:rsidP="002169B0">
      <w:pPr>
        <w:numPr>
          <w:ilvl w:val="0"/>
          <w:numId w:val="7"/>
        </w:numPr>
        <w:shd w:val="clear" w:color="auto" w:fill="FFFFFF"/>
        <w:spacing w:before="100" w:beforeAutospacing="1" w:after="100" w:afterAutospacing="1" w:line="240" w:lineRule="auto"/>
        <w:rPr>
          <w:rFonts w:ascii="Noto Sans" w:eastAsia="Times New Roman" w:hAnsi="Noto Sans" w:cs="Noto Sans"/>
          <w:color w:val="1F2328"/>
          <w:kern w:val="0"/>
          <w:sz w:val="21"/>
          <w:szCs w:val="21"/>
          <w14:ligatures w14:val="none"/>
        </w:rPr>
      </w:pPr>
      <w:r w:rsidRPr="002169B0">
        <w:rPr>
          <w:rFonts w:ascii="Noto Sans" w:eastAsia="Times New Roman" w:hAnsi="Noto Sans" w:cs="Noto Sans"/>
          <w:color w:val="1F2328"/>
          <w:kern w:val="0"/>
          <w:sz w:val="21"/>
          <w:szCs w:val="21"/>
          <w14:ligatures w14:val="none"/>
        </w:rPr>
        <w:t>Mental distress</w:t>
      </w:r>
    </w:p>
    <w:p w14:paraId="37122EB8" w14:textId="77777777" w:rsidR="002169B0" w:rsidRPr="002169B0" w:rsidRDefault="002169B0" w:rsidP="002169B0">
      <w:pPr>
        <w:numPr>
          <w:ilvl w:val="0"/>
          <w:numId w:val="7"/>
        </w:numPr>
        <w:shd w:val="clear" w:color="auto" w:fill="FFFFFF"/>
        <w:spacing w:before="60" w:after="100" w:afterAutospacing="1" w:line="240" w:lineRule="auto"/>
        <w:rPr>
          <w:rFonts w:ascii="Noto Sans" w:eastAsia="Times New Roman" w:hAnsi="Noto Sans" w:cs="Noto Sans"/>
          <w:color w:val="1F2328"/>
          <w:kern w:val="0"/>
          <w:sz w:val="21"/>
          <w:szCs w:val="21"/>
          <w14:ligatures w14:val="none"/>
        </w:rPr>
      </w:pPr>
      <w:r w:rsidRPr="002169B0">
        <w:rPr>
          <w:rFonts w:ascii="Noto Sans" w:eastAsia="Times New Roman" w:hAnsi="Noto Sans" w:cs="Noto Sans"/>
          <w:color w:val="1F2328"/>
          <w:kern w:val="0"/>
          <w:sz w:val="21"/>
          <w:szCs w:val="21"/>
          <w14:ligatures w14:val="none"/>
        </w:rPr>
        <w:t>Physical distress</w:t>
      </w:r>
    </w:p>
    <w:p w14:paraId="4F971E30" w14:textId="77777777" w:rsidR="002169B0" w:rsidRPr="002169B0" w:rsidRDefault="002169B0" w:rsidP="002169B0">
      <w:pPr>
        <w:numPr>
          <w:ilvl w:val="0"/>
          <w:numId w:val="7"/>
        </w:numPr>
        <w:shd w:val="clear" w:color="auto" w:fill="FFFFFF"/>
        <w:spacing w:before="60" w:after="100" w:afterAutospacing="1" w:line="240" w:lineRule="auto"/>
        <w:rPr>
          <w:rFonts w:ascii="Noto Sans" w:eastAsia="Times New Roman" w:hAnsi="Noto Sans" w:cs="Noto Sans"/>
          <w:color w:val="1F2328"/>
          <w:kern w:val="0"/>
          <w:sz w:val="21"/>
          <w:szCs w:val="21"/>
          <w14:ligatures w14:val="none"/>
        </w:rPr>
      </w:pPr>
      <w:r w:rsidRPr="002169B0">
        <w:rPr>
          <w:rFonts w:ascii="Noto Sans" w:eastAsia="Times New Roman" w:hAnsi="Noto Sans" w:cs="Noto Sans"/>
          <w:color w:val="1F2328"/>
          <w:kern w:val="0"/>
          <w:sz w:val="21"/>
          <w:szCs w:val="21"/>
          <w14:ligatures w14:val="none"/>
        </w:rPr>
        <w:t>Sleep</w:t>
      </w:r>
    </w:p>
    <w:p w14:paraId="736DED01" w14:textId="77777777" w:rsidR="002169B0" w:rsidRPr="002169B0" w:rsidRDefault="002169B0" w:rsidP="002169B0">
      <w:pPr>
        <w:numPr>
          <w:ilvl w:val="0"/>
          <w:numId w:val="7"/>
        </w:numPr>
        <w:shd w:val="clear" w:color="auto" w:fill="FFFFFF"/>
        <w:spacing w:before="60" w:after="100" w:afterAutospacing="1" w:line="240" w:lineRule="auto"/>
        <w:rPr>
          <w:rFonts w:ascii="Noto Sans" w:eastAsia="Times New Roman" w:hAnsi="Noto Sans" w:cs="Noto Sans"/>
          <w:color w:val="1F2328"/>
          <w:kern w:val="0"/>
          <w:sz w:val="21"/>
          <w:szCs w:val="21"/>
          <w14:ligatures w14:val="none"/>
        </w:rPr>
      </w:pPr>
      <w:r w:rsidRPr="002169B0">
        <w:rPr>
          <w:rFonts w:ascii="Noto Sans" w:eastAsia="Times New Roman" w:hAnsi="Noto Sans" w:cs="Noto Sans"/>
          <w:color w:val="1F2328"/>
          <w:kern w:val="0"/>
          <w:sz w:val="21"/>
          <w:szCs w:val="21"/>
          <w14:ligatures w14:val="none"/>
        </w:rPr>
        <w:t>Asthma</w:t>
      </w:r>
    </w:p>
    <w:p w14:paraId="5B2A29D6" w14:textId="77777777" w:rsidR="002169B0" w:rsidRPr="002169B0" w:rsidRDefault="002169B0" w:rsidP="002169B0">
      <w:pPr>
        <w:numPr>
          <w:ilvl w:val="0"/>
          <w:numId w:val="7"/>
        </w:numPr>
        <w:shd w:val="clear" w:color="auto" w:fill="FFFFFF"/>
        <w:spacing w:before="60" w:after="100" w:afterAutospacing="1" w:line="240" w:lineRule="auto"/>
        <w:rPr>
          <w:rFonts w:ascii="Noto Sans" w:eastAsia="Times New Roman" w:hAnsi="Noto Sans" w:cs="Noto Sans"/>
          <w:color w:val="1F2328"/>
          <w:kern w:val="0"/>
          <w:sz w:val="21"/>
          <w:szCs w:val="21"/>
          <w14:ligatures w14:val="none"/>
        </w:rPr>
      </w:pPr>
      <w:r w:rsidRPr="002169B0">
        <w:rPr>
          <w:rFonts w:ascii="Noto Sans" w:eastAsia="Times New Roman" w:hAnsi="Noto Sans" w:cs="Noto Sans"/>
          <w:color w:val="1F2328"/>
          <w:kern w:val="0"/>
          <w:sz w:val="21"/>
          <w:szCs w:val="21"/>
          <w14:ligatures w14:val="none"/>
        </w:rPr>
        <w:t>High blood pressure</w:t>
      </w:r>
    </w:p>
    <w:p w14:paraId="7B93D4EC" w14:textId="77777777" w:rsidR="002169B0" w:rsidRPr="002169B0" w:rsidRDefault="002169B0" w:rsidP="002169B0">
      <w:pPr>
        <w:numPr>
          <w:ilvl w:val="0"/>
          <w:numId w:val="7"/>
        </w:numPr>
        <w:shd w:val="clear" w:color="auto" w:fill="FFFFFF"/>
        <w:spacing w:before="60" w:after="100" w:afterAutospacing="1" w:line="240" w:lineRule="auto"/>
        <w:rPr>
          <w:rFonts w:ascii="Noto Sans" w:eastAsia="Times New Roman" w:hAnsi="Noto Sans" w:cs="Noto Sans"/>
          <w:color w:val="1F2328"/>
          <w:kern w:val="0"/>
          <w:sz w:val="21"/>
          <w:szCs w:val="21"/>
          <w14:ligatures w14:val="none"/>
        </w:rPr>
      </w:pPr>
      <w:r w:rsidRPr="002169B0">
        <w:rPr>
          <w:rFonts w:ascii="Noto Sans" w:eastAsia="Times New Roman" w:hAnsi="Noto Sans" w:cs="Noto Sans"/>
          <w:color w:val="1F2328"/>
          <w:kern w:val="0"/>
          <w:sz w:val="21"/>
          <w:szCs w:val="21"/>
          <w14:ligatures w14:val="none"/>
        </w:rPr>
        <w:t>Cancer</w:t>
      </w:r>
    </w:p>
    <w:p w14:paraId="715C6E4C" w14:textId="77777777" w:rsidR="002169B0" w:rsidRPr="002169B0" w:rsidRDefault="002169B0" w:rsidP="002169B0">
      <w:pPr>
        <w:numPr>
          <w:ilvl w:val="0"/>
          <w:numId w:val="7"/>
        </w:numPr>
        <w:shd w:val="clear" w:color="auto" w:fill="FFFFFF"/>
        <w:spacing w:before="60" w:after="100" w:afterAutospacing="1" w:line="240" w:lineRule="auto"/>
        <w:rPr>
          <w:rFonts w:ascii="Noto Sans" w:eastAsia="Times New Roman" w:hAnsi="Noto Sans" w:cs="Noto Sans"/>
          <w:color w:val="1F2328"/>
          <w:kern w:val="0"/>
          <w:sz w:val="21"/>
          <w:szCs w:val="21"/>
          <w14:ligatures w14:val="none"/>
        </w:rPr>
      </w:pPr>
      <w:r w:rsidRPr="002169B0">
        <w:rPr>
          <w:rFonts w:ascii="Noto Sans" w:eastAsia="Times New Roman" w:hAnsi="Noto Sans" w:cs="Noto Sans"/>
          <w:color w:val="1F2328"/>
          <w:kern w:val="0"/>
          <w:sz w:val="21"/>
          <w:szCs w:val="21"/>
          <w14:ligatures w14:val="none"/>
        </w:rPr>
        <w:t>Kidney disease</w:t>
      </w:r>
    </w:p>
    <w:p w14:paraId="02005086" w14:textId="77777777" w:rsidR="002169B0" w:rsidRPr="002169B0" w:rsidRDefault="002169B0" w:rsidP="002169B0">
      <w:pPr>
        <w:numPr>
          <w:ilvl w:val="0"/>
          <w:numId w:val="7"/>
        </w:numPr>
        <w:shd w:val="clear" w:color="auto" w:fill="FFFFFF"/>
        <w:spacing w:before="60" w:after="100" w:afterAutospacing="1" w:line="240" w:lineRule="auto"/>
        <w:rPr>
          <w:rFonts w:ascii="Noto Sans" w:eastAsia="Times New Roman" w:hAnsi="Noto Sans" w:cs="Noto Sans"/>
          <w:color w:val="1F2328"/>
          <w:kern w:val="0"/>
          <w:sz w:val="21"/>
          <w:szCs w:val="21"/>
          <w14:ligatures w14:val="none"/>
        </w:rPr>
      </w:pPr>
      <w:r w:rsidRPr="002169B0">
        <w:rPr>
          <w:rFonts w:ascii="Noto Sans" w:eastAsia="Times New Roman" w:hAnsi="Noto Sans" w:cs="Noto Sans"/>
          <w:color w:val="1F2328"/>
          <w:kern w:val="0"/>
          <w:sz w:val="21"/>
          <w:szCs w:val="21"/>
          <w14:ligatures w14:val="none"/>
        </w:rPr>
        <w:t>COPD</w:t>
      </w:r>
    </w:p>
    <w:p w14:paraId="611DE258" w14:textId="77777777" w:rsidR="002169B0" w:rsidRPr="002169B0" w:rsidRDefault="002169B0" w:rsidP="002169B0">
      <w:pPr>
        <w:numPr>
          <w:ilvl w:val="0"/>
          <w:numId w:val="7"/>
        </w:numPr>
        <w:shd w:val="clear" w:color="auto" w:fill="FFFFFF"/>
        <w:spacing w:before="60" w:after="100" w:afterAutospacing="1" w:line="240" w:lineRule="auto"/>
        <w:rPr>
          <w:rFonts w:ascii="Noto Sans" w:eastAsia="Times New Roman" w:hAnsi="Noto Sans" w:cs="Noto Sans"/>
          <w:color w:val="1F2328"/>
          <w:kern w:val="0"/>
          <w:sz w:val="21"/>
          <w:szCs w:val="21"/>
          <w14:ligatures w14:val="none"/>
        </w:rPr>
      </w:pPr>
      <w:r w:rsidRPr="002169B0">
        <w:rPr>
          <w:rFonts w:ascii="Noto Sans" w:eastAsia="Times New Roman" w:hAnsi="Noto Sans" w:cs="Noto Sans"/>
          <w:color w:val="1F2328"/>
          <w:kern w:val="0"/>
          <w:sz w:val="21"/>
          <w:szCs w:val="21"/>
          <w14:ligatures w14:val="none"/>
        </w:rPr>
        <w:t>Heart disease</w:t>
      </w:r>
    </w:p>
    <w:p w14:paraId="7F7E4620" w14:textId="0D71B938" w:rsidR="002169B0" w:rsidRPr="002169B0" w:rsidRDefault="002169B0" w:rsidP="002169B0">
      <w:pPr>
        <w:numPr>
          <w:ilvl w:val="0"/>
          <w:numId w:val="7"/>
        </w:numPr>
        <w:shd w:val="clear" w:color="auto" w:fill="FFFFFF"/>
        <w:spacing w:before="60" w:after="100" w:afterAutospacing="1" w:line="240" w:lineRule="auto"/>
        <w:rPr>
          <w:rFonts w:ascii="Noto Sans" w:eastAsia="Times New Roman" w:hAnsi="Noto Sans" w:cs="Noto Sans"/>
          <w:color w:val="1F2328"/>
          <w:kern w:val="0"/>
          <w:sz w:val="21"/>
          <w:szCs w:val="21"/>
          <w14:ligatures w14:val="none"/>
        </w:rPr>
      </w:pPr>
      <w:r w:rsidRPr="002169B0">
        <w:rPr>
          <w:rFonts w:ascii="Noto Sans" w:eastAsia="Times New Roman" w:hAnsi="Noto Sans" w:cs="Noto Sans"/>
          <w:color w:val="1F2328"/>
          <w:kern w:val="0"/>
          <w:sz w:val="21"/>
          <w:szCs w:val="21"/>
          <w14:ligatures w14:val="none"/>
        </w:rPr>
        <w:t>Stroke</w:t>
      </w:r>
    </w:p>
    <w:p w14:paraId="3FB80726" w14:textId="3664AD9D" w:rsidR="006E6EB5" w:rsidRDefault="006E6EB5" w:rsidP="00610FDB">
      <w:pPr>
        <w:pStyle w:val="Heading1"/>
      </w:pPr>
      <w:r>
        <w:t>Machine Learning Algorithm Information</w:t>
      </w:r>
    </w:p>
    <w:p w14:paraId="6AA5C8D5" w14:textId="77777777" w:rsidR="00DA616F" w:rsidRDefault="0022477C"/>
    <w:sectPr w:rsidR="00DA616F" w:rsidSect="004577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Noto Sans">
    <w:panose1 w:val="020B0502040504020204"/>
    <w:charset w:val="00"/>
    <w:family w:val="swiss"/>
    <w:pitch w:val="variable"/>
    <w:sig w:usb0="0008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D2525E"/>
    <w:multiLevelType w:val="hybridMultilevel"/>
    <w:tmpl w:val="1B9459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AA792A"/>
    <w:multiLevelType w:val="hybridMultilevel"/>
    <w:tmpl w:val="004261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A832286"/>
    <w:multiLevelType w:val="hybridMultilevel"/>
    <w:tmpl w:val="5C8CF166"/>
    <w:lvl w:ilvl="0" w:tplc="04090001">
      <w:start w:val="1"/>
      <w:numFmt w:val="bullet"/>
      <w:lvlText w:val=""/>
      <w:lvlJc w:val="left"/>
      <w:pPr>
        <w:ind w:left="769" w:hanging="360"/>
      </w:pPr>
      <w:rPr>
        <w:rFonts w:ascii="Symbol" w:hAnsi="Symbol" w:hint="default"/>
      </w:rPr>
    </w:lvl>
    <w:lvl w:ilvl="1" w:tplc="04090003" w:tentative="1">
      <w:start w:val="1"/>
      <w:numFmt w:val="bullet"/>
      <w:lvlText w:val="o"/>
      <w:lvlJc w:val="left"/>
      <w:pPr>
        <w:ind w:left="1489" w:hanging="360"/>
      </w:pPr>
      <w:rPr>
        <w:rFonts w:ascii="Courier New" w:hAnsi="Courier New" w:cs="Courier New" w:hint="default"/>
      </w:rPr>
    </w:lvl>
    <w:lvl w:ilvl="2" w:tplc="04090005" w:tentative="1">
      <w:start w:val="1"/>
      <w:numFmt w:val="bullet"/>
      <w:lvlText w:val=""/>
      <w:lvlJc w:val="left"/>
      <w:pPr>
        <w:ind w:left="2209" w:hanging="360"/>
      </w:pPr>
      <w:rPr>
        <w:rFonts w:ascii="Wingdings" w:hAnsi="Wingdings" w:hint="default"/>
      </w:rPr>
    </w:lvl>
    <w:lvl w:ilvl="3" w:tplc="04090001" w:tentative="1">
      <w:start w:val="1"/>
      <w:numFmt w:val="bullet"/>
      <w:lvlText w:val=""/>
      <w:lvlJc w:val="left"/>
      <w:pPr>
        <w:ind w:left="2929" w:hanging="360"/>
      </w:pPr>
      <w:rPr>
        <w:rFonts w:ascii="Symbol" w:hAnsi="Symbol" w:hint="default"/>
      </w:rPr>
    </w:lvl>
    <w:lvl w:ilvl="4" w:tplc="04090003" w:tentative="1">
      <w:start w:val="1"/>
      <w:numFmt w:val="bullet"/>
      <w:lvlText w:val="o"/>
      <w:lvlJc w:val="left"/>
      <w:pPr>
        <w:ind w:left="3649" w:hanging="360"/>
      </w:pPr>
      <w:rPr>
        <w:rFonts w:ascii="Courier New" w:hAnsi="Courier New" w:cs="Courier New" w:hint="default"/>
      </w:rPr>
    </w:lvl>
    <w:lvl w:ilvl="5" w:tplc="04090005" w:tentative="1">
      <w:start w:val="1"/>
      <w:numFmt w:val="bullet"/>
      <w:lvlText w:val=""/>
      <w:lvlJc w:val="left"/>
      <w:pPr>
        <w:ind w:left="4369" w:hanging="360"/>
      </w:pPr>
      <w:rPr>
        <w:rFonts w:ascii="Wingdings" w:hAnsi="Wingdings" w:hint="default"/>
      </w:rPr>
    </w:lvl>
    <w:lvl w:ilvl="6" w:tplc="04090001" w:tentative="1">
      <w:start w:val="1"/>
      <w:numFmt w:val="bullet"/>
      <w:lvlText w:val=""/>
      <w:lvlJc w:val="left"/>
      <w:pPr>
        <w:ind w:left="5089" w:hanging="360"/>
      </w:pPr>
      <w:rPr>
        <w:rFonts w:ascii="Symbol" w:hAnsi="Symbol" w:hint="default"/>
      </w:rPr>
    </w:lvl>
    <w:lvl w:ilvl="7" w:tplc="04090003" w:tentative="1">
      <w:start w:val="1"/>
      <w:numFmt w:val="bullet"/>
      <w:lvlText w:val="o"/>
      <w:lvlJc w:val="left"/>
      <w:pPr>
        <w:ind w:left="5809" w:hanging="360"/>
      </w:pPr>
      <w:rPr>
        <w:rFonts w:ascii="Courier New" w:hAnsi="Courier New" w:cs="Courier New" w:hint="default"/>
      </w:rPr>
    </w:lvl>
    <w:lvl w:ilvl="8" w:tplc="04090005" w:tentative="1">
      <w:start w:val="1"/>
      <w:numFmt w:val="bullet"/>
      <w:lvlText w:val=""/>
      <w:lvlJc w:val="left"/>
      <w:pPr>
        <w:ind w:left="6529" w:hanging="360"/>
      </w:pPr>
      <w:rPr>
        <w:rFonts w:ascii="Wingdings" w:hAnsi="Wingdings" w:hint="default"/>
      </w:rPr>
    </w:lvl>
  </w:abstractNum>
  <w:abstractNum w:abstractNumId="3" w15:restartNumberingAfterBreak="0">
    <w:nsid w:val="356C2ABA"/>
    <w:multiLevelType w:val="multilevel"/>
    <w:tmpl w:val="B27A8E4C"/>
    <w:lvl w:ilvl="0">
      <w:start w:val="1"/>
      <w:numFmt w:val="bullet"/>
      <w:lvlText w:val=""/>
      <w:lvlJc w:val="left"/>
      <w:pPr>
        <w:ind w:left="769"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D004870"/>
    <w:multiLevelType w:val="hybridMultilevel"/>
    <w:tmpl w:val="771A7D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EDA1FF3"/>
    <w:multiLevelType w:val="multilevel"/>
    <w:tmpl w:val="B27A8E4C"/>
    <w:lvl w:ilvl="0">
      <w:start w:val="1"/>
      <w:numFmt w:val="bullet"/>
      <w:lvlText w:val=""/>
      <w:lvlJc w:val="left"/>
      <w:pPr>
        <w:ind w:left="769"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150124E"/>
    <w:multiLevelType w:val="multilevel"/>
    <w:tmpl w:val="D58050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56506C4"/>
    <w:multiLevelType w:val="multilevel"/>
    <w:tmpl w:val="B27A8E4C"/>
    <w:lvl w:ilvl="0">
      <w:start w:val="1"/>
      <w:numFmt w:val="bullet"/>
      <w:lvlText w:val=""/>
      <w:lvlJc w:val="left"/>
      <w:pPr>
        <w:ind w:left="769"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C2C66F6"/>
    <w:multiLevelType w:val="multilevel"/>
    <w:tmpl w:val="B27A8E4C"/>
    <w:lvl w:ilvl="0">
      <w:start w:val="1"/>
      <w:numFmt w:val="bullet"/>
      <w:lvlText w:val=""/>
      <w:lvlJc w:val="left"/>
      <w:pPr>
        <w:ind w:left="769"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 w:numId="3">
    <w:abstractNumId w:val="2"/>
  </w:num>
  <w:num w:numId="4">
    <w:abstractNumId w:val="4"/>
  </w:num>
  <w:num w:numId="5">
    <w:abstractNumId w:val="6"/>
  </w:num>
  <w:num w:numId="6">
    <w:abstractNumId w:val="8"/>
  </w:num>
  <w:num w:numId="7">
    <w:abstractNumId w:val="7"/>
  </w:num>
  <w:num w:numId="8">
    <w:abstractNumId w:val="5"/>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6EB5"/>
    <w:rsid w:val="000926A3"/>
    <w:rsid w:val="000F35E8"/>
    <w:rsid w:val="001203D1"/>
    <w:rsid w:val="002169B0"/>
    <w:rsid w:val="0022477C"/>
    <w:rsid w:val="00367B09"/>
    <w:rsid w:val="00395B80"/>
    <w:rsid w:val="003B57AB"/>
    <w:rsid w:val="0045773D"/>
    <w:rsid w:val="00466BB3"/>
    <w:rsid w:val="004A2B94"/>
    <w:rsid w:val="005B358F"/>
    <w:rsid w:val="00610FDB"/>
    <w:rsid w:val="006A29FE"/>
    <w:rsid w:val="006E6EB5"/>
    <w:rsid w:val="00896BF5"/>
    <w:rsid w:val="00951C56"/>
    <w:rsid w:val="009E33E1"/>
    <w:rsid w:val="00AC1433"/>
    <w:rsid w:val="00BC3174"/>
    <w:rsid w:val="00C25AB8"/>
    <w:rsid w:val="00DB6320"/>
    <w:rsid w:val="00E566AF"/>
    <w:rsid w:val="00F34D6A"/>
    <w:rsid w:val="00F741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FA8EDE"/>
  <w15:chartTrackingRefBased/>
  <w15:docId w15:val="{03DC2DF3-5552-5D49-9043-5B8DEE1F22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E6EB5"/>
    <w:pPr>
      <w:spacing w:after="160" w:line="278" w:lineRule="auto"/>
    </w:pPr>
    <w:rPr>
      <w:kern w:val="2"/>
      <w14:ligatures w14:val="standardContextual"/>
    </w:rPr>
  </w:style>
  <w:style w:type="paragraph" w:styleId="Heading1">
    <w:name w:val="heading 1"/>
    <w:basedOn w:val="Normal"/>
    <w:next w:val="Normal"/>
    <w:link w:val="Heading1Char"/>
    <w:uiPriority w:val="9"/>
    <w:qFormat/>
    <w:rsid w:val="00610FD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E6EB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E6EB5"/>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6E6EB5"/>
    <w:rPr>
      <w:rFonts w:asciiTheme="majorHAnsi" w:eastAsiaTheme="majorEastAsia" w:hAnsiTheme="majorHAnsi" w:cstheme="majorBidi"/>
      <w:color w:val="2F5496" w:themeColor="accent1" w:themeShade="BF"/>
      <w:kern w:val="2"/>
      <w:sz w:val="26"/>
      <w:szCs w:val="26"/>
      <w14:ligatures w14:val="standardContextual"/>
    </w:rPr>
  </w:style>
  <w:style w:type="paragraph" w:styleId="Subtitle">
    <w:name w:val="Subtitle"/>
    <w:basedOn w:val="Normal"/>
    <w:next w:val="Normal"/>
    <w:link w:val="SubtitleChar"/>
    <w:uiPriority w:val="11"/>
    <w:qFormat/>
    <w:rsid w:val="006E6EB5"/>
    <w:pPr>
      <w:numPr>
        <w:ilvl w:val="1"/>
      </w:numPr>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6E6EB5"/>
    <w:rPr>
      <w:rFonts w:eastAsiaTheme="minorEastAsia"/>
      <w:color w:val="5A5A5A" w:themeColor="text1" w:themeTint="A5"/>
      <w:spacing w:val="15"/>
      <w:kern w:val="2"/>
      <w:sz w:val="22"/>
      <w:szCs w:val="22"/>
      <w14:ligatures w14:val="standardContextual"/>
    </w:rPr>
  </w:style>
  <w:style w:type="paragraph" w:styleId="ListParagraph">
    <w:name w:val="List Paragraph"/>
    <w:basedOn w:val="Normal"/>
    <w:uiPriority w:val="34"/>
    <w:qFormat/>
    <w:rsid w:val="006E6EB5"/>
    <w:pPr>
      <w:ind w:left="720"/>
      <w:contextualSpacing/>
    </w:pPr>
  </w:style>
  <w:style w:type="character" w:styleId="Hyperlink">
    <w:name w:val="Hyperlink"/>
    <w:basedOn w:val="DefaultParagraphFont"/>
    <w:uiPriority w:val="99"/>
    <w:unhideWhenUsed/>
    <w:rsid w:val="00BC3174"/>
    <w:rPr>
      <w:color w:val="0563C1" w:themeColor="hyperlink"/>
      <w:u w:val="single"/>
    </w:rPr>
  </w:style>
  <w:style w:type="character" w:styleId="UnresolvedMention">
    <w:name w:val="Unresolved Mention"/>
    <w:basedOn w:val="DefaultParagraphFont"/>
    <w:uiPriority w:val="99"/>
    <w:semiHidden/>
    <w:unhideWhenUsed/>
    <w:rsid w:val="00BC3174"/>
    <w:rPr>
      <w:color w:val="605E5C"/>
      <w:shd w:val="clear" w:color="auto" w:fill="E1DFDD"/>
    </w:rPr>
  </w:style>
  <w:style w:type="character" w:styleId="FollowedHyperlink">
    <w:name w:val="FollowedHyperlink"/>
    <w:basedOn w:val="DefaultParagraphFont"/>
    <w:uiPriority w:val="99"/>
    <w:semiHidden/>
    <w:unhideWhenUsed/>
    <w:rsid w:val="00BC3174"/>
    <w:rPr>
      <w:color w:val="954F72" w:themeColor="followedHyperlink"/>
      <w:u w:val="single"/>
    </w:rPr>
  </w:style>
  <w:style w:type="character" w:customStyle="1" w:styleId="Heading1Char">
    <w:name w:val="Heading 1 Char"/>
    <w:basedOn w:val="DefaultParagraphFont"/>
    <w:link w:val="Heading1"/>
    <w:uiPriority w:val="9"/>
    <w:rsid w:val="00610FDB"/>
    <w:rPr>
      <w:rFonts w:asciiTheme="majorHAnsi" w:eastAsiaTheme="majorEastAsia" w:hAnsiTheme="majorHAnsi" w:cstheme="majorBidi"/>
      <w:color w:val="2F5496" w:themeColor="accent1" w:themeShade="BF"/>
      <w:kern w:val="2"/>
      <w:sz w:val="32"/>
      <w:szCs w:val="3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92097394">
      <w:bodyDiv w:val="1"/>
      <w:marLeft w:val="0"/>
      <w:marRight w:val="0"/>
      <w:marTop w:val="0"/>
      <w:marBottom w:val="0"/>
      <w:divBdr>
        <w:top w:val="none" w:sz="0" w:space="0" w:color="auto"/>
        <w:left w:val="none" w:sz="0" w:space="0" w:color="auto"/>
        <w:bottom w:val="none" w:sz="0" w:space="0" w:color="auto"/>
        <w:right w:val="none" w:sz="0" w:space="0" w:color="auto"/>
      </w:divBdr>
    </w:div>
    <w:div w:id="1022895262">
      <w:bodyDiv w:val="1"/>
      <w:marLeft w:val="0"/>
      <w:marRight w:val="0"/>
      <w:marTop w:val="0"/>
      <w:marBottom w:val="0"/>
      <w:divBdr>
        <w:top w:val="none" w:sz="0" w:space="0" w:color="auto"/>
        <w:left w:val="none" w:sz="0" w:space="0" w:color="auto"/>
        <w:bottom w:val="none" w:sz="0" w:space="0" w:color="auto"/>
        <w:right w:val="none" w:sz="0" w:space="0" w:color="auto"/>
      </w:divBdr>
    </w:div>
    <w:div w:id="1297101322">
      <w:bodyDiv w:val="1"/>
      <w:marLeft w:val="0"/>
      <w:marRight w:val="0"/>
      <w:marTop w:val="0"/>
      <w:marBottom w:val="0"/>
      <w:divBdr>
        <w:top w:val="none" w:sz="0" w:space="0" w:color="auto"/>
        <w:left w:val="none" w:sz="0" w:space="0" w:color="auto"/>
        <w:bottom w:val="none" w:sz="0" w:space="0" w:color="auto"/>
        <w:right w:val="none" w:sz="0" w:space="0" w:color="auto"/>
      </w:divBdr>
    </w:div>
    <w:div w:id="1703700182">
      <w:bodyDiv w:val="1"/>
      <w:marLeft w:val="0"/>
      <w:marRight w:val="0"/>
      <w:marTop w:val="0"/>
      <w:marBottom w:val="0"/>
      <w:divBdr>
        <w:top w:val="none" w:sz="0" w:space="0" w:color="auto"/>
        <w:left w:val="none" w:sz="0" w:space="0" w:color="auto"/>
        <w:bottom w:val="none" w:sz="0" w:space="0" w:color="auto"/>
        <w:right w:val="none" w:sz="0" w:space="0" w:color="auto"/>
      </w:divBdr>
    </w:div>
    <w:div w:id="1773276758">
      <w:bodyDiv w:val="1"/>
      <w:marLeft w:val="0"/>
      <w:marRight w:val="0"/>
      <w:marTop w:val="0"/>
      <w:marBottom w:val="0"/>
      <w:divBdr>
        <w:top w:val="none" w:sz="0" w:space="0" w:color="auto"/>
        <w:left w:val="none" w:sz="0" w:space="0" w:color="auto"/>
        <w:bottom w:val="none" w:sz="0" w:space="0" w:color="auto"/>
        <w:right w:val="none" w:sz="0" w:space="0" w:color="auto"/>
      </w:divBdr>
    </w:div>
    <w:div w:id="1834107246">
      <w:bodyDiv w:val="1"/>
      <w:marLeft w:val="0"/>
      <w:marRight w:val="0"/>
      <w:marTop w:val="0"/>
      <w:marBottom w:val="0"/>
      <w:divBdr>
        <w:top w:val="none" w:sz="0" w:space="0" w:color="auto"/>
        <w:left w:val="none" w:sz="0" w:space="0" w:color="auto"/>
        <w:bottom w:val="none" w:sz="0" w:space="0" w:color="auto"/>
        <w:right w:val="none" w:sz="0" w:space="0" w:color="auto"/>
      </w:divBdr>
    </w:div>
    <w:div w:id="20682593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ata.cdc.gov/browse?category=500+Cities+%26+Places&amp;q=&amp;sortBy=relevance&amp;pageSize=20&amp;page=1" TargetMode="External"/><Relationship Id="rId3" Type="http://schemas.openxmlformats.org/officeDocument/2006/relationships/settings" Target="settings.xml"/><Relationship Id="rId7" Type="http://schemas.openxmlformats.org/officeDocument/2006/relationships/hyperlink" Target="https://www.census.gov/data/tables/time-series/demo/popest/2020s-total-metro-and-micro-statistical-areas.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ncei.noaa.gov/access/monitoring/reference-maps/us-climate-regions" TargetMode="External"/><Relationship Id="rId11" Type="http://schemas.openxmlformats.org/officeDocument/2006/relationships/theme" Target="theme/theme1.xml"/><Relationship Id="rId5" Type="http://schemas.openxmlformats.org/officeDocument/2006/relationships/hyperlink" Target="https://www.ncei.noaa.gov/pub/data/metadata/documents/GSOYReadme.txt"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cdc.gov/places/about/inde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847</Words>
  <Characters>4831</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Sophie Latham</dc:creator>
  <cp:keywords/>
  <dc:description/>
  <cp:lastModifiedBy>Sophie Latham</cp:lastModifiedBy>
  <cp:revision>2</cp:revision>
  <dcterms:created xsi:type="dcterms:W3CDTF">2026-03-20T10:08:00Z</dcterms:created>
  <dcterms:modified xsi:type="dcterms:W3CDTF">2026-03-20T10:08:00Z</dcterms:modified>
</cp:coreProperties>
</file>