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4EA72" w14:textId="47CC5B0A" w:rsidR="00A95A28" w:rsidRPr="00E501AC" w:rsidRDefault="00E501AC" w:rsidP="00A95A28">
      <w:pPr>
        <w:rPr>
          <w:rFonts w:ascii="Garamond" w:eastAsia="Times New Roman" w:hAnsi="Garamond" w:cs="Times New Roman"/>
          <w:color w:val="333333"/>
        </w:rPr>
      </w:pPr>
      <w:r w:rsidRPr="00B9650D">
        <w:rPr>
          <w:rFonts w:ascii="Garamond" w:hAnsi="Garamond"/>
          <w:b/>
        </w:rPr>
        <w:t xml:space="preserve">eGFR </w:t>
      </w:r>
    </w:p>
    <w:p w14:paraId="0822FD05" w14:textId="354A4C7E" w:rsidR="00E501AC" w:rsidRPr="00E501AC" w:rsidRDefault="00A95A28" w:rsidP="00E501AC">
      <w:pPr>
        <w:rPr>
          <w:rFonts w:ascii="Garamond" w:eastAsia="Times New Roman" w:hAnsi="Garamond" w:cs="Times New Roman"/>
        </w:rPr>
      </w:pPr>
      <w:r>
        <w:rPr>
          <w:rFonts w:ascii="Garamond" w:eastAsia="Times New Roman" w:hAnsi="Garamond" w:cs="Times New Roman"/>
          <w:color w:val="333333"/>
        </w:rPr>
        <w:t>G</w:t>
      </w:r>
      <w:r w:rsidR="00E501AC" w:rsidRPr="00E501AC">
        <w:rPr>
          <w:rFonts w:ascii="Garamond" w:eastAsia="Times New Roman" w:hAnsi="Garamond" w:cs="Times New Roman"/>
          <w:color w:val="333333"/>
        </w:rPr>
        <w:t>lomerular</w:t>
      </w:r>
      <w:r w:rsidR="009306AE">
        <w:rPr>
          <w:rFonts w:ascii="Garamond" w:eastAsia="Times New Roman" w:hAnsi="Garamond" w:cs="Times New Roman"/>
          <w:color w:val="333333"/>
        </w:rPr>
        <w:t xml:space="preserve"> (glow-mare-U-lair</w:t>
      </w:r>
      <w:r>
        <w:rPr>
          <w:rFonts w:ascii="Garamond" w:eastAsia="Times New Roman" w:hAnsi="Garamond" w:cs="Times New Roman"/>
          <w:color w:val="333333"/>
        </w:rPr>
        <w:t>)</w:t>
      </w:r>
      <w:r w:rsidR="00E501AC" w:rsidRPr="00E501AC">
        <w:rPr>
          <w:rFonts w:ascii="Garamond" w:eastAsia="Times New Roman" w:hAnsi="Garamond" w:cs="Times New Roman"/>
          <w:color w:val="333333"/>
        </w:rPr>
        <w:t xml:space="preserve"> filtration rate is the best test to measure your level of kidney function and determine your stage of kidney disease. Your doctor can calculate it from the results of your blood creatinine test, your age, body size and gender. Your GFR tells your doctor your stage of kidney disease and helps the doctor plan your treatment. If your GFR number is low, your kidneys are not working as well as they should. The earlier kidney disease is detected, the better the chance of slowing or stopping its progression.</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87"/>
        <w:gridCol w:w="6784"/>
        <w:gridCol w:w="1289"/>
      </w:tblGrid>
      <w:tr w:rsidR="00E501AC" w:rsidRPr="00E501AC" w14:paraId="453080C5" w14:textId="77777777" w:rsidTr="00E501A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415167FB"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At increased risk</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6B0EE6BE" w14:textId="77777777" w:rsidR="00E501AC" w:rsidRPr="00E501AC" w:rsidRDefault="00E501AC" w:rsidP="00E501AC">
            <w:pPr>
              <w:jc w:val="center"/>
              <w:rPr>
                <w:rFonts w:ascii="Garamond" w:eastAsia="Times New Roman" w:hAnsi="Garamond" w:cs="Times New Roman"/>
                <w:color w:val="333333"/>
              </w:rPr>
            </w:pPr>
            <w:r w:rsidRPr="00B9650D">
              <w:rPr>
                <w:rFonts w:ascii="Garamond" w:eastAsia="Times New Roman" w:hAnsi="Garamond" w:cs="Times New Roman"/>
                <w:b/>
                <w:bCs/>
                <w:color w:val="333333"/>
              </w:rPr>
              <w:t>Risk factors</w:t>
            </w:r>
            <w:r w:rsidRPr="00B9650D">
              <w:rPr>
                <w:rFonts w:ascii="Garamond" w:eastAsia="Times New Roman" w:hAnsi="Garamond" w:cs="Times New Roman"/>
                <w:color w:val="333333"/>
              </w:rPr>
              <w:t> </w:t>
            </w:r>
            <w:r w:rsidRPr="00E501AC">
              <w:rPr>
                <w:rFonts w:ascii="Garamond" w:eastAsia="Times New Roman" w:hAnsi="Garamond" w:cs="Times New Roman"/>
                <w:color w:val="333333"/>
              </w:rPr>
              <w:t>for kidney disease (e.g., diabetes, high blood pressure, family history, older age, ethnic group)</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35B6E9B4"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More than 90</w:t>
            </w:r>
          </w:p>
        </w:tc>
      </w:tr>
      <w:tr w:rsidR="00E501AC" w:rsidRPr="00E501AC" w14:paraId="3DC8FBCD" w14:textId="77777777" w:rsidTr="00E501A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70C8F25C"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1</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6806A9BB"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Kidney damage with normal kidney function</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62AA63F1"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90 or above</w:t>
            </w:r>
          </w:p>
        </w:tc>
      </w:tr>
      <w:tr w:rsidR="00E501AC" w:rsidRPr="00E501AC" w14:paraId="6A3FC163" w14:textId="77777777" w:rsidTr="00E501A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6270CCD9"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2</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1C6F97D2"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Kidney damage with mild loss of kidney function</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002017DA"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89 to 60</w:t>
            </w:r>
          </w:p>
        </w:tc>
      </w:tr>
      <w:tr w:rsidR="00E501AC" w:rsidRPr="00E501AC" w14:paraId="0D152A23" w14:textId="77777777" w:rsidTr="00E501A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2AEADFD7"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3a</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0F99FA0C"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Mild to moderate loss of kidney function</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211A6804"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59 to 44</w:t>
            </w:r>
          </w:p>
        </w:tc>
      </w:tr>
      <w:tr w:rsidR="00E501AC" w:rsidRPr="00E501AC" w14:paraId="02843C6F" w14:textId="77777777" w:rsidTr="00E501A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7FFE3B88"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3b</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573EC0CC"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Moderate to severe loss of kidney function</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1D773DA2"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44 to 30</w:t>
            </w:r>
          </w:p>
        </w:tc>
      </w:tr>
      <w:tr w:rsidR="00E501AC" w:rsidRPr="00E501AC" w14:paraId="7CD83F2F" w14:textId="77777777" w:rsidTr="00E501A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260F13DD"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4</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2B79DF34"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Severe loss of kidney function</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7D74972B"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29 to 15</w:t>
            </w:r>
          </w:p>
        </w:tc>
      </w:tr>
      <w:tr w:rsidR="00E501AC" w:rsidRPr="00E501AC" w14:paraId="1AED88E6" w14:textId="77777777" w:rsidTr="00E501A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0EFCE3F1"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5</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16C13D64"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Kidney failure</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0E5CD895" w14:textId="77777777" w:rsidR="00E501AC" w:rsidRPr="00E501AC" w:rsidRDefault="00E501AC" w:rsidP="00E501AC">
            <w:pPr>
              <w:jc w:val="center"/>
              <w:rPr>
                <w:rFonts w:ascii="Garamond" w:eastAsia="Times New Roman" w:hAnsi="Garamond" w:cs="Times New Roman"/>
                <w:color w:val="333333"/>
              </w:rPr>
            </w:pPr>
            <w:r w:rsidRPr="00E501AC">
              <w:rPr>
                <w:rFonts w:ascii="Garamond" w:eastAsia="Times New Roman" w:hAnsi="Garamond" w:cs="Times New Roman"/>
                <w:color w:val="333333"/>
              </w:rPr>
              <w:t>Less than 15</w:t>
            </w:r>
          </w:p>
        </w:tc>
      </w:tr>
      <w:tr w:rsidR="00E501AC" w:rsidRPr="00E501AC" w14:paraId="77437703" w14:textId="77777777" w:rsidTr="00E501AC">
        <w:tc>
          <w:tcPr>
            <w:tcW w:w="0" w:type="auto"/>
            <w:gridSpan w:val="3"/>
            <w:tcBorders>
              <w:top w:val="single" w:sz="6" w:space="0" w:color="FFFFFF"/>
              <w:left w:val="single" w:sz="6" w:space="0" w:color="FFFFFF"/>
              <w:bottom w:val="single" w:sz="6" w:space="0" w:color="FFFFFF"/>
              <w:right w:val="single" w:sz="6" w:space="0" w:color="FFFFFF"/>
            </w:tcBorders>
            <w:shd w:val="clear" w:color="auto" w:fill="FFFFFF"/>
            <w:tcMar>
              <w:top w:w="120" w:type="dxa"/>
              <w:left w:w="150" w:type="dxa"/>
              <w:bottom w:w="135" w:type="dxa"/>
              <w:right w:w="150" w:type="dxa"/>
            </w:tcMar>
            <w:vAlign w:val="center"/>
            <w:hideMark/>
          </w:tcPr>
          <w:p w14:paraId="25A99EF2" w14:textId="77777777" w:rsidR="00E501AC" w:rsidRPr="00E501AC" w:rsidRDefault="00E501AC" w:rsidP="00E501AC">
            <w:pPr>
              <w:jc w:val="center"/>
              <w:rPr>
                <w:rFonts w:ascii="Garamond" w:eastAsia="Times New Roman" w:hAnsi="Garamond" w:cs="Times New Roman"/>
                <w:color w:val="333333"/>
              </w:rPr>
            </w:pPr>
          </w:p>
        </w:tc>
      </w:tr>
    </w:tbl>
    <w:p w14:paraId="7239AAC5" w14:textId="77777777" w:rsidR="00E501AC" w:rsidRPr="00E501AC" w:rsidRDefault="00E501AC" w:rsidP="00E501AC">
      <w:pPr>
        <w:rPr>
          <w:rFonts w:ascii="Garamond" w:eastAsia="Times New Roman" w:hAnsi="Garamond" w:cs="Times New Roman"/>
        </w:rPr>
      </w:pPr>
    </w:p>
    <w:p w14:paraId="29592AFF" w14:textId="77777777" w:rsidR="00E501AC" w:rsidRPr="00B9650D" w:rsidRDefault="00E501AC" w:rsidP="00A16F5F">
      <w:pPr>
        <w:rPr>
          <w:rFonts w:ascii="Garamond" w:hAnsi="Garamond"/>
          <w:b/>
        </w:rPr>
      </w:pPr>
      <w:r w:rsidRPr="00B9650D">
        <w:rPr>
          <w:rFonts w:ascii="Garamond" w:hAnsi="Garamond"/>
          <w:b/>
        </w:rPr>
        <w:t>Hypertension</w:t>
      </w:r>
    </w:p>
    <w:p w14:paraId="32496168" w14:textId="52D6E45D" w:rsidR="00E501AC" w:rsidRPr="00E34128" w:rsidRDefault="00E501AC" w:rsidP="00E34128">
      <w:pPr>
        <w:spacing w:line="345" w:lineRule="atLeast"/>
        <w:rPr>
          <w:rFonts w:ascii="Garamond" w:eastAsia="Times New Roman" w:hAnsi="Garamond" w:cs="Arial"/>
          <w:color w:val="111111"/>
        </w:rPr>
      </w:pPr>
      <w:r w:rsidRPr="00E501AC">
        <w:rPr>
          <w:rFonts w:ascii="Garamond" w:eastAsia="Times New Roman" w:hAnsi="Garamond" w:cs="Arial"/>
          <w:color w:val="111111"/>
        </w:rPr>
        <w:t>Hypertension is defined as</w:t>
      </w:r>
      <w:r w:rsidRPr="00B9650D">
        <w:rPr>
          <w:rFonts w:ascii="Garamond" w:eastAsia="Times New Roman" w:hAnsi="Garamond" w:cs="Arial"/>
          <w:color w:val="111111"/>
        </w:rPr>
        <w:t> </w:t>
      </w:r>
      <w:hyperlink r:id="rId6" w:tooltip="Blood Pressure: What Is Normal? How To Measure Blood Pressure" w:history="1">
        <w:r w:rsidRPr="00E34128">
          <w:rPr>
            <w:rFonts w:ascii="Garamond" w:eastAsia="Times New Roman" w:hAnsi="Garamond" w:cs="Arial"/>
            <w:bCs/>
            <w:color w:val="000000" w:themeColor="text1"/>
            <w:bdr w:val="none" w:sz="0" w:space="0" w:color="auto" w:frame="1"/>
          </w:rPr>
          <w:t>blood pressure</w:t>
        </w:r>
      </w:hyperlink>
      <w:r w:rsidRPr="00E34128">
        <w:rPr>
          <w:rFonts w:ascii="Garamond" w:eastAsia="Times New Roman" w:hAnsi="Garamond" w:cs="Arial"/>
          <w:color w:val="000000" w:themeColor="text1"/>
        </w:rPr>
        <w:t> </w:t>
      </w:r>
      <w:r w:rsidRPr="00E501AC">
        <w:rPr>
          <w:rFonts w:ascii="Garamond" w:eastAsia="Times New Roman" w:hAnsi="Garamond" w:cs="Arial"/>
          <w:color w:val="000000" w:themeColor="text1"/>
        </w:rPr>
        <w:t>higher</w:t>
      </w:r>
      <w:r w:rsidRPr="00E501AC">
        <w:rPr>
          <w:rFonts w:ascii="Garamond" w:eastAsia="Times New Roman" w:hAnsi="Garamond" w:cs="Arial"/>
          <w:color w:val="111111"/>
        </w:rPr>
        <w:t xml:space="preserve"> than 140 over 90 mmHg (millimeters of mercury).</w:t>
      </w:r>
      <w:r w:rsidR="00E34128">
        <w:rPr>
          <w:rFonts w:ascii="Garamond" w:eastAsia="Times New Roman" w:hAnsi="Garamond" w:cs="Arial"/>
          <w:color w:val="111111"/>
        </w:rPr>
        <w:t xml:space="preserve"> </w:t>
      </w:r>
      <w:r w:rsidRPr="00B9650D">
        <w:rPr>
          <w:rFonts w:ascii="Garamond" w:eastAsia="Times New Roman" w:hAnsi="Garamond" w:cs="Arial"/>
          <w:shd w:val="clear" w:color="auto" w:fill="FFFFFF"/>
        </w:rPr>
        <w:t>A condition in which the force of the blood against the artery walls is too high.</w:t>
      </w:r>
    </w:p>
    <w:p w14:paraId="442AA67A" w14:textId="77777777" w:rsidR="00A16F5F" w:rsidRPr="00B9650D" w:rsidRDefault="00A16F5F" w:rsidP="00E501AC">
      <w:pPr>
        <w:rPr>
          <w:rFonts w:ascii="Garamond" w:eastAsia="Times New Roman" w:hAnsi="Garamond" w:cs="Arial"/>
          <w:shd w:val="clear" w:color="auto" w:fill="FFFFFF"/>
        </w:rPr>
      </w:pPr>
    </w:p>
    <w:p w14:paraId="33416C0A" w14:textId="77777777" w:rsidR="00A16F5F" w:rsidRPr="00B9650D" w:rsidRDefault="00A16F5F" w:rsidP="00E501AC">
      <w:pPr>
        <w:rPr>
          <w:rFonts w:ascii="Garamond" w:eastAsia="Times New Roman" w:hAnsi="Garamond" w:cs="Arial"/>
          <w:b/>
          <w:shd w:val="clear" w:color="auto" w:fill="FFFFFF"/>
        </w:rPr>
      </w:pPr>
      <w:r w:rsidRPr="00B9650D">
        <w:rPr>
          <w:rFonts w:ascii="Garamond" w:eastAsia="Times New Roman" w:hAnsi="Garamond" w:cs="Arial"/>
          <w:b/>
          <w:shd w:val="clear" w:color="auto" w:fill="FFFFFF"/>
        </w:rPr>
        <w:t>Gender</w:t>
      </w:r>
    </w:p>
    <w:p w14:paraId="6FDA8DAD" w14:textId="77777777" w:rsidR="00A16F5F" w:rsidRPr="00B9650D" w:rsidRDefault="00A16F5F" w:rsidP="00E501AC">
      <w:pPr>
        <w:rPr>
          <w:rFonts w:ascii="Garamond" w:eastAsia="Times New Roman" w:hAnsi="Garamond" w:cs="Arial"/>
          <w:shd w:val="clear" w:color="auto" w:fill="FFFFFF"/>
        </w:rPr>
      </w:pPr>
    </w:p>
    <w:p w14:paraId="2E7A2215" w14:textId="233B2824" w:rsidR="00A16F5F" w:rsidRPr="00B9650D" w:rsidRDefault="00A16F5F" w:rsidP="00E501AC">
      <w:pPr>
        <w:rPr>
          <w:rFonts w:ascii="Garamond" w:hAnsi="Garamond" w:cs="Helvetica Neue"/>
          <w:b/>
        </w:rPr>
      </w:pPr>
      <w:r w:rsidRPr="00B9650D">
        <w:rPr>
          <w:rFonts w:ascii="Garamond" w:hAnsi="Garamond" w:cs="Helvetica Neue"/>
          <w:b/>
        </w:rPr>
        <w:t>Diabetes</w:t>
      </w:r>
    </w:p>
    <w:p w14:paraId="1E7A3967" w14:textId="77777777" w:rsidR="00A16F5F" w:rsidRPr="00B9650D" w:rsidRDefault="00A16F5F" w:rsidP="00A16F5F">
      <w:pPr>
        <w:rPr>
          <w:rFonts w:ascii="Garamond" w:eastAsia="Times New Roman" w:hAnsi="Garamond" w:cs="Arial"/>
          <w:shd w:val="clear" w:color="auto" w:fill="FFFFFF"/>
        </w:rPr>
      </w:pPr>
      <w:r w:rsidRPr="00A16F5F">
        <w:rPr>
          <w:rFonts w:ascii="Garamond" w:eastAsia="Times New Roman" w:hAnsi="Garamond" w:cs="Arial"/>
          <w:shd w:val="clear" w:color="auto" w:fill="FFFFFF"/>
        </w:rPr>
        <w:t>A group of diseases that result in too much sugar in the blood, or high blood glucose.</w:t>
      </w:r>
    </w:p>
    <w:p w14:paraId="51F8D99E" w14:textId="77777777" w:rsidR="00A16F5F" w:rsidRPr="00B9650D" w:rsidRDefault="00A16F5F" w:rsidP="00A16F5F">
      <w:pPr>
        <w:rPr>
          <w:rFonts w:ascii="Garamond" w:eastAsia="Times New Roman" w:hAnsi="Garamond" w:cs="Arial"/>
          <w:shd w:val="clear" w:color="auto" w:fill="FFFFFF"/>
        </w:rPr>
      </w:pPr>
    </w:p>
    <w:p w14:paraId="52C15AE3" w14:textId="77777777" w:rsidR="00A16F5F" w:rsidRPr="00E34128" w:rsidRDefault="00A16F5F" w:rsidP="00A16F5F">
      <w:pPr>
        <w:rPr>
          <w:rFonts w:ascii="Garamond" w:eastAsia="Times New Roman" w:hAnsi="Garamond" w:cs="Arial"/>
          <w:b/>
          <w:shd w:val="clear" w:color="auto" w:fill="FFFFFF"/>
        </w:rPr>
      </w:pPr>
      <w:r w:rsidRPr="00E34128">
        <w:rPr>
          <w:rFonts w:ascii="Garamond" w:eastAsia="Times New Roman" w:hAnsi="Garamond" w:cs="Arial"/>
          <w:b/>
          <w:shd w:val="clear" w:color="auto" w:fill="FFFFFF"/>
        </w:rPr>
        <w:t>Race</w:t>
      </w:r>
    </w:p>
    <w:p w14:paraId="5EC8A429" w14:textId="77777777" w:rsidR="00A16F5F" w:rsidRPr="00B9650D" w:rsidRDefault="00A16F5F" w:rsidP="00A16F5F">
      <w:pPr>
        <w:rPr>
          <w:rFonts w:ascii="Garamond" w:eastAsia="Times New Roman" w:hAnsi="Garamond" w:cs="Arial"/>
          <w:shd w:val="clear" w:color="auto" w:fill="FFFFFF"/>
        </w:rPr>
      </w:pPr>
      <w:r w:rsidRPr="00B9650D">
        <w:rPr>
          <w:rFonts w:ascii="Garamond" w:eastAsia="Times New Roman" w:hAnsi="Garamond" w:cs="Arial"/>
          <w:shd w:val="clear" w:color="auto" w:fill="FFFFFF"/>
        </w:rPr>
        <w:t>1 – Mexican American</w:t>
      </w:r>
    </w:p>
    <w:p w14:paraId="524E8FBC" w14:textId="77777777" w:rsidR="00A16F5F" w:rsidRPr="00B9650D" w:rsidRDefault="00A16F5F" w:rsidP="00A16F5F">
      <w:pPr>
        <w:rPr>
          <w:rFonts w:ascii="Garamond" w:eastAsia="Times New Roman" w:hAnsi="Garamond" w:cs="Arial"/>
          <w:shd w:val="clear" w:color="auto" w:fill="FFFFFF"/>
        </w:rPr>
      </w:pPr>
      <w:r w:rsidRPr="00B9650D">
        <w:rPr>
          <w:rFonts w:ascii="Garamond" w:eastAsia="Times New Roman" w:hAnsi="Garamond" w:cs="Arial"/>
          <w:shd w:val="clear" w:color="auto" w:fill="FFFFFF"/>
        </w:rPr>
        <w:t>2 – Other Hispanic</w:t>
      </w:r>
    </w:p>
    <w:p w14:paraId="2AED0D25" w14:textId="77777777" w:rsidR="00A16F5F" w:rsidRPr="00B9650D" w:rsidRDefault="00A16F5F" w:rsidP="00A16F5F">
      <w:pPr>
        <w:rPr>
          <w:rFonts w:ascii="Garamond" w:eastAsia="Times New Roman" w:hAnsi="Garamond" w:cs="Arial"/>
          <w:shd w:val="clear" w:color="auto" w:fill="FFFFFF"/>
        </w:rPr>
      </w:pPr>
      <w:r w:rsidRPr="00B9650D">
        <w:rPr>
          <w:rFonts w:ascii="Garamond" w:eastAsia="Times New Roman" w:hAnsi="Garamond" w:cs="Arial"/>
          <w:shd w:val="clear" w:color="auto" w:fill="FFFFFF"/>
        </w:rPr>
        <w:t>3 – Non-Hispanic White</w:t>
      </w:r>
    </w:p>
    <w:p w14:paraId="631E02DB" w14:textId="77777777" w:rsidR="00A16F5F" w:rsidRPr="00B9650D" w:rsidRDefault="00A16F5F" w:rsidP="00A16F5F">
      <w:pPr>
        <w:rPr>
          <w:rFonts w:ascii="Garamond" w:eastAsia="Times New Roman" w:hAnsi="Garamond" w:cs="Arial"/>
          <w:shd w:val="clear" w:color="auto" w:fill="FFFFFF"/>
        </w:rPr>
      </w:pPr>
      <w:r w:rsidRPr="00B9650D">
        <w:rPr>
          <w:rFonts w:ascii="Garamond" w:eastAsia="Times New Roman" w:hAnsi="Garamond" w:cs="Arial"/>
          <w:shd w:val="clear" w:color="auto" w:fill="FFFFFF"/>
        </w:rPr>
        <w:t>4 – Non-Hispanic Black</w:t>
      </w:r>
    </w:p>
    <w:p w14:paraId="1160712A" w14:textId="77777777" w:rsidR="00A16F5F" w:rsidRPr="00B9650D" w:rsidRDefault="00A16F5F" w:rsidP="00A16F5F">
      <w:pPr>
        <w:rPr>
          <w:rFonts w:ascii="Garamond" w:eastAsia="Times New Roman" w:hAnsi="Garamond" w:cs="Arial"/>
          <w:shd w:val="clear" w:color="auto" w:fill="FFFFFF"/>
        </w:rPr>
      </w:pPr>
      <w:r w:rsidRPr="00B9650D">
        <w:rPr>
          <w:rFonts w:ascii="Garamond" w:eastAsia="Times New Roman" w:hAnsi="Garamond" w:cs="Arial"/>
          <w:shd w:val="clear" w:color="auto" w:fill="FFFFFF"/>
        </w:rPr>
        <w:t>5 – Other Race – Including Multi-Racial</w:t>
      </w:r>
    </w:p>
    <w:p w14:paraId="3BE2176C" w14:textId="77777777" w:rsidR="00A16F5F" w:rsidRPr="00B9650D" w:rsidRDefault="00A16F5F" w:rsidP="00A16F5F">
      <w:pPr>
        <w:rPr>
          <w:rFonts w:ascii="Garamond" w:eastAsia="Times New Roman" w:hAnsi="Garamond" w:cs="Arial"/>
          <w:shd w:val="clear" w:color="auto" w:fill="FFFFFF"/>
        </w:rPr>
      </w:pPr>
      <w:r w:rsidRPr="00B9650D">
        <w:rPr>
          <w:rFonts w:ascii="Garamond" w:eastAsia="Times New Roman" w:hAnsi="Garamond" w:cs="Arial"/>
          <w:shd w:val="clear" w:color="auto" w:fill="FFFFFF"/>
        </w:rPr>
        <w:t xml:space="preserve">. – Missing </w:t>
      </w:r>
    </w:p>
    <w:p w14:paraId="55C96FB8" w14:textId="77777777" w:rsidR="00DB0E18" w:rsidRPr="00B9650D" w:rsidRDefault="00DB0E18" w:rsidP="00A16F5F">
      <w:pPr>
        <w:rPr>
          <w:rFonts w:ascii="Garamond" w:eastAsia="Times New Roman" w:hAnsi="Garamond" w:cs="Arial"/>
          <w:shd w:val="clear" w:color="auto" w:fill="FFFFFF"/>
        </w:rPr>
      </w:pPr>
    </w:p>
    <w:p w14:paraId="5B0E8486" w14:textId="6CFB820E" w:rsidR="00DB0E18" w:rsidRPr="00E34128" w:rsidRDefault="00DB0E18" w:rsidP="00A16F5F">
      <w:pPr>
        <w:rPr>
          <w:rFonts w:ascii="Garamond" w:eastAsia="Times New Roman" w:hAnsi="Garamond" w:cs="Arial"/>
          <w:b/>
          <w:shd w:val="clear" w:color="auto" w:fill="FFFFFF"/>
        </w:rPr>
      </w:pPr>
      <w:r w:rsidRPr="00E34128">
        <w:rPr>
          <w:rFonts w:ascii="Garamond" w:eastAsia="Times New Roman" w:hAnsi="Garamond" w:cs="Arial"/>
          <w:b/>
          <w:shd w:val="clear" w:color="auto" w:fill="FFFFFF"/>
        </w:rPr>
        <w:t>Age</w:t>
      </w:r>
    </w:p>
    <w:p w14:paraId="56FEF912" w14:textId="34E62F58" w:rsidR="00DB0E18" w:rsidRPr="00B9650D" w:rsidRDefault="00B9650D" w:rsidP="00A16F5F">
      <w:pPr>
        <w:rPr>
          <w:rFonts w:ascii="Garamond" w:eastAsia="Times New Roman" w:hAnsi="Garamond" w:cs="Arial"/>
          <w:shd w:val="clear" w:color="auto" w:fill="FFFFFF"/>
        </w:rPr>
      </w:pPr>
      <w:r>
        <w:rPr>
          <w:rFonts w:ascii="Garamond" w:eastAsia="Times New Roman" w:hAnsi="Garamond" w:cs="Arial"/>
          <w:shd w:val="clear" w:color="auto" w:fill="FFFFFF"/>
        </w:rPr>
        <w:t>O</w:t>
      </w:r>
      <w:r w:rsidR="00DB0E18" w:rsidRPr="00B9650D">
        <w:rPr>
          <w:rFonts w:ascii="Garamond" w:eastAsia="Times New Roman" w:hAnsi="Garamond" w:cs="Arial"/>
          <w:shd w:val="clear" w:color="auto" w:fill="FFFFFF"/>
        </w:rPr>
        <w:t>nly those 20 and older are included</w:t>
      </w:r>
      <w:r>
        <w:rPr>
          <w:rFonts w:ascii="Garamond" w:eastAsia="Times New Roman" w:hAnsi="Garamond" w:cs="Arial"/>
          <w:shd w:val="clear" w:color="auto" w:fill="FFFFFF"/>
        </w:rPr>
        <w:t xml:space="preserve"> in analysis</w:t>
      </w:r>
    </w:p>
    <w:p w14:paraId="5E964676" w14:textId="02602A5F" w:rsidR="00DB0E18" w:rsidRPr="00A16F5F" w:rsidRDefault="00DB0E18" w:rsidP="00A16F5F">
      <w:pPr>
        <w:rPr>
          <w:rFonts w:ascii="Garamond" w:eastAsia="Times New Roman" w:hAnsi="Garamond" w:cs="Arial"/>
          <w:shd w:val="clear" w:color="auto" w:fill="FFFFFF"/>
        </w:rPr>
      </w:pPr>
      <w:r w:rsidRPr="00B9650D">
        <w:rPr>
          <w:rFonts w:ascii="Garamond" w:eastAsia="Times New Roman" w:hAnsi="Garamond" w:cs="Arial"/>
          <w:shd w:val="clear" w:color="auto" w:fill="FFFFFF"/>
        </w:rPr>
        <w:t>20-39</w:t>
      </w:r>
      <w:r w:rsidR="00E34128">
        <w:rPr>
          <w:rFonts w:ascii="Garamond" w:eastAsia="Times New Roman" w:hAnsi="Garamond" w:cs="Arial"/>
          <w:shd w:val="clear" w:color="auto" w:fill="FFFFFF"/>
        </w:rPr>
        <w:t xml:space="preserve">, </w:t>
      </w:r>
      <w:r w:rsidRPr="00B9650D">
        <w:rPr>
          <w:rFonts w:ascii="Garamond" w:eastAsia="Times New Roman" w:hAnsi="Garamond" w:cs="Arial"/>
          <w:shd w:val="clear" w:color="auto" w:fill="FFFFFF"/>
        </w:rPr>
        <w:t>40-59</w:t>
      </w:r>
      <w:r w:rsidR="00E34128">
        <w:rPr>
          <w:rFonts w:ascii="Garamond" w:eastAsia="Times New Roman" w:hAnsi="Garamond" w:cs="Arial"/>
          <w:shd w:val="clear" w:color="auto" w:fill="FFFFFF"/>
        </w:rPr>
        <w:t xml:space="preserve">, </w:t>
      </w:r>
      <w:r w:rsidRPr="00B9650D">
        <w:rPr>
          <w:rFonts w:ascii="Garamond" w:eastAsia="Times New Roman" w:hAnsi="Garamond" w:cs="Arial"/>
          <w:shd w:val="clear" w:color="auto" w:fill="FFFFFF"/>
        </w:rPr>
        <w:t>60 and older</w:t>
      </w:r>
    </w:p>
    <w:p w14:paraId="761EA49D" w14:textId="77777777" w:rsidR="00A16F5F" w:rsidRPr="00B9650D" w:rsidRDefault="00A16F5F" w:rsidP="00E501AC">
      <w:pPr>
        <w:rPr>
          <w:rFonts w:ascii="Garamond" w:hAnsi="Garamond"/>
          <w:b/>
        </w:rPr>
      </w:pPr>
      <w:bookmarkStart w:id="0" w:name="_GoBack"/>
      <w:bookmarkEnd w:id="0"/>
    </w:p>
    <w:sectPr w:rsidR="00A16F5F" w:rsidRPr="00B9650D" w:rsidSect="00D5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7498B"/>
    <w:multiLevelType w:val="multilevel"/>
    <w:tmpl w:val="51B61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1AC"/>
    <w:rsid w:val="00190B9D"/>
    <w:rsid w:val="004B324D"/>
    <w:rsid w:val="009306AE"/>
    <w:rsid w:val="00A16F5F"/>
    <w:rsid w:val="00A95A28"/>
    <w:rsid w:val="00B9650D"/>
    <w:rsid w:val="00D550AA"/>
    <w:rsid w:val="00D76A4F"/>
    <w:rsid w:val="00DB0E18"/>
    <w:rsid w:val="00E34128"/>
    <w:rsid w:val="00E50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0C55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01AC"/>
    <w:rPr>
      <w:b/>
      <w:bCs/>
    </w:rPr>
  </w:style>
  <w:style w:type="character" w:customStyle="1" w:styleId="apple-converted-space">
    <w:name w:val="apple-converted-space"/>
    <w:basedOn w:val="DefaultParagraphFont"/>
    <w:rsid w:val="00E501AC"/>
  </w:style>
  <w:style w:type="character" w:styleId="Hyperlink">
    <w:name w:val="Hyperlink"/>
    <w:basedOn w:val="DefaultParagraphFont"/>
    <w:uiPriority w:val="99"/>
    <w:semiHidden/>
    <w:unhideWhenUsed/>
    <w:rsid w:val="00E501AC"/>
    <w:rPr>
      <w:color w:val="0000FF"/>
      <w:u w:val="single"/>
    </w:rPr>
  </w:style>
  <w:style w:type="paragraph" w:styleId="ListParagraph">
    <w:name w:val="List Paragraph"/>
    <w:basedOn w:val="Normal"/>
    <w:uiPriority w:val="34"/>
    <w:qFormat/>
    <w:rsid w:val="00E501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01AC"/>
    <w:rPr>
      <w:b/>
      <w:bCs/>
    </w:rPr>
  </w:style>
  <w:style w:type="character" w:customStyle="1" w:styleId="apple-converted-space">
    <w:name w:val="apple-converted-space"/>
    <w:basedOn w:val="DefaultParagraphFont"/>
    <w:rsid w:val="00E501AC"/>
  </w:style>
  <w:style w:type="character" w:styleId="Hyperlink">
    <w:name w:val="Hyperlink"/>
    <w:basedOn w:val="DefaultParagraphFont"/>
    <w:uiPriority w:val="99"/>
    <w:semiHidden/>
    <w:unhideWhenUsed/>
    <w:rsid w:val="00E501AC"/>
    <w:rPr>
      <w:color w:val="0000FF"/>
      <w:u w:val="single"/>
    </w:rPr>
  </w:style>
  <w:style w:type="paragraph" w:styleId="ListParagraph">
    <w:name w:val="List Paragraph"/>
    <w:basedOn w:val="Normal"/>
    <w:uiPriority w:val="34"/>
    <w:qFormat/>
    <w:rsid w:val="00E50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47520">
      <w:bodyDiv w:val="1"/>
      <w:marLeft w:val="0"/>
      <w:marRight w:val="0"/>
      <w:marTop w:val="0"/>
      <w:marBottom w:val="0"/>
      <w:divBdr>
        <w:top w:val="none" w:sz="0" w:space="0" w:color="auto"/>
        <w:left w:val="none" w:sz="0" w:space="0" w:color="auto"/>
        <w:bottom w:val="none" w:sz="0" w:space="0" w:color="auto"/>
        <w:right w:val="none" w:sz="0" w:space="0" w:color="auto"/>
      </w:divBdr>
    </w:div>
    <w:div w:id="1202088457">
      <w:bodyDiv w:val="1"/>
      <w:marLeft w:val="0"/>
      <w:marRight w:val="0"/>
      <w:marTop w:val="0"/>
      <w:marBottom w:val="0"/>
      <w:divBdr>
        <w:top w:val="none" w:sz="0" w:space="0" w:color="auto"/>
        <w:left w:val="none" w:sz="0" w:space="0" w:color="auto"/>
        <w:bottom w:val="none" w:sz="0" w:space="0" w:color="auto"/>
        <w:right w:val="none" w:sz="0" w:space="0" w:color="auto"/>
      </w:divBdr>
    </w:div>
    <w:div w:id="1318535646">
      <w:bodyDiv w:val="1"/>
      <w:marLeft w:val="0"/>
      <w:marRight w:val="0"/>
      <w:marTop w:val="0"/>
      <w:marBottom w:val="0"/>
      <w:divBdr>
        <w:top w:val="none" w:sz="0" w:space="0" w:color="auto"/>
        <w:left w:val="none" w:sz="0" w:space="0" w:color="auto"/>
        <w:bottom w:val="none" w:sz="0" w:space="0" w:color="auto"/>
        <w:right w:val="none" w:sz="0" w:space="0" w:color="auto"/>
      </w:divBdr>
    </w:div>
    <w:div w:id="1564025348">
      <w:bodyDiv w:val="1"/>
      <w:marLeft w:val="0"/>
      <w:marRight w:val="0"/>
      <w:marTop w:val="0"/>
      <w:marBottom w:val="0"/>
      <w:divBdr>
        <w:top w:val="none" w:sz="0" w:space="0" w:color="auto"/>
        <w:left w:val="none" w:sz="0" w:space="0" w:color="auto"/>
        <w:bottom w:val="none" w:sz="0" w:space="0" w:color="auto"/>
        <w:right w:val="none" w:sz="0" w:space="0" w:color="auto"/>
      </w:divBdr>
    </w:div>
    <w:div w:id="1893693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edicalnewstoday.com/articles/270644.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246</Words>
  <Characters>1404</Characters>
  <Application>Microsoft Macintosh Word</Application>
  <DocSecurity>0</DocSecurity>
  <Lines>11</Lines>
  <Paragraphs>3</Paragraphs>
  <ScaleCrop>false</ScaleCrop>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Lucchesi</dc:creator>
  <cp:keywords/>
  <dc:description/>
  <cp:lastModifiedBy>Lydia Lucchesi</cp:lastModifiedBy>
  <cp:revision>8</cp:revision>
  <dcterms:created xsi:type="dcterms:W3CDTF">2016-07-19T15:10:00Z</dcterms:created>
  <dcterms:modified xsi:type="dcterms:W3CDTF">2016-07-19T15:21:00Z</dcterms:modified>
</cp:coreProperties>
</file>