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9E9F" w14:textId="77777777" w:rsidR="00000000" w:rsidRDefault="00FB35D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UNIVERSIDADE E MERCADO DE TRABALHO</w:t>
      </w:r>
    </w:p>
    <w:p w14:paraId="23BBF46F" w14:textId="77777777" w:rsidR="00000000" w:rsidRDefault="00000000" w:rsidP="00FB35D0">
      <w:pPr>
        <w:rPr>
          <w:rFonts w:ascii="Arial" w:hAnsi="Arial" w:cs="Arial"/>
          <w:color w:val="000000"/>
        </w:rPr>
      </w:pPr>
    </w:p>
    <w:p w14:paraId="7C9D026A" w14:textId="77777777" w:rsidR="00000000" w:rsidRDefault="0000000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História do trabalhador 1960, 1970 . . .1990, 2000, hoje </w:t>
      </w:r>
      <w:r w:rsidR="00135C7E">
        <w:rPr>
          <w:rFonts w:ascii="Arial" w:hAnsi="Arial" w:cs="Arial"/>
          <w:color w:val="000000"/>
        </w:rPr>
        <w:t>– Muitas m</w:t>
      </w:r>
      <w:r>
        <w:rPr>
          <w:rFonts w:ascii="Arial" w:hAnsi="Arial" w:cs="Arial"/>
          <w:color w:val="000000"/>
        </w:rPr>
        <w:t>udanças no mundo</w:t>
      </w:r>
      <w:r w:rsidR="00135C7E">
        <w:rPr>
          <w:rFonts w:ascii="Arial" w:hAnsi="Arial" w:cs="Arial"/>
          <w:color w:val="000000"/>
        </w:rPr>
        <w:t>:</w:t>
      </w:r>
    </w:p>
    <w:p w14:paraId="2E729046" w14:textId="77777777" w:rsidR="00000000" w:rsidRDefault="00000000" w:rsidP="00FB35D0">
      <w:pPr>
        <w:rPr>
          <w:rFonts w:ascii="Arial" w:hAnsi="Arial" w:cs="Arial"/>
          <w:color w:val="000000"/>
        </w:rPr>
      </w:pPr>
    </w:p>
    <w:p w14:paraId="7C159954" w14:textId="77777777" w:rsidR="00000000" w:rsidRDefault="00135C7E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52E36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Tudo flui. Tudo está em movimento e... Heráclito - Pensador" style="width:180pt;height:105.75pt;visibility:visible">
            <v:imagedata r:id="rId5" o:title="Tudo flui"/>
          </v:shape>
        </w:pict>
      </w:r>
      <w:r>
        <w:rPr>
          <w:rFonts w:ascii="Arial" w:hAnsi="Arial" w:cs="Arial"/>
          <w:color w:val="000000"/>
        </w:rPr>
        <w:pict w14:anchorId="7881CEF6">
          <v:shape id="Imagem 2" o:spid="_x0000_i1026" type="#_x0000_t75" style="width:164.25pt;height:105.75pt;visibility:visible">
            <v:imagedata r:id="rId6" o:title=""/>
          </v:shape>
        </w:pict>
      </w:r>
      <w:r>
        <w:rPr>
          <w:rFonts w:ascii="Arial" w:hAnsi="Arial" w:cs="Arial"/>
          <w:color w:val="000000"/>
        </w:rPr>
        <w:pict w14:anchorId="26EDB2D2">
          <v:shape id="Imagem 1" o:spid="_x0000_i1027" type="#_x0000_t75" style="width:150pt;height:105.75pt;visibility:visible">
            <v:imagedata r:id="rId7" o:title=""/>
          </v:shape>
        </w:pict>
      </w:r>
    </w:p>
    <w:p w14:paraId="63A82BCA" w14:textId="77777777" w:rsidR="00000000" w:rsidRDefault="00000000" w:rsidP="00FB35D0">
      <w:pPr>
        <w:rPr>
          <w:rFonts w:ascii="Arial" w:hAnsi="Arial" w:cs="Arial"/>
          <w:color w:val="000000"/>
        </w:rPr>
      </w:pPr>
    </w:p>
    <w:p w14:paraId="45A4E363" w14:textId="77777777" w:rsidR="00FB35D0" w:rsidRPr="00FB35D0" w:rsidRDefault="00FB35D0" w:rsidP="00FB35D0">
      <w:pPr>
        <w:rPr>
          <w:rFonts w:ascii="Arial" w:hAnsi="Arial" w:cs="Arial"/>
          <w:color w:val="000000"/>
          <w:kern w:val="24"/>
        </w:rPr>
      </w:pPr>
      <w:r w:rsidRPr="00FB35D0">
        <w:rPr>
          <w:rFonts w:ascii="Arial" w:hAnsi="Arial" w:cs="Arial"/>
          <w:color w:val="000000"/>
          <w:kern w:val="24"/>
        </w:rPr>
        <w:t>Algumas empresas que não acreditaram nas mudanças:</w:t>
      </w:r>
    </w:p>
    <w:p w14:paraId="61B4223B" w14:textId="77777777" w:rsidR="00FB35D0" w:rsidRDefault="00FB35D0" w:rsidP="00FB35D0">
      <w:pPr>
        <w:rPr>
          <w:rFonts w:ascii="Arial" w:hAnsi="Arial" w:cs="Arial"/>
          <w:color w:val="000000"/>
        </w:rPr>
      </w:pPr>
    </w:p>
    <w:p w14:paraId="56922665" w14:textId="77777777" w:rsidR="00FB35D0" w:rsidRPr="00FB35D0" w:rsidRDefault="00FB35D0" w:rsidP="00135C7E">
      <w:pPr>
        <w:numPr>
          <w:ilvl w:val="0"/>
          <w:numId w:val="4"/>
        </w:numPr>
        <w:kinsoku w:val="0"/>
        <w:overflowPunct w:val="0"/>
        <w:jc w:val="both"/>
        <w:textAlignment w:val="baseline"/>
        <w:rPr>
          <w:rFonts w:ascii="Arial" w:eastAsia="Microsoft YaHei" w:hAnsi="Arial" w:cs="Arial"/>
          <w:color w:val="000000"/>
          <w:kern w:val="24"/>
        </w:rPr>
      </w:pPr>
      <w:r w:rsidRPr="00FB35D0">
        <w:rPr>
          <w:rFonts w:ascii="Arial" w:eastAsia="Microsoft YaHei" w:hAnsi="Arial" w:cs="Arial"/>
          <w:color w:val="000000"/>
          <w:kern w:val="24"/>
        </w:rPr>
        <w:t>Em 1975 o engenheiro da Kodak Steven Sasson inventou a primeira câmera digital, que nunca passou de um protótipo.</w:t>
      </w:r>
    </w:p>
    <w:p w14:paraId="3FD7DF49" w14:textId="77777777" w:rsidR="00FB35D0" w:rsidRPr="00FB35D0" w:rsidRDefault="00FB35D0" w:rsidP="00135C7E">
      <w:pPr>
        <w:numPr>
          <w:ilvl w:val="0"/>
          <w:numId w:val="4"/>
        </w:numPr>
        <w:kinsoku w:val="0"/>
        <w:overflowPunct w:val="0"/>
        <w:jc w:val="both"/>
        <w:textAlignment w:val="baseline"/>
        <w:rPr>
          <w:rFonts w:ascii="Arial" w:eastAsia="Microsoft YaHei" w:hAnsi="Arial" w:cs="Arial"/>
          <w:color w:val="000000"/>
          <w:kern w:val="24"/>
        </w:rPr>
      </w:pPr>
      <w:r w:rsidRPr="00FB35D0">
        <w:rPr>
          <w:rFonts w:ascii="Arial" w:eastAsia="Microsoft YaHei" w:hAnsi="Arial" w:cs="Arial"/>
          <w:color w:val="000000"/>
          <w:kern w:val="24"/>
        </w:rPr>
        <w:t>Em 2000, a Blockbuster poderia ter comprado a Netflix por US$ 50 milhões, mas achou a empresa cara.</w:t>
      </w:r>
    </w:p>
    <w:p w14:paraId="579DD141" w14:textId="77777777" w:rsidR="00FB35D0" w:rsidRPr="00FB35D0" w:rsidRDefault="00FB35D0" w:rsidP="00135C7E">
      <w:pPr>
        <w:numPr>
          <w:ilvl w:val="0"/>
          <w:numId w:val="4"/>
        </w:numPr>
        <w:kinsoku w:val="0"/>
        <w:overflowPunct w:val="0"/>
        <w:jc w:val="both"/>
        <w:textAlignment w:val="baseline"/>
        <w:rPr>
          <w:rFonts w:ascii="Arial" w:eastAsia="Microsoft YaHei" w:hAnsi="Arial" w:cs="Arial"/>
          <w:color w:val="000000"/>
          <w:kern w:val="24"/>
        </w:rPr>
      </w:pPr>
      <w:r w:rsidRPr="00FB35D0">
        <w:rPr>
          <w:rFonts w:ascii="Arial" w:eastAsia="Microsoft YaHei" w:hAnsi="Arial" w:cs="Arial"/>
          <w:color w:val="000000"/>
          <w:kern w:val="24"/>
        </w:rPr>
        <w:t>Em 2007, a Blackberry ignorou as tecnologias que o iPhone estava trazendo, como o touch-screen.</w:t>
      </w:r>
    </w:p>
    <w:p w14:paraId="5C718D5E" w14:textId="77777777" w:rsidR="00FB35D0" w:rsidRDefault="00FB35D0" w:rsidP="00FB35D0">
      <w:pPr>
        <w:kinsoku w:val="0"/>
        <w:overflowPunct w:val="0"/>
        <w:textAlignment w:val="baseline"/>
        <w:rPr>
          <w:rFonts w:ascii="Calibri" w:eastAsia="Microsoft YaHei" w:hAnsi="Calibri"/>
          <w:b/>
          <w:bCs/>
          <w:color w:val="000000"/>
          <w:kern w:val="24"/>
          <w:sz w:val="40"/>
          <w:szCs w:val="40"/>
        </w:rPr>
      </w:pPr>
    </w:p>
    <w:p w14:paraId="0B49386D" w14:textId="77777777" w:rsidR="00135C7E" w:rsidRDefault="00135C7E" w:rsidP="00135C7E">
      <w:pPr>
        <w:kinsoku w:val="0"/>
        <w:overflowPunct w:val="0"/>
        <w:textAlignment w:val="baseline"/>
        <w:rPr>
          <w:rFonts w:ascii="Arial" w:eastAsia="Microsoft YaHei" w:hAnsi="Arial" w:cs="Arial"/>
          <w:b/>
          <w:bCs/>
          <w:color w:val="000000"/>
          <w:kern w:val="24"/>
          <w:sz w:val="28"/>
          <w:szCs w:val="28"/>
        </w:rPr>
      </w:pPr>
      <w:r w:rsidRPr="00135C7E">
        <w:rPr>
          <w:rFonts w:ascii="Arial" w:eastAsia="Microsoft YaHei" w:hAnsi="Arial" w:cs="Arial"/>
          <w:b/>
          <w:bCs/>
          <w:color w:val="000000"/>
          <w:kern w:val="24"/>
          <w:sz w:val="28"/>
          <w:szCs w:val="28"/>
        </w:rPr>
        <w:t>A universidade provoca mudanças com a Ciência</w:t>
      </w:r>
    </w:p>
    <w:p w14:paraId="130668F2" w14:textId="77777777" w:rsidR="00135C7E" w:rsidRPr="00135C7E" w:rsidRDefault="00135C7E" w:rsidP="00135C7E">
      <w:pPr>
        <w:kinsoku w:val="0"/>
        <w:overflowPunct w:val="0"/>
        <w:textAlignment w:val="baseline"/>
        <w:rPr>
          <w:rFonts w:ascii="Arial" w:eastAsia="Microsoft YaHei" w:hAnsi="Arial" w:cs="Arial"/>
          <w:b/>
          <w:bCs/>
          <w:color w:val="000000"/>
          <w:kern w:val="24"/>
          <w:sz w:val="28"/>
          <w:szCs w:val="28"/>
        </w:rPr>
      </w:pPr>
    </w:p>
    <w:p w14:paraId="77F4B9FE" w14:textId="77777777" w:rsidR="00135C7E" w:rsidRDefault="00135C7E" w:rsidP="00FB35D0">
      <w:pPr>
        <w:kinsoku w:val="0"/>
        <w:overflowPunct w:val="0"/>
        <w:textAlignment w:val="baseline"/>
        <w:rPr>
          <w:rFonts w:ascii="Calibri" w:eastAsia="Microsoft YaHei" w:hAnsi="Calibri"/>
          <w:b/>
          <w:bCs/>
          <w:color w:val="000000"/>
          <w:kern w:val="24"/>
        </w:rPr>
      </w:pPr>
      <w:r>
        <w:rPr>
          <w:rFonts w:ascii="Arial" w:hAnsi="Arial" w:cs="Arial"/>
          <w:color w:val="000000"/>
          <w:shd w:val="clear" w:color="auto" w:fill="FFFFFF"/>
        </w:rPr>
        <w:t>Diferença entre conhecimento científico e conhecimento empírico. </w:t>
      </w:r>
      <w:r>
        <w:rPr>
          <w:rFonts w:ascii="Arial" w:hAnsi="Arial" w:cs="Arial"/>
          <w:color w:val="000000"/>
        </w:rPr>
        <w:t>A principal distinção é que o conhecimento empírico não segue o método científico</w:t>
      </w:r>
      <w:r>
        <w:rPr>
          <w:rFonts w:ascii="Arial" w:hAnsi="Arial" w:cs="Arial"/>
          <w:color w:val="000000"/>
          <w:shd w:val="clear" w:color="auto" w:fill="FFFFFF"/>
        </w:rPr>
        <w:t>. Daí porque se diz que não tem uma comprovação científica. Já que resulta de mera dedução, a partir de observações e de experiências.</w:t>
      </w:r>
    </w:p>
    <w:p w14:paraId="02903A51" w14:textId="77777777" w:rsidR="00FB35D0" w:rsidRDefault="00FB35D0" w:rsidP="00FB35D0">
      <w:pPr>
        <w:rPr>
          <w:rFonts w:ascii="Arial" w:hAnsi="Arial" w:cs="Arial"/>
          <w:color w:val="000000"/>
        </w:rPr>
      </w:pPr>
    </w:p>
    <w:p w14:paraId="7219DE69" w14:textId="77777777" w:rsidR="00135C7E" w:rsidRDefault="00135C7E" w:rsidP="00135C7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universidade devemos aprender a:</w:t>
      </w:r>
    </w:p>
    <w:p w14:paraId="657649B2" w14:textId="77777777" w:rsidR="00135C7E" w:rsidRDefault="00135C7E" w:rsidP="00135C7E">
      <w:pPr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IMPORTÂNCIA DA CIÊNCIA PARA A VIDA</w:t>
      </w:r>
    </w:p>
    <w:p w14:paraId="05F623A2" w14:textId="77777777" w:rsidR="00135C7E" w:rsidRDefault="00135C7E" w:rsidP="00135C7E">
      <w:pPr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DISTINGUIR O VERDADEIRO DO FALSO</w:t>
      </w:r>
    </w:p>
    <w:p w14:paraId="4EC1BBE4" w14:textId="77777777" w:rsidR="00135C7E" w:rsidRDefault="00135C7E" w:rsidP="00135C7E">
      <w:pPr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QUESTIONAR DOGMAS E PARADIGMAS</w:t>
      </w:r>
    </w:p>
    <w:p w14:paraId="795202F3" w14:textId="77777777" w:rsidR="00135C7E" w:rsidRDefault="00135C7E" w:rsidP="00135C7E">
      <w:pPr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COMPREENDER A COMPLEXIDADE</w:t>
      </w:r>
    </w:p>
    <w:p w14:paraId="5A481E69" w14:textId="77777777" w:rsidR="00FB35D0" w:rsidRDefault="00FB35D0" w:rsidP="00FB35D0">
      <w:pPr>
        <w:rPr>
          <w:rFonts w:ascii="Arial" w:hAnsi="Arial" w:cs="Arial"/>
          <w:color w:val="000000"/>
        </w:rPr>
      </w:pPr>
    </w:p>
    <w:p w14:paraId="1BC37EFC" w14:textId="77777777" w:rsidR="00000000" w:rsidRDefault="00135C7E" w:rsidP="00135C7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QUANTIDADE DE MATRÍCULAS EM CURSO SUPERIOR</w:t>
      </w:r>
    </w:p>
    <w:p w14:paraId="35EB3F0C" w14:textId="77777777" w:rsidR="00135C7E" w:rsidRDefault="00135C7E" w:rsidP="00135C7E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59"/>
        <w:gridCol w:w="2059"/>
        <w:gridCol w:w="2059"/>
        <w:gridCol w:w="2059"/>
      </w:tblGrid>
      <w:tr w:rsidR="00135C7E" w14:paraId="08AF2201" w14:textId="77777777">
        <w:tc>
          <w:tcPr>
            <w:tcW w:w="2060" w:type="dxa"/>
            <w:shd w:val="clear" w:color="auto" w:fill="auto"/>
          </w:tcPr>
          <w:p w14:paraId="1CDE7D5D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BRASIL</w:t>
            </w:r>
          </w:p>
        </w:tc>
        <w:tc>
          <w:tcPr>
            <w:tcW w:w="2059" w:type="dxa"/>
            <w:shd w:val="clear" w:color="auto" w:fill="auto"/>
          </w:tcPr>
          <w:p w14:paraId="1E7C0FA3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1960 - 96 mil      </w:t>
            </w:r>
          </w:p>
        </w:tc>
        <w:tc>
          <w:tcPr>
            <w:tcW w:w="2059" w:type="dxa"/>
            <w:shd w:val="clear" w:color="auto" w:fill="auto"/>
          </w:tcPr>
          <w:p w14:paraId="18709232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1970 – 425 mil</w:t>
            </w:r>
          </w:p>
        </w:tc>
        <w:tc>
          <w:tcPr>
            <w:tcW w:w="2059" w:type="dxa"/>
            <w:shd w:val="clear" w:color="auto" w:fill="auto"/>
          </w:tcPr>
          <w:p w14:paraId="31A5418F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1980 – 1,3 milhão</w:t>
            </w:r>
          </w:p>
        </w:tc>
        <w:tc>
          <w:tcPr>
            <w:tcW w:w="2059" w:type="dxa"/>
            <w:shd w:val="clear" w:color="auto" w:fill="auto"/>
          </w:tcPr>
          <w:p w14:paraId="2BD0EA09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1990 – 1,7 milhões</w:t>
            </w:r>
            <w:r w:rsidR="00135C7E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135C7E" w14:paraId="2DF690AB" w14:textId="77777777">
        <w:tc>
          <w:tcPr>
            <w:tcW w:w="2060" w:type="dxa"/>
            <w:shd w:val="clear" w:color="auto" w:fill="auto"/>
          </w:tcPr>
          <w:p w14:paraId="41B845D2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 – 3,0 milhões</w:t>
            </w:r>
          </w:p>
        </w:tc>
        <w:tc>
          <w:tcPr>
            <w:tcW w:w="2059" w:type="dxa"/>
            <w:shd w:val="clear" w:color="auto" w:fill="auto"/>
          </w:tcPr>
          <w:p w14:paraId="555B71BD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2005 – 4,3 milhões</w:t>
            </w:r>
          </w:p>
        </w:tc>
        <w:tc>
          <w:tcPr>
            <w:tcW w:w="2059" w:type="dxa"/>
            <w:shd w:val="clear" w:color="auto" w:fill="auto"/>
          </w:tcPr>
          <w:p w14:paraId="30274171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2006 – 4,9 milhões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2059" w:type="dxa"/>
            <w:shd w:val="clear" w:color="auto" w:fill="auto"/>
          </w:tcPr>
          <w:p w14:paraId="6D066776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2008 – 5,8 milhões</w:t>
            </w:r>
          </w:p>
        </w:tc>
        <w:tc>
          <w:tcPr>
            <w:tcW w:w="2059" w:type="dxa"/>
            <w:shd w:val="clear" w:color="auto" w:fill="auto"/>
          </w:tcPr>
          <w:p w14:paraId="29BC0AC9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2010 – 6,4 milhões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135C7E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135C7E" w14:paraId="6800D2B9" w14:textId="77777777">
        <w:tc>
          <w:tcPr>
            <w:tcW w:w="2060" w:type="dxa"/>
            <w:shd w:val="clear" w:color="auto" w:fill="auto"/>
          </w:tcPr>
          <w:p w14:paraId="6718CD2E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2012 – 7,0 milhões</w:t>
            </w:r>
          </w:p>
        </w:tc>
        <w:tc>
          <w:tcPr>
            <w:tcW w:w="2059" w:type="dxa"/>
            <w:shd w:val="clear" w:color="auto" w:fill="auto"/>
          </w:tcPr>
          <w:p w14:paraId="3D844E7A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 – 7,8 milhões</w:t>
            </w:r>
          </w:p>
        </w:tc>
        <w:tc>
          <w:tcPr>
            <w:tcW w:w="2059" w:type="dxa"/>
            <w:shd w:val="clear" w:color="auto" w:fill="auto"/>
          </w:tcPr>
          <w:p w14:paraId="17C38653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 – 8,0 milhões</w:t>
            </w:r>
          </w:p>
        </w:tc>
        <w:tc>
          <w:tcPr>
            <w:tcW w:w="2059" w:type="dxa"/>
            <w:shd w:val="clear" w:color="auto" w:fill="auto"/>
          </w:tcPr>
          <w:p w14:paraId="4304D620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2018 – 8,5 milhões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2059" w:type="dxa"/>
            <w:shd w:val="clear" w:color="auto" w:fill="auto"/>
          </w:tcPr>
          <w:p w14:paraId="2B975767" w14:textId="77777777" w:rsidR="00135C7E" w:rsidRDefault="00210157" w:rsidP="00135C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 – 8,6 milhões</w:t>
            </w:r>
          </w:p>
        </w:tc>
      </w:tr>
    </w:tbl>
    <w:p w14:paraId="02A0E7EA" w14:textId="77777777" w:rsidR="00000000" w:rsidRDefault="00135C7E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71EDB447" w14:textId="77777777" w:rsidR="00000000" w:rsidRDefault="0000000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Mercado de trabalho</w:t>
      </w:r>
      <w:r w:rsidR="00210157"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É composto pelas ofertas de oportunidades de trabalho oferecidas pelas diversas organizações.</w:t>
      </w:r>
      <w:r w:rsidR="002101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Tem como fatores condicionantes: Crescimento econômico; Natureza e qualidade dos postos de trabalho.</w:t>
      </w:r>
    </w:p>
    <w:p w14:paraId="4729F172" w14:textId="77777777" w:rsidR="00000000" w:rsidRDefault="0000000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14:paraId="2F207151" w14:textId="77777777" w:rsidR="00000000" w:rsidRDefault="0000000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Primeira Porta </w:t>
      </w:r>
      <w:r w:rsidR="0021015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Empresas públicas</w:t>
      </w:r>
    </w:p>
    <w:p w14:paraId="0AA7EE2C" w14:textId="77777777" w:rsidR="00000000" w:rsidRDefault="00210157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</w:t>
      </w:r>
      <w:r w:rsidR="00000000">
        <w:rPr>
          <w:rFonts w:ascii="Arial" w:hAnsi="Arial" w:cs="Arial"/>
          <w:color w:val="000000"/>
        </w:rPr>
        <w:t xml:space="preserve">gunda Porta </w:t>
      </w:r>
      <w:r>
        <w:rPr>
          <w:rFonts w:ascii="Arial" w:hAnsi="Arial" w:cs="Arial"/>
          <w:color w:val="000000"/>
        </w:rPr>
        <w:t xml:space="preserve">- </w:t>
      </w:r>
      <w:r w:rsidR="00000000">
        <w:rPr>
          <w:rFonts w:ascii="Arial" w:hAnsi="Arial" w:cs="Arial"/>
          <w:color w:val="000000"/>
        </w:rPr>
        <w:t>Empresas privadas</w:t>
      </w:r>
    </w:p>
    <w:p w14:paraId="6768B4DF" w14:textId="77777777" w:rsidR="00DF60E5" w:rsidRDefault="00000000" w:rsidP="00FB35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Terceira Porta</w:t>
      </w:r>
      <w:r w:rsidR="00210157"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Empreendedorism</w:t>
      </w:r>
      <w:r w:rsidR="00210157">
        <w:rPr>
          <w:rFonts w:ascii="Arial" w:hAnsi="Arial" w:cs="Arial"/>
          <w:color w:val="000000"/>
        </w:rPr>
        <w:t>o</w:t>
      </w:r>
    </w:p>
    <w:sectPr w:rsidR="00DF60E5" w:rsidSect="00DF2CB1">
      <w:footnotePr>
        <w:pos w:val="beneathText"/>
      </w:footnotePr>
      <w:pgSz w:w="12240" w:h="15840"/>
      <w:pgMar w:top="899" w:right="1080" w:bottom="56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suff w:val="nothing"/>
      <w:lvlText w:val=""/>
      <w:lvlJc w:val="left"/>
      <w:pPr>
        <w:tabs>
          <w:tab w:val="num" w:pos="0"/>
        </w:tabs>
        <w:ind w:left="0" w:firstLine="0"/>
      </w:pPr>
      <w:rPr>
        <w:rFonts w:ascii="Monotype Sorts" w:hAnsi="Monotype Sorts"/>
        <w:sz w:val="17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suff w:val="nothing"/>
      <w:lvlText w:val=""/>
      <w:lvlJc w:val="left"/>
      <w:pPr>
        <w:tabs>
          <w:tab w:val="num" w:pos="0"/>
        </w:tabs>
        <w:ind w:left="0" w:firstLine="0"/>
      </w:pPr>
      <w:rPr>
        <w:rFonts w:ascii="Monotype Sorts" w:hAnsi="Monotype Sorts"/>
        <w:sz w:val="14"/>
      </w:rPr>
    </w:lvl>
  </w:abstractNum>
  <w:abstractNum w:abstractNumId="3" w15:restartNumberingAfterBreak="0">
    <w:nsid w:val="035A5007"/>
    <w:multiLevelType w:val="hybridMultilevel"/>
    <w:tmpl w:val="E40AD6C2"/>
    <w:lvl w:ilvl="0" w:tplc="69C8A3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86F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0E4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84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C8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60F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E47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873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B2F8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B54A2"/>
    <w:multiLevelType w:val="hybridMultilevel"/>
    <w:tmpl w:val="A3E2B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8679">
    <w:abstractNumId w:val="0"/>
  </w:num>
  <w:num w:numId="2" w16cid:durableId="1791584786">
    <w:abstractNumId w:val="1"/>
  </w:num>
  <w:num w:numId="3" w16cid:durableId="260451808">
    <w:abstractNumId w:val="2"/>
  </w:num>
  <w:num w:numId="4" w16cid:durableId="571159897">
    <w:abstractNumId w:val="4"/>
  </w:num>
  <w:num w:numId="5" w16cid:durableId="1191410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5D0"/>
    <w:rsid w:val="00135C7E"/>
    <w:rsid w:val="00210157"/>
    <w:rsid w:val="00396F1E"/>
    <w:rsid w:val="00DF2CB1"/>
    <w:rsid w:val="00DF60E5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90D8"/>
  <w15:chartTrackingRefBased/>
  <w15:docId w15:val="{C68A53E0-71FF-4DD8-8AB1-E4AC087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color w:val="003366"/>
      <w:sz w:val="44"/>
      <w:szCs w:val="44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autoSpaceDE w:val="0"/>
      <w:outlineLvl w:val="1"/>
    </w:pPr>
    <w:rPr>
      <w:rFonts w:ascii="Arial" w:hAnsi="Arial" w:cs="Arial"/>
      <w:color w:val="000000"/>
      <w:sz w:val="32"/>
      <w:szCs w:val="32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autoSpaceDE w:val="0"/>
      <w:ind w:left="360"/>
      <w:outlineLvl w:val="2"/>
    </w:pPr>
    <w:rPr>
      <w:rFonts w:ascii="Arial" w:hAnsi="Arial" w:cs="Arial"/>
      <w:color w:val="000000"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Monotype Sorts" w:hAnsi="Monotype Sorts"/>
      <w:sz w:val="17"/>
    </w:rPr>
  </w:style>
  <w:style w:type="character" w:customStyle="1" w:styleId="WW8Num3z0">
    <w:name w:val="WW8Num3z0"/>
    <w:rPr>
      <w:rFonts w:ascii="Monotype Sorts" w:hAnsi="Monotype Sorts"/>
      <w:sz w:val="14"/>
    </w:rPr>
  </w:style>
  <w:style w:type="character" w:customStyle="1" w:styleId="Absatz-Standardschriftart">
    <w:name w:val="Absatz-Standardschriftart"/>
  </w:style>
  <w:style w:type="character" w:customStyle="1" w:styleId="WW8NumSt1z0">
    <w:name w:val="WW8NumSt1z0"/>
    <w:rPr>
      <w:rFonts w:ascii="Monotype Sorts" w:hAnsi="Monotype Sorts"/>
      <w:sz w:val="17"/>
    </w:rPr>
  </w:style>
  <w:style w:type="character" w:customStyle="1" w:styleId="WW8NumSt2z0">
    <w:name w:val="WW8NumSt2z0"/>
    <w:rPr>
      <w:rFonts w:ascii="Monotype Sorts" w:hAnsi="Monotype Sorts"/>
      <w:sz w:val="14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table" w:styleId="Tabelacomgrade">
    <w:name w:val="Table Grid"/>
    <w:basedOn w:val="Tabelanormal"/>
    <w:uiPriority w:val="39"/>
    <w:rsid w:val="0013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7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1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6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Porque fazer faculdade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Porque fazer faculdade</dc:title>
  <dc:subject/>
  <dc:creator>julio</dc:creator>
  <cp:keywords/>
  <cp:lastModifiedBy>JULIO CESAR DE OLIVEIRA ZIMMERMANN</cp:lastModifiedBy>
  <cp:revision>2</cp:revision>
  <cp:lastPrinted>2007-08-03T12:05:00Z</cp:lastPrinted>
  <dcterms:created xsi:type="dcterms:W3CDTF">2024-03-27T01:34:00Z</dcterms:created>
  <dcterms:modified xsi:type="dcterms:W3CDTF">2024-03-27T01:34:00Z</dcterms:modified>
</cp:coreProperties>
</file>