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DE7D5" w14:textId="77777777" w:rsidR="00CA6B10" w:rsidRPr="00CA6B10" w:rsidRDefault="00CA6B10" w:rsidP="00CA6B10">
      <w:pPr>
        <w:suppressAutoHyphens w:val="0"/>
        <w:spacing w:before="278" w:after="278" w:line="240" w:lineRule="auto"/>
        <w:rPr>
          <w:rFonts w:ascii="Arial" w:hAnsi="Arial" w:cs="Arial"/>
          <w:color w:val="000000"/>
          <w:sz w:val="48"/>
          <w:szCs w:val="48"/>
          <w:lang w:eastAsia="pt-BR"/>
        </w:rPr>
      </w:pPr>
      <w:r w:rsidRPr="00CA6B10">
        <w:rPr>
          <w:rFonts w:ascii="Arial" w:hAnsi="Arial" w:cs="Arial"/>
          <w:color w:val="000000"/>
          <w:sz w:val="48"/>
          <w:szCs w:val="48"/>
          <w:lang w:eastAsia="pt-BR"/>
        </w:rPr>
        <w:t>TRABALHO COM ESTUDO DE CASO</w:t>
      </w:r>
    </w:p>
    <w:p w14:paraId="7663ACEB" w14:textId="77777777" w:rsidR="00CA6B10" w:rsidRDefault="00CA6B10" w:rsidP="00CA6B10">
      <w:pPr>
        <w:suppressAutoHyphens w:val="0"/>
        <w:spacing w:after="0" w:line="240" w:lineRule="auto"/>
        <w:rPr>
          <w:rFonts w:ascii="Arial" w:hAnsi="Arial" w:cs="Arial"/>
          <w:color w:val="000000"/>
          <w:sz w:val="24"/>
          <w:szCs w:val="24"/>
          <w:lang w:eastAsia="pt-BR"/>
        </w:rPr>
      </w:pPr>
      <w:r w:rsidRPr="00CA6B10">
        <w:rPr>
          <w:rFonts w:ascii="Arial" w:hAnsi="Arial" w:cs="Arial"/>
          <w:color w:val="000000"/>
          <w:sz w:val="24"/>
          <w:szCs w:val="24"/>
          <w:lang w:eastAsia="pt-BR"/>
        </w:rPr>
        <w:t>Estudo de caso conforme Zimmermann (2012)</w:t>
      </w:r>
    </w:p>
    <w:p w14:paraId="4F41AEC7" w14:textId="77777777" w:rsidR="00CA6B10" w:rsidRPr="00CA6B10" w:rsidRDefault="00CA6B10" w:rsidP="00CA6B10">
      <w:pPr>
        <w:suppressAutoHyphens w:val="0"/>
        <w:spacing w:after="0" w:line="240" w:lineRule="auto"/>
        <w:rPr>
          <w:rFonts w:ascii="Arial" w:hAnsi="Arial" w:cs="Arial"/>
          <w:color w:val="000000"/>
          <w:sz w:val="24"/>
          <w:szCs w:val="24"/>
          <w:lang w:eastAsia="pt-BR"/>
        </w:rPr>
      </w:pPr>
    </w:p>
    <w:p w14:paraId="5465EB8E" w14:textId="644C300E" w:rsidR="00CA6B10" w:rsidRPr="00CA6B10" w:rsidRDefault="00CA6B10" w:rsidP="002B1F4E">
      <w:pPr>
        <w:suppressAutoHyphens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eastAsia="pt-BR"/>
        </w:rPr>
      </w:pPr>
      <w:r w:rsidRPr="00CA6B10">
        <w:rPr>
          <w:rFonts w:ascii="Arial" w:hAnsi="Arial" w:cs="Arial"/>
          <w:color w:val="000000"/>
          <w:sz w:val="24"/>
          <w:szCs w:val="24"/>
          <w:lang w:eastAsia="pt-BR"/>
        </w:rPr>
        <w:tab/>
        <w:t xml:space="preserve">Um estudo de caso que de acordo com </w:t>
      </w:r>
      <w:proofErr w:type="spellStart"/>
      <w:r w:rsidRPr="00CA6B10">
        <w:rPr>
          <w:rFonts w:ascii="Arial" w:hAnsi="Arial" w:cs="Arial"/>
          <w:color w:val="000000"/>
          <w:sz w:val="24"/>
          <w:szCs w:val="24"/>
          <w:lang w:eastAsia="pt-BR"/>
        </w:rPr>
        <w:t>Chizzotti</w:t>
      </w:r>
      <w:proofErr w:type="spellEnd"/>
      <w:r w:rsidRPr="00CA6B10">
        <w:rPr>
          <w:rFonts w:ascii="Arial" w:hAnsi="Arial" w:cs="Arial"/>
          <w:color w:val="000000"/>
          <w:sz w:val="24"/>
          <w:szCs w:val="24"/>
          <w:lang w:eastAsia="pt-BR"/>
        </w:rPr>
        <w:t xml:space="preserve"> (1991) e Gil (1991), pretende retratar uma situação ou unidade de maneira a permitir conhecimento amplo e detalhado </w:t>
      </w:r>
      <w:proofErr w:type="gramStart"/>
      <w:r w:rsidRPr="00CA6B10">
        <w:rPr>
          <w:rFonts w:ascii="Arial" w:hAnsi="Arial" w:cs="Arial"/>
          <w:color w:val="000000"/>
          <w:sz w:val="24"/>
          <w:szCs w:val="24"/>
          <w:lang w:eastAsia="pt-BR"/>
        </w:rPr>
        <w:t>do mesmo</w:t>
      </w:r>
      <w:proofErr w:type="gramEnd"/>
      <w:r w:rsidRPr="00CA6B10">
        <w:rPr>
          <w:rFonts w:ascii="Arial" w:hAnsi="Arial" w:cs="Arial"/>
          <w:color w:val="000000"/>
          <w:sz w:val="24"/>
          <w:szCs w:val="24"/>
          <w:lang w:eastAsia="pt-BR"/>
        </w:rPr>
        <w:t xml:space="preserve">. Em </w:t>
      </w:r>
      <w:proofErr w:type="spellStart"/>
      <w:r w:rsidRPr="00CA6B10">
        <w:rPr>
          <w:rFonts w:ascii="Arial" w:hAnsi="Arial" w:cs="Arial"/>
          <w:color w:val="000000"/>
          <w:sz w:val="24"/>
          <w:szCs w:val="24"/>
          <w:lang w:eastAsia="pt-BR"/>
        </w:rPr>
        <w:t>Trivinos</w:t>
      </w:r>
      <w:proofErr w:type="spellEnd"/>
      <w:r w:rsidRPr="00CA6B10">
        <w:rPr>
          <w:rFonts w:ascii="Arial" w:hAnsi="Arial" w:cs="Arial"/>
          <w:color w:val="000000"/>
          <w:sz w:val="24"/>
          <w:szCs w:val="24"/>
          <w:lang w:eastAsia="pt-BR"/>
        </w:rPr>
        <w:t xml:space="preserve"> (1992) vê-se que o estudo de caso fornece um conhecimento aprofundado de uma determinada realidade, e os resultados alcançados podem permitir o encaminhamento de outras pesquisas.</w:t>
      </w:r>
      <w:r>
        <w:rPr>
          <w:rFonts w:ascii="Arial" w:hAnsi="Arial" w:cs="Arial"/>
          <w:color w:val="000000"/>
          <w:sz w:val="24"/>
          <w:szCs w:val="24"/>
          <w:lang w:eastAsia="pt-BR"/>
        </w:rPr>
        <w:t xml:space="preserve"> </w:t>
      </w:r>
      <w:r w:rsidRPr="00CA6B10">
        <w:rPr>
          <w:rFonts w:ascii="Arial" w:hAnsi="Arial" w:cs="Arial"/>
          <w:color w:val="000000"/>
          <w:sz w:val="24"/>
          <w:szCs w:val="24"/>
          <w:lang w:eastAsia="pt-BR"/>
        </w:rPr>
        <w:t xml:space="preserve">Além do que, “o estudo de caso é muito frequente em pesquisa social, devido a sua relativa simplicidade e economia, já que pode ser realizado por um único investigador” (GIL, 1991, p.79). </w:t>
      </w:r>
    </w:p>
    <w:p w14:paraId="1022C1DA" w14:textId="77777777" w:rsidR="002B1F4E" w:rsidRDefault="00CA6B10" w:rsidP="002B1F4E">
      <w:pPr>
        <w:suppressAutoHyphens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eastAsia="pt-BR"/>
        </w:rPr>
      </w:pPr>
      <w:r w:rsidRPr="00CA6B10">
        <w:rPr>
          <w:rFonts w:ascii="Arial" w:hAnsi="Arial" w:cs="Arial"/>
          <w:color w:val="000000"/>
          <w:sz w:val="24"/>
          <w:szCs w:val="24"/>
          <w:lang w:eastAsia="pt-BR"/>
        </w:rPr>
        <w:tab/>
        <w:t xml:space="preserve">O estudo de caso mostra-se indicado quando o pesquisador procura responder às questões, “como” e “por quê” certos fenômenos ocorrem, quando há pouca possibilidade de controle sobre os eventos estudados e quando o foco de interesse incide sobre fenômenos atuais. (GODOY, 1995). </w:t>
      </w:r>
    </w:p>
    <w:p w14:paraId="262B21DB" w14:textId="0936E8D7" w:rsidR="00CA6B10" w:rsidRPr="00CA6B10" w:rsidRDefault="00CA6B10" w:rsidP="002B1F4E">
      <w:pPr>
        <w:suppressAutoHyphens w:val="0"/>
        <w:spacing w:after="0" w:line="240" w:lineRule="auto"/>
        <w:ind w:firstLine="709"/>
        <w:jc w:val="both"/>
        <w:rPr>
          <w:rFonts w:ascii="Arial" w:hAnsi="Arial" w:cs="Arial"/>
          <w:color w:val="000000"/>
          <w:sz w:val="24"/>
          <w:szCs w:val="24"/>
          <w:lang w:eastAsia="pt-BR"/>
        </w:rPr>
      </w:pPr>
      <w:r w:rsidRPr="00CA6B10">
        <w:rPr>
          <w:rFonts w:ascii="Arial" w:hAnsi="Arial" w:cs="Arial"/>
          <w:color w:val="000000"/>
          <w:sz w:val="24"/>
          <w:szCs w:val="24"/>
          <w:lang w:eastAsia="pt-BR"/>
        </w:rPr>
        <w:t>“A principal vantagem do estudo de caso é que o pesquisador pode se envolver diretamente com o assunto com relativa rapidez”, e obter uma “sensação do que está acontecendo” (BOWDITCH e BUONO, 1997, p.29). Hartley (apud GODOY, 2007) defende que o estudo de caso é amplamente utilizado quando se quer compreender processos de inovação e mudança organizacional, situando-se no contexto histórico no qual estão imerso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s</w:t>
      </w:r>
      <w:r w:rsidRPr="00CA6B10">
        <w:rPr>
          <w:rFonts w:ascii="Arial" w:hAnsi="Arial" w:cs="Arial"/>
          <w:color w:val="000000"/>
          <w:sz w:val="24"/>
          <w:szCs w:val="24"/>
          <w:lang w:eastAsia="pt-BR"/>
        </w:rPr>
        <w:t>.</w:t>
      </w:r>
    </w:p>
    <w:p w14:paraId="72D73E6C" w14:textId="77777777" w:rsidR="0045779A" w:rsidRPr="00CA6B10" w:rsidRDefault="0045779A" w:rsidP="0045779A">
      <w:pPr>
        <w:suppressAutoHyphens w:val="0"/>
        <w:spacing w:before="278" w:after="278" w:line="240" w:lineRule="auto"/>
        <w:rPr>
          <w:rFonts w:ascii="Times New Roman" w:hAnsi="Times New Roman"/>
          <w:sz w:val="32"/>
          <w:szCs w:val="32"/>
          <w:lang w:eastAsia="pt-BR"/>
        </w:rPr>
      </w:pPr>
      <w:r w:rsidRPr="00CA6B10">
        <w:rPr>
          <w:rFonts w:ascii="Arial" w:hAnsi="Arial" w:cs="Arial"/>
          <w:color w:val="000000"/>
          <w:sz w:val="32"/>
          <w:szCs w:val="32"/>
          <w:lang w:eastAsia="pt-BR"/>
        </w:rPr>
        <w:t>Equipe de no máximo quatro alunos</w:t>
      </w:r>
    </w:p>
    <w:p w14:paraId="46829AB0" w14:textId="77777777" w:rsidR="0045779A" w:rsidRPr="00CA6B10" w:rsidRDefault="0045779A" w:rsidP="0045779A">
      <w:pPr>
        <w:suppressAutoHyphens w:val="0"/>
        <w:spacing w:before="278" w:after="278" w:line="240" w:lineRule="auto"/>
        <w:rPr>
          <w:rFonts w:ascii="Times New Roman" w:hAnsi="Times New Roman"/>
          <w:sz w:val="32"/>
          <w:szCs w:val="32"/>
          <w:lang w:eastAsia="pt-BR"/>
        </w:rPr>
      </w:pPr>
      <w:r w:rsidRPr="00CA6B10">
        <w:rPr>
          <w:rFonts w:ascii="Arial" w:hAnsi="Arial" w:cs="Arial"/>
          <w:color w:val="000000"/>
          <w:sz w:val="32"/>
          <w:szCs w:val="32"/>
          <w:lang w:eastAsia="pt-BR"/>
        </w:rPr>
        <w:t>Pesquisar um caso real onde ocorre um problema corporativo, uma falência, insucesso de produto, alavancagem malsucedida, sucessão desastrosa, baixa motivação dos funcionários, erros de fusão etc.</w:t>
      </w:r>
    </w:p>
    <w:p w14:paraId="1B7529AE" w14:textId="77777777" w:rsidR="0045779A" w:rsidRPr="00CA6B10" w:rsidRDefault="0045779A" w:rsidP="0045779A">
      <w:pPr>
        <w:suppressAutoHyphens w:val="0"/>
        <w:spacing w:before="278" w:after="278" w:line="240" w:lineRule="auto"/>
        <w:rPr>
          <w:rFonts w:ascii="Times New Roman" w:hAnsi="Times New Roman"/>
          <w:sz w:val="32"/>
          <w:szCs w:val="32"/>
          <w:lang w:eastAsia="pt-BR"/>
        </w:rPr>
      </w:pPr>
      <w:r w:rsidRPr="00CA6B10">
        <w:rPr>
          <w:rFonts w:ascii="Arial" w:hAnsi="Arial" w:cs="Arial"/>
          <w:color w:val="000000"/>
          <w:sz w:val="32"/>
          <w:szCs w:val="32"/>
          <w:lang w:eastAsia="pt-BR"/>
        </w:rPr>
        <w:t>Apresentar o caso na sala</w:t>
      </w:r>
    </w:p>
    <w:p w14:paraId="78CCC695" w14:textId="77777777" w:rsidR="0045779A" w:rsidRPr="00CA6B10" w:rsidRDefault="0045779A" w:rsidP="0045779A">
      <w:pPr>
        <w:numPr>
          <w:ilvl w:val="0"/>
          <w:numId w:val="5"/>
        </w:numPr>
        <w:suppressAutoHyphens w:val="0"/>
        <w:spacing w:line="240" w:lineRule="auto"/>
        <w:textAlignment w:val="baseline"/>
        <w:rPr>
          <w:rFonts w:ascii="Arial" w:hAnsi="Arial" w:cs="Arial"/>
          <w:color w:val="000000"/>
          <w:sz w:val="32"/>
          <w:szCs w:val="32"/>
          <w:lang w:eastAsia="pt-BR"/>
        </w:rPr>
      </w:pPr>
      <w:r w:rsidRPr="00CA6B10">
        <w:rPr>
          <w:rFonts w:ascii="Arial" w:hAnsi="Arial" w:cs="Arial"/>
          <w:color w:val="000000"/>
          <w:sz w:val="32"/>
          <w:szCs w:val="32"/>
          <w:lang w:eastAsia="pt-BR"/>
        </w:rPr>
        <w:t>Descreva um histórico da empresa (1 ponto)</w:t>
      </w:r>
    </w:p>
    <w:p w14:paraId="62EB422E" w14:textId="77777777" w:rsidR="0045779A" w:rsidRPr="00CA6B10" w:rsidRDefault="0045779A" w:rsidP="0045779A">
      <w:pPr>
        <w:numPr>
          <w:ilvl w:val="0"/>
          <w:numId w:val="5"/>
        </w:numPr>
        <w:suppressAutoHyphens w:val="0"/>
        <w:spacing w:line="240" w:lineRule="auto"/>
        <w:textAlignment w:val="baseline"/>
        <w:rPr>
          <w:rFonts w:ascii="Arial" w:hAnsi="Arial" w:cs="Arial"/>
          <w:color w:val="000000"/>
          <w:sz w:val="32"/>
          <w:szCs w:val="32"/>
          <w:lang w:eastAsia="pt-BR"/>
        </w:rPr>
      </w:pPr>
      <w:r w:rsidRPr="00CA6B10">
        <w:rPr>
          <w:rFonts w:ascii="Arial" w:hAnsi="Arial" w:cs="Arial"/>
          <w:color w:val="000000"/>
          <w:sz w:val="32"/>
          <w:szCs w:val="32"/>
          <w:lang w:eastAsia="pt-BR"/>
        </w:rPr>
        <w:t>Descreva o problema ocorrido. (2 pontos)</w:t>
      </w:r>
    </w:p>
    <w:p w14:paraId="7656C8E2" w14:textId="68DF988C" w:rsidR="0045779A" w:rsidRPr="00CA6B10" w:rsidRDefault="0045779A" w:rsidP="0045779A">
      <w:pPr>
        <w:numPr>
          <w:ilvl w:val="0"/>
          <w:numId w:val="5"/>
        </w:numPr>
        <w:suppressAutoHyphens w:val="0"/>
        <w:spacing w:line="240" w:lineRule="auto"/>
        <w:textAlignment w:val="baseline"/>
        <w:rPr>
          <w:rFonts w:ascii="Arial" w:hAnsi="Arial" w:cs="Arial"/>
          <w:color w:val="000000"/>
          <w:sz w:val="32"/>
          <w:szCs w:val="32"/>
          <w:lang w:eastAsia="pt-BR"/>
        </w:rPr>
      </w:pPr>
      <w:r w:rsidRPr="00CA6B10">
        <w:rPr>
          <w:rFonts w:ascii="Arial" w:hAnsi="Arial" w:cs="Arial"/>
          <w:color w:val="000000"/>
          <w:sz w:val="32"/>
          <w:szCs w:val="32"/>
          <w:lang w:eastAsia="pt-BR"/>
        </w:rPr>
        <w:t>Descrev</w:t>
      </w:r>
      <w:r w:rsidR="00BB6504" w:rsidRPr="00CA6B10">
        <w:rPr>
          <w:rFonts w:ascii="Arial" w:hAnsi="Arial" w:cs="Arial"/>
          <w:color w:val="000000"/>
          <w:sz w:val="32"/>
          <w:szCs w:val="32"/>
          <w:lang w:eastAsia="pt-BR"/>
        </w:rPr>
        <w:t>e o que ocasionou esse problema conforme uma das funções da Administração (POCD)</w:t>
      </w:r>
    </w:p>
    <w:p w14:paraId="7A656EB3" w14:textId="77777777" w:rsidR="0045779A" w:rsidRPr="00CA6B10" w:rsidRDefault="0045779A" w:rsidP="0045779A">
      <w:pPr>
        <w:suppressAutoHyphens w:val="0"/>
        <w:spacing w:line="240" w:lineRule="auto"/>
        <w:ind w:left="720"/>
        <w:rPr>
          <w:rFonts w:ascii="Times New Roman" w:hAnsi="Times New Roman"/>
          <w:sz w:val="32"/>
          <w:szCs w:val="32"/>
          <w:lang w:eastAsia="pt-BR"/>
        </w:rPr>
      </w:pPr>
      <w:r w:rsidRPr="00CA6B10">
        <w:rPr>
          <w:rFonts w:ascii="Arial" w:hAnsi="Arial" w:cs="Arial"/>
          <w:color w:val="000000"/>
          <w:sz w:val="32"/>
          <w:szCs w:val="32"/>
          <w:lang w:eastAsia="pt-BR"/>
        </w:rPr>
        <w:t>(2 pontos)</w:t>
      </w:r>
    </w:p>
    <w:p w14:paraId="2054B8BF" w14:textId="77777777" w:rsidR="0045779A" w:rsidRPr="00CA6B10" w:rsidRDefault="0045779A" w:rsidP="0045779A">
      <w:pPr>
        <w:numPr>
          <w:ilvl w:val="0"/>
          <w:numId w:val="6"/>
        </w:numPr>
        <w:suppressAutoHyphens w:val="0"/>
        <w:spacing w:line="240" w:lineRule="auto"/>
        <w:textAlignment w:val="baseline"/>
        <w:rPr>
          <w:rFonts w:ascii="Arial" w:hAnsi="Arial" w:cs="Arial"/>
          <w:color w:val="000000"/>
          <w:sz w:val="32"/>
          <w:szCs w:val="32"/>
          <w:lang w:eastAsia="pt-BR"/>
        </w:rPr>
      </w:pPr>
      <w:r w:rsidRPr="00CA6B10">
        <w:rPr>
          <w:rFonts w:ascii="Arial" w:hAnsi="Arial" w:cs="Arial"/>
          <w:color w:val="000000"/>
          <w:sz w:val="32"/>
          <w:szCs w:val="32"/>
          <w:lang w:eastAsia="pt-BR"/>
        </w:rPr>
        <w:t>Descreva as ações realizadas para resolver o problema. (2 pontos)</w:t>
      </w:r>
    </w:p>
    <w:p w14:paraId="6D404AA1" w14:textId="77777777" w:rsidR="0045779A" w:rsidRPr="00CA6B10" w:rsidRDefault="0045779A" w:rsidP="0045779A">
      <w:pPr>
        <w:numPr>
          <w:ilvl w:val="0"/>
          <w:numId w:val="6"/>
        </w:numPr>
        <w:suppressAutoHyphens w:val="0"/>
        <w:spacing w:line="240" w:lineRule="auto"/>
        <w:textAlignment w:val="baseline"/>
        <w:rPr>
          <w:rFonts w:ascii="Arial" w:hAnsi="Arial" w:cs="Arial"/>
          <w:color w:val="000000"/>
          <w:sz w:val="32"/>
          <w:szCs w:val="32"/>
          <w:lang w:eastAsia="pt-BR"/>
        </w:rPr>
      </w:pPr>
      <w:r w:rsidRPr="00CA6B10">
        <w:rPr>
          <w:rFonts w:ascii="Arial" w:hAnsi="Arial" w:cs="Arial"/>
          <w:color w:val="000000"/>
          <w:sz w:val="32"/>
          <w:szCs w:val="32"/>
          <w:lang w:eastAsia="pt-BR"/>
        </w:rPr>
        <w:t>Descreva o que aconteceu com a empresa após o problema. (2 pontos)</w:t>
      </w:r>
    </w:p>
    <w:p w14:paraId="567BFB1F" w14:textId="77777777" w:rsidR="0045779A" w:rsidRPr="00CA6B10" w:rsidRDefault="0045779A" w:rsidP="0045779A">
      <w:pPr>
        <w:numPr>
          <w:ilvl w:val="0"/>
          <w:numId w:val="6"/>
        </w:numPr>
        <w:suppressAutoHyphens w:val="0"/>
        <w:spacing w:line="240" w:lineRule="auto"/>
        <w:textAlignment w:val="baseline"/>
        <w:rPr>
          <w:rFonts w:ascii="Arial" w:hAnsi="Arial" w:cs="Arial"/>
          <w:color w:val="000000"/>
          <w:sz w:val="32"/>
          <w:szCs w:val="32"/>
          <w:lang w:eastAsia="pt-BR"/>
        </w:rPr>
      </w:pPr>
      <w:r w:rsidRPr="00CA6B10">
        <w:rPr>
          <w:rFonts w:ascii="Arial" w:hAnsi="Arial" w:cs="Arial"/>
          <w:color w:val="000000"/>
          <w:sz w:val="32"/>
          <w:szCs w:val="32"/>
          <w:lang w:eastAsia="pt-BR"/>
        </w:rPr>
        <w:t>Identifique as fontes pesquisadas. (1 ponto)</w:t>
      </w:r>
    </w:p>
    <w:p w14:paraId="6D5DBF2F" w14:textId="77777777" w:rsidR="0045779A" w:rsidRPr="00CA6B10" w:rsidRDefault="0045779A" w:rsidP="0045779A">
      <w:pPr>
        <w:suppressAutoHyphens w:val="0"/>
        <w:spacing w:after="240" w:line="240" w:lineRule="auto"/>
        <w:rPr>
          <w:rFonts w:ascii="Times New Roman" w:hAnsi="Times New Roman"/>
          <w:sz w:val="32"/>
          <w:szCs w:val="32"/>
          <w:lang w:eastAsia="pt-BR"/>
        </w:rPr>
      </w:pPr>
    </w:p>
    <w:p w14:paraId="407C4FA2" w14:textId="77777777" w:rsidR="0045779A" w:rsidRPr="00CA6B10" w:rsidRDefault="0045779A" w:rsidP="0045779A">
      <w:pPr>
        <w:suppressAutoHyphens w:val="0"/>
        <w:spacing w:before="278" w:after="278" w:line="240" w:lineRule="auto"/>
        <w:jc w:val="right"/>
        <w:rPr>
          <w:rFonts w:ascii="Times New Roman" w:hAnsi="Times New Roman"/>
          <w:sz w:val="32"/>
          <w:szCs w:val="32"/>
          <w:lang w:eastAsia="pt-BR"/>
        </w:rPr>
      </w:pPr>
      <w:r w:rsidRPr="00CA6B10">
        <w:rPr>
          <w:rFonts w:ascii="Arial" w:hAnsi="Arial" w:cs="Arial"/>
          <w:color w:val="000000"/>
          <w:sz w:val="32"/>
          <w:szCs w:val="32"/>
          <w:lang w:eastAsia="pt-BR"/>
        </w:rPr>
        <w:t>Bom trabalho.</w:t>
      </w:r>
    </w:p>
    <w:p w14:paraId="43745334" w14:textId="7ED14C87" w:rsidR="006D74DF" w:rsidRPr="00A07AC4" w:rsidRDefault="006D74DF" w:rsidP="00273D28">
      <w:pPr>
        <w:pStyle w:val="Padr"/>
        <w:rPr>
          <w:rFonts w:ascii="Arial" w:hAnsi="Arial" w:cs="Arial"/>
          <w:color w:val="000000"/>
          <w:sz w:val="32"/>
          <w:szCs w:val="32"/>
        </w:rPr>
      </w:pPr>
      <w:r w:rsidRPr="00A07AC4">
        <w:rPr>
          <w:rFonts w:ascii="Arial" w:hAnsi="Arial" w:cs="Arial"/>
          <w:color w:val="000000"/>
          <w:sz w:val="32"/>
          <w:szCs w:val="32"/>
        </w:rPr>
        <w:lastRenderedPageBreak/>
        <w:t>Exemplos</w:t>
      </w:r>
      <w:r w:rsidR="00273D28">
        <w:rPr>
          <w:rFonts w:ascii="Arial" w:hAnsi="Arial" w:cs="Arial"/>
          <w:color w:val="000000"/>
          <w:sz w:val="32"/>
          <w:szCs w:val="32"/>
        </w:rPr>
        <w:t xml:space="preserve"> de trabalhos já realizados</w:t>
      </w:r>
      <w:r w:rsidRPr="00A07AC4">
        <w:rPr>
          <w:rFonts w:ascii="Arial" w:hAnsi="Arial" w:cs="Arial"/>
          <w:color w:val="000000"/>
          <w:sz w:val="32"/>
          <w:szCs w:val="32"/>
        </w:rPr>
        <w:t>:</w:t>
      </w:r>
    </w:p>
    <w:p w14:paraId="14F16F2A" w14:textId="2CC91341" w:rsidR="006D74DF" w:rsidRPr="00A07AC4" w:rsidRDefault="006D74DF" w:rsidP="006D74DF">
      <w:pPr>
        <w:pStyle w:val="Padr"/>
        <w:rPr>
          <w:rFonts w:ascii="Arial" w:hAnsi="Arial" w:cs="Arial"/>
          <w:color w:val="000000"/>
          <w:sz w:val="32"/>
          <w:szCs w:val="32"/>
        </w:rPr>
      </w:pPr>
    </w:p>
    <w:p w14:paraId="1A10872A" w14:textId="77777777" w:rsidR="006D74DF" w:rsidRPr="00A07AC4" w:rsidRDefault="006D74DF" w:rsidP="006D74DF">
      <w:pPr>
        <w:pStyle w:val="Padr"/>
        <w:rPr>
          <w:rFonts w:ascii="Arial" w:hAnsi="Arial" w:cs="Arial"/>
          <w:color w:val="000000"/>
          <w:sz w:val="32"/>
          <w:szCs w:val="32"/>
        </w:rPr>
      </w:pPr>
      <w:r w:rsidRPr="00A07AC4">
        <w:rPr>
          <w:rFonts w:ascii="Arial" w:hAnsi="Arial" w:cs="Arial"/>
          <w:color w:val="000000"/>
          <w:sz w:val="32"/>
          <w:szCs w:val="32"/>
        </w:rPr>
        <w:t xml:space="preserve">Aviação: </w:t>
      </w:r>
    </w:p>
    <w:p w14:paraId="38F460EE" w14:textId="776D169D" w:rsidR="006D74DF" w:rsidRPr="00A07AC4" w:rsidRDefault="006D74DF" w:rsidP="006D74DF">
      <w:pPr>
        <w:pStyle w:val="Padr"/>
        <w:rPr>
          <w:rFonts w:ascii="Arial" w:hAnsi="Arial" w:cs="Arial"/>
          <w:color w:val="000000"/>
          <w:sz w:val="32"/>
          <w:szCs w:val="32"/>
        </w:rPr>
      </w:pPr>
      <w:r w:rsidRPr="00A07AC4">
        <w:rPr>
          <w:rFonts w:ascii="Arial" w:hAnsi="Arial" w:cs="Arial"/>
          <w:color w:val="000000"/>
          <w:sz w:val="32"/>
          <w:szCs w:val="32"/>
        </w:rPr>
        <w:t xml:space="preserve">VASP, VARIG, TransBrasil, </w:t>
      </w:r>
      <w:proofErr w:type="spellStart"/>
      <w:r w:rsidRPr="00A07AC4">
        <w:rPr>
          <w:rFonts w:ascii="Arial" w:hAnsi="Arial" w:cs="Arial"/>
          <w:color w:val="000000"/>
          <w:sz w:val="32"/>
          <w:szCs w:val="32"/>
        </w:rPr>
        <w:t>PanAir</w:t>
      </w:r>
      <w:proofErr w:type="spellEnd"/>
      <w:r w:rsidR="00447356" w:rsidRPr="00A07AC4">
        <w:rPr>
          <w:rFonts w:ascii="Arial" w:hAnsi="Arial" w:cs="Arial"/>
          <w:color w:val="000000"/>
          <w:sz w:val="32"/>
          <w:szCs w:val="32"/>
        </w:rPr>
        <w:t>.</w:t>
      </w:r>
    </w:p>
    <w:p w14:paraId="70AEECF2" w14:textId="01C4E7EB" w:rsidR="006D74DF" w:rsidRPr="00A07AC4" w:rsidRDefault="006D74DF" w:rsidP="006D74DF">
      <w:pPr>
        <w:pStyle w:val="Padr"/>
        <w:rPr>
          <w:rFonts w:ascii="Arial" w:hAnsi="Arial" w:cs="Arial"/>
          <w:color w:val="000000"/>
          <w:sz w:val="32"/>
          <w:szCs w:val="32"/>
        </w:rPr>
      </w:pPr>
    </w:p>
    <w:p w14:paraId="43EF87AC" w14:textId="77777777" w:rsidR="006D74DF" w:rsidRPr="00A07AC4" w:rsidRDefault="006D74DF" w:rsidP="006D74DF">
      <w:pPr>
        <w:pStyle w:val="Padr"/>
        <w:rPr>
          <w:rFonts w:ascii="Arial" w:hAnsi="Arial" w:cs="Arial"/>
          <w:color w:val="000000"/>
          <w:sz w:val="32"/>
          <w:szCs w:val="32"/>
        </w:rPr>
      </w:pPr>
      <w:r w:rsidRPr="00A07AC4">
        <w:rPr>
          <w:rFonts w:ascii="Arial" w:hAnsi="Arial" w:cs="Arial"/>
          <w:color w:val="000000"/>
          <w:sz w:val="32"/>
          <w:szCs w:val="32"/>
        </w:rPr>
        <w:t xml:space="preserve">Automóveis: </w:t>
      </w:r>
    </w:p>
    <w:p w14:paraId="7A01DA57" w14:textId="3A6A3103" w:rsidR="006D74DF" w:rsidRPr="00A07AC4" w:rsidRDefault="006D74DF" w:rsidP="006D74DF">
      <w:pPr>
        <w:pStyle w:val="Padr"/>
        <w:rPr>
          <w:rFonts w:ascii="Arial" w:hAnsi="Arial" w:cs="Arial"/>
          <w:color w:val="000000"/>
          <w:sz w:val="32"/>
          <w:szCs w:val="32"/>
        </w:rPr>
      </w:pPr>
      <w:proofErr w:type="spellStart"/>
      <w:r w:rsidRPr="00A07AC4">
        <w:rPr>
          <w:rFonts w:ascii="Arial" w:hAnsi="Arial" w:cs="Arial"/>
          <w:color w:val="000000"/>
          <w:sz w:val="32"/>
          <w:szCs w:val="32"/>
        </w:rPr>
        <w:t>Karman</w:t>
      </w:r>
      <w:proofErr w:type="spellEnd"/>
      <w:r w:rsidRPr="00A07AC4">
        <w:rPr>
          <w:rFonts w:ascii="Arial" w:hAnsi="Arial" w:cs="Arial"/>
          <w:color w:val="000000"/>
          <w:sz w:val="32"/>
          <w:szCs w:val="32"/>
        </w:rPr>
        <w:t xml:space="preserve">-Ghia, Tucker, FNM, Gurgel, </w:t>
      </w:r>
      <w:proofErr w:type="spellStart"/>
      <w:r w:rsidRPr="00A07AC4">
        <w:rPr>
          <w:rFonts w:ascii="Arial" w:hAnsi="Arial" w:cs="Arial"/>
          <w:color w:val="000000"/>
          <w:sz w:val="32"/>
          <w:szCs w:val="32"/>
        </w:rPr>
        <w:t>Delorean</w:t>
      </w:r>
      <w:proofErr w:type="spellEnd"/>
      <w:r w:rsidRPr="00A07AC4">
        <w:rPr>
          <w:rFonts w:ascii="Arial" w:hAnsi="Arial" w:cs="Arial"/>
          <w:color w:val="000000"/>
          <w:sz w:val="32"/>
          <w:szCs w:val="32"/>
        </w:rPr>
        <w:t xml:space="preserve">, Saturn, Saab, </w:t>
      </w:r>
      <w:proofErr w:type="spellStart"/>
      <w:r w:rsidRPr="00A07AC4">
        <w:rPr>
          <w:rFonts w:ascii="Arial" w:hAnsi="Arial" w:cs="Arial"/>
          <w:color w:val="000000"/>
          <w:sz w:val="32"/>
          <w:szCs w:val="32"/>
        </w:rPr>
        <w:t>Pontiac</w:t>
      </w:r>
      <w:proofErr w:type="spellEnd"/>
      <w:r w:rsidR="00FC6E2C">
        <w:rPr>
          <w:rFonts w:ascii="Arial" w:hAnsi="Arial" w:cs="Arial"/>
          <w:color w:val="000000"/>
          <w:sz w:val="32"/>
          <w:szCs w:val="32"/>
        </w:rPr>
        <w:t>, Mazda.</w:t>
      </w:r>
    </w:p>
    <w:p w14:paraId="27DB124A" w14:textId="77777777" w:rsidR="006D74DF" w:rsidRPr="00A07AC4" w:rsidRDefault="006D74DF" w:rsidP="006D74DF">
      <w:pPr>
        <w:pStyle w:val="Padr"/>
        <w:rPr>
          <w:rFonts w:ascii="Arial" w:hAnsi="Arial" w:cs="Arial"/>
          <w:color w:val="000000"/>
          <w:sz w:val="32"/>
          <w:szCs w:val="32"/>
        </w:rPr>
      </w:pPr>
    </w:p>
    <w:p w14:paraId="32A3023D" w14:textId="77777777" w:rsidR="006D74DF" w:rsidRPr="00A07AC4" w:rsidRDefault="006D74DF" w:rsidP="006D74DF">
      <w:pPr>
        <w:pStyle w:val="Padr"/>
        <w:rPr>
          <w:rFonts w:ascii="Arial" w:hAnsi="Arial" w:cs="Arial"/>
          <w:color w:val="000000"/>
          <w:sz w:val="32"/>
          <w:szCs w:val="32"/>
        </w:rPr>
      </w:pPr>
      <w:r w:rsidRPr="00A07AC4">
        <w:rPr>
          <w:rFonts w:ascii="Arial" w:hAnsi="Arial" w:cs="Arial"/>
          <w:color w:val="000000"/>
          <w:sz w:val="32"/>
          <w:szCs w:val="32"/>
        </w:rPr>
        <w:t>Produtos:</w:t>
      </w:r>
    </w:p>
    <w:p w14:paraId="677F1ED9" w14:textId="0364F3F1" w:rsidR="006D74DF" w:rsidRPr="00CA6B10" w:rsidRDefault="006D74DF" w:rsidP="006D74DF">
      <w:pPr>
        <w:pStyle w:val="Padr"/>
        <w:rPr>
          <w:rFonts w:ascii="Arial" w:hAnsi="Arial" w:cs="Arial"/>
          <w:color w:val="000000"/>
          <w:sz w:val="32"/>
          <w:szCs w:val="32"/>
          <w:lang w:val="en-US"/>
        </w:rPr>
      </w:pPr>
      <w:r w:rsidRPr="00CA6B10">
        <w:rPr>
          <w:rFonts w:ascii="Arial" w:hAnsi="Arial" w:cs="Arial"/>
          <w:color w:val="000000"/>
          <w:sz w:val="32"/>
          <w:szCs w:val="32"/>
          <w:lang w:val="en-US"/>
        </w:rPr>
        <w:t xml:space="preserve">Windows Phone, BlackBerry, Google Glass, </w:t>
      </w:r>
      <w:r w:rsidR="006C1E95" w:rsidRPr="00CA6B10">
        <w:rPr>
          <w:rFonts w:ascii="Arial" w:hAnsi="Arial" w:cs="Arial"/>
          <w:color w:val="000000"/>
          <w:sz w:val="32"/>
          <w:szCs w:val="32"/>
          <w:lang w:val="en-US"/>
        </w:rPr>
        <w:t xml:space="preserve">Nokia, Cherry Coke, Clear Coke, Pizza </w:t>
      </w:r>
      <w:proofErr w:type="gramStart"/>
      <w:r w:rsidR="006C1E95" w:rsidRPr="00CA6B10">
        <w:rPr>
          <w:rFonts w:ascii="Arial" w:hAnsi="Arial" w:cs="Arial"/>
          <w:color w:val="000000"/>
          <w:sz w:val="32"/>
          <w:szCs w:val="32"/>
          <w:lang w:val="en-US"/>
        </w:rPr>
        <w:t>do</w:t>
      </w:r>
      <w:proofErr w:type="gramEnd"/>
      <w:r w:rsidR="006C1E95" w:rsidRPr="00CA6B10">
        <w:rPr>
          <w:rFonts w:ascii="Arial" w:hAnsi="Arial" w:cs="Arial"/>
          <w:color w:val="000000"/>
          <w:sz w:val="32"/>
          <w:szCs w:val="32"/>
          <w:lang w:val="en-US"/>
        </w:rPr>
        <w:t xml:space="preserve"> McDonald’s.</w:t>
      </w:r>
    </w:p>
    <w:p w14:paraId="50A0A29F" w14:textId="3D8B7EAF" w:rsidR="006D74DF" w:rsidRPr="00CA6B10" w:rsidRDefault="006D74DF" w:rsidP="006D74DF">
      <w:pPr>
        <w:pStyle w:val="Padr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2B87E002" w14:textId="757893DC" w:rsidR="006D74DF" w:rsidRPr="00CA6B10" w:rsidRDefault="006D74DF" w:rsidP="006D74DF">
      <w:pPr>
        <w:pStyle w:val="Padr"/>
        <w:rPr>
          <w:rFonts w:ascii="Arial" w:hAnsi="Arial" w:cs="Arial"/>
          <w:color w:val="000000"/>
          <w:sz w:val="32"/>
          <w:szCs w:val="32"/>
          <w:lang w:val="en-US"/>
        </w:rPr>
      </w:pPr>
      <w:proofErr w:type="spellStart"/>
      <w:r w:rsidRPr="00CA6B10">
        <w:rPr>
          <w:rFonts w:ascii="Arial" w:hAnsi="Arial" w:cs="Arial"/>
          <w:color w:val="000000"/>
          <w:sz w:val="32"/>
          <w:szCs w:val="32"/>
          <w:lang w:val="en-US"/>
        </w:rPr>
        <w:t>Empresas</w:t>
      </w:r>
      <w:proofErr w:type="spellEnd"/>
      <w:r w:rsidRPr="00CA6B10">
        <w:rPr>
          <w:rFonts w:ascii="Arial" w:hAnsi="Arial" w:cs="Arial"/>
          <w:color w:val="000000"/>
          <w:sz w:val="32"/>
          <w:szCs w:val="32"/>
          <w:lang w:val="en-US"/>
        </w:rPr>
        <w:t>:</w:t>
      </w:r>
    </w:p>
    <w:p w14:paraId="3E1CEA33" w14:textId="54BA685A" w:rsidR="00FC6E2C" w:rsidRPr="00CA6B10" w:rsidRDefault="006D74DF" w:rsidP="004E047E">
      <w:pPr>
        <w:suppressAutoHyphens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proofErr w:type="spellStart"/>
      <w:r w:rsidRPr="00CA6B10">
        <w:rPr>
          <w:rFonts w:ascii="Arial" w:hAnsi="Arial" w:cs="Arial"/>
          <w:color w:val="000000"/>
          <w:sz w:val="32"/>
          <w:szCs w:val="32"/>
          <w:lang w:val="en-US"/>
        </w:rPr>
        <w:t>BlockBuster</w:t>
      </w:r>
      <w:proofErr w:type="spellEnd"/>
      <w:r w:rsidRPr="00CA6B10">
        <w:rPr>
          <w:rFonts w:ascii="Arial" w:hAnsi="Arial" w:cs="Arial"/>
          <w:color w:val="000000"/>
          <w:sz w:val="32"/>
          <w:szCs w:val="32"/>
          <w:lang w:val="en-US"/>
        </w:rPr>
        <w:t xml:space="preserve">, Google Maps, HM, </w:t>
      </w:r>
      <w:proofErr w:type="spellStart"/>
      <w:r w:rsidRPr="00CA6B10">
        <w:rPr>
          <w:rFonts w:ascii="Arial" w:hAnsi="Arial" w:cs="Arial"/>
          <w:color w:val="000000"/>
          <w:sz w:val="32"/>
          <w:szCs w:val="32"/>
          <w:lang w:val="en-US"/>
        </w:rPr>
        <w:t>Arapuã</w:t>
      </w:r>
      <w:proofErr w:type="spellEnd"/>
      <w:r w:rsidRPr="00CA6B10">
        <w:rPr>
          <w:rFonts w:ascii="Arial" w:hAnsi="Arial" w:cs="Arial"/>
          <w:color w:val="000000"/>
          <w:sz w:val="32"/>
          <w:szCs w:val="32"/>
          <w:lang w:val="en-US"/>
        </w:rPr>
        <w:t xml:space="preserve">, </w:t>
      </w:r>
      <w:proofErr w:type="spellStart"/>
      <w:r w:rsidRPr="00CA6B10">
        <w:rPr>
          <w:rFonts w:ascii="Arial" w:hAnsi="Arial" w:cs="Arial"/>
          <w:color w:val="000000"/>
          <w:sz w:val="32"/>
          <w:szCs w:val="32"/>
          <w:lang w:val="en-US"/>
        </w:rPr>
        <w:t>Prosdócimo</w:t>
      </w:r>
      <w:proofErr w:type="spellEnd"/>
      <w:r w:rsidRPr="00CA6B10">
        <w:rPr>
          <w:rFonts w:ascii="Arial" w:hAnsi="Arial" w:cs="Arial"/>
          <w:color w:val="000000"/>
          <w:sz w:val="32"/>
          <w:szCs w:val="32"/>
          <w:lang w:val="en-US"/>
        </w:rPr>
        <w:t xml:space="preserve">, </w:t>
      </w:r>
      <w:r w:rsidR="004E047E" w:rsidRPr="00CA6B10">
        <w:rPr>
          <w:rFonts w:ascii="Arial" w:hAnsi="Arial" w:cs="Arial"/>
          <w:color w:val="000000"/>
          <w:sz w:val="32"/>
          <w:szCs w:val="32"/>
          <w:lang w:val="en-US"/>
        </w:rPr>
        <w:t>Xerox, Kodak, Faber-Castell, Yahoo</w:t>
      </w:r>
      <w:r w:rsidR="00FC6E2C" w:rsidRPr="00CA6B10">
        <w:rPr>
          <w:rFonts w:ascii="Arial" w:hAnsi="Arial" w:cs="Arial"/>
          <w:color w:val="000000"/>
          <w:sz w:val="32"/>
          <w:szCs w:val="32"/>
          <w:lang w:val="en-US"/>
        </w:rPr>
        <w:t xml:space="preserve">, </w:t>
      </w:r>
      <w:r w:rsidR="00FC6E2C" w:rsidRPr="00CA6B10">
        <w:rPr>
          <w:rFonts w:ascii="Arial" w:hAnsi="Arial" w:cs="Arial"/>
          <w:sz w:val="32"/>
          <w:szCs w:val="32"/>
          <w:lang w:val="en-US"/>
        </w:rPr>
        <w:t xml:space="preserve">Bury Football Club, Salfer, Polaroid, Domino’s Pizza, </w:t>
      </w:r>
      <w:proofErr w:type="spellStart"/>
      <w:r w:rsidR="00FC6E2C" w:rsidRPr="00CA6B10">
        <w:rPr>
          <w:rFonts w:ascii="Arial" w:hAnsi="Arial" w:cs="Arial"/>
          <w:sz w:val="32"/>
          <w:szCs w:val="32"/>
          <w:lang w:val="en-US"/>
        </w:rPr>
        <w:t>Livraria</w:t>
      </w:r>
      <w:proofErr w:type="spellEnd"/>
      <w:r w:rsidR="00FC6E2C" w:rsidRPr="00CA6B10">
        <w:rPr>
          <w:rFonts w:ascii="Arial" w:hAnsi="Arial" w:cs="Arial"/>
          <w:sz w:val="32"/>
          <w:szCs w:val="32"/>
          <w:lang w:val="en-US"/>
        </w:rPr>
        <w:t xml:space="preserve"> Cultura.</w:t>
      </w:r>
    </w:p>
    <w:p w14:paraId="37B9438D" w14:textId="77777777" w:rsidR="006D74DF" w:rsidRPr="00CA6B10" w:rsidRDefault="006D74DF" w:rsidP="006D74DF">
      <w:pPr>
        <w:pStyle w:val="Padr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42DF499C" w14:textId="77777777" w:rsidR="006D74DF" w:rsidRPr="00A07AC4" w:rsidRDefault="006D74DF" w:rsidP="006D74DF">
      <w:pPr>
        <w:pStyle w:val="Padr"/>
        <w:rPr>
          <w:rFonts w:ascii="Arial" w:hAnsi="Arial" w:cs="Arial"/>
          <w:color w:val="000000"/>
          <w:sz w:val="32"/>
          <w:szCs w:val="32"/>
        </w:rPr>
      </w:pPr>
      <w:r w:rsidRPr="00A07AC4">
        <w:rPr>
          <w:rFonts w:ascii="Arial" w:hAnsi="Arial" w:cs="Arial"/>
          <w:color w:val="000000"/>
          <w:sz w:val="32"/>
          <w:szCs w:val="32"/>
        </w:rPr>
        <w:t>Jogos:</w:t>
      </w:r>
    </w:p>
    <w:p w14:paraId="0FE0ACF7" w14:textId="52344B2E" w:rsidR="004E047E" w:rsidRPr="00A07AC4" w:rsidRDefault="006D74DF" w:rsidP="006D74DF">
      <w:pPr>
        <w:pStyle w:val="Padr"/>
        <w:rPr>
          <w:rFonts w:ascii="Arial" w:hAnsi="Arial" w:cs="Arial"/>
          <w:color w:val="000000"/>
          <w:sz w:val="32"/>
          <w:szCs w:val="32"/>
        </w:rPr>
      </w:pPr>
      <w:r w:rsidRPr="00A07AC4">
        <w:rPr>
          <w:rFonts w:ascii="Arial" w:hAnsi="Arial" w:cs="Arial"/>
          <w:color w:val="000000"/>
          <w:sz w:val="32"/>
          <w:szCs w:val="32"/>
        </w:rPr>
        <w:t xml:space="preserve">D&amp;D, Cyber Punk, Game Boy, </w:t>
      </w:r>
      <w:r w:rsidR="006C1E95" w:rsidRPr="00A07AC4">
        <w:rPr>
          <w:rFonts w:ascii="Arial" w:hAnsi="Arial" w:cs="Arial"/>
          <w:color w:val="000000"/>
          <w:sz w:val="32"/>
          <w:szCs w:val="32"/>
        </w:rPr>
        <w:t xml:space="preserve">Virtual Boy, </w:t>
      </w:r>
      <w:r w:rsidRPr="00A07AC4">
        <w:rPr>
          <w:rFonts w:ascii="Arial" w:hAnsi="Arial" w:cs="Arial"/>
          <w:color w:val="000000"/>
          <w:sz w:val="32"/>
          <w:szCs w:val="32"/>
        </w:rPr>
        <w:t>Atari</w:t>
      </w:r>
      <w:r w:rsidR="004E047E" w:rsidRPr="00A07AC4">
        <w:rPr>
          <w:rFonts w:ascii="Arial" w:hAnsi="Arial" w:cs="Arial"/>
          <w:color w:val="000000"/>
          <w:sz w:val="32"/>
          <w:szCs w:val="32"/>
        </w:rPr>
        <w:t xml:space="preserve"> (ET), Master System, Sega</w:t>
      </w:r>
      <w:r w:rsidR="00FC6E2C">
        <w:rPr>
          <w:rFonts w:ascii="Arial" w:hAnsi="Arial" w:cs="Arial"/>
          <w:color w:val="000000"/>
          <w:sz w:val="32"/>
          <w:szCs w:val="32"/>
        </w:rPr>
        <w:t xml:space="preserve">, No </w:t>
      </w:r>
      <w:proofErr w:type="spellStart"/>
      <w:r w:rsidR="00FC6E2C">
        <w:rPr>
          <w:rFonts w:ascii="Arial" w:hAnsi="Arial" w:cs="Arial"/>
          <w:color w:val="000000"/>
          <w:sz w:val="32"/>
          <w:szCs w:val="32"/>
        </w:rPr>
        <w:t>Men’s</w:t>
      </w:r>
      <w:proofErr w:type="spellEnd"/>
      <w:r w:rsidR="00FC6E2C">
        <w:rPr>
          <w:rFonts w:ascii="Arial" w:hAnsi="Arial" w:cs="Arial"/>
          <w:color w:val="000000"/>
          <w:sz w:val="32"/>
          <w:szCs w:val="32"/>
        </w:rPr>
        <w:t xml:space="preserve"> Sky.</w:t>
      </w:r>
    </w:p>
    <w:p w14:paraId="7ED1D02F" w14:textId="522C8A31" w:rsidR="006D74DF" w:rsidRPr="00A07AC4" w:rsidRDefault="006D74DF" w:rsidP="006D74DF">
      <w:pPr>
        <w:pStyle w:val="Padr"/>
        <w:rPr>
          <w:rFonts w:ascii="Arial" w:hAnsi="Arial" w:cs="Arial"/>
          <w:color w:val="000000"/>
          <w:sz w:val="32"/>
          <w:szCs w:val="32"/>
        </w:rPr>
      </w:pPr>
    </w:p>
    <w:p w14:paraId="11BE6207" w14:textId="3156D7EC" w:rsidR="006D74DF" w:rsidRPr="00A07AC4" w:rsidRDefault="006D74DF" w:rsidP="006D74DF">
      <w:pPr>
        <w:pStyle w:val="Padr"/>
        <w:rPr>
          <w:rFonts w:ascii="Arial" w:hAnsi="Arial" w:cs="Arial"/>
          <w:color w:val="000000"/>
          <w:sz w:val="32"/>
          <w:szCs w:val="32"/>
        </w:rPr>
      </w:pPr>
      <w:r w:rsidRPr="00A07AC4">
        <w:rPr>
          <w:rFonts w:ascii="Arial" w:hAnsi="Arial" w:cs="Arial"/>
          <w:color w:val="000000"/>
          <w:sz w:val="32"/>
          <w:szCs w:val="32"/>
        </w:rPr>
        <w:t>Projetos:</w:t>
      </w:r>
    </w:p>
    <w:p w14:paraId="74818AE0" w14:textId="3ADD8EC8" w:rsidR="00273D28" w:rsidRPr="00A07AC4" w:rsidRDefault="006D74DF" w:rsidP="00273D28">
      <w:pPr>
        <w:suppressAutoHyphens w:val="0"/>
        <w:spacing w:after="0" w:line="240" w:lineRule="auto"/>
        <w:rPr>
          <w:rFonts w:ascii="Arial" w:hAnsi="Arial" w:cs="Arial"/>
          <w:color w:val="000000"/>
          <w:sz w:val="32"/>
          <w:szCs w:val="32"/>
        </w:rPr>
      </w:pPr>
      <w:r w:rsidRPr="00A07AC4">
        <w:rPr>
          <w:rFonts w:ascii="Arial" w:hAnsi="Arial" w:cs="Arial"/>
          <w:color w:val="000000"/>
          <w:sz w:val="32"/>
          <w:szCs w:val="32"/>
        </w:rPr>
        <w:t>McDonald’s na Bolívia, Cafeicultura no Serrado, Submarino Hurley, Conquista do Polo Sul, Metaverso</w:t>
      </w:r>
      <w:r w:rsidR="004E047E" w:rsidRPr="00A07AC4">
        <w:rPr>
          <w:rFonts w:ascii="Arial" w:hAnsi="Arial" w:cs="Arial"/>
          <w:color w:val="000000"/>
          <w:sz w:val="32"/>
          <w:szCs w:val="32"/>
        </w:rPr>
        <w:t xml:space="preserve">, Orkut, </w:t>
      </w:r>
      <w:r w:rsidR="00F6572A" w:rsidRPr="00A07AC4">
        <w:rPr>
          <w:rFonts w:ascii="Arial" w:hAnsi="Arial" w:cs="Arial"/>
          <w:color w:val="000000"/>
          <w:sz w:val="32"/>
          <w:szCs w:val="32"/>
        </w:rPr>
        <w:t>MySpace</w:t>
      </w:r>
      <w:r w:rsidR="00CA6B10">
        <w:rPr>
          <w:rFonts w:ascii="Arial" w:hAnsi="Arial" w:cs="Arial"/>
          <w:color w:val="000000"/>
          <w:sz w:val="32"/>
          <w:szCs w:val="32"/>
        </w:rPr>
        <w:t>,</w:t>
      </w:r>
      <w:r w:rsidR="00273D28" w:rsidRPr="00273D28">
        <w:rPr>
          <w:rFonts w:ascii="Arial" w:hAnsi="Arial" w:cs="Arial"/>
          <w:color w:val="000000"/>
          <w:sz w:val="32"/>
          <w:szCs w:val="32"/>
        </w:rPr>
        <w:t xml:space="preserve"> </w:t>
      </w:r>
      <w:r w:rsidR="00273D28">
        <w:rPr>
          <w:rFonts w:ascii="Arial" w:hAnsi="Arial" w:cs="Arial"/>
          <w:color w:val="000000"/>
          <w:sz w:val="32"/>
          <w:szCs w:val="32"/>
        </w:rPr>
        <w:t xml:space="preserve">Pepsi </w:t>
      </w:r>
      <w:proofErr w:type="spellStart"/>
      <w:r w:rsidR="00273D28">
        <w:rPr>
          <w:rFonts w:ascii="Arial" w:hAnsi="Arial" w:cs="Arial"/>
          <w:color w:val="000000"/>
          <w:sz w:val="32"/>
          <w:szCs w:val="32"/>
        </w:rPr>
        <w:t>Number</w:t>
      </w:r>
      <w:proofErr w:type="spellEnd"/>
      <w:r w:rsidR="00273D28"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 w:rsidR="00273D28">
        <w:rPr>
          <w:rFonts w:ascii="Arial" w:hAnsi="Arial" w:cs="Arial"/>
          <w:color w:val="000000"/>
          <w:sz w:val="32"/>
          <w:szCs w:val="32"/>
        </w:rPr>
        <w:t>Fever</w:t>
      </w:r>
      <w:proofErr w:type="spellEnd"/>
      <w:r w:rsidR="00273D28">
        <w:rPr>
          <w:rFonts w:ascii="Arial" w:hAnsi="Arial" w:cs="Arial"/>
          <w:color w:val="000000"/>
          <w:sz w:val="32"/>
          <w:szCs w:val="32"/>
        </w:rPr>
        <w:t xml:space="preserve"> </w:t>
      </w:r>
      <w:r w:rsidR="00C92EA8" w:rsidRPr="00A07AC4">
        <w:rPr>
          <w:rFonts w:ascii="Arial" w:hAnsi="Arial" w:cs="Arial"/>
          <w:color w:val="000000"/>
          <w:sz w:val="32"/>
          <w:szCs w:val="32"/>
        </w:rPr>
        <w:t xml:space="preserve">nas Filipinas, </w:t>
      </w:r>
      <w:r w:rsidR="00447356" w:rsidRPr="00A07AC4">
        <w:rPr>
          <w:rFonts w:ascii="Arial" w:hAnsi="Arial" w:cs="Arial"/>
          <w:color w:val="000000"/>
          <w:sz w:val="32"/>
          <w:szCs w:val="32"/>
        </w:rPr>
        <w:t>VLS1</w:t>
      </w:r>
      <w:r w:rsidR="00273D28">
        <w:rPr>
          <w:rFonts w:ascii="Arial" w:hAnsi="Arial" w:cs="Arial"/>
          <w:color w:val="000000"/>
          <w:sz w:val="32"/>
          <w:szCs w:val="32"/>
        </w:rPr>
        <w:t xml:space="preserve">Brasil, Coca-Cola na Índia, </w:t>
      </w:r>
    </w:p>
    <w:p w14:paraId="6BA63A72" w14:textId="534C7024" w:rsidR="006D74DF" w:rsidRPr="00A07AC4" w:rsidRDefault="006D74DF" w:rsidP="00273D28">
      <w:pPr>
        <w:pStyle w:val="Padr"/>
        <w:rPr>
          <w:rFonts w:ascii="Arial" w:hAnsi="Arial" w:cs="Arial"/>
          <w:color w:val="000000"/>
          <w:sz w:val="32"/>
          <w:szCs w:val="32"/>
        </w:rPr>
      </w:pPr>
    </w:p>
    <w:sectPr w:rsidR="006D74DF" w:rsidRPr="00A07AC4" w:rsidSect="00CA6B10">
      <w:pgSz w:w="11906" w:h="16838"/>
      <w:pgMar w:top="709" w:right="991" w:bottom="567" w:left="1134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Symbol" w:hAnsi="Symbol" w:cs="Symbol" w:hint="default"/>
        <w:sz w:val="28"/>
        <w:szCs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8"/>
        <w:szCs w:val="28"/>
      </w:rPr>
    </w:lvl>
  </w:abstractNum>
  <w:abstractNum w:abstractNumId="2" w15:restartNumberingAfterBreak="0">
    <w:nsid w:val="140E2208"/>
    <w:multiLevelType w:val="hybridMultilevel"/>
    <w:tmpl w:val="AC129D6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6566D15"/>
    <w:multiLevelType w:val="multilevel"/>
    <w:tmpl w:val="1AC6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371945"/>
    <w:multiLevelType w:val="multilevel"/>
    <w:tmpl w:val="2C00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29573D"/>
    <w:multiLevelType w:val="hybridMultilevel"/>
    <w:tmpl w:val="239A1A44"/>
    <w:lvl w:ilvl="0" w:tplc="F7F61D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08A6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EF82C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28019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4EB5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7887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C60D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BAF5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0ED8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8262026">
    <w:abstractNumId w:val="0"/>
  </w:num>
  <w:num w:numId="2" w16cid:durableId="445272863">
    <w:abstractNumId w:val="1"/>
  </w:num>
  <w:num w:numId="3" w16cid:durableId="1401319493">
    <w:abstractNumId w:val="5"/>
  </w:num>
  <w:num w:numId="4" w16cid:durableId="1703171349">
    <w:abstractNumId w:val="2"/>
  </w:num>
  <w:num w:numId="5" w16cid:durableId="847018324">
    <w:abstractNumId w:val="3"/>
  </w:num>
  <w:num w:numId="6" w16cid:durableId="17520720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8C7"/>
    <w:rsid w:val="00273D28"/>
    <w:rsid w:val="002B1F4E"/>
    <w:rsid w:val="002F00FD"/>
    <w:rsid w:val="00307658"/>
    <w:rsid w:val="003C3DE8"/>
    <w:rsid w:val="00402AA4"/>
    <w:rsid w:val="00433501"/>
    <w:rsid w:val="00447356"/>
    <w:rsid w:val="0045779A"/>
    <w:rsid w:val="004D2475"/>
    <w:rsid w:val="004E047E"/>
    <w:rsid w:val="005264D2"/>
    <w:rsid w:val="00556FB4"/>
    <w:rsid w:val="006C1E95"/>
    <w:rsid w:val="006D74DF"/>
    <w:rsid w:val="007334FD"/>
    <w:rsid w:val="00823F8A"/>
    <w:rsid w:val="00872CC7"/>
    <w:rsid w:val="008F2B1C"/>
    <w:rsid w:val="009A212C"/>
    <w:rsid w:val="00A07AC4"/>
    <w:rsid w:val="00A85420"/>
    <w:rsid w:val="00AD4C25"/>
    <w:rsid w:val="00BA38C7"/>
    <w:rsid w:val="00BB6504"/>
    <w:rsid w:val="00C64385"/>
    <w:rsid w:val="00C92EA8"/>
    <w:rsid w:val="00CA6B10"/>
    <w:rsid w:val="00CB15D7"/>
    <w:rsid w:val="00D2266E"/>
    <w:rsid w:val="00DA5F56"/>
    <w:rsid w:val="00E50EDE"/>
    <w:rsid w:val="00F6572A"/>
    <w:rsid w:val="00FC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4692E48"/>
  <w15:chartTrackingRefBased/>
  <w15:docId w15:val="{65C4E7E7-0A2E-4D0A-B368-90F16827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54" w:lineRule="auto"/>
    </w:pPr>
    <w:rPr>
      <w:rFonts w:ascii="Calibri" w:hAnsi="Calibri"/>
      <w:sz w:val="22"/>
      <w:szCs w:val="22"/>
      <w:lang w:eastAsia="ar-SA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1"/>
      </w:numPr>
      <w:spacing w:before="240" w:after="60" w:line="240" w:lineRule="auto"/>
      <w:outlineLvl w:val="0"/>
    </w:pPr>
    <w:rPr>
      <w:rFonts w:ascii="Cambria" w:hAnsi="Cambria"/>
      <w:b/>
      <w:bCs/>
      <w:kern w:val="1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04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sz w:val="28"/>
      <w:szCs w:val="28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  <w:sz w:val="28"/>
      <w:szCs w:val="28"/>
    </w:rPr>
  </w:style>
  <w:style w:type="character" w:customStyle="1" w:styleId="Fontepargpadro1">
    <w:name w:val="Fonte parág. padrão1"/>
  </w:style>
  <w:style w:type="character" w:customStyle="1" w:styleId="Ttulo1Char">
    <w:name w:val="Título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Corpodetexto">
    <w:name w:val="Body Text"/>
    <w:basedOn w:val="Padr"/>
    <w:pPr>
      <w:spacing w:after="120"/>
    </w:pPr>
    <w:rPr>
      <w:rFonts w:cs="Times New Roman"/>
      <w:lang w:eastAsia="ar-SA" w:bidi="ar-SA"/>
    </w:rPr>
  </w:style>
  <w:style w:type="paragraph" w:styleId="Lista">
    <w:name w:val="List"/>
    <w:basedOn w:val="Corpodetexto"/>
  </w:style>
  <w:style w:type="paragraph" w:customStyle="1" w:styleId="Legenda1">
    <w:name w:val="Legenda1"/>
    <w:basedOn w:val="Padr"/>
    <w:pPr>
      <w:suppressLineNumbers/>
      <w:spacing w:before="120" w:after="120"/>
    </w:pPr>
    <w:rPr>
      <w:rFonts w:cs="Times New Roman"/>
      <w:i/>
      <w:iCs/>
      <w:lang w:eastAsia="ar-SA" w:bidi="ar-SA"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customStyle="1" w:styleId="Padr">
    <w:name w:val="Padr縊"/>
    <w:pPr>
      <w:widowControl w:val="0"/>
      <w:suppressAutoHyphens/>
      <w:autoSpaceDE w:val="0"/>
    </w:pPr>
    <w:rPr>
      <w:rFonts w:cs="SimSun"/>
      <w:sz w:val="24"/>
      <w:szCs w:val="24"/>
      <w:lang w:eastAsia="hi-IN" w:bidi="hi-IN"/>
    </w:rPr>
  </w:style>
  <w:style w:type="paragraph" w:customStyle="1" w:styleId="Tulo">
    <w:name w:val="T咜ulo"/>
    <w:basedOn w:val="Padr"/>
    <w:next w:val="Corpodetexto"/>
    <w:pPr>
      <w:keepNext/>
      <w:spacing w:before="240" w:after="120"/>
    </w:pPr>
    <w:rPr>
      <w:rFonts w:ascii="Arial" w:hAnsi="Arial" w:cs="Arial"/>
      <w:sz w:val="28"/>
      <w:szCs w:val="28"/>
      <w:lang w:eastAsia="ar-SA" w:bidi="ar-SA"/>
    </w:rPr>
  </w:style>
  <w:style w:type="paragraph" w:customStyle="1" w:styleId="Tulo1">
    <w:name w:val="T咜ulo 1"/>
    <w:basedOn w:val="Tulo"/>
    <w:next w:val="Corpodetexto"/>
    <w:rPr>
      <w:rFonts w:ascii="Times New Roman" w:hAnsi="Times New Roman" w:cs="Times New Roman"/>
      <w:b/>
      <w:bCs/>
      <w:sz w:val="48"/>
      <w:szCs w:val="48"/>
    </w:rPr>
  </w:style>
  <w:style w:type="paragraph" w:customStyle="1" w:styleId="ndice0">
    <w:name w:val="ﾍndice"/>
    <w:basedOn w:val="Padr"/>
    <w:pPr>
      <w:suppressLineNumbers/>
    </w:pPr>
    <w:rPr>
      <w:rFonts w:cs="Times New Roman"/>
      <w:lang w:eastAsia="ar-SA" w:bidi="ar-SA"/>
    </w:rPr>
  </w:style>
  <w:style w:type="paragraph" w:customStyle="1" w:styleId="Textbody">
    <w:name w:val="Text body"/>
    <w:basedOn w:val="Normal"/>
    <w:pPr>
      <w:widowControl w:val="0"/>
      <w:spacing w:after="120" w:line="240" w:lineRule="auto"/>
    </w:pPr>
    <w:rPr>
      <w:rFonts w:ascii="Times New Roman" w:eastAsia="Lucida Sans Unicode" w:hAnsi="Times New Roman" w:cs="Tahoma"/>
      <w:color w:val="000000"/>
      <w:kern w:val="1"/>
      <w:sz w:val="24"/>
      <w:szCs w:val="24"/>
      <w:lang w:val="en-US" w:eastAsia="en-US" w:bidi="en-US"/>
    </w:rPr>
  </w:style>
  <w:style w:type="paragraph" w:styleId="PargrafodaLista">
    <w:name w:val="List Paragraph"/>
    <w:basedOn w:val="Normal"/>
    <w:qFormat/>
    <w:pPr>
      <w:ind w:left="708"/>
    </w:pPr>
  </w:style>
  <w:style w:type="table" w:styleId="Tabelacomgrade">
    <w:name w:val="Table Grid"/>
    <w:basedOn w:val="Tabelanormal"/>
    <w:uiPriority w:val="39"/>
    <w:rsid w:val="00872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D2266E"/>
    <w:rPr>
      <w:color w:val="0563C1"/>
      <w:u w:val="single"/>
    </w:rPr>
  </w:style>
  <w:style w:type="character" w:customStyle="1" w:styleId="MenoPendente1">
    <w:name w:val="Menção Pendente1"/>
    <w:uiPriority w:val="99"/>
    <w:semiHidden/>
    <w:unhideWhenUsed/>
    <w:rsid w:val="00D2266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5779A"/>
    <w:pPr>
      <w:suppressAutoHyphen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047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35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3501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0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2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0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444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6298">
          <w:marLeft w:val="547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750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601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A2898-5C1D-4182-9D48-DA8EBFBD4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419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Links>
    <vt:vector size="6" baseType="variant">
      <vt:variant>
        <vt:i4>1179705</vt:i4>
      </vt:variant>
      <vt:variant>
        <vt:i4>0</vt:i4>
      </vt:variant>
      <vt:variant>
        <vt:i4>0</vt:i4>
      </vt:variant>
      <vt:variant>
        <vt:i4>5</vt:i4>
      </vt:variant>
      <vt:variant>
        <vt:lpwstr>mailto:professorjulioudesc@gmail.com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Júlio César</dc:creator>
  <cp:keywords/>
  <cp:lastModifiedBy>JULIO CESAR DE OLIVEIRA ZIMMERMANN</cp:lastModifiedBy>
  <cp:revision>4</cp:revision>
  <cp:lastPrinted>2023-11-17T19:55:00Z</cp:lastPrinted>
  <dcterms:created xsi:type="dcterms:W3CDTF">2023-11-17T20:01:00Z</dcterms:created>
  <dcterms:modified xsi:type="dcterms:W3CDTF">2024-10-15T15:24:00Z</dcterms:modified>
</cp:coreProperties>
</file>