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8980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集美大学实验报告</w:t>
      </w:r>
    </w:p>
    <w:p w14:paraId="4F698C50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班级 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4"/>
          <w:u w:val="single"/>
        </w:rPr>
        <w:t>计算2512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学号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202521331048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姓名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方鹏潮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成绩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   </w:t>
      </w:r>
    </w:p>
    <w:p w14:paraId="2DBD4D7F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课程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《数据结构》    </w:t>
      </w:r>
      <w:r>
        <w:rPr>
          <w:rFonts w:hint="eastAsia" w:ascii="宋体" w:hAnsi="宋体" w:eastAsia="宋体"/>
          <w:b/>
          <w:bCs/>
          <w:sz w:val="24"/>
        </w:rPr>
        <w:t xml:space="preserve">     日期  </w:t>
      </w:r>
      <w:r>
        <w:rPr>
          <w:rFonts w:hint="eastAsia" w:ascii="宋体" w:hAnsi="宋体" w:eastAsia="宋体"/>
          <w:b/>
          <w:bCs/>
          <w:sz w:val="24"/>
          <w:u w:val="single"/>
        </w:rPr>
        <w:t>2026</w:t>
      </w:r>
      <w:r>
        <w:rPr>
          <w:rFonts w:hint="eastAsia" w:ascii="宋体" w:hAnsi="宋体" w:eastAsia="宋体"/>
          <w:b/>
          <w:bCs/>
          <w:sz w:val="24"/>
        </w:rPr>
        <w:t>年</w:t>
      </w:r>
      <w:r>
        <w:rPr>
          <w:rFonts w:hint="eastAsia" w:ascii="宋体" w:hAnsi="宋体" w:eastAsia="宋体"/>
          <w:b/>
          <w:bCs/>
          <w:sz w:val="24"/>
          <w:u w:val="single"/>
        </w:rPr>
        <w:t>5</w:t>
      </w:r>
      <w:r>
        <w:rPr>
          <w:rFonts w:hint="eastAsia" w:ascii="宋体" w:hAnsi="宋体" w:eastAsia="宋体"/>
          <w:b/>
          <w:bCs/>
          <w:sz w:val="24"/>
        </w:rPr>
        <w:t>月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22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24"/>
        </w:rPr>
        <w:t>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873"/>
        <w:gridCol w:w="2073"/>
        <w:gridCol w:w="2073"/>
      </w:tblGrid>
      <w:tr w14:paraId="18D9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271" w:type="dxa"/>
            <w:vAlign w:val="center"/>
          </w:tcPr>
          <w:p w14:paraId="1D2B6F03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 w14:paraId="5429DA2F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实验六：图的存储结构及其遍历</w:t>
            </w:r>
          </w:p>
        </w:tc>
        <w:tc>
          <w:tcPr>
            <w:tcW w:w="2073" w:type="dxa"/>
            <w:vAlign w:val="center"/>
          </w:tcPr>
          <w:p w14:paraId="3B639F9D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 w14:paraId="1E177930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杨艳华</w:t>
            </w:r>
          </w:p>
        </w:tc>
      </w:tr>
      <w:tr w14:paraId="6949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1271" w:type="dxa"/>
            <w:vAlign w:val="center"/>
          </w:tcPr>
          <w:p w14:paraId="591C7553"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 w14:paraId="3A200705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本实验旨在通过实现图的邻接矩阵与邻接表存储结构，以及深度优先（DFS）和广度优先（BFS）遍历算法，深入掌握图的两种存储表示及遍历方法，具体包括：</w:t>
            </w:r>
          </w:p>
          <w:p w14:paraId="4D155179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掌握邻接矩阵（MGraph）和邻接表（ALGraph）两种图的存储结构，理解各自优缺点</w:t>
            </w:r>
          </w:p>
          <w:p w14:paraId="175CC85C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实现邻接矩阵与邻接表的创建（CreateMat/CreateAdj）及输出（DispMat/DispAdj）</w:t>
            </w:r>
          </w:p>
          <w:p w14:paraId="1823782A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实现基于邻接表的非递归DFS（显式栈）和BFS（队列），掌握遍历序列的生成方式</w:t>
            </w:r>
          </w:p>
          <w:p w14:paraId="336F15F9"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实现DFS生成树和BFS生成树，通过父结点数组记录生成树边集</w:t>
            </w:r>
          </w:p>
        </w:tc>
      </w:tr>
    </w:tbl>
    <w:p w14:paraId="7EB6AE32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一、实验内容</w:t>
      </w:r>
    </w:p>
    <w:p w14:paraId="2E7B6928">
      <w:pPr>
        <w:rPr>
          <w:rFonts w:ascii="宋体" w:hAnsi="宋体" w:eastAsia="宋体"/>
          <w:szCs w:val="21"/>
        </w:rPr>
      </w:pPr>
    </w:p>
    <w:p w14:paraId="09B32F47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针对带权有向图，实现以下5项菜单驱动操作：①构造图的邻接矩阵Gm ②构造图的邻接表Ga ③图的深度优先遍历（DFS）【非递归，显式栈】 ④图的广度优先遍历（BFS）【队列】 ⑤顶点3出发的DFS生成树与BFS生成树 ⑥退出。多文件组织：graph.h（数据结构定义与函数声明）、graph.c（各功能函数实现）、main.c（主程序菜单）。输入格式：顶点数n和边数e，以及每条边的起点、终点、权值（格式 u,v,w）。</w:t>
      </w:r>
    </w:p>
    <w:p w14:paraId="2C7CEDC3">
      <w:pPr>
        <w:rPr>
          <w:rFonts w:ascii="宋体" w:hAnsi="宋体" w:eastAsia="宋体"/>
          <w:szCs w:val="21"/>
        </w:rPr>
      </w:pPr>
    </w:p>
    <w:p w14:paraId="529D5C6C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二、问题分析</w:t>
      </w:r>
    </w:p>
    <w:p w14:paraId="1A4D4A37">
      <w:pPr>
        <w:rPr>
          <w:rFonts w:ascii="宋体" w:hAnsi="宋体" w:eastAsia="宋体"/>
          <w:szCs w:val="21"/>
        </w:rPr>
      </w:pPr>
    </w:p>
    <w:p w14:paraId="0C50AC8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本实验包含两大子系统：①图的存储：邻接矩阵（MGraph）用二维数组 edgs[MAXV][MAXV] 存储边权，初始化为无穷大（32767），输入时按起点-终点-权值写入对应位置；邻接表（ALGraph）用链式结构，每个顶点维护一个以 ArcNode 组成的单链表，存储邻接点下标和边权，新结点采用头插法插入。②图的遍历：DFS 采用显式栈实现，将起点入栈后循环取栈顶元素，遍历其邻接链表找到第一个未访问邻接点后压栈并 break；若无未访问邻接点则出栈回溯；BFS 采用循环队列实现，起点入队后循环取队头，将其所有未访问邻接点依次入队；生成树通过 parent[] 数组记录每个顶点的父结点，遍历过程中建立边 (parent[w], w)。</w:t>
      </w:r>
    </w:p>
    <w:p w14:paraId="25EDB592">
      <w:pPr>
        <w:rPr>
          <w:rFonts w:ascii="宋体" w:hAnsi="宋体" w:eastAsia="宋体"/>
          <w:szCs w:val="21"/>
        </w:rPr>
      </w:pPr>
    </w:p>
    <w:p w14:paraId="113410DA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三、数据结构（或抽象数据类型）定义</w:t>
      </w:r>
    </w:p>
    <w:p w14:paraId="3A8C0FCE">
      <w:pPr>
        <w:rPr>
          <w:rFonts w:ascii="宋体" w:hAnsi="宋体" w:eastAsia="宋体"/>
          <w:szCs w:val="21"/>
        </w:rPr>
      </w:pPr>
    </w:p>
    <w:p w14:paraId="2ACC0E1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核心数据结构如下（详见 graph.h）：</w:t>
      </w:r>
    </w:p>
    <w:p w14:paraId="09B714D9">
      <w:pPr>
        <w:rPr>
          <w:rFonts w:ascii="宋体" w:hAnsi="宋体" w:eastAsia="宋体"/>
          <w:szCs w:val="21"/>
        </w:rPr>
      </w:pPr>
    </w:p>
    <w:p w14:paraId="2F215EB6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// --- graph.h ---</w:t>
      </w:r>
    </w:p>
    <w:p w14:paraId="0A9737B6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ArcNode{</w:t>
      </w:r>
    </w:p>
    <w:p w14:paraId="26B3BFAF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adjvex;  // 邻接点下标</w:t>
      </w:r>
    </w:p>
    <w:p w14:paraId="7E5C0F6D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weight;  // 边权</w:t>
      </w:r>
    </w:p>
    <w:p w14:paraId="4C2D94C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struct ArcNode *nextarc;</w:t>
      </w:r>
    </w:p>
    <w:p w14:paraId="7F65F03F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}ArcNode;</w:t>
      </w:r>
    </w:p>
    <w:p w14:paraId="5A8EFEDE">
      <w:pPr>
        <w:rPr>
          <w:rFonts w:ascii="Courier New" w:hAnsi="Courier New" w:eastAsia="宋体"/>
          <w:sz w:val="18"/>
          <w:szCs w:val="18"/>
        </w:rPr>
      </w:pPr>
    </w:p>
    <w:p w14:paraId="592DE9CA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VNode{</w:t>
      </w:r>
    </w:p>
    <w:p w14:paraId="22C86626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data;</w:t>
      </w:r>
    </w:p>
    <w:p w14:paraId="32457AE2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ArcNode *firstarc;</w:t>
      </w:r>
    </w:p>
    <w:p w14:paraId="06E4AFDE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}VNode, AdjList[100];</w:t>
      </w:r>
    </w:p>
    <w:p w14:paraId="76B0FC55">
      <w:pPr>
        <w:rPr>
          <w:rFonts w:ascii="Courier New" w:hAnsi="Courier New" w:eastAsia="宋体"/>
          <w:sz w:val="18"/>
          <w:szCs w:val="18"/>
        </w:rPr>
      </w:pPr>
    </w:p>
    <w:p w14:paraId="75093981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{</w:t>
      </w:r>
    </w:p>
    <w:p w14:paraId="40394869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AdjList vertices;</w:t>
      </w:r>
    </w:p>
    <w:p w14:paraId="0C4E2BE9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typedef struct {</w:t>
      </w:r>
    </w:p>
    <w:p w14:paraId="3AA48F18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n, e;</w:t>
      </w:r>
    </w:p>
    <w:p w14:paraId="664B5F31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}ALGraph;</w:t>
      </w:r>
    </w:p>
    <w:p w14:paraId="44DEEAB0">
      <w:pPr>
        <w:rPr>
          <w:rFonts w:ascii="Courier New" w:hAnsi="Courier New" w:eastAsia="宋体"/>
          <w:sz w:val="18"/>
          <w:szCs w:val="18"/>
        </w:rPr>
      </w:pPr>
    </w:p>
    <w:p w14:paraId="786E4379">
      <w:pPr>
        <w:rPr>
          <w:rFonts w:ascii="宋体" w:hAnsi="宋体" w:eastAsia="宋体"/>
          <w:szCs w:val="21"/>
        </w:rPr>
      </w:pPr>
    </w:p>
    <w:p w14:paraId="0CEB8D1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四、主要功能函数定义及程序流程图</w:t>
      </w:r>
    </w:p>
    <w:p w14:paraId="274DDAFC">
      <w:pPr>
        <w:rPr>
          <w:rFonts w:ascii="宋体" w:hAnsi="宋体" w:eastAsia="宋体"/>
          <w:szCs w:val="21"/>
        </w:rPr>
      </w:pPr>
    </w:p>
    <w:p w14:paraId="09E6B565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 函数定义及程序整体结构</w:t>
      </w:r>
    </w:p>
    <w:p w14:paraId="65D91866">
      <w:pPr>
        <w:rPr>
          <w:rFonts w:ascii="宋体" w:hAnsi="宋体" w:eastAsia="宋体"/>
          <w:szCs w:val="21"/>
        </w:rPr>
      </w:pPr>
    </w:p>
    <w:p w14:paraId="338B280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// ---- graph.h / graph.c ----</w:t>
      </w:r>
    </w:p>
    <w:p w14:paraId="1D6CA6F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CreateMat(MGraph *G);      // 建立邻接矩阵</w:t>
      </w:r>
    </w:p>
    <w:p w14:paraId="04F49950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CreateAdj(ALGraph *G);     // 建立邻接表</w:t>
      </w:r>
    </w:p>
    <w:p w14:paraId="42DF28B3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DispMat(MGraph G);         // 输出邻接矩阵</w:t>
      </w:r>
    </w:p>
    <w:p w14:paraId="58C2E85D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DispAdj(ALGraph G);         // 输出邻接表</w:t>
      </w:r>
    </w:p>
    <w:p w14:paraId="6EDBD08C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DFS(ALGraph G,int v,int visited[]);  // 深度优先遍历（非递归）</w:t>
      </w:r>
    </w:p>
    <w:p w14:paraId="0F786965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BFS(ALGraph G,int v,int visited[]);  // 广度优先遍历（队列）</w:t>
      </w:r>
    </w:p>
    <w:p w14:paraId="57E197EE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DFSTree(ALGraph G,int v,int parent[]);  // DFS生成树</w:t>
      </w:r>
    </w:p>
    <w:p w14:paraId="67241EA2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BFSTree(ALGraph G,int v,int parent[]);  // BFS生成树</w:t>
      </w:r>
    </w:p>
    <w:p w14:paraId="397ACEB0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DestroyMat(MGraph *G);     // 销毁邻接矩阵</w:t>
      </w:r>
    </w:p>
    <w:p w14:paraId="68077914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void DestroyAdj(ALGraph *G);    // 销毁邻接表</w:t>
      </w:r>
    </w:p>
    <w:p w14:paraId="577178FC">
      <w:pPr>
        <w:rPr>
          <w:rFonts w:ascii="Courier New" w:hAnsi="Courier New" w:eastAsia="宋体"/>
          <w:sz w:val="18"/>
          <w:szCs w:val="18"/>
        </w:rPr>
      </w:pPr>
    </w:p>
    <w:p w14:paraId="1B20F405">
      <w:pPr>
        <w:rPr>
          <w:rFonts w:ascii="Courier New" w:hAnsi="Courier New" w:eastAsia="宋体"/>
          <w:sz w:val="18"/>
          <w:szCs w:val="18"/>
        </w:rPr>
      </w:pPr>
    </w:p>
    <w:p w14:paraId="5FB9C383">
      <w:pPr>
        <w:rPr>
          <w:rFonts w:ascii="Courier New" w:hAnsi="Courier New" w:eastAsia="宋体"/>
          <w:sz w:val="18"/>
          <w:szCs w:val="18"/>
        </w:rPr>
      </w:pPr>
    </w:p>
    <w:p w14:paraId="35F7E7CC">
      <w:pPr>
        <w:rPr>
          <w:rFonts w:ascii="Courier New" w:hAnsi="Courier New" w:eastAsia="宋体"/>
          <w:sz w:val="18"/>
          <w:szCs w:val="18"/>
        </w:rPr>
      </w:pPr>
    </w:p>
    <w:p w14:paraId="222E7829">
      <w:pPr>
        <w:rPr>
          <w:rFonts w:ascii="Courier New" w:hAnsi="Courier New" w:eastAsia="宋体"/>
          <w:sz w:val="18"/>
          <w:szCs w:val="18"/>
        </w:rPr>
      </w:pPr>
    </w:p>
    <w:p w14:paraId="622B5C62">
      <w:pPr>
        <w:rPr>
          <w:rFonts w:ascii="Courier New" w:hAnsi="Courier New" w:eastAsia="宋体"/>
          <w:sz w:val="18"/>
          <w:szCs w:val="18"/>
        </w:rPr>
      </w:pPr>
    </w:p>
    <w:p w14:paraId="4173F7E3">
      <w:pPr>
        <w:rPr>
          <w:rFonts w:ascii="Courier New" w:hAnsi="Courier New" w:eastAsia="宋体"/>
          <w:sz w:val="18"/>
          <w:szCs w:val="18"/>
        </w:rPr>
      </w:pPr>
    </w:p>
    <w:p w14:paraId="1E6187C3">
      <w:pPr>
        <w:rPr>
          <w:rFonts w:ascii="Courier New" w:hAnsi="Courier New" w:eastAsia="宋体"/>
          <w:sz w:val="18"/>
          <w:szCs w:val="18"/>
        </w:rPr>
      </w:pPr>
    </w:p>
    <w:p w14:paraId="3CE79828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// ---- main.c ----</w:t>
      </w:r>
    </w:p>
    <w:p w14:paraId="7E1D0B68"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>int main();  // 菜单驱动：选项1~6分别调用上述各功能</w:t>
      </w:r>
    </w:p>
    <w:p w14:paraId="689CEE00">
      <w:pPr>
        <w:rPr>
          <w:rFonts w:ascii="宋体" w:hAnsi="宋体" w:eastAsia="宋体"/>
          <w:szCs w:val="21"/>
        </w:rPr>
      </w:pPr>
    </w:p>
    <w:p w14:paraId="6FA2B6A2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主要功能函数算法及程序流程图</w:t>
      </w:r>
    </w:p>
    <w:p w14:paraId="5A05FE20">
      <w:pPr>
        <w:rPr>
          <w:rFonts w:ascii="宋体" w:hAnsi="宋体" w:eastAsia="宋体"/>
          <w:szCs w:val="21"/>
        </w:rPr>
      </w:pPr>
    </w:p>
    <w:p w14:paraId="19A3BFA8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（1）CreateAdj / CreateMat：邻接表创建时，先初始化所有顶点（data=i, firstarc=NULL），再逐条读取边信息（u,v,w），动态分配 ArcNode 节点并用头插法插入 vertices[u] 链表。邻接矩阵创建时，先初始化 edgs[i][j]=32767（无穷大），再按输入设置 edgs[u][v]=w。</w:t>
      </w:r>
    </w:p>
    <w:p w14:paraId="70750CFC">
      <w:pPr>
        <w:rPr>
          <w:rFonts w:ascii="宋体" w:hAnsi="宋体" w:eastAsia="宋体"/>
          <w:szCs w:val="21"/>
        </w:rPr>
      </w:pPr>
    </w:p>
    <w:p w14:paraId="5963140E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（2）DFS（非递归）：初始将起点 v 入栈，置 visited[v]=1，打印 v。循环取栈顶 x，遍历 vertices[x] 的邻接链表，找到第一个未访问邻接点 w 则置 visited[w]=1，打印 w，w 入栈并 break；若链表遍历完未找到则出栈。循环直至栈空。</w:t>
      </w:r>
    </w:p>
    <w:p w14:paraId="0F5D1AF0">
      <w:pPr>
        <w:rPr>
          <w:rFonts w:ascii="宋体" w:hAnsi="宋体" w:eastAsia="宋体"/>
          <w:szCs w:val="21"/>
        </w:rPr>
      </w:pPr>
    </w:p>
    <w:p w14:paraId="12A42892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（3）BFS（队列）：初始将起点 v 入队，置 visited[v]=1，打印 v。循环取队头 x，遍历 vertices[x] 的邻接链表，对每个未访问邻接点 w 置 visited[w]=1，打印 w，w 入队，再移动到 nextarc。循环直至队空。</w:t>
      </w:r>
    </w:p>
    <w:p w14:paraId="5A96E56E">
      <w:pPr>
        <w:rPr>
          <w:rFonts w:ascii="宋体" w:hAnsi="宋体" w:eastAsia="宋体"/>
          <w:szCs w:val="21"/>
        </w:rPr>
      </w:pPr>
    </w:p>
    <w:p w14:paraId="38B016E7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（DFS非递归流程图见下图）</w:t>
      </w:r>
    </w:p>
    <w:p w14:paraId="6C0DD5E9"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1" name="DFS非递归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" name="DFS非递归流程图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0E73">
      <w:pPr>
        <w:rPr>
          <w:rFonts w:ascii="宋体" w:hAnsi="宋体" w:eastAsia="宋体"/>
          <w:szCs w:val="21"/>
        </w:rPr>
      </w:pPr>
    </w:p>
    <w:p w14:paraId="2741644A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（BFS流程图见下图）</w:t>
      </w:r>
    </w:p>
    <w:p w14:paraId="2E190B62"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2" name="BFS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BFS流程图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8AA8">
      <w:pPr>
        <w:rPr>
          <w:rFonts w:ascii="宋体" w:hAnsi="宋体" w:eastAsia="宋体"/>
          <w:szCs w:val="21"/>
        </w:rPr>
      </w:pPr>
    </w:p>
    <w:p w14:paraId="348E859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五、运行结果</w:t>
      </w:r>
    </w:p>
    <w:p w14:paraId="1EBFE569">
      <w:pPr>
        <w:rPr>
          <w:rFonts w:ascii="宋体" w:hAnsi="宋体" w:eastAsia="宋体"/>
          <w:szCs w:val="21"/>
        </w:rPr>
      </w:pPr>
    </w:p>
    <w:p w14:paraId="4597902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运行程序后控制台显示菜单，测试输入：顶点数5，边数7，边信息：0,1,2 / 0,3,6 / 1,2,3 / 1,3,8 / 2,3,7 / 3,4,9 / 1,4,5。选1成功创建邻接矩阵并输出，非邻接处显示∞；选2成功创建邻接表并输出各顶点邻接链表；选3以顶点0为起始DFS，输出遍历序列：0 1 2 3 4；选4以顶点0为起始BFS，输出遍历序列：0 1 3 2 4（按邻接表头插顺序）；选5输出顶点3出发的DFS生成树边与BFS生成树边；选6退出。所有功能运行正确，输出与手工推算一致。</w:t>
      </w:r>
    </w:p>
    <w:p w14:paraId="0D62B61F">
      <w:pPr>
        <w:rPr>
          <w:rFonts w:ascii="宋体" w:hAnsi="宋体" w:eastAsia="宋体"/>
          <w:szCs w:val="21"/>
        </w:rPr>
      </w:pPr>
    </w:p>
    <w:p w14:paraId="6589FCD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六、错误记录和解决</w:t>
      </w:r>
    </w:p>
    <w:p w14:paraId="50835420">
      <w:pPr>
        <w:rPr>
          <w:rFonts w:ascii="宋体" w:hAnsi="宋体" w:eastAsia="宋体"/>
          <w:szCs w:val="21"/>
        </w:rPr>
      </w:pPr>
    </w:p>
    <w:p w14:paraId="6246D1E9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DFS遍历时出现重复访问顶点</w:t>
      </w:r>
    </w:p>
    <w:p w14:paraId="26ABCCB2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：在 DFS 非递归实现中，初始版本对邻接链表的遍历缺少 visited 标志检查，导致同一邻接点被多次标记入栈，出现重复输出。排查后发现是在邻接表头插法创建时，已访问状态判断应使用 visited[w]!=0 而非 visited[w]==-1；修改为 if(!visited[w]) 后，确保只有未访问顶点才被压栈，遍历结果恢复正确。</w:t>
      </w:r>
    </w:p>
    <w:p w14:paraId="333B5139">
      <w:pPr>
        <w:rPr>
          <w:rFonts w:ascii="宋体" w:hAnsi="宋体" w:eastAsia="宋体"/>
          <w:szCs w:val="21"/>
        </w:rPr>
      </w:pPr>
    </w:p>
    <w:p w14:paraId="60442F4B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七、心得体会</w:t>
      </w:r>
    </w:p>
    <w:p w14:paraId="5BFF1110">
      <w:pPr>
        <w:rPr>
          <w:rFonts w:ascii="宋体" w:hAnsi="宋体" w:eastAsia="宋体"/>
          <w:szCs w:val="21"/>
        </w:rPr>
      </w:pPr>
    </w:p>
    <w:p w14:paraId="233A297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通过实现邻接矩阵和邻接表两种存储结构，深刻体会了稠密图与稀疏图在空间效率上的差异，以及链式存储在动态边插入时的灵活性</w:t>
      </w:r>
    </w:p>
    <w:p w14:paraId="100EC60D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DFS（显式栈）与BFS（队列）的实现对比，深刻揭示了深度与广度两种搜索策略在数据结构选择上的本质差异</w:t>
      </w:r>
    </w:p>
    <w:p w14:paraId="5ABC7A90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通过 parent[] 数组记录生成树边集的方式，使我理解了如何在遍历过程中同步建立生成树，为最小生成树等后续算法打下基础</w:t>
      </w:r>
    </w:p>
    <w:p w14:paraId="0925F778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- 多文件组织（graph.h + graph.c + main.c）使代码结构清晰，职责分离，数据结构定义与算法实现分离，培养了良好的模块化编程习惯</w:t>
      </w:r>
    </w:p>
    <w:p w14:paraId="70C10F52">
      <w:pPr>
        <w:rPr>
          <w:rFonts w:ascii="宋体" w:hAnsi="宋体" w:eastAsia="宋体"/>
          <w:szCs w:val="21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3339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766EE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  <w:rsid w:val="02D91292"/>
    <w:rsid w:val="4586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rFonts w:ascii="Times New Roman" w:hAnsi="Times New Roman" w:eastAsia="Songti SC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rFonts w:ascii="Times New Roman" w:hAnsi="Times New Roman" w:eastAsia="Songti SC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1766</Words>
  <Characters>2702</Characters>
  <Lines>77</Lines>
  <Paragraphs>61</Paragraphs>
  <TotalTime>1</TotalTime>
  <ScaleCrop>false</ScaleCrop>
  <LinksUpToDate>false</LinksUpToDate>
  <CharactersWithSpaces>2994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2026-03-28T09:28:00Z</dcterms:created>
  <dc:creator>洋 杨</dc:creator>
  <cp:lastModifiedBy>sjtd888</cp:lastModifiedBy>
  <dcterms:modified xsi:type="dcterms:W3CDTF">2026-05-22T05:14:26Z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eyJoZGlkIjoiYjExMzcxZjA5MmUxMTdhOTQzZWM1MzEyMWM3NjJjOGUiLCJ1c2VySWQiOiIxOTY1MzgwMzcifQ==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7EAFA47564CC43A09A2787B9094D4EA0_12</vt:lpwstr>
  </property>
</Properties>
</file>